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7FB944" w14:textId="046A1CAE" w:rsidR="00BF5E45" w:rsidRPr="008B28A0" w:rsidRDefault="00BF5E45" w:rsidP="00BF5E45">
      <w:pPr>
        <w:jc w:val="left"/>
        <w:rPr>
          <w:rFonts w:asciiTheme="majorEastAsia" w:eastAsiaTheme="majorEastAsia" w:hAnsiTheme="majorEastAsia"/>
          <w:sz w:val="44"/>
          <w:szCs w:val="44"/>
        </w:rPr>
      </w:pPr>
    </w:p>
    <w:p w14:paraId="2AF3452A" w14:textId="6BFAD0B2" w:rsidR="00BF5E45" w:rsidRPr="008B28A0" w:rsidRDefault="00BF5E45" w:rsidP="00BF5E45">
      <w:pPr>
        <w:jc w:val="left"/>
        <w:rPr>
          <w:rFonts w:asciiTheme="majorEastAsia" w:eastAsiaTheme="majorEastAsia" w:hAnsiTheme="majorEastAsia"/>
          <w:sz w:val="44"/>
          <w:szCs w:val="44"/>
        </w:rPr>
      </w:pPr>
    </w:p>
    <w:p w14:paraId="51B11F78" w14:textId="77777777" w:rsidR="00BF5E45" w:rsidRPr="008B28A0" w:rsidRDefault="00BF5E45" w:rsidP="00BF5E45">
      <w:pPr>
        <w:jc w:val="center"/>
        <w:rPr>
          <w:rFonts w:asciiTheme="majorEastAsia" w:eastAsiaTheme="majorEastAsia" w:hAnsiTheme="majorEastAsia"/>
          <w:sz w:val="44"/>
          <w:szCs w:val="44"/>
        </w:rPr>
      </w:pPr>
    </w:p>
    <w:p w14:paraId="131115D0" w14:textId="77777777" w:rsidR="00BF5E45" w:rsidRPr="008B28A0" w:rsidRDefault="00BF5E45" w:rsidP="00BF5E45">
      <w:pPr>
        <w:jc w:val="center"/>
        <w:rPr>
          <w:sz w:val="44"/>
          <w:szCs w:val="44"/>
        </w:rPr>
      </w:pPr>
      <w:r w:rsidRPr="008B28A0">
        <w:rPr>
          <w:rFonts w:hint="eastAsia"/>
          <w:sz w:val="44"/>
          <w:szCs w:val="44"/>
        </w:rPr>
        <w:t>地方独立行政法人大阪府立環境農林水産総合研究所</w:t>
      </w:r>
    </w:p>
    <w:p w14:paraId="117E9087" w14:textId="7ED3E36F" w:rsidR="00BF5E45" w:rsidRPr="008B28A0" w:rsidRDefault="00BF5E45" w:rsidP="00BF5E45">
      <w:pPr>
        <w:jc w:val="center"/>
        <w:rPr>
          <w:sz w:val="44"/>
          <w:szCs w:val="44"/>
        </w:rPr>
      </w:pPr>
      <w:r w:rsidRPr="008B28A0">
        <w:rPr>
          <w:rFonts w:hint="eastAsia"/>
          <w:sz w:val="44"/>
          <w:szCs w:val="44"/>
        </w:rPr>
        <w:t>第３期中期目標期間の終了時に見込まれる業務実績</w:t>
      </w:r>
      <w:r w:rsidR="00CD301D">
        <w:rPr>
          <w:rFonts w:hint="eastAsia"/>
          <w:sz w:val="44"/>
          <w:szCs w:val="44"/>
        </w:rPr>
        <w:t>に関する評価結果</w:t>
      </w:r>
    </w:p>
    <w:p w14:paraId="3F7B34DA" w14:textId="77777777" w:rsidR="00BF5E45" w:rsidRPr="008B28A0" w:rsidRDefault="00BF5E45" w:rsidP="00BF5E45">
      <w:pPr>
        <w:jc w:val="center"/>
        <w:rPr>
          <w:sz w:val="44"/>
          <w:szCs w:val="44"/>
        </w:rPr>
      </w:pPr>
      <w:r w:rsidRPr="008B28A0">
        <w:rPr>
          <w:rFonts w:hint="eastAsia"/>
          <w:sz w:val="44"/>
          <w:szCs w:val="44"/>
        </w:rPr>
        <w:t>第３期（令和２年４月１日～令和６年３月31日）</w:t>
      </w:r>
    </w:p>
    <w:p w14:paraId="74A776AB" w14:textId="77777777" w:rsidR="00BF5E45" w:rsidRPr="008B28A0" w:rsidRDefault="00BF5E45" w:rsidP="00BF5E45">
      <w:pPr>
        <w:jc w:val="center"/>
        <w:rPr>
          <w:sz w:val="44"/>
          <w:szCs w:val="44"/>
        </w:rPr>
      </w:pPr>
    </w:p>
    <w:p w14:paraId="57807867" w14:textId="77777777" w:rsidR="00BF5E45" w:rsidRPr="008B28A0" w:rsidRDefault="00BF5E45" w:rsidP="00BF5E45">
      <w:pPr>
        <w:jc w:val="center"/>
        <w:rPr>
          <w:sz w:val="44"/>
          <w:szCs w:val="44"/>
        </w:rPr>
      </w:pPr>
    </w:p>
    <w:p w14:paraId="7697F20A" w14:textId="77777777" w:rsidR="00BF5E45" w:rsidRPr="008B28A0" w:rsidRDefault="00BF5E45" w:rsidP="00BF5E45">
      <w:pPr>
        <w:jc w:val="center"/>
        <w:rPr>
          <w:sz w:val="44"/>
          <w:szCs w:val="44"/>
        </w:rPr>
      </w:pPr>
    </w:p>
    <w:p w14:paraId="3E2D55AE" w14:textId="2999F29B" w:rsidR="00BF5E45" w:rsidRPr="008B28A0" w:rsidRDefault="00872E14" w:rsidP="00BF5E45">
      <w:pPr>
        <w:jc w:val="center"/>
        <w:rPr>
          <w:sz w:val="44"/>
          <w:szCs w:val="44"/>
        </w:rPr>
      </w:pPr>
      <w:r>
        <w:rPr>
          <w:rFonts w:hint="eastAsia"/>
          <w:sz w:val="44"/>
          <w:szCs w:val="44"/>
        </w:rPr>
        <w:t>令和５年８</w:t>
      </w:r>
      <w:r w:rsidR="00BF5E45" w:rsidRPr="008B28A0">
        <w:rPr>
          <w:rFonts w:hint="eastAsia"/>
          <w:sz w:val="44"/>
          <w:szCs w:val="44"/>
        </w:rPr>
        <w:t>月</w:t>
      </w:r>
    </w:p>
    <w:p w14:paraId="457DA38B" w14:textId="12716986" w:rsidR="00E22B3F" w:rsidRPr="000464A3" w:rsidRDefault="000464A3" w:rsidP="000464A3">
      <w:pPr>
        <w:jc w:val="center"/>
        <w:rPr>
          <w:rFonts w:asciiTheme="majorEastAsia" w:eastAsiaTheme="majorEastAsia" w:hAnsiTheme="majorEastAsia"/>
          <w:color w:val="000000" w:themeColor="text1"/>
          <w:sz w:val="44"/>
          <w:szCs w:val="44"/>
        </w:rPr>
      </w:pPr>
      <w:r w:rsidRPr="000464A3">
        <w:rPr>
          <w:rFonts w:hint="eastAsia"/>
          <w:sz w:val="44"/>
          <w:szCs w:val="44"/>
        </w:rPr>
        <w:t>大阪府</w:t>
      </w:r>
    </w:p>
    <w:p w14:paraId="7FF7D84B" w14:textId="77777777" w:rsidR="00E22B3F" w:rsidRPr="00F72747" w:rsidRDefault="00E22B3F" w:rsidP="00D30BD1">
      <w:pPr>
        <w:pStyle w:val="1"/>
        <w:jc w:val="center"/>
        <w:rPr>
          <w:color w:val="000000" w:themeColor="text1"/>
          <w:sz w:val="36"/>
          <w:szCs w:val="36"/>
        </w:rPr>
      </w:pPr>
      <w:r w:rsidRPr="00F72747">
        <w:rPr>
          <w:rFonts w:hint="eastAsia"/>
          <w:color w:val="000000" w:themeColor="text1"/>
          <w:sz w:val="36"/>
          <w:szCs w:val="36"/>
        </w:rPr>
        <w:lastRenderedPageBreak/>
        <w:t>目　次</w:t>
      </w:r>
    </w:p>
    <w:p w14:paraId="6231BC6A" w14:textId="574BBD1C" w:rsidR="00E22B3F" w:rsidRPr="00F72747" w:rsidRDefault="00E22B3F" w:rsidP="00E22B3F">
      <w:pPr>
        <w:jc w:val="center"/>
        <w:rPr>
          <w:color w:val="000000" w:themeColor="text1"/>
          <w:sz w:val="36"/>
        </w:rPr>
      </w:pPr>
    </w:p>
    <w:p w14:paraId="0FA2CC3E" w14:textId="77777777" w:rsidR="00D30BD1" w:rsidRPr="00F72747" w:rsidRDefault="00D30BD1" w:rsidP="00E22B3F">
      <w:pPr>
        <w:jc w:val="center"/>
        <w:rPr>
          <w:color w:val="000000" w:themeColor="text1"/>
          <w:sz w:val="36"/>
        </w:rPr>
      </w:pPr>
    </w:p>
    <w:p w14:paraId="2916226C" w14:textId="3ECF0F9B" w:rsidR="00E22B3F" w:rsidRPr="00F72747" w:rsidRDefault="00D30BD1" w:rsidP="00D30BD1">
      <w:pPr>
        <w:ind w:leftChars="200" w:left="420" w:firstLineChars="350" w:firstLine="980"/>
        <w:jc w:val="left"/>
        <w:rPr>
          <w:color w:val="000000" w:themeColor="text1"/>
          <w:sz w:val="28"/>
          <w:szCs w:val="28"/>
        </w:rPr>
      </w:pPr>
      <w:r w:rsidRPr="00F72747">
        <w:rPr>
          <w:rStyle w:val="10"/>
          <w:rFonts w:hint="eastAsia"/>
          <w:color w:val="000000" w:themeColor="text1"/>
        </w:rPr>
        <w:t>１．全体評価</w:t>
      </w:r>
      <w:r w:rsidRPr="00F72747">
        <w:rPr>
          <w:color w:val="000000" w:themeColor="text1"/>
          <w:sz w:val="28"/>
          <w:szCs w:val="28"/>
        </w:rPr>
        <w:tab/>
      </w:r>
      <w:r w:rsidR="00E22B3F" w:rsidRPr="00F72747">
        <w:rPr>
          <w:color w:val="000000" w:themeColor="text1"/>
          <w:sz w:val="28"/>
          <w:szCs w:val="28"/>
        </w:rPr>
        <w:tab/>
      </w:r>
      <w:r w:rsidR="00E22B3F" w:rsidRPr="00F72747">
        <w:rPr>
          <w:color w:val="000000" w:themeColor="text1"/>
          <w:sz w:val="28"/>
          <w:szCs w:val="28"/>
        </w:rPr>
        <w:tab/>
      </w:r>
      <w:r w:rsidR="00E22B3F" w:rsidRPr="00F72747">
        <w:rPr>
          <w:color w:val="000000" w:themeColor="text1"/>
          <w:sz w:val="28"/>
          <w:szCs w:val="28"/>
        </w:rPr>
        <w:tab/>
      </w:r>
      <w:r w:rsidR="00E22B3F" w:rsidRPr="00F72747">
        <w:rPr>
          <w:color w:val="000000" w:themeColor="text1"/>
          <w:sz w:val="28"/>
          <w:szCs w:val="28"/>
        </w:rPr>
        <w:tab/>
      </w:r>
      <w:r w:rsidRPr="00F72747">
        <w:rPr>
          <w:color w:val="000000" w:themeColor="text1"/>
          <w:sz w:val="28"/>
          <w:szCs w:val="28"/>
        </w:rPr>
        <w:tab/>
      </w:r>
      <w:r w:rsidRPr="00F72747">
        <w:rPr>
          <w:color w:val="000000" w:themeColor="text1"/>
          <w:sz w:val="28"/>
          <w:szCs w:val="28"/>
        </w:rPr>
        <w:tab/>
      </w:r>
      <w:r w:rsidR="00E22B3F" w:rsidRPr="00F72747">
        <w:rPr>
          <w:color w:val="000000" w:themeColor="text1"/>
          <w:sz w:val="28"/>
          <w:szCs w:val="28"/>
        </w:rPr>
        <w:tab/>
      </w:r>
      <w:r w:rsidR="00E22B3F" w:rsidRPr="00F72747">
        <w:rPr>
          <w:color w:val="000000" w:themeColor="text1"/>
          <w:sz w:val="28"/>
          <w:szCs w:val="28"/>
        </w:rPr>
        <w:tab/>
      </w:r>
      <w:r w:rsidR="00E22B3F" w:rsidRPr="00F72747">
        <w:rPr>
          <w:color w:val="000000" w:themeColor="text1"/>
          <w:sz w:val="28"/>
          <w:szCs w:val="28"/>
        </w:rPr>
        <w:tab/>
      </w:r>
      <w:r w:rsidR="00E22B3F" w:rsidRPr="00F72747">
        <w:rPr>
          <w:color w:val="000000" w:themeColor="text1"/>
          <w:sz w:val="28"/>
          <w:szCs w:val="28"/>
        </w:rPr>
        <w:tab/>
      </w:r>
      <w:r w:rsidR="00E22B3F" w:rsidRPr="00F72747">
        <w:rPr>
          <w:color w:val="000000" w:themeColor="text1"/>
          <w:sz w:val="28"/>
          <w:szCs w:val="28"/>
        </w:rPr>
        <w:tab/>
      </w:r>
      <w:r w:rsidR="00E22B3F" w:rsidRPr="00F72747">
        <w:rPr>
          <w:rFonts w:hint="eastAsia"/>
          <w:color w:val="000000" w:themeColor="text1"/>
          <w:sz w:val="28"/>
          <w:szCs w:val="28"/>
        </w:rPr>
        <w:t xml:space="preserve">　１ページ</w:t>
      </w:r>
    </w:p>
    <w:p w14:paraId="513362FF" w14:textId="77777777" w:rsidR="00E22B3F" w:rsidRPr="00F72747" w:rsidRDefault="00E22B3F" w:rsidP="00E22B3F">
      <w:pPr>
        <w:ind w:leftChars="200" w:left="420" w:firstLineChars="350" w:firstLine="980"/>
        <w:jc w:val="left"/>
        <w:rPr>
          <w:color w:val="000000" w:themeColor="text1"/>
          <w:sz w:val="28"/>
          <w:szCs w:val="28"/>
        </w:rPr>
      </w:pPr>
    </w:p>
    <w:p w14:paraId="3B69C1B4" w14:textId="77777777" w:rsidR="00E22B3F" w:rsidRPr="00F72747" w:rsidRDefault="00E22B3F" w:rsidP="00E22B3F">
      <w:pPr>
        <w:ind w:leftChars="200" w:left="420" w:firstLineChars="350" w:firstLine="980"/>
        <w:jc w:val="left"/>
        <w:rPr>
          <w:color w:val="000000" w:themeColor="text1"/>
          <w:sz w:val="28"/>
          <w:szCs w:val="28"/>
        </w:rPr>
      </w:pPr>
      <w:r w:rsidRPr="00F72747">
        <w:rPr>
          <w:rFonts w:hint="eastAsia"/>
          <w:color w:val="000000" w:themeColor="text1"/>
          <w:sz w:val="28"/>
          <w:szCs w:val="28"/>
        </w:rPr>
        <w:t>２．大項目評価</w:t>
      </w:r>
    </w:p>
    <w:p w14:paraId="6338F3E6" w14:textId="5B8A96E7" w:rsidR="00E22B3F" w:rsidRPr="00F72747" w:rsidRDefault="00E22B3F" w:rsidP="00E22B3F">
      <w:pPr>
        <w:ind w:firstLineChars="700" w:firstLine="1960"/>
        <w:jc w:val="left"/>
        <w:rPr>
          <w:color w:val="000000" w:themeColor="text1"/>
          <w:sz w:val="28"/>
          <w:szCs w:val="28"/>
        </w:rPr>
      </w:pPr>
      <w:r w:rsidRPr="00F72747">
        <w:rPr>
          <w:color w:val="000000" w:themeColor="text1"/>
          <w:sz w:val="28"/>
          <w:szCs w:val="28"/>
        </w:rPr>
        <w:t>１</w:t>
      </w:r>
      <w:r w:rsidRPr="00F72747">
        <w:rPr>
          <w:rFonts w:hint="eastAsia"/>
          <w:color w:val="000000" w:themeColor="text1"/>
          <w:sz w:val="28"/>
          <w:szCs w:val="28"/>
        </w:rPr>
        <w:t xml:space="preserve"> 　府民サービスに係る技術支援の実施及び知見の提供</w:t>
      </w:r>
      <w:r w:rsidRPr="00F72747">
        <w:rPr>
          <w:color w:val="000000" w:themeColor="text1"/>
          <w:sz w:val="28"/>
          <w:szCs w:val="28"/>
        </w:rPr>
        <w:tab/>
      </w:r>
      <w:r w:rsidRPr="00F72747">
        <w:rPr>
          <w:rFonts w:hint="eastAsia"/>
          <w:color w:val="000000" w:themeColor="text1"/>
          <w:sz w:val="28"/>
          <w:szCs w:val="28"/>
        </w:rPr>
        <w:t xml:space="preserve">　</w:t>
      </w:r>
      <w:r w:rsidRPr="00F72747">
        <w:rPr>
          <w:color w:val="000000" w:themeColor="text1"/>
          <w:sz w:val="28"/>
          <w:szCs w:val="28"/>
        </w:rPr>
        <w:tab/>
      </w:r>
      <w:r w:rsidRPr="00F72747">
        <w:rPr>
          <w:color w:val="000000" w:themeColor="text1"/>
          <w:sz w:val="28"/>
          <w:szCs w:val="28"/>
        </w:rPr>
        <w:tab/>
      </w:r>
      <w:r w:rsidRPr="00F72747">
        <w:rPr>
          <w:color w:val="000000" w:themeColor="text1"/>
          <w:sz w:val="28"/>
          <w:szCs w:val="28"/>
        </w:rPr>
        <w:tab/>
      </w:r>
      <w:r w:rsidRPr="00F72747">
        <w:rPr>
          <w:color w:val="000000" w:themeColor="text1"/>
          <w:sz w:val="28"/>
          <w:szCs w:val="28"/>
        </w:rPr>
        <w:tab/>
      </w:r>
      <w:r w:rsidR="008A7CBA">
        <w:rPr>
          <w:rFonts w:hint="eastAsia"/>
          <w:color w:val="000000" w:themeColor="text1"/>
          <w:sz w:val="28"/>
          <w:szCs w:val="28"/>
        </w:rPr>
        <w:t xml:space="preserve">　４</w:t>
      </w:r>
      <w:r w:rsidRPr="00F72747">
        <w:rPr>
          <w:color w:val="000000" w:themeColor="text1"/>
          <w:sz w:val="28"/>
          <w:szCs w:val="28"/>
        </w:rPr>
        <w:t>ページ</w:t>
      </w:r>
    </w:p>
    <w:p w14:paraId="1AF1B2C5" w14:textId="5A83D404" w:rsidR="00E22B3F" w:rsidRPr="00F72747" w:rsidRDefault="00E22B3F" w:rsidP="00E22B3F">
      <w:pPr>
        <w:ind w:firstLineChars="700" w:firstLine="1960"/>
        <w:jc w:val="left"/>
        <w:rPr>
          <w:color w:val="000000" w:themeColor="text1"/>
          <w:sz w:val="28"/>
          <w:szCs w:val="28"/>
        </w:rPr>
      </w:pPr>
      <w:r w:rsidRPr="00F72747">
        <w:rPr>
          <w:rFonts w:hint="eastAsia"/>
          <w:color w:val="000000" w:themeColor="text1"/>
          <w:sz w:val="28"/>
          <w:szCs w:val="28"/>
        </w:rPr>
        <w:t>２ 　調査研究の効果的な推進</w:t>
      </w:r>
      <w:r w:rsidRPr="00F72747">
        <w:rPr>
          <w:color w:val="000000" w:themeColor="text1"/>
          <w:sz w:val="28"/>
          <w:szCs w:val="28"/>
        </w:rPr>
        <w:tab/>
      </w:r>
      <w:r w:rsidRPr="00F72747">
        <w:rPr>
          <w:color w:val="000000" w:themeColor="text1"/>
          <w:sz w:val="28"/>
          <w:szCs w:val="28"/>
        </w:rPr>
        <w:tab/>
      </w:r>
      <w:r w:rsidRPr="00F72747">
        <w:rPr>
          <w:color w:val="000000" w:themeColor="text1"/>
          <w:sz w:val="28"/>
          <w:szCs w:val="28"/>
        </w:rPr>
        <w:tab/>
      </w:r>
      <w:r w:rsidRPr="00F72747">
        <w:rPr>
          <w:color w:val="000000" w:themeColor="text1"/>
          <w:sz w:val="28"/>
          <w:szCs w:val="28"/>
        </w:rPr>
        <w:tab/>
      </w:r>
      <w:r w:rsidRPr="00F72747">
        <w:rPr>
          <w:color w:val="000000" w:themeColor="text1"/>
          <w:sz w:val="28"/>
          <w:szCs w:val="28"/>
        </w:rPr>
        <w:tab/>
      </w:r>
      <w:r w:rsidRPr="00F72747">
        <w:rPr>
          <w:color w:val="000000" w:themeColor="text1"/>
          <w:sz w:val="28"/>
          <w:szCs w:val="28"/>
        </w:rPr>
        <w:tab/>
      </w:r>
      <w:r w:rsidRPr="00F72747">
        <w:rPr>
          <w:color w:val="000000" w:themeColor="text1"/>
          <w:sz w:val="28"/>
          <w:szCs w:val="28"/>
        </w:rPr>
        <w:tab/>
      </w:r>
      <w:r w:rsidRPr="00F72747">
        <w:rPr>
          <w:color w:val="000000" w:themeColor="text1"/>
          <w:sz w:val="28"/>
          <w:szCs w:val="28"/>
        </w:rPr>
        <w:tab/>
      </w:r>
      <w:r w:rsidRPr="00F72747">
        <w:rPr>
          <w:color w:val="000000" w:themeColor="text1"/>
          <w:sz w:val="28"/>
          <w:szCs w:val="28"/>
        </w:rPr>
        <w:tab/>
      </w:r>
      <w:r w:rsidR="008A7CBA">
        <w:rPr>
          <w:rFonts w:hint="eastAsia"/>
          <w:color w:val="000000" w:themeColor="text1"/>
          <w:sz w:val="28"/>
          <w:szCs w:val="28"/>
        </w:rPr>
        <w:t>２３</w:t>
      </w:r>
      <w:r w:rsidRPr="00F72747">
        <w:rPr>
          <w:rFonts w:hint="eastAsia"/>
          <w:color w:val="000000" w:themeColor="text1"/>
          <w:sz w:val="28"/>
          <w:szCs w:val="28"/>
        </w:rPr>
        <w:t>ページ</w:t>
      </w:r>
    </w:p>
    <w:p w14:paraId="4563FED7" w14:textId="645087DB" w:rsidR="00E22B3F" w:rsidRPr="00F72747" w:rsidRDefault="00E22B3F" w:rsidP="00E22B3F">
      <w:pPr>
        <w:ind w:firstLineChars="700" w:firstLine="1960"/>
        <w:jc w:val="left"/>
        <w:rPr>
          <w:color w:val="000000" w:themeColor="text1"/>
          <w:sz w:val="28"/>
          <w:szCs w:val="28"/>
        </w:rPr>
      </w:pPr>
      <w:r w:rsidRPr="00F72747">
        <w:rPr>
          <w:rFonts w:hint="eastAsia"/>
          <w:color w:val="000000" w:themeColor="text1"/>
          <w:sz w:val="28"/>
          <w:szCs w:val="28"/>
        </w:rPr>
        <w:t>３ 　業務運営、組織運営、財務内容などの改善と効率化</w:t>
      </w:r>
      <w:r w:rsidRPr="00F72747">
        <w:rPr>
          <w:color w:val="000000" w:themeColor="text1"/>
          <w:sz w:val="28"/>
          <w:szCs w:val="28"/>
        </w:rPr>
        <w:tab/>
      </w:r>
      <w:r w:rsidRPr="00F72747">
        <w:rPr>
          <w:color w:val="000000" w:themeColor="text1"/>
          <w:sz w:val="28"/>
          <w:szCs w:val="28"/>
        </w:rPr>
        <w:tab/>
      </w:r>
      <w:r w:rsidRPr="00F72747">
        <w:rPr>
          <w:color w:val="000000" w:themeColor="text1"/>
          <w:sz w:val="28"/>
          <w:szCs w:val="28"/>
        </w:rPr>
        <w:tab/>
      </w:r>
      <w:r w:rsidRPr="00F72747">
        <w:rPr>
          <w:color w:val="000000" w:themeColor="text1"/>
          <w:sz w:val="28"/>
          <w:szCs w:val="28"/>
        </w:rPr>
        <w:tab/>
      </w:r>
      <w:r w:rsidRPr="00F72747">
        <w:rPr>
          <w:color w:val="000000" w:themeColor="text1"/>
          <w:sz w:val="28"/>
          <w:szCs w:val="28"/>
        </w:rPr>
        <w:tab/>
      </w:r>
      <w:r w:rsidR="008A7CBA">
        <w:rPr>
          <w:rFonts w:hint="eastAsia"/>
          <w:color w:val="000000" w:themeColor="text1"/>
          <w:sz w:val="28"/>
          <w:szCs w:val="28"/>
        </w:rPr>
        <w:t>３８</w:t>
      </w:r>
      <w:r w:rsidRPr="00F72747">
        <w:rPr>
          <w:color w:val="000000" w:themeColor="text1"/>
          <w:sz w:val="28"/>
          <w:szCs w:val="28"/>
        </w:rPr>
        <w:t>ページ</w:t>
      </w:r>
    </w:p>
    <w:p w14:paraId="28345EB1" w14:textId="77777777" w:rsidR="00E22B3F" w:rsidRPr="00F72747" w:rsidRDefault="00E22B3F" w:rsidP="00E22B3F">
      <w:pPr>
        <w:widowControl/>
        <w:jc w:val="left"/>
        <w:rPr>
          <w:b/>
          <w:color w:val="000000" w:themeColor="text1"/>
          <w:sz w:val="28"/>
          <w:szCs w:val="28"/>
        </w:rPr>
      </w:pPr>
    </w:p>
    <w:p w14:paraId="7C2164F1" w14:textId="77777777" w:rsidR="00E22B3F" w:rsidRPr="00182825" w:rsidRDefault="00E22B3F" w:rsidP="00E22B3F">
      <w:pPr>
        <w:widowControl/>
        <w:jc w:val="left"/>
        <w:rPr>
          <w:color w:val="00B0F0"/>
          <w:sz w:val="36"/>
          <w:szCs w:val="36"/>
        </w:rPr>
      </w:pPr>
    </w:p>
    <w:p w14:paraId="282A7E0B" w14:textId="77777777" w:rsidR="00E22B3F" w:rsidRPr="005152E2" w:rsidRDefault="00E22B3F" w:rsidP="00D30BD1">
      <w:pPr>
        <w:sectPr w:rsidR="00E22B3F" w:rsidRPr="005152E2" w:rsidSect="00A3750D">
          <w:footerReference w:type="default" r:id="rId8"/>
          <w:pgSz w:w="16839" w:h="11907" w:orient="landscape" w:code="9"/>
          <w:pgMar w:top="720" w:right="720" w:bottom="720" w:left="720" w:header="851" w:footer="992" w:gutter="0"/>
          <w:pgNumType w:start="1"/>
          <w:cols w:space="425"/>
          <w:docGrid w:type="lines" w:linePitch="360"/>
        </w:sectPr>
      </w:pPr>
    </w:p>
    <w:p w14:paraId="013235A8" w14:textId="77777777" w:rsidR="00E22B3F" w:rsidRPr="00517807" w:rsidRDefault="00E22B3F" w:rsidP="00D30BD1">
      <w:pPr>
        <w:pStyle w:val="1"/>
        <w:rPr>
          <w:b/>
          <w:color w:val="000000" w:themeColor="text1"/>
        </w:rPr>
      </w:pPr>
      <w:r w:rsidRPr="00517807">
        <w:rPr>
          <w:rFonts w:hint="eastAsia"/>
          <w:b/>
          <w:color w:val="000000" w:themeColor="text1"/>
        </w:rPr>
        <w:lastRenderedPageBreak/>
        <w:t>１．全体評価</w:t>
      </w:r>
    </w:p>
    <w:p w14:paraId="7E411058" w14:textId="77777777" w:rsidR="00E22B3F" w:rsidRPr="00517807" w:rsidRDefault="00E22B3F" w:rsidP="00E22B3F">
      <w:pPr>
        <w:widowControl/>
        <w:jc w:val="left"/>
        <w:rPr>
          <w:b/>
          <w:color w:val="000000" w:themeColor="text1"/>
          <w:sz w:val="28"/>
          <w:szCs w:val="28"/>
        </w:rPr>
      </w:pPr>
      <w:r w:rsidRPr="00517807">
        <w:rPr>
          <w:rFonts w:hint="eastAsia"/>
          <w:b/>
          <w:color w:val="000000" w:themeColor="text1"/>
          <w:sz w:val="28"/>
          <w:szCs w:val="28"/>
        </w:rPr>
        <w:t>（１）評価結果</w:t>
      </w:r>
    </w:p>
    <w:p w14:paraId="211D0784" w14:textId="77777777" w:rsidR="00E22B3F" w:rsidRPr="00517807" w:rsidRDefault="00E22B3F" w:rsidP="00E22B3F">
      <w:pPr>
        <w:widowControl/>
        <w:ind w:firstLineChars="100" w:firstLine="241"/>
        <w:jc w:val="left"/>
        <w:rPr>
          <w:b/>
          <w:color w:val="000000" w:themeColor="text1"/>
          <w:sz w:val="24"/>
          <w:szCs w:val="24"/>
        </w:rPr>
      </w:pPr>
      <w:r w:rsidRPr="00517807">
        <w:rPr>
          <w:rFonts w:hint="eastAsia"/>
          <w:b/>
          <w:color w:val="000000" w:themeColor="text1"/>
          <w:sz w:val="24"/>
          <w:szCs w:val="24"/>
        </w:rPr>
        <w:t>「全体として目標を十分に達成する見込みである。」</w:t>
      </w:r>
    </w:p>
    <w:p w14:paraId="71B62898" w14:textId="77777777" w:rsidR="00E22B3F" w:rsidRPr="00182825" w:rsidRDefault="00E22B3F" w:rsidP="00E22B3F">
      <w:pPr>
        <w:widowControl/>
        <w:jc w:val="left"/>
        <w:rPr>
          <w:color w:val="00B0F0"/>
          <w:szCs w:val="21"/>
        </w:rPr>
      </w:pPr>
    </w:p>
    <w:p w14:paraId="744040A8" w14:textId="77777777" w:rsidR="00E22B3F" w:rsidRPr="00517807" w:rsidRDefault="00E22B3F" w:rsidP="00E22B3F">
      <w:pPr>
        <w:widowControl/>
        <w:jc w:val="left"/>
        <w:rPr>
          <w:b/>
          <w:color w:val="000000" w:themeColor="text1"/>
          <w:sz w:val="28"/>
          <w:szCs w:val="28"/>
        </w:rPr>
      </w:pPr>
      <w:r w:rsidRPr="00517807">
        <w:rPr>
          <w:rFonts w:hint="eastAsia"/>
          <w:b/>
          <w:color w:val="000000" w:themeColor="text1"/>
          <w:sz w:val="28"/>
          <w:szCs w:val="28"/>
        </w:rPr>
        <w:t>（２）評価判断理由</w:t>
      </w:r>
    </w:p>
    <w:p w14:paraId="5FFD6D88" w14:textId="3E995144" w:rsidR="00E22B3F" w:rsidRPr="00DA3C74" w:rsidRDefault="00E22B3F" w:rsidP="00E22B3F">
      <w:pPr>
        <w:spacing w:line="0" w:lineRule="atLeast"/>
        <w:ind w:leftChars="201" w:left="422" w:firstLine="2"/>
        <w:rPr>
          <w:color w:val="000000" w:themeColor="text1"/>
          <w:szCs w:val="21"/>
        </w:rPr>
      </w:pPr>
      <w:r w:rsidRPr="00517807">
        <w:rPr>
          <w:rFonts w:hint="eastAsia"/>
          <w:color w:val="000000" w:themeColor="text1"/>
          <w:szCs w:val="21"/>
        </w:rPr>
        <w:t xml:space="preserve">　地方独立行政法人大阪府立環境農林水産総合研究所（以下「法人」という）は、「環境、農林水産業及び食品産業に関する調査及び試験研究並びにこれらの成果の活用等を行うことによって、豊かな環境の保全及び創造、農林水</w:t>
      </w:r>
      <w:r w:rsidRPr="00DA3C74">
        <w:rPr>
          <w:rFonts w:hint="eastAsia"/>
          <w:color w:val="000000" w:themeColor="text1"/>
          <w:szCs w:val="21"/>
        </w:rPr>
        <w:t>産業の振興並びに安全で豊かな食の創造を図り、もって府民生活の向上に寄与する」という目的を果たすため、試験研究や技術開発、開発した技術の普及や技術支援</w:t>
      </w:r>
      <w:r w:rsidR="00517807" w:rsidRPr="00DA3C74">
        <w:rPr>
          <w:rFonts w:hint="eastAsia"/>
          <w:color w:val="000000" w:themeColor="text1"/>
          <w:szCs w:val="21"/>
        </w:rPr>
        <w:t>等</w:t>
      </w:r>
      <w:r w:rsidRPr="00DA3C74">
        <w:rPr>
          <w:rFonts w:hint="eastAsia"/>
          <w:color w:val="000000" w:themeColor="text1"/>
          <w:szCs w:val="21"/>
        </w:rPr>
        <w:t>に努めている。</w:t>
      </w:r>
    </w:p>
    <w:p w14:paraId="185FE807" w14:textId="1ACD5F69" w:rsidR="00E22B3F" w:rsidRPr="00DA3C74" w:rsidRDefault="00E22B3F" w:rsidP="00EC67C9">
      <w:pPr>
        <w:spacing w:line="0" w:lineRule="atLeast"/>
        <w:ind w:leftChars="201" w:left="422" w:firstLine="2"/>
        <w:rPr>
          <w:color w:val="000000" w:themeColor="text1"/>
          <w:szCs w:val="21"/>
        </w:rPr>
      </w:pPr>
      <w:r w:rsidRPr="00DA3C74">
        <w:rPr>
          <w:rFonts w:hint="eastAsia"/>
          <w:color w:val="000000" w:themeColor="text1"/>
          <w:szCs w:val="21"/>
        </w:rPr>
        <w:t xml:space="preserve">　第３期中期目標期間の終了時に見込まれる業務実績に関する評価については、項目別評価として大項目１「府民サービスに係る技術支援の実施及び知見の提供」、大項目２「調査研究の効果的な推進」、大項</w:t>
      </w:r>
      <w:r w:rsidR="00EC67C9" w:rsidRPr="00DA3C74">
        <w:rPr>
          <w:rFonts w:hint="eastAsia"/>
          <w:color w:val="000000" w:themeColor="text1"/>
          <w:szCs w:val="21"/>
        </w:rPr>
        <w:t>目３「業務運営、組織運営、財務内容などの改善と効率化」の</w:t>
      </w:r>
      <w:r w:rsidRPr="00DA3C74">
        <w:rPr>
          <w:rFonts w:hint="eastAsia"/>
          <w:color w:val="000000" w:themeColor="text1"/>
          <w:szCs w:val="21"/>
        </w:rPr>
        <w:t>いずれもＡ評価（</w:t>
      </w:r>
      <w:r w:rsidR="000A17EA" w:rsidRPr="00DA3C74">
        <w:rPr>
          <w:rFonts w:hint="eastAsia"/>
          <w:color w:val="000000" w:themeColor="text1"/>
          <w:szCs w:val="21"/>
        </w:rPr>
        <w:t>目標どおり達成</w:t>
      </w:r>
      <w:r w:rsidRPr="00DA3C74">
        <w:rPr>
          <w:rFonts w:hint="eastAsia"/>
          <w:color w:val="000000" w:themeColor="text1"/>
          <w:szCs w:val="21"/>
        </w:rPr>
        <w:t>）が妥当であると判断した。</w:t>
      </w:r>
      <w:r w:rsidR="00EC67C9" w:rsidRPr="00DA3C74">
        <w:rPr>
          <w:rFonts w:hint="eastAsia"/>
          <w:color w:val="000000" w:themeColor="text1"/>
          <w:szCs w:val="21"/>
        </w:rPr>
        <w:t>（大項目評価の判断理由は、</w:t>
      </w:r>
      <w:r w:rsidR="00EA239A">
        <w:rPr>
          <w:rFonts w:hint="eastAsia"/>
          <w:color w:val="000000" w:themeColor="text1"/>
          <w:szCs w:val="21"/>
        </w:rPr>
        <w:t>Ｐ４</w:t>
      </w:r>
      <w:r w:rsidR="00EC67C9" w:rsidRPr="00DA3C74">
        <w:rPr>
          <w:rFonts w:hint="eastAsia"/>
          <w:color w:val="000000" w:themeColor="text1"/>
          <w:szCs w:val="21"/>
        </w:rPr>
        <w:t>以降参照）</w:t>
      </w:r>
    </w:p>
    <w:p w14:paraId="3255246B" w14:textId="76ED6442" w:rsidR="00E22B3F" w:rsidRPr="00DA3C74" w:rsidRDefault="00E22B3F" w:rsidP="00E22B3F">
      <w:pPr>
        <w:spacing w:line="0" w:lineRule="atLeast"/>
        <w:ind w:leftChars="201" w:left="422" w:firstLineChars="100" w:firstLine="210"/>
        <w:rPr>
          <w:color w:val="000000" w:themeColor="text1"/>
          <w:szCs w:val="21"/>
        </w:rPr>
      </w:pPr>
      <w:r w:rsidRPr="00DA3C74">
        <w:rPr>
          <w:rFonts w:hint="eastAsia"/>
          <w:color w:val="000000" w:themeColor="text1"/>
          <w:szCs w:val="21"/>
        </w:rPr>
        <w:t>また、</w:t>
      </w:r>
      <w:r w:rsidR="00EC67C9" w:rsidRPr="00DA3C74">
        <w:rPr>
          <w:rFonts w:hint="eastAsia"/>
          <w:color w:val="000000" w:themeColor="text1"/>
          <w:szCs w:val="21"/>
        </w:rPr>
        <w:t>全体評価については、</w:t>
      </w:r>
      <w:r w:rsidRPr="00DA3C74">
        <w:rPr>
          <w:rFonts w:hint="eastAsia"/>
          <w:color w:val="000000" w:themeColor="text1"/>
          <w:szCs w:val="21"/>
        </w:rPr>
        <w:t>大項目評価の結果に加え、質の高い調査研究等を通じた府民サービスの向上や</w:t>
      </w:r>
      <w:r w:rsidR="00EC67C9" w:rsidRPr="00DA3C74">
        <w:rPr>
          <w:rFonts w:hint="eastAsia"/>
          <w:color w:val="000000" w:themeColor="text1"/>
          <w:szCs w:val="21"/>
        </w:rPr>
        <w:t>、</w:t>
      </w:r>
      <w:r w:rsidRPr="00DA3C74">
        <w:rPr>
          <w:rFonts w:hint="eastAsia"/>
          <w:color w:val="000000" w:themeColor="text1"/>
          <w:szCs w:val="21"/>
        </w:rPr>
        <w:t>研究成果の積極的な発信を通じた地域社会への貢献</w:t>
      </w:r>
      <w:r w:rsidR="00F060CE" w:rsidRPr="00DA3C74">
        <w:rPr>
          <w:rFonts w:hint="eastAsia"/>
          <w:color w:val="000000" w:themeColor="text1"/>
          <w:szCs w:val="21"/>
        </w:rPr>
        <w:t>等</w:t>
      </w:r>
      <w:r w:rsidRPr="00DA3C74">
        <w:rPr>
          <w:rFonts w:hint="eastAsia"/>
          <w:color w:val="000000" w:themeColor="text1"/>
          <w:szCs w:val="21"/>
        </w:rPr>
        <w:t>、</w:t>
      </w:r>
      <w:r w:rsidR="00EC67C9" w:rsidRPr="00DA3C74">
        <w:rPr>
          <w:rFonts w:hint="eastAsia"/>
          <w:color w:val="000000" w:themeColor="text1"/>
          <w:szCs w:val="21"/>
        </w:rPr>
        <w:t>「地域社会に開かれた知と技術の拠点」として</w:t>
      </w:r>
      <w:r w:rsidRPr="00DA3C74">
        <w:rPr>
          <w:rFonts w:hint="eastAsia"/>
          <w:color w:val="000000" w:themeColor="text1"/>
          <w:szCs w:val="21"/>
        </w:rPr>
        <w:t>法人自らの判断により自律的、弾力的な業務運営を行うとともに経営の安定にも努め</w:t>
      </w:r>
      <w:r w:rsidR="00EC67C9" w:rsidRPr="00DA3C74">
        <w:rPr>
          <w:rFonts w:hint="eastAsia"/>
          <w:color w:val="000000" w:themeColor="text1"/>
          <w:szCs w:val="21"/>
        </w:rPr>
        <w:t>る</w:t>
      </w:r>
      <w:r w:rsidR="00517807" w:rsidRPr="00DA3C74">
        <w:rPr>
          <w:rFonts w:hint="eastAsia"/>
          <w:color w:val="000000" w:themeColor="text1"/>
          <w:szCs w:val="21"/>
        </w:rPr>
        <w:t>等</w:t>
      </w:r>
      <w:r w:rsidRPr="00DA3C74">
        <w:rPr>
          <w:rFonts w:hint="eastAsia"/>
          <w:color w:val="000000" w:themeColor="text1"/>
          <w:szCs w:val="21"/>
        </w:rPr>
        <w:t>、</w:t>
      </w:r>
      <w:r w:rsidR="00EC67C9" w:rsidRPr="00DA3C74">
        <w:rPr>
          <w:rFonts w:hint="eastAsia"/>
          <w:color w:val="000000" w:themeColor="text1"/>
          <w:szCs w:val="21"/>
        </w:rPr>
        <w:t>中期</w:t>
      </w:r>
      <w:r w:rsidRPr="00DA3C74">
        <w:rPr>
          <w:rFonts w:hint="eastAsia"/>
          <w:color w:val="000000" w:themeColor="text1"/>
          <w:szCs w:val="21"/>
        </w:rPr>
        <w:t>目標達成に向け様々な取組を進めている点を高く評価し、「全体として目標を十分に達成する見込みである。」とした。</w:t>
      </w:r>
    </w:p>
    <w:p w14:paraId="0762E87A" w14:textId="77777777" w:rsidR="00E22B3F" w:rsidRPr="00182825" w:rsidRDefault="00E22B3F" w:rsidP="00E22B3F">
      <w:pPr>
        <w:widowControl/>
        <w:jc w:val="left"/>
        <w:rPr>
          <w:color w:val="00B0F0"/>
          <w:szCs w:val="21"/>
        </w:rPr>
      </w:pPr>
    </w:p>
    <w:p w14:paraId="787D4E5C" w14:textId="45F15C6B" w:rsidR="00E22B3F" w:rsidRPr="00182825" w:rsidRDefault="00E22B3F" w:rsidP="00E22B3F">
      <w:pPr>
        <w:widowControl/>
        <w:jc w:val="left"/>
        <w:rPr>
          <w:b/>
          <w:color w:val="00B0F0"/>
          <w:sz w:val="28"/>
          <w:szCs w:val="28"/>
        </w:rPr>
      </w:pPr>
      <w:r w:rsidRPr="00EA239A">
        <w:rPr>
          <w:rFonts w:hint="eastAsia"/>
          <w:b/>
          <w:color w:val="000000" w:themeColor="text1"/>
          <w:sz w:val="28"/>
          <w:szCs w:val="28"/>
        </w:rPr>
        <w:t>（３）特筆すべき取組</w:t>
      </w:r>
    </w:p>
    <w:p w14:paraId="7A34088B" w14:textId="77777777" w:rsidR="00E22B3F" w:rsidRPr="00EA239A" w:rsidRDefault="00E22B3F" w:rsidP="00E22B3F">
      <w:pPr>
        <w:widowControl/>
        <w:ind w:leftChars="202" w:left="850" w:hangingChars="203" w:hanging="426"/>
        <w:jc w:val="left"/>
        <w:rPr>
          <w:color w:val="000000" w:themeColor="text1"/>
          <w:szCs w:val="21"/>
        </w:rPr>
      </w:pPr>
      <w:r w:rsidRPr="00EA239A">
        <w:rPr>
          <w:rFonts w:hint="eastAsia"/>
          <w:color w:val="000000" w:themeColor="text1"/>
          <w:szCs w:val="21"/>
        </w:rPr>
        <w:t>■大項目１　府民サービスに係る技術支援の実施及び知見の提供</w:t>
      </w:r>
    </w:p>
    <w:p w14:paraId="67F302AB" w14:textId="77777777" w:rsidR="00EA239A" w:rsidRPr="00EA239A" w:rsidRDefault="00EA239A" w:rsidP="00EA239A">
      <w:pPr>
        <w:spacing w:line="0" w:lineRule="atLeast"/>
        <w:ind w:leftChars="337" w:left="850" w:hanging="142"/>
        <w:rPr>
          <w:color w:val="000000" w:themeColor="text1"/>
          <w:szCs w:val="21"/>
        </w:rPr>
      </w:pPr>
      <w:r w:rsidRPr="00EA239A">
        <w:rPr>
          <w:rFonts w:hint="eastAsia"/>
          <w:color w:val="000000" w:themeColor="text1"/>
          <w:szCs w:val="21"/>
        </w:rPr>
        <w:t>（事業者支援）</w:t>
      </w:r>
    </w:p>
    <w:p w14:paraId="70BA5154" w14:textId="77777777" w:rsidR="00EA239A" w:rsidRPr="00EA239A" w:rsidRDefault="00EA239A" w:rsidP="00EA239A">
      <w:pPr>
        <w:spacing w:line="0" w:lineRule="atLeast"/>
        <w:ind w:leftChars="337" w:left="850" w:hanging="142"/>
        <w:rPr>
          <w:color w:val="000000" w:themeColor="text1"/>
          <w:szCs w:val="21"/>
        </w:rPr>
      </w:pPr>
      <w:r w:rsidRPr="00EA239A">
        <w:rPr>
          <w:rFonts w:hint="eastAsia"/>
          <w:color w:val="000000" w:themeColor="text1"/>
          <w:szCs w:val="21"/>
        </w:rPr>
        <w:t>●大阪ぶどうネットワークにおける協働推進及びぶどう酒の</w:t>
      </w:r>
      <w:r w:rsidRPr="00EA239A">
        <w:rPr>
          <w:color w:val="000000" w:themeColor="text1"/>
          <w:szCs w:val="21"/>
        </w:rPr>
        <w:t>GI指定とGI大阪ワインの認定への貢献、大阪オリジナルブドウ品種「大阪Ｒ N-1」の品種登録、オリジナルブドウ品種「ポンタ」の本格生産、羽曳野市の古墳から採取した酵母を活用したワイン「陵（MISASAGI）」及びパンの上市等、着実な成果を上げた。</w:t>
      </w:r>
    </w:p>
    <w:p w14:paraId="36CF0358" w14:textId="77777777" w:rsidR="00EA239A" w:rsidRPr="00EA239A" w:rsidRDefault="00EA239A" w:rsidP="00EA239A">
      <w:pPr>
        <w:spacing w:line="0" w:lineRule="atLeast"/>
        <w:ind w:leftChars="337" w:left="850" w:hanging="142"/>
        <w:rPr>
          <w:color w:val="000000" w:themeColor="text1"/>
          <w:szCs w:val="21"/>
        </w:rPr>
      </w:pPr>
      <w:r w:rsidRPr="00EA239A">
        <w:rPr>
          <w:rFonts w:hint="eastAsia"/>
          <w:color w:val="000000" w:themeColor="text1"/>
          <w:szCs w:val="21"/>
        </w:rPr>
        <w:t>●「６次産業化</w:t>
      </w:r>
      <w:r w:rsidRPr="00EA239A">
        <w:rPr>
          <w:color w:val="000000" w:themeColor="text1"/>
          <w:szCs w:val="21"/>
        </w:rPr>
        <w:t>/農山漁村発イノベーションサポートセンター」を設置し、経営指導等の専門家を農林漁業者等へ派遣し、サポートセンター職員とともに経営改善戦略の策定及びその実行を支援、合計19者の経営改善戦略を策定した。</w:t>
      </w:r>
    </w:p>
    <w:p w14:paraId="3EC01C50" w14:textId="77777777" w:rsidR="00EA239A" w:rsidRPr="00EA239A" w:rsidRDefault="00EA239A" w:rsidP="00EA239A">
      <w:pPr>
        <w:spacing w:line="0" w:lineRule="atLeast"/>
        <w:ind w:leftChars="337" w:left="850" w:hanging="142"/>
        <w:rPr>
          <w:color w:val="000000" w:themeColor="text1"/>
          <w:szCs w:val="21"/>
        </w:rPr>
      </w:pPr>
      <w:r w:rsidRPr="00EA239A">
        <w:rPr>
          <w:rFonts w:hint="eastAsia"/>
          <w:color w:val="000000" w:themeColor="text1"/>
          <w:szCs w:val="21"/>
        </w:rPr>
        <w:t>●水ナスの</w:t>
      </w:r>
      <w:r w:rsidRPr="00EA239A">
        <w:rPr>
          <w:color w:val="000000" w:themeColor="text1"/>
          <w:szCs w:val="21"/>
        </w:rPr>
        <w:t>GABAを効率的に摂取するためのレシピを開発し、ホームページ等で情報発信した。</w:t>
      </w:r>
    </w:p>
    <w:p w14:paraId="6B0AFEA1" w14:textId="77777777" w:rsidR="00EA239A" w:rsidRPr="00EA239A" w:rsidRDefault="00EA239A" w:rsidP="00EA239A">
      <w:pPr>
        <w:spacing w:line="0" w:lineRule="atLeast"/>
        <w:ind w:leftChars="337" w:left="850" w:hanging="142"/>
        <w:rPr>
          <w:color w:val="000000" w:themeColor="text1"/>
          <w:szCs w:val="21"/>
        </w:rPr>
      </w:pPr>
      <w:r w:rsidRPr="00EA239A">
        <w:rPr>
          <w:rFonts w:hint="eastAsia"/>
          <w:color w:val="000000" w:themeColor="text1"/>
          <w:szCs w:val="21"/>
        </w:rPr>
        <w:t>（行政課題への対応）</w:t>
      </w:r>
    </w:p>
    <w:p w14:paraId="1FD750F7" w14:textId="77777777" w:rsidR="00EA239A" w:rsidRPr="00EA239A" w:rsidRDefault="00EA239A" w:rsidP="00EA239A">
      <w:pPr>
        <w:spacing w:line="0" w:lineRule="atLeast"/>
        <w:ind w:leftChars="337" w:left="850" w:hanging="142"/>
        <w:rPr>
          <w:color w:val="000000" w:themeColor="text1"/>
          <w:szCs w:val="21"/>
        </w:rPr>
      </w:pPr>
      <w:r w:rsidRPr="00EA239A">
        <w:rPr>
          <w:rFonts w:hint="eastAsia"/>
          <w:color w:val="000000" w:themeColor="text1"/>
          <w:szCs w:val="21"/>
        </w:rPr>
        <w:t>●「おおさか気候変動適応センター」を設置し、関係機関から気候変動の影響と適応に関連する情報を収集するとともに、熱中症や防災情報を中心に、ホームページ、</w:t>
      </w:r>
      <w:r w:rsidRPr="00EA239A">
        <w:rPr>
          <w:color w:val="000000" w:themeColor="text1"/>
          <w:szCs w:val="21"/>
        </w:rPr>
        <w:t>YouTubeチャンネル 、シンポジウム、セミナーの開催、成果集の配布等により府民に広く情報発信した。</w:t>
      </w:r>
    </w:p>
    <w:p w14:paraId="2249CB8E" w14:textId="77777777" w:rsidR="00EA239A" w:rsidRPr="00EA239A" w:rsidRDefault="00EA239A" w:rsidP="00EA239A">
      <w:pPr>
        <w:spacing w:line="0" w:lineRule="atLeast"/>
        <w:ind w:leftChars="337" w:left="850" w:hanging="142"/>
        <w:rPr>
          <w:color w:val="000000" w:themeColor="text1"/>
          <w:szCs w:val="21"/>
        </w:rPr>
      </w:pPr>
      <w:r w:rsidRPr="00EA239A">
        <w:rPr>
          <w:rFonts w:hint="eastAsia"/>
          <w:color w:val="000000" w:themeColor="text1"/>
          <w:szCs w:val="21"/>
        </w:rPr>
        <w:lastRenderedPageBreak/>
        <w:t>●緊急時対応として、建築物解体工事等のアスベスト分析や、異常水質が疑われる事例の水質分析を実施した。また、農用地土壌中の有機ふっ素化合物（</w:t>
      </w:r>
      <w:r w:rsidRPr="00EA239A">
        <w:rPr>
          <w:color w:val="000000" w:themeColor="text1"/>
          <w:szCs w:val="21"/>
        </w:rPr>
        <w:t>PFAS）について、分析法マニュアルの作成に貢献した。</w:t>
      </w:r>
    </w:p>
    <w:p w14:paraId="0412C66E" w14:textId="77777777" w:rsidR="00EA239A" w:rsidRPr="00EA239A" w:rsidRDefault="00EA239A" w:rsidP="00EA239A">
      <w:pPr>
        <w:spacing w:line="0" w:lineRule="atLeast"/>
        <w:ind w:leftChars="337" w:left="850" w:hanging="142"/>
        <w:rPr>
          <w:color w:val="000000" w:themeColor="text1"/>
          <w:szCs w:val="21"/>
        </w:rPr>
      </w:pPr>
      <w:r w:rsidRPr="00EA239A">
        <w:rPr>
          <w:rFonts w:hint="eastAsia"/>
          <w:color w:val="000000" w:themeColor="text1"/>
          <w:szCs w:val="21"/>
        </w:rPr>
        <w:t>●第</w:t>
      </w:r>
      <w:r w:rsidRPr="00EA239A">
        <w:rPr>
          <w:color w:val="000000" w:themeColor="text1"/>
          <w:szCs w:val="21"/>
        </w:rPr>
        <w:t>7次大阪府栽培漁業基本計画において、アカガイでは適切な放流場所と時期を明確に、トラフグでは放流個体の湾外への移出や湾内での残留について知見を収集し、キジハタでは親の加温飼育や餌の改良により安定的な量産技術確立に貢献した。</w:t>
      </w:r>
    </w:p>
    <w:p w14:paraId="5F531425" w14:textId="77777777" w:rsidR="00EA239A" w:rsidRPr="00EA239A" w:rsidRDefault="00EA239A" w:rsidP="00EA239A">
      <w:pPr>
        <w:spacing w:line="0" w:lineRule="atLeast"/>
        <w:ind w:leftChars="337" w:left="850" w:hanging="142"/>
        <w:rPr>
          <w:color w:val="000000" w:themeColor="text1"/>
          <w:szCs w:val="21"/>
        </w:rPr>
      </w:pPr>
      <w:r w:rsidRPr="00EA239A">
        <w:rPr>
          <w:rFonts w:hint="eastAsia"/>
          <w:color w:val="000000" w:themeColor="text1"/>
          <w:szCs w:val="21"/>
        </w:rPr>
        <w:t>●令和２年度の「全国農業大学校等プロジェクト発表会・意見交換会」では、養成科の学生が最優秀賞（農林水産大臣賞）を受賞した。また、農業大学校学生の学びをサポートするために独自の「修学支援制度」を整備し、令和３年度から運用を開始した。</w:t>
      </w:r>
    </w:p>
    <w:p w14:paraId="1138B366" w14:textId="77777777" w:rsidR="00EA239A" w:rsidRPr="00EA239A" w:rsidRDefault="00EA239A" w:rsidP="00EA239A">
      <w:pPr>
        <w:spacing w:line="0" w:lineRule="atLeast"/>
        <w:ind w:leftChars="337" w:left="850" w:hanging="142"/>
        <w:rPr>
          <w:color w:val="000000" w:themeColor="text1"/>
          <w:szCs w:val="21"/>
        </w:rPr>
      </w:pPr>
      <w:r w:rsidRPr="00EA239A">
        <w:rPr>
          <w:rFonts w:hint="eastAsia"/>
          <w:color w:val="000000" w:themeColor="text1"/>
          <w:szCs w:val="21"/>
        </w:rPr>
        <w:t>（地域社会への貢献）</w:t>
      </w:r>
    </w:p>
    <w:p w14:paraId="47470F5E" w14:textId="77777777" w:rsidR="00EA239A" w:rsidRPr="00EA239A" w:rsidRDefault="00EA239A" w:rsidP="00EA239A">
      <w:pPr>
        <w:spacing w:line="0" w:lineRule="atLeast"/>
        <w:ind w:leftChars="337" w:left="850" w:hanging="142"/>
        <w:rPr>
          <w:color w:val="000000" w:themeColor="text1"/>
          <w:szCs w:val="21"/>
        </w:rPr>
      </w:pPr>
      <w:r w:rsidRPr="00EA239A">
        <w:rPr>
          <w:rFonts w:hint="eastAsia"/>
          <w:color w:val="000000" w:themeColor="text1"/>
          <w:szCs w:val="21"/>
        </w:rPr>
        <w:t>●生物多様性センターの調査研究・地域活動支援強化を推し進め、「モモ・ウメにおけるクビアカツヤカミキリ防除マニュアル」等多くのマニュアルを公表した。また、大阪府が策定した「大阪府生物多様性地域戦略」の策定支援及び取組推進に注力し、その一環で実施した絶滅危惧種の生息調査や野生獣害のモニタリングによる道頓堀川でのニホンウナギの確認や天然記念物のニホンカモシカの府内初確認は、マスコミに多数取り上げられ、広く注目を集めた。</w:t>
      </w:r>
    </w:p>
    <w:p w14:paraId="625FCED8" w14:textId="0C2575A6" w:rsidR="00E22B3F" w:rsidRPr="00EA239A" w:rsidRDefault="00EA239A" w:rsidP="00EA239A">
      <w:pPr>
        <w:spacing w:line="0" w:lineRule="atLeast"/>
        <w:ind w:leftChars="337" w:left="850" w:hanging="142"/>
        <w:rPr>
          <w:color w:val="000000" w:themeColor="text1"/>
          <w:szCs w:val="21"/>
        </w:rPr>
      </w:pPr>
      <w:r w:rsidRPr="00EA239A">
        <w:rPr>
          <w:rFonts w:hint="eastAsia"/>
          <w:color w:val="000000" w:themeColor="text1"/>
          <w:szCs w:val="21"/>
        </w:rPr>
        <w:t>●府内の支援学校の教員等向け「ハートフル農業講座」を実施するとともに、大阪公立大学、西浦支援学校との連携による「ぶどうハートフル農業教育システム開発プロジェクト」を実施し、学生の実習及び作業支援のためのマニュアル作成を行った。</w:t>
      </w:r>
    </w:p>
    <w:p w14:paraId="108F156E" w14:textId="77777777" w:rsidR="00E22B3F" w:rsidRPr="00182825" w:rsidRDefault="00E22B3F" w:rsidP="00E22B3F">
      <w:pPr>
        <w:spacing w:line="0" w:lineRule="atLeast"/>
        <w:ind w:leftChars="201" w:left="422" w:firstLine="2"/>
        <w:rPr>
          <w:color w:val="00B0F0"/>
          <w:szCs w:val="21"/>
        </w:rPr>
      </w:pPr>
    </w:p>
    <w:p w14:paraId="5C35D215" w14:textId="77777777" w:rsidR="00E22B3F" w:rsidRPr="00755401" w:rsidRDefault="00E22B3F" w:rsidP="00E22B3F">
      <w:pPr>
        <w:widowControl/>
        <w:ind w:firstLineChars="200" w:firstLine="420"/>
        <w:jc w:val="left"/>
        <w:rPr>
          <w:color w:val="000000" w:themeColor="text1"/>
          <w:szCs w:val="21"/>
        </w:rPr>
      </w:pPr>
      <w:r w:rsidRPr="00755401">
        <w:rPr>
          <w:rFonts w:hint="eastAsia"/>
          <w:color w:val="000000" w:themeColor="text1"/>
          <w:szCs w:val="21"/>
        </w:rPr>
        <w:t>■大項目２　調査研究の効果的な推進</w:t>
      </w:r>
    </w:p>
    <w:p w14:paraId="14B785C1" w14:textId="77777777" w:rsidR="00755401" w:rsidRPr="00755401" w:rsidRDefault="00755401" w:rsidP="00755401">
      <w:pPr>
        <w:spacing w:line="0" w:lineRule="atLeast"/>
        <w:ind w:leftChars="270" w:left="918" w:hangingChars="167" w:hanging="351"/>
        <w:rPr>
          <w:color w:val="000000" w:themeColor="text1"/>
          <w:szCs w:val="21"/>
        </w:rPr>
      </w:pPr>
      <w:r w:rsidRPr="00755401">
        <w:rPr>
          <w:rFonts w:hint="eastAsia"/>
          <w:color w:val="000000" w:themeColor="text1"/>
          <w:szCs w:val="21"/>
        </w:rPr>
        <w:t xml:space="preserve">　●施設栽培ナスやキュウリ等の重要害虫であるミナミキイロアザミウマの防除法として、（株）光波、他</w:t>
      </w:r>
      <w:r w:rsidRPr="00755401">
        <w:rPr>
          <w:color w:val="000000" w:themeColor="text1"/>
          <w:szCs w:val="21"/>
        </w:rPr>
        <w:t>2機関との共同研究で開発した赤色LED照射技術が農林水産技術会議「2020年農業技術10大ニュース」に選定された。なお、本技術特許を採用した製品はすでに市販されている。</w:t>
      </w:r>
    </w:p>
    <w:p w14:paraId="5F92EA71" w14:textId="14132B53" w:rsidR="00755401" w:rsidRPr="00755401" w:rsidRDefault="00755401" w:rsidP="00755401">
      <w:pPr>
        <w:spacing w:line="0" w:lineRule="atLeast"/>
        <w:ind w:leftChars="370" w:left="987" w:hangingChars="100" w:hanging="210"/>
        <w:rPr>
          <w:color w:val="000000" w:themeColor="text1"/>
          <w:szCs w:val="21"/>
        </w:rPr>
      </w:pPr>
      <w:r w:rsidRPr="00755401">
        <w:rPr>
          <w:rFonts w:hint="eastAsia"/>
          <w:color w:val="000000" w:themeColor="text1"/>
          <w:szCs w:val="21"/>
        </w:rPr>
        <w:t>●気候変動適応に関し、農業分野では研究所が蓄積した</w:t>
      </w:r>
      <w:r w:rsidRPr="00755401">
        <w:rPr>
          <w:color w:val="000000" w:themeColor="text1"/>
          <w:szCs w:val="21"/>
        </w:rPr>
        <w:t>48年間の栽培データを用いたデラウェア発育予測モデルの開発により、萌芽日・開花日の予測精度が大きく向上した。また、高温耐性品種として「てんたかく」、「恋の予感」の試験栽培を実施し、両品種の産地品種銘柄登録に貢献した。水産分野では近年の海況や気象条件に対応できる新たなワカメ種糸生産技術の開発に向け、種糸への効果的な配偶体塗布方法を確立し、「フリー</w:t>
      </w:r>
      <w:r w:rsidR="000464A3">
        <w:rPr>
          <w:rFonts w:hint="eastAsia"/>
          <w:color w:val="000000" w:themeColor="text1"/>
          <w:szCs w:val="21"/>
        </w:rPr>
        <w:t>配偶体</w:t>
      </w:r>
      <w:r w:rsidRPr="00755401">
        <w:rPr>
          <w:color w:val="000000" w:themeColor="text1"/>
          <w:szCs w:val="21"/>
        </w:rPr>
        <w:t>種苗生産マニュアル」を作成して配布した。</w:t>
      </w:r>
    </w:p>
    <w:p w14:paraId="2238ED22" w14:textId="77777777" w:rsidR="00755401" w:rsidRPr="00755401" w:rsidRDefault="00755401" w:rsidP="00755401">
      <w:pPr>
        <w:spacing w:line="0" w:lineRule="atLeast"/>
        <w:ind w:leftChars="370" w:left="987" w:hangingChars="100" w:hanging="210"/>
        <w:rPr>
          <w:color w:val="000000" w:themeColor="text1"/>
          <w:szCs w:val="21"/>
        </w:rPr>
      </w:pPr>
      <w:r w:rsidRPr="00755401">
        <w:rPr>
          <w:rFonts w:hint="eastAsia"/>
          <w:color w:val="000000" w:themeColor="text1"/>
          <w:szCs w:val="21"/>
        </w:rPr>
        <w:t>●スマート農業化技術に関し、害虫類のトラップ画像の自動送信による遠隔監視技術の有効性の実証や、ブドウの収穫適期を色認識により判別する機能を搭載したスマートグラスプロトタイプの作成を進めた。</w:t>
      </w:r>
    </w:p>
    <w:p w14:paraId="7CEE0365" w14:textId="77777777" w:rsidR="00755401" w:rsidRPr="00755401" w:rsidRDefault="00755401" w:rsidP="00755401">
      <w:pPr>
        <w:spacing w:line="0" w:lineRule="atLeast"/>
        <w:ind w:leftChars="370" w:left="987" w:hangingChars="100" w:hanging="210"/>
        <w:rPr>
          <w:color w:val="000000" w:themeColor="text1"/>
          <w:szCs w:val="21"/>
        </w:rPr>
      </w:pPr>
      <w:r w:rsidRPr="00755401">
        <w:rPr>
          <w:rFonts w:hint="eastAsia"/>
          <w:color w:val="000000" w:themeColor="text1"/>
          <w:szCs w:val="21"/>
        </w:rPr>
        <w:t>●大阪なすの</w:t>
      </w:r>
      <w:r w:rsidRPr="00755401">
        <w:rPr>
          <w:color w:val="000000" w:themeColor="text1"/>
          <w:szCs w:val="21"/>
        </w:rPr>
        <w:t>GABA、大阪産（もん）マイワシのDHA・EPA含有をPRするため、消費者庁機能性表示食品届出に必要な成分含有量調査を実施し、農業者・漁協による届出に至った。なお、大阪なすは表示入りでの販売を開始した。</w:t>
      </w:r>
    </w:p>
    <w:p w14:paraId="520535EC" w14:textId="77777777" w:rsidR="00755401" w:rsidRPr="00755401" w:rsidRDefault="00755401" w:rsidP="00755401">
      <w:pPr>
        <w:spacing w:line="0" w:lineRule="atLeast"/>
        <w:ind w:leftChars="370" w:left="987" w:hangingChars="100" w:hanging="210"/>
        <w:rPr>
          <w:color w:val="000000" w:themeColor="text1"/>
          <w:szCs w:val="21"/>
        </w:rPr>
      </w:pPr>
      <w:r w:rsidRPr="00755401">
        <w:rPr>
          <w:rFonts w:hint="eastAsia"/>
          <w:color w:val="000000" w:themeColor="text1"/>
          <w:szCs w:val="21"/>
        </w:rPr>
        <w:t>●ミズアブの幼虫粉末により魚粉を代替した飼料で、採卵鶏の長期飼育では卵重の向上、養魚用ではマアジ、キジハタの食味等が向上し、飼料原料としての有用性を確認した。</w:t>
      </w:r>
    </w:p>
    <w:p w14:paraId="2CF27EDE" w14:textId="77777777" w:rsidR="00755401" w:rsidRPr="00755401" w:rsidRDefault="00755401" w:rsidP="00755401">
      <w:pPr>
        <w:spacing w:line="0" w:lineRule="atLeast"/>
        <w:ind w:leftChars="370" w:left="987" w:hangingChars="100" w:hanging="210"/>
        <w:rPr>
          <w:color w:val="000000" w:themeColor="text1"/>
          <w:szCs w:val="21"/>
        </w:rPr>
      </w:pPr>
      <w:r w:rsidRPr="00755401">
        <w:rPr>
          <w:rFonts w:hint="eastAsia"/>
          <w:color w:val="000000" w:themeColor="text1"/>
          <w:szCs w:val="21"/>
        </w:rPr>
        <w:t>●災害・事故に起因する有害化学物質リスク低減に向け、全国各地における有害化学物質の存在量を推計するとともに、長期モニタリング手法を開発してデータベースを作成した。なお、この推計情報は防災部局等と共有してリスク管理に活用した。また、廃棄物最終処分場における残留性有機汚染物質等の浸出実態把握と溶出予測手法を開発した。</w:t>
      </w:r>
    </w:p>
    <w:p w14:paraId="6DF9E635" w14:textId="77777777" w:rsidR="00755401" w:rsidRPr="00755401" w:rsidRDefault="00755401" w:rsidP="00755401">
      <w:pPr>
        <w:spacing w:line="0" w:lineRule="atLeast"/>
        <w:ind w:leftChars="270" w:left="708" w:hangingChars="67" w:hanging="141"/>
        <w:rPr>
          <w:color w:val="00B0F0"/>
          <w:szCs w:val="21"/>
        </w:rPr>
      </w:pPr>
    </w:p>
    <w:p w14:paraId="311E16D9" w14:textId="39B94C70" w:rsidR="00E22B3F" w:rsidRPr="00755401" w:rsidRDefault="00E22B3F" w:rsidP="00E22B3F">
      <w:pPr>
        <w:widowControl/>
        <w:ind w:firstLineChars="200" w:firstLine="420"/>
        <w:jc w:val="left"/>
        <w:rPr>
          <w:color w:val="000000" w:themeColor="text1"/>
          <w:szCs w:val="21"/>
        </w:rPr>
      </w:pPr>
      <w:r w:rsidRPr="00755401">
        <w:rPr>
          <w:rFonts w:hint="eastAsia"/>
          <w:color w:val="000000" w:themeColor="text1"/>
          <w:szCs w:val="21"/>
        </w:rPr>
        <w:t>■大項目３　業務運営、組織運営、財務内容などの改善と効率化</w:t>
      </w:r>
    </w:p>
    <w:p w14:paraId="1DA5CB15" w14:textId="77777777" w:rsidR="00755401" w:rsidRPr="00755401" w:rsidRDefault="00755401" w:rsidP="00755401">
      <w:pPr>
        <w:widowControl/>
        <w:ind w:firstLineChars="200" w:firstLine="420"/>
        <w:jc w:val="left"/>
        <w:rPr>
          <w:color w:val="000000" w:themeColor="text1"/>
          <w:szCs w:val="21"/>
        </w:rPr>
      </w:pPr>
      <w:r w:rsidRPr="00755401">
        <w:rPr>
          <w:rFonts w:hint="eastAsia"/>
          <w:color w:val="000000" w:themeColor="text1"/>
          <w:szCs w:val="21"/>
        </w:rPr>
        <w:t xml:space="preserve">　　●優秀な人材の確保のために、研究職の特長や魅力を盛り込んだ紹介動画を作成したほか、民間主催の学生向けの就職説明会にも参画した。</w:t>
      </w:r>
    </w:p>
    <w:p w14:paraId="7C6CB985" w14:textId="77777777" w:rsidR="00755401" w:rsidRPr="00755401" w:rsidRDefault="00755401" w:rsidP="00755401">
      <w:pPr>
        <w:widowControl/>
        <w:ind w:firstLineChars="400" w:firstLine="840"/>
        <w:jc w:val="left"/>
        <w:rPr>
          <w:color w:val="000000" w:themeColor="text1"/>
          <w:szCs w:val="21"/>
        </w:rPr>
      </w:pPr>
      <w:r w:rsidRPr="00755401">
        <w:rPr>
          <w:rFonts w:hint="eastAsia"/>
          <w:color w:val="000000" w:themeColor="text1"/>
          <w:szCs w:val="21"/>
        </w:rPr>
        <w:t>●働き方改革の一環及び新型コロナウイルス感染拡大防止を図るため、在宅勤務を導入するとともに、フレックスタイム制度を適切に運用した。</w:t>
      </w:r>
    </w:p>
    <w:p w14:paraId="72161BCC" w14:textId="77777777" w:rsidR="00755401" w:rsidRPr="00755401" w:rsidRDefault="00755401" w:rsidP="00755401">
      <w:pPr>
        <w:widowControl/>
        <w:ind w:firstLineChars="400" w:firstLine="840"/>
        <w:jc w:val="left"/>
        <w:rPr>
          <w:color w:val="000000" w:themeColor="text1"/>
          <w:szCs w:val="21"/>
        </w:rPr>
      </w:pPr>
      <w:r w:rsidRPr="00755401">
        <w:rPr>
          <w:rFonts w:hint="eastAsia"/>
          <w:color w:val="000000" w:themeColor="text1"/>
          <w:szCs w:val="21"/>
        </w:rPr>
        <w:lastRenderedPageBreak/>
        <w:t>●ウェブ会議システムのライセンスを取得し、新型コロナウイルス感染拡大防止や業務の効率化のためのオンライン会議等に活用した。</w:t>
      </w:r>
    </w:p>
    <w:p w14:paraId="5535644F" w14:textId="77777777" w:rsidR="00755401" w:rsidRPr="00755401" w:rsidRDefault="00755401" w:rsidP="00755401">
      <w:pPr>
        <w:widowControl/>
        <w:ind w:firstLineChars="400" w:firstLine="840"/>
        <w:jc w:val="left"/>
        <w:rPr>
          <w:color w:val="000000" w:themeColor="text1"/>
          <w:szCs w:val="21"/>
        </w:rPr>
      </w:pPr>
      <w:r w:rsidRPr="00755401">
        <w:rPr>
          <w:rFonts w:hint="eastAsia"/>
          <w:color w:val="000000" w:themeColor="text1"/>
          <w:szCs w:val="21"/>
        </w:rPr>
        <w:t>●女性活躍推進支援センター運営委員会を設置し、当研究所の女性職員の職業生活における活躍の推進に関する今後の取組等をとりまとめた。</w:t>
      </w:r>
    </w:p>
    <w:p w14:paraId="7C5606A2" w14:textId="77777777" w:rsidR="00755401" w:rsidRPr="00755401" w:rsidRDefault="00755401" w:rsidP="00755401">
      <w:pPr>
        <w:widowControl/>
        <w:ind w:leftChars="400" w:left="1050" w:hangingChars="100" w:hanging="210"/>
        <w:jc w:val="left"/>
        <w:rPr>
          <w:color w:val="000000" w:themeColor="text1"/>
          <w:szCs w:val="21"/>
        </w:rPr>
      </w:pPr>
      <w:r w:rsidRPr="00755401">
        <w:rPr>
          <w:rFonts w:hint="eastAsia"/>
          <w:color w:val="000000" w:themeColor="text1"/>
          <w:szCs w:val="21"/>
        </w:rPr>
        <w:t>●ファシリティマネジメント基本方針に基づき、劣化の程度が重度な施設の長寿命化を優先的に図っていくため、個別施設改修計画を策定するとともに、改修に必要な予算要求調整を実施した。</w:t>
      </w:r>
    </w:p>
    <w:p w14:paraId="4568F8FD" w14:textId="58EBDAF2" w:rsidR="00E22B3F" w:rsidRPr="00517807" w:rsidRDefault="00E22B3F" w:rsidP="00E22B3F">
      <w:pPr>
        <w:widowControl/>
        <w:jc w:val="left"/>
        <w:rPr>
          <w:b/>
          <w:color w:val="000000" w:themeColor="text1"/>
          <w:sz w:val="28"/>
          <w:szCs w:val="28"/>
        </w:rPr>
      </w:pPr>
      <w:r w:rsidRPr="00517807">
        <w:rPr>
          <w:rFonts w:hint="eastAsia"/>
          <w:b/>
          <w:color w:val="000000" w:themeColor="text1"/>
          <w:sz w:val="28"/>
          <w:szCs w:val="28"/>
        </w:rPr>
        <w:t xml:space="preserve">（４）評価委員会の意見、指摘等　</w:t>
      </w:r>
    </w:p>
    <w:p w14:paraId="5F3EC3BA" w14:textId="376C3012" w:rsidR="00737341" w:rsidRPr="00737341" w:rsidRDefault="00737341" w:rsidP="002A0DA2">
      <w:pPr>
        <w:spacing w:line="40" w:lineRule="atLeast"/>
        <w:ind w:left="210" w:firstLineChars="270" w:firstLine="567"/>
        <w:rPr>
          <w:color w:val="000000" w:themeColor="text1"/>
          <w:szCs w:val="21"/>
        </w:rPr>
      </w:pPr>
      <w:r w:rsidRPr="00737341">
        <w:rPr>
          <w:rFonts w:hint="eastAsia"/>
          <w:color w:val="000000" w:themeColor="text1"/>
          <w:szCs w:val="21"/>
        </w:rPr>
        <w:t>●昆虫ビジネス研究開発において社会影響評価を取入れる等、社会受容の醸成を図っていただきたい。</w:t>
      </w:r>
    </w:p>
    <w:p w14:paraId="3A15CE76" w14:textId="77777777" w:rsidR="00737341" w:rsidRDefault="00737341" w:rsidP="002A0DA2">
      <w:pPr>
        <w:spacing w:line="40" w:lineRule="atLeast"/>
        <w:ind w:leftChars="370" w:left="987" w:hangingChars="100" w:hanging="210"/>
        <w:rPr>
          <w:color w:val="000000" w:themeColor="text1"/>
          <w:szCs w:val="21"/>
        </w:rPr>
      </w:pPr>
      <w:r w:rsidRPr="00737341">
        <w:rPr>
          <w:rFonts w:hint="eastAsia"/>
          <w:color w:val="000000" w:themeColor="text1"/>
          <w:szCs w:val="21"/>
        </w:rPr>
        <w:t>●農業大学校の運営について、就学支援制度の新設やオープンキャンパスの実施等が、令和５年度志願者の回復に結び付いていると感じている。</w:t>
      </w:r>
    </w:p>
    <w:p w14:paraId="05E7A82A" w14:textId="6188258E" w:rsidR="00737341" w:rsidRPr="00737341" w:rsidRDefault="00737341" w:rsidP="002A0DA2">
      <w:pPr>
        <w:spacing w:line="40" w:lineRule="atLeast"/>
        <w:ind w:leftChars="470" w:left="987"/>
        <w:rPr>
          <w:color w:val="000000" w:themeColor="text1"/>
          <w:szCs w:val="21"/>
        </w:rPr>
      </w:pPr>
      <w:r w:rsidRPr="00737341">
        <w:rPr>
          <w:rFonts w:hint="eastAsia"/>
          <w:color w:val="000000" w:themeColor="text1"/>
          <w:szCs w:val="21"/>
        </w:rPr>
        <w:t>また、短期のプロ農家向け養成コースが定員を上回っているのは指導力の証左であり、社会のニーズに応えるものと評価できる。</w:t>
      </w:r>
    </w:p>
    <w:p w14:paraId="232B14D2" w14:textId="5B24B4F5" w:rsidR="00737341" w:rsidRPr="00737341" w:rsidRDefault="00737341" w:rsidP="002A0DA2">
      <w:pPr>
        <w:spacing w:line="40" w:lineRule="atLeast"/>
        <w:ind w:left="210" w:firstLineChars="270" w:firstLine="567"/>
        <w:rPr>
          <w:color w:val="000000" w:themeColor="text1"/>
          <w:szCs w:val="21"/>
        </w:rPr>
      </w:pPr>
      <w:r w:rsidRPr="00737341">
        <w:rPr>
          <w:rFonts w:hint="eastAsia"/>
          <w:color w:val="000000" w:themeColor="text1"/>
          <w:szCs w:val="21"/>
        </w:rPr>
        <w:t>●女性職員比率が高い点はアピールすべき点である。なお、女性管理職の比率は低いが、将来に向かって改善に取組まれたい。</w:t>
      </w:r>
    </w:p>
    <w:p w14:paraId="021F4BED" w14:textId="77777777" w:rsidR="00737341" w:rsidRDefault="00737341" w:rsidP="002A0DA2">
      <w:pPr>
        <w:spacing w:line="40" w:lineRule="atLeast"/>
        <w:ind w:leftChars="370" w:left="987" w:hangingChars="100" w:hanging="210"/>
        <w:rPr>
          <w:color w:val="000000" w:themeColor="text1"/>
          <w:szCs w:val="21"/>
        </w:rPr>
      </w:pPr>
      <w:r w:rsidRPr="00737341">
        <w:rPr>
          <w:rFonts w:hint="eastAsia"/>
          <w:color w:val="000000" w:themeColor="text1"/>
          <w:szCs w:val="21"/>
        </w:rPr>
        <w:t>●女性管理職の比率、男性職員の育児休業の取得率、男女の賃金格差は、社会的に公表を求められる時代である。</w:t>
      </w:r>
    </w:p>
    <w:p w14:paraId="46CA93A8" w14:textId="4743CF23" w:rsidR="00737341" w:rsidRPr="00737341" w:rsidRDefault="00737341" w:rsidP="002A0DA2">
      <w:pPr>
        <w:spacing w:line="40" w:lineRule="atLeast"/>
        <w:ind w:leftChars="470" w:left="987"/>
        <w:rPr>
          <w:color w:val="000000" w:themeColor="text1"/>
          <w:szCs w:val="21"/>
        </w:rPr>
      </w:pPr>
      <w:r w:rsidRPr="00737341">
        <w:rPr>
          <w:rFonts w:hint="eastAsia"/>
          <w:color w:val="000000" w:themeColor="text1"/>
          <w:szCs w:val="21"/>
        </w:rPr>
        <w:t>次期中期計画の</w:t>
      </w:r>
      <w:r w:rsidR="00A01548">
        <w:rPr>
          <w:rFonts w:hint="eastAsia"/>
          <w:color w:val="000000" w:themeColor="text1"/>
          <w:szCs w:val="21"/>
        </w:rPr>
        <w:t>策定</w:t>
      </w:r>
      <w:r w:rsidRPr="00737341">
        <w:rPr>
          <w:rFonts w:hint="eastAsia"/>
          <w:color w:val="000000" w:themeColor="text1"/>
          <w:szCs w:val="21"/>
        </w:rPr>
        <w:t>等において考慮されたい。</w:t>
      </w:r>
    </w:p>
    <w:p w14:paraId="433CC956" w14:textId="77777777" w:rsidR="00E22B3F" w:rsidRPr="007B0A2F" w:rsidRDefault="00E22B3F" w:rsidP="00E22B3F">
      <w:pPr>
        <w:widowControl/>
        <w:jc w:val="left"/>
        <w:rPr>
          <w:rFonts w:asciiTheme="majorEastAsia" w:eastAsiaTheme="majorEastAsia" w:hAnsiTheme="majorEastAsia"/>
          <w:szCs w:val="21"/>
        </w:rPr>
      </w:pPr>
    </w:p>
    <w:p w14:paraId="0E04B1AD" w14:textId="77777777" w:rsidR="00E22B3F" w:rsidRDefault="00E22B3F" w:rsidP="00E22B3F">
      <w:pPr>
        <w:widowControl/>
        <w:jc w:val="left"/>
        <w:rPr>
          <w:rFonts w:asciiTheme="majorEastAsia" w:eastAsiaTheme="majorEastAsia" w:hAnsiTheme="majorEastAsia"/>
          <w:szCs w:val="21"/>
        </w:rPr>
      </w:pPr>
    </w:p>
    <w:p w14:paraId="6520ED9F" w14:textId="77777777" w:rsidR="00E22B3F" w:rsidRDefault="00E22B3F" w:rsidP="00E22B3F">
      <w:pPr>
        <w:widowControl/>
        <w:jc w:val="left"/>
        <w:rPr>
          <w:rFonts w:asciiTheme="majorEastAsia" w:eastAsiaTheme="majorEastAsia" w:hAnsiTheme="majorEastAsia"/>
          <w:szCs w:val="21"/>
        </w:rPr>
      </w:pPr>
    </w:p>
    <w:p w14:paraId="3B48DA4F" w14:textId="77777777" w:rsidR="00E22B3F" w:rsidRDefault="00E22B3F" w:rsidP="00E22B3F">
      <w:pPr>
        <w:widowControl/>
        <w:jc w:val="left"/>
        <w:rPr>
          <w:rFonts w:asciiTheme="majorEastAsia" w:eastAsiaTheme="majorEastAsia" w:hAnsiTheme="majorEastAsia"/>
          <w:szCs w:val="21"/>
        </w:rPr>
      </w:pPr>
    </w:p>
    <w:p w14:paraId="74EBD19A" w14:textId="77777777" w:rsidR="00E22B3F" w:rsidRDefault="00E22B3F" w:rsidP="00E22B3F">
      <w:pPr>
        <w:widowControl/>
        <w:jc w:val="left"/>
        <w:rPr>
          <w:rFonts w:asciiTheme="majorEastAsia" w:eastAsiaTheme="majorEastAsia" w:hAnsiTheme="majorEastAsia"/>
          <w:szCs w:val="21"/>
        </w:rPr>
      </w:pPr>
    </w:p>
    <w:p w14:paraId="6F9EF5E7" w14:textId="77777777" w:rsidR="00E22B3F" w:rsidRPr="007C7B62" w:rsidRDefault="00E22B3F" w:rsidP="00E22B3F"/>
    <w:p w14:paraId="4DCCCA12" w14:textId="733C1F31" w:rsidR="005152E2" w:rsidRDefault="005152E2">
      <w:pPr>
        <w:widowControl/>
        <w:jc w:val="left"/>
      </w:pPr>
      <w:r>
        <w:br w:type="page"/>
      </w:r>
    </w:p>
    <w:p w14:paraId="648585B9" w14:textId="77777777" w:rsidR="001A6551" w:rsidRPr="00E22B3F" w:rsidRDefault="001A6551">
      <w:pPr>
        <w:sectPr w:rsidR="001A6551" w:rsidRPr="00E22B3F" w:rsidSect="004C63A1">
          <w:footerReference w:type="default" r:id="rId9"/>
          <w:pgSz w:w="16838" w:h="11906" w:orient="landscape"/>
          <w:pgMar w:top="720" w:right="720" w:bottom="720" w:left="720" w:header="851" w:footer="992" w:gutter="0"/>
          <w:pgNumType w:fmt="decimalFullWidth" w:start="1"/>
          <w:cols w:space="425"/>
          <w:docGrid w:type="lines" w:linePitch="360"/>
        </w:sectPr>
      </w:pPr>
    </w:p>
    <w:p w14:paraId="05A98395" w14:textId="003A4862" w:rsidR="001A6551" w:rsidRPr="00755401" w:rsidRDefault="004C7F58" w:rsidP="004C7F58">
      <w:pPr>
        <w:pStyle w:val="1"/>
        <w:rPr>
          <w:color w:val="FFFFFF" w:themeColor="background1"/>
          <w:sz w:val="20"/>
          <w:szCs w:val="20"/>
        </w:rPr>
        <w:sectPr w:rsidR="001A6551" w:rsidRPr="00755401" w:rsidSect="00EA239A">
          <w:type w:val="continuous"/>
          <w:pgSz w:w="16838" w:h="11906" w:orient="landscape"/>
          <w:pgMar w:top="567" w:right="720" w:bottom="567" w:left="720" w:header="851" w:footer="992" w:gutter="0"/>
          <w:pgNumType w:start="4"/>
          <w:cols w:space="425"/>
          <w:docGrid w:type="lines" w:linePitch="360"/>
        </w:sectPr>
      </w:pPr>
      <w:r w:rsidRPr="00755401">
        <w:rPr>
          <w:rFonts w:hint="eastAsia"/>
          <w:color w:val="FFFFFF" w:themeColor="background1"/>
          <w:sz w:val="20"/>
          <w:szCs w:val="20"/>
        </w:rPr>
        <w:lastRenderedPageBreak/>
        <w:t>大項目１　府民サービスに係る技術支援の実施及び知見の提供</w:t>
      </w:r>
    </w:p>
    <w:tbl>
      <w:tblPr>
        <w:tblStyle w:val="ae"/>
        <w:tblW w:w="15363" w:type="dxa"/>
        <w:tblLook w:val="04A0" w:firstRow="1" w:lastRow="0" w:firstColumn="1" w:lastColumn="0" w:noHBand="0" w:noVBand="1"/>
      </w:tblPr>
      <w:tblGrid>
        <w:gridCol w:w="5696"/>
        <w:gridCol w:w="1369"/>
        <w:gridCol w:w="425"/>
        <w:gridCol w:w="992"/>
        <w:gridCol w:w="976"/>
        <w:gridCol w:w="1968"/>
        <w:gridCol w:w="1968"/>
        <w:gridCol w:w="1969"/>
      </w:tblGrid>
      <w:tr w:rsidR="00340737" w:rsidRPr="008B28A0" w14:paraId="210E52B0" w14:textId="77777777" w:rsidTr="00340737">
        <w:trPr>
          <w:trHeight w:val="360"/>
        </w:trPr>
        <w:tc>
          <w:tcPr>
            <w:tcW w:w="5696" w:type="dxa"/>
            <w:vMerge w:val="restart"/>
            <w:tcBorders>
              <w:top w:val="single" w:sz="18" w:space="0" w:color="auto"/>
              <w:left w:val="single" w:sz="18" w:space="0" w:color="auto"/>
            </w:tcBorders>
            <w:shd w:val="clear" w:color="auto" w:fill="D9D9D9" w:themeFill="background1" w:themeFillShade="D9"/>
            <w:vAlign w:val="center"/>
          </w:tcPr>
          <w:p w14:paraId="7104E49E" w14:textId="6C654F8B" w:rsidR="00340737" w:rsidRPr="008B28A0" w:rsidRDefault="00340737" w:rsidP="00CF7736">
            <w:pPr>
              <w:spacing w:line="0" w:lineRule="atLeast"/>
              <w:rPr>
                <w:sz w:val="16"/>
                <w:szCs w:val="16"/>
              </w:rPr>
            </w:pPr>
            <w:r w:rsidRPr="008B28A0">
              <w:rPr>
                <w:rFonts w:hint="eastAsia"/>
                <w:b/>
                <w:sz w:val="16"/>
                <w:szCs w:val="16"/>
              </w:rPr>
              <w:t>大項目１　府民サービスに係る技術支援の実施及び知見の提供</w:t>
            </w:r>
          </w:p>
        </w:tc>
        <w:tc>
          <w:tcPr>
            <w:tcW w:w="1369" w:type="dxa"/>
            <w:vMerge w:val="restart"/>
            <w:tcBorders>
              <w:top w:val="single" w:sz="18" w:space="0" w:color="auto"/>
            </w:tcBorders>
            <w:shd w:val="clear" w:color="auto" w:fill="D9D9D9" w:themeFill="background1" w:themeFillShade="D9"/>
            <w:vAlign w:val="center"/>
          </w:tcPr>
          <w:p w14:paraId="63C37469" w14:textId="77777777" w:rsidR="00340737" w:rsidRPr="008B28A0" w:rsidRDefault="00340737" w:rsidP="004349E3">
            <w:pPr>
              <w:spacing w:line="240" w:lineRule="exact"/>
              <w:jc w:val="center"/>
              <w:rPr>
                <w:sz w:val="16"/>
                <w:szCs w:val="16"/>
              </w:rPr>
            </w:pPr>
            <w:r w:rsidRPr="008B28A0">
              <w:rPr>
                <w:rFonts w:hint="eastAsia"/>
                <w:sz w:val="16"/>
                <w:szCs w:val="16"/>
              </w:rPr>
              <w:t>知事の評価結果</w:t>
            </w:r>
          </w:p>
        </w:tc>
        <w:tc>
          <w:tcPr>
            <w:tcW w:w="1417" w:type="dxa"/>
            <w:gridSpan w:val="2"/>
            <w:tcBorders>
              <w:top w:val="single" w:sz="18" w:space="0" w:color="auto"/>
              <w:bottom w:val="single" w:sz="4" w:space="0" w:color="auto"/>
              <w:right w:val="single" w:sz="4" w:space="0" w:color="auto"/>
            </w:tcBorders>
            <w:shd w:val="clear" w:color="auto" w:fill="D9D9D9" w:themeFill="background1" w:themeFillShade="D9"/>
            <w:vAlign w:val="center"/>
          </w:tcPr>
          <w:p w14:paraId="5C55D974" w14:textId="77777777" w:rsidR="00340737" w:rsidRPr="00517807" w:rsidRDefault="00340737" w:rsidP="004349E3">
            <w:pPr>
              <w:spacing w:line="240" w:lineRule="exact"/>
              <w:rPr>
                <w:color w:val="000000" w:themeColor="text1"/>
                <w:sz w:val="16"/>
                <w:szCs w:val="16"/>
              </w:rPr>
            </w:pPr>
            <w:r w:rsidRPr="00517807">
              <w:rPr>
                <w:rFonts w:hint="eastAsia"/>
                <w:color w:val="000000" w:themeColor="text1"/>
                <w:sz w:val="16"/>
                <w:szCs w:val="16"/>
              </w:rPr>
              <w:t>中期目標期間の（見込）評価結果</w:t>
            </w:r>
          </w:p>
        </w:tc>
        <w:tc>
          <w:tcPr>
            <w:tcW w:w="6881" w:type="dxa"/>
            <w:gridSpan w:val="4"/>
            <w:vMerge w:val="restart"/>
            <w:tcBorders>
              <w:top w:val="single" w:sz="18" w:space="0" w:color="auto"/>
              <w:left w:val="single" w:sz="4" w:space="0" w:color="auto"/>
              <w:right w:val="single" w:sz="18" w:space="0" w:color="auto"/>
            </w:tcBorders>
            <w:shd w:val="clear" w:color="auto" w:fill="D9D9D9" w:themeFill="background1" w:themeFillShade="D9"/>
            <w:vAlign w:val="center"/>
          </w:tcPr>
          <w:p w14:paraId="4FEBE530" w14:textId="09742E06" w:rsidR="00340737" w:rsidRPr="00517807" w:rsidRDefault="00340737" w:rsidP="004349E3">
            <w:pPr>
              <w:spacing w:line="240" w:lineRule="exact"/>
              <w:jc w:val="left"/>
              <w:rPr>
                <w:color w:val="000000" w:themeColor="text1"/>
                <w:sz w:val="16"/>
                <w:szCs w:val="16"/>
              </w:rPr>
            </w:pPr>
            <w:r w:rsidRPr="00517807">
              <w:rPr>
                <w:rFonts w:hint="eastAsia"/>
                <w:color w:val="000000" w:themeColor="text1"/>
                <w:sz w:val="16"/>
                <w:szCs w:val="16"/>
              </w:rPr>
              <w:t>（評価理由）</w:t>
            </w:r>
          </w:p>
          <w:p w14:paraId="683D7624" w14:textId="2023033F" w:rsidR="004D184F" w:rsidRPr="00030EE4" w:rsidRDefault="00ED7182" w:rsidP="006C5A39">
            <w:pPr>
              <w:spacing w:line="240" w:lineRule="exact"/>
              <w:ind w:leftChars="85" w:left="178" w:firstLineChars="112" w:firstLine="179"/>
              <w:jc w:val="left"/>
              <w:rPr>
                <w:color w:val="000000" w:themeColor="text1"/>
                <w:sz w:val="16"/>
                <w:szCs w:val="16"/>
              </w:rPr>
            </w:pPr>
            <w:r w:rsidRPr="00517807">
              <w:rPr>
                <w:rFonts w:hint="eastAsia"/>
                <w:color w:val="000000" w:themeColor="text1"/>
                <w:sz w:val="16"/>
                <w:szCs w:val="16"/>
              </w:rPr>
              <w:t>事業者に</w:t>
            </w:r>
            <w:r w:rsidRPr="00DA3C74">
              <w:rPr>
                <w:rFonts w:hint="eastAsia"/>
                <w:color w:val="000000" w:themeColor="text1"/>
                <w:sz w:val="16"/>
                <w:szCs w:val="16"/>
              </w:rPr>
              <w:t>対する技術支援や知見の提供について</w:t>
            </w:r>
            <w:r w:rsidRPr="00030EE4">
              <w:rPr>
                <w:rFonts w:hint="eastAsia"/>
                <w:color w:val="000000" w:themeColor="text1"/>
                <w:sz w:val="16"/>
                <w:szCs w:val="16"/>
              </w:rPr>
              <w:t>は、</w:t>
            </w:r>
            <w:r w:rsidR="00DA3C74" w:rsidRPr="00030EE4">
              <w:rPr>
                <w:rFonts w:hint="eastAsia"/>
                <w:color w:val="000000" w:themeColor="text1"/>
                <w:sz w:val="16"/>
                <w:szCs w:val="16"/>
              </w:rPr>
              <w:t>ぶどう</w:t>
            </w:r>
            <w:r w:rsidR="00EC67C9" w:rsidRPr="00030EE4">
              <w:rPr>
                <w:rFonts w:hint="eastAsia"/>
                <w:color w:val="000000" w:themeColor="text1"/>
                <w:sz w:val="16"/>
                <w:szCs w:val="16"/>
              </w:rPr>
              <w:t>酒</w:t>
            </w:r>
            <w:r w:rsidR="004D184F" w:rsidRPr="00030EE4">
              <w:rPr>
                <w:rFonts w:hint="eastAsia"/>
                <w:color w:val="000000" w:themeColor="text1"/>
                <w:sz w:val="16"/>
                <w:szCs w:val="16"/>
              </w:rPr>
              <w:t>の地理的表示「GI」の指定</w:t>
            </w:r>
            <w:r w:rsidRPr="00030EE4">
              <w:rPr>
                <w:rFonts w:hint="eastAsia"/>
                <w:color w:val="000000" w:themeColor="text1"/>
                <w:sz w:val="16"/>
                <w:szCs w:val="16"/>
              </w:rPr>
              <w:t>に向けた技術支援</w:t>
            </w:r>
            <w:r w:rsidR="00F060CE" w:rsidRPr="00030EE4">
              <w:rPr>
                <w:rFonts w:hint="eastAsia"/>
                <w:color w:val="000000" w:themeColor="text1"/>
                <w:sz w:val="16"/>
                <w:szCs w:val="16"/>
              </w:rPr>
              <w:t>等</w:t>
            </w:r>
            <w:r w:rsidR="000E234B" w:rsidRPr="00030EE4">
              <w:rPr>
                <w:rFonts w:hint="eastAsia"/>
                <w:color w:val="000000" w:themeColor="text1"/>
                <w:sz w:val="16"/>
                <w:szCs w:val="16"/>
              </w:rPr>
              <w:t>、</w:t>
            </w:r>
            <w:r w:rsidR="004D184F" w:rsidRPr="00030EE4">
              <w:rPr>
                <w:rFonts w:hint="eastAsia"/>
                <w:color w:val="000000" w:themeColor="text1"/>
                <w:sz w:val="16"/>
                <w:szCs w:val="16"/>
              </w:rPr>
              <w:t>大阪のブドウのブランド化に資する取組や</w:t>
            </w:r>
            <w:r w:rsidRPr="00030EE4">
              <w:rPr>
                <w:rFonts w:hint="eastAsia"/>
                <w:color w:val="000000" w:themeColor="text1"/>
                <w:sz w:val="16"/>
                <w:szCs w:val="16"/>
              </w:rPr>
              <w:t>、</w:t>
            </w:r>
            <w:r w:rsidR="004D184F" w:rsidRPr="00030EE4">
              <w:rPr>
                <w:rFonts w:hint="eastAsia"/>
                <w:color w:val="000000" w:themeColor="text1"/>
                <w:sz w:val="16"/>
                <w:szCs w:val="16"/>
              </w:rPr>
              <w:t>昆虫利用技術の事業化に向けた民間企業等との情報共有や共同研究を進めたほか、</w:t>
            </w:r>
            <w:r w:rsidRPr="00030EE4">
              <w:rPr>
                <w:rFonts w:hint="eastAsia"/>
                <w:color w:val="000000" w:themeColor="text1"/>
                <w:sz w:val="16"/>
                <w:szCs w:val="16"/>
              </w:rPr>
              <w:t>受託研究、</w:t>
            </w:r>
            <w:r w:rsidR="004D184F" w:rsidRPr="00030EE4">
              <w:rPr>
                <w:rFonts w:hint="eastAsia"/>
                <w:color w:val="000000" w:themeColor="text1"/>
                <w:sz w:val="16"/>
                <w:szCs w:val="16"/>
              </w:rPr>
              <w:t>技術相談、研修会</w:t>
            </w:r>
            <w:r w:rsidRPr="00030EE4">
              <w:rPr>
                <w:rFonts w:hint="eastAsia"/>
                <w:color w:val="000000" w:themeColor="text1"/>
                <w:sz w:val="16"/>
                <w:szCs w:val="16"/>
              </w:rPr>
              <w:t>、</w:t>
            </w:r>
            <w:r w:rsidR="004D184F" w:rsidRPr="00030EE4">
              <w:rPr>
                <w:rFonts w:hint="eastAsia"/>
                <w:color w:val="000000" w:themeColor="text1"/>
                <w:sz w:val="16"/>
                <w:szCs w:val="16"/>
              </w:rPr>
              <w:t>知見の情報発信</w:t>
            </w:r>
            <w:r w:rsidR="00F060CE" w:rsidRPr="00030EE4">
              <w:rPr>
                <w:rFonts w:hint="eastAsia"/>
                <w:color w:val="000000" w:themeColor="text1"/>
                <w:sz w:val="16"/>
                <w:szCs w:val="16"/>
              </w:rPr>
              <w:t>等</w:t>
            </w:r>
            <w:r w:rsidR="004D184F" w:rsidRPr="00030EE4">
              <w:rPr>
                <w:rFonts w:hint="eastAsia"/>
                <w:color w:val="000000" w:themeColor="text1"/>
                <w:sz w:val="16"/>
                <w:szCs w:val="16"/>
              </w:rPr>
              <w:t>を</w:t>
            </w:r>
            <w:r w:rsidRPr="00030EE4">
              <w:rPr>
                <w:rFonts w:hint="eastAsia"/>
                <w:color w:val="000000" w:themeColor="text1"/>
                <w:sz w:val="16"/>
                <w:szCs w:val="16"/>
              </w:rPr>
              <w:t>積極的に行った</w:t>
            </w:r>
            <w:r w:rsidR="004D184F" w:rsidRPr="00030EE4">
              <w:rPr>
                <w:rFonts w:hint="eastAsia"/>
                <w:color w:val="000000" w:themeColor="text1"/>
                <w:sz w:val="16"/>
                <w:szCs w:val="16"/>
              </w:rPr>
              <w:t>。</w:t>
            </w:r>
          </w:p>
          <w:p w14:paraId="28B30342" w14:textId="65B7F12F" w:rsidR="00ED7182" w:rsidRPr="00030EE4" w:rsidRDefault="00ED7182" w:rsidP="006C5A39">
            <w:pPr>
              <w:spacing w:line="240" w:lineRule="exact"/>
              <w:ind w:leftChars="85" w:left="178" w:firstLineChars="112" w:firstLine="179"/>
              <w:jc w:val="left"/>
              <w:rPr>
                <w:color w:val="000000" w:themeColor="text1"/>
                <w:sz w:val="16"/>
                <w:szCs w:val="16"/>
              </w:rPr>
            </w:pPr>
            <w:r w:rsidRPr="00030EE4">
              <w:rPr>
                <w:rFonts w:hint="eastAsia"/>
                <w:color w:val="000000" w:themeColor="text1"/>
                <w:sz w:val="16"/>
                <w:szCs w:val="16"/>
              </w:rPr>
              <w:t>行政課題に対する技術支援や知見の提供については、</w:t>
            </w:r>
            <w:r w:rsidR="00E34C47" w:rsidRPr="00030EE4">
              <w:rPr>
                <w:rFonts w:hint="eastAsia"/>
                <w:color w:val="000000" w:themeColor="text1"/>
                <w:sz w:val="16"/>
                <w:szCs w:val="16"/>
              </w:rPr>
              <w:t>行政依頼事項への計画的な対応や緊急時への迅速な対応</w:t>
            </w:r>
            <w:r w:rsidR="00F060CE" w:rsidRPr="00030EE4">
              <w:rPr>
                <w:rFonts w:hint="eastAsia"/>
                <w:color w:val="000000" w:themeColor="text1"/>
                <w:sz w:val="16"/>
                <w:szCs w:val="16"/>
              </w:rPr>
              <w:t>等</w:t>
            </w:r>
            <w:r w:rsidR="00E34C47" w:rsidRPr="00030EE4">
              <w:rPr>
                <w:rFonts w:hint="eastAsia"/>
                <w:color w:val="000000" w:themeColor="text1"/>
                <w:sz w:val="16"/>
                <w:szCs w:val="16"/>
              </w:rPr>
              <w:t>を着実に進めた。</w:t>
            </w:r>
          </w:p>
          <w:p w14:paraId="1E39C122" w14:textId="5CAC88EA" w:rsidR="00E34C47" w:rsidRPr="00030EE4" w:rsidRDefault="00ED7182" w:rsidP="006C5A39">
            <w:pPr>
              <w:spacing w:line="240" w:lineRule="exact"/>
              <w:ind w:leftChars="85" w:left="178" w:firstLineChars="112" w:firstLine="179"/>
              <w:jc w:val="left"/>
              <w:rPr>
                <w:color w:val="000000" w:themeColor="text1"/>
                <w:sz w:val="16"/>
                <w:szCs w:val="16"/>
              </w:rPr>
            </w:pPr>
            <w:r w:rsidRPr="00030EE4">
              <w:rPr>
                <w:rFonts w:hint="eastAsia"/>
                <w:color w:val="000000" w:themeColor="text1"/>
                <w:sz w:val="16"/>
                <w:szCs w:val="16"/>
              </w:rPr>
              <w:t>地域社会への貢献については、</w:t>
            </w:r>
            <w:r w:rsidR="00E34C47" w:rsidRPr="00030EE4">
              <w:rPr>
                <w:rFonts w:hint="eastAsia"/>
                <w:color w:val="000000" w:themeColor="text1"/>
                <w:sz w:val="16"/>
                <w:szCs w:val="16"/>
              </w:rPr>
              <w:t>おおさか生物多様性リンク</w:t>
            </w:r>
            <w:r w:rsidR="00585031" w:rsidRPr="00030EE4">
              <w:rPr>
                <w:rFonts w:hint="eastAsia"/>
                <w:color w:val="000000" w:themeColor="text1"/>
                <w:sz w:val="16"/>
                <w:szCs w:val="16"/>
              </w:rPr>
              <w:t>において新たに</w:t>
            </w:r>
            <w:r w:rsidR="00E34C47" w:rsidRPr="00030EE4">
              <w:rPr>
                <w:rFonts w:hint="eastAsia"/>
                <w:color w:val="000000" w:themeColor="text1"/>
                <w:sz w:val="16"/>
                <w:szCs w:val="16"/>
              </w:rPr>
              <w:t>連携団体</w:t>
            </w:r>
            <w:r w:rsidR="00585031" w:rsidRPr="00030EE4">
              <w:rPr>
                <w:rFonts w:hint="eastAsia"/>
                <w:color w:val="000000" w:themeColor="text1"/>
                <w:sz w:val="16"/>
                <w:szCs w:val="16"/>
              </w:rPr>
              <w:t>を</w:t>
            </w:r>
            <w:r w:rsidR="00E34C47" w:rsidRPr="00030EE4">
              <w:rPr>
                <w:rFonts w:hint="eastAsia"/>
                <w:color w:val="000000" w:themeColor="text1"/>
                <w:sz w:val="16"/>
                <w:szCs w:val="16"/>
              </w:rPr>
              <w:t>獲得</w:t>
            </w:r>
            <w:r w:rsidRPr="00030EE4">
              <w:rPr>
                <w:rFonts w:hint="eastAsia"/>
                <w:color w:val="000000" w:themeColor="text1"/>
                <w:sz w:val="16"/>
                <w:szCs w:val="16"/>
              </w:rPr>
              <w:t>したほか</w:t>
            </w:r>
            <w:r w:rsidR="00E34C47" w:rsidRPr="00030EE4">
              <w:rPr>
                <w:rFonts w:hint="eastAsia"/>
                <w:color w:val="000000" w:themeColor="text1"/>
                <w:sz w:val="16"/>
                <w:szCs w:val="16"/>
              </w:rPr>
              <w:t>企画展や共同調査</w:t>
            </w:r>
            <w:r w:rsidRPr="00030EE4">
              <w:rPr>
                <w:rFonts w:hint="eastAsia"/>
                <w:color w:val="000000" w:themeColor="text1"/>
                <w:sz w:val="16"/>
                <w:szCs w:val="16"/>
              </w:rPr>
              <w:t>等を</w:t>
            </w:r>
            <w:r w:rsidR="00E34C47" w:rsidRPr="00030EE4">
              <w:rPr>
                <w:rFonts w:hint="eastAsia"/>
                <w:color w:val="000000" w:themeColor="text1"/>
                <w:sz w:val="16"/>
                <w:szCs w:val="16"/>
              </w:rPr>
              <w:t>実施した</w:t>
            </w:r>
            <w:r w:rsidRPr="00030EE4">
              <w:rPr>
                <w:rFonts w:hint="eastAsia"/>
                <w:color w:val="000000" w:themeColor="text1"/>
                <w:sz w:val="16"/>
                <w:szCs w:val="16"/>
              </w:rPr>
              <w:t>。また</w:t>
            </w:r>
            <w:r w:rsidR="00E34C47" w:rsidRPr="00030EE4">
              <w:rPr>
                <w:rFonts w:hint="eastAsia"/>
                <w:color w:val="000000" w:themeColor="text1"/>
                <w:sz w:val="16"/>
                <w:szCs w:val="16"/>
              </w:rPr>
              <w:t>、研究所ホームページの充実やSNSの活用</w:t>
            </w:r>
            <w:r w:rsidR="00F060CE" w:rsidRPr="00030EE4">
              <w:rPr>
                <w:rFonts w:hint="eastAsia"/>
                <w:color w:val="000000" w:themeColor="text1"/>
                <w:sz w:val="16"/>
                <w:szCs w:val="16"/>
              </w:rPr>
              <w:t>等</w:t>
            </w:r>
            <w:r w:rsidR="00E34C47" w:rsidRPr="00030EE4">
              <w:rPr>
                <w:rFonts w:hint="eastAsia"/>
                <w:color w:val="000000" w:themeColor="text1"/>
                <w:sz w:val="16"/>
                <w:szCs w:val="16"/>
              </w:rPr>
              <w:t>、様々な媒体や機会を通して積極的に府民向けに情報発信を行った。</w:t>
            </w:r>
          </w:p>
          <w:p w14:paraId="39FC59D0" w14:textId="76577EE9" w:rsidR="00E04D3B" w:rsidRPr="00182825" w:rsidRDefault="00B30A28" w:rsidP="006C5A39">
            <w:pPr>
              <w:spacing w:line="240" w:lineRule="exact"/>
              <w:ind w:leftChars="85" w:left="178" w:firstLineChars="112" w:firstLine="179"/>
              <w:jc w:val="left"/>
              <w:rPr>
                <w:color w:val="00B0F0"/>
                <w:sz w:val="16"/>
                <w:szCs w:val="16"/>
              </w:rPr>
            </w:pPr>
            <w:r w:rsidRPr="00030EE4">
              <w:rPr>
                <w:rFonts w:hint="eastAsia"/>
                <w:color w:val="000000" w:themeColor="text1"/>
                <w:sz w:val="16"/>
                <w:szCs w:val="16"/>
              </w:rPr>
              <w:t>農業大学校の運営に</w:t>
            </w:r>
            <w:r w:rsidR="00ED7182" w:rsidRPr="00030EE4">
              <w:rPr>
                <w:rFonts w:hint="eastAsia"/>
                <w:color w:val="000000" w:themeColor="text1"/>
                <w:sz w:val="16"/>
                <w:szCs w:val="16"/>
              </w:rPr>
              <w:t>ついて</w:t>
            </w:r>
            <w:r w:rsidRPr="00030EE4">
              <w:rPr>
                <w:rFonts w:hint="eastAsia"/>
                <w:color w:val="000000" w:themeColor="text1"/>
                <w:sz w:val="16"/>
                <w:szCs w:val="16"/>
              </w:rPr>
              <w:t>は、新たにオープンキャンパスを開催する</w:t>
            </w:r>
            <w:r w:rsidR="00F060CE" w:rsidRPr="00030EE4">
              <w:rPr>
                <w:rFonts w:hint="eastAsia"/>
                <w:color w:val="000000" w:themeColor="text1"/>
                <w:sz w:val="16"/>
                <w:szCs w:val="16"/>
              </w:rPr>
              <w:t>等</w:t>
            </w:r>
            <w:r w:rsidR="00DA3C74" w:rsidRPr="00030EE4">
              <w:rPr>
                <w:rFonts w:hint="eastAsia"/>
                <w:color w:val="000000" w:themeColor="text1"/>
                <w:sz w:val="16"/>
                <w:szCs w:val="16"/>
              </w:rPr>
              <w:t>、</w:t>
            </w:r>
            <w:r w:rsidRPr="00030EE4">
              <w:rPr>
                <w:rFonts w:hint="eastAsia"/>
                <w:color w:val="000000" w:themeColor="text1"/>
                <w:sz w:val="16"/>
                <w:szCs w:val="16"/>
              </w:rPr>
              <w:t>志願者増に向けた取組を強化</w:t>
            </w:r>
            <w:r w:rsidR="00585031" w:rsidRPr="00030EE4">
              <w:rPr>
                <w:rFonts w:hint="eastAsia"/>
                <w:color w:val="000000" w:themeColor="text1"/>
                <w:sz w:val="16"/>
                <w:szCs w:val="16"/>
              </w:rPr>
              <w:t>した。また</w:t>
            </w:r>
            <w:r w:rsidRPr="00030EE4">
              <w:rPr>
                <w:rFonts w:hint="eastAsia"/>
                <w:color w:val="000000" w:themeColor="text1"/>
                <w:sz w:val="16"/>
                <w:szCs w:val="16"/>
              </w:rPr>
              <w:t>、就学支援制度を立ち上げ学生の学びをサポートし</w:t>
            </w:r>
            <w:r w:rsidRPr="00DA3C74">
              <w:rPr>
                <w:rFonts w:hint="eastAsia"/>
                <w:color w:val="000000" w:themeColor="text1"/>
                <w:sz w:val="16"/>
                <w:szCs w:val="16"/>
              </w:rPr>
              <w:t>たほか、学生と実習</w:t>
            </w:r>
            <w:r w:rsidR="00517807" w:rsidRPr="00DA3C74">
              <w:rPr>
                <w:rFonts w:hint="eastAsia"/>
                <w:color w:val="000000" w:themeColor="text1"/>
                <w:sz w:val="16"/>
                <w:szCs w:val="16"/>
              </w:rPr>
              <w:t>受入</w:t>
            </w:r>
            <w:r w:rsidRPr="00DA3C74">
              <w:rPr>
                <w:rFonts w:hint="eastAsia"/>
                <w:color w:val="000000" w:themeColor="text1"/>
                <w:sz w:val="16"/>
                <w:szCs w:val="16"/>
              </w:rPr>
              <w:t>農家のマッチング等を通じ、農業関連分野への就職希望する学生の98％（3か年平均）</w:t>
            </w:r>
            <w:r w:rsidR="004D184F" w:rsidRPr="00DA3C74">
              <w:rPr>
                <w:rFonts w:hint="eastAsia"/>
                <w:color w:val="000000" w:themeColor="text1"/>
                <w:sz w:val="16"/>
                <w:szCs w:val="16"/>
              </w:rPr>
              <w:t>を</w:t>
            </w:r>
            <w:r w:rsidRPr="00DA3C74">
              <w:rPr>
                <w:rFonts w:hint="eastAsia"/>
                <w:color w:val="000000" w:themeColor="text1"/>
                <w:sz w:val="16"/>
                <w:szCs w:val="16"/>
              </w:rPr>
              <w:t>就職</w:t>
            </w:r>
            <w:r w:rsidR="004D184F" w:rsidRPr="00DA3C74">
              <w:rPr>
                <w:rFonts w:hint="eastAsia"/>
                <w:color w:val="000000" w:themeColor="text1"/>
                <w:sz w:val="16"/>
                <w:szCs w:val="16"/>
              </w:rPr>
              <w:t>につなげた</w:t>
            </w:r>
            <w:r w:rsidRPr="00DA3C74">
              <w:rPr>
                <w:rFonts w:hint="eastAsia"/>
                <w:color w:val="000000" w:themeColor="text1"/>
                <w:sz w:val="16"/>
                <w:szCs w:val="16"/>
              </w:rPr>
              <w:t>。</w:t>
            </w:r>
          </w:p>
        </w:tc>
      </w:tr>
      <w:tr w:rsidR="00340737" w:rsidRPr="008B28A0" w14:paraId="5A70D814" w14:textId="77777777" w:rsidTr="00755401">
        <w:trPr>
          <w:trHeight w:val="2720"/>
        </w:trPr>
        <w:tc>
          <w:tcPr>
            <w:tcW w:w="5696" w:type="dxa"/>
            <w:vMerge/>
            <w:tcBorders>
              <w:left w:val="single" w:sz="18" w:space="0" w:color="auto"/>
            </w:tcBorders>
            <w:shd w:val="clear" w:color="auto" w:fill="D9D9D9" w:themeFill="background1" w:themeFillShade="D9"/>
            <w:vAlign w:val="center"/>
          </w:tcPr>
          <w:p w14:paraId="346F54AF" w14:textId="77777777" w:rsidR="00340737" w:rsidRPr="008B28A0" w:rsidRDefault="00340737" w:rsidP="00CF7736">
            <w:pPr>
              <w:spacing w:line="0" w:lineRule="atLeast"/>
              <w:rPr>
                <w:b/>
                <w:sz w:val="16"/>
                <w:szCs w:val="16"/>
              </w:rPr>
            </w:pPr>
          </w:p>
        </w:tc>
        <w:tc>
          <w:tcPr>
            <w:tcW w:w="1369" w:type="dxa"/>
            <w:vMerge/>
            <w:shd w:val="clear" w:color="auto" w:fill="D9D9D9" w:themeFill="background1" w:themeFillShade="D9"/>
            <w:vAlign w:val="center"/>
          </w:tcPr>
          <w:p w14:paraId="2E107C97" w14:textId="77777777" w:rsidR="00340737" w:rsidRPr="008B28A0" w:rsidRDefault="00340737" w:rsidP="004349E3">
            <w:pPr>
              <w:spacing w:line="240" w:lineRule="exact"/>
              <w:jc w:val="center"/>
              <w:rPr>
                <w:sz w:val="16"/>
                <w:szCs w:val="16"/>
              </w:rPr>
            </w:pPr>
          </w:p>
        </w:tc>
        <w:tc>
          <w:tcPr>
            <w:tcW w:w="1417" w:type="dxa"/>
            <w:gridSpan w:val="2"/>
            <w:tcBorders>
              <w:top w:val="single" w:sz="4" w:space="0" w:color="auto"/>
              <w:bottom w:val="single" w:sz="4" w:space="0" w:color="auto"/>
              <w:right w:val="single" w:sz="4" w:space="0" w:color="auto"/>
            </w:tcBorders>
            <w:shd w:val="clear" w:color="auto" w:fill="D9D9D9" w:themeFill="background1" w:themeFillShade="D9"/>
            <w:vAlign w:val="center"/>
          </w:tcPr>
          <w:p w14:paraId="49887D7A" w14:textId="72DD8F53" w:rsidR="00340737" w:rsidRPr="00517807" w:rsidRDefault="00340737" w:rsidP="00340737">
            <w:pPr>
              <w:spacing w:line="240" w:lineRule="exact"/>
              <w:jc w:val="center"/>
              <w:rPr>
                <w:color w:val="000000" w:themeColor="text1"/>
                <w:sz w:val="16"/>
                <w:szCs w:val="16"/>
              </w:rPr>
            </w:pPr>
            <w:r w:rsidRPr="00517807">
              <w:rPr>
                <w:rFonts w:hint="eastAsia"/>
                <w:b/>
                <w:color w:val="000000" w:themeColor="text1"/>
                <w:sz w:val="22"/>
              </w:rPr>
              <w:t>Ａ</w:t>
            </w:r>
          </w:p>
        </w:tc>
        <w:tc>
          <w:tcPr>
            <w:tcW w:w="6881" w:type="dxa"/>
            <w:gridSpan w:val="4"/>
            <w:vMerge/>
            <w:tcBorders>
              <w:left w:val="single" w:sz="4" w:space="0" w:color="auto"/>
              <w:bottom w:val="single" w:sz="4" w:space="0" w:color="auto"/>
              <w:right w:val="single" w:sz="18" w:space="0" w:color="auto"/>
            </w:tcBorders>
            <w:shd w:val="clear" w:color="auto" w:fill="D9D9D9" w:themeFill="background1" w:themeFillShade="D9"/>
            <w:vAlign w:val="center"/>
          </w:tcPr>
          <w:p w14:paraId="14429C3F" w14:textId="77777777" w:rsidR="00340737" w:rsidRPr="008B28A0" w:rsidRDefault="00340737" w:rsidP="004349E3">
            <w:pPr>
              <w:spacing w:line="240" w:lineRule="exact"/>
              <w:jc w:val="left"/>
              <w:rPr>
                <w:sz w:val="16"/>
                <w:szCs w:val="16"/>
              </w:rPr>
            </w:pPr>
          </w:p>
        </w:tc>
      </w:tr>
      <w:tr w:rsidR="00340737" w:rsidRPr="008B28A0" w14:paraId="6114E6DB" w14:textId="77777777" w:rsidTr="00340737">
        <w:trPr>
          <w:trHeight w:val="283"/>
        </w:trPr>
        <w:tc>
          <w:tcPr>
            <w:tcW w:w="5696" w:type="dxa"/>
            <w:vMerge/>
            <w:tcBorders>
              <w:left w:val="single" w:sz="18" w:space="0" w:color="auto"/>
            </w:tcBorders>
            <w:shd w:val="clear" w:color="auto" w:fill="D9D9D9" w:themeFill="background1" w:themeFillShade="D9"/>
          </w:tcPr>
          <w:p w14:paraId="3D86E069" w14:textId="77777777" w:rsidR="00340737" w:rsidRPr="008B28A0" w:rsidRDefault="00340737" w:rsidP="00CF7736">
            <w:pPr>
              <w:spacing w:line="0" w:lineRule="atLeast"/>
              <w:rPr>
                <w:b/>
                <w:sz w:val="16"/>
                <w:szCs w:val="16"/>
              </w:rPr>
            </w:pPr>
          </w:p>
        </w:tc>
        <w:tc>
          <w:tcPr>
            <w:tcW w:w="1369" w:type="dxa"/>
            <w:vMerge/>
            <w:shd w:val="clear" w:color="auto" w:fill="D9D9D9" w:themeFill="background1" w:themeFillShade="D9"/>
          </w:tcPr>
          <w:p w14:paraId="7A5BF801" w14:textId="77777777" w:rsidR="00340737" w:rsidRPr="008B28A0" w:rsidRDefault="00340737" w:rsidP="004349E3">
            <w:pPr>
              <w:spacing w:line="240" w:lineRule="exact"/>
              <w:jc w:val="center"/>
              <w:rPr>
                <w:sz w:val="16"/>
                <w:szCs w:val="16"/>
              </w:rPr>
            </w:pPr>
          </w:p>
        </w:tc>
        <w:tc>
          <w:tcPr>
            <w:tcW w:w="8298" w:type="dxa"/>
            <w:gridSpan w:val="6"/>
            <w:tcBorders>
              <w:top w:val="single" w:sz="4" w:space="0" w:color="auto"/>
              <w:bottom w:val="nil"/>
              <w:right w:val="single" w:sz="18" w:space="0" w:color="auto"/>
            </w:tcBorders>
            <w:shd w:val="clear" w:color="auto" w:fill="D9D9D9" w:themeFill="background1" w:themeFillShade="D9"/>
            <w:vAlign w:val="center"/>
          </w:tcPr>
          <w:p w14:paraId="354632BA" w14:textId="77777777" w:rsidR="00340737" w:rsidRPr="008B28A0" w:rsidRDefault="00340737" w:rsidP="004349E3">
            <w:pPr>
              <w:spacing w:line="240" w:lineRule="exact"/>
              <w:rPr>
                <w:sz w:val="16"/>
                <w:szCs w:val="16"/>
              </w:rPr>
            </w:pPr>
            <w:r w:rsidRPr="008B28A0">
              <w:rPr>
                <w:rFonts w:hint="eastAsia"/>
                <w:sz w:val="16"/>
                <w:szCs w:val="16"/>
              </w:rPr>
              <w:t>各事業年度の評価結果</w:t>
            </w:r>
          </w:p>
        </w:tc>
      </w:tr>
      <w:tr w:rsidR="00340737" w:rsidRPr="008B28A0" w14:paraId="50490C1E" w14:textId="77777777" w:rsidTr="00340737">
        <w:trPr>
          <w:trHeight w:val="283"/>
        </w:trPr>
        <w:tc>
          <w:tcPr>
            <w:tcW w:w="5696" w:type="dxa"/>
            <w:vMerge/>
            <w:tcBorders>
              <w:left w:val="single" w:sz="18" w:space="0" w:color="auto"/>
            </w:tcBorders>
            <w:shd w:val="clear" w:color="auto" w:fill="D9D9D9" w:themeFill="background1" w:themeFillShade="D9"/>
          </w:tcPr>
          <w:p w14:paraId="79E93EDD" w14:textId="77777777" w:rsidR="00340737" w:rsidRPr="008B28A0" w:rsidRDefault="00340737" w:rsidP="00CF7736">
            <w:pPr>
              <w:spacing w:line="0" w:lineRule="atLeast"/>
              <w:rPr>
                <w:b/>
                <w:sz w:val="16"/>
                <w:szCs w:val="16"/>
              </w:rPr>
            </w:pPr>
          </w:p>
        </w:tc>
        <w:tc>
          <w:tcPr>
            <w:tcW w:w="1369" w:type="dxa"/>
            <w:vMerge/>
            <w:shd w:val="clear" w:color="auto" w:fill="D9D9D9" w:themeFill="background1" w:themeFillShade="D9"/>
            <w:vAlign w:val="center"/>
          </w:tcPr>
          <w:p w14:paraId="041DA64A" w14:textId="77777777" w:rsidR="00340737" w:rsidRPr="008B28A0" w:rsidRDefault="00340737" w:rsidP="004349E3">
            <w:pPr>
              <w:spacing w:line="240" w:lineRule="exact"/>
              <w:jc w:val="center"/>
              <w:rPr>
                <w:sz w:val="16"/>
                <w:szCs w:val="16"/>
              </w:rPr>
            </w:pPr>
          </w:p>
        </w:tc>
        <w:tc>
          <w:tcPr>
            <w:tcW w:w="425" w:type="dxa"/>
            <w:vMerge w:val="restart"/>
            <w:tcBorders>
              <w:top w:val="nil"/>
            </w:tcBorders>
            <w:shd w:val="clear" w:color="auto" w:fill="D9D9D9" w:themeFill="background1" w:themeFillShade="D9"/>
            <w:vAlign w:val="center"/>
          </w:tcPr>
          <w:p w14:paraId="00811E0F" w14:textId="77777777" w:rsidR="00340737" w:rsidRPr="008B28A0" w:rsidRDefault="00340737" w:rsidP="004349E3">
            <w:pPr>
              <w:spacing w:line="240" w:lineRule="exact"/>
              <w:jc w:val="center"/>
              <w:rPr>
                <w:sz w:val="16"/>
                <w:szCs w:val="16"/>
              </w:rPr>
            </w:pPr>
          </w:p>
        </w:tc>
        <w:tc>
          <w:tcPr>
            <w:tcW w:w="1968" w:type="dxa"/>
            <w:gridSpan w:val="2"/>
            <w:shd w:val="clear" w:color="auto" w:fill="D9D9D9" w:themeFill="background1" w:themeFillShade="D9"/>
            <w:vAlign w:val="center"/>
          </w:tcPr>
          <w:p w14:paraId="746AC943" w14:textId="77777777" w:rsidR="00340737" w:rsidRPr="008B28A0" w:rsidRDefault="00340737" w:rsidP="004349E3">
            <w:pPr>
              <w:spacing w:line="240" w:lineRule="exact"/>
              <w:jc w:val="center"/>
              <w:rPr>
                <w:sz w:val="16"/>
                <w:szCs w:val="16"/>
              </w:rPr>
            </w:pPr>
            <w:r w:rsidRPr="008B28A0">
              <w:rPr>
                <w:rFonts w:hint="eastAsia"/>
                <w:sz w:val="16"/>
                <w:szCs w:val="16"/>
              </w:rPr>
              <w:t>令和２</w:t>
            </w:r>
          </w:p>
        </w:tc>
        <w:tc>
          <w:tcPr>
            <w:tcW w:w="1968" w:type="dxa"/>
            <w:shd w:val="clear" w:color="auto" w:fill="D9D9D9" w:themeFill="background1" w:themeFillShade="D9"/>
            <w:vAlign w:val="center"/>
          </w:tcPr>
          <w:p w14:paraId="3FB808CD" w14:textId="77777777" w:rsidR="00340737" w:rsidRPr="008B28A0" w:rsidRDefault="00340737" w:rsidP="004349E3">
            <w:pPr>
              <w:spacing w:line="240" w:lineRule="exact"/>
              <w:jc w:val="center"/>
              <w:rPr>
                <w:sz w:val="16"/>
                <w:szCs w:val="16"/>
              </w:rPr>
            </w:pPr>
            <w:r w:rsidRPr="008B28A0">
              <w:rPr>
                <w:rFonts w:hint="eastAsia"/>
                <w:sz w:val="16"/>
                <w:szCs w:val="16"/>
              </w:rPr>
              <w:t>令和３</w:t>
            </w:r>
          </w:p>
        </w:tc>
        <w:tc>
          <w:tcPr>
            <w:tcW w:w="1968" w:type="dxa"/>
            <w:shd w:val="clear" w:color="auto" w:fill="D9D9D9" w:themeFill="background1" w:themeFillShade="D9"/>
            <w:vAlign w:val="center"/>
          </w:tcPr>
          <w:p w14:paraId="1236706D" w14:textId="77777777" w:rsidR="00340737" w:rsidRPr="008B28A0" w:rsidRDefault="00340737" w:rsidP="004349E3">
            <w:pPr>
              <w:spacing w:line="240" w:lineRule="exact"/>
              <w:jc w:val="center"/>
              <w:rPr>
                <w:sz w:val="16"/>
                <w:szCs w:val="16"/>
              </w:rPr>
            </w:pPr>
            <w:r w:rsidRPr="008B28A0">
              <w:rPr>
                <w:rFonts w:hint="eastAsia"/>
                <w:sz w:val="16"/>
                <w:szCs w:val="16"/>
              </w:rPr>
              <w:t>令和４</w:t>
            </w:r>
          </w:p>
        </w:tc>
        <w:tc>
          <w:tcPr>
            <w:tcW w:w="1969" w:type="dxa"/>
            <w:tcBorders>
              <w:right w:val="single" w:sz="18" w:space="0" w:color="auto"/>
            </w:tcBorders>
            <w:shd w:val="clear" w:color="auto" w:fill="D9D9D9" w:themeFill="background1" w:themeFillShade="D9"/>
            <w:vAlign w:val="center"/>
          </w:tcPr>
          <w:p w14:paraId="4D83B1CE" w14:textId="77777777" w:rsidR="00340737" w:rsidRPr="008B28A0" w:rsidRDefault="00340737" w:rsidP="004349E3">
            <w:pPr>
              <w:spacing w:line="240" w:lineRule="exact"/>
              <w:jc w:val="center"/>
              <w:rPr>
                <w:sz w:val="16"/>
                <w:szCs w:val="16"/>
              </w:rPr>
            </w:pPr>
            <w:r w:rsidRPr="008B28A0">
              <w:rPr>
                <w:rFonts w:hint="eastAsia"/>
                <w:sz w:val="16"/>
                <w:szCs w:val="16"/>
              </w:rPr>
              <w:t>令和５</w:t>
            </w:r>
          </w:p>
        </w:tc>
      </w:tr>
      <w:tr w:rsidR="00340737" w:rsidRPr="008B28A0" w14:paraId="31600F73" w14:textId="77777777" w:rsidTr="00340737">
        <w:trPr>
          <w:trHeight w:val="283"/>
        </w:trPr>
        <w:tc>
          <w:tcPr>
            <w:tcW w:w="5696" w:type="dxa"/>
            <w:vMerge/>
            <w:tcBorders>
              <w:left w:val="single" w:sz="18" w:space="0" w:color="auto"/>
              <w:bottom w:val="single" w:sz="18" w:space="0" w:color="auto"/>
            </w:tcBorders>
            <w:shd w:val="clear" w:color="auto" w:fill="D9D9D9" w:themeFill="background1" w:themeFillShade="D9"/>
            <w:vAlign w:val="center"/>
          </w:tcPr>
          <w:p w14:paraId="1D62C466" w14:textId="77777777" w:rsidR="00340737" w:rsidRPr="008B28A0" w:rsidRDefault="00340737" w:rsidP="00CF7736">
            <w:pPr>
              <w:spacing w:line="0" w:lineRule="atLeast"/>
              <w:jc w:val="center"/>
              <w:rPr>
                <w:sz w:val="16"/>
                <w:szCs w:val="16"/>
              </w:rPr>
            </w:pPr>
          </w:p>
        </w:tc>
        <w:tc>
          <w:tcPr>
            <w:tcW w:w="1369" w:type="dxa"/>
            <w:vMerge/>
            <w:tcBorders>
              <w:bottom w:val="single" w:sz="18" w:space="0" w:color="auto"/>
            </w:tcBorders>
            <w:shd w:val="clear" w:color="auto" w:fill="D9D9D9" w:themeFill="background1" w:themeFillShade="D9"/>
            <w:vAlign w:val="center"/>
          </w:tcPr>
          <w:p w14:paraId="71154D4D" w14:textId="77777777" w:rsidR="00340737" w:rsidRPr="008B28A0" w:rsidRDefault="00340737" w:rsidP="004349E3">
            <w:pPr>
              <w:spacing w:line="240" w:lineRule="exact"/>
              <w:jc w:val="center"/>
              <w:rPr>
                <w:strike/>
                <w:sz w:val="16"/>
                <w:szCs w:val="16"/>
              </w:rPr>
            </w:pPr>
          </w:p>
        </w:tc>
        <w:tc>
          <w:tcPr>
            <w:tcW w:w="425" w:type="dxa"/>
            <w:vMerge/>
            <w:tcBorders>
              <w:bottom w:val="single" w:sz="18" w:space="0" w:color="auto"/>
            </w:tcBorders>
            <w:shd w:val="clear" w:color="auto" w:fill="D9D9D9" w:themeFill="background1" w:themeFillShade="D9"/>
            <w:vAlign w:val="center"/>
          </w:tcPr>
          <w:p w14:paraId="5943716A" w14:textId="77777777" w:rsidR="00340737" w:rsidRPr="008B28A0" w:rsidRDefault="00340737" w:rsidP="004349E3">
            <w:pPr>
              <w:spacing w:line="240" w:lineRule="exact"/>
              <w:rPr>
                <w:strike/>
                <w:sz w:val="16"/>
                <w:szCs w:val="16"/>
              </w:rPr>
            </w:pPr>
          </w:p>
        </w:tc>
        <w:tc>
          <w:tcPr>
            <w:tcW w:w="1968" w:type="dxa"/>
            <w:gridSpan w:val="2"/>
            <w:tcBorders>
              <w:bottom w:val="single" w:sz="18" w:space="0" w:color="auto"/>
            </w:tcBorders>
            <w:shd w:val="clear" w:color="auto" w:fill="D9D9D9" w:themeFill="background1" w:themeFillShade="D9"/>
            <w:vAlign w:val="center"/>
          </w:tcPr>
          <w:p w14:paraId="0B62E5D3" w14:textId="3C223DE2" w:rsidR="00340737" w:rsidRPr="008B28A0" w:rsidRDefault="00340737" w:rsidP="004349E3">
            <w:pPr>
              <w:spacing w:line="240" w:lineRule="exact"/>
              <w:jc w:val="center"/>
              <w:rPr>
                <w:strike/>
                <w:sz w:val="16"/>
                <w:szCs w:val="16"/>
              </w:rPr>
            </w:pPr>
            <w:r w:rsidRPr="008B28A0">
              <w:rPr>
                <w:rFonts w:hint="eastAsia"/>
                <w:sz w:val="16"/>
                <w:szCs w:val="16"/>
              </w:rPr>
              <w:t>Ａ</w:t>
            </w:r>
          </w:p>
        </w:tc>
        <w:tc>
          <w:tcPr>
            <w:tcW w:w="1968" w:type="dxa"/>
            <w:tcBorders>
              <w:bottom w:val="single" w:sz="18" w:space="0" w:color="auto"/>
              <w:right w:val="single" w:sz="4" w:space="0" w:color="auto"/>
            </w:tcBorders>
            <w:shd w:val="clear" w:color="auto" w:fill="D9D9D9" w:themeFill="background1" w:themeFillShade="D9"/>
            <w:vAlign w:val="center"/>
          </w:tcPr>
          <w:p w14:paraId="6C177BDC" w14:textId="5C6EC234" w:rsidR="00340737" w:rsidRPr="008B28A0" w:rsidRDefault="00340737" w:rsidP="004349E3">
            <w:pPr>
              <w:spacing w:line="240" w:lineRule="exact"/>
              <w:jc w:val="center"/>
              <w:rPr>
                <w:sz w:val="16"/>
                <w:szCs w:val="16"/>
              </w:rPr>
            </w:pPr>
            <w:r w:rsidRPr="008B28A0">
              <w:rPr>
                <w:rFonts w:hint="eastAsia"/>
                <w:sz w:val="16"/>
                <w:szCs w:val="16"/>
              </w:rPr>
              <w:t>Ａ</w:t>
            </w:r>
          </w:p>
        </w:tc>
        <w:tc>
          <w:tcPr>
            <w:tcW w:w="1968" w:type="dxa"/>
            <w:tcBorders>
              <w:left w:val="single" w:sz="4" w:space="0" w:color="auto"/>
              <w:bottom w:val="single" w:sz="18" w:space="0" w:color="auto"/>
              <w:right w:val="single" w:sz="4" w:space="0" w:color="auto"/>
            </w:tcBorders>
            <w:shd w:val="clear" w:color="auto" w:fill="D9D9D9" w:themeFill="background1" w:themeFillShade="D9"/>
            <w:vAlign w:val="center"/>
          </w:tcPr>
          <w:p w14:paraId="5BF78734" w14:textId="5B766425" w:rsidR="00340737" w:rsidRPr="008B28A0" w:rsidRDefault="00340737" w:rsidP="004349E3">
            <w:pPr>
              <w:spacing w:line="240" w:lineRule="exact"/>
              <w:jc w:val="center"/>
              <w:rPr>
                <w:sz w:val="16"/>
                <w:szCs w:val="16"/>
              </w:rPr>
            </w:pPr>
            <w:r w:rsidRPr="008B28A0">
              <w:rPr>
                <w:rFonts w:hint="eastAsia"/>
                <w:sz w:val="16"/>
                <w:szCs w:val="16"/>
              </w:rPr>
              <w:t>Ａ</w:t>
            </w:r>
          </w:p>
        </w:tc>
        <w:tc>
          <w:tcPr>
            <w:tcW w:w="1969" w:type="dxa"/>
            <w:tcBorders>
              <w:left w:val="single" w:sz="4" w:space="0" w:color="auto"/>
              <w:bottom w:val="single" w:sz="18" w:space="0" w:color="auto"/>
              <w:right w:val="single" w:sz="18" w:space="0" w:color="auto"/>
            </w:tcBorders>
            <w:shd w:val="clear" w:color="auto" w:fill="D9D9D9" w:themeFill="background1" w:themeFillShade="D9"/>
            <w:vAlign w:val="center"/>
          </w:tcPr>
          <w:p w14:paraId="420ABF77" w14:textId="77777777" w:rsidR="00340737" w:rsidRPr="008B28A0" w:rsidRDefault="00340737" w:rsidP="004349E3">
            <w:pPr>
              <w:spacing w:line="240" w:lineRule="exact"/>
              <w:jc w:val="center"/>
              <w:rPr>
                <w:sz w:val="16"/>
                <w:szCs w:val="16"/>
              </w:rPr>
            </w:pPr>
            <w:r w:rsidRPr="008B28A0">
              <w:rPr>
                <w:rFonts w:hint="eastAsia"/>
                <w:sz w:val="16"/>
                <w:szCs w:val="16"/>
              </w:rPr>
              <w:t>―</w:t>
            </w:r>
          </w:p>
        </w:tc>
      </w:tr>
    </w:tbl>
    <w:tbl>
      <w:tblPr>
        <w:tblStyle w:val="13"/>
        <w:tblW w:w="15363" w:type="dxa"/>
        <w:tblInd w:w="18" w:type="dxa"/>
        <w:tblCellMar>
          <w:top w:w="85" w:type="dxa"/>
          <w:bottom w:w="85" w:type="dxa"/>
        </w:tblCellMar>
        <w:tblLook w:val="04A0" w:firstRow="1" w:lastRow="0" w:firstColumn="1" w:lastColumn="0" w:noHBand="0" w:noVBand="1"/>
      </w:tblPr>
      <w:tblGrid>
        <w:gridCol w:w="686"/>
        <w:gridCol w:w="2145"/>
        <w:gridCol w:w="708"/>
        <w:gridCol w:w="710"/>
        <w:gridCol w:w="708"/>
        <w:gridCol w:w="739"/>
        <w:gridCol w:w="962"/>
        <w:gridCol w:w="8705"/>
      </w:tblGrid>
      <w:tr w:rsidR="0030422F" w:rsidRPr="008B28A0" w14:paraId="3213B88D" w14:textId="77777777" w:rsidTr="00755401">
        <w:trPr>
          <w:trHeight w:val="331"/>
        </w:trPr>
        <w:tc>
          <w:tcPr>
            <w:tcW w:w="2831" w:type="dxa"/>
            <w:gridSpan w:val="2"/>
            <w:shd w:val="clear" w:color="auto" w:fill="D9D9D9" w:themeFill="background1" w:themeFillShade="D9"/>
            <w:vAlign w:val="center"/>
          </w:tcPr>
          <w:p w14:paraId="173D57D5" w14:textId="77777777" w:rsidR="0030422F" w:rsidRPr="008B28A0" w:rsidRDefault="0030422F" w:rsidP="00A43EFF">
            <w:pPr>
              <w:spacing w:line="0" w:lineRule="atLeast"/>
              <w:jc w:val="center"/>
              <w:rPr>
                <w:sz w:val="16"/>
                <w:szCs w:val="16"/>
              </w:rPr>
            </w:pPr>
            <w:r w:rsidRPr="008B28A0">
              <w:rPr>
                <w:rFonts w:hint="eastAsia"/>
                <w:sz w:val="16"/>
                <w:szCs w:val="16"/>
              </w:rPr>
              <w:t>大項目１における</w:t>
            </w:r>
          </w:p>
          <w:p w14:paraId="275F482B" w14:textId="77777777" w:rsidR="0030422F" w:rsidRPr="008B28A0" w:rsidRDefault="0030422F" w:rsidP="00A43EFF">
            <w:pPr>
              <w:spacing w:line="0" w:lineRule="atLeast"/>
              <w:jc w:val="center"/>
              <w:rPr>
                <w:sz w:val="16"/>
                <w:szCs w:val="16"/>
              </w:rPr>
            </w:pPr>
            <w:r w:rsidRPr="003C4C88">
              <w:rPr>
                <w:rFonts w:hint="eastAsia"/>
                <w:sz w:val="16"/>
                <w:szCs w:val="16"/>
              </w:rPr>
              <w:t>【優れた取組、特色ある取組】</w:t>
            </w:r>
          </w:p>
          <w:p w14:paraId="0D605F88" w14:textId="2A867214" w:rsidR="0030422F" w:rsidRPr="008B28A0" w:rsidRDefault="0030422F" w:rsidP="00A43EFF">
            <w:pPr>
              <w:spacing w:line="0" w:lineRule="atLeast"/>
              <w:jc w:val="center"/>
              <w:rPr>
                <w:sz w:val="16"/>
                <w:szCs w:val="16"/>
              </w:rPr>
            </w:pPr>
            <w:r w:rsidRPr="008B28A0">
              <w:rPr>
                <w:rFonts w:hint="eastAsia"/>
                <w:sz w:val="16"/>
                <w:szCs w:val="16"/>
              </w:rPr>
              <w:t>【今後の課題、改善を要する取組】</w:t>
            </w:r>
          </w:p>
        </w:tc>
        <w:tc>
          <w:tcPr>
            <w:tcW w:w="12532" w:type="dxa"/>
            <w:gridSpan w:val="6"/>
            <w:tcBorders>
              <w:top w:val="single" w:sz="4" w:space="0" w:color="auto"/>
            </w:tcBorders>
          </w:tcPr>
          <w:p w14:paraId="453DA9F1" w14:textId="7D395B62" w:rsidR="0030422F" w:rsidRPr="00517807" w:rsidRDefault="0030422F" w:rsidP="00A43EFF">
            <w:pPr>
              <w:spacing w:line="0" w:lineRule="atLeast"/>
              <w:ind w:left="100" w:hanging="100"/>
              <w:rPr>
                <w:b/>
                <w:color w:val="000000" w:themeColor="text1"/>
                <w:sz w:val="16"/>
                <w:szCs w:val="16"/>
              </w:rPr>
            </w:pPr>
            <w:r w:rsidRPr="008B28A0">
              <w:rPr>
                <w:rFonts w:hint="eastAsia"/>
                <w:b/>
                <w:sz w:val="16"/>
                <w:szCs w:val="16"/>
              </w:rPr>
              <w:t>【令和２～４年度までの優れた取組、特色ある取組】</w:t>
            </w:r>
            <w:r w:rsidR="00886CD8" w:rsidRPr="00517807">
              <w:rPr>
                <w:rFonts w:hint="eastAsia"/>
                <w:b/>
                <w:color w:val="000000" w:themeColor="text1"/>
                <w:sz w:val="16"/>
                <w:szCs w:val="16"/>
              </w:rPr>
              <w:t>※再掲（P</w:t>
            </w:r>
            <w:r w:rsidR="00A3750D" w:rsidRPr="00517807">
              <w:rPr>
                <w:rFonts w:hint="eastAsia"/>
                <w:b/>
                <w:color w:val="000000" w:themeColor="text1"/>
                <w:sz w:val="16"/>
                <w:szCs w:val="16"/>
              </w:rPr>
              <w:t>１</w:t>
            </w:r>
            <w:r w:rsidR="00886CD8" w:rsidRPr="00517807">
              <w:rPr>
                <w:rFonts w:hint="eastAsia"/>
                <w:b/>
                <w:color w:val="000000" w:themeColor="text1"/>
                <w:sz w:val="16"/>
                <w:szCs w:val="16"/>
              </w:rPr>
              <w:t>全体評価（3）特筆すべき取組）</w:t>
            </w:r>
          </w:p>
          <w:p w14:paraId="3E8549AA" w14:textId="77777777" w:rsidR="0032465D" w:rsidRPr="00F060CE" w:rsidRDefault="0032465D" w:rsidP="0032465D">
            <w:pPr>
              <w:spacing w:line="200" w:lineRule="exact"/>
              <w:ind w:left="100" w:hanging="100"/>
              <w:rPr>
                <w:rFonts w:ascii="メイリオ" w:eastAsia="メイリオ" w:hAnsi="メイリオ"/>
                <w:color w:val="000000" w:themeColor="text1"/>
                <w:sz w:val="16"/>
                <w:szCs w:val="16"/>
              </w:rPr>
            </w:pPr>
            <w:r w:rsidRPr="00F060CE">
              <w:rPr>
                <w:rFonts w:ascii="メイリオ" w:eastAsia="メイリオ" w:hAnsi="メイリオ" w:hint="eastAsia"/>
                <w:color w:val="000000" w:themeColor="text1"/>
                <w:sz w:val="16"/>
                <w:szCs w:val="16"/>
              </w:rPr>
              <w:t>（事業者支援）</w:t>
            </w:r>
          </w:p>
          <w:p w14:paraId="1A67D441" w14:textId="7B02DEB2" w:rsidR="0032465D" w:rsidRPr="00030EE4" w:rsidRDefault="0032465D" w:rsidP="00F060CE">
            <w:pPr>
              <w:spacing w:line="200" w:lineRule="exact"/>
              <w:ind w:left="160" w:hangingChars="100" w:hanging="160"/>
              <w:rPr>
                <w:rFonts w:ascii="メイリオ" w:eastAsia="メイリオ" w:hAnsi="メイリオ"/>
                <w:color w:val="000000" w:themeColor="text1"/>
                <w:sz w:val="16"/>
                <w:szCs w:val="16"/>
              </w:rPr>
            </w:pPr>
            <w:r w:rsidRPr="00F060CE">
              <w:rPr>
                <w:rFonts w:ascii="メイリオ" w:eastAsia="メイリオ" w:hAnsi="メイリオ" w:hint="eastAsia"/>
                <w:color w:val="000000" w:themeColor="text1"/>
                <w:sz w:val="16"/>
                <w:szCs w:val="16"/>
              </w:rPr>
              <w:t>●大阪ぶどうネットワークにおける協働</w:t>
            </w:r>
            <w:r w:rsidRPr="00030EE4">
              <w:rPr>
                <w:rFonts w:ascii="メイリオ" w:eastAsia="メイリオ" w:hAnsi="メイリオ" w:hint="eastAsia"/>
                <w:color w:val="000000" w:themeColor="text1"/>
                <w:sz w:val="16"/>
                <w:szCs w:val="16"/>
              </w:rPr>
              <w:t>推進</w:t>
            </w:r>
            <w:r w:rsidR="00F060CE" w:rsidRPr="00030EE4">
              <w:rPr>
                <w:rFonts w:ascii="メイリオ" w:eastAsia="メイリオ" w:hAnsi="メイリオ" w:hint="eastAsia"/>
                <w:color w:val="000000" w:themeColor="text1"/>
                <w:sz w:val="16"/>
                <w:szCs w:val="16"/>
              </w:rPr>
              <w:t>及び</w:t>
            </w:r>
            <w:r w:rsidRPr="00030EE4">
              <w:rPr>
                <w:rFonts w:ascii="メイリオ" w:eastAsia="メイリオ" w:hAnsi="メイリオ" w:hint="eastAsia"/>
                <w:color w:val="000000" w:themeColor="text1"/>
                <w:sz w:val="16"/>
                <w:szCs w:val="16"/>
              </w:rPr>
              <w:t>ぶどう酒のGI指定とGI大阪ワインの認定への貢献、大阪オリジナルブドウ品種「大阪Ｒ N-1」の品種登録、オリジナルブドウ品種「ポンタ」の本格生産、羽曳野市の古墳から採取した酵母を活用したワイン「陵（MISASAGI）」</w:t>
            </w:r>
            <w:r w:rsidR="000A43D3" w:rsidRPr="00030EE4">
              <w:rPr>
                <w:rFonts w:ascii="メイリオ" w:eastAsia="メイリオ" w:hAnsi="メイリオ" w:hint="eastAsia"/>
                <w:color w:val="000000" w:themeColor="text1"/>
                <w:sz w:val="16"/>
                <w:szCs w:val="16"/>
              </w:rPr>
              <w:t>及び</w:t>
            </w:r>
            <w:r w:rsidRPr="00030EE4">
              <w:rPr>
                <w:rFonts w:ascii="メイリオ" w:eastAsia="メイリオ" w:hAnsi="メイリオ" w:hint="eastAsia"/>
                <w:color w:val="000000" w:themeColor="text1"/>
                <w:sz w:val="16"/>
                <w:szCs w:val="16"/>
              </w:rPr>
              <w:t>パンの上市</w:t>
            </w:r>
            <w:r w:rsidR="000A43D3" w:rsidRPr="00030EE4">
              <w:rPr>
                <w:rFonts w:ascii="メイリオ" w:eastAsia="メイリオ" w:hAnsi="メイリオ" w:hint="eastAsia"/>
                <w:color w:val="000000" w:themeColor="text1"/>
                <w:sz w:val="16"/>
                <w:szCs w:val="16"/>
              </w:rPr>
              <w:t>等</w:t>
            </w:r>
            <w:r w:rsidRPr="00030EE4">
              <w:rPr>
                <w:rFonts w:ascii="メイリオ" w:eastAsia="メイリオ" w:hAnsi="メイリオ" w:hint="eastAsia"/>
                <w:color w:val="000000" w:themeColor="text1"/>
                <w:sz w:val="16"/>
                <w:szCs w:val="16"/>
              </w:rPr>
              <w:t>、着実な成果を上げた。</w:t>
            </w:r>
          </w:p>
          <w:p w14:paraId="1C467EC2" w14:textId="30546B43" w:rsidR="0032465D" w:rsidRPr="00030EE4" w:rsidRDefault="0032465D" w:rsidP="000A43D3">
            <w:pPr>
              <w:spacing w:line="200" w:lineRule="exact"/>
              <w:ind w:left="160" w:hangingChars="100" w:hanging="160"/>
              <w:rPr>
                <w:rFonts w:ascii="メイリオ" w:eastAsia="メイリオ" w:hAnsi="メイリオ"/>
                <w:color w:val="000000" w:themeColor="text1"/>
                <w:sz w:val="16"/>
                <w:szCs w:val="16"/>
              </w:rPr>
            </w:pPr>
            <w:r w:rsidRPr="00030EE4">
              <w:rPr>
                <w:rFonts w:ascii="メイリオ" w:eastAsia="メイリオ" w:hAnsi="メイリオ" w:hint="eastAsia"/>
                <w:color w:val="000000" w:themeColor="text1"/>
                <w:sz w:val="16"/>
                <w:szCs w:val="16"/>
              </w:rPr>
              <w:t>●「６次産業化/農山漁村発イノベーションサポートセンター」を設置し、経営指導</w:t>
            </w:r>
            <w:r w:rsidR="000A43D3" w:rsidRPr="00030EE4">
              <w:rPr>
                <w:rFonts w:ascii="メイリオ" w:eastAsia="メイリオ" w:hAnsi="メイリオ" w:hint="eastAsia"/>
                <w:color w:val="000000" w:themeColor="text1"/>
                <w:sz w:val="16"/>
                <w:szCs w:val="16"/>
              </w:rPr>
              <w:t>等</w:t>
            </w:r>
            <w:r w:rsidRPr="00030EE4">
              <w:rPr>
                <w:rFonts w:ascii="メイリオ" w:eastAsia="メイリオ" w:hAnsi="メイリオ" w:hint="eastAsia"/>
                <w:color w:val="000000" w:themeColor="text1"/>
                <w:sz w:val="16"/>
                <w:szCs w:val="16"/>
              </w:rPr>
              <w:t>の専門家を農林漁業者</w:t>
            </w:r>
            <w:r w:rsidR="000A43D3" w:rsidRPr="00030EE4">
              <w:rPr>
                <w:rFonts w:ascii="メイリオ" w:eastAsia="メイリオ" w:hAnsi="メイリオ" w:hint="eastAsia"/>
                <w:color w:val="000000" w:themeColor="text1"/>
                <w:sz w:val="16"/>
                <w:szCs w:val="16"/>
              </w:rPr>
              <w:t>等</w:t>
            </w:r>
            <w:r w:rsidRPr="00030EE4">
              <w:rPr>
                <w:rFonts w:ascii="メイリオ" w:eastAsia="メイリオ" w:hAnsi="メイリオ" w:hint="eastAsia"/>
                <w:color w:val="000000" w:themeColor="text1"/>
                <w:sz w:val="16"/>
                <w:szCs w:val="16"/>
              </w:rPr>
              <w:t>へ派遣し、サポートセンター職員とともに経営改善戦略の策定及びその実行を支援、合計19者の経営改善戦略を策定した。</w:t>
            </w:r>
          </w:p>
          <w:p w14:paraId="57799458" w14:textId="77777777" w:rsidR="0032465D" w:rsidRPr="00030EE4" w:rsidRDefault="0032465D" w:rsidP="0032465D">
            <w:pPr>
              <w:spacing w:line="200" w:lineRule="exact"/>
              <w:ind w:left="100" w:hanging="100"/>
              <w:rPr>
                <w:rFonts w:ascii="メイリオ" w:eastAsia="メイリオ" w:hAnsi="メイリオ"/>
                <w:color w:val="000000" w:themeColor="text1"/>
                <w:sz w:val="16"/>
                <w:szCs w:val="16"/>
              </w:rPr>
            </w:pPr>
            <w:r w:rsidRPr="00030EE4">
              <w:rPr>
                <w:rFonts w:ascii="メイリオ" w:eastAsia="メイリオ" w:hAnsi="メイリオ" w:hint="eastAsia"/>
                <w:color w:val="000000" w:themeColor="text1"/>
                <w:sz w:val="16"/>
                <w:szCs w:val="16"/>
              </w:rPr>
              <w:t>●水ナスのGABAを効率的に摂取するためのレシピを開発し、ホームページ等で情報発信した。</w:t>
            </w:r>
          </w:p>
          <w:p w14:paraId="6E3CD2D3" w14:textId="77777777" w:rsidR="0032465D" w:rsidRPr="00030EE4" w:rsidRDefault="0032465D" w:rsidP="0032465D">
            <w:pPr>
              <w:spacing w:line="200" w:lineRule="exact"/>
              <w:ind w:left="100" w:hanging="100"/>
              <w:rPr>
                <w:rFonts w:ascii="メイリオ" w:eastAsia="メイリオ" w:hAnsi="メイリオ"/>
                <w:color w:val="000000" w:themeColor="text1"/>
                <w:sz w:val="16"/>
                <w:szCs w:val="16"/>
              </w:rPr>
            </w:pPr>
            <w:r w:rsidRPr="00030EE4">
              <w:rPr>
                <w:rFonts w:ascii="メイリオ" w:eastAsia="メイリオ" w:hAnsi="メイリオ" w:hint="eastAsia"/>
                <w:color w:val="000000" w:themeColor="text1"/>
                <w:sz w:val="16"/>
                <w:szCs w:val="16"/>
              </w:rPr>
              <w:t>（行政課題への対応）</w:t>
            </w:r>
          </w:p>
          <w:p w14:paraId="2E70E735" w14:textId="77777777" w:rsidR="0032465D" w:rsidRPr="00030EE4" w:rsidRDefault="0032465D" w:rsidP="0032465D">
            <w:pPr>
              <w:spacing w:line="200" w:lineRule="exact"/>
              <w:ind w:left="100" w:hanging="100"/>
              <w:rPr>
                <w:rFonts w:ascii="メイリオ" w:eastAsia="メイリオ" w:hAnsi="メイリオ"/>
                <w:color w:val="000000" w:themeColor="text1"/>
                <w:sz w:val="16"/>
                <w:szCs w:val="16"/>
              </w:rPr>
            </w:pPr>
            <w:r w:rsidRPr="00030EE4">
              <w:rPr>
                <w:rFonts w:ascii="メイリオ" w:eastAsia="メイリオ" w:hAnsi="メイリオ" w:hint="eastAsia"/>
                <w:color w:val="000000" w:themeColor="text1"/>
                <w:sz w:val="16"/>
                <w:szCs w:val="16"/>
              </w:rPr>
              <w:t>●「おおさか気候変動適応センター」を設置し、関係機関から気候変動の影響と適応に関連する情報を収集するとともに、熱中症や防災情報を中心に、ホームページ、YouTubeチャンネル 、シンポジウム、セミナーの開催、成果集の配布等により府民に広く情報発信した。</w:t>
            </w:r>
          </w:p>
          <w:p w14:paraId="3C62AE27" w14:textId="0BD15F7B" w:rsidR="0032465D" w:rsidRPr="00030EE4" w:rsidRDefault="0032465D" w:rsidP="0032465D">
            <w:pPr>
              <w:spacing w:line="200" w:lineRule="exact"/>
              <w:ind w:left="100" w:hanging="100"/>
              <w:rPr>
                <w:rFonts w:ascii="メイリオ" w:eastAsia="メイリオ" w:hAnsi="メイリオ"/>
                <w:color w:val="000000" w:themeColor="text1"/>
                <w:sz w:val="16"/>
                <w:szCs w:val="16"/>
              </w:rPr>
            </w:pPr>
            <w:r w:rsidRPr="00030EE4">
              <w:rPr>
                <w:rFonts w:ascii="メイリオ" w:eastAsia="メイリオ" w:hAnsi="メイリオ" w:hint="eastAsia"/>
                <w:color w:val="000000" w:themeColor="text1"/>
                <w:sz w:val="16"/>
                <w:szCs w:val="16"/>
              </w:rPr>
              <w:t>●緊急時対応として、建築物解体工事等のアスベスト分析や、異常水質が疑われる事例の水質分析を実施した。また、農用地土壌中の有機ふっ素化合物（PFAS）について、分析法マニュアル</w:t>
            </w:r>
            <w:r w:rsidR="00B663F3" w:rsidRPr="00030EE4">
              <w:rPr>
                <w:rFonts w:ascii="メイリオ" w:eastAsia="メイリオ" w:hAnsi="メイリオ" w:hint="eastAsia"/>
                <w:color w:val="000000" w:themeColor="text1"/>
                <w:sz w:val="16"/>
                <w:szCs w:val="16"/>
              </w:rPr>
              <w:t>の</w:t>
            </w:r>
            <w:r w:rsidRPr="00030EE4">
              <w:rPr>
                <w:rFonts w:ascii="メイリオ" w:eastAsia="メイリオ" w:hAnsi="メイリオ" w:hint="eastAsia"/>
                <w:color w:val="000000" w:themeColor="text1"/>
                <w:sz w:val="16"/>
                <w:szCs w:val="16"/>
              </w:rPr>
              <w:t>作成に貢献した。</w:t>
            </w:r>
          </w:p>
          <w:p w14:paraId="30BFD61A" w14:textId="77777777" w:rsidR="0032465D" w:rsidRPr="00030EE4" w:rsidRDefault="0032465D" w:rsidP="0032465D">
            <w:pPr>
              <w:spacing w:line="200" w:lineRule="exact"/>
              <w:ind w:left="100" w:hanging="100"/>
              <w:rPr>
                <w:rFonts w:ascii="メイリオ" w:eastAsia="メイリオ" w:hAnsi="メイリオ"/>
                <w:color w:val="000000" w:themeColor="text1"/>
                <w:sz w:val="16"/>
                <w:szCs w:val="16"/>
              </w:rPr>
            </w:pPr>
            <w:r w:rsidRPr="00030EE4">
              <w:rPr>
                <w:rFonts w:ascii="メイリオ" w:eastAsia="メイリオ" w:hAnsi="メイリオ" w:hint="eastAsia"/>
                <w:color w:val="000000" w:themeColor="text1"/>
                <w:sz w:val="16"/>
                <w:szCs w:val="16"/>
              </w:rPr>
              <w:t>●第7次大阪府栽培漁業基本計画において、アカガイでは適切な放流場所と時期を明確に、トラフグでは放流個体の湾外への移出や湾内での残留について知見を収集し、キジハタでは親の加温飼育や餌の改良により安定的な量産技術確立に貢献した。</w:t>
            </w:r>
          </w:p>
          <w:p w14:paraId="4A85654F" w14:textId="31A3A43C" w:rsidR="0032465D" w:rsidRPr="00030EE4" w:rsidRDefault="0032465D" w:rsidP="0032465D">
            <w:pPr>
              <w:spacing w:line="200" w:lineRule="exact"/>
              <w:ind w:left="100" w:hanging="100"/>
              <w:rPr>
                <w:rFonts w:ascii="メイリオ" w:eastAsia="メイリオ" w:hAnsi="メイリオ"/>
                <w:color w:val="000000" w:themeColor="text1"/>
                <w:sz w:val="16"/>
                <w:szCs w:val="16"/>
              </w:rPr>
            </w:pPr>
            <w:r w:rsidRPr="00030EE4">
              <w:rPr>
                <w:rFonts w:ascii="メイリオ" w:eastAsia="メイリオ" w:hAnsi="メイリオ" w:hint="eastAsia"/>
                <w:color w:val="000000" w:themeColor="text1"/>
                <w:sz w:val="16"/>
                <w:szCs w:val="16"/>
              </w:rPr>
              <w:t>●</w:t>
            </w:r>
            <w:r w:rsidR="000A43D3" w:rsidRPr="00030EE4">
              <w:rPr>
                <w:rFonts w:ascii="メイリオ" w:eastAsia="メイリオ" w:hAnsi="メイリオ" w:hint="eastAsia"/>
                <w:color w:val="000000" w:themeColor="text1"/>
                <w:sz w:val="16"/>
                <w:szCs w:val="16"/>
              </w:rPr>
              <w:t>令和２年度の「全国農業大学校等プロジェクト発表会・意見交換会」では、養成科の学生が最優秀賞（農林水産大臣賞）を受賞した。また、</w:t>
            </w:r>
            <w:r w:rsidRPr="00030EE4">
              <w:rPr>
                <w:rFonts w:ascii="メイリオ" w:eastAsia="メイリオ" w:hAnsi="メイリオ" w:hint="eastAsia"/>
                <w:color w:val="000000" w:themeColor="text1"/>
                <w:sz w:val="16"/>
                <w:szCs w:val="16"/>
              </w:rPr>
              <w:t>農業大学校学生の学びをサポートするために独自の「修学支援制度」を整備し、令和３年度から運用を開始した。</w:t>
            </w:r>
          </w:p>
          <w:p w14:paraId="7A8C5493" w14:textId="77777777" w:rsidR="0032465D" w:rsidRPr="00030EE4" w:rsidRDefault="0032465D" w:rsidP="0032465D">
            <w:pPr>
              <w:spacing w:line="200" w:lineRule="exact"/>
              <w:ind w:left="100" w:hanging="100"/>
              <w:rPr>
                <w:rFonts w:ascii="メイリオ" w:eastAsia="メイリオ" w:hAnsi="メイリオ"/>
                <w:color w:val="000000" w:themeColor="text1"/>
                <w:sz w:val="16"/>
                <w:szCs w:val="16"/>
              </w:rPr>
            </w:pPr>
            <w:r w:rsidRPr="00030EE4">
              <w:rPr>
                <w:rFonts w:ascii="メイリオ" w:eastAsia="メイリオ" w:hAnsi="メイリオ" w:hint="eastAsia"/>
                <w:color w:val="000000" w:themeColor="text1"/>
                <w:sz w:val="16"/>
                <w:szCs w:val="16"/>
              </w:rPr>
              <w:t>（地域社会への貢献）</w:t>
            </w:r>
          </w:p>
          <w:p w14:paraId="7495732D" w14:textId="15A4CB87" w:rsidR="0032465D" w:rsidRPr="00030EE4" w:rsidRDefault="0032465D" w:rsidP="0032465D">
            <w:pPr>
              <w:spacing w:line="200" w:lineRule="exact"/>
              <w:ind w:left="100" w:hanging="100"/>
              <w:rPr>
                <w:rFonts w:ascii="メイリオ" w:eastAsia="メイリオ" w:hAnsi="メイリオ"/>
                <w:color w:val="000000" w:themeColor="text1"/>
                <w:sz w:val="16"/>
                <w:szCs w:val="16"/>
              </w:rPr>
            </w:pPr>
            <w:r w:rsidRPr="00030EE4">
              <w:rPr>
                <w:rFonts w:ascii="メイリオ" w:eastAsia="メイリオ" w:hAnsi="メイリオ" w:hint="eastAsia"/>
                <w:color w:val="000000" w:themeColor="text1"/>
                <w:sz w:val="16"/>
                <w:szCs w:val="16"/>
              </w:rPr>
              <w:t>●生物多様性センターの調査研究・地域活動支援強化を推し進め、「モモ・ウメにおけるクビアカツヤカミキリ防除マニュアル」等多くのマニュアルを公表した。</w:t>
            </w:r>
            <w:r w:rsidR="000A43D3" w:rsidRPr="00030EE4">
              <w:rPr>
                <w:rFonts w:ascii="メイリオ" w:eastAsia="メイリオ" w:hAnsi="メイリオ" w:hint="eastAsia"/>
                <w:color w:val="000000" w:themeColor="text1"/>
                <w:sz w:val="16"/>
                <w:szCs w:val="16"/>
              </w:rPr>
              <w:t>また、</w:t>
            </w:r>
            <w:r w:rsidRPr="00030EE4">
              <w:rPr>
                <w:rFonts w:ascii="メイリオ" w:eastAsia="メイリオ" w:hAnsi="メイリオ" w:hint="eastAsia"/>
                <w:color w:val="000000" w:themeColor="text1"/>
                <w:sz w:val="16"/>
                <w:szCs w:val="16"/>
              </w:rPr>
              <w:t>大阪府が策定した「大阪府生物多様性地域戦略」の策定支援</w:t>
            </w:r>
            <w:r w:rsidR="00B12AA3" w:rsidRPr="00030EE4">
              <w:rPr>
                <w:rFonts w:ascii="メイリオ" w:eastAsia="メイリオ" w:hAnsi="メイリオ" w:hint="eastAsia"/>
                <w:color w:val="000000" w:themeColor="text1"/>
                <w:sz w:val="16"/>
                <w:szCs w:val="16"/>
              </w:rPr>
              <w:t>及び</w:t>
            </w:r>
            <w:r w:rsidRPr="00030EE4">
              <w:rPr>
                <w:rFonts w:ascii="メイリオ" w:eastAsia="メイリオ" w:hAnsi="メイリオ" w:hint="eastAsia"/>
                <w:color w:val="000000" w:themeColor="text1"/>
                <w:sz w:val="16"/>
                <w:szCs w:val="16"/>
              </w:rPr>
              <w:t>取組推進に注力し、その一環で実施した絶滅危惧種の生息調査や野生獣害のモニタリングによる道頓堀川でのニホンウナギの確認や天然記念物のニホンカモシカの府内初確認は</w:t>
            </w:r>
            <w:r w:rsidR="00B663F3" w:rsidRPr="00030EE4">
              <w:rPr>
                <w:rFonts w:ascii="メイリオ" w:eastAsia="メイリオ" w:hAnsi="メイリオ" w:hint="eastAsia"/>
                <w:color w:val="000000" w:themeColor="text1"/>
                <w:sz w:val="16"/>
                <w:szCs w:val="16"/>
              </w:rPr>
              <w:t>、</w:t>
            </w:r>
            <w:r w:rsidRPr="00030EE4">
              <w:rPr>
                <w:rFonts w:ascii="メイリオ" w:eastAsia="メイリオ" w:hAnsi="メイリオ" w:hint="eastAsia"/>
                <w:color w:val="000000" w:themeColor="text1"/>
                <w:sz w:val="16"/>
                <w:szCs w:val="16"/>
              </w:rPr>
              <w:t>マスコミに多数取り上げられ、広く注目を集めた。</w:t>
            </w:r>
          </w:p>
          <w:p w14:paraId="431919A2" w14:textId="7E32B682" w:rsidR="00755401" w:rsidRPr="00DA3C74" w:rsidRDefault="0032465D" w:rsidP="00755401">
            <w:pPr>
              <w:spacing w:line="200" w:lineRule="exact"/>
              <w:ind w:left="100" w:hanging="100"/>
              <w:rPr>
                <w:rFonts w:ascii="メイリオ" w:eastAsia="メイリオ" w:hAnsi="メイリオ"/>
                <w:color w:val="000000" w:themeColor="text1"/>
                <w:sz w:val="16"/>
                <w:szCs w:val="16"/>
              </w:rPr>
            </w:pPr>
            <w:r w:rsidRPr="00030EE4">
              <w:rPr>
                <w:rFonts w:ascii="メイリオ" w:eastAsia="メイリオ" w:hAnsi="メイリオ" w:hint="eastAsia"/>
                <w:color w:val="000000" w:themeColor="text1"/>
                <w:sz w:val="16"/>
                <w:szCs w:val="16"/>
              </w:rPr>
              <w:t>●府内の支援学校の教員等向け「ハートフル農業講座」を実施するとともに、大阪公立大学、西浦</w:t>
            </w:r>
            <w:r w:rsidRPr="00DA3C74">
              <w:rPr>
                <w:rFonts w:ascii="メイリオ" w:eastAsia="メイリオ" w:hAnsi="メイリオ" w:hint="eastAsia"/>
                <w:color w:val="000000" w:themeColor="text1"/>
                <w:sz w:val="16"/>
                <w:szCs w:val="16"/>
              </w:rPr>
              <w:t>支援学校との連携による「ぶどうハートフル農業教育システム開発プロジェクト」を実施し、学生の実習</w:t>
            </w:r>
            <w:r w:rsidR="00B12AA3" w:rsidRPr="00DA3C74">
              <w:rPr>
                <w:rFonts w:ascii="メイリオ" w:eastAsia="メイリオ" w:hAnsi="メイリオ" w:hint="eastAsia"/>
                <w:color w:val="000000" w:themeColor="text1"/>
                <w:sz w:val="16"/>
                <w:szCs w:val="16"/>
              </w:rPr>
              <w:t>及び</w:t>
            </w:r>
            <w:r w:rsidRPr="00DA3C74">
              <w:rPr>
                <w:rFonts w:ascii="メイリオ" w:eastAsia="メイリオ" w:hAnsi="メイリオ" w:hint="eastAsia"/>
                <w:color w:val="000000" w:themeColor="text1"/>
                <w:sz w:val="16"/>
                <w:szCs w:val="16"/>
              </w:rPr>
              <w:t>作業支援のためのマニュアル作成を</w:t>
            </w:r>
            <w:r w:rsidR="00F72747" w:rsidRPr="00DA3C74">
              <w:rPr>
                <w:rFonts w:ascii="メイリオ" w:eastAsia="メイリオ" w:hAnsi="メイリオ" w:hint="eastAsia"/>
                <w:color w:val="000000" w:themeColor="text1"/>
                <w:sz w:val="16"/>
                <w:szCs w:val="16"/>
              </w:rPr>
              <w:t>行</w:t>
            </w:r>
            <w:r w:rsidR="00755401">
              <w:rPr>
                <w:rFonts w:ascii="メイリオ" w:eastAsia="メイリオ" w:hAnsi="メイリオ" w:hint="eastAsia"/>
                <w:color w:val="000000" w:themeColor="text1"/>
                <w:sz w:val="16"/>
                <w:szCs w:val="16"/>
              </w:rPr>
              <w:t>った。</w:t>
            </w:r>
          </w:p>
          <w:p w14:paraId="0206354B" w14:textId="1BA68AF7" w:rsidR="0032465D" w:rsidRDefault="0032465D" w:rsidP="00F72747">
            <w:pPr>
              <w:spacing w:line="200" w:lineRule="exact"/>
              <w:rPr>
                <w:rFonts w:ascii="メイリオ" w:eastAsia="メイリオ" w:hAnsi="メイリオ"/>
                <w:b/>
                <w:sz w:val="16"/>
                <w:szCs w:val="16"/>
              </w:rPr>
            </w:pPr>
            <w:r>
              <w:rPr>
                <w:rFonts w:ascii="メイリオ" w:eastAsia="メイリオ" w:hAnsi="メイリオ" w:hint="eastAsia"/>
                <w:b/>
                <w:sz w:val="16"/>
                <w:szCs w:val="16"/>
              </w:rPr>
              <w:t>【今後の課題、改善を要する取組】</w:t>
            </w:r>
          </w:p>
          <w:p w14:paraId="5B24E937" w14:textId="7095D99C" w:rsidR="00A43EFF" w:rsidRPr="0032465D" w:rsidRDefault="0032465D" w:rsidP="0032465D">
            <w:pPr>
              <w:spacing w:line="200" w:lineRule="exact"/>
              <w:ind w:left="100" w:hanging="100"/>
              <w:rPr>
                <w:rFonts w:ascii="メイリオ" w:eastAsia="メイリオ" w:hAnsi="メイリオ"/>
                <w:color w:val="FF0000"/>
                <w:sz w:val="16"/>
                <w:szCs w:val="16"/>
              </w:rPr>
            </w:pPr>
            <w:r w:rsidRPr="00F060CE">
              <w:rPr>
                <w:rFonts w:ascii="メイリオ" w:eastAsia="メイリオ" w:hAnsi="メイリオ" w:hint="eastAsia"/>
                <w:color w:val="000000" w:themeColor="text1"/>
                <w:sz w:val="16"/>
                <w:szCs w:val="16"/>
              </w:rPr>
              <w:t>●即戦力となる担い手育成に向け、農業大学校の養成科志願者確保と短期プロ農家養成講座の充実に向けたカリキュラムの改善を進める。</w:t>
            </w:r>
          </w:p>
        </w:tc>
      </w:tr>
      <w:tr w:rsidR="00D5087D" w:rsidRPr="008B28A0" w14:paraId="2ABA4081" w14:textId="77777777" w:rsidTr="00306C21">
        <w:trPr>
          <w:trHeight w:val="162"/>
        </w:trPr>
        <w:tc>
          <w:tcPr>
            <w:tcW w:w="686" w:type="dxa"/>
            <w:vMerge w:val="restart"/>
            <w:shd w:val="clear" w:color="auto" w:fill="D9D9D9" w:themeFill="background1" w:themeFillShade="D9"/>
            <w:textDirection w:val="tbRlV"/>
            <w:vAlign w:val="center"/>
          </w:tcPr>
          <w:p w14:paraId="399BBD55" w14:textId="548687E1" w:rsidR="00D5087D" w:rsidRPr="008B28A0" w:rsidRDefault="000B3281" w:rsidP="00626BD3">
            <w:pPr>
              <w:spacing w:line="0" w:lineRule="atLeast"/>
              <w:ind w:left="113" w:right="113"/>
              <w:jc w:val="center"/>
              <w:rPr>
                <w:sz w:val="16"/>
                <w:szCs w:val="16"/>
              </w:rPr>
            </w:pPr>
            <w:r w:rsidRPr="00626BD3">
              <w:rPr>
                <w:rFonts w:hint="eastAsia"/>
                <w:color w:val="000000" w:themeColor="text1"/>
                <w:sz w:val="16"/>
                <w:szCs w:val="16"/>
              </w:rPr>
              <w:lastRenderedPageBreak/>
              <w:t>知事の小項目評価</w:t>
            </w:r>
          </w:p>
        </w:tc>
        <w:tc>
          <w:tcPr>
            <w:tcW w:w="2145" w:type="dxa"/>
            <w:vMerge w:val="restart"/>
            <w:shd w:val="clear" w:color="auto" w:fill="D9D9D9" w:themeFill="background1" w:themeFillShade="D9"/>
            <w:vAlign w:val="center"/>
          </w:tcPr>
          <w:p w14:paraId="2CDA001D" w14:textId="77777777" w:rsidR="00D5087D" w:rsidRPr="00B45320" w:rsidRDefault="00D5087D" w:rsidP="003C4C88">
            <w:pPr>
              <w:spacing w:line="0" w:lineRule="atLeast"/>
              <w:rPr>
                <w:color w:val="000000" w:themeColor="text1"/>
                <w:sz w:val="16"/>
                <w:szCs w:val="16"/>
              </w:rPr>
            </w:pPr>
          </w:p>
          <w:p w14:paraId="424315E7" w14:textId="1AE31EB1" w:rsidR="00D5087D" w:rsidRPr="00B45320" w:rsidRDefault="003C4C88" w:rsidP="003C4C88">
            <w:pPr>
              <w:spacing w:line="0" w:lineRule="atLeast"/>
              <w:rPr>
                <w:color w:val="000000" w:themeColor="text1"/>
                <w:sz w:val="16"/>
                <w:szCs w:val="16"/>
              </w:rPr>
            </w:pPr>
            <w:r w:rsidRPr="00B45320">
              <w:rPr>
                <w:rFonts w:hint="eastAsia"/>
                <w:color w:val="000000" w:themeColor="text1"/>
                <w:sz w:val="16"/>
                <w:szCs w:val="16"/>
              </w:rPr>
              <w:t>（　）：法人による自己評価</w:t>
            </w:r>
          </w:p>
        </w:tc>
        <w:tc>
          <w:tcPr>
            <w:tcW w:w="2865" w:type="dxa"/>
            <w:gridSpan w:val="4"/>
            <w:shd w:val="clear" w:color="auto" w:fill="D9D9D9" w:themeFill="background1" w:themeFillShade="D9"/>
            <w:vAlign w:val="center"/>
          </w:tcPr>
          <w:p w14:paraId="22AC0FB1" w14:textId="77777777" w:rsidR="00D5087D" w:rsidRPr="008B28A0" w:rsidRDefault="00D5087D" w:rsidP="00A43EFF">
            <w:pPr>
              <w:spacing w:line="0" w:lineRule="atLeast"/>
              <w:jc w:val="center"/>
              <w:rPr>
                <w:sz w:val="16"/>
                <w:szCs w:val="16"/>
              </w:rPr>
            </w:pPr>
            <w:r w:rsidRPr="008B28A0">
              <w:rPr>
                <w:rFonts w:hint="eastAsia"/>
                <w:sz w:val="16"/>
                <w:szCs w:val="16"/>
              </w:rPr>
              <w:t>各事業年度の評価結果</w:t>
            </w:r>
          </w:p>
        </w:tc>
        <w:tc>
          <w:tcPr>
            <w:tcW w:w="962" w:type="dxa"/>
            <w:vMerge w:val="restart"/>
            <w:shd w:val="clear" w:color="auto" w:fill="D9D9D9" w:themeFill="background1" w:themeFillShade="D9"/>
            <w:vAlign w:val="center"/>
          </w:tcPr>
          <w:p w14:paraId="3DE2CBCC" w14:textId="77777777" w:rsidR="00D5087D" w:rsidRPr="008B28A0" w:rsidRDefault="00D5087D" w:rsidP="00A43EFF">
            <w:pPr>
              <w:spacing w:line="0" w:lineRule="atLeast"/>
              <w:jc w:val="center"/>
              <w:rPr>
                <w:sz w:val="16"/>
                <w:szCs w:val="16"/>
              </w:rPr>
            </w:pPr>
            <w:r w:rsidRPr="008B28A0">
              <w:rPr>
                <w:rFonts w:hint="eastAsia"/>
                <w:sz w:val="16"/>
                <w:szCs w:val="16"/>
              </w:rPr>
              <w:t>中期目標</w:t>
            </w:r>
          </w:p>
          <w:p w14:paraId="40B12A6D" w14:textId="77777777" w:rsidR="00D5087D" w:rsidRPr="008B28A0" w:rsidRDefault="00D5087D" w:rsidP="00A43EFF">
            <w:pPr>
              <w:spacing w:line="0" w:lineRule="atLeast"/>
              <w:jc w:val="center"/>
              <w:rPr>
                <w:sz w:val="16"/>
                <w:szCs w:val="16"/>
              </w:rPr>
            </w:pPr>
            <w:r w:rsidRPr="008B28A0">
              <w:rPr>
                <w:rFonts w:hint="eastAsia"/>
                <w:sz w:val="16"/>
                <w:szCs w:val="16"/>
              </w:rPr>
              <w:t>期間の</w:t>
            </w:r>
          </w:p>
          <w:p w14:paraId="67B55EDA" w14:textId="77777777" w:rsidR="00D5087D" w:rsidRPr="008B28A0" w:rsidRDefault="00D5087D" w:rsidP="00A43EFF">
            <w:pPr>
              <w:spacing w:line="0" w:lineRule="atLeast"/>
              <w:jc w:val="center"/>
              <w:rPr>
                <w:sz w:val="16"/>
                <w:szCs w:val="16"/>
              </w:rPr>
            </w:pPr>
            <w:r w:rsidRPr="008B28A0">
              <w:rPr>
                <w:rFonts w:hint="eastAsia"/>
                <w:sz w:val="16"/>
                <w:szCs w:val="16"/>
              </w:rPr>
              <w:t>(見込み)</w:t>
            </w:r>
          </w:p>
          <w:p w14:paraId="3404C76F" w14:textId="77777777" w:rsidR="00D5087D" w:rsidRPr="008B28A0" w:rsidRDefault="00D5087D" w:rsidP="00A43EFF">
            <w:pPr>
              <w:spacing w:line="0" w:lineRule="atLeast"/>
              <w:jc w:val="center"/>
              <w:rPr>
                <w:sz w:val="16"/>
                <w:szCs w:val="16"/>
              </w:rPr>
            </w:pPr>
            <w:r w:rsidRPr="008B28A0">
              <w:rPr>
                <w:rFonts w:hint="eastAsia"/>
                <w:sz w:val="16"/>
                <w:szCs w:val="16"/>
              </w:rPr>
              <w:t>評価結果</w:t>
            </w:r>
          </w:p>
        </w:tc>
        <w:tc>
          <w:tcPr>
            <w:tcW w:w="8705" w:type="dxa"/>
            <w:vMerge w:val="restart"/>
            <w:shd w:val="clear" w:color="auto" w:fill="D9D9D9" w:themeFill="background1" w:themeFillShade="D9"/>
            <w:vAlign w:val="center"/>
          </w:tcPr>
          <w:p w14:paraId="3663B8EE" w14:textId="77777777" w:rsidR="00D5087D" w:rsidRPr="008B28A0" w:rsidRDefault="00D5087D" w:rsidP="00A43EFF">
            <w:pPr>
              <w:spacing w:line="0" w:lineRule="atLeast"/>
              <w:jc w:val="center"/>
              <w:rPr>
                <w:sz w:val="16"/>
                <w:szCs w:val="16"/>
              </w:rPr>
            </w:pPr>
            <w:r w:rsidRPr="008B28A0">
              <w:rPr>
                <w:rFonts w:hint="eastAsia"/>
                <w:sz w:val="16"/>
                <w:szCs w:val="16"/>
              </w:rPr>
              <w:t>評価の判断理由・評価のコメントなど</w:t>
            </w:r>
          </w:p>
        </w:tc>
      </w:tr>
      <w:tr w:rsidR="00D5087D" w:rsidRPr="008B28A0" w14:paraId="2C419DA4" w14:textId="77777777" w:rsidTr="00306C21">
        <w:trPr>
          <w:trHeight w:val="161"/>
        </w:trPr>
        <w:tc>
          <w:tcPr>
            <w:tcW w:w="686" w:type="dxa"/>
            <w:vMerge/>
            <w:textDirection w:val="tbRlV"/>
            <w:vAlign w:val="center"/>
          </w:tcPr>
          <w:p w14:paraId="464957A0" w14:textId="77777777" w:rsidR="00D5087D" w:rsidRPr="008B28A0" w:rsidRDefault="00D5087D" w:rsidP="00A43EFF">
            <w:pPr>
              <w:spacing w:line="0" w:lineRule="atLeast"/>
              <w:ind w:left="113" w:right="113"/>
              <w:jc w:val="center"/>
              <w:rPr>
                <w:sz w:val="16"/>
                <w:szCs w:val="16"/>
              </w:rPr>
            </w:pPr>
          </w:p>
        </w:tc>
        <w:tc>
          <w:tcPr>
            <w:tcW w:w="2145" w:type="dxa"/>
            <w:vMerge/>
            <w:shd w:val="clear" w:color="auto" w:fill="D9D9D9" w:themeFill="background1" w:themeFillShade="D9"/>
            <w:textDirection w:val="tbRlV"/>
          </w:tcPr>
          <w:p w14:paraId="2BCBF5E1" w14:textId="77777777" w:rsidR="00D5087D" w:rsidRPr="00B45320" w:rsidRDefault="00D5087D" w:rsidP="00A43EFF">
            <w:pPr>
              <w:spacing w:line="0" w:lineRule="atLeast"/>
              <w:jc w:val="center"/>
              <w:rPr>
                <w:color w:val="000000" w:themeColor="text1"/>
                <w:sz w:val="16"/>
                <w:szCs w:val="16"/>
              </w:rPr>
            </w:pPr>
          </w:p>
        </w:tc>
        <w:tc>
          <w:tcPr>
            <w:tcW w:w="708" w:type="dxa"/>
            <w:shd w:val="clear" w:color="auto" w:fill="D9D9D9" w:themeFill="background1" w:themeFillShade="D9"/>
            <w:vAlign w:val="center"/>
          </w:tcPr>
          <w:p w14:paraId="4AA486AA" w14:textId="77777777" w:rsidR="00D5087D" w:rsidRPr="008B28A0" w:rsidRDefault="00D5087D" w:rsidP="00A43EFF">
            <w:pPr>
              <w:spacing w:line="0" w:lineRule="atLeast"/>
              <w:jc w:val="center"/>
              <w:rPr>
                <w:sz w:val="16"/>
                <w:szCs w:val="16"/>
              </w:rPr>
            </w:pPr>
            <w:r w:rsidRPr="008B28A0">
              <w:rPr>
                <w:rFonts w:hint="eastAsia"/>
                <w:sz w:val="16"/>
                <w:szCs w:val="16"/>
              </w:rPr>
              <w:t>令和</w:t>
            </w:r>
          </w:p>
          <w:p w14:paraId="24CEFE01" w14:textId="77777777" w:rsidR="00D5087D" w:rsidRPr="008B28A0" w:rsidRDefault="00D5087D" w:rsidP="00A43EFF">
            <w:pPr>
              <w:spacing w:line="0" w:lineRule="atLeast"/>
              <w:jc w:val="center"/>
              <w:rPr>
                <w:sz w:val="16"/>
                <w:szCs w:val="16"/>
              </w:rPr>
            </w:pPr>
            <w:r w:rsidRPr="008B28A0">
              <w:rPr>
                <w:rFonts w:hint="eastAsia"/>
                <w:sz w:val="16"/>
                <w:szCs w:val="16"/>
              </w:rPr>
              <w:t>２</w:t>
            </w:r>
          </w:p>
        </w:tc>
        <w:tc>
          <w:tcPr>
            <w:tcW w:w="710" w:type="dxa"/>
            <w:shd w:val="clear" w:color="auto" w:fill="D9D9D9" w:themeFill="background1" w:themeFillShade="D9"/>
            <w:vAlign w:val="center"/>
          </w:tcPr>
          <w:p w14:paraId="33F32276" w14:textId="77777777" w:rsidR="00D5087D" w:rsidRPr="008B28A0" w:rsidRDefault="00D5087D" w:rsidP="00A43EFF">
            <w:pPr>
              <w:spacing w:line="0" w:lineRule="atLeast"/>
              <w:jc w:val="center"/>
              <w:rPr>
                <w:sz w:val="16"/>
                <w:szCs w:val="16"/>
              </w:rPr>
            </w:pPr>
            <w:r w:rsidRPr="008B28A0">
              <w:rPr>
                <w:rFonts w:hint="eastAsia"/>
                <w:sz w:val="16"/>
                <w:szCs w:val="16"/>
              </w:rPr>
              <w:t>令和</w:t>
            </w:r>
          </w:p>
          <w:p w14:paraId="117DE841" w14:textId="77777777" w:rsidR="00D5087D" w:rsidRPr="008B28A0" w:rsidRDefault="00D5087D" w:rsidP="00A43EFF">
            <w:pPr>
              <w:spacing w:line="0" w:lineRule="atLeast"/>
              <w:jc w:val="center"/>
              <w:rPr>
                <w:sz w:val="16"/>
                <w:szCs w:val="16"/>
              </w:rPr>
            </w:pPr>
            <w:r w:rsidRPr="008B28A0">
              <w:rPr>
                <w:rFonts w:hint="eastAsia"/>
                <w:sz w:val="16"/>
                <w:szCs w:val="16"/>
              </w:rPr>
              <w:t>３</w:t>
            </w:r>
          </w:p>
        </w:tc>
        <w:tc>
          <w:tcPr>
            <w:tcW w:w="708" w:type="dxa"/>
            <w:shd w:val="clear" w:color="auto" w:fill="D9D9D9" w:themeFill="background1" w:themeFillShade="D9"/>
            <w:vAlign w:val="center"/>
          </w:tcPr>
          <w:p w14:paraId="2643C1DC" w14:textId="77777777" w:rsidR="00D5087D" w:rsidRPr="008B28A0" w:rsidRDefault="00D5087D" w:rsidP="00A43EFF">
            <w:pPr>
              <w:spacing w:line="0" w:lineRule="atLeast"/>
              <w:jc w:val="center"/>
              <w:rPr>
                <w:sz w:val="16"/>
                <w:szCs w:val="16"/>
              </w:rPr>
            </w:pPr>
            <w:r w:rsidRPr="008B28A0">
              <w:rPr>
                <w:rFonts w:hint="eastAsia"/>
                <w:sz w:val="16"/>
                <w:szCs w:val="16"/>
              </w:rPr>
              <w:t>令和</w:t>
            </w:r>
          </w:p>
          <w:p w14:paraId="1070C9E6" w14:textId="77777777" w:rsidR="00D5087D" w:rsidRPr="008B28A0" w:rsidRDefault="00D5087D" w:rsidP="00A43EFF">
            <w:pPr>
              <w:spacing w:line="0" w:lineRule="atLeast"/>
              <w:jc w:val="center"/>
              <w:rPr>
                <w:sz w:val="16"/>
                <w:szCs w:val="16"/>
              </w:rPr>
            </w:pPr>
            <w:r w:rsidRPr="008B28A0">
              <w:rPr>
                <w:rFonts w:hint="eastAsia"/>
                <w:sz w:val="16"/>
                <w:szCs w:val="16"/>
              </w:rPr>
              <w:t>４</w:t>
            </w:r>
          </w:p>
        </w:tc>
        <w:tc>
          <w:tcPr>
            <w:tcW w:w="739" w:type="dxa"/>
            <w:shd w:val="clear" w:color="auto" w:fill="D9D9D9" w:themeFill="background1" w:themeFillShade="D9"/>
            <w:vAlign w:val="center"/>
          </w:tcPr>
          <w:p w14:paraId="51FE4024" w14:textId="77777777" w:rsidR="00D5087D" w:rsidRPr="008B28A0" w:rsidRDefault="00D5087D" w:rsidP="00A43EFF">
            <w:pPr>
              <w:spacing w:line="0" w:lineRule="atLeast"/>
              <w:jc w:val="center"/>
              <w:rPr>
                <w:sz w:val="16"/>
                <w:szCs w:val="16"/>
              </w:rPr>
            </w:pPr>
            <w:r w:rsidRPr="008B28A0">
              <w:rPr>
                <w:rFonts w:hint="eastAsia"/>
                <w:sz w:val="16"/>
                <w:szCs w:val="16"/>
              </w:rPr>
              <w:t>令和</w:t>
            </w:r>
          </w:p>
          <w:p w14:paraId="21EF78C6" w14:textId="77777777" w:rsidR="00D5087D" w:rsidRPr="008B28A0" w:rsidRDefault="00D5087D" w:rsidP="00A43EFF">
            <w:pPr>
              <w:spacing w:line="0" w:lineRule="atLeast"/>
              <w:jc w:val="center"/>
              <w:rPr>
                <w:sz w:val="16"/>
                <w:szCs w:val="16"/>
              </w:rPr>
            </w:pPr>
            <w:r w:rsidRPr="008B28A0">
              <w:rPr>
                <w:rFonts w:hint="eastAsia"/>
                <w:sz w:val="16"/>
                <w:szCs w:val="16"/>
              </w:rPr>
              <w:t>５</w:t>
            </w:r>
          </w:p>
        </w:tc>
        <w:tc>
          <w:tcPr>
            <w:tcW w:w="962" w:type="dxa"/>
            <w:vMerge/>
          </w:tcPr>
          <w:p w14:paraId="7AF919A5" w14:textId="77777777" w:rsidR="00D5087D" w:rsidRPr="008B28A0" w:rsidRDefault="00D5087D" w:rsidP="00A43EFF">
            <w:pPr>
              <w:spacing w:line="0" w:lineRule="atLeast"/>
              <w:rPr>
                <w:sz w:val="16"/>
                <w:szCs w:val="16"/>
              </w:rPr>
            </w:pPr>
          </w:p>
        </w:tc>
        <w:tc>
          <w:tcPr>
            <w:tcW w:w="8705" w:type="dxa"/>
            <w:vMerge/>
          </w:tcPr>
          <w:p w14:paraId="4159C75A" w14:textId="77777777" w:rsidR="00D5087D" w:rsidRPr="008B28A0" w:rsidRDefault="00D5087D" w:rsidP="00A43EFF">
            <w:pPr>
              <w:spacing w:line="0" w:lineRule="atLeast"/>
              <w:rPr>
                <w:sz w:val="16"/>
                <w:szCs w:val="16"/>
              </w:rPr>
            </w:pPr>
          </w:p>
        </w:tc>
      </w:tr>
      <w:tr w:rsidR="003C4C88" w:rsidRPr="008B28A0" w14:paraId="0D60C6E6" w14:textId="77777777" w:rsidTr="009F65C2">
        <w:trPr>
          <w:trHeight w:val="1457"/>
        </w:trPr>
        <w:tc>
          <w:tcPr>
            <w:tcW w:w="686" w:type="dxa"/>
            <w:vMerge/>
          </w:tcPr>
          <w:p w14:paraId="6C495D2A" w14:textId="77777777" w:rsidR="003C4C88" w:rsidRPr="008B28A0" w:rsidRDefault="003C4C88" w:rsidP="003C4C88">
            <w:pPr>
              <w:spacing w:line="0" w:lineRule="atLeast"/>
              <w:rPr>
                <w:sz w:val="16"/>
                <w:szCs w:val="16"/>
              </w:rPr>
            </w:pPr>
          </w:p>
        </w:tc>
        <w:tc>
          <w:tcPr>
            <w:tcW w:w="2145" w:type="dxa"/>
            <w:shd w:val="clear" w:color="auto" w:fill="D9D9D9" w:themeFill="background1" w:themeFillShade="D9"/>
            <w:vAlign w:val="center"/>
          </w:tcPr>
          <w:p w14:paraId="4BEA2EC4" w14:textId="77777777" w:rsidR="003C4C88" w:rsidRPr="00B45320" w:rsidRDefault="003C4C88" w:rsidP="003C4C88">
            <w:pPr>
              <w:spacing w:line="0" w:lineRule="atLeast"/>
              <w:rPr>
                <w:color w:val="000000" w:themeColor="text1"/>
                <w:sz w:val="16"/>
                <w:szCs w:val="16"/>
              </w:rPr>
            </w:pPr>
            <w:r w:rsidRPr="00B45320">
              <w:rPr>
                <w:rFonts w:hint="eastAsia"/>
                <w:color w:val="000000" w:themeColor="text1"/>
                <w:sz w:val="16"/>
                <w:szCs w:val="16"/>
              </w:rPr>
              <w:t>小項目１</w:t>
            </w:r>
          </w:p>
          <w:p w14:paraId="1EDE6F3B" w14:textId="5C40B873" w:rsidR="003C4C88" w:rsidRPr="00B45320" w:rsidRDefault="003C4C88" w:rsidP="003C4C88">
            <w:pPr>
              <w:spacing w:line="0" w:lineRule="atLeast"/>
              <w:rPr>
                <w:color w:val="000000" w:themeColor="text1"/>
                <w:sz w:val="16"/>
                <w:szCs w:val="16"/>
              </w:rPr>
            </w:pPr>
            <w:r w:rsidRPr="00B45320">
              <w:rPr>
                <w:rFonts w:hint="eastAsia"/>
                <w:color w:val="000000" w:themeColor="text1"/>
                <w:sz w:val="16"/>
                <w:szCs w:val="16"/>
              </w:rPr>
              <w:t>事業者に対する技術支援</w:t>
            </w:r>
          </w:p>
        </w:tc>
        <w:tc>
          <w:tcPr>
            <w:tcW w:w="708" w:type="dxa"/>
            <w:vAlign w:val="center"/>
          </w:tcPr>
          <w:p w14:paraId="535E59AD" w14:textId="77777777" w:rsidR="003C4C88" w:rsidRDefault="003C4C88" w:rsidP="003C4C88">
            <w:pPr>
              <w:spacing w:line="0" w:lineRule="atLeast"/>
              <w:jc w:val="center"/>
              <w:rPr>
                <w:sz w:val="16"/>
                <w:szCs w:val="16"/>
              </w:rPr>
            </w:pPr>
            <w:r w:rsidRPr="008B28A0">
              <w:rPr>
                <w:rFonts w:hint="eastAsia"/>
                <w:sz w:val="16"/>
                <w:szCs w:val="16"/>
              </w:rPr>
              <w:t>Ⅳ</w:t>
            </w:r>
          </w:p>
          <w:p w14:paraId="565DEF97" w14:textId="2D7F876E" w:rsidR="00142078" w:rsidRPr="008B28A0" w:rsidRDefault="00142078" w:rsidP="003C4C88">
            <w:pPr>
              <w:spacing w:line="0" w:lineRule="atLeast"/>
              <w:jc w:val="center"/>
              <w:rPr>
                <w:sz w:val="16"/>
                <w:szCs w:val="16"/>
              </w:rPr>
            </w:pPr>
            <w:r>
              <w:rPr>
                <w:rFonts w:hint="eastAsia"/>
                <w:sz w:val="16"/>
                <w:szCs w:val="16"/>
              </w:rPr>
              <w:t>（Ⅳ）</w:t>
            </w:r>
          </w:p>
        </w:tc>
        <w:tc>
          <w:tcPr>
            <w:tcW w:w="710" w:type="dxa"/>
            <w:vAlign w:val="center"/>
          </w:tcPr>
          <w:p w14:paraId="2A9050EA" w14:textId="77777777" w:rsidR="003C4C88" w:rsidRDefault="003C4C88" w:rsidP="003C4C88">
            <w:pPr>
              <w:spacing w:line="0" w:lineRule="atLeast"/>
              <w:jc w:val="center"/>
              <w:rPr>
                <w:sz w:val="16"/>
                <w:szCs w:val="16"/>
              </w:rPr>
            </w:pPr>
            <w:r w:rsidRPr="008B28A0">
              <w:rPr>
                <w:rFonts w:hint="eastAsia"/>
                <w:sz w:val="16"/>
                <w:szCs w:val="16"/>
              </w:rPr>
              <w:t>Ⅳ</w:t>
            </w:r>
          </w:p>
          <w:p w14:paraId="6CBD66CB" w14:textId="41B19BA2" w:rsidR="00142078" w:rsidRPr="008B28A0" w:rsidRDefault="00142078" w:rsidP="003C4C88">
            <w:pPr>
              <w:spacing w:line="0" w:lineRule="atLeast"/>
              <w:jc w:val="center"/>
              <w:rPr>
                <w:sz w:val="16"/>
                <w:szCs w:val="16"/>
              </w:rPr>
            </w:pPr>
            <w:r>
              <w:rPr>
                <w:rFonts w:hint="eastAsia"/>
                <w:sz w:val="16"/>
                <w:szCs w:val="16"/>
              </w:rPr>
              <w:t>（Ⅳ）</w:t>
            </w:r>
          </w:p>
        </w:tc>
        <w:tc>
          <w:tcPr>
            <w:tcW w:w="708" w:type="dxa"/>
            <w:vAlign w:val="center"/>
          </w:tcPr>
          <w:p w14:paraId="27113CDB" w14:textId="77777777" w:rsidR="003C4C88" w:rsidRDefault="00142078" w:rsidP="003C4C88">
            <w:pPr>
              <w:spacing w:line="0" w:lineRule="atLeast"/>
              <w:jc w:val="center"/>
              <w:rPr>
                <w:sz w:val="16"/>
                <w:szCs w:val="16"/>
              </w:rPr>
            </w:pPr>
            <w:r>
              <w:rPr>
                <w:rFonts w:hint="eastAsia"/>
                <w:sz w:val="16"/>
                <w:szCs w:val="16"/>
              </w:rPr>
              <w:t>Ⅳ</w:t>
            </w:r>
          </w:p>
          <w:p w14:paraId="391D6C03" w14:textId="02AD5F4A" w:rsidR="00142078" w:rsidRPr="008B28A0" w:rsidRDefault="00142078" w:rsidP="003C4C88">
            <w:pPr>
              <w:spacing w:line="0" w:lineRule="atLeast"/>
              <w:jc w:val="center"/>
              <w:rPr>
                <w:sz w:val="16"/>
                <w:szCs w:val="16"/>
              </w:rPr>
            </w:pPr>
            <w:r>
              <w:rPr>
                <w:rFonts w:hint="eastAsia"/>
                <w:sz w:val="16"/>
                <w:szCs w:val="16"/>
              </w:rPr>
              <w:t>（Ⅳ）</w:t>
            </w:r>
          </w:p>
        </w:tc>
        <w:tc>
          <w:tcPr>
            <w:tcW w:w="739" w:type="dxa"/>
            <w:vAlign w:val="center"/>
          </w:tcPr>
          <w:p w14:paraId="38C58914" w14:textId="77777777" w:rsidR="003C4C88" w:rsidRPr="008B28A0" w:rsidRDefault="003C4C88" w:rsidP="003C4C88">
            <w:pPr>
              <w:spacing w:line="0" w:lineRule="atLeast"/>
              <w:jc w:val="center"/>
              <w:rPr>
                <w:sz w:val="16"/>
                <w:szCs w:val="16"/>
              </w:rPr>
            </w:pPr>
            <w:r w:rsidRPr="008B28A0">
              <w:rPr>
                <w:rFonts w:asciiTheme="majorEastAsia" w:eastAsiaTheme="majorEastAsia" w:hAnsiTheme="majorEastAsia" w:hint="eastAsia"/>
                <w:sz w:val="16"/>
                <w:szCs w:val="16"/>
              </w:rPr>
              <w:t>―</w:t>
            </w:r>
          </w:p>
        </w:tc>
        <w:tc>
          <w:tcPr>
            <w:tcW w:w="962" w:type="dxa"/>
            <w:vAlign w:val="center"/>
          </w:tcPr>
          <w:p w14:paraId="4B4C6176" w14:textId="77777777" w:rsidR="003C4C88" w:rsidRDefault="00142078" w:rsidP="003C4C88">
            <w:pPr>
              <w:spacing w:line="0" w:lineRule="atLeast"/>
              <w:jc w:val="center"/>
              <w:rPr>
                <w:sz w:val="16"/>
                <w:szCs w:val="16"/>
              </w:rPr>
            </w:pPr>
            <w:r>
              <w:rPr>
                <w:rFonts w:hint="eastAsia"/>
                <w:sz w:val="16"/>
                <w:szCs w:val="16"/>
              </w:rPr>
              <w:t>Ⅳ</w:t>
            </w:r>
          </w:p>
          <w:p w14:paraId="0D28A3E1" w14:textId="1129D361" w:rsidR="00142078" w:rsidRPr="008B28A0" w:rsidRDefault="00142078" w:rsidP="003C4C88">
            <w:pPr>
              <w:spacing w:line="0" w:lineRule="atLeast"/>
              <w:jc w:val="center"/>
              <w:rPr>
                <w:sz w:val="16"/>
                <w:szCs w:val="16"/>
              </w:rPr>
            </w:pPr>
            <w:r>
              <w:rPr>
                <w:rFonts w:hint="eastAsia"/>
                <w:sz w:val="16"/>
                <w:szCs w:val="16"/>
              </w:rPr>
              <w:t>（Ⅳ）</w:t>
            </w:r>
          </w:p>
        </w:tc>
        <w:tc>
          <w:tcPr>
            <w:tcW w:w="8705" w:type="dxa"/>
            <w:vAlign w:val="center"/>
          </w:tcPr>
          <w:p w14:paraId="046C9635" w14:textId="12E016AB" w:rsidR="003C4C88" w:rsidRPr="00030EE4" w:rsidRDefault="003C4C88" w:rsidP="003C4C88">
            <w:pPr>
              <w:spacing w:line="0" w:lineRule="atLeast"/>
              <w:ind w:left="160" w:hangingChars="100" w:hanging="160"/>
              <w:rPr>
                <w:color w:val="000000" w:themeColor="text1"/>
                <w:sz w:val="16"/>
                <w:szCs w:val="16"/>
              </w:rPr>
            </w:pPr>
            <w:r w:rsidRPr="00030EE4">
              <w:rPr>
                <w:rFonts w:hint="eastAsia"/>
                <w:color w:val="000000" w:themeColor="text1"/>
                <w:sz w:val="16"/>
                <w:szCs w:val="16"/>
              </w:rPr>
              <w:t>・研究所が技術支援したぶどう酒の地理的表示（</w:t>
            </w:r>
            <w:r w:rsidRPr="00030EE4">
              <w:rPr>
                <w:color w:val="000000" w:themeColor="text1"/>
                <w:sz w:val="16"/>
                <w:szCs w:val="16"/>
              </w:rPr>
              <w:t>GI）に「大阪」が指定されるとともにGI大阪ワインの認定に貢献したほか、大阪オリジナルブドウ品種「大阪Ｒ N-1」の品種登録、研究所オリジナルブドウ品種「ポンタ」</w:t>
            </w:r>
            <w:r w:rsidR="00260182" w:rsidRPr="00030EE4">
              <w:rPr>
                <w:rFonts w:hint="eastAsia"/>
                <w:color w:val="000000" w:themeColor="text1"/>
                <w:sz w:val="16"/>
                <w:szCs w:val="16"/>
              </w:rPr>
              <w:t>が</w:t>
            </w:r>
            <w:r w:rsidRPr="00030EE4">
              <w:rPr>
                <w:color w:val="000000" w:themeColor="text1"/>
                <w:sz w:val="16"/>
                <w:szCs w:val="16"/>
              </w:rPr>
              <w:t>上市される</w:t>
            </w:r>
            <w:r w:rsidR="00B12AA3" w:rsidRPr="00030EE4">
              <w:rPr>
                <w:rFonts w:hint="eastAsia"/>
                <w:color w:val="000000" w:themeColor="text1"/>
                <w:sz w:val="16"/>
                <w:szCs w:val="16"/>
              </w:rPr>
              <w:t>等</w:t>
            </w:r>
            <w:r w:rsidRPr="00030EE4">
              <w:rPr>
                <w:color w:val="000000" w:themeColor="text1"/>
                <w:sz w:val="16"/>
                <w:szCs w:val="16"/>
              </w:rPr>
              <w:t>、大阪のブドウのブランド化に資する取組を積極的に行った。</w:t>
            </w:r>
          </w:p>
          <w:p w14:paraId="54CB2E6B" w14:textId="77777777" w:rsidR="003C4C88" w:rsidRPr="00030EE4" w:rsidRDefault="003C4C88" w:rsidP="003C4C88">
            <w:pPr>
              <w:spacing w:line="0" w:lineRule="atLeast"/>
              <w:ind w:left="160" w:hangingChars="100" w:hanging="160"/>
              <w:rPr>
                <w:color w:val="000000" w:themeColor="text1"/>
                <w:sz w:val="16"/>
                <w:szCs w:val="16"/>
              </w:rPr>
            </w:pPr>
            <w:r w:rsidRPr="00030EE4">
              <w:rPr>
                <w:rFonts w:hint="eastAsia"/>
                <w:color w:val="000000" w:themeColor="text1"/>
                <w:sz w:val="16"/>
                <w:szCs w:val="16"/>
              </w:rPr>
              <w:t>・昆虫ビジネス研究開発プラットフォームを立ち上げ、事業化に向けて民間企業等と情報共有や共同研究を実施した。</w:t>
            </w:r>
          </w:p>
          <w:p w14:paraId="11C09D6F" w14:textId="21E41F9B" w:rsidR="003C4C88" w:rsidRPr="00030EE4" w:rsidRDefault="003C4C88" w:rsidP="003C4C88">
            <w:pPr>
              <w:spacing w:line="0" w:lineRule="atLeast"/>
              <w:ind w:left="160" w:hangingChars="100" w:hanging="160"/>
              <w:rPr>
                <w:color w:val="000000" w:themeColor="text1"/>
                <w:sz w:val="16"/>
                <w:szCs w:val="16"/>
              </w:rPr>
            </w:pPr>
            <w:r w:rsidRPr="00030EE4">
              <w:rPr>
                <w:rFonts w:hint="eastAsia"/>
                <w:color w:val="000000" w:themeColor="text1"/>
                <w:sz w:val="16"/>
                <w:szCs w:val="16"/>
              </w:rPr>
              <w:t>・受託研究や技術相談</w:t>
            </w:r>
            <w:r w:rsidR="00B663F3" w:rsidRPr="00030EE4">
              <w:rPr>
                <w:rFonts w:hint="eastAsia"/>
                <w:color w:val="000000" w:themeColor="text1"/>
                <w:sz w:val="16"/>
                <w:szCs w:val="16"/>
              </w:rPr>
              <w:t>について、</w:t>
            </w:r>
            <w:r w:rsidRPr="00030EE4">
              <w:rPr>
                <w:rFonts w:hint="eastAsia"/>
                <w:color w:val="000000" w:themeColor="text1"/>
                <w:sz w:val="16"/>
                <w:szCs w:val="16"/>
              </w:rPr>
              <w:t>数値目標等は上回って実施した。</w:t>
            </w:r>
          </w:p>
          <w:p w14:paraId="65B289E3" w14:textId="77C0B60F" w:rsidR="00306C21" w:rsidRPr="00030EE4" w:rsidRDefault="00B45320" w:rsidP="00B45320">
            <w:pPr>
              <w:spacing w:line="0" w:lineRule="atLeast"/>
              <w:rPr>
                <w:color w:val="000000" w:themeColor="text1"/>
                <w:sz w:val="16"/>
                <w:szCs w:val="16"/>
              </w:rPr>
            </w:pPr>
            <w:r w:rsidRPr="00030EE4">
              <w:rPr>
                <w:rFonts w:hint="eastAsia"/>
                <w:color w:val="000000" w:themeColor="text1"/>
                <w:sz w:val="16"/>
                <w:szCs w:val="16"/>
              </w:rPr>
              <w:t>・以上のことから、中期計画を上回る成果があり、法人による自己評価（Ⅳ）は妥当であると判断した。</w:t>
            </w:r>
          </w:p>
        </w:tc>
      </w:tr>
      <w:tr w:rsidR="003C4C88" w:rsidRPr="008B28A0" w14:paraId="105CAB53" w14:textId="77777777" w:rsidTr="00306C21">
        <w:trPr>
          <w:trHeight w:val="1309"/>
        </w:trPr>
        <w:tc>
          <w:tcPr>
            <w:tcW w:w="686" w:type="dxa"/>
            <w:vMerge/>
          </w:tcPr>
          <w:p w14:paraId="54BB1B94" w14:textId="77777777" w:rsidR="003C4C88" w:rsidRPr="008B28A0" w:rsidRDefault="003C4C88" w:rsidP="003C4C88">
            <w:pPr>
              <w:spacing w:line="0" w:lineRule="atLeast"/>
              <w:rPr>
                <w:sz w:val="16"/>
                <w:szCs w:val="16"/>
              </w:rPr>
            </w:pPr>
          </w:p>
        </w:tc>
        <w:tc>
          <w:tcPr>
            <w:tcW w:w="2145" w:type="dxa"/>
            <w:shd w:val="clear" w:color="auto" w:fill="D9D9D9" w:themeFill="background1" w:themeFillShade="D9"/>
            <w:vAlign w:val="center"/>
          </w:tcPr>
          <w:p w14:paraId="6D3FFD61" w14:textId="77777777" w:rsidR="003C4C88" w:rsidRPr="00B45320" w:rsidRDefault="003C4C88" w:rsidP="003C4C88">
            <w:pPr>
              <w:spacing w:line="0" w:lineRule="atLeast"/>
              <w:rPr>
                <w:color w:val="000000" w:themeColor="text1"/>
                <w:sz w:val="16"/>
                <w:szCs w:val="16"/>
              </w:rPr>
            </w:pPr>
            <w:r w:rsidRPr="00517807">
              <w:rPr>
                <w:rFonts w:hint="eastAsia"/>
                <w:color w:val="000000" w:themeColor="text1"/>
                <w:sz w:val="16"/>
                <w:szCs w:val="16"/>
              </w:rPr>
              <w:t>小項目２</w:t>
            </w:r>
          </w:p>
          <w:p w14:paraId="1B1D9FA7" w14:textId="77AE02D7" w:rsidR="003C4C88" w:rsidRPr="00B45320" w:rsidRDefault="003C4C88" w:rsidP="003C4C88">
            <w:pPr>
              <w:spacing w:line="0" w:lineRule="atLeast"/>
              <w:rPr>
                <w:color w:val="000000" w:themeColor="text1"/>
                <w:sz w:val="16"/>
                <w:szCs w:val="16"/>
              </w:rPr>
            </w:pPr>
            <w:r w:rsidRPr="00B45320">
              <w:rPr>
                <w:rFonts w:hint="eastAsia"/>
                <w:color w:val="000000" w:themeColor="text1"/>
                <w:sz w:val="16"/>
                <w:szCs w:val="16"/>
              </w:rPr>
              <w:t>事業者に対する知見の提供</w:t>
            </w:r>
          </w:p>
        </w:tc>
        <w:tc>
          <w:tcPr>
            <w:tcW w:w="708" w:type="dxa"/>
            <w:vAlign w:val="center"/>
          </w:tcPr>
          <w:p w14:paraId="63A89EE8" w14:textId="77777777" w:rsidR="003C4C88" w:rsidRDefault="003C4C88" w:rsidP="003C4C88">
            <w:pPr>
              <w:spacing w:line="0" w:lineRule="atLeast"/>
              <w:jc w:val="center"/>
              <w:rPr>
                <w:sz w:val="16"/>
                <w:szCs w:val="16"/>
              </w:rPr>
            </w:pPr>
            <w:r w:rsidRPr="008B28A0">
              <w:rPr>
                <w:rFonts w:hint="eastAsia"/>
                <w:sz w:val="16"/>
                <w:szCs w:val="16"/>
              </w:rPr>
              <w:t>Ⅲ</w:t>
            </w:r>
          </w:p>
          <w:p w14:paraId="5A8290EC" w14:textId="6CEDDB73" w:rsidR="00142078" w:rsidRPr="008B28A0" w:rsidRDefault="00142078" w:rsidP="003C4C88">
            <w:pPr>
              <w:spacing w:line="0" w:lineRule="atLeast"/>
              <w:jc w:val="center"/>
              <w:rPr>
                <w:sz w:val="16"/>
                <w:szCs w:val="16"/>
              </w:rPr>
            </w:pPr>
            <w:r>
              <w:rPr>
                <w:rFonts w:hint="eastAsia"/>
                <w:sz w:val="16"/>
                <w:szCs w:val="16"/>
              </w:rPr>
              <w:t>（Ⅲ）</w:t>
            </w:r>
          </w:p>
        </w:tc>
        <w:tc>
          <w:tcPr>
            <w:tcW w:w="710" w:type="dxa"/>
            <w:vAlign w:val="center"/>
          </w:tcPr>
          <w:p w14:paraId="553134DB" w14:textId="77777777" w:rsidR="003C4C88" w:rsidRDefault="003C4C88" w:rsidP="003C4C88">
            <w:pPr>
              <w:spacing w:line="0" w:lineRule="atLeast"/>
              <w:jc w:val="center"/>
              <w:rPr>
                <w:sz w:val="16"/>
                <w:szCs w:val="16"/>
              </w:rPr>
            </w:pPr>
            <w:r w:rsidRPr="008B28A0">
              <w:rPr>
                <w:rFonts w:hint="eastAsia"/>
                <w:sz w:val="16"/>
                <w:szCs w:val="16"/>
              </w:rPr>
              <w:t>Ⅲ</w:t>
            </w:r>
          </w:p>
          <w:p w14:paraId="5DFEA3F8" w14:textId="087136AC" w:rsidR="00142078" w:rsidRPr="008B28A0" w:rsidRDefault="00142078" w:rsidP="003C4C88">
            <w:pPr>
              <w:spacing w:line="0" w:lineRule="atLeast"/>
              <w:jc w:val="center"/>
              <w:rPr>
                <w:sz w:val="16"/>
                <w:szCs w:val="16"/>
              </w:rPr>
            </w:pPr>
            <w:r>
              <w:rPr>
                <w:rFonts w:hint="eastAsia"/>
                <w:sz w:val="16"/>
                <w:szCs w:val="16"/>
              </w:rPr>
              <w:t>（Ⅲ）</w:t>
            </w:r>
          </w:p>
        </w:tc>
        <w:tc>
          <w:tcPr>
            <w:tcW w:w="708" w:type="dxa"/>
            <w:vAlign w:val="center"/>
          </w:tcPr>
          <w:p w14:paraId="1A4F521A" w14:textId="77777777" w:rsidR="003C4C88" w:rsidRDefault="00142078" w:rsidP="003C4C88">
            <w:pPr>
              <w:spacing w:line="0" w:lineRule="atLeast"/>
              <w:jc w:val="center"/>
              <w:rPr>
                <w:sz w:val="16"/>
                <w:szCs w:val="16"/>
              </w:rPr>
            </w:pPr>
            <w:r>
              <w:rPr>
                <w:rFonts w:hint="eastAsia"/>
                <w:sz w:val="16"/>
                <w:szCs w:val="16"/>
              </w:rPr>
              <w:t>Ⅳ</w:t>
            </w:r>
          </w:p>
          <w:p w14:paraId="0CE55310" w14:textId="2D3BEE45" w:rsidR="00142078" w:rsidRPr="008B28A0" w:rsidRDefault="00142078" w:rsidP="003C4C88">
            <w:pPr>
              <w:spacing w:line="0" w:lineRule="atLeast"/>
              <w:jc w:val="center"/>
              <w:rPr>
                <w:sz w:val="16"/>
                <w:szCs w:val="16"/>
              </w:rPr>
            </w:pPr>
            <w:r>
              <w:rPr>
                <w:rFonts w:hint="eastAsia"/>
                <w:sz w:val="16"/>
                <w:szCs w:val="16"/>
              </w:rPr>
              <w:t>（Ⅳ）</w:t>
            </w:r>
          </w:p>
        </w:tc>
        <w:tc>
          <w:tcPr>
            <w:tcW w:w="739" w:type="dxa"/>
            <w:vAlign w:val="center"/>
          </w:tcPr>
          <w:p w14:paraId="54B04ADA" w14:textId="77777777" w:rsidR="003C4C88" w:rsidRPr="008B28A0" w:rsidRDefault="003C4C88" w:rsidP="003C4C88">
            <w:pPr>
              <w:spacing w:line="0" w:lineRule="atLeast"/>
              <w:jc w:val="center"/>
              <w:rPr>
                <w:sz w:val="16"/>
                <w:szCs w:val="16"/>
              </w:rPr>
            </w:pPr>
            <w:r w:rsidRPr="008B28A0">
              <w:rPr>
                <w:rFonts w:asciiTheme="majorEastAsia" w:eastAsiaTheme="majorEastAsia" w:hAnsiTheme="majorEastAsia" w:hint="eastAsia"/>
                <w:sz w:val="16"/>
                <w:szCs w:val="16"/>
              </w:rPr>
              <w:t>―</w:t>
            </w:r>
          </w:p>
        </w:tc>
        <w:tc>
          <w:tcPr>
            <w:tcW w:w="962" w:type="dxa"/>
            <w:vAlign w:val="center"/>
          </w:tcPr>
          <w:p w14:paraId="14201492" w14:textId="77777777" w:rsidR="00142078" w:rsidRPr="00517807" w:rsidRDefault="00517807" w:rsidP="003C4C88">
            <w:pPr>
              <w:spacing w:line="0" w:lineRule="atLeast"/>
              <w:jc w:val="center"/>
              <w:rPr>
                <w:sz w:val="16"/>
                <w:szCs w:val="16"/>
              </w:rPr>
            </w:pPr>
            <w:r w:rsidRPr="00517807">
              <w:rPr>
                <w:rFonts w:hint="eastAsia"/>
                <w:sz w:val="16"/>
                <w:szCs w:val="16"/>
              </w:rPr>
              <w:t>Ⅲ</w:t>
            </w:r>
          </w:p>
          <w:p w14:paraId="0A347653" w14:textId="3976BC0A" w:rsidR="00517807" w:rsidRPr="008B28A0" w:rsidRDefault="00517807" w:rsidP="003C4C88">
            <w:pPr>
              <w:spacing w:line="0" w:lineRule="atLeast"/>
              <w:jc w:val="center"/>
              <w:rPr>
                <w:sz w:val="16"/>
                <w:szCs w:val="16"/>
              </w:rPr>
            </w:pPr>
            <w:r w:rsidRPr="00517807">
              <w:rPr>
                <w:rFonts w:hint="eastAsia"/>
                <w:sz w:val="16"/>
                <w:szCs w:val="16"/>
              </w:rPr>
              <w:t>（Ⅲ）</w:t>
            </w:r>
          </w:p>
        </w:tc>
        <w:tc>
          <w:tcPr>
            <w:tcW w:w="8705" w:type="dxa"/>
            <w:vAlign w:val="center"/>
          </w:tcPr>
          <w:p w14:paraId="5C0823ED" w14:textId="5E1AC087" w:rsidR="003C4C88" w:rsidRPr="00030EE4" w:rsidRDefault="003C4C88" w:rsidP="003C4C88">
            <w:pPr>
              <w:spacing w:line="0" w:lineRule="atLeast"/>
              <w:ind w:left="160" w:hangingChars="100" w:hanging="160"/>
              <w:rPr>
                <w:strike/>
                <w:color w:val="000000" w:themeColor="text1"/>
                <w:sz w:val="16"/>
                <w:szCs w:val="16"/>
              </w:rPr>
            </w:pPr>
            <w:r w:rsidRPr="00030EE4">
              <w:rPr>
                <w:rFonts w:hint="eastAsia"/>
                <w:color w:val="000000" w:themeColor="text1"/>
                <w:sz w:val="16"/>
                <w:szCs w:val="16"/>
              </w:rPr>
              <w:t>・新型コロナウイルス感染症拡大により研修会等の開催が大幅に制限された影響で、</w:t>
            </w:r>
            <w:r w:rsidR="00626BD3" w:rsidRPr="00030EE4">
              <w:rPr>
                <w:rFonts w:hint="eastAsia"/>
                <w:color w:val="000000" w:themeColor="text1"/>
                <w:sz w:val="16"/>
                <w:szCs w:val="16"/>
              </w:rPr>
              <w:t>令和２</w:t>
            </w:r>
            <w:r w:rsidRPr="00030EE4">
              <w:rPr>
                <w:color w:val="000000" w:themeColor="text1"/>
                <w:sz w:val="16"/>
                <w:szCs w:val="16"/>
              </w:rPr>
              <w:t>年及び</w:t>
            </w:r>
            <w:r w:rsidR="00626BD3" w:rsidRPr="00030EE4">
              <w:rPr>
                <w:rFonts w:hint="eastAsia"/>
                <w:color w:val="000000" w:themeColor="text1"/>
                <w:sz w:val="16"/>
                <w:szCs w:val="16"/>
              </w:rPr>
              <w:t>令和３</w:t>
            </w:r>
            <w:r w:rsidRPr="00030EE4">
              <w:rPr>
                <w:color w:val="000000" w:themeColor="text1"/>
                <w:sz w:val="16"/>
                <w:szCs w:val="16"/>
              </w:rPr>
              <w:t>年度の講師派遣件数は数値目標を下回ったが、研修会等の開催制限が緩和される中、</w:t>
            </w:r>
            <w:r w:rsidR="00626BD3" w:rsidRPr="00030EE4">
              <w:rPr>
                <w:rFonts w:hint="eastAsia"/>
                <w:color w:val="000000" w:themeColor="text1"/>
                <w:sz w:val="16"/>
                <w:szCs w:val="16"/>
              </w:rPr>
              <w:t>令和４</w:t>
            </w:r>
            <w:r w:rsidRPr="00030EE4">
              <w:rPr>
                <w:color w:val="000000" w:themeColor="text1"/>
                <w:sz w:val="16"/>
                <w:szCs w:val="16"/>
              </w:rPr>
              <w:t>年度には数値目標を達成し</w:t>
            </w:r>
            <w:r w:rsidR="00C9533D" w:rsidRPr="00030EE4">
              <w:rPr>
                <w:rFonts w:hint="eastAsia"/>
                <w:color w:val="000000" w:themeColor="text1"/>
                <w:sz w:val="16"/>
                <w:szCs w:val="16"/>
              </w:rPr>
              <w:t>た。</w:t>
            </w:r>
          </w:p>
          <w:p w14:paraId="3F573588" w14:textId="77777777" w:rsidR="003C4C88" w:rsidRPr="00030EE4" w:rsidRDefault="003C4C88" w:rsidP="003C4C88">
            <w:pPr>
              <w:spacing w:line="0" w:lineRule="atLeast"/>
              <w:ind w:left="160" w:hangingChars="100" w:hanging="160"/>
              <w:rPr>
                <w:color w:val="000000" w:themeColor="text1"/>
                <w:sz w:val="16"/>
                <w:szCs w:val="16"/>
              </w:rPr>
            </w:pPr>
            <w:r w:rsidRPr="00030EE4">
              <w:rPr>
                <w:rFonts w:hint="eastAsia"/>
                <w:color w:val="000000" w:themeColor="text1"/>
                <w:sz w:val="16"/>
                <w:szCs w:val="16"/>
              </w:rPr>
              <w:t>・事業者への情報発信回数については、3か年とも数値目標を上回って実施した。</w:t>
            </w:r>
          </w:p>
          <w:p w14:paraId="72ED3023" w14:textId="68B2DEF7" w:rsidR="00306C21" w:rsidRPr="00030EE4" w:rsidRDefault="00B45320" w:rsidP="00626BD3">
            <w:pPr>
              <w:spacing w:line="0" w:lineRule="atLeast"/>
              <w:ind w:left="160" w:hangingChars="100" w:hanging="160"/>
              <w:rPr>
                <w:color w:val="000000" w:themeColor="text1"/>
                <w:sz w:val="16"/>
                <w:szCs w:val="16"/>
              </w:rPr>
            </w:pPr>
            <w:r w:rsidRPr="00030EE4">
              <w:rPr>
                <w:rFonts w:hint="eastAsia"/>
                <w:color w:val="000000" w:themeColor="text1"/>
                <w:sz w:val="16"/>
                <w:szCs w:val="16"/>
              </w:rPr>
              <w:t>・以上のことから、</w:t>
            </w:r>
            <w:r w:rsidR="00626BD3" w:rsidRPr="00030EE4">
              <w:rPr>
                <w:rFonts w:hint="eastAsia"/>
                <w:color w:val="000000" w:themeColor="text1"/>
                <w:sz w:val="16"/>
                <w:szCs w:val="16"/>
              </w:rPr>
              <w:t>中期計画を順調に実施しており、法人による自己評価（Ⅲ）は妥当であると判断した。</w:t>
            </w:r>
          </w:p>
        </w:tc>
      </w:tr>
      <w:tr w:rsidR="003C4C88" w:rsidRPr="008B28A0" w14:paraId="77AA0306" w14:textId="77777777" w:rsidTr="00306C21">
        <w:tc>
          <w:tcPr>
            <w:tcW w:w="686" w:type="dxa"/>
            <w:vMerge/>
          </w:tcPr>
          <w:p w14:paraId="4E254553" w14:textId="77777777" w:rsidR="003C4C88" w:rsidRPr="008B28A0" w:rsidRDefault="003C4C88" w:rsidP="003C4C88">
            <w:pPr>
              <w:spacing w:line="0" w:lineRule="atLeast"/>
              <w:rPr>
                <w:sz w:val="16"/>
                <w:szCs w:val="16"/>
              </w:rPr>
            </w:pPr>
          </w:p>
        </w:tc>
        <w:tc>
          <w:tcPr>
            <w:tcW w:w="2145" w:type="dxa"/>
            <w:shd w:val="clear" w:color="auto" w:fill="D9D9D9" w:themeFill="background1" w:themeFillShade="D9"/>
            <w:vAlign w:val="center"/>
          </w:tcPr>
          <w:p w14:paraId="0D6DE4B9" w14:textId="77777777" w:rsidR="003C4C88" w:rsidRPr="00B45320" w:rsidRDefault="003C4C88" w:rsidP="003C4C88">
            <w:pPr>
              <w:spacing w:line="0" w:lineRule="atLeast"/>
              <w:rPr>
                <w:color w:val="000000" w:themeColor="text1"/>
                <w:sz w:val="16"/>
                <w:szCs w:val="16"/>
              </w:rPr>
            </w:pPr>
            <w:r w:rsidRPr="00B45320">
              <w:rPr>
                <w:rFonts w:hint="eastAsia"/>
                <w:color w:val="000000" w:themeColor="text1"/>
                <w:sz w:val="16"/>
                <w:szCs w:val="16"/>
              </w:rPr>
              <w:t>小項目３</w:t>
            </w:r>
          </w:p>
          <w:p w14:paraId="6663980B" w14:textId="2BADDC91" w:rsidR="003C4C88" w:rsidRPr="00B45320" w:rsidRDefault="003C4C88" w:rsidP="003C4C88">
            <w:pPr>
              <w:spacing w:line="0" w:lineRule="atLeast"/>
              <w:rPr>
                <w:color w:val="000000" w:themeColor="text1"/>
                <w:sz w:val="16"/>
                <w:szCs w:val="16"/>
              </w:rPr>
            </w:pPr>
            <w:r w:rsidRPr="00B45320">
              <w:rPr>
                <w:rFonts w:hint="eastAsia"/>
                <w:color w:val="000000" w:themeColor="text1"/>
                <w:sz w:val="16"/>
                <w:szCs w:val="16"/>
              </w:rPr>
              <w:t>緊急時への対応と予見的な備え</w:t>
            </w:r>
          </w:p>
        </w:tc>
        <w:tc>
          <w:tcPr>
            <w:tcW w:w="708" w:type="dxa"/>
            <w:vAlign w:val="center"/>
          </w:tcPr>
          <w:p w14:paraId="742421C2" w14:textId="77777777" w:rsidR="003C4C88" w:rsidRDefault="003C4C88" w:rsidP="003C4C88">
            <w:pPr>
              <w:spacing w:line="0" w:lineRule="atLeast"/>
              <w:jc w:val="center"/>
              <w:rPr>
                <w:sz w:val="16"/>
                <w:szCs w:val="16"/>
              </w:rPr>
            </w:pPr>
            <w:r w:rsidRPr="008B28A0">
              <w:rPr>
                <w:rFonts w:hint="eastAsia"/>
                <w:sz w:val="16"/>
                <w:szCs w:val="16"/>
              </w:rPr>
              <w:t>Ⅲ</w:t>
            </w:r>
          </w:p>
          <w:p w14:paraId="15CCC46D" w14:textId="1CD6950F" w:rsidR="00142078" w:rsidRPr="008B28A0" w:rsidRDefault="00142078" w:rsidP="003C4C88">
            <w:pPr>
              <w:spacing w:line="0" w:lineRule="atLeast"/>
              <w:jc w:val="center"/>
              <w:rPr>
                <w:sz w:val="16"/>
                <w:szCs w:val="16"/>
              </w:rPr>
            </w:pPr>
            <w:r>
              <w:rPr>
                <w:rFonts w:hint="eastAsia"/>
                <w:sz w:val="16"/>
                <w:szCs w:val="16"/>
              </w:rPr>
              <w:t>（Ⅲ）</w:t>
            </w:r>
          </w:p>
        </w:tc>
        <w:tc>
          <w:tcPr>
            <w:tcW w:w="710" w:type="dxa"/>
            <w:vAlign w:val="center"/>
          </w:tcPr>
          <w:p w14:paraId="2F0DFC97" w14:textId="77777777" w:rsidR="003C4C88" w:rsidRDefault="003C4C88" w:rsidP="003C4C88">
            <w:pPr>
              <w:spacing w:line="0" w:lineRule="atLeast"/>
              <w:jc w:val="center"/>
              <w:rPr>
                <w:sz w:val="16"/>
                <w:szCs w:val="16"/>
              </w:rPr>
            </w:pPr>
            <w:r w:rsidRPr="008B28A0">
              <w:rPr>
                <w:rFonts w:hint="eastAsia"/>
                <w:sz w:val="16"/>
                <w:szCs w:val="16"/>
              </w:rPr>
              <w:t>Ⅲ</w:t>
            </w:r>
          </w:p>
          <w:p w14:paraId="6B9848AF" w14:textId="2B915FEC" w:rsidR="00142078" w:rsidRPr="008B28A0" w:rsidRDefault="00142078" w:rsidP="003C4C88">
            <w:pPr>
              <w:spacing w:line="0" w:lineRule="atLeast"/>
              <w:jc w:val="center"/>
              <w:rPr>
                <w:sz w:val="16"/>
                <w:szCs w:val="16"/>
              </w:rPr>
            </w:pPr>
            <w:r>
              <w:rPr>
                <w:rFonts w:hint="eastAsia"/>
                <w:sz w:val="16"/>
                <w:szCs w:val="16"/>
              </w:rPr>
              <w:t>（Ⅲ）</w:t>
            </w:r>
          </w:p>
        </w:tc>
        <w:tc>
          <w:tcPr>
            <w:tcW w:w="708" w:type="dxa"/>
            <w:vAlign w:val="center"/>
          </w:tcPr>
          <w:p w14:paraId="2019E589" w14:textId="77777777" w:rsidR="003C4C88" w:rsidRDefault="00142078" w:rsidP="003C4C88">
            <w:pPr>
              <w:spacing w:line="0" w:lineRule="atLeast"/>
              <w:jc w:val="center"/>
              <w:rPr>
                <w:sz w:val="16"/>
                <w:szCs w:val="16"/>
              </w:rPr>
            </w:pPr>
            <w:r>
              <w:rPr>
                <w:rFonts w:hint="eastAsia"/>
                <w:sz w:val="16"/>
                <w:szCs w:val="16"/>
              </w:rPr>
              <w:t>Ⅲ</w:t>
            </w:r>
          </w:p>
          <w:p w14:paraId="4C295F87" w14:textId="21A72B5B" w:rsidR="00142078" w:rsidRPr="008B28A0" w:rsidRDefault="00142078" w:rsidP="003C4C88">
            <w:pPr>
              <w:spacing w:line="0" w:lineRule="atLeast"/>
              <w:jc w:val="center"/>
              <w:rPr>
                <w:sz w:val="16"/>
                <w:szCs w:val="16"/>
              </w:rPr>
            </w:pPr>
            <w:r>
              <w:rPr>
                <w:rFonts w:hint="eastAsia"/>
                <w:sz w:val="16"/>
                <w:szCs w:val="16"/>
              </w:rPr>
              <w:t>（Ⅲ）</w:t>
            </w:r>
          </w:p>
        </w:tc>
        <w:tc>
          <w:tcPr>
            <w:tcW w:w="739" w:type="dxa"/>
            <w:vAlign w:val="center"/>
          </w:tcPr>
          <w:p w14:paraId="6A42A4EB" w14:textId="77777777" w:rsidR="003C4C88" w:rsidRPr="008B28A0" w:rsidRDefault="003C4C88" w:rsidP="003C4C88">
            <w:pPr>
              <w:spacing w:line="0" w:lineRule="atLeast"/>
              <w:jc w:val="center"/>
              <w:rPr>
                <w:sz w:val="16"/>
                <w:szCs w:val="16"/>
              </w:rPr>
            </w:pPr>
            <w:r w:rsidRPr="008B28A0">
              <w:rPr>
                <w:rFonts w:asciiTheme="majorEastAsia" w:eastAsiaTheme="majorEastAsia" w:hAnsiTheme="majorEastAsia" w:hint="eastAsia"/>
                <w:sz w:val="16"/>
                <w:szCs w:val="16"/>
              </w:rPr>
              <w:t>―</w:t>
            </w:r>
          </w:p>
        </w:tc>
        <w:tc>
          <w:tcPr>
            <w:tcW w:w="962" w:type="dxa"/>
            <w:vAlign w:val="center"/>
          </w:tcPr>
          <w:p w14:paraId="408320FC" w14:textId="77777777" w:rsidR="003C4C88" w:rsidRDefault="00142078" w:rsidP="003C4C88">
            <w:pPr>
              <w:spacing w:line="0" w:lineRule="atLeast"/>
              <w:jc w:val="center"/>
              <w:rPr>
                <w:sz w:val="16"/>
                <w:szCs w:val="16"/>
              </w:rPr>
            </w:pPr>
            <w:r>
              <w:rPr>
                <w:rFonts w:hint="eastAsia"/>
                <w:sz w:val="16"/>
                <w:szCs w:val="16"/>
              </w:rPr>
              <w:t>Ⅲ</w:t>
            </w:r>
          </w:p>
          <w:p w14:paraId="19BDB446" w14:textId="796A139E" w:rsidR="00142078" w:rsidRPr="008B28A0" w:rsidRDefault="00142078" w:rsidP="003C4C88">
            <w:pPr>
              <w:spacing w:line="0" w:lineRule="atLeast"/>
              <w:jc w:val="center"/>
              <w:rPr>
                <w:sz w:val="16"/>
                <w:szCs w:val="16"/>
              </w:rPr>
            </w:pPr>
            <w:r>
              <w:rPr>
                <w:rFonts w:hint="eastAsia"/>
                <w:sz w:val="16"/>
                <w:szCs w:val="16"/>
              </w:rPr>
              <w:t>（Ⅲ）</w:t>
            </w:r>
          </w:p>
        </w:tc>
        <w:tc>
          <w:tcPr>
            <w:tcW w:w="8705" w:type="dxa"/>
            <w:vAlign w:val="center"/>
          </w:tcPr>
          <w:p w14:paraId="37B86C7E" w14:textId="77777777" w:rsidR="003C4C88" w:rsidRPr="00030EE4" w:rsidRDefault="003C4C88" w:rsidP="003C4C88">
            <w:pPr>
              <w:spacing w:line="0" w:lineRule="atLeast"/>
              <w:ind w:left="160" w:hangingChars="100" w:hanging="160"/>
              <w:rPr>
                <w:color w:val="000000" w:themeColor="text1"/>
                <w:sz w:val="16"/>
                <w:szCs w:val="16"/>
              </w:rPr>
            </w:pPr>
            <w:r w:rsidRPr="00030EE4">
              <w:rPr>
                <w:rFonts w:hint="eastAsia"/>
                <w:color w:val="000000" w:themeColor="text1"/>
                <w:sz w:val="16"/>
                <w:szCs w:val="16"/>
              </w:rPr>
              <w:t>・アスベスト濃度の緊急分析やコイヘルペスウイルス病の緊急検査等に迅速に対応した。</w:t>
            </w:r>
          </w:p>
          <w:p w14:paraId="3926EC26" w14:textId="77777777" w:rsidR="003C4C88" w:rsidRPr="00030EE4" w:rsidRDefault="003C4C88" w:rsidP="003C4C88">
            <w:pPr>
              <w:spacing w:line="0" w:lineRule="atLeast"/>
              <w:ind w:left="160" w:hangingChars="100" w:hanging="160"/>
              <w:rPr>
                <w:color w:val="000000" w:themeColor="text1"/>
                <w:sz w:val="16"/>
                <w:szCs w:val="16"/>
              </w:rPr>
            </w:pPr>
            <w:r w:rsidRPr="00030EE4">
              <w:rPr>
                <w:rFonts w:hint="eastAsia"/>
                <w:color w:val="000000" w:themeColor="text1"/>
                <w:sz w:val="16"/>
                <w:szCs w:val="16"/>
              </w:rPr>
              <w:t>・クビアカツヤカミキリに関する防除対策の研究を進め、最新の成果を手引書に反映するとともに、農業者向けの「モモ・ウメにおけるクビアカツヤカミキリ防除マニュアル」を作成した。</w:t>
            </w:r>
          </w:p>
          <w:p w14:paraId="4A609E69" w14:textId="10C537AD" w:rsidR="00B45320" w:rsidRPr="00030EE4" w:rsidRDefault="003C4C88" w:rsidP="00306C21">
            <w:pPr>
              <w:spacing w:line="0" w:lineRule="atLeast"/>
              <w:ind w:left="160" w:hangingChars="100" w:hanging="160"/>
              <w:rPr>
                <w:color w:val="000000" w:themeColor="text1"/>
                <w:sz w:val="16"/>
                <w:szCs w:val="16"/>
              </w:rPr>
            </w:pPr>
            <w:r w:rsidRPr="00030EE4">
              <w:rPr>
                <w:rFonts w:hint="eastAsia"/>
                <w:color w:val="000000" w:themeColor="text1"/>
                <w:sz w:val="16"/>
                <w:szCs w:val="16"/>
              </w:rPr>
              <w:t>・</w:t>
            </w:r>
            <w:r w:rsidR="00B45320" w:rsidRPr="00030EE4">
              <w:rPr>
                <w:rFonts w:hint="eastAsia"/>
                <w:color w:val="000000" w:themeColor="text1"/>
                <w:sz w:val="16"/>
                <w:szCs w:val="16"/>
              </w:rPr>
              <w:t>以上のことから、中期計画を順調に実施しており、法人による自己評価（Ⅲ）は妥当であると判断した。</w:t>
            </w:r>
          </w:p>
        </w:tc>
      </w:tr>
      <w:tr w:rsidR="003C4C88" w:rsidRPr="008B28A0" w14:paraId="50996989" w14:textId="77777777" w:rsidTr="009F65C2">
        <w:trPr>
          <w:trHeight w:val="1060"/>
        </w:trPr>
        <w:tc>
          <w:tcPr>
            <w:tcW w:w="686" w:type="dxa"/>
            <w:vMerge/>
          </w:tcPr>
          <w:p w14:paraId="5042F810" w14:textId="77777777" w:rsidR="003C4C88" w:rsidRPr="008B28A0" w:rsidRDefault="003C4C88" w:rsidP="003C4C88">
            <w:pPr>
              <w:spacing w:line="0" w:lineRule="atLeast"/>
              <w:rPr>
                <w:sz w:val="16"/>
                <w:szCs w:val="16"/>
              </w:rPr>
            </w:pPr>
          </w:p>
        </w:tc>
        <w:tc>
          <w:tcPr>
            <w:tcW w:w="2145" w:type="dxa"/>
            <w:shd w:val="clear" w:color="auto" w:fill="D9D9D9" w:themeFill="background1" w:themeFillShade="D9"/>
            <w:vAlign w:val="center"/>
          </w:tcPr>
          <w:p w14:paraId="7FB259E5" w14:textId="77777777" w:rsidR="003C4C88" w:rsidRPr="00B45320" w:rsidRDefault="003C4C88" w:rsidP="003C4C88">
            <w:pPr>
              <w:spacing w:line="0" w:lineRule="atLeast"/>
              <w:rPr>
                <w:color w:val="000000" w:themeColor="text1"/>
                <w:sz w:val="16"/>
                <w:szCs w:val="16"/>
              </w:rPr>
            </w:pPr>
            <w:r w:rsidRPr="00B45320">
              <w:rPr>
                <w:rFonts w:hint="eastAsia"/>
                <w:color w:val="000000" w:themeColor="text1"/>
                <w:sz w:val="16"/>
                <w:szCs w:val="16"/>
              </w:rPr>
              <w:t>小項目４</w:t>
            </w:r>
          </w:p>
          <w:p w14:paraId="430C801E" w14:textId="04C9ACB6" w:rsidR="003C4C88" w:rsidRPr="00B45320" w:rsidRDefault="003C4C88" w:rsidP="003C4C88">
            <w:pPr>
              <w:spacing w:line="0" w:lineRule="atLeast"/>
              <w:rPr>
                <w:color w:val="000000" w:themeColor="text1"/>
                <w:sz w:val="16"/>
                <w:szCs w:val="16"/>
              </w:rPr>
            </w:pPr>
            <w:r w:rsidRPr="00B45320">
              <w:rPr>
                <w:rFonts w:hint="eastAsia"/>
                <w:color w:val="000000" w:themeColor="text1"/>
                <w:sz w:val="16"/>
                <w:szCs w:val="16"/>
              </w:rPr>
              <w:t>行政課題に対する技術支援・行政に関係する知見の提供</w:t>
            </w:r>
          </w:p>
        </w:tc>
        <w:tc>
          <w:tcPr>
            <w:tcW w:w="708" w:type="dxa"/>
            <w:vAlign w:val="center"/>
          </w:tcPr>
          <w:p w14:paraId="633CDA4F" w14:textId="77777777" w:rsidR="003C4C88" w:rsidRDefault="003C4C88" w:rsidP="003C4C88">
            <w:pPr>
              <w:spacing w:line="0" w:lineRule="atLeast"/>
              <w:jc w:val="center"/>
              <w:rPr>
                <w:sz w:val="16"/>
                <w:szCs w:val="16"/>
              </w:rPr>
            </w:pPr>
            <w:r w:rsidRPr="008B28A0">
              <w:rPr>
                <w:rFonts w:hint="eastAsia"/>
                <w:sz w:val="16"/>
                <w:szCs w:val="16"/>
              </w:rPr>
              <w:t>Ⅳ</w:t>
            </w:r>
          </w:p>
          <w:p w14:paraId="519BDE82" w14:textId="0B3B9370" w:rsidR="00142078" w:rsidRPr="008B28A0" w:rsidRDefault="00142078" w:rsidP="003C4C88">
            <w:pPr>
              <w:spacing w:line="0" w:lineRule="atLeast"/>
              <w:jc w:val="center"/>
              <w:rPr>
                <w:sz w:val="16"/>
                <w:szCs w:val="16"/>
              </w:rPr>
            </w:pPr>
            <w:r>
              <w:rPr>
                <w:rFonts w:hint="eastAsia"/>
                <w:sz w:val="16"/>
                <w:szCs w:val="16"/>
              </w:rPr>
              <w:t>（Ⅳ）</w:t>
            </w:r>
          </w:p>
        </w:tc>
        <w:tc>
          <w:tcPr>
            <w:tcW w:w="710" w:type="dxa"/>
            <w:vAlign w:val="center"/>
          </w:tcPr>
          <w:p w14:paraId="0CF7CC80" w14:textId="77777777" w:rsidR="003C4C88" w:rsidRDefault="003C4C88" w:rsidP="003C4C88">
            <w:pPr>
              <w:spacing w:line="0" w:lineRule="atLeast"/>
              <w:jc w:val="center"/>
              <w:rPr>
                <w:sz w:val="16"/>
                <w:szCs w:val="16"/>
              </w:rPr>
            </w:pPr>
            <w:r w:rsidRPr="008B28A0">
              <w:rPr>
                <w:rFonts w:hint="eastAsia"/>
                <w:sz w:val="16"/>
                <w:szCs w:val="16"/>
              </w:rPr>
              <w:t>Ⅲ</w:t>
            </w:r>
          </w:p>
          <w:p w14:paraId="63B3F25F" w14:textId="7D183847" w:rsidR="00142078" w:rsidRPr="008B28A0" w:rsidRDefault="00142078" w:rsidP="003C4C88">
            <w:pPr>
              <w:spacing w:line="0" w:lineRule="atLeast"/>
              <w:jc w:val="center"/>
              <w:rPr>
                <w:sz w:val="16"/>
                <w:szCs w:val="16"/>
              </w:rPr>
            </w:pPr>
            <w:r>
              <w:rPr>
                <w:rFonts w:hint="eastAsia"/>
                <w:sz w:val="16"/>
                <w:szCs w:val="16"/>
              </w:rPr>
              <w:t>（Ⅲ）</w:t>
            </w:r>
          </w:p>
        </w:tc>
        <w:tc>
          <w:tcPr>
            <w:tcW w:w="708" w:type="dxa"/>
            <w:vAlign w:val="center"/>
          </w:tcPr>
          <w:p w14:paraId="50EF0845" w14:textId="77777777" w:rsidR="003C4C88" w:rsidRDefault="00142078" w:rsidP="003C4C88">
            <w:pPr>
              <w:spacing w:line="0" w:lineRule="atLeast"/>
              <w:jc w:val="center"/>
              <w:rPr>
                <w:sz w:val="16"/>
                <w:szCs w:val="16"/>
              </w:rPr>
            </w:pPr>
            <w:r>
              <w:rPr>
                <w:rFonts w:hint="eastAsia"/>
                <w:sz w:val="16"/>
                <w:szCs w:val="16"/>
              </w:rPr>
              <w:t>Ⅲ</w:t>
            </w:r>
          </w:p>
          <w:p w14:paraId="09661BDA" w14:textId="487F55A7" w:rsidR="00142078" w:rsidRPr="008B28A0" w:rsidRDefault="00142078" w:rsidP="003C4C88">
            <w:pPr>
              <w:spacing w:line="0" w:lineRule="atLeast"/>
              <w:jc w:val="center"/>
              <w:rPr>
                <w:sz w:val="16"/>
                <w:szCs w:val="16"/>
              </w:rPr>
            </w:pPr>
            <w:r>
              <w:rPr>
                <w:rFonts w:hint="eastAsia"/>
                <w:sz w:val="16"/>
                <w:szCs w:val="16"/>
              </w:rPr>
              <w:t>（Ⅲ）</w:t>
            </w:r>
          </w:p>
        </w:tc>
        <w:tc>
          <w:tcPr>
            <w:tcW w:w="739" w:type="dxa"/>
            <w:vAlign w:val="center"/>
          </w:tcPr>
          <w:p w14:paraId="2D473EE8" w14:textId="77777777" w:rsidR="003C4C88" w:rsidRPr="008B28A0" w:rsidRDefault="003C4C88" w:rsidP="003C4C88">
            <w:pPr>
              <w:spacing w:line="0" w:lineRule="atLeast"/>
              <w:jc w:val="center"/>
              <w:rPr>
                <w:sz w:val="16"/>
                <w:szCs w:val="16"/>
              </w:rPr>
            </w:pPr>
            <w:r w:rsidRPr="008B28A0">
              <w:rPr>
                <w:rFonts w:asciiTheme="majorEastAsia" w:eastAsiaTheme="majorEastAsia" w:hAnsiTheme="majorEastAsia" w:hint="eastAsia"/>
                <w:sz w:val="16"/>
                <w:szCs w:val="16"/>
              </w:rPr>
              <w:t>―</w:t>
            </w:r>
          </w:p>
        </w:tc>
        <w:tc>
          <w:tcPr>
            <w:tcW w:w="962" w:type="dxa"/>
            <w:tcBorders>
              <w:bottom w:val="single" w:sz="4" w:space="0" w:color="auto"/>
            </w:tcBorders>
            <w:vAlign w:val="center"/>
          </w:tcPr>
          <w:p w14:paraId="330A7636" w14:textId="77777777" w:rsidR="003C4C88" w:rsidRDefault="00142078" w:rsidP="003C4C88">
            <w:pPr>
              <w:spacing w:line="0" w:lineRule="atLeast"/>
              <w:jc w:val="center"/>
              <w:rPr>
                <w:sz w:val="16"/>
                <w:szCs w:val="16"/>
              </w:rPr>
            </w:pPr>
            <w:r>
              <w:rPr>
                <w:rFonts w:hint="eastAsia"/>
                <w:sz w:val="16"/>
                <w:szCs w:val="16"/>
              </w:rPr>
              <w:t>Ⅲ</w:t>
            </w:r>
          </w:p>
          <w:p w14:paraId="2145136A" w14:textId="02BF3968" w:rsidR="00142078" w:rsidRPr="008B28A0" w:rsidRDefault="00142078" w:rsidP="003C4C88">
            <w:pPr>
              <w:spacing w:line="0" w:lineRule="atLeast"/>
              <w:jc w:val="center"/>
              <w:rPr>
                <w:sz w:val="16"/>
                <w:szCs w:val="16"/>
              </w:rPr>
            </w:pPr>
            <w:r>
              <w:rPr>
                <w:rFonts w:hint="eastAsia"/>
                <w:sz w:val="16"/>
                <w:szCs w:val="16"/>
              </w:rPr>
              <w:t>（Ⅲ）</w:t>
            </w:r>
          </w:p>
        </w:tc>
        <w:tc>
          <w:tcPr>
            <w:tcW w:w="8705" w:type="dxa"/>
            <w:vAlign w:val="center"/>
          </w:tcPr>
          <w:p w14:paraId="5F2DCAA4" w14:textId="2DB16BE5" w:rsidR="003C4C88" w:rsidRPr="00030EE4" w:rsidRDefault="003C4C88" w:rsidP="003C4C88">
            <w:pPr>
              <w:spacing w:line="0" w:lineRule="atLeast"/>
              <w:ind w:left="160" w:hangingChars="100" w:hanging="160"/>
              <w:rPr>
                <w:color w:val="000000" w:themeColor="text1"/>
                <w:sz w:val="16"/>
                <w:szCs w:val="16"/>
              </w:rPr>
            </w:pPr>
            <w:r w:rsidRPr="00030EE4">
              <w:rPr>
                <w:rFonts w:hint="eastAsia"/>
                <w:color w:val="000000" w:themeColor="text1"/>
                <w:sz w:val="16"/>
                <w:szCs w:val="16"/>
              </w:rPr>
              <w:t>・行政依頼事項に係る調査研究課題に対する府からの総合評価の平均値について、3か年とも数値目標を上回っ</w:t>
            </w:r>
            <w:r w:rsidR="00B663F3" w:rsidRPr="00030EE4">
              <w:rPr>
                <w:rFonts w:hint="eastAsia"/>
                <w:color w:val="000000" w:themeColor="text1"/>
                <w:sz w:val="16"/>
                <w:szCs w:val="16"/>
              </w:rPr>
              <w:t>た</w:t>
            </w:r>
            <w:r w:rsidRPr="00030EE4">
              <w:rPr>
                <w:rFonts w:hint="eastAsia"/>
                <w:color w:val="000000" w:themeColor="text1"/>
                <w:sz w:val="16"/>
                <w:szCs w:val="16"/>
              </w:rPr>
              <w:t>。</w:t>
            </w:r>
          </w:p>
          <w:p w14:paraId="7AC3E96A" w14:textId="77777777" w:rsidR="003C4C88" w:rsidRPr="00030EE4" w:rsidRDefault="003C4C88" w:rsidP="003C4C88">
            <w:pPr>
              <w:spacing w:line="0" w:lineRule="atLeast"/>
              <w:ind w:left="160" w:hangingChars="100" w:hanging="160"/>
              <w:rPr>
                <w:color w:val="000000" w:themeColor="text1"/>
                <w:sz w:val="16"/>
                <w:szCs w:val="16"/>
              </w:rPr>
            </w:pPr>
            <w:r w:rsidRPr="00030EE4">
              <w:rPr>
                <w:rFonts w:hint="eastAsia"/>
                <w:color w:val="000000" w:themeColor="text1"/>
                <w:sz w:val="16"/>
                <w:szCs w:val="16"/>
              </w:rPr>
              <w:t>・各種マニュアルを作成し、行政担当者や事業者向けの研修会等を実施したほか、「おおさか気候変動適応センター」を運営し、気候変動に関する情報発信を行う等、行政課題に対する技術支援を実施した。</w:t>
            </w:r>
          </w:p>
          <w:p w14:paraId="5AD24B23" w14:textId="42D68A4A" w:rsidR="00B45320" w:rsidRPr="00030EE4" w:rsidRDefault="003C4C88" w:rsidP="00306C21">
            <w:pPr>
              <w:spacing w:line="0" w:lineRule="atLeast"/>
              <w:ind w:left="160" w:hangingChars="100" w:hanging="160"/>
              <w:rPr>
                <w:color w:val="000000" w:themeColor="text1"/>
                <w:sz w:val="16"/>
                <w:szCs w:val="16"/>
              </w:rPr>
            </w:pPr>
            <w:r w:rsidRPr="00030EE4">
              <w:rPr>
                <w:rFonts w:hint="eastAsia"/>
                <w:color w:val="000000" w:themeColor="text1"/>
                <w:sz w:val="16"/>
                <w:szCs w:val="16"/>
              </w:rPr>
              <w:t>・</w:t>
            </w:r>
            <w:r w:rsidR="00B45320" w:rsidRPr="00030EE4">
              <w:rPr>
                <w:rFonts w:hint="eastAsia"/>
                <w:color w:val="000000" w:themeColor="text1"/>
                <w:sz w:val="16"/>
                <w:szCs w:val="16"/>
              </w:rPr>
              <w:t>以上のことから、中期計画を順調に実施しており、法人による自己評価（Ⅲ）は妥当であると判断した。</w:t>
            </w:r>
          </w:p>
        </w:tc>
      </w:tr>
      <w:tr w:rsidR="003C4C88" w:rsidRPr="008B28A0" w14:paraId="4129EE41" w14:textId="77777777" w:rsidTr="00755401">
        <w:trPr>
          <w:trHeight w:val="1471"/>
        </w:trPr>
        <w:tc>
          <w:tcPr>
            <w:tcW w:w="686" w:type="dxa"/>
            <w:vMerge/>
          </w:tcPr>
          <w:p w14:paraId="28729539" w14:textId="77777777" w:rsidR="003C4C88" w:rsidRPr="008B28A0" w:rsidRDefault="003C4C88" w:rsidP="003C4C88">
            <w:pPr>
              <w:spacing w:line="0" w:lineRule="atLeast"/>
              <w:rPr>
                <w:sz w:val="16"/>
                <w:szCs w:val="16"/>
              </w:rPr>
            </w:pPr>
          </w:p>
        </w:tc>
        <w:tc>
          <w:tcPr>
            <w:tcW w:w="2145" w:type="dxa"/>
            <w:shd w:val="clear" w:color="auto" w:fill="D9D9D9" w:themeFill="background1" w:themeFillShade="D9"/>
            <w:vAlign w:val="center"/>
          </w:tcPr>
          <w:p w14:paraId="3E18256B" w14:textId="77777777" w:rsidR="003C4C88" w:rsidRPr="00B45320" w:rsidRDefault="003C4C88" w:rsidP="003C4C88">
            <w:pPr>
              <w:spacing w:line="0" w:lineRule="atLeast"/>
              <w:rPr>
                <w:color w:val="000000" w:themeColor="text1"/>
                <w:sz w:val="16"/>
                <w:szCs w:val="16"/>
              </w:rPr>
            </w:pPr>
            <w:r w:rsidRPr="00B45320">
              <w:rPr>
                <w:rFonts w:hint="eastAsia"/>
                <w:color w:val="000000" w:themeColor="text1"/>
                <w:sz w:val="16"/>
                <w:szCs w:val="16"/>
              </w:rPr>
              <w:t>小項目５</w:t>
            </w:r>
          </w:p>
          <w:p w14:paraId="5F48D42F" w14:textId="1630E110" w:rsidR="003C4C88" w:rsidRPr="00B45320" w:rsidRDefault="003C4C88" w:rsidP="003C4C88">
            <w:pPr>
              <w:spacing w:line="0" w:lineRule="atLeast"/>
              <w:rPr>
                <w:color w:val="000000" w:themeColor="text1"/>
                <w:sz w:val="16"/>
                <w:szCs w:val="16"/>
              </w:rPr>
            </w:pPr>
            <w:r w:rsidRPr="00B45320">
              <w:rPr>
                <w:rFonts w:hint="eastAsia"/>
                <w:color w:val="000000" w:themeColor="text1"/>
                <w:sz w:val="16"/>
                <w:szCs w:val="16"/>
              </w:rPr>
              <w:t>農業大学校の運営を通じた多様な担い手の育成</w:t>
            </w:r>
          </w:p>
        </w:tc>
        <w:tc>
          <w:tcPr>
            <w:tcW w:w="708" w:type="dxa"/>
            <w:vAlign w:val="center"/>
          </w:tcPr>
          <w:p w14:paraId="504AAABF" w14:textId="77777777" w:rsidR="003C4C88" w:rsidRDefault="003C4C88" w:rsidP="003C4C88">
            <w:pPr>
              <w:spacing w:line="0" w:lineRule="atLeast"/>
              <w:jc w:val="center"/>
              <w:rPr>
                <w:sz w:val="16"/>
                <w:szCs w:val="16"/>
              </w:rPr>
            </w:pPr>
            <w:r w:rsidRPr="008B28A0">
              <w:rPr>
                <w:rFonts w:hint="eastAsia"/>
                <w:sz w:val="16"/>
                <w:szCs w:val="16"/>
              </w:rPr>
              <w:t>Ⅲ</w:t>
            </w:r>
          </w:p>
          <w:p w14:paraId="08010504" w14:textId="5652B006" w:rsidR="00142078" w:rsidRPr="008B28A0" w:rsidRDefault="00142078" w:rsidP="003C4C88">
            <w:pPr>
              <w:spacing w:line="0" w:lineRule="atLeast"/>
              <w:jc w:val="center"/>
              <w:rPr>
                <w:sz w:val="16"/>
                <w:szCs w:val="16"/>
              </w:rPr>
            </w:pPr>
            <w:r>
              <w:rPr>
                <w:rFonts w:hint="eastAsia"/>
                <w:sz w:val="16"/>
                <w:szCs w:val="16"/>
              </w:rPr>
              <w:t>（Ⅲ）</w:t>
            </w:r>
          </w:p>
        </w:tc>
        <w:tc>
          <w:tcPr>
            <w:tcW w:w="710" w:type="dxa"/>
            <w:vAlign w:val="center"/>
          </w:tcPr>
          <w:p w14:paraId="53045DAA" w14:textId="77777777" w:rsidR="003C4C88" w:rsidRDefault="003C4C88" w:rsidP="003C4C88">
            <w:pPr>
              <w:spacing w:line="0" w:lineRule="atLeast"/>
              <w:jc w:val="center"/>
              <w:rPr>
                <w:sz w:val="16"/>
                <w:szCs w:val="16"/>
              </w:rPr>
            </w:pPr>
            <w:r w:rsidRPr="008B28A0">
              <w:rPr>
                <w:rFonts w:hint="eastAsia"/>
                <w:sz w:val="16"/>
                <w:szCs w:val="16"/>
              </w:rPr>
              <w:t>Ⅲ</w:t>
            </w:r>
          </w:p>
          <w:p w14:paraId="2A2A1A2F" w14:textId="3084752A" w:rsidR="00142078" w:rsidRPr="008B28A0" w:rsidRDefault="00142078" w:rsidP="003C4C88">
            <w:pPr>
              <w:spacing w:line="0" w:lineRule="atLeast"/>
              <w:jc w:val="center"/>
              <w:rPr>
                <w:sz w:val="16"/>
                <w:szCs w:val="16"/>
              </w:rPr>
            </w:pPr>
            <w:r>
              <w:rPr>
                <w:rFonts w:hint="eastAsia"/>
                <w:sz w:val="16"/>
                <w:szCs w:val="16"/>
              </w:rPr>
              <w:t>（Ⅲ）</w:t>
            </w:r>
          </w:p>
        </w:tc>
        <w:tc>
          <w:tcPr>
            <w:tcW w:w="708" w:type="dxa"/>
            <w:vAlign w:val="center"/>
          </w:tcPr>
          <w:p w14:paraId="233EDE0C" w14:textId="77777777" w:rsidR="00142078" w:rsidRPr="00626BD3" w:rsidRDefault="00142078" w:rsidP="00142078">
            <w:pPr>
              <w:spacing w:line="0" w:lineRule="atLeast"/>
              <w:rPr>
                <w:color w:val="000000" w:themeColor="text1"/>
                <w:sz w:val="16"/>
                <w:szCs w:val="16"/>
              </w:rPr>
            </w:pPr>
            <w:r w:rsidRPr="00626BD3">
              <w:rPr>
                <w:rFonts w:hint="eastAsia"/>
                <w:color w:val="000000" w:themeColor="text1"/>
                <w:sz w:val="16"/>
                <w:szCs w:val="16"/>
              </w:rPr>
              <w:t xml:space="preserve">　Ⅲ</w:t>
            </w:r>
          </w:p>
          <w:p w14:paraId="2C3B4B9A" w14:textId="299D8DE7" w:rsidR="00142078" w:rsidRPr="00626BD3" w:rsidRDefault="005707A6" w:rsidP="00142078">
            <w:pPr>
              <w:spacing w:line="0" w:lineRule="atLeast"/>
              <w:rPr>
                <w:color w:val="000000" w:themeColor="text1"/>
                <w:sz w:val="16"/>
                <w:szCs w:val="16"/>
              </w:rPr>
            </w:pPr>
            <w:r w:rsidRPr="00626BD3">
              <w:rPr>
                <w:rFonts w:hint="eastAsia"/>
                <w:color w:val="000000" w:themeColor="text1"/>
                <w:sz w:val="16"/>
                <w:szCs w:val="16"/>
              </w:rPr>
              <w:t>（Ⅲ</w:t>
            </w:r>
            <w:r w:rsidR="00142078" w:rsidRPr="00626BD3">
              <w:rPr>
                <w:rFonts w:hint="eastAsia"/>
                <w:color w:val="000000" w:themeColor="text1"/>
                <w:sz w:val="16"/>
                <w:szCs w:val="16"/>
              </w:rPr>
              <w:t>）</w:t>
            </w:r>
          </w:p>
        </w:tc>
        <w:tc>
          <w:tcPr>
            <w:tcW w:w="739" w:type="dxa"/>
            <w:vAlign w:val="center"/>
          </w:tcPr>
          <w:p w14:paraId="79D01434" w14:textId="77777777" w:rsidR="003C4C88" w:rsidRPr="00626BD3" w:rsidRDefault="003C4C88" w:rsidP="003C4C88">
            <w:pPr>
              <w:spacing w:line="0" w:lineRule="atLeast"/>
              <w:jc w:val="center"/>
              <w:rPr>
                <w:color w:val="000000" w:themeColor="text1"/>
                <w:sz w:val="16"/>
                <w:szCs w:val="16"/>
              </w:rPr>
            </w:pPr>
            <w:r w:rsidRPr="00626BD3">
              <w:rPr>
                <w:rFonts w:asciiTheme="majorEastAsia" w:eastAsiaTheme="majorEastAsia" w:hAnsiTheme="majorEastAsia" w:hint="eastAsia"/>
                <w:color w:val="000000" w:themeColor="text1"/>
                <w:sz w:val="16"/>
                <w:szCs w:val="16"/>
              </w:rPr>
              <w:t>―</w:t>
            </w:r>
          </w:p>
        </w:tc>
        <w:tc>
          <w:tcPr>
            <w:tcW w:w="962" w:type="dxa"/>
            <w:tcBorders>
              <w:bottom w:val="single" w:sz="4" w:space="0" w:color="auto"/>
            </w:tcBorders>
            <w:vAlign w:val="center"/>
          </w:tcPr>
          <w:p w14:paraId="5D4BA08E" w14:textId="77777777" w:rsidR="003C4C88" w:rsidRPr="00626BD3" w:rsidRDefault="00142078" w:rsidP="003C4C88">
            <w:pPr>
              <w:spacing w:line="0" w:lineRule="atLeast"/>
              <w:jc w:val="center"/>
              <w:rPr>
                <w:color w:val="000000" w:themeColor="text1"/>
                <w:sz w:val="16"/>
                <w:szCs w:val="16"/>
              </w:rPr>
            </w:pPr>
            <w:r w:rsidRPr="00626BD3">
              <w:rPr>
                <w:rFonts w:hint="eastAsia"/>
                <w:color w:val="000000" w:themeColor="text1"/>
                <w:sz w:val="16"/>
                <w:szCs w:val="16"/>
              </w:rPr>
              <w:t>Ⅲ</w:t>
            </w:r>
          </w:p>
          <w:p w14:paraId="3EA4171C" w14:textId="54622B9E" w:rsidR="00142078" w:rsidRPr="00626BD3" w:rsidRDefault="005707A6" w:rsidP="003C4C88">
            <w:pPr>
              <w:spacing w:line="0" w:lineRule="atLeast"/>
              <w:jc w:val="center"/>
              <w:rPr>
                <w:color w:val="000000" w:themeColor="text1"/>
                <w:sz w:val="16"/>
                <w:szCs w:val="16"/>
              </w:rPr>
            </w:pPr>
            <w:r w:rsidRPr="00626BD3">
              <w:rPr>
                <w:rFonts w:hint="eastAsia"/>
                <w:color w:val="000000" w:themeColor="text1"/>
                <w:sz w:val="16"/>
                <w:szCs w:val="16"/>
              </w:rPr>
              <w:t>（Ⅲ</w:t>
            </w:r>
            <w:r w:rsidR="00142078" w:rsidRPr="00626BD3">
              <w:rPr>
                <w:rFonts w:hint="eastAsia"/>
                <w:color w:val="000000" w:themeColor="text1"/>
                <w:sz w:val="16"/>
                <w:szCs w:val="16"/>
              </w:rPr>
              <w:t>）</w:t>
            </w:r>
          </w:p>
        </w:tc>
        <w:tc>
          <w:tcPr>
            <w:tcW w:w="8705" w:type="dxa"/>
            <w:vAlign w:val="center"/>
          </w:tcPr>
          <w:p w14:paraId="37CF08FC" w14:textId="77777777" w:rsidR="003C4C88" w:rsidRPr="00030EE4" w:rsidRDefault="003C4C88" w:rsidP="003C4C88">
            <w:pPr>
              <w:spacing w:line="0" w:lineRule="atLeast"/>
              <w:ind w:left="160" w:hangingChars="100" w:hanging="160"/>
              <w:rPr>
                <w:color w:val="000000" w:themeColor="text1"/>
                <w:sz w:val="16"/>
                <w:szCs w:val="16"/>
              </w:rPr>
            </w:pPr>
            <w:r w:rsidRPr="00030EE4">
              <w:rPr>
                <w:rFonts w:hint="eastAsia"/>
                <w:color w:val="000000" w:themeColor="text1"/>
                <w:sz w:val="16"/>
                <w:szCs w:val="16"/>
              </w:rPr>
              <w:t>・学生の学びをサポートするために研究所独自の「修学支援制度」を令和3年度に整備した。</w:t>
            </w:r>
          </w:p>
          <w:p w14:paraId="1C988FCE" w14:textId="46248326" w:rsidR="003C4C88" w:rsidRPr="00030EE4" w:rsidRDefault="003C4C88" w:rsidP="003C4C88">
            <w:pPr>
              <w:spacing w:line="0" w:lineRule="atLeast"/>
              <w:ind w:left="160" w:hangingChars="100" w:hanging="160"/>
              <w:rPr>
                <w:color w:val="000000" w:themeColor="text1"/>
                <w:sz w:val="16"/>
                <w:szCs w:val="16"/>
              </w:rPr>
            </w:pPr>
            <w:r w:rsidRPr="00030EE4">
              <w:rPr>
                <w:rFonts w:hint="eastAsia"/>
                <w:color w:val="000000" w:themeColor="text1"/>
                <w:sz w:val="16"/>
                <w:szCs w:val="16"/>
              </w:rPr>
              <w:t>・農大卒業生の農業関連分野への就職率を高めるため、学生と実習</w:t>
            </w:r>
            <w:r w:rsidR="00626BD3" w:rsidRPr="00030EE4">
              <w:rPr>
                <w:rFonts w:hint="eastAsia"/>
                <w:color w:val="000000" w:themeColor="text1"/>
                <w:sz w:val="16"/>
                <w:szCs w:val="16"/>
              </w:rPr>
              <w:t>受入</w:t>
            </w:r>
            <w:r w:rsidRPr="00030EE4">
              <w:rPr>
                <w:rFonts w:hint="eastAsia"/>
                <w:color w:val="000000" w:themeColor="text1"/>
                <w:sz w:val="16"/>
                <w:szCs w:val="16"/>
              </w:rPr>
              <w:t>農家のマッチングを行い、就職率は</w:t>
            </w:r>
            <w:r w:rsidRPr="00030EE4">
              <w:rPr>
                <w:color w:val="000000" w:themeColor="text1"/>
                <w:sz w:val="16"/>
                <w:szCs w:val="16"/>
              </w:rPr>
              <w:t>3</w:t>
            </w:r>
            <w:r w:rsidR="00626BD3" w:rsidRPr="00030EE4">
              <w:rPr>
                <w:rFonts w:hint="eastAsia"/>
                <w:color w:val="000000" w:themeColor="text1"/>
                <w:sz w:val="16"/>
                <w:szCs w:val="16"/>
              </w:rPr>
              <w:t>か</w:t>
            </w:r>
            <w:r w:rsidRPr="00030EE4">
              <w:rPr>
                <w:color w:val="000000" w:themeColor="text1"/>
                <w:sz w:val="16"/>
                <w:szCs w:val="16"/>
              </w:rPr>
              <w:t>年平均で98％</w:t>
            </w:r>
            <w:r w:rsidRPr="00030EE4">
              <w:rPr>
                <w:rFonts w:hint="eastAsia"/>
                <w:color w:val="000000" w:themeColor="text1"/>
                <w:sz w:val="16"/>
                <w:szCs w:val="16"/>
              </w:rPr>
              <w:t>となった。</w:t>
            </w:r>
          </w:p>
          <w:p w14:paraId="52545362" w14:textId="1CAC1481" w:rsidR="005707A6" w:rsidRPr="00030EE4" w:rsidRDefault="003C4C88" w:rsidP="005707A6">
            <w:pPr>
              <w:spacing w:line="0" w:lineRule="atLeast"/>
              <w:ind w:left="160" w:hangingChars="100" w:hanging="160"/>
              <w:rPr>
                <w:color w:val="000000" w:themeColor="text1"/>
                <w:sz w:val="16"/>
                <w:szCs w:val="16"/>
              </w:rPr>
            </w:pPr>
            <w:r w:rsidRPr="00030EE4">
              <w:rPr>
                <w:rFonts w:hint="eastAsia"/>
                <w:color w:val="000000" w:themeColor="text1"/>
                <w:sz w:val="16"/>
                <w:szCs w:val="16"/>
              </w:rPr>
              <w:t>・志</w:t>
            </w:r>
            <w:r w:rsidR="00DA3C74" w:rsidRPr="00030EE4">
              <w:rPr>
                <w:rFonts w:hint="eastAsia"/>
                <w:color w:val="000000" w:themeColor="text1"/>
                <w:sz w:val="16"/>
                <w:szCs w:val="16"/>
              </w:rPr>
              <w:t>願</w:t>
            </w:r>
            <w:r w:rsidRPr="00030EE4">
              <w:rPr>
                <w:rFonts w:hint="eastAsia"/>
                <w:color w:val="000000" w:themeColor="text1"/>
                <w:sz w:val="16"/>
                <w:szCs w:val="16"/>
              </w:rPr>
              <w:t>者減少</w:t>
            </w:r>
            <w:r w:rsidR="005707A6" w:rsidRPr="00030EE4">
              <w:rPr>
                <w:rFonts w:hint="eastAsia"/>
                <w:color w:val="000000" w:themeColor="text1"/>
                <w:sz w:val="16"/>
                <w:szCs w:val="16"/>
              </w:rPr>
              <w:t>に対応するため、オープンキャンパス、進路相談会等を</w:t>
            </w:r>
            <w:r w:rsidR="007F46DE" w:rsidRPr="00030EE4">
              <w:rPr>
                <w:rFonts w:hint="eastAsia"/>
                <w:color w:val="000000" w:themeColor="text1"/>
                <w:sz w:val="16"/>
                <w:szCs w:val="16"/>
              </w:rPr>
              <w:t>新たに</w:t>
            </w:r>
            <w:r w:rsidR="005707A6" w:rsidRPr="00030EE4">
              <w:rPr>
                <w:rFonts w:hint="eastAsia"/>
                <w:color w:val="000000" w:themeColor="text1"/>
                <w:sz w:val="16"/>
                <w:szCs w:val="16"/>
              </w:rPr>
              <w:t>実施した</w:t>
            </w:r>
            <w:r w:rsidR="007F46DE" w:rsidRPr="00030EE4">
              <w:rPr>
                <w:rFonts w:hint="eastAsia"/>
                <w:color w:val="000000" w:themeColor="text1"/>
                <w:sz w:val="16"/>
                <w:szCs w:val="16"/>
              </w:rPr>
              <w:t>結果、令和5年度入学の</w:t>
            </w:r>
            <w:r w:rsidR="00DA3C74" w:rsidRPr="00030EE4">
              <w:rPr>
                <w:rFonts w:hint="eastAsia"/>
                <w:color w:val="000000" w:themeColor="text1"/>
                <w:sz w:val="16"/>
                <w:szCs w:val="16"/>
              </w:rPr>
              <w:t>志願者</w:t>
            </w:r>
            <w:r w:rsidR="007F46DE" w:rsidRPr="00030EE4">
              <w:rPr>
                <w:rFonts w:hint="eastAsia"/>
                <w:color w:val="000000" w:themeColor="text1"/>
                <w:sz w:val="16"/>
                <w:szCs w:val="16"/>
              </w:rPr>
              <w:t>数について一定の増加は見られたが、3か年とも定員割れの状況が続いている</w:t>
            </w:r>
            <w:r w:rsidR="005707A6" w:rsidRPr="00030EE4">
              <w:rPr>
                <w:rFonts w:hint="eastAsia"/>
                <w:color w:val="000000" w:themeColor="text1"/>
                <w:sz w:val="16"/>
                <w:szCs w:val="16"/>
              </w:rPr>
              <w:t>。</w:t>
            </w:r>
          </w:p>
          <w:p w14:paraId="0966A08D" w14:textId="03301CD9" w:rsidR="005707A6" w:rsidRPr="00030EE4" w:rsidRDefault="005707A6" w:rsidP="00F432F7">
            <w:pPr>
              <w:spacing w:line="0" w:lineRule="atLeast"/>
              <w:ind w:leftChars="5" w:left="151" w:hangingChars="88" w:hanging="141"/>
              <w:rPr>
                <w:color w:val="000000" w:themeColor="text1"/>
                <w:sz w:val="16"/>
                <w:szCs w:val="16"/>
              </w:rPr>
            </w:pPr>
            <w:r w:rsidRPr="00030EE4">
              <w:rPr>
                <w:rFonts w:hint="eastAsia"/>
                <w:color w:val="000000" w:themeColor="text1"/>
                <w:sz w:val="16"/>
                <w:szCs w:val="16"/>
              </w:rPr>
              <w:t>・以上のこと</w:t>
            </w:r>
            <w:r w:rsidR="007F46DE" w:rsidRPr="00030EE4">
              <w:rPr>
                <w:rFonts w:hint="eastAsia"/>
                <w:color w:val="000000" w:themeColor="text1"/>
                <w:sz w:val="16"/>
                <w:szCs w:val="16"/>
              </w:rPr>
              <w:t>か</w:t>
            </w:r>
            <w:r w:rsidRPr="00030EE4">
              <w:rPr>
                <w:rFonts w:hint="eastAsia"/>
                <w:color w:val="000000" w:themeColor="text1"/>
                <w:sz w:val="16"/>
                <w:szCs w:val="16"/>
              </w:rPr>
              <w:t>ら、</w:t>
            </w:r>
            <w:r w:rsidR="00F432F7" w:rsidRPr="00030EE4">
              <w:rPr>
                <w:rFonts w:hint="eastAsia"/>
                <w:color w:val="000000" w:themeColor="text1"/>
                <w:sz w:val="16"/>
                <w:szCs w:val="16"/>
              </w:rPr>
              <w:t>中期計画を順調に実施しており、法人による自己評価（Ⅲ）は妥当であると判断した。</w:t>
            </w:r>
          </w:p>
        </w:tc>
      </w:tr>
      <w:tr w:rsidR="003C4C88" w:rsidRPr="008B28A0" w14:paraId="3BD3124B" w14:textId="77777777" w:rsidTr="00755401">
        <w:trPr>
          <w:trHeight w:val="1381"/>
        </w:trPr>
        <w:tc>
          <w:tcPr>
            <w:tcW w:w="686" w:type="dxa"/>
            <w:vMerge/>
            <w:tcBorders>
              <w:bottom w:val="single" w:sz="4" w:space="0" w:color="auto"/>
            </w:tcBorders>
          </w:tcPr>
          <w:p w14:paraId="00A613D3" w14:textId="77777777" w:rsidR="003C4C88" w:rsidRPr="008B28A0" w:rsidRDefault="003C4C88" w:rsidP="003C4C88">
            <w:pPr>
              <w:spacing w:line="0" w:lineRule="atLeast"/>
              <w:rPr>
                <w:sz w:val="16"/>
                <w:szCs w:val="16"/>
              </w:rPr>
            </w:pPr>
          </w:p>
        </w:tc>
        <w:tc>
          <w:tcPr>
            <w:tcW w:w="2145" w:type="dxa"/>
            <w:shd w:val="clear" w:color="auto" w:fill="D9D9D9" w:themeFill="background1" w:themeFillShade="D9"/>
            <w:vAlign w:val="center"/>
          </w:tcPr>
          <w:p w14:paraId="7C37E7FA" w14:textId="77777777" w:rsidR="003C4C88" w:rsidRPr="00B45320" w:rsidRDefault="003C4C88" w:rsidP="003C4C88">
            <w:pPr>
              <w:spacing w:line="0" w:lineRule="atLeast"/>
              <w:rPr>
                <w:color w:val="000000" w:themeColor="text1"/>
                <w:sz w:val="16"/>
                <w:szCs w:val="16"/>
              </w:rPr>
            </w:pPr>
            <w:r w:rsidRPr="00C9533D">
              <w:rPr>
                <w:rFonts w:hint="eastAsia"/>
                <w:color w:val="000000" w:themeColor="text1"/>
                <w:sz w:val="16"/>
                <w:szCs w:val="16"/>
              </w:rPr>
              <w:t>小項目６</w:t>
            </w:r>
          </w:p>
          <w:p w14:paraId="32E0CBA4" w14:textId="31ABC52A" w:rsidR="003C4C88" w:rsidRPr="00B45320" w:rsidRDefault="003C4C88" w:rsidP="003C4C88">
            <w:pPr>
              <w:spacing w:line="0" w:lineRule="atLeast"/>
              <w:rPr>
                <w:color w:val="000000" w:themeColor="text1"/>
                <w:sz w:val="16"/>
                <w:szCs w:val="16"/>
              </w:rPr>
            </w:pPr>
            <w:r w:rsidRPr="00B45320">
              <w:rPr>
                <w:rFonts w:hint="eastAsia"/>
                <w:color w:val="000000" w:themeColor="text1"/>
                <w:sz w:val="16"/>
                <w:szCs w:val="16"/>
              </w:rPr>
              <w:t>地域社会への貢献</w:t>
            </w:r>
          </w:p>
        </w:tc>
        <w:tc>
          <w:tcPr>
            <w:tcW w:w="708" w:type="dxa"/>
            <w:vAlign w:val="center"/>
          </w:tcPr>
          <w:p w14:paraId="20849228" w14:textId="77777777" w:rsidR="003C4C88" w:rsidRDefault="003C4C88" w:rsidP="003C4C88">
            <w:pPr>
              <w:spacing w:line="0" w:lineRule="atLeast"/>
              <w:jc w:val="center"/>
              <w:rPr>
                <w:sz w:val="16"/>
                <w:szCs w:val="16"/>
              </w:rPr>
            </w:pPr>
            <w:r w:rsidRPr="008B28A0">
              <w:rPr>
                <w:rFonts w:hint="eastAsia"/>
                <w:sz w:val="16"/>
                <w:szCs w:val="16"/>
              </w:rPr>
              <w:t>Ⅲ</w:t>
            </w:r>
          </w:p>
          <w:p w14:paraId="74F124D9" w14:textId="527DA056" w:rsidR="00142078" w:rsidRPr="008B28A0" w:rsidRDefault="00142078" w:rsidP="003C4C88">
            <w:pPr>
              <w:spacing w:line="0" w:lineRule="atLeast"/>
              <w:jc w:val="center"/>
              <w:rPr>
                <w:sz w:val="16"/>
                <w:szCs w:val="16"/>
              </w:rPr>
            </w:pPr>
            <w:r>
              <w:rPr>
                <w:rFonts w:hint="eastAsia"/>
                <w:sz w:val="16"/>
                <w:szCs w:val="16"/>
              </w:rPr>
              <w:t>（Ⅲ）</w:t>
            </w:r>
          </w:p>
        </w:tc>
        <w:tc>
          <w:tcPr>
            <w:tcW w:w="710" w:type="dxa"/>
            <w:vAlign w:val="center"/>
          </w:tcPr>
          <w:p w14:paraId="74DE4A85" w14:textId="77777777" w:rsidR="003C4C88" w:rsidRDefault="003C4C88" w:rsidP="003C4C88">
            <w:pPr>
              <w:spacing w:line="0" w:lineRule="atLeast"/>
              <w:jc w:val="center"/>
              <w:rPr>
                <w:sz w:val="16"/>
                <w:szCs w:val="16"/>
              </w:rPr>
            </w:pPr>
            <w:r w:rsidRPr="008B28A0">
              <w:rPr>
                <w:rFonts w:hint="eastAsia"/>
                <w:sz w:val="16"/>
                <w:szCs w:val="16"/>
              </w:rPr>
              <w:t>Ⅲ</w:t>
            </w:r>
          </w:p>
          <w:p w14:paraId="621F839A" w14:textId="12AD9B82" w:rsidR="00142078" w:rsidRPr="008B28A0" w:rsidRDefault="00142078" w:rsidP="003C4C88">
            <w:pPr>
              <w:spacing w:line="0" w:lineRule="atLeast"/>
              <w:jc w:val="center"/>
              <w:rPr>
                <w:sz w:val="16"/>
                <w:szCs w:val="16"/>
              </w:rPr>
            </w:pPr>
            <w:r>
              <w:rPr>
                <w:rFonts w:hint="eastAsia"/>
                <w:sz w:val="16"/>
                <w:szCs w:val="16"/>
              </w:rPr>
              <w:t>（Ⅲ）</w:t>
            </w:r>
          </w:p>
        </w:tc>
        <w:tc>
          <w:tcPr>
            <w:tcW w:w="708" w:type="dxa"/>
            <w:vAlign w:val="center"/>
          </w:tcPr>
          <w:p w14:paraId="5C8FB615" w14:textId="77777777" w:rsidR="003C4C88" w:rsidRDefault="00142078" w:rsidP="003C4C88">
            <w:pPr>
              <w:spacing w:line="0" w:lineRule="atLeast"/>
              <w:jc w:val="center"/>
              <w:rPr>
                <w:sz w:val="16"/>
                <w:szCs w:val="16"/>
              </w:rPr>
            </w:pPr>
            <w:r>
              <w:rPr>
                <w:rFonts w:hint="eastAsia"/>
                <w:sz w:val="16"/>
                <w:szCs w:val="16"/>
              </w:rPr>
              <w:t>Ⅲ</w:t>
            </w:r>
          </w:p>
          <w:p w14:paraId="6E08A500" w14:textId="57246F6B" w:rsidR="00142078" w:rsidRPr="008B28A0" w:rsidRDefault="00142078" w:rsidP="003C4C88">
            <w:pPr>
              <w:spacing w:line="0" w:lineRule="atLeast"/>
              <w:jc w:val="center"/>
              <w:rPr>
                <w:sz w:val="16"/>
                <w:szCs w:val="16"/>
              </w:rPr>
            </w:pPr>
            <w:r>
              <w:rPr>
                <w:rFonts w:hint="eastAsia"/>
                <w:sz w:val="16"/>
                <w:szCs w:val="16"/>
              </w:rPr>
              <w:t>（Ⅲ）</w:t>
            </w:r>
          </w:p>
        </w:tc>
        <w:tc>
          <w:tcPr>
            <w:tcW w:w="739" w:type="dxa"/>
            <w:vAlign w:val="center"/>
          </w:tcPr>
          <w:p w14:paraId="5CAEED14" w14:textId="77777777" w:rsidR="003C4C88" w:rsidRPr="008B28A0" w:rsidRDefault="003C4C88" w:rsidP="003C4C88">
            <w:pPr>
              <w:spacing w:line="0" w:lineRule="atLeast"/>
              <w:jc w:val="center"/>
              <w:rPr>
                <w:sz w:val="16"/>
                <w:szCs w:val="16"/>
              </w:rPr>
            </w:pPr>
            <w:r w:rsidRPr="008B28A0">
              <w:rPr>
                <w:rFonts w:asciiTheme="majorEastAsia" w:eastAsiaTheme="majorEastAsia" w:hAnsiTheme="majorEastAsia" w:hint="eastAsia"/>
                <w:sz w:val="16"/>
                <w:szCs w:val="16"/>
              </w:rPr>
              <w:t>―</w:t>
            </w:r>
          </w:p>
        </w:tc>
        <w:tc>
          <w:tcPr>
            <w:tcW w:w="962" w:type="dxa"/>
            <w:tcBorders>
              <w:top w:val="single" w:sz="4" w:space="0" w:color="auto"/>
            </w:tcBorders>
            <w:vAlign w:val="center"/>
          </w:tcPr>
          <w:p w14:paraId="32C993F5" w14:textId="77777777" w:rsidR="003C4C88" w:rsidRDefault="00142078" w:rsidP="003C4C88">
            <w:pPr>
              <w:spacing w:line="0" w:lineRule="atLeast"/>
              <w:jc w:val="center"/>
              <w:rPr>
                <w:sz w:val="16"/>
                <w:szCs w:val="16"/>
              </w:rPr>
            </w:pPr>
            <w:r w:rsidRPr="00C9533D">
              <w:rPr>
                <w:rFonts w:hint="eastAsia"/>
                <w:sz w:val="16"/>
                <w:szCs w:val="16"/>
              </w:rPr>
              <w:t>Ⅲ</w:t>
            </w:r>
          </w:p>
          <w:p w14:paraId="3DCA10AD" w14:textId="6EBC74B0" w:rsidR="00142078" w:rsidRPr="008B28A0" w:rsidRDefault="00142078" w:rsidP="003C4C88">
            <w:pPr>
              <w:spacing w:line="0" w:lineRule="atLeast"/>
              <w:jc w:val="center"/>
              <w:rPr>
                <w:sz w:val="16"/>
                <w:szCs w:val="16"/>
              </w:rPr>
            </w:pPr>
            <w:r>
              <w:rPr>
                <w:rFonts w:hint="eastAsia"/>
                <w:sz w:val="16"/>
                <w:szCs w:val="16"/>
              </w:rPr>
              <w:t>（Ⅲ）</w:t>
            </w:r>
          </w:p>
        </w:tc>
        <w:tc>
          <w:tcPr>
            <w:tcW w:w="8705" w:type="dxa"/>
            <w:tcBorders>
              <w:bottom w:val="single" w:sz="4" w:space="0" w:color="auto"/>
            </w:tcBorders>
            <w:vAlign w:val="center"/>
          </w:tcPr>
          <w:p w14:paraId="3827DD68" w14:textId="00875E93" w:rsidR="003C4C88" w:rsidRPr="00DA3C74" w:rsidRDefault="003C4C88" w:rsidP="003C4C88">
            <w:pPr>
              <w:spacing w:line="0" w:lineRule="atLeast"/>
              <w:ind w:left="160" w:hangingChars="100" w:hanging="160"/>
              <w:rPr>
                <w:color w:val="000000" w:themeColor="text1"/>
                <w:sz w:val="16"/>
                <w:szCs w:val="16"/>
              </w:rPr>
            </w:pPr>
            <w:r w:rsidRPr="00DA3C74">
              <w:rPr>
                <w:rFonts w:hint="eastAsia"/>
                <w:color w:val="000000" w:themeColor="text1"/>
                <w:sz w:val="16"/>
                <w:szCs w:val="16"/>
              </w:rPr>
              <w:t>・「おおさか生物多様性リンク」について、新たに連携団体を獲得し企画展や調査等を共同で実施したほか、支援学校等への教職員向けの「ハートフル農業講座」</w:t>
            </w:r>
            <w:r w:rsidR="00F432F7" w:rsidRPr="00DA3C74">
              <w:rPr>
                <w:rFonts w:hint="eastAsia"/>
                <w:color w:val="000000" w:themeColor="text1"/>
                <w:sz w:val="16"/>
                <w:szCs w:val="16"/>
              </w:rPr>
              <w:t>等</w:t>
            </w:r>
            <w:r w:rsidRPr="00DA3C74">
              <w:rPr>
                <w:rFonts w:hint="eastAsia"/>
                <w:color w:val="000000" w:themeColor="text1"/>
                <w:sz w:val="16"/>
                <w:szCs w:val="16"/>
              </w:rPr>
              <w:t>、地域社会への取組の支援を着実に行った。</w:t>
            </w:r>
          </w:p>
          <w:p w14:paraId="6C65BAB7" w14:textId="77777777" w:rsidR="003C4C88" w:rsidRPr="00DA3C74" w:rsidRDefault="003C4C88" w:rsidP="003C4C88">
            <w:pPr>
              <w:spacing w:line="0" w:lineRule="atLeast"/>
              <w:ind w:left="160" w:hangingChars="100" w:hanging="160"/>
              <w:rPr>
                <w:color w:val="000000" w:themeColor="text1"/>
                <w:sz w:val="16"/>
                <w:szCs w:val="16"/>
              </w:rPr>
            </w:pPr>
            <w:r w:rsidRPr="00DA3C74">
              <w:rPr>
                <w:rFonts w:hint="eastAsia"/>
                <w:color w:val="000000" w:themeColor="text1"/>
                <w:sz w:val="16"/>
                <w:szCs w:val="16"/>
              </w:rPr>
              <w:t>・ホームページの充実や多様な</w:t>
            </w:r>
            <w:r w:rsidRPr="00DA3C74">
              <w:rPr>
                <w:color w:val="000000" w:themeColor="text1"/>
                <w:sz w:val="16"/>
                <w:szCs w:val="16"/>
              </w:rPr>
              <w:t>SNSを用い</w:t>
            </w:r>
            <w:r w:rsidRPr="00DA3C74">
              <w:rPr>
                <w:rFonts w:hint="eastAsia"/>
                <w:color w:val="000000" w:themeColor="text1"/>
                <w:sz w:val="16"/>
                <w:szCs w:val="16"/>
              </w:rPr>
              <w:t>た</w:t>
            </w:r>
            <w:r w:rsidRPr="00DA3C74">
              <w:rPr>
                <w:color w:val="000000" w:themeColor="text1"/>
                <w:sz w:val="16"/>
                <w:szCs w:val="16"/>
              </w:rPr>
              <w:t>情報発信</w:t>
            </w:r>
            <w:r w:rsidRPr="00DA3C74">
              <w:rPr>
                <w:rFonts w:hint="eastAsia"/>
                <w:color w:val="000000" w:themeColor="text1"/>
                <w:sz w:val="16"/>
                <w:szCs w:val="16"/>
              </w:rPr>
              <w:t>、報道提供や積極的な取材対応等、府民への広報活動を行った。</w:t>
            </w:r>
          </w:p>
          <w:p w14:paraId="1BE9AC86" w14:textId="79AFE89F" w:rsidR="00F432F7" w:rsidRPr="00DA3C74" w:rsidRDefault="003C4C88" w:rsidP="00F432F7">
            <w:pPr>
              <w:spacing w:line="0" w:lineRule="atLeast"/>
              <w:ind w:left="160" w:hangingChars="100" w:hanging="160"/>
              <w:rPr>
                <w:strike/>
                <w:color w:val="000000" w:themeColor="text1"/>
                <w:sz w:val="16"/>
                <w:szCs w:val="16"/>
              </w:rPr>
            </w:pPr>
            <w:r w:rsidRPr="00DA3C74">
              <w:rPr>
                <w:rFonts w:hint="eastAsia"/>
                <w:color w:val="000000" w:themeColor="text1"/>
                <w:sz w:val="16"/>
                <w:szCs w:val="16"/>
              </w:rPr>
              <w:t>・新型コロナウイルス感染症拡大により地域社</w:t>
            </w:r>
            <w:r w:rsidRPr="00030EE4">
              <w:rPr>
                <w:rFonts w:hint="eastAsia"/>
                <w:color w:val="000000" w:themeColor="text1"/>
                <w:sz w:val="16"/>
                <w:szCs w:val="16"/>
              </w:rPr>
              <w:t>会への活動貢献の取組が大幅に制限された影響で、</w:t>
            </w:r>
            <w:r w:rsidR="00F432F7" w:rsidRPr="00030EE4">
              <w:rPr>
                <w:rFonts w:hint="eastAsia"/>
                <w:color w:val="000000" w:themeColor="text1"/>
                <w:sz w:val="16"/>
                <w:szCs w:val="16"/>
              </w:rPr>
              <w:t>令和２</w:t>
            </w:r>
            <w:r w:rsidRPr="00030EE4">
              <w:rPr>
                <w:color w:val="000000" w:themeColor="text1"/>
                <w:sz w:val="16"/>
                <w:szCs w:val="16"/>
              </w:rPr>
              <w:t>年</w:t>
            </w:r>
            <w:r w:rsidRPr="00030EE4">
              <w:rPr>
                <w:rFonts w:hint="eastAsia"/>
                <w:color w:val="000000" w:themeColor="text1"/>
                <w:sz w:val="16"/>
                <w:szCs w:val="16"/>
              </w:rPr>
              <w:t>及び</w:t>
            </w:r>
            <w:r w:rsidR="00F432F7" w:rsidRPr="00030EE4">
              <w:rPr>
                <w:rFonts w:hint="eastAsia"/>
                <w:color w:val="000000" w:themeColor="text1"/>
                <w:sz w:val="16"/>
                <w:szCs w:val="16"/>
              </w:rPr>
              <w:t>令和３</w:t>
            </w:r>
            <w:r w:rsidRPr="00030EE4">
              <w:rPr>
                <w:color w:val="000000" w:themeColor="text1"/>
                <w:sz w:val="16"/>
                <w:szCs w:val="16"/>
              </w:rPr>
              <w:t>年度は数値目標を下回ったが、</w:t>
            </w:r>
            <w:r w:rsidRPr="00030EE4">
              <w:rPr>
                <w:rFonts w:hint="eastAsia"/>
                <w:color w:val="000000" w:themeColor="text1"/>
                <w:sz w:val="16"/>
                <w:szCs w:val="16"/>
              </w:rPr>
              <w:t>行動制限が緩和される中、</w:t>
            </w:r>
            <w:r w:rsidR="00DA3C74" w:rsidRPr="00030EE4">
              <w:rPr>
                <w:rFonts w:hint="eastAsia"/>
                <w:color w:val="000000" w:themeColor="text1"/>
                <w:sz w:val="16"/>
                <w:szCs w:val="16"/>
              </w:rPr>
              <w:t>令和４</w:t>
            </w:r>
            <w:r w:rsidRPr="00030EE4">
              <w:rPr>
                <w:color w:val="000000" w:themeColor="text1"/>
                <w:sz w:val="16"/>
                <w:szCs w:val="16"/>
              </w:rPr>
              <w:t>年度には数値目標</w:t>
            </w:r>
            <w:r w:rsidRPr="00DA3C74">
              <w:rPr>
                <w:color w:val="000000" w:themeColor="text1"/>
                <w:sz w:val="16"/>
                <w:szCs w:val="16"/>
              </w:rPr>
              <w:t>を達成し</w:t>
            </w:r>
            <w:r w:rsidR="00C9533D" w:rsidRPr="00DA3C74">
              <w:rPr>
                <w:rFonts w:hint="eastAsia"/>
                <w:color w:val="000000" w:themeColor="text1"/>
                <w:sz w:val="16"/>
                <w:szCs w:val="16"/>
              </w:rPr>
              <w:t>た。</w:t>
            </w:r>
          </w:p>
          <w:p w14:paraId="6224E0DB" w14:textId="0471C6F1" w:rsidR="00306C21" w:rsidRPr="00DA3C74" w:rsidRDefault="003C4C88" w:rsidP="00F432F7">
            <w:pPr>
              <w:spacing w:line="0" w:lineRule="atLeast"/>
              <w:ind w:left="160" w:hangingChars="100" w:hanging="160"/>
              <w:rPr>
                <w:color w:val="000000" w:themeColor="text1"/>
                <w:sz w:val="16"/>
                <w:szCs w:val="16"/>
              </w:rPr>
            </w:pPr>
            <w:r w:rsidRPr="00DA3C74">
              <w:rPr>
                <w:rFonts w:hint="eastAsia"/>
                <w:color w:val="000000" w:themeColor="text1"/>
                <w:sz w:val="16"/>
                <w:szCs w:val="16"/>
              </w:rPr>
              <w:t>・</w:t>
            </w:r>
            <w:r w:rsidR="00B45320" w:rsidRPr="00DA3C74">
              <w:rPr>
                <w:rFonts w:hint="eastAsia"/>
                <w:color w:val="000000" w:themeColor="text1"/>
                <w:sz w:val="16"/>
                <w:szCs w:val="16"/>
              </w:rPr>
              <w:t>以上のことから、中期計画を順調に実施しており、法人による自己評価（Ⅲ）は妥当であると判断した。</w:t>
            </w:r>
          </w:p>
        </w:tc>
      </w:tr>
    </w:tbl>
    <w:tbl>
      <w:tblPr>
        <w:tblStyle w:val="ae"/>
        <w:tblpPr w:leftFromText="142" w:rightFromText="142" w:vertAnchor="text" w:tblpY="1"/>
        <w:tblW w:w="15363" w:type="dxa"/>
        <w:tblLook w:val="04A0" w:firstRow="1" w:lastRow="0" w:firstColumn="1" w:lastColumn="0" w:noHBand="0" w:noVBand="1"/>
      </w:tblPr>
      <w:tblGrid>
        <w:gridCol w:w="1121"/>
        <w:gridCol w:w="1710"/>
        <w:gridCol w:w="2865"/>
        <w:gridCol w:w="3562"/>
        <w:gridCol w:w="2102"/>
        <w:gridCol w:w="2229"/>
        <w:gridCol w:w="1774"/>
      </w:tblGrid>
      <w:tr w:rsidR="009F2DED" w:rsidRPr="008B28A0" w14:paraId="4351B4D4" w14:textId="77777777" w:rsidTr="009F2DED">
        <w:trPr>
          <w:trHeight w:val="443"/>
        </w:trPr>
        <w:tc>
          <w:tcPr>
            <w:tcW w:w="2831" w:type="dxa"/>
            <w:gridSpan w:val="2"/>
            <w:tcBorders>
              <w:top w:val="single" w:sz="4" w:space="0" w:color="auto"/>
              <w:left w:val="single" w:sz="4" w:space="0" w:color="auto"/>
              <w:bottom w:val="single" w:sz="4" w:space="0" w:color="auto"/>
              <w:right w:val="single" w:sz="4" w:space="0" w:color="auto"/>
            </w:tcBorders>
            <w:shd w:val="clear" w:color="auto" w:fill="2E74B5" w:themeFill="accent1" w:themeFillShade="BF"/>
            <w:vAlign w:val="center"/>
          </w:tcPr>
          <w:p w14:paraId="17C6CA77" w14:textId="77777777" w:rsidR="009F2DED" w:rsidRPr="009F2DED" w:rsidRDefault="009F2DED" w:rsidP="009F2DED">
            <w:pPr>
              <w:spacing w:line="0" w:lineRule="atLeast"/>
              <w:jc w:val="center"/>
              <w:rPr>
                <w:color w:val="FFFFFF" w:themeColor="background1"/>
                <w:sz w:val="16"/>
                <w:szCs w:val="16"/>
              </w:rPr>
            </w:pPr>
            <w:r w:rsidRPr="009F2DED">
              <w:rPr>
                <w:rFonts w:hint="eastAsia"/>
                <w:color w:val="FFFFFF" w:themeColor="background1"/>
                <w:sz w:val="16"/>
                <w:szCs w:val="16"/>
              </w:rPr>
              <w:lastRenderedPageBreak/>
              <w:t>中期目標</w:t>
            </w:r>
          </w:p>
        </w:tc>
        <w:tc>
          <w:tcPr>
            <w:tcW w:w="2865" w:type="dxa"/>
            <w:tcBorders>
              <w:top w:val="single" w:sz="4" w:space="0" w:color="auto"/>
              <w:left w:val="single" w:sz="4" w:space="0" w:color="auto"/>
              <w:bottom w:val="single" w:sz="4" w:space="0" w:color="auto"/>
              <w:right w:val="single" w:sz="4" w:space="0" w:color="auto"/>
            </w:tcBorders>
            <w:shd w:val="clear" w:color="auto" w:fill="2E74B5" w:themeFill="accent1" w:themeFillShade="BF"/>
            <w:vAlign w:val="center"/>
          </w:tcPr>
          <w:p w14:paraId="4051E8C2" w14:textId="77777777" w:rsidR="009F2DED" w:rsidRPr="009F2DED" w:rsidRDefault="009F2DED" w:rsidP="009F2DED">
            <w:pPr>
              <w:spacing w:line="0" w:lineRule="atLeast"/>
              <w:jc w:val="center"/>
              <w:rPr>
                <w:color w:val="FFFFFF" w:themeColor="background1"/>
                <w:sz w:val="16"/>
                <w:szCs w:val="16"/>
              </w:rPr>
            </w:pPr>
            <w:r w:rsidRPr="009F2DED">
              <w:rPr>
                <w:rFonts w:hint="eastAsia"/>
                <w:color w:val="FFFFFF" w:themeColor="background1"/>
                <w:sz w:val="16"/>
                <w:szCs w:val="16"/>
              </w:rPr>
              <w:t>中期計画</w:t>
            </w:r>
          </w:p>
        </w:tc>
        <w:tc>
          <w:tcPr>
            <w:tcW w:w="9667" w:type="dxa"/>
            <w:gridSpan w:val="4"/>
            <w:tcBorders>
              <w:top w:val="single" w:sz="4" w:space="0" w:color="auto"/>
              <w:left w:val="single" w:sz="4" w:space="0" w:color="auto"/>
              <w:bottom w:val="single" w:sz="4" w:space="0" w:color="auto"/>
              <w:right w:val="single" w:sz="4" w:space="0" w:color="auto"/>
            </w:tcBorders>
            <w:shd w:val="clear" w:color="auto" w:fill="2E74B5" w:themeFill="accent1" w:themeFillShade="BF"/>
            <w:vAlign w:val="center"/>
          </w:tcPr>
          <w:p w14:paraId="215B36CA" w14:textId="77777777" w:rsidR="009F2DED" w:rsidRPr="009F2DED" w:rsidRDefault="009F2DED" w:rsidP="009F2DED">
            <w:pPr>
              <w:spacing w:line="0" w:lineRule="atLeast"/>
              <w:jc w:val="center"/>
              <w:rPr>
                <w:color w:val="FFFFFF" w:themeColor="background1"/>
                <w:sz w:val="16"/>
                <w:szCs w:val="16"/>
              </w:rPr>
            </w:pPr>
            <w:r w:rsidRPr="009F2DED">
              <w:rPr>
                <w:rFonts w:hint="eastAsia"/>
                <w:color w:val="FFFFFF" w:themeColor="background1"/>
                <w:sz w:val="16"/>
                <w:szCs w:val="16"/>
              </w:rPr>
              <w:t>実績及び評価</w:t>
            </w:r>
          </w:p>
        </w:tc>
      </w:tr>
      <w:tr w:rsidR="009F2DED" w:rsidRPr="008B28A0" w14:paraId="7FADA2B1" w14:textId="77777777" w:rsidTr="009F2DED">
        <w:tc>
          <w:tcPr>
            <w:tcW w:w="1121" w:type="dxa"/>
            <w:tcBorders>
              <w:top w:val="single" w:sz="4" w:space="0" w:color="auto"/>
            </w:tcBorders>
            <w:shd w:val="clear" w:color="auto" w:fill="D9D9D9" w:themeFill="background1" w:themeFillShade="D9"/>
            <w:vAlign w:val="center"/>
          </w:tcPr>
          <w:p w14:paraId="309313DD" w14:textId="77777777" w:rsidR="009F2DED" w:rsidRPr="008B28A0" w:rsidRDefault="009F2DED" w:rsidP="009F2DED">
            <w:pPr>
              <w:pStyle w:val="11"/>
            </w:pPr>
            <w:r w:rsidRPr="008B28A0">
              <w:rPr>
                <w:rFonts w:hint="eastAsia"/>
              </w:rPr>
              <w:t>小項目１</w:t>
            </w:r>
          </w:p>
        </w:tc>
        <w:tc>
          <w:tcPr>
            <w:tcW w:w="4575" w:type="dxa"/>
            <w:gridSpan w:val="2"/>
            <w:tcBorders>
              <w:top w:val="single" w:sz="4" w:space="0" w:color="auto"/>
            </w:tcBorders>
            <w:shd w:val="clear" w:color="auto" w:fill="D9D9D9" w:themeFill="background1" w:themeFillShade="D9"/>
            <w:vAlign w:val="center"/>
          </w:tcPr>
          <w:p w14:paraId="156DDFE0" w14:textId="77777777" w:rsidR="009F2DED" w:rsidRPr="008B28A0" w:rsidRDefault="009F2DED" w:rsidP="009F2DED">
            <w:pPr>
              <w:jc w:val="center"/>
              <w:rPr>
                <w:sz w:val="16"/>
                <w:szCs w:val="16"/>
              </w:rPr>
            </w:pPr>
            <w:r w:rsidRPr="008B28A0">
              <w:rPr>
                <w:rFonts w:hint="eastAsia"/>
                <w:sz w:val="16"/>
                <w:szCs w:val="16"/>
              </w:rPr>
              <w:t>事業者に対する支援</w:t>
            </w:r>
          </w:p>
        </w:tc>
        <w:tc>
          <w:tcPr>
            <w:tcW w:w="3562" w:type="dxa"/>
            <w:tcBorders>
              <w:top w:val="single" w:sz="4" w:space="0" w:color="auto"/>
              <w:right w:val="single" w:sz="4" w:space="0" w:color="auto"/>
            </w:tcBorders>
            <w:shd w:val="clear" w:color="auto" w:fill="D9D9D9" w:themeFill="background1" w:themeFillShade="D9"/>
            <w:vAlign w:val="center"/>
          </w:tcPr>
          <w:p w14:paraId="33325F01" w14:textId="77777777" w:rsidR="009F2DED" w:rsidRPr="008B28A0" w:rsidRDefault="009F2DED" w:rsidP="009F2DED">
            <w:pPr>
              <w:jc w:val="center"/>
              <w:rPr>
                <w:sz w:val="16"/>
                <w:szCs w:val="16"/>
              </w:rPr>
            </w:pPr>
            <w:r w:rsidRPr="008B28A0">
              <w:rPr>
                <w:rFonts w:hint="eastAsia"/>
                <w:sz w:val="16"/>
                <w:szCs w:val="16"/>
              </w:rPr>
              <w:t>法人による中期目標期間の自己（見込）評価</w:t>
            </w:r>
          </w:p>
        </w:tc>
        <w:tc>
          <w:tcPr>
            <w:tcW w:w="2102" w:type="dxa"/>
            <w:tcBorders>
              <w:top w:val="single" w:sz="4" w:space="0" w:color="auto"/>
              <w:left w:val="single" w:sz="4" w:space="0" w:color="auto"/>
              <w:right w:val="double" w:sz="4" w:space="0" w:color="auto"/>
            </w:tcBorders>
            <w:vAlign w:val="center"/>
          </w:tcPr>
          <w:p w14:paraId="2E737FE8" w14:textId="77777777" w:rsidR="009F2DED" w:rsidRPr="008B28A0" w:rsidRDefault="009F2DED" w:rsidP="009F2DED">
            <w:pPr>
              <w:jc w:val="center"/>
              <w:rPr>
                <w:sz w:val="16"/>
                <w:szCs w:val="16"/>
              </w:rPr>
            </w:pPr>
            <w:r w:rsidRPr="008B28A0">
              <w:rPr>
                <w:rFonts w:hint="eastAsia"/>
                <w:sz w:val="16"/>
                <w:szCs w:val="16"/>
              </w:rPr>
              <w:t>Ⅳ</w:t>
            </w:r>
          </w:p>
        </w:tc>
        <w:tc>
          <w:tcPr>
            <w:tcW w:w="2229" w:type="dxa"/>
            <w:tcBorders>
              <w:top w:val="single" w:sz="4" w:space="0" w:color="auto"/>
              <w:left w:val="double" w:sz="4" w:space="0" w:color="auto"/>
            </w:tcBorders>
            <w:shd w:val="clear" w:color="auto" w:fill="D9D9D9" w:themeFill="background1" w:themeFillShade="D9"/>
            <w:vAlign w:val="center"/>
          </w:tcPr>
          <w:p w14:paraId="1FFEB941" w14:textId="77777777" w:rsidR="009F2DED" w:rsidRPr="008B28A0" w:rsidRDefault="009F2DED" w:rsidP="009F2DED">
            <w:pPr>
              <w:jc w:val="center"/>
              <w:rPr>
                <w:sz w:val="16"/>
                <w:szCs w:val="16"/>
              </w:rPr>
            </w:pPr>
            <w:r w:rsidRPr="008B28A0">
              <w:rPr>
                <w:rFonts w:hint="eastAsia"/>
                <w:sz w:val="16"/>
                <w:szCs w:val="16"/>
              </w:rPr>
              <w:t>知事の見込評価</w:t>
            </w:r>
          </w:p>
        </w:tc>
        <w:tc>
          <w:tcPr>
            <w:tcW w:w="1774" w:type="dxa"/>
            <w:tcBorders>
              <w:top w:val="single" w:sz="4" w:space="0" w:color="auto"/>
            </w:tcBorders>
            <w:vAlign w:val="center"/>
          </w:tcPr>
          <w:p w14:paraId="0A15C184" w14:textId="77777777" w:rsidR="009F2DED" w:rsidRPr="008B28A0" w:rsidRDefault="009F2DED" w:rsidP="009F2DED">
            <w:pPr>
              <w:spacing w:line="0" w:lineRule="atLeast"/>
              <w:jc w:val="center"/>
              <w:rPr>
                <w:sz w:val="16"/>
                <w:szCs w:val="16"/>
              </w:rPr>
            </w:pPr>
            <w:r>
              <w:rPr>
                <w:rFonts w:hint="eastAsia"/>
                <w:sz w:val="16"/>
                <w:szCs w:val="16"/>
              </w:rPr>
              <w:t>Ⅳ</w:t>
            </w:r>
          </w:p>
        </w:tc>
      </w:tr>
      <w:tr w:rsidR="009F2DED" w:rsidRPr="008B28A0" w14:paraId="4E497D17" w14:textId="77777777" w:rsidTr="009F2DED">
        <w:trPr>
          <w:trHeight w:val="1353"/>
        </w:trPr>
        <w:tc>
          <w:tcPr>
            <w:tcW w:w="2831" w:type="dxa"/>
            <w:gridSpan w:val="2"/>
          </w:tcPr>
          <w:p w14:paraId="434753EA" w14:textId="77777777" w:rsidR="009F2DED" w:rsidRDefault="009F2DED" w:rsidP="009F2DED">
            <w:pPr>
              <w:autoSpaceDE w:val="0"/>
              <w:autoSpaceDN w:val="0"/>
              <w:spacing w:line="0" w:lineRule="atLeast"/>
              <w:rPr>
                <w:rFonts w:cs="MSGothic"/>
                <w:b/>
                <w:kern w:val="0"/>
                <w:sz w:val="16"/>
                <w:szCs w:val="16"/>
                <w:u w:val="single"/>
              </w:rPr>
            </w:pPr>
          </w:p>
          <w:p w14:paraId="226B1C57" w14:textId="77777777" w:rsidR="009F2DED" w:rsidRDefault="009F2DED" w:rsidP="009F2DED">
            <w:pPr>
              <w:autoSpaceDE w:val="0"/>
              <w:autoSpaceDN w:val="0"/>
              <w:spacing w:line="0" w:lineRule="atLeast"/>
              <w:rPr>
                <w:rFonts w:cs="MSGothic"/>
                <w:b/>
                <w:kern w:val="0"/>
                <w:sz w:val="16"/>
                <w:szCs w:val="16"/>
                <w:u w:val="single"/>
              </w:rPr>
            </w:pPr>
          </w:p>
          <w:p w14:paraId="022AF167" w14:textId="77777777" w:rsidR="009F2DED" w:rsidRDefault="009F2DED" w:rsidP="009F2DED">
            <w:pPr>
              <w:autoSpaceDE w:val="0"/>
              <w:autoSpaceDN w:val="0"/>
              <w:spacing w:line="0" w:lineRule="atLeast"/>
              <w:rPr>
                <w:rFonts w:cs="MSGothic"/>
                <w:b/>
                <w:kern w:val="0"/>
                <w:sz w:val="16"/>
                <w:szCs w:val="16"/>
                <w:u w:val="single"/>
              </w:rPr>
            </w:pPr>
          </w:p>
          <w:p w14:paraId="447BADF2" w14:textId="77777777" w:rsidR="009F2DED" w:rsidRDefault="009F2DED" w:rsidP="009F2DED">
            <w:pPr>
              <w:autoSpaceDE w:val="0"/>
              <w:autoSpaceDN w:val="0"/>
              <w:spacing w:line="0" w:lineRule="atLeast"/>
              <w:rPr>
                <w:rFonts w:cs="MSGothic"/>
                <w:b/>
                <w:kern w:val="0"/>
                <w:sz w:val="16"/>
                <w:szCs w:val="16"/>
                <w:u w:val="single"/>
              </w:rPr>
            </w:pPr>
          </w:p>
          <w:p w14:paraId="57CCF93A" w14:textId="77777777" w:rsidR="009F2DED" w:rsidRDefault="009F2DED" w:rsidP="009F2DED">
            <w:pPr>
              <w:autoSpaceDE w:val="0"/>
              <w:autoSpaceDN w:val="0"/>
              <w:spacing w:line="0" w:lineRule="atLeast"/>
              <w:rPr>
                <w:rFonts w:cs="MSGothic"/>
                <w:b/>
                <w:kern w:val="0"/>
                <w:sz w:val="16"/>
                <w:szCs w:val="16"/>
                <w:u w:val="single"/>
              </w:rPr>
            </w:pPr>
          </w:p>
          <w:p w14:paraId="6D820E85" w14:textId="77777777" w:rsidR="009F2DED" w:rsidRDefault="009F2DED" w:rsidP="009F2DED">
            <w:pPr>
              <w:autoSpaceDE w:val="0"/>
              <w:autoSpaceDN w:val="0"/>
              <w:spacing w:line="0" w:lineRule="atLeast"/>
              <w:rPr>
                <w:rFonts w:cs="MSGothic"/>
                <w:b/>
                <w:kern w:val="0"/>
                <w:sz w:val="16"/>
                <w:szCs w:val="16"/>
                <w:u w:val="single"/>
              </w:rPr>
            </w:pPr>
          </w:p>
          <w:p w14:paraId="3173E619" w14:textId="77777777" w:rsidR="009F2DED" w:rsidRDefault="009F2DED" w:rsidP="009F2DED">
            <w:pPr>
              <w:autoSpaceDE w:val="0"/>
              <w:autoSpaceDN w:val="0"/>
              <w:spacing w:line="0" w:lineRule="atLeast"/>
              <w:rPr>
                <w:rFonts w:cs="MSGothic"/>
                <w:b/>
                <w:kern w:val="0"/>
                <w:sz w:val="16"/>
                <w:szCs w:val="16"/>
                <w:u w:val="single"/>
              </w:rPr>
            </w:pPr>
          </w:p>
          <w:p w14:paraId="464F2892" w14:textId="77777777" w:rsidR="009F2DED" w:rsidRDefault="009F2DED" w:rsidP="009F2DED">
            <w:pPr>
              <w:autoSpaceDE w:val="0"/>
              <w:autoSpaceDN w:val="0"/>
              <w:spacing w:line="0" w:lineRule="atLeast"/>
              <w:rPr>
                <w:rFonts w:cs="MSGothic"/>
                <w:b/>
                <w:kern w:val="0"/>
                <w:sz w:val="16"/>
                <w:szCs w:val="16"/>
                <w:u w:val="single"/>
              </w:rPr>
            </w:pPr>
            <w:r>
              <w:rPr>
                <w:rFonts w:cs="MSGothic" w:hint="eastAsia"/>
                <w:b/>
                <w:kern w:val="0"/>
                <w:sz w:val="16"/>
                <w:szCs w:val="16"/>
                <w:u w:val="single"/>
              </w:rPr>
              <w:t>第１　府民に対して提供するサービスその他の業務の質の向上に関する事項</w:t>
            </w:r>
          </w:p>
          <w:p w14:paraId="65D43A8F" w14:textId="77777777" w:rsidR="009F2DED" w:rsidRDefault="009F2DED" w:rsidP="009F2DED">
            <w:pPr>
              <w:autoSpaceDE w:val="0"/>
              <w:autoSpaceDN w:val="0"/>
              <w:spacing w:line="0" w:lineRule="atLeast"/>
              <w:rPr>
                <w:rFonts w:cs="MSGothic"/>
                <w:b/>
                <w:kern w:val="0"/>
                <w:sz w:val="16"/>
                <w:szCs w:val="16"/>
                <w:u w:val="single"/>
              </w:rPr>
            </w:pPr>
          </w:p>
          <w:p w14:paraId="19D771C5" w14:textId="77777777" w:rsidR="009F2DED" w:rsidRDefault="009F2DED" w:rsidP="009F2DED">
            <w:pPr>
              <w:autoSpaceDE w:val="0"/>
              <w:autoSpaceDN w:val="0"/>
              <w:spacing w:line="0" w:lineRule="atLeast"/>
              <w:rPr>
                <w:rFonts w:cs="MSGothic"/>
                <w:b/>
                <w:kern w:val="0"/>
                <w:sz w:val="16"/>
                <w:szCs w:val="16"/>
                <w:u w:val="single"/>
              </w:rPr>
            </w:pPr>
            <w:r>
              <w:rPr>
                <w:rFonts w:cs="MSGothic" w:hint="eastAsia"/>
                <w:b/>
                <w:kern w:val="0"/>
                <w:sz w:val="16"/>
                <w:szCs w:val="16"/>
                <w:u w:val="single"/>
              </w:rPr>
              <w:t>１ 技術支援の実施及び知見の提供</w:t>
            </w:r>
          </w:p>
          <w:p w14:paraId="793442AB" w14:textId="77777777" w:rsidR="009F2DED" w:rsidRDefault="009F2DED" w:rsidP="009F2DED">
            <w:pPr>
              <w:autoSpaceDE w:val="0"/>
              <w:autoSpaceDN w:val="0"/>
              <w:spacing w:line="0" w:lineRule="atLeast"/>
              <w:ind w:firstLineChars="100" w:firstLine="160"/>
              <w:rPr>
                <w:rFonts w:cs="MSGothic"/>
                <w:kern w:val="0"/>
                <w:sz w:val="16"/>
                <w:szCs w:val="16"/>
              </w:rPr>
            </w:pPr>
            <w:r>
              <w:rPr>
                <w:rFonts w:cs="MSGothic" w:hint="eastAsia"/>
                <w:kern w:val="0"/>
                <w:sz w:val="16"/>
                <w:szCs w:val="16"/>
              </w:rPr>
              <w:t>研究所は、ＳＤＧｓの理念も踏まえ、環境、農林水産業及び食品産業の分野における専門家集団として技術力を最大限に発揮し、知的財産化、製品化・商品化を意識した質の高い技術支援を行うとともに、成果の普及を円滑に進めること。また、様々な分野から集積した知識や、調査及び試験研究（以下「調査研究」という。）などで得た知見を積極的かつ分かりやすく提供すること。さらに、事業者や行政への支援を着実に実施するため、数値目標を設定して取組み、その状況を適切に把握して進捗管理を行うこと。</w:t>
            </w:r>
          </w:p>
          <w:p w14:paraId="64EE8B7C" w14:textId="77777777" w:rsidR="009F2DED" w:rsidRPr="008B28A0" w:rsidRDefault="009F2DED" w:rsidP="009F2DED">
            <w:pPr>
              <w:autoSpaceDE w:val="0"/>
              <w:autoSpaceDN w:val="0"/>
              <w:spacing w:line="0" w:lineRule="atLeast"/>
              <w:rPr>
                <w:rFonts w:cs="MSGothic"/>
                <w:b/>
                <w:kern w:val="0"/>
                <w:sz w:val="16"/>
                <w:szCs w:val="16"/>
                <w:u w:val="single"/>
              </w:rPr>
            </w:pPr>
          </w:p>
        </w:tc>
        <w:tc>
          <w:tcPr>
            <w:tcW w:w="2865" w:type="dxa"/>
          </w:tcPr>
          <w:p w14:paraId="2E6A0D82" w14:textId="77777777" w:rsidR="009F2DED" w:rsidRDefault="009F2DED" w:rsidP="009F2DED">
            <w:pPr>
              <w:spacing w:line="0" w:lineRule="atLeast"/>
              <w:rPr>
                <w:rFonts w:cs="MSGothic"/>
                <w:b/>
                <w:kern w:val="0"/>
                <w:sz w:val="16"/>
                <w:szCs w:val="16"/>
                <w:u w:val="single"/>
              </w:rPr>
            </w:pPr>
          </w:p>
          <w:p w14:paraId="3594F890" w14:textId="77777777" w:rsidR="009F2DED" w:rsidRDefault="009F2DED" w:rsidP="009F2DED">
            <w:pPr>
              <w:spacing w:line="0" w:lineRule="atLeast"/>
              <w:rPr>
                <w:rFonts w:cs="MSGothic"/>
                <w:b/>
                <w:kern w:val="0"/>
                <w:sz w:val="16"/>
                <w:szCs w:val="16"/>
                <w:u w:val="single"/>
              </w:rPr>
            </w:pPr>
          </w:p>
          <w:p w14:paraId="2F1078F7" w14:textId="77777777" w:rsidR="009F2DED" w:rsidRDefault="009F2DED" w:rsidP="009F2DED">
            <w:pPr>
              <w:spacing w:line="0" w:lineRule="atLeast"/>
              <w:rPr>
                <w:rFonts w:cs="MSGothic"/>
                <w:b/>
                <w:kern w:val="0"/>
                <w:sz w:val="16"/>
                <w:szCs w:val="16"/>
                <w:u w:val="single"/>
              </w:rPr>
            </w:pPr>
          </w:p>
          <w:p w14:paraId="25FD6E9A" w14:textId="77777777" w:rsidR="009F2DED" w:rsidRDefault="009F2DED" w:rsidP="009F2DED">
            <w:pPr>
              <w:spacing w:line="0" w:lineRule="atLeast"/>
              <w:rPr>
                <w:rFonts w:cs="MSGothic"/>
                <w:b/>
                <w:kern w:val="0"/>
                <w:sz w:val="16"/>
                <w:szCs w:val="16"/>
                <w:u w:val="single"/>
              </w:rPr>
            </w:pPr>
          </w:p>
          <w:p w14:paraId="0688DFBE" w14:textId="77777777" w:rsidR="009F2DED" w:rsidRDefault="009F2DED" w:rsidP="009F2DED">
            <w:pPr>
              <w:spacing w:line="0" w:lineRule="atLeast"/>
              <w:rPr>
                <w:rFonts w:cs="MSGothic"/>
                <w:b/>
                <w:kern w:val="0"/>
                <w:sz w:val="16"/>
                <w:szCs w:val="16"/>
                <w:u w:val="single"/>
              </w:rPr>
            </w:pPr>
          </w:p>
          <w:p w14:paraId="4BFC2EAD" w14:textId="77777777" w:rsidR="009F2DED" w:rsidRDefault="009F2DED" w:rsidP="009F2DED">
            <w:pPr>
              <w:spacing w:line="0" w:lineRule="atLeast"/>
              <w:rPr>
                <w:rFonts w:cs="MSGothic"/>
                <w:b/>
                <w:kern w:val="0"/>
                <w:sz w:val="16"/>
                <w:szCs w:val="16"/>
                <w:u w:val="single"/>
              </w:rPr>
            </w:pPr>
          </w:p>
          <w:p w14:paraId="24977499" w14:textId="77777777" w:rsidR="009F2DED" w:rsidRDefault="009F2DED" w:rsidP="009F2DED">
            <w:pPr>
              <w:spacing w:line="0" w:lineRule="atLeast"/>
              <w:rPr>
                <w:rFonts w:cs="MSGothic"/>
                <w:b/>
                <w:kern w:val="0"/>
                <w:sz w:val="16"/>
                <w:szCs w:val="16"/>
                <w:u w:val="single"/>
              </w:rPr>
            </w:pPr>
          </w:p>
          <w:p w14:paraId="6160CB93" w14:textId="77777777" w:rsidR="009F2DED" w:rsidRDefault="009F2DED" w:rsidP="009F2DED">
            <w:pPr>
              <w:spacing w:line="0" w:lineRule="atLeast"/>
              <w:rPr>
                <w:rFonts w:cs="MSGothic"/>
                <w:b/>
                <w:kern w:val="0"/>
                <w:sz w:val="16"/>
                <w:szCs w:val="16"/>
                <w:u w:val="single"/>
              </w:rPr>
            </w:pPr>
            <w:r>
              <w:rPr>
                <w:rFonts w:cs="MSGothic" w:hint="eastAsia"/>
                <w:b/>
                <w:kern w:val="0"/>
                <w:sz w:val="16"/>
                <w:szCs w:val="16"/>
                <w:u w:val="single"/>
              </w:rPr>
              <w:t>第１　府民に対して提供するサービスその他の業務の質の向上に関する目標を達成するためとるべき措置</w:t>
            </w:r>
          </w:p>
          <w:p w14:paraId="596EB6DE" w14:textId="77777777" w:rsidR="009F2DED" w:rsidRDefault="009F2DED" w:rsidP="009F2DED">
            <w:pPr>
              <w:spacing w:line="0" w:lineRule="atLeast"/>
              <w:rPr>
                <w:b/>
                <w:sz w:val="16"/>
                <w:szCs w:val="16"/>
                <w:u w:val="single"/>
              </w:rPr>
            </w:pPr>
          </w:p>
          <w:p w14:paraId="076A5525" w14:textId="77777777" w:rsidR="009F2DED" w:rsidRDefault="009F2DED" w:rsidP="009F2DED">
            <w:pPr>
              <w:spacing w:line="0" w:lineRule="atLeast"/>
              <w:rPr>
                <w:b/>
                <w:sz w:val="16"/>
                <w:szCs w:val="16"/>
                <w:u w:val="single"/>
              </w:rPr>
            </w:pPr>
            <w:r>
              <w:rPr>
                <w:rFonts w:hint="eastAsia"/>
                <w:b/>
                <w:sz w:val="16"/>
                <w:szCs w:val="16"/>
                <w:u w:val="single"/>
              </w:rPr>
              <w:t>１ 技術支援の実施及び知見の提供</w:t>
            </w:r>
          </w:p>
          <w:p w14:paraId="15510E89" w14:textId="77777777" w:rsidR="009F2DED" w:rsidRDefault="009F2DED" w:rsidP="009F2DED">
            <w:pPr>
              <w:spacing w:line="0" w:lineRule="atLeast"/>
              <w:ind w:firstLineChars="100" w:firstLine="160"/>
              <w:rPr>
                <w:sz w:val="16"/>
                <w:szCs w:val="16"/>
              </w:rPr>
            </w:pPr>
            <w:r>
              <w:rPr>
                <w:rFonts w:hint="eastAsia"/>
                <w:sz w:val="16"/>
                <w:szCs w:val="16"/>
              </w:rPr>
              <w:t>研究所は、事業者や行政などに対して調査研究などで得た知見を提供し、技術支援を行うことを主たる業務とする。調査研究の実施に当たっては、ＳＤＧｓやＳｏｃｉｅｔｙ 5.0の理念のもと、成果の知的財産化、製品化・商品化までを意識し、業務に取組む。事業者や行政への支援及び地域社会への貢献を着実に実施するために、数値目標を設定し、適切に進捗管理を行って、目標達成に努める。</w:t>
            </w:r>
          </w:p>
          <w:p w14:paraId="61A76A0B" w14:textId="77777777" w:rsidR="009F2DED" w:rsidRPr="008B28A0" w:rsidRDefault="009F2DED" w:rsidP="009F2DED">
            <w:pPr>
              <w:spacing w:line="0" w:lineRule="atLeast"/>
              <w:rPr>
                <w:rFonts w:cs="MSGothic"/>
                <w:b/>
                <w:kern w:val="0"/>
                <w:sz w:val="16"/>
                <w:szCs w:val="16"/>
                <w:u w:val="single"/>
              </w:rPr>
            </w:pPr>
          </w:p>
        </w:tc>
        <w:tc>
          <w:tcPr>
            <w:tcW w:w="9667" w:type="dxa"/>
            <w:gridSpan w:val="4"/>
          </w:tcPr>
          <w:p w14:paraId="6E9C24C0" w14:textId="77777777" w:rsidR="009F2DED" w:rsidRDefault="009F2DED" w:rsidP="009F2DED">
            <w:pPr>
              <w:spacing w:line="200" w:lineRule="exact"/>
              <w:rPr>
                <w:rFonts w:ascii="メイリオ" w:eastAsia="メイリオ" w:hAnsi="メイリオ"/>
                <w:b/>
                <w:sz w:val="16"/>
                <w:szCs w:val="16"/>
              </w:rPr>
            </w:pPr>
            <w:r>
              <w:rPr>
                <w:rFonts w:ascii="メイリオ" w:eastAsia="メイリオ" w:hAnsi="メイリオ" w:hint="eastAsia"/>
                <w:b/>
                <w:sz w:val="16"/>
                <w:szCs w:val="16"/>
              </w:rPr>
              <w:t>【項目別評価（年度毎）】</w:t>
            </w:r>
          </w:p>
          <w:tbl>
            <w:tblPr>
              <w:tblStyle w:val="ae"/>
              <w:tblW w:w="0" w:type="auto"/>
              <w:tblInd w:w="567" w:type="dxa"/>
              <w:tblLook w:val="04A0" w:firstRow="1" w:lastRow="0" w:firstColumn="1" w:lastColumn="0" w:noHBand="0" w:noVBand="1"/>
            </w:tblPr>
            <w:tblGrid>
              <w:gridCol w:w="1684"/>
              <w:gridCol w:w="846"/>
              <w:gridCol w:w="863"/>
              <w:gridCol w:w="851"/>
              <w:gridCol w:w="1559"/>
            </w:tblGrid>
            <w:tr w:rsidR="009F2DED" w14:paraId="45D2EE24" w14:textId="77777777" w:rsidTr="00FD7B68">
              <w:trPr>
                <w:trHeight w:val="158"/>
              </w:trPr>
              <w:tc>
                <w:tcPr>
                  <w:tcW w:w="1684" w:type="dxa"/>
                  <w:tcBorders>
                    <w:top w:val="single" w:sz="4" w:space="0" w:color="auto"/>
                    <w:left w:val="single" w:sz="4" w:space="0" w:color="auto"/>
                    <w:bottom w:val="single" w:sz="4" w:space="0" w:color="auto"/>
                    <w:right w:val="single" w:sz="4" w:space="0" w:color="auto"/>
                  </w:tcBorders>
                </w:tcPr>
                <w:p w14:paraId="773AC425" w14:textId="77777777" w:rsidR="009F2DED" w:rsidRDefault="009F2DED" w:rsidP="000464A3">
                  <w:pPr>
                    <w:framePr w:hSpace="142" w:wrap="around" w:vAnchor="text" w:hAnchor="text" w:y="1"/>
                    <w:spacing w:line="200" w:lineRule="exact"/>
                    <w:jc w:val="center"/>
                    <w:rPr>
                      <w:rFonts w:ascii="メイリオ" w:eastAsia="メイリオ" w:hAnsi="メイリオ"/>
                      <w:b/>
                      <w:sz w:val="16"/>
                      <w:szCs w:val="16"/>
                    </w:rPr>
                  </w:pPr>
                </w:p>
              </w:tc>
              <w:tc>
                <w:tcPr>
                  <w:tcW w:w="846" w:type="dxa"/>
                  <w:tcBorders>
                    <w:top w:val="single" w:sz="4" w:space="0" w:color="auto"/>
                    <w:left w:val="single" w:sz="4" w:space="0" w:color="auto"/>
                    <w:bottom w:val="single" w:sz="4" w:space="0" w:color="auto"/>
                    <w:right w:val="single" w:sz="4" w:space="0" w:color="auto"/>
                  </w:tcBorders>
                  <w:hideMark/>
                </w:tcPr>
                <w:p w14:paraId="2483BCF3" w14:textId="77777777" w:rsidR="009F2DED" w:rsidRDefault="009F2DED" w:rsidP="000464A3">
                  <w:pPr>
                    <w:framePr w:hSpace="142" w:wrap="around" w:vAnchor="text" w:hAnchor="text" w:y="1"/>
                    <w:spacing w:line="200" w:lineRule="exact"/>
                    <w:jc w:val="center"/>
                    <w:rPr>
                      <w:rFonts w:ascii="メイリオ" w:eastAsia="メイリオ" w:hAnsi="メイリオ"/>
                      <w:b/>
                      <w:sz w:val="16"/>
                      <w:szCs w:val="16"/>
                    </w:rPr>
                  </w:pPr>
                  <w:r>
                    <w:rPr>
                      <w:rFonts w:ascii="メイリオ" w:eastAsia="メイリオ" w:hAnsi="メイリオ" w:hint="eastAsia"/>
                      <w:b/>
                      <w:sz w:val="16"/>
                      <w:szCs w:val="16"/>
                    </w:rPr>
                    <w:t>R02</w:t>
                  </w:r>
                </w:p>
              </w:tc>
              <w:tc>
                <w:tcPr>
                  <w:tcW w:w="863" w:type="dxa"/>
                  <w:tcBorders>
                    <w:top w:val="single" w:sz="4" w:space="0" w:color="auto"/>
                    <w:left w:val="single" w:sz="4" w:space="0" w:color="auto"/>
                    <w:bottom w:val="single" w:sz="4" w:space="0" w:color="auto"/>
                    <w:right w:val="single" w:sz="4" w:space="0" w:color="auto"/>
                  </w:tcBorders>
                  <w:hideMark/>
                </w:tcPr>
                <w:p w14:paraId="6CF47357" w14:textId="77777777" w:rsidR="009F2DED" w:rsidRDefault="009F2DED" w:rsidP="000464A3">
                  <w:pPr>
                    <w:framePr w:hSpace="142" w:wrap="around" w:vAnchor="text" w:hAnchor="text" w:y="1"/>
                    <w:spacing w:line="200" w:lineRule="exact"/>
                    <w:jc w:val="center"/>
                    <w:rPr>
                      <w:rFonts w:ascii="メイリオ" w:eastAsia="メイリオ" w:hAnsi="メイリオ"/>
                      <w:b/>
                      <w:sz w:val="16"/>
                      <w:szCs w:val="16"/>
                    </w:rPr>
                  </w:pPr>
                  <w:r>
                    <w:rPr>
                      <w:rFonts w:ascii="メイリオ" w:eastAsia="メイリオ" w:hAnsi="メイリオ" w:hint="eastAsia"/>
                      <w:b/>
                      <w:sz w:val="16"/>
                      <w:szCs w:val="16"/>
                    </w:rPr>
                    <w:t>R03</w:t>
                  </w:r>
                </w:p>
              </w:tc>
              <w:tc>
                <w:tcPr>
                  <w:tcW w:w="851" w:type="dxa"/>
                  <w:tcBorders>
                    <w:top w:val="single" w:sz="4" w:space="0" w:color="auto"/>
                    <w:left w:val="single" w:sz="4" w:space="0" w:color="auto"/>
                    <w:bottom w:val="single" w:sz="4" w:space="0" w:color="auto"/>
                    <w:right w:val="single" w:sz="4" w:space="0" w:color="auto"/>
                  </w:tcBorders>
                  <w:hideMark/>
                </w:tcPr>
                <w:p w14:paraId="78F9D23A" w14:textId="77777777" w:rsidR="009F2DED" w:rsidRDefault="009F2DED" w:rsidP="000464A3">
                  <w:pPr>
                    <w:framePr w:hSpace="142" w:wrap="around" w:vAnchor="text" w:hAnchor="text" w:y="1"/>
                    <w:spacing w:line="200" w:lineRule="exact"/>
                    <w:jc w:val="center"/>
                    <w:rPr>
                      <w:rFonts w:ascii="メイリオ" w:eastAsia="メイリオ" w:hAnsi="メイリオ"/>
                      <w:b/>
                      <w:sz w:val="16"/>
                      <w:szCs w:val="16"/>
                    </w:rPr>
                  </w:pPr>
                  <w:r>
                    <w:rPr>
                      <w:rFonts w:ascii="メイリオ" w:eastAsia="メイリオ" w:hAnsi="メイリオ" w:hint="eastAsia"/>
                      <w:b/>
                      <w:sz w:val="16"/>
                      <w:szCs w:val="16"/>
                    </w:rPr>
                    <w:t>R04</w:t>
                  </w:r>
                </w:p>
              </w:tc>
              <w:tc>
                <w:tcPr>
                  <w:tcW w:w="1559" w:type="dxa"/>
                  <w:tcBorders>
                    <w:top w:val="single" w:sz="4" w:space="0" w:color="auto"/>
                    <w:left w:val="single" w:sz="4" w:space="0" w:color="auto"/>
                    <w:bottom w:val="single" w:sz="4" w:space="0" w:color="auto"/>
                    <w:right w:val="single" w:sz="4" w:space="0" w:color="auto"/>
                  </w:tcBorders>
                  <w:hideMark/>
                </w:tcPr>
                <w:p w14:paraId="23030491" w14:textId="64B5381C" w:rsidR="009F2DED" w:rsidRDefault="009F2DED" w:rsidP="000464A3">
                  <w:pPr>
                    <w:framePr w:hSpace="142" w:wrap="around" w:vAnchor="text" w:hAnchor="text" w:y="1"/>
                    <w:spacing w:line="200" w:lineRule="exact"/>
                    <w:jc w:val="center"/>
                    <w:rPr>
                      <w:rFonts w:ascii="メイリオ" w:eastAsia="メイリオ" w:hAnsi="メイリオ"/>
                      <w:b/>
                      <w:sz w:val="16"/>
                      <w:szCs w:val="16"/>
                    </w:rPr>
                  </w:pPr>
                  <w:r>
                    <w:rPr>
                      <w:rFonts w:ascii="メイリオ" w:eastAsia="メイリオ" w:hAnsi="メイリオ" w:hint="eastAsia"/>
                      <w:b/>
                      <w:sz w:val="16"/>
                      <w:szCs w:val="16"/>
                    </w:rPr>
                    <w:t>R05</w:t>
                  </w:r>
                </w:p>
              </w:tc>
            </w:tr>
            <w:tr w:rsidR="009F2DED" w14:paraId="5465E6C4" w14:textId="77777777" w:rsidTr="00FD7B68">
              <w:trPr>
                <w:trHeight w:val="158"/>
              </w:trPr>
              <w:tc>
                <w:tcPr>
                  <w:tcW w:w="1684" w:type="dxa"/>
                  <w:tcBorders>
                    <w:top w:val="single" w:sz="4" w:space="0" w:color="auto"/>
                    <w:left w:val="single" w:sz="4" w:space="0" w:color="auto"/>
                    <w:bottom w:val="single" w:sz="4" w:space="0" w:color="auto"/>
                    <w:right w:val="single" w:sz="4" w:space="0" w:color="auto"/>
                  </w:tcBorders>
                  <w:hideMark/>
                </w:tcPr>
                <w:p w14:paraId="4806AF26" w14:textId="77777777" w:rsidR="009F2DED" w:rsidRDefault="009F2DED" w:rsidP="000464A3">
                  <w:pPr>
                    <w:framePr w:hSpace="142" w:wrap="around" w:vAnchor="text" w:hAnchor="text" w:y="1"/>
                    <w:spacing w:line="200" w:lineRule="exact"/>
                    <w:jc w:val="center"/>
                    <w:rPr>
                      <w:rFonts w:ascii="メイリオ" w:eastAsia="メイリオ" w:hAnsi="メイリオ"/>
                      <w:b/>
                      <w:sz w:val="16"/>
                      <w:szCs w:val="16"/>
                    </w:rPr>
                  </w:pPr>
                  <w:r>
                    <w:rPr>
                      <w:rFonts w:ascii="メイリオ" w:eastAsia="メイリオ" w:hAnsi="メイリオ" w:hint="eastAsia"/>
                      <w:b/>
                      <w:sz w:val="16"/>
                      <w:szCs w:val="16"/>
                    </w:rPr>
                    <w:t>法人による自己評価</w:t>
                  </w:r>
                </w:p>
              </w:tc>
              <w:tc>
                <w:tcPr>
                  <w:tcW w:w="846" w:type="dxa"/>
                  <w:tcBorders>
                    <w:top w:val="single" w:sz="4" w:space="0" w:color="auto"/>
                    <w:left w:val="single" w:sz="4" w:space="0" w:color="auto"/>
                    <w:bottom w:val="single" w:sz="4" w:space="0" w:color="auto"/>
                    <w:right w:val="single" w:sz="4" w:space="0" w:color="auto"/>
                  </w:tcBorders>
                  <w:hideMark/>
                </w:tcPr>
                <w:p w14:paraId="437A1700" w14:textId="77777777" w:rsidR="009F2DED" w:rsidRDefault="009F2DED" w:rsidP="000464A3">
                  <w:pPr>
                    <w:framePr w:hSpace="142" w:wrap="around" w:vAnchor="text" w:hAnchor="text" w:y="1"/>
                    <w:spacing w:line="200" w:lineRule="exact"/>
                    <w:jc w:val="center"/>
                    <w:rPr>
                      <w:rFonts w:ascii="メイリオ" w:eastAsia="メイリオ" w:hAnsi="メイリオ"/>
                      <w:b/>
                      <w:sz w:val="16"/>
                      <w:szCs w:val="16"/>
                    </w:rPr>
                  </w:pPr>
                  <w:r>
                    <w:rPr>
                      <w:rFonts w:ascii="メイリオ" w:eastAsia="メイリオ" w:hAnsi="メイリオ" w:hint="eastAsia"/>
                      <w:b/>
                      <w:sz w:val="16"/>
                      <w:szCs w:val="16"/>
                    </w:rPr>
                    <w:t>Ⅳ</w:t>
                  </w:r>
                </w:p>
              </w:tc>
              <w:tc>
                <w:tcPr>
                  <w:tcW w:w="863" w:type="dxa"/>
                  <w:tcBorders>
                    <w:top w:val="single" w:sz="4" w:space="0" w:color="auto"/>
                    <w:left w:val="single" w:sz="4" w:space="0" w:color="auto"/>
                    <w:bottom w:val="single" w:sz="4" w:space="0" w:color="auto"/>
                    <w:right w:val="single" w:sz="4" w:space="0" w:color="auto"/>
                  </w:tcBorders>
                  <w:hideMark/>
                </w:tcPr>
                <w:p w14:paraId="3DD13ECE" w14:textId="77777777" w:rsidR="009F2DED" w:rsidRDefault="009F2DED" w:rsidP="000464A3">
                  <w:pPr>
                    <w:framePr w:hSpace="142" w:wrap="around" w:vAnchor="text" w:hAnchor="text" w:y="1"/>
                    <w:spacing w:line="200" w:lineRule="exact"/>
                    <w:jc w:val="center"/>
                    <w:rPr>
                      <w:rFonts w:ascii="メイリオ" w:eastAsia="メイリオ" w:hAnsi="メイリオ"/>
                      <w:b/>
                      <w:sz w:val="16"/>
                      <w:szCs w:val="16"/>
                    </w:rPr>
                  </w:pPr>
                  <w:r>
                    <w:rPr>
                      <w:rFonts w:ascii="メイリオ" w:eastAsia="メイリオ" w:hAnsi="メイリオ" w:hint="eastAsia"/>
                      <w:b/>
                      <w:sz w:val="16"/>
                      <w:szCs w:val="16"/>
                    </w:rPr>
                    <w:t>Ⅳ</w:t>
                  </w:r>
                </w:p>
              </w:tc>
              <w:tc>
                <w:tcPr>
                  <w:tcW w:w="851" w:type="dxa"/>
                  <w:tcBorders>
                    <w:top w:val="single" w:sz="4" w:space="0" w:color="auto"/>
                    <w:left w:val="single" w:sz="4" w:space="0" w:color="auto"/>
                    <w:bottom w:val="single" w:sz="4" w:space="0" w:color="auto"/>
                    <w:right w:val="single" w:sz="4" w:space="0" w:color="auto"/>
                  </w:tcBorders>
                  <w:hideMark/>
                </w:tcPr>
                <w:p w14:paraId="1F633C94" w14:textId="77777777" w:rsidR="009F2DED" w:rsidRDefault="009F2DED" w:rsidP="000464A3">
                  <w:pPr>
                    <w:framePr w:hSpace="142" w:wrap="around" w:vAnchor="text" w:hAnchor="text" w:y="1"/>
                    <w:spacing w:line="200" w:lineRule="exact"/>
                    <w:jc w:val="center"/>
                    <w:rPr>
                      <w:rFonts w:ascii="メイリオ" w:eastAsia="メイリオ" w:hAnsi="メイリオ"/>
                      <w:b/>
                      <w:sz w:val="16"/>
                      <w:szCs w:val="16"/>
                    </w:rPr>
                  </w:pPr>
                  <w:r>
                    <w:rPr>
                      <w:rFonts w:ascii="メイリオ" w:eastAsia="メイリオ" w:hAnsi="メイリオ" w:hint="eastAsia"/>
                      <w:b/>
                      <w:sz w:val="16"/>
                      <w:szCs w:val="16"/>
                    </w:rPr>
                    <w:t>Ⅳ</w:t>
                  </w:r>
                </w:p>
              </w:tc>
              <w:tc>
                <w:tcPr>
                  <w:tcW w:w="1559" w:type="dxa"/>
                  <w:tcBorders>
                    <w:top w:val="single" w:sz="4" w:space="0" w:color="auto"/>
                    <w:left w:val="single" w:sz="4" w:space="0" w:color="auto"/>
                    <w:bottom w:val="single" w:sz="4" w:space="0" w:color="auto"/>
                    <w:right w:val="single" w:sz="4" w:space="0" w:color="auto"/>
                  </w:tcBorders>
                  <w:hideMark/>
                </w:tcPr>
                <w:p w14:paraId="3D17C824" w14:textId="77777777" w:rsidR="009F2DED" w:rsidRPr="00F432F7" w:rsidRDefault="009F2DED" w:rsidP="000464A3">
                  <w:pPr>
                    <w:framePr w:hSpace="142" w:wrap="around" w:vAnchor="text" w:hAnchor="text" w:y="1"/>
                    <w:spacing w:line="200" w:lineRule="exact"/>
                    <w:jc w:val="center"/>
                    <w:rPr>
                      <w:rFonts w:ascii="メイリオ" w:eastAsia="メイリオ" w:hAnsi="メイリオ"/>
                      <w:b/>
                      <w:color w:val="000000" w:themeColor="text1"/>
                      <w:sz w:val="16"/>
                      <w:szCs w:val="16"/>
                    </w:rPr>
                  </w:pPr>
                  <w:r w:rsidRPr="00F432F7">
                    <w:rPr>
                      <w:rFonts w:ascii="メイリオ" w:eastAsia="メイリオ" w:hAnsi="メイリオ" w:hint="eastAsia"/>
                      <w:b/>
                      <w:color w:val="000000" w:themeColor="text1"/>
                      <w:sz w:val="16"/>
                      <w:szCs w:val="16"/>
                    </w:rPr>
                    <w:t>―</w:t>
                  </w:r>
                </w:p>
              </w:tc>
            </w:tr>
            <w:tr w:rsidR="009F2DED" w14:paraId="7B5304E2" w14:textId="77777777" w:rsidTr="00FD7B68">
              <w:trPr>
                <w:trHeight w:val="158"/>
              </w:trPr>
              <w:tc>
                <w:tcPr>
                  <w:tcW w:w="1684" w:type="dxa"/>
                  <w:tcBorders>
                    <w:top w:val="single" w:sz="4" w:space="0" w:color="auto"/>
                    <w:left w:val="single" w:sz="4" w:space="0" w:color="auto"/>
                    <w:bottom w:val="single" w:sz="4" w:space="0" w:color="auto"/>
                    <w:right w:val="single" w:sz="4" w:space="0" w:color="auto"/>
                  </w:tcBorders>
                  <w:hideMark/>
                </w:tcPr>
                <w:p w14:paraId="6452D74D" w14:textId="77777777" w:rsidR="009F2DED" w:rsidRDefault="009F2DED" w:rsidP="000464A3">
                  <w:pPr>
                    <w:framePr w:hSpace="142" w:wrap="around" w:vAnchor="text" w:hAnchor="text" w:y="1"/>
                    <w:spacing w:line="200" w:lineRule="exact"/>
                    <w:jc w:val="center"/>
                    <w:rPr>
                      <w:rFonts w:ascii="メイリオ" w:eastAsia="メイリオ" w:hAnsi="メイリオ"/>
                      <w:b/>
                      <w:sz w:val="16"/>
                      <w:szCs w:val="16"/>
                    </w:rPr>
                  </w:pPr>
                  <w:r>
                    <w:rPr>
                      <w:rFonts w:ascii="メイリオ" w:eastAsia="メイリオ" w:hAnsi="メイリオ" w:hint="eastAsia"/>
                      <w:b/>
                      <w:sz w:val="16"/>
                      <w:szCs w:val="16"/>
                    </w:rPr>
                    <w:t>知事による評価</w:t>
                  </w:r>
                </w:p>
              </w:tc>
              <w:tc>
                <w:tcPr>
                  <w:tcW w:w="846" w:type="dxa"/>
                  <w:tcBorders>
                    <w:top w:val="single" w:sz="4" w:space="0" w:color="auto"/>
                    <w:left w:val="single" w:sz="4" w:space="0" w:color="auto"/>
                    <w:bottom w:val="single" w:sz="4" w:space="0" w:color="auto"/>
                    <w:right w:val="single" w:sz="4" w:space="0" w:color="auto"/>
                  </w:tcBorders>
                  <w:hideMark/>
                </w:tcPr>
                <w:p w14:paraId="591A869A" w14:textId="77777777" w:rsidR="009F2DED" w:rsidRDefault="009F2DED" w:rsidP="000464A3">
                  <w:pPr>
                    <w:framePr w:hSpace="142" w:wrap="around" w:vAnchor="text" w:hAnchor="text" w:y="1"/>
                    <w:spacing w:line="200" w:lineRule="exact"/>
                    <w:jc w:val="center"/>
                    <w:rPr>
                      <w:rFonts w:ascii="メイリオ" w:eastAsia="メイリオ" w:hAnsi="メイリオ"/>
                      <w:b/>
                      <w:sz w:val="16"/>
                      <w:szCs w:val="16"/>
                    </w:rPr>
                  </w:pPr>
                  <w:r>
                    <w:rPr>
                      <w:rFonts w:ascii="メイリオ" w:eastAsia="メイリオ" w:hAnsi="メイリオ" w:hint="eastAsia"/>
                      <w:b/>
                      <w:sz w:val="16"/>
                      <w:szCs w:val="16"/>
                    </w:rPr>
                    <w:t>Ⅳ</w:t>
                  </w:r>
                </w:p>
              </w:tc>
              <w:tc>
                <w:tcPr>
                  <w:tcW w:w="863" w:type="dxa"/>
                  <w:tcBorders>
                    <w:top w:val="single" w:sz="4" w:space="0" w:color="auto"/>
                    <w:left w:val="single" w:sz="4" w:space="0" w:color="auto"/>
                    <w:bottom w:val="single" w:sz="4" w:space="0" w:color="auto"/>
                    <w:right w:val="single" w:sz="4" w:space="0" w:color="auto"/>
                  </w:tcBorders>
                  <w:hideMark/>
                </w:tcPr>
                <w:p w14:paraId="69AAB5C8" w14:textId="77777777" w:rsidR="009F2DED" w:rsidRDefault="009F2DED" w:rsidP="000464A3">
                  <w:pPr>
                    <w:framePr w:hSpace="142" w:wrap="around" w:vAnchor="text" w:hAnchor="text" w:y="1"/>
                    <w:spacing w:line="200" w:lineRule="exact"/>
                    <w:jc w:val="center"/>
                    <w:rPr>
                      <w:rFonts w:ascii="メイリオ" w:eastAsia="メイリオ" w:hAnsi="メイリオ"/>
                      <w:b/>
                      <w:sz w:val="16"/>
                      <w:szCs w:val="16"/>
                    </w:rPr>
                  </w:pPr>
                  <w:r>
                    <w:rPr>
                      <w:rFonts w:ascii="メイリオ" w:eastAsia="メイリオ" w:hAnsi="メイリオ" w:hint="eastAsia"/>
                      <w:b/>
                      <w:sz w:val="16"/>
                      <w:szCs w:val="16"/>
                    </w:rPr>
                    <w:t>Ⅳ</w:t>
                  </w:r>
                </w:p>
              </w:tc>
              <w:tc>
                <w:tcPr>
                  <w:tcW w:w="851" w:type="dxa"/>
                  <w:tcBorders>
                    <w:top w:val="single" w:sz="4" w:space="0" w:color="auto"/>
                    <w:left w:val="single" w:sz="4" w:space="0" w:color="auto"/>
                    <w:bottom w:val="single" w:sz="4" w:space="0" w:color="auto"/>
                    <w:right w:val="single" w:sz="4" w:space="0" w:color="auto"/>
                  </w:tcBorders>
                </w:tcPr>
                <w:p w14:paraId="550CB2D0" w14:textId="77777777" w:rsidR="009F2DED" w:rsidRDefault="009F2DED" w:rsidP="000464A3">
                  <w:pPr>
                    <w:framePr w:hSpace="142" w:wrap="around" w:vAnchor="text" w:hAnchor="text" w:y="1"/>
                    <w:spacing w:line="200" w:lineRule="exact"/>
                    <w:jc w:val="center"/>
                    <w:rPr>
                      <w:rFonts w:ascii="メイリオ" w:eastAsia="メイリオ" w:hAnsi="メイリオ"/>
                      <w:b/>
                      <w:sz w:val="16"/>
                      <w:szCs w:val="16"/>
                    </w:rPr>
                  </w:pPr>
                  <w:r w:rsidRPr="003B6E32">
                    <w:rPr>
                      <w:rFonts w:ascii="メイリオ" w:eastAsia="メイリオ" w:hAnsi="メイリオ" w:hint="eastAsia"/>
                      <w:b/>
                      <w:color w:val="000000" w:themeColor="text1"/>
                      <w:sz w:val="16"/>
                      <w:szCs w:val="16"/>
                    </w:rPr>
                    <w:t>Ⅳ</w:t>
                  </w:r>
                </w:p>
              </w:tc>
              <w:tc>
                <w:tcPr>
                  <w:tcW w:w="1559" w:type="dxa"/>
                  <w:tcBorders>
                    <w:top w:val="single" w:sz="4" w:space="0" w:color="auto"/>
                    <w:left w:val="single" w:sz="4" w:space="0" w:color="auto"/>
                    <w:bottom w:val="single" w:sz="4" w:space="0" w:color="auto"/>
                    <w:right w:val="single" w:sz="4" w:space="0" w:color="auto"/>
                  </w:tcBorders>
                  <w:hideMark/>
                </w:tcPr>
                <w:p w14:paraId="6334CAC0" w14:textId="77777777" w:rsidR="009F2DED" w:rsidRPr="00F432F7" w:rsidRDefault="009F2DED" w:rsidP="000464A3">
                  <w:pPr>
                    <w:framePr w:hSpace="142" w:wrap="around" w:vAnchor="text" w:hAnchor="text" w:y="1"/>
                    <w:spacing w:line="200" w:lineRule="exact"/>
                    <w:jc w:val="center"/>
                    <w:rPr>
                      <w:rFonts w:ascii="メイリオ" w:eastAsia="メイリオ" w:hAnsi="メイリオ"/>
                      <w:b/>
                      <w:color w:val="000000" w:themeColor="text1"/>
                      <w:sz w:val="16"/>
                      <w:szCs w:val="16"/>
                    </w:rPr>
                  </w:pPr>
                  <w:r w:rsidRPr="00F432F7">
                    <w:rPr>
                      <w:rFonts w:ascii="メイリオ" w:eastAsia="メイリオ" w:hAnsi="メイリオ" w:hint="eastAsia"/>
                      <w:b/>
                      <w:color w:val="000000" w:themeColor="text1"/>
                      <w:sz w:val="16"/>
                      <w:szCs w:val="16"/>
                    </w:rPr>
                    <w:t>―</w:t>
                  </w:r>
                </w:p>
              </w:tc>
            </w:tr>
          </w:tbl>
          <w:p w14:paraId="3AEF49D6" w14:textId="77777777" w:rsidR="009F2DED" w:rsidRDefault="009F2DED" w:rsidP="009F2DED">
            <w:pPr>
              <w:spacing w:line="200" w:lineRule="exact"/>
              <w:rPr>
                <w:rFonts w:ascii="メイリオ" w:eastAsia="メイリオ" w:hAnsi="メイリオ"/>
                <w:b/>
                <w:sz w:val="16"/>
                <w:szCs w:val="16"/>
                <w:u w:val="single"/>
              </w:rPr>
            </w:pPr>
          </w:p>
          <w:p w14:paraId="08F07AC6" w14:textId="77777777" w:rsidR="009F2DED" w:rsidRDefault="009F2DED" w:rsidP="009F2DED">
            <w:pPr>
              <w:spacing w:line="200" w:lineRule="exact"/>
              <w:rPr>
                <w:rFonts w:ascii="メイリオ" w:eastAsia="メイリオ" w:hAnsi="メイリオ"/>
                <w:b/>
                <w:sz w:val="16"/>
                <w:szCs w:val="16"/>
              </w:rPr>
            </w:pPr>
            <w:r>
              <w:rPr>
                <w:rFonts w:ascii="メイリオ" w:eastAsia="メイリオ" w:hAnsi="メイリオ" w:hint="eastAsia"/>
                <w:b/>
                <w:sz w:val="16"/>
                <w:szCs w:val="16"/>
              </w:rPr>
              <w:t>【実績】</w:t>
            </w:r>
          </w:p>
          <w:p w14:paraId="0CA2C437" w14:textId="77777777" w:rsidR="009F2DED" w:rsidRDefault="009F2DED" w:rsidP="009F2DED">
            <w:pPr>
              <w:spacing w:line="200" w:lineRule="exact"/>
              <w:rPr>
                <w:rFonts w:ascii="メイリオ" w:eastAsia="メイリオ" w:hAnsi="メイリオ"/>
                <w:b/>
                <w:sz w:val="16"/>
                <w:szCs w:val="16"/>
              </w:rPr>
            </w:pPr>
          </w:p>
          <w:p w14:paraId="5B4E33FE" w14:textId="77777777" w:rsidR="009F2DED" w:rsidRDefault="009F2DED" w:rsidP="009F2DED">
            <w:pPr>
              <w:spacing w:line="200" w:lineRule="exact"/>
              <w:rPr>
                <w:rFonts w:ascii="メイリオ" w:eastAsia="メイリオ" w:hAnsi="メイリオ"/>
                <w:b/>
                <w:sz w:val="16"/>
                <w:szCs w:val="16"/>
                <w:u w:val="single"/>
              </w:rPr>
            </w:pPr>
            <w:r>
              <w:rPr>
                <w:rFonts w:ascii="メイリオ" w:eastAsia="メイリオ" w:hAnsi="メイリオ" w:hint="eastAsia"/>
                <w:b/>
                <w:sz w:val="16"/>
                <w:szCs w:val="16"/>
                <w:u w:val="single"/>
              </w:rPr>
              <w:t>第１　府民に対して提供するサービスその他の業務の質の向上に関する目標を達成するためとるべき措置</w:t>
            </w:r>
          </w:p>
          <w:p w14:paraId="622D7216" w14:textId="77777777" w:rsidR="009F2DED" w:rsidRDefault="009F2DED" w:rsidP="009F2DED">
            <w:pPr>
              <w:spacing w:line="200" w:lineRule="exact"/>
              <w:rPr>
                <w:rFonts w:ascii="メイリオ" w:eastAsia="メイリオ" w:hAnsi="メイリオ"/>
                <w:sz w:val="16"/>
                <w:szCs w:val="16"/>
              </w:rPr>
            </w:pPr>
          </w:p>
          <w:p w14:paraId="047E9588" w14:textId="77777777" w:rsidR="009F2DED" w:rsidRDefault="009F2DED" w:rsidP="009F2DED">
            <w:pPr>
              <w:spacing w:line="200" w:lineRule="exact"/>
              <w:rPr>
                <w:rFonts w:ascii="メイリオ" w:eastAsia="メイリオ" w:hAnsi="メイリオ"/>
                <w:sz w:val="16"/>
                <w:szCs w:val="16"/>
              </w:rPr>
            </w:pPr>
          </w:p>
          <w:p w14:paraId="073B263A" w14:textId="77777777" w:rsidR="009F2DED" w:rsidRDefault="009F2DED" w:rsidP="009F2DED">
            <w:pPr>
              <w:spacing w:line="200" w:lineRule="exact"/>
              <w:rPr>
                <w:rFonts w:ascii="メイリオ" w:eastAsia="メイリオ" w:hAnsi="メイリオ"/>
                <w:sz w:val="16"/>
                <w:szCs w:val="16"/>
              </w:rPr>
            </w:pPr>
          </w:p>
          <w:p w14:paraId="03362BCE" w14:textId="77777777" w:rsidR="009F2DED" w:rsidRDefault="009F2DED" w:rsidP="009F2DED">
            <w:pPr>
              <w:spacing w:line="200" w:lineRule="exact"/>
              <w:rPr>
                <w:rFonts w:ascii="メイリオ" w:eastAsia="メイリオ" w:hAnsi="メイリオ"/>
                <w:b/>
                <w:sz w:val="16"/>
                <w:szCs w:val="16"/>
                <w:u w:val="single"/>
              </w:rPr>
            </w:pPr>
            <w:r>
              <w:rPr>
                <w:rFonts w:ascii="メイリオ" w:eastAsia="メイリオ" w:hAnsi="メイリオ" w:hint="eastAsia"/>
                <w:b/>
                <w:sz w:val="16"/>
                <w:szCs w:val="16"/>
                <w:u w:val="single"/>
              </w:rPr>
              <w:t>１ 技術支援の実施及び知見の提供</w:t>
            </w:r>
          </w:p>
          <w:p w14:paraId="503B422B" w14:textId="77777777" w:rsidR="009F2DED" w:rsidRDefault="009F2DED" w:rsidP="009F2DED">
            <w:pPr>
              <w:spacing w:line="200" w:lineRule="exact"/>
              <w:rPr>
                <w:rFonts w:ascii="メイリオ" w:eastAsia="メイリオ" w:hAnsi="メイリオ"/>
                <w:sz w:val="16"/>
                <w:szCs w:val="16"/>
              </w:rPr>
            </w:pPr>
          </w:p>
          <w:p w14:paraId="0C665EA4" w14:textId="77777777" w:rsidR="009F2DED" w:rsidRPr="008B28A0" w:rsidRDefault="009F2DED" w:rsidP="009F2DED">
            <w:pPr>
              <w:spacing w:line="200" w:lineRule="exact"/>
              <w:rPr>
                <w:rFonts w:ascii="メイリオ" w:eastAsia="メイリオ" w:hAnsi="メイリオ"/>
                <w:sz w:val="16"/>
                <w:szCs w:val="16"/>
              </w:rPr>
            </w:pPr>
          </w:p>
        </w:tc>
      </w:tr>
      <w:tr w:rsidR="009F2DED" w:rsidRPr="008B28A0" w14:paraId="2A3BF3DA" w14:textId="77777777" w:rsidTr="00A36AC4">
        <w:trPr>
          <w:trHeight w:val="1007"/>
        </w:trPr>
        <w:tc>
          <w:tcPr>
            <w:tcW w:w="2831" w:type="dxa"/>
            <w:gridSpan w:val="2"/>
            <w:vMerge w:val="restart"/>
          </w:tcPr>
          <w:p w14:paraId="7450A814" w14:textId="77777777" w:rsidR="009F2DED" w:rsidRDefault="009F2DED" w:rsidP="009F2DED">
            <w:pPr>
              <w:autoSpaceDE w:val="0"/>
              <w:autoSpaceDN w:val="0"/>
              <w:spacing w:line="0" w:lineRule="atLeast"/>
              <w:rPr>
                <w:rFonts w:cs="MSGothic"/>
                <w:kern w:val="0"/>
                <w:sz w:val="16"/>
                <w:szCs w:val="16"/>
                <w:u w:val="single"/>
              </w:rPr>
            </w:pPr>
            <w:r>
              <w:rPr>
                <w:rFonts w:cs="MSGothic" w:hint="eastAsia"/>
                <w:kern w:val="0"/>
                <w:sz w:val="16"/>
                <w:szCs w:val="16"/>
                <w:u w:val="single"/>
              </w:rPr>
              <w:t>（１）事業者に対する支援</w:t>
            </w:r>
          </w:p>
          <w:p w14:paraId="554D0778" w14:textId="77777777" w:rsidR="009F2DED" w:rsidRDefault="009F2DED" w:rsidP="009F2DED">
            <w:pPr>
              <w:autoSpaceDE w:val="0"/>
              <w:autoSpaceDN w:val="0"/>
              <w:spacing w:line="0" w:lineRule="atLeast"/>
              <w:rPr>
                <w:rFonts w:cs="MSGothic"/>
                <w:kern w:val="0"/>
                <w:sz w:val="16"/>
                <w:szCs w:val="16"/>
              </w:rPr>
            </w:pPr>
            <w:r>
              <w:rPr>
                <w:rFonts w:cs="MSGothic" w:hint="eastAsia"/>
                <w:kern w:val="0"/>
                <w:sz w:val="16"/>
                <w:szCs w:val="16"/>
              </w:rPr>
              <w:t>①事業者に対する技術支援</w:t>
            </w:r>
          </w:p>
          <w:p w14:paraId="07245858" w14:textId="77777777" w:rsidR="009F2DED" w:rsidRDefault="009F2DED" w:rsidP="009F2DED">
            <w:pPr>
              <w:autoSpaceDE w:val="0"/>
              <w:autoSpaceDN w:val="0"/>
              <w:spacing w:line="0" w:lineRule="atLeast"/>
              <w:ind w:firstLineChars="100" w:firstLine="160"/>
              <w:rPr>
                <w:rFonts w:cs="MSGothic"/>
                <w:kern w:val="0"/>
                <w:sz w:val="16"/>
                <w:szCs w:val="16"/>
              </w:rPr>
            </w:pPr>
            <w:r>
              <w:rPr>
                <w:rFonts w:cs="MSGothic" w:hint="eastAsia"/>
                <w:kern w:val="0"/>
                <w:sz w:val="16"/>
                <w:szCs w:val="16"/>
              </w:rPr>
              <w:t>環境、農林水産業及び食品産業の事業者の要望に対して、幅広い観点から技術相談、指導、依頼試験、共同研究などの技術支援を迅速かつ的確に実施すること。また、事業者に対する技術支援の中で得た成果をより一層普及させるため、製品化・商品化も視野に入れて、技術相談や共同研究などを実施すること。特に、ぶどう生産やワイン醸造の技術開発など、これまでに着手し将来性が見込める取</w:t>
            </w:r>
            <w:r>
              <w:rPr>
                <w:rFonts w:cs="MSGothic" w:hint="eastAsia"/>
                <w:kern w:val="0"/>
                <w:sz w:val="16"/>
                <w:szCs w:val="16"/>
              </w:rPr>
              <w:lastRenderedPageBreak/>
              <w:t>組を着実に進めること。</w:t>
            </w:r>
          </w:p>
          <w:p w14:paraId="185DE1F7" w14:textId="77777777" w:rsidR="009F2DED" w:rsidRPr="008B28A0" w:rsidRDefault="009F2DED" w:rsidP="009F2DED">
            <w:pPr>
              <w:autoSpaceDE w:val="0"/>
              <w:autoSpaceDN w:val="0"/>
              <w:spacing w:line="0" w:lineRule="atLeast"/>
              <w:rPr>
                <w:rFonts w:cs="MSGothic"/>
                <w:b/>
                <w:kern w:val="0"/>
                <w:sz w:val="16"/>
                <w:szCs w:val="16"/>
                <w:u w:val="single"/>
              </w:rPr>
            </w:pPr>
          </w:p>
        </w:tc>
        <w:tc>
          <w:tcPr>
            <w:tcW w:w="2865" w:type="dxa"/>
          </w:tcPr>
          <w:p w14:paraId="64B28AD5" w14:textId="77777777" w:rsidR="009F2DED" w:rsidRDefault="009F2DED" w:rsidP="009F2DED">
            <w:pPr>
              <w:autoSpaceDE w:val="0"/>
              <w:autoSpaceDN w:val="0"/>
              <w:spacing w:line="0" w:lineRule="atLeast"/>
              <w:rPr>
                <w:rFonts w:cs="MSGothic"/>
                <w:kern w:val="0"/>
                <w:sz w:val="16"/>
                <w:szCs w:val="16"/>
                <w:u w:val="single"/>
              </w:rPr>
            </w:pPr>
            <w:r>
              <w:rPr>
                <w:rFonts w:cs="MSGothic" w:hint="eastAsia"/>
                <w:kern w:val="0"/>
                <w:sz w:val="16"/>
                <w:szCs w:val="16"/>
                <w:u w:val="single"/>
              </w:rPr>
              <w:lastRenderedPageBreak/>
              <w:t>（１）事業者に対する支援</w:t>
            </w:r>
          </w:p>
          <w:p w14:paraId="3084FFDF" w14:textId="77777777" w:rsidR="009F2DED" w:rsidRDefault="009F2DED" w:rsidP="009F2DED">
            <w:pPr>
              <w:autoSpaceDE w:val="0"/>
              <w:autoSpaceDN w:val="0"/>
              <w:spacing w:line="0" w:lineRule="atLeast"/>
              <w:rPr>
                <w:rFonts w:cs="MSGothic"/>
                <w:kern w:val="0"/>
                <w:sz w:val="16"/>
                <w:szCs w:val="16"/>
              </w:rPr>
            </w:pPr>
            <w:r>
              <w:rPr>
                <w:rFonts w:cs="MSGothic" w:hint="eastAsia"/>
                <w:kern w:val="0"/>
                <w:sz w:val="16"/>
                <w:szCs w:val="16"/>
              </w:rPr>
              <w:t>①事業者に対する技術支援</w:t>
            </w:r>
          </w:p>
          <w:p w14:paraId="7958D677" w14:textId="77777777" w:rsidR="009F2DED" w:rsidRDefault="009F2DED" w:rsidP="009F2DED">
            <w:pPr>
              <w:autoSpaceDE w:val="0"/>
              <w:autoSpaceDN w:val="0"/>
              <w:spacing w:line="0" w:lineRule="atLeast"/>
              <w:ind w:firstLineChars="100" w:firstLine="160"/>
              <w:rPr>
                <w:rFonts w:cs="MSGothic"/>
                <w:kern w:val="0"/>
                <w:sz w:val="16"/>
                <w:szCs w:val="16"/>
              </w:rPr>
            </w:pPr>
            <w:r>
              <w:rPr>
                <w:rFonts w:cs="MSGothic" w:hint="eastAsia"/>
                <w:kern w:val="0"/>
                <w:sz w:val="16"/>
                <w:szCs w:val="16"/>
              </w:rPr>
              <w:t>環境、農林水産業及び食品産業の事業者に対して以下の取組を行う。</w:t>
            </w:r>
          </w:p>
          <w:p w14:paraId="602885DE" w14:textId="77777777" w:rsidR="009F2DED" w:rsidRPr="008B28A0" w:rsidRDefault="009F2DED" w:rsidP="009F2DED">
            <w:pPr>
              <w:spacing w:line="0" w:lineRule="atLeast"/>
              <w:rPr>
                <w:rFonts w:cs="MSGothic"/>
                <w:b/>
                <w:kern w:val="0"/>
                <w:sz w:val="16"/>
                <w:szCs w:val="16"/>
                <w:u w:val="single"/>
              </w:rPr>
            </w:pPr>
          </w:p>
        </w:tc>
        <w:tc>
          <w:tcPr>
            <w:tcW w:w="9667" w:type="dxa"/>
            <w:gridSpan w:val="4"/>
          </w:tcPr>
          <w:p w14:paraId="0DA4928F" w14:textId="77777777" w:rsidR="009F2DED" w:rsidRDefault="009F2DED" w:rsidP="009F2DED">
            <w:pPr>
              <w:spacing w:line="200" w:lineRule="exact"/>
              <w:rPr>
                <w:rFonts w:ascii="メイリオ" w:eastAsia="メイリオ" w:hAnsi="メイリオ"/>
                <w:sz w:val="16"/>
                <w:szCs w:val="16"/>
              </w:rPr>
            </w:pPr>
            <w:r>
              <w:rPr>
                <w:rFonts w:ascii="メイリオ" w:eastAsia="メイリオ" w:hAnsi="メイリオ" w:hint="eastAsia"/>
                <w:sz w:val="16"/>
                <w:szCs w:val="16"/>
                <w:u w:val="single"/>
              </w:rPr>
              <w:t>（１）事業者に対する支援</w:t>
            </w:r>
          </w:p>
          <w:p w14:paraId="7D97238E" w14:textId="77777777" w:rsidR="009F2DED" w:rsidRPr="008B28A0" w:rsidRDefault="009F2DED" w:rsidP="009F2DED">
            <w:pPr>
              <w:spacing w:line="200" w:lineRule="exact"/>
              <w:rPr>
                <w:rFonts w:ascii="メイリオ" w:eastAsia="メイリオ" w:hAnsi="メイリオ"/>
                <w:sz w:val="16"/>
                <w:szCs w:val="16"/>
                <w:u w:val="single"/>
              </w:rPr>
            </w:pPr>
            <w:r>
              <w:rPr>
                <w:rFonts w:ascii="メイリオ" w:eastAsia="メイリオ" w:hAnsi="メイリオ" w:hint="eastAsia"/>
                <w:sz w:val="16"/>
                <w:szCs w:val="16"/>
              </w:rPr>
              <w:t>① 事業者に対する技術支援</w:t>
            </w:r>
          </w:p>
        </w:tc>
      </w:tr>
      <w:tr w:rsidR="009F2DED" w:rsidRPr="008B28A0" w14:paraId="1002DCE3" w14:textId="77777777" w:rsidTr="009F2DED">
        <w:trPr>
          <w:trHeight w:val="283"/>
        </w:trPr>
        <w:tc>
          <w:tcPr>
            <w:tcW w:w="2831" w:type="dxa"/>
            <w:gridSpan w:val="2"/>
            <w:vMerge/>
            <w:vAlign w:val="center"/>
          </w:tcPr>
          <w:p w14:paraId="5906B003" w14:textId="77777777" w:rsidR="009F2DED" w:rsidRPr="008B28A0" w:rsidRDefault="009F2DED" w:rsidP="009F2DED">
            <w:pPr>
              <w:autoSpaceDE w:val="0"/>
              <w:autoSpaceDN w:val="0"/>
              <w:spacing w:line="0" w:lineRule="atLeast"/>
              <w:rPr>
                <w:rFonts w:cs="MSGothic"/>
                <w:b/>
                <w:kern w:val="0"/>
                <w:sz w:val="16"/>
                <w:szCs w:val="16"/>
                <w:u w:val="single"/>
              </w:rPr>
            </w:pPr>
          </w:p>
        </w:tc>
        <w:tc>
          <w:tcPr>
            <w:tcW w:w="2865" w:type="dxa"/>
          </w:tcPr>
          <w:p w14:paraId="709B374E" w14:textId="77777777" w:rsidR="009F2DED" w:rsidRDefault="009F2DED" w:rsidP="009F2DED">
            <w:pPr>
              <w:autoSpaceDE w:val="0"/>
              <w:autoSpaceDN w:val="0"/>
              <w:spacing w:line="0" w:lineRule="atLeast"/>
              <w:rPr>
                <w:rFonts w:cs="MSGothic"/>
                <w:kern w:val="0"/>
                <w:sz w:val="16"/>
                <w:szCs w:val="16"/>
              </w:rPr>
            </w:pPr>
            <w:r>
              <w:rPr>
                <w:rFonts w:cs="MSGothic" w:hint="eastAsia"/>
                <w:kern w:val="0"/>
                <w:sz w:val="16"/>
                <w:szCs w:val="16"/>
              </w:rPr>
              <w:t>a 各年度計画における重点的な取組</w:t>
            </w:r>
          </w:p>
          <w:p w14:paraId="0DA5B1D6" w14:textId="77777777" w:rsidR="009F2DED" w:rsidRPr="008B28A0" w:rsidRDefault="009F2DED" w:rsidP="009F2DED">
            <w:pPr>
              <w:spacing w:line="0" w:lineRule="atLeast"/>
              <w:rPr>
                <w:rFonts w:cs="MSGothic"/>
                <w:b/>
                <w:kern w:val="0"/>
                <w:sz w:val="16"/>
                <w:szCs w:val="16"/>
                <w:u w:val="single"/>
              </w:rPr>
            </w:pPr>
          </w:p>
        </w:tc>
        <w:tc>
          <w:tcPr>
            <w:tcW w:w="9667" w:type="dxa"/>
            <w:gridSpan w:val="4"/>
          </w:tcPr>
          <w:p w14:paraId="28A41405" w14:textId="77777777" w:rsidR="009F2DED" w:rsidRDefault="009F2DED" w:rsidP="009F2DED">
            <w:pPr>
              <w:spacing w:line="200" w:lineRule="exact"/>
              <w:rPr>
                <w:rFonts w:ascii="メイリオ" w:eastAsia="メイリオ" w:hAnsi="メイリオ"/>
                <w:sz w:val="16"/>
                <w:szCs w:val="16"/>
              </w:rPr>
            </w:pPr>
            <w:r>
              <w:rPr>
                <w:rFonts w:ascii="メイリオ" w:eastAsia="メイリオ" w:hAnsi="メイリオ" w:hint="eastAsia"/>
                <w:sz w:val="16"/>
                <w:szCs w:val="16"/>
              </w:rPr>
              <w:t>a 各年度計画における重点的な取組</w:t>
            </w:r>
          </w:p>
          <w:p w14:paraId="39A0BCEA" w14:textId="77777777" w:rsidR="009F2DED" w:rsidRDefault="009F2DED" w:rsidP="009F2DED">
            <w:pPr>
              <w:spacing w:line="200" w:lineRule="exact"/>
              <w:rPr>
                <w:rFonts w:ascii="メイリオ" w:eastAsia="メイリオ" w:hAnsi="メイリオ"/>
                <w:sz w:val="16"/>
                <w:szCs w:val="16"/>
              </w:rPr>
            </w:pPr>
          </w:p>
          <w:p w14:paraId="667C2037" w14:textId="77777777" w:rsidR="009F2DED" w:rsidRDefault="009F2DED" w:rsidP="009F2DED">
            <w:pPr>
              <w:spacing w:line="200" w:lineRule="exact"/>
              <w:ind w:leftChars="100" w:left="370" w:hangingChars="100" w:hanging="160"/>
              <w:rPr>
                <w:rFonts w:ascii="メイリオ" w:eastAsia="メイリオ" w:hAnsi="メイリオ"/>
                <w:sz w:val="16"/>
                <w:szCs w:val="16"/>
              </w:rPr>
            </w:pPr>
            <w:r>
              <w:rPr>
                <w:rFonts w:ascii="メイリオ" w:eastAsia="メイリオ" w:hAnsi="メイリオ" w:hint="eastAsia"/>
                <w:sz w:val="16"/>
                <w:szCs w:val="16"/>
              </w:rPr>
              <w:t>【令和２～４年度までの実績】</w:t>
            </w:r>
          </w:p>
          <w:p w14:paraId="42ECDB8F" w14:textId="77777777" w:rsidR="009F2DED" w:rsidRPr="00030EE4" w:rsidRDefault="009F2DED" w:rsidP="009F2DED">
            <w:pPr>
              <w:spacing w:line="200" w:lineRule="exact"/>
              <w:ind w:leftChars="200" w:left="580" w:hangingChars="100" w:hanging="160"/>
              <w:rPr>
                <w:rFonts w:ascii="メイリオ" w:eastAsia="メイリオ" w:hAnsi="メイリオ"/>
                <w:sz w:val="16"/>
                <w:szCs w:val="16"/>
              </w:rPr>
            </w:pPr>
            <w:r w:rsidRPr="00030EE4">
              <w:rPr>
                <w:rFonts w:ascii="メイリオ" w:eastAsia="メイリオ" w:hAnsi="メイリオ" w:hint="eastAsia"/>
                <w:sz w:val="16"/>
                <w:szCs w:val="16"/>
              </w:rPr>
              <w:t>〈気候変動適応〉</w:t>
            </w:r>
          </w:p>
          <w:p w14:paraId="13AFE747" w14:textId="1B89804D" w:rsidR="009F2DED" w:rsidRPr="00030EE4" w:rsidRDefault="009F2DED" w:rsidP="009F2DED">
            <w:pPr>
              <w:spacing w:line="200" w:lineRule="exact"/>
              <w:ind w:leftChars="300" w:left="790" w:hangingChars="100" w:hanging="160"/>
              <w:rPr>
                <w:rFonts w:ascii="メイリオ" w:eastAsia="メイリオ" w:hAnsi="メイリオ"/>
                <w:color w:val="000000" w:themeColor="text1"/>
                <w:sz w:val="16"/>
                <w:szCs w:val="16"/>
              </w:rPr>
            </w:pPr>
            <w:r w:rsidRPr="00030EE4">
              <w:rPr>
                <w:rFonts w:ascii="メイリオ" w:eastAsia="メイリオ" w:hAnsi="メイリオ" w:hint="eastAsia"/>
                <w:sz w:val="16"/>
                <w:szCs w:val="16"/>
              </w:rPr>
              <w:t>・気候変動に</w:t>
            </w:r>
            <w:r w:rsidRPr="00030EE4">
              <w:rPr>
                <w:rFonts w:ascii="メイリオ" w:eastAsia="メイリオ" w:hAnsi="メイリオ" w:hint="eastAsia"/>
                <w:color w:val="000000" w:themeColor="text1"/>
                <w:sz w:val="16"/>
                <w:szCs w:val="16"/>
              </w:rPr>
              <w:t>関する農業分野と健康分野</w:t>
            </w:r>
            <w:r w:rsidR="00F432F7" w:rsidRPr="00030EE4">
              <w:rPr>
                <w:rFonts w:ascii="メイリオ" w:eastAsia="メイリオ" w:hAnsi="メイリオ" w:hint="eastAsia"/>
                <w:color w:val="000000" w:themeColor="text1"/>
                <w:sz w:val="16"/>
                <w:szCs w:val="16"/>
              </w:rPr>
              <w:t>の</w:t>
            </w:r>
            <w:r w:rsidRPr="00030EE4">
              <w:rPr>
                <w:rFonts w:ascii="メイリオ" w:eastAsia="メイリオ" w:hAnsi="メイリオ" w:hint="eastAsia"/>
                <w:color w:val="000000" w:themeColor="text1"/>
                <w:sz w:val="16"/>
                <w:szCs w:val="16"/>
              </w:rPr>
              <w:t>調査を実施</w:t>
            </w:r>
            <w:r w:rsidR="00F432F7" w:rsidRPr="00030EE4">
              <w:rPr>
                <w:rFonts w:ascii="メイリオ" w:eastAsia="メイリオ" w:hAnsi="メイリオ" w:hint="eastAsia"/>
                <w:color w:val="000000" w:themeColor="text1"/>
                <w:sz w:val="16"/>
                <w:szCs w:val="16"/>
              </w:rPr>
              <w:t>し、</w:t>
            </w:r>
            <w:r w:rsidR="00B663F3" w:rsidRPr="00030EE4">
              <w:rPr>
                <w:rFonts w:ascii="メイリオ" w:eastAsia="メイリオ" w:hAnsi="メイリオ" w:hint="eastAsia"/>
                <w:color w:val="000000" w:themeColor="text1"/>
                <w:sz w:val="16"/>
                <w:szCs w:val="16"/>
              </w:rPr>
              <w:t>成果をハンドブックとして事業者・府民等に配布するとともに</w:t>
            </w:r>
            <w:r w:rsidRPr="00030EE4">
              <w:rPr>
                <w:rFonts w:ascii="メイリオ" w:eastAsia="メイリオ" w:hAnsi="メイリオ" w:hint="eastAsia"/>
                <w:color w:val="000000" w:themeColor="text1"/>
                <w:sz w:val="16"/>
                <w:szCs w:val="16"/>
              </w:rPr>
              <w:t>、ホームページ等を活用して発信</w:t>
            </w:r>
            <w:r w:rsidR="00F432F7" w:rsidRPr="00030EE4">
              <w:rPr>
                <w:rFonts w:ascii="メイリオ" w:eastAsia="メイリオ" w:hAnsi="メイリオ" w:hint="eastAsia"/>
                <w:color w:val="000000" w:themeColor="text1"/>
                <w:sz w:val="16"/>
                <w:szCs w:val="16"/>
              </w:rPr>
              <w:t>した</w:t>
            </w:r>
            <w:r w:rsidRPr="00030EE4">
              <w:rPr>
                <w:rFonts w:ascii="メイリオ" w:eastAsia="メイリオ" w:hAnsi="メイリオ" w:hint="eastAsia"/>
                <w:color w:val="000000" w:themeColor="text1"/>
                <w:sz w:val="16"/>
                <w:szCs w:val="16"/>
              </w:rPr>
              <w:t>。</w:t>
            </w:r>
          </w:p>
          <w:p w14:paraId="5E48389A" w14:textId="63D6E3AD" w:rsidR="009F2DED" w:rsidRPr="00030EE4" w:rsidRDefault="009F2DED" w:rsidP="009F2DED">
            <w:pPr>
              <w:spacing w:line="200" w:lineRule="exact"/>
              <w:ind w:leftChars="300" w:left="790" w:hangingChars="100" w:hanging="160"/>
              <w:rPr>
                <w:rFonts w:ascii="メイリオ" w:eastAsia="メイリオ" w:hAnsi="メイリオ"/>
                <w:color w:val="000000" w:themeColor="text1"/>
                <w:sz w:val="16"/>
                <w:szCs w:val="16"/>
              </w:rPr>
            </w:pPr>
            <w:r w:rsidRPr="00030EE4">
              <w:rPr>
                <w:rFonts w:ascii="メイリオ" w:eastAsia="メイリオ" w:hAnsi="メイリオ" w:hint="eastAsia"/>
                <w:color w:val="000000" w:themeColor="text1"/>
                <w:sz w:val="16"/>
                <w:szCs w:val="16"/>
              </w:rPr>
              <w:t>・教育関係者、福祉関係者、農業関係者向けの「暑さ対策セミナー」や、農業関係者向けの「適応普及強化セミナー」を開催</w:t>
            </w:r>
            <w:r w:rsidR="00F432F7" w:rsidRPr="00030EE4">
              <w:rPr>
                <w:rFonts w:ascii="メイリオ" w:eastAsia="メイリオ" w:hAnsi="メイリオ" w:hint="eastAsia"/>
                <w:color w:val="000000" w:themeColor="text1"/>
                <w:sz w:val="16"/>
                <w:szCs w:val="16"/>
              </w:rPr>
              <w:t>した</w:t>
            </w:r>
            <w:r w:rsidRPr="00030EE4">
              <w:rPr>
                <w:rFonts w:ascii="メイリオ" w:eastAsia="メイリオ" w:hAnsi="メイリオ" w:hint="eastAsia"/>
                <w:color w:val="000000" w:themeColor="text1"/>
                <w:sz w:val="16"/>
                <w:szCs w:val="16"/>
              </w:rPr>
              <w:t>。</w:t>
            </w:r>
          </w:p>
          <w:p w14:paraId="13B0536D" w14:textId="103015BD" w:rsidR="009F2DED" w:rsidRPr="00030EE4" w:rsidRDefault="009F2DED" w:rsidP="009F2DED">
            <w:pPr>
              <w:spacing w:line="200" w:lineRule="exact"/>
              <w:ind w:leftChars="300" w:left="790" w:hangingChars="100" w:hanging="160"/>
              <w:rPr>
                <w:rFonts w:ascii="メイリオ" w:eastAsia="メイリオ" w:hAnsi="メイリオ"/>
                <w:color w:val="000000" w:themeColor="text1"/>
                <w:sz w:val="16"/>
                <w:szCs w:val="16"/>
              </w:rPr>
            </w:pPr>
            <w:r w:rsidRPr="00030EE4">
              <w:rPr>
                <w:rFonts w:ascii="メイリオ" w:eastAsia="メイリオ" w:hAnsi="メイリオ" w:hint="eastAsia"/>
                <w:color w:val="000000" w:themeColor="text1"/>
                <w:sz w:val="16"/>
                <w:szCs w:val="16"/>
              </w:rPr>
              <w:t>・省エネ・省CO</w:t>
            </w:r>
            <w:r w:rsidRPr="00030EE4">
              <w:rPr>
                <w:rFonts w:ascii="メイリオ" w:eastAsia="メイリオ" w:hAnsi="メイリオ" w:hint="eastAsia"/>
                <w:color w:val="000000" w:themeColor="text1"/>
                <w:sz w:val="16"/>
                <w:szCs w:val="16"/>
                <w:vertAlign w:val="subscript"/>
              </w:rPr>
              <w:t>２</w:t>
            </w:r>
            <w:r w:rsidRPr="00030EE4">
              <w:rPr>
                <w:rFonts w:ascii="メイリオ" w:eastAsia="メイリオ" w:hAnsi="メイリオ" w:hint="eastAsia"/>
                <w:color w:val="000000" w:themeColor="text1"/>
                <w:sz w:val="16"/>
                <w:szCs w:val="16"/>
              </w:rPr>
              <w:t>に関するセミナーを実施</w:t>
            </w:r>
            <w:r w:rsidR="00D24A93" w:rsidRPr="00030EE4">
              <w:rPr>
                <w:rFonts w:ascii="メイリオ" w:eastAsia="メイリオ" w:hAnsi="メイリオ" w:hint="eastAsia"/>
                <w:color w:val="000000" w:themeColor="text1"/>
                <w:sz w:val="16"/>
                <w:szCs w:val="16"/>
              </w:rPr>
              <w:t>した</w:t>
            </w:r>
            <w:r w:rsidRPr="00030EE4">
              <w:rPr>
                <w:rFonts w:ascii="メイリオ" w:eastAsia="メイリオ" w:hAnsi="メイリオ" w:hint="eastAsia"/>
                <w:color w:val="000000" w:themeColor="text1"/>
                <w:sz w:val="16"/>
                <w:szCs w:val="16"/>
              </w:rPr>
              <w:t>。</w:t>
            </w:r>
          </w:p>
          <w:p w14:paraId="6E7D2A27" w14:textId="7C81C00A" w:rsidR="009F2DED" w:rsidRPr="00030EE4" w:rsidRDefault="009F2DED" w:rsidP="009F2DED">
            <w:pPr>
              <w:spacing w:line="200" w:lineRule="exact"/>
              <w:ind w:leftChars="300" w:left="790" w:hangingChars="100" w:hanging="160"/>
              <w:rPr>
                <w:rFonts w:ascii="メイリオ" w:eastAsia="メイリオ" w:hAnsi="メイリオ"/>
                <w:color w:val="000000" w:themeColor="text1"/>
                <w:sz w:val="16"/>
                <w:szCs w:val="16"/>
              </w:rPr>
            </w:pPr>
            <w:r w:rsidRPr="00030EE4">
              <w:rPr>
                <w:rFonts w:ascii="メイリオ" w:eastAsia="メイリオ" w:hAnsi="メイリオ" w:hint="eastAsia"/>
                <w:sz w:val="16"/>
                <w:szCs w:val="16"/>
              </w:rPr>
              <w:lastRenderedPageBreak/>
              <w:t>・おおさか気候変動適</w:t>
            </w:r>
            <w:r w:rsidRPr="00030EE4">
              <w:rPr>
                <w:rFonts w:ascii="メイリオ" w:eastAsia="メイリオ" w:hAnsi="メイリオ" w:hint="eastAsia"/>
                <w:color w:val="000000" w:themeColor="text1"/>
                <w:sz w:val="16"/>
                <w:szCs w:val="16"/>
              </w:rPr>
              <w:t>応センターYouTubeチャンネルを開設し、防災分野の動画を発信</w:t>
            </w:r>
            <w:r w:rsidR="00D24A93" w:rsidRPr="00030EE4">
              <w:rPr>
                <w:rFonts w:ascii="メイリオ" w:eastAsia="メイリオ" w:hAnsi="メイリオ" w:hint="eastAsia"/>
                <w:color w:val="000000" w:themeColor="text1"/>
                <w:sz w:val="16"/>
                <w:szCs w:val="16"/>
              </w:rPr>
              <w:t>した</w:t>
            </w:r>
            <w:r w:rsidRPr="00030EE4">
              <w:rPr>
                <w:rFonts w:ascii="メイリオ" w:eastAsia="メイリオ" w:hAnsi="メイリオ" w:hint="eastAsia"/>
                <w:color w:val="000000" w:themeColor="text1"/>
                <w:sz w:val="16"/>
                <w:szCs w:val="16"/>
              </w:rPr>
              <w:t>。</w:t>
            </w:r>
          </w:p>
          <w:p w14:paraId="52C704CA" w14:textId="4D861546" w:rsidR="009F2DED" w:rsidRPr="00030EE4" w:rsidRDefault="009F2DED" w:rsidP="009F2DED">
            <w:pPr>
              <w:spacing w:line="200" w:lineRule="exact"/>
              <w:ind w:leftChars="300" w:left="790" w:hangingChars="100" w:hanging="160"/>
              <w:rPr>
                <w:rFonts w:ascii="メイリオ" w:eastAsia="メイリオ" w:hAnsi="メイリオ"/>
                <w:color w:val="000000" w:themeColor="text1"/>
                <w:sz w:val="16"/>
                <w:szCs w:val="16"/>
              </w:rPr>
            </w:pPr>
            <w:r w:rsidRPr="00030EE4">
              <w:rPr>
                <w:rFonts w:ascii="メイリオ" w:eastAsia="メイリオ" w:hAnsi="メイリオ" w:hint="eastAsia"/>
                <w:color w:val="000000" w:themeColor="text1"/>
                <w:sz w:val="16"/>
                <w:szCs w:val="16"/>
              </w:rPr>
              <w:t>・大阪府内での水稲の栽培適性品種の選定において、高温耐性品種として有力な「てんたかく」「恋の予感」の試験栽培を実施し、両品種の産地品種銘柄への登録が完了</w:t>
            </w:r>
            <w:r w:rsidR="00D24A93" w:rsidRPr="00030EE4">
              <w:rPr>
                <w:rFonts w:ascii="メイリオ" w:eastAsia="メイリオ" w:hAnsi="メイリオ" w:hint="eastAsia"/>
                <w:color w:val="000000" w:themeColor="text1"/>
                <w:sz w:val="16"/>
                <w:szCs w:val="16"/>
              </w:rPr>
              <w:t>した</w:t>
            </w:r>
            <w:r w:rsidRPr="00030EE4">
              <w:rPr>
                <w:rFonts w:ascii="メイリオ" w:eastAsia="メイリオ" w:hAnsi="メイリオ" w:hint="eastAsia"/>
                <w:color w:val="000000" w:themeColor="text1"/>
                <w:sz w:val="16"/>
                <w:szCs w:val="16"/>
              </w:rPr>
              <w:t>。</w:t>
            </w:r>
          </w:p>
          <w:p w14:paraId="380FA581" w14:textId="2E2E67EB" w:rsidR="009F2DED" w:rsidRPr="00030EE4" w:rsidRDefault="009F2DED" w:rsidP="009F2DED">
            <w:pPr>
              <w:spacing w:line="200" w:lineRule="exact"/>
              <w:ind w:leftChars="200" w:left="580" w:hangingChars="100" w:hanging="160"/>
              <w:rPr>
                <w:rFonts w:ascii="メイリオ" w:eastAsia="メイリオ" w:hAnsi="メイリオ"/>
                <w:color w:val="000000" w:themeColor="text1"/>
                <w:sz w:val="16"/>
                <w:szCs w:val="16"/>
              </w:rPr>
            </w:pPr>
            <w:r w:rsidRPr="00030EE4">
              <w:rPr>
                <w:rFonts w:ascii="メイリオ" w:eastAsia="メイリオ" w:hAnsi="メイリオ" w:hint="eastAsia"/>
                <w:color w:val="000000" w:themeColor="text1"/>
                <w:sz w:val="16"/>
                <w:szCs w:val="16"/>
              </w:rPr>
              <w:t>〈GI大阪ワインの技術支援・地域素材</w:t>
            </w:r>
            <w:r w:rsidR="00D24A93" w:rsidRPr="00030EE4">
              <w:rPr>
                <w:rFonts w:ascii="メイリオ" w:eastAsia="メイリオ" w:hAnsi="メイリオ" w:hint="eastAsia"/>
                <w:color w:val="000000" w:themeColor="text1"/>
                <w:sz w:val="16"/>
                <w:szCs w:val="16"/>
              </w:rPr>
              <w:t>等</w:t>
            </w:r>
            <w:r w:rsidRPr="00030EE4">
              <w:rPr>
                <w:rFonts w:ascii="メイリオ" w:eastAsia="メイリオ" w:hAnsi="メイリオ" w:hint="eastAsia"/>
                <w:color w:val="000000" w:themeColor="text1"/>
                <w:sz w:val="16"/>
                <w:szCs w:val="16"/>
              </w:rPr>
              <w:t>を活用した商品開発支援〉</w:t>
            </w:r>
          </w:p>
          <w:p w14:paraId="4B4D23D3" w14:textId="73C918DC" w:rsidR="009F2DED" w:rsidRPr="00030EE4" w:rsidRDefault="009F2DED" w:rsidP="009F2DED">
            <w:pPr>
              <w:spacing w:line="200" w:lineRule="exact"/>
              <w:ind w:leftChars="300" w:left="790" w:hangingChars="100" w:hanging="160"/>
              <w:rPr>
                <w:rFonts w:ascii="メイリオ" w:eastAsia="メイリオ" w:hAnsi="メイリオ"/>
                <w:color w:val="000000" w:themeColor="text1"/>
                <w:sz w:val="16"/>
                <w:szCs w:val="16"/>
              </w:rPr>
            </w:pPr>
            <w:r w:rsidRPr="00030EE4">
              <w:rPr>
                <w:rFonts w:ascii="メイリオ" w:eastAsia="メイリオ" w:hAnsi="メイリオ" w:hint="eastAsia"/>
                <w:color w:val="000000" w:themeColor="text1"/>
                <w:sz w:val="16"/>
                <w:szCs w:val="16"/>
              </w:rPr>
              <w:t>・「酒類の地理的表示制度（GI）」に基づく指定を受けるためにワインの成分分析や生産基準案の作成等を支援し、ぶどう酒のGIに「大阪」が指定</w:t>
            </w:r>
            <w:r w:rsidR="00D24A93" w:rsidRPr="00030EE4">
              <w:rPr>
                <w:rFonts w:ascii="メイリオ" w:eastAsia="メイリオ" w:hAnsi="メイリオ" w:hint="eastAsia"/>
                <w:color w:val="000000" w:themeColor="text1"/>
                <w:sz w:val="16"/>
                <w:szCs w:val="16"/>
              </w:rPr>
              <w:t>された</w:t>
            </w:r>
            <w:r w:rsidRPr="00030EE4">
              <w:rPr>
                <w:rFonts w:ascii="メイリオ" w:eastAsia="メイリオ" w:hAnsi="メイリオ" w:hint="eastAsia"/>
                <w:color w:val="000000" w:themeColor="text1"/>
                <w:sz w:val="16"/>
                <w:szCs w:val="16"/>
              </w:rPr>
              <w:t>。GI指定後も引き続き簡易受託研究制度等を活用してワイナリーに支援を行</w:t>
            </w:r>
            <w:r w:rsidR="00D24A93" w:rsidRPr="00030EE4">
              <w:rPr>
                <w:rFonts w:ascii="メイリオ" w:eastAsia="メイリオ" w:hAnsi="メイリオ" w:hint="eastAsia"/>
                <w:color w:val="000000" w:themeColor="text1"/>
                <w:sz w:val="16"/>
                <w:szCs w:val="16"/>
              </w:rPr>
              <w:t>い</w:t>
            </w:r>
            <w:r w:rsidRPr="00030EE4">
              <w:rPr>
                <w:rFonts w:ascii="メイリオ" w:eastAsia="メイリオ" w:hAnsi="メイリオ" w:hint="eastAsia"/>
                <w:color w:val="000000" w:themeColor="text1"/>
                <w:sz w:val="16"/>
                <w:szCs w:val="16"/>
              </w:rPr>
              <w:t>、GI大阪管理委員会による認定会議にぶどうワインラボの機能を発揮して成分分析を担うとともに、官能審査員</w:t>
            </w:r>
            <w:r w:rsidR="00D24A93" w:rsidRPr="00030EE4">
              <w:rPr>
                <w:rFonts w:ascii="メイリオ" w:eastAsia="メイリオ" w:hAnsi="メイリオ" w:hint="eastAsia"/>
                <w:color w:val="000000" w:themeColor="text1"/>
                <w:sz w:val="16"/>
                <w:szCs w:val="16"/>
              </w:rPr>
              <w:t>として</w:t>
            </w:r>
            <w:r w:rsidRPr="00030EE4">
              <w:rPr>
                <w:rFonts w:ascii="メイリオ" w:eastAsia="メイリオ" w:hAnsi="メイリオ" w:hint="eastAsia"/>
                <w:color w:val="000000" w:themeColor="text1"/>
                <w:sz w:val="16"/>
                <w:szCs w:val="16"/>
              </w:rPr>
              <w:t>協力し、GI大阪ワイン20銘柄の認定に貢献</w:t>
            </w:r>
            <w:r w:rsidR="00D24A93" w:rsidRPr="00030EE4">
              <w:rPr>
                <w:rFonts w:ascii="メイリオ" w:eastAsia="メイリオ" w:hAnsi="メイリオ" w:hint="eastAsia"/>
                <w:color w:val="000000" w:themeColor="text1"/>
                <w:sz w:val="16"/>
                <w:szCs w:val="16"/>
              </w:rPr>
              <w:t>した</w:t>
            </w:r>
            <w:r w:rsidRPr="00030EE4">
              <w:rPr>
                <w:rFonts w:ascii="メイリオ" w:eastAsia="メイリオ" w:hAnsi="メイリオ" w:hint="eastAsia"/>
                <w:color w:val="000000" w:themeColor="text1"/>
                <w:sz w:val="16"/>
                <w:szCs w:val="16"/>
              </w:rPr>
              <w:t>。</w:t>
            </w:r>
          </w:p>
          <w:p w14:paraId="696426F3" w14:textId="6B924ADE" w:rsidR="009F2DED" w:rsidRPr="00030EE4" w:rsidRDefault="009F2DED" w:rsidP="009F2DED">
            <w:pPr>
              <w:spacing w:line="200" w:lineRule="exact"/>
              <w:ind w:leftChars="300" w:left="790" w:hangingChars="100" w:hanging="160"/>
              <w:rPr>
                <w:rFonts w:ascii="メイリオ" w:eastAsia="メイリオ" w:hAnsi="メイリオ"/>
                <w:color w:val="000000" w:themeColor="text1"/>
                <w:sz w:val="16"/>
                <w:szCs w:val="16"/>
              </w:rPr>
            </w:pPr>
            <w:r w:rsidRPr="00030EE4">
              <w:rPr>
                <w:rFonts w:ascii="メイリオ" w:eastAsia="メイリオ" w:hAnsi="メイリオ" w:hint="eastAsia"/>
                <w:color w:val="000000" w:themeColor="text1"/>
                <w:sz w:val="16"/>
                <w:szCs w:val="16"/>
              </w:rPr>
              <w:t>・大阪に適した醸造用ブドウ品種の探索のため、白ワイン用８品種、赤ワイン用６品種の醸造試験を実施</w:t>
            </w:r>
            <w:r w:rsidR="00D24A93" w:rsidRPr="00030EE4">
              <w:rPr>
                <w:rFonts w:ascii="メイリオ" w:eastAsia="メイリオ" w:hAnsi="メイリオ" w:hint="eastAsia"/>
                <w:color w:val="000000" w:themeColor="text1"/>
                <w:sz w:val="16"/>
                <w:szCs w:val="16"/>
              </w:rPr>
              <w:t>した</w:t>
            </w:r>
            <w:r w:rsidRPr="00030EE4">
              <w:rPr>
                <w:rFonts w:ascii="メイリオ" w:eastAsia="メイリオ" w:hAnsi="メイリオ" w:hint="eastAsia"/>
                <w:color w:val="000000" w:themeColor="text1"/>
                <w:sz w:val="16"/>
                <w:szCs w:val="16"/>
              </w:rPr>
              <w:t>。</w:t>
            </w:r>
          </w:p>
          <w:p w14:paraId="42371530" w14:textId="21B795A3" w:rsidR="009F2DED" w:rsidRPr="00DA3C74" w:rsidRDefault="009F2DED" w:rsidP="009F2DED">
            <w:pPr>
              <w:spacing w:line="200" w:lineRule="exact"/>
              <w:ind w:leftChars="300" w:left="790" w:hangingChars="100" w:hanging="160"/>
              <w:rPr>
                <w:rFonts w:ascii="メイリオ" w:eastAsia="メイリオ" w:hAnsi="メイリオ"/>
                <w:color w:val="000000" w:themeColor="text1"/>
                <w:sz w:val="16"/>
                <w:szCs w:val="16"/>
              </w:rPr>
            </w:pPr>
            <w:r w:rsidRPr="00030EE4">
              <w:rPr>
                <w:rFonts w:ascii="メイリオ" w:eastAsia="メイリオ" w:hAnsi="メイリオ" w:hint="eastAsia"/>
                <w:color w:val="000000" w:themeColor="text1"/>
                <w:sz w:val="16"/>
                <w:szCs w:val="16"/>
              </w:rPr>
              <w:t>・大阪オリジナルブドウ品種「大阪Ｒ N-1」の品種登録を完了</w:t>
            </w:r>
            <w:r w:rsidR="00D24A93" w:rsidRPr="00030EE4">
              <w:rPr>
                <w:rFonts w:ascii="メイリオ" w:eastAsia="メイリオ" w:hAnsi="メイリオ" w:hint="eastAsia"/>
                <w:color w:val="000000" w:themeColor="text1"/>
                <w:sz w:val="16"/>
                <w:szCs w:val="16"/>
              </w:rPr>
              <w:t>し</w:t>
            </w:r>
            <w:r w:rsidR="00DA3C74" w:rsidRPr="00030EE4">
              <w:rPr>
                <w:rFonts w:ascii="メイリオ" w:eastAsia="メイリオ" w:hAnsi="メイリオ" w:hint="eastAsia"/>
                <w:color w:val="000000" w:themeColor="text1"/>
                <w:sz w:val="16"/>
                <w:szCs w:val="16"/>
              </w:rPr>
              <w:t>、</w:t>
            </w:r>
            <w:r w:rsidRPr="00030EE4">
              <w:rPr>
                <w:rFonts w:ascii="メイリオ" w:eastAsia="メイリオ" w:hAnsi="メイリオ" w:hint="eastAsia"/>
                <w:color w:val="000000" w:themeColor="text1"/>
                <w:sz w:val="16"/>
                <w:szCs w:val="16"/>
              </w:rPr>
              <w:t>試験醸造により、「大阪Ｒ N-1」と他の</w:t>
            </w:r>
            <w:r w:rsidRPr="00DA3C74">
              <w:rPr>
                <w:rFonts w:ascii="メイリオ" w:eastAsia="メイリオ" w:hAnsi="メイリオ" w:hint="eastAsia"/>
                <w:color w:val="000000" w:themeColor="text1"/>
                <w:sz w:val="16"/>
                <w:szCs w:val="16"/>
              </w:rPr>
              <w:t>赤ワインとの品種の差異を解明</w:t>
            </w:r>
            <w:r w:rsidR="003B63C8" w:rsidRPr="00DA3C74">
              <w:rPr>
                <w:rFonts w:ascii="メイリオ" w:eastAsia="メイリオ" w:hAnsi="メイリオ" w:hint="eastAsia"/>
                <w:color w:val="000000" w:themeColor="text1"/>
                <w:sz w:val="16"/>
                <w:szCs w:val="16"/>
              </w:rPr>
              <w:t>した</w:t>
            </w:r>
            <w:r w:rsidRPr="00DA3C74">
              <w:rPr>
                <w:rFonts w:ascii="メイリオ" w:eastAsia="メイリオ" w:hAnsi="メイリオ" w:hint="eastAsia"/>
                <w:color w:val="000000" w:themeColor="text1"/>
                <w:sz w:val="16"/>
                <w:szCs w:val="16"/>
              </w:rPr>
              <w:t>。</w:t>
            </w:r>
          </w:p>
          <w:p w14:paraId="5634B544" w14:textId="1AF4460A" w:rsidR="009F2DED" w:rsidRPr="00DA3C74" w:rsidRDefault="009F2DED" w:rsidP="003B63C8">
            <w:pPr>
              <w:spacing w:line="200" w:lineRule="exact"/>
              <w:ind w:leftChars="300" w:left="790" w:hangingChars="100" w:hanging="160"/>
              <w:rPr>
                <w:rFonts w:ascii="メイリオ" w:eastAsia="メイリオ" w:hAnsi="メイリオ"/>
                <w:color w:val="000000" w:themeColor="text1"/>
                <w:sz w:val="16"/>
                <w:szCs w:val="16"/>
              </w:rPr>
            </w:pPr>
            <w:r w:rsidRPr="00DA3C74">
              <w:rPr>
                <w:rFonts w:ascii="メイリオ" w:eastAsia="メイリオ" w:hAnsi="メイリオ" w:hint="eastAsia"/>
                <w:color w:val="000000" w:themeColor="text1"/>
                <w:sz w:val="16"/>
                <w:szCs w:val="16"/>
              </w:rPr>
              <w:t>・「大阪ぶどうネットワーク」プロモーション部会にて商品紹介の動画作成や大阪ワイナリー協会のホームページの英語版作成</w:t>
            </w:r>
            <w:r w:rsidR="003B63C8" w:rsidRPr="00DA3C74">
              <w:rPr>
                <w:rFonts w:ascii="メイリオ" w:eastAsia="メイリオ" w:hAnsi="メイリオ" w:hint="eastAsia"/>
                <w:color w:val="000000" w:themeColor="text1"/>
                <w:sz w:val="16"/>
                <w:szCs w:val="16"/>
              </w:rPr>
              <w:t>等</w:t>
            </w:r>
            <w:r w:rsidRPr="00DA3C74">
              <w:rPr>
                <w:rFonts w:ascii="メイリオ" w:eastAsia="メイリオ" w:hAnsi="メイリオ" w:hint="eastAsia"/>
                <w:color w:val="000000" w:themeColor="text1"/>
                <w:sz w:val="16"/>
                <w:szCs w:val="16"/>
              </w:rPr>
              <w:t>を支援</w:t>
            </w:r>
            <w:r w:rsidR="003B63C8" w:rsidRPr="00DA3C74">
              <w:rPr>
                <w:rFonts w:ascii="メイリオ" w:eastAsia="メイリオ" w:hAnsi="メイリオ" w:hint="eastAsia"/>
                <w:color w:val="000000" w:themeColor="text1"/>
                <w:sz w:val="16"/>
                <w:szCs w:val="16"/>
              </w:rPr>
              <w:t>した</w:t>
            </w:r>
            <w:r w:rsidRPr="00DA3C74">
              <w:rPr>
                <w:rFonts w:ascii="メイリオ" w:eastAsia="メイリオ" w:hAnsi="メイリオ" w:hint="eastAsia"/>
                <w:color w:val="000000" w:themeColor="text1"/>
                <w:sz w:val="16"/>
                <w:szCs w:val="16"/>
              </w:rPr>
              <w:t>。</w:t>
            </w:r>
          </w:p>
          <w:p w14:paraId="3F1AE1F2" w14:textId="66497CED" w:rsidR="009F2DED" w:rsidRPr="00DA3C74" w:rsidRDefault="009F2DED" w:rsidP="009F2DED">
            <w:pPr>
              <w:spacing w:line="200" w:lineRule="exact"/>
              <w:ind w:leftChars="300" w:left="790" w:hangingChars="100" w:hanging="160"/>
              <w:rPr>
                <w:rFonts w:ascii="メイリオ" w:eastAsia="メイリオ" w:hAnsi="メイリオ"/>
                <w:color w:val="000000" w:themeColor="text1"/>
                <w:sz w:val="16"/>
                <w:szCs w:val="16"/>
              </w:rPr>
            </w:pPr>
            <w:r w:rsidRPr="00DA3C74">
              <w:rPr>
                <w:rFonts w:ascii="メイリオ" w:eastAsia="メイリオ" w:hAnsi="メイリオ" w:hint="eastAsia"/>
                <w:color w:val="000000" w:themeColor="text1"/>
                <w:sz w:val="16"/>
                <w:szCs w:val="16"/>
              </w:rPr>
              <w:t>・大阪オリジナルブドウ品種「ポンタ」について、苗の一般配布を開始したほか、果皮色による風味・呈味を調査</w:t>
            </w:r>
            <w:r w:rsidR="003B63C8" w:rsidRPr="00DA3C74">
              <w:rPr>
                <w:rFonts w:ascii="メイリオ" w:eastAsia="メイリオ" w:hAnsi="メイリオ" w:hint="eastAsia"/>
                <w:color w:val="000000" w:themeColor="text1"/>
                <w:sz w:val="16"/>
                <w:szCs w:val="16"/>
              </w:rPr>
              <w:t>した</w:t>
            </w:r>
            <w:r w:rsidRPr="00DA3C74">
              <w:rPr>
                <w:rFonts w:ascii="メイリオ" w:eastAsia="メイリオ" w:hAnsi="メイリオ" w:hint="eastAsia"/>
                <w:color w:val="000000" w:themeColor="text1"/>
                <w:sz w:val="16"/>
                <w:szCs w:val="16"/>
              </w:rPr>
              <w:t>。</w:t>
            </w:r>
          </w:p>
          <w:p w14:paraId="055ADE81" w14:textId="6FBBA4F8" w:rsidR="009F2DED" w:rsidRPr="00DA3C74" w:rsidRDefault="009F2DED" w:rsidP="009F2DED">
            <w:pPr>
              <w:spacing w:line="200" w:lineRule="exact"/>
              <w:ind w:leftChars="300" w:left="790" w:hangingChars="100" w:hanging="160"/>
              <w:rPr>
                <w:rFonts w:ascii="メイリオ" w:eastAsia="メイリオ" w:hAnsi="メイリオ"/>
                <w:color w:val="000000" w:themeColor="text1"/>
                <w:sz w:val="16"/>
                <w:szCs w:val="16"/>
              </w:rPr>
            </w:pPr>
            <w:r w:rsidRPr="00DA3C74">
              <w:rPr>
                <w:rFonts w:ascii="メイリオ" w:eastAsia="メイリオ" w:hAnsi="メイリオ" w:hint="eastAsia"/>
                <w:color w:val="000000" w:themeColor="text1"/>
                <w:sz w:val="16"/>
                <w:szCs w:val="16"/>
              </w:rPr>
              <w:t>・民間事業者、大阪公立大学との共同研究により、ブドウ加工技術の特許を共同で取得し、従来と異なる発色や香りをもつワインの製法を開発</w:t>
            </w:r>
            <w:r w:rsidR="003B63C8" w:rsidRPr="00DA3C74">
              <w:rPr>
                <w:rFonts w:ascii="メイリオ" w:eastAsia="メイリオ" w:hAnsi="メイリオ" w:hint="eastAsia"/>
                <w:color w:val="000000" w:themeColor="text1"/>
                <w:sz w:val="16"/>
                <w:szCs w:val="16"/>
              </w:rPr>
              <w:t>した</w:t>
            </w:r>
            <w:r w:rsidRPr="00DA3C74">
              <w:rPr>
                <w:rFonts w:ascii="メイリオ" w:eastAsia="メイリオ" w:hAnsi="メイリオ" w:hint="eastAsia"/>
                <w:color w:val="000000" w:themeColor="text1"/>
                <w:sz w:val="16"/>
                <w:szCs w:val="16"/>
              </w:rPr>
              <w:t>。</w:t>
            </w:r>
          </w:p>
          <w:p w14:paraId="0A16A953" w14:textId="4E8F5363" w:rsidR="009F2DED" w:rsidRPr="00DA3C74" w:rsidRDefault="009F2DED" w:rsidP="009F2DED">
            <w:pPr>
              <w:spacing w:line="200" w:lineRule="exact"/>
              <w:ind w:leftChars="300" w:left="790" w:hangingChars="100" w:hanging="160"/>
              <w:rPr>
                <w:rFonts w:ascii="メイリオ" w:eastAsia="メイリオ" w:hAnsi="メイリオ"/>
                <w:color w:val="000000" w:themeColor="text1"/>
                <w:sz w:val="16"/>
                <w:szCs w:val="16"/>
              </w:rPr>
            </w:pPr>
            <w:r w:rsidRPr="00DA3C74">
              <w:rPr>
                <w:rFonts w:ascii="メイリオ" w:eastAsia="メイリオ" w:hAnsi="メイリオ" w:hint="eastAsia"/>
                <w:color w:val="000000" w:themeColor="text1"/>
                <w:sz w:val="16"/>
                <w:szCs w:val="16"/>
              </w:rPr>
              <w:t>・羽曳野市の古墳から採取した酵母（商標登録出願に向けて名称検討中）を活用したワイン及びパンの技術支援を行い、ワイン「陵（MISASAGI）」及びパンや菓子が上市</w:t>
            </w:r>
            <w:r w:rsidR="003B63C8" w:rsidRPr="00DA3C74">
              <w:rPr>
                <w:rFonts w:ascii="メイリオ" w:eastAsia="メイリオ" w:hAnsi="メイリオ" w:hint="eastAsia"/>
                <w:color w:val="000000" w:themeColor="text1"/>
                <w:sz w:val="16"/>
                <w:szCs w:val="16"/>
              </w:rPr>
              <w:t>された</w:t>
            </w:r>
            <w:r w:rsidRPr="00DA3C74">
              <w:rPr>
                <w:rFonts w:ascii="メイリオ" w:eastAsia="メイリオ" w:hAnsi="メイリオ" w:hint="eastAsia"/>
                <w:color w:val="000000" w:themeColor="text1"/>
                <w:sz w:val="16"/>
                <w:szCs w:val="16"/>
              </w:rPr>
              <w:t>。</w:t>
            </w:r>
          </w:p>
          <w:p w14:paraId="226A79F2" w14:textId="3DB660EE" w:rsidR="009F2DED" w:rsidRPr="00DA3C74" w:rsidRDefault="009F2DED" w:rsidP="009F2DED">
            <w:pPr>
              <w:spacing w:line="200" w:lineRule="exact"/>
              <w:ind w:leftChars="300" w:left="790" w:hangingChars="100" w:hanging="160"/>
              <w:rPr>
                <w:rFonts w:ascii="メイリオ" w:eastAsia="メイリオ" w:hAnsi="メイリオ"/>
                <w:color w:val="000000" w:themeColor="text1"/>
                <w:sz w:val="16"/>
                <w:szCs w:val="16"/>
              </w:rPr>
            </w:pPr>
            <w:r w:rsidRPr="00DA3C74">
              <w:rPr>
                <w:rFonts w:ascii="メイリオ" w:eastAsia="メイリオ" w:hAnsi="メイリオ" w:hint="eastAsia"/>
                <w:color w:val="000000" w:themeColor="text1"/>
                <w:sz w:val="16"/>
                <w:szCs w:val="16"/>
              </w:rPr>
              <w:t>・水ナスの機能性成分GABAについて、消費者庁機能性表示食品制度への届出に必要なデータを収集し、大阪府内農業者団体に提供</w:t>
            </w:r>
            <w:r w:rsidR="003B63C8" w:rsidRPr="00DA3C74">
              <w:rPr>
                <w:rFonts w:ascii="メイリオ" w:eastAsia="メイリオ" w:hAnsi="メイリオ" w:hint="eastAsia"/>
                <w:color w:val="000000" w:themeColor="text1"/>
                <w:sz w:val="16"/>
                <w:szCs w:val="16"/>
              </w:rPr>
              <w:t>した</w:t>
            </w:r>
            <w:r w:rsidRPr="00DA3C74">
              <w:rPr>
                <w:rFonts w:ascii="メイリオ" w:eastAsia="メイリオ" w:hAnsi="メイリオ" w:hint="eastAsia"/>
                <w:color w:val="000000" w:themeColor="text1"/>
                <w:sz w:val="16"/>
                <w:szCs w:val="16"/>
              </w:rPr>
              <w:t>。</w:t>
            </w:r>
          </w:p>
          <w:p w14:paraId="69D4F381" w14:textId="067633A2" w:rsidR="009F2DED" w:rsidRPr="00DA3C74" w:rsidRDefault="009F2DED" w:rsidP="009F2DED">
            <w:pPr>
              <w:spacing w:line="200" w:lineRule="exact"/>
              <w:ind w:leftChars="300" w:left="790" w:hangingChars="100" w:hanging="160"/>
              <w:rPr>
                <w:rFonts w:ascii="メイリオ" w:eastAsia="メイリオ" w:hAnsi="メイリオ"/>
                <w:color w:val="000000" w:themeColor="text1"/>
                <w:sz w:val="16"/>
                <w:szCs w:val="16"/>
              </w:rPr>
            </w:pPr>
            <w:r w:rsidRPr="00DA3C74">
              <w:rPr>
                <w:rFonts w:ascii="メイリオ" w:eastAsia="メイリオ" w:hAnsi="メイリオ" w:hint="eastAsia"/>
                <w:color w:val="000000" w:themeColor="text1"/>
                <w:sz w:val="16"/>
                <w:szCs w:val="16"/>
              </w:rPr>
              <w:t>・大阪府・大阪成蹊大学と連携して水ナスのGABAを効率的に摂取するためのレシピを開発し、報道提供、ホームページ等で情報発信</w:t>
            </w:r>
            <w:r w:rsidR="003B63C8" w:rsidRPr="00DA3C74">
              <w:rPr>
                <w:rFonts w:ascii="メイリオ" w:eastAsia="メイリオ" w:hAnsi="メイリオ" w:hint="eastAsia"/>
                <w:color w:val="000000" w:themeColor="text1"/>
                <w:sz w:val="16"/>
                <w:szCs w:val="16"/>
              </w:rPr>
              <w:t>した</w:t>
            </w:r>
            <w:r w:rsidRPr="00DA3C74">
              <w:rPr>
                <w:rFonts w:ascii="メイリオ" w:eastAsia="メイリオ" w:hAnsi="メイリオ" w:hint="eastAsia"/>
                <w:color w:val="000000" w:themeColor="text1"/>
                <w:sz w:val="16"/>
                <w:szCs w:val="16"/>
              </w:rPr>
              <w:t>。</w:t>
            </w:r>
          </w:p>
          <w:p w14:paraId="298E9DB7" w14:textId="481ECB81" w:rsidR="009F2DED" w:rsidRPr="00DA3C74" w:rsidRDefault="009F2DED" w:rsidP="009F2DED">
            <w:pPr>
              <w:spacing w:line="200" w:lineRule="exact"/>
              <w:ind w:leftChars="300" w:left="790" w:hangingChars="100" w:hanging="160"/>
              <w:rPr>
                <w:rFonts w:ascii="メイリオ" w:eastAsia="メイリオ" w:hAnsi="メイリオ"/>
                <w:color w:val="000000" w:themeColor="text1"/>
                <w:sz w:val="16"/>
                <w:szCs w:val="16"/>
              </w:rPr>
            </w:pPr>
            <w:r w:rsidRPr="00DA3C74">
              <w:rPr>
                <w:rFonts w:ascii="メイリオ" w:eastAsia="メイリオ" w:hAnsi="メイリオ" w:hint="eastAsia"/>
                <w:color w:val="000000" w:themeColor="text1"/>
                <w:sz w:val="16"/>
                <w:szCs w:val="16"/>
              </w:rPr>
              <w:t>・大阪産（もん）を活用した</w:t>
            </w:r>
            <w:r w:rsidR="003B63C8" w:rsidRPr="00DA3C74">
              <w:rPr>
                <w:rFonts w:ascii="メイリオ" w:eastAsia="メイリオ" w:hAnsi="メイリオ" w:hint="eastAsia"/>
                <w:color w:val="000000" w:themeColor="text1"/>
                <w:sz w:val="16"/>
                <w:szCs w:val="16"/>
              </w:rPr>
              <w:t>土産</w:t>
            </w:r>
            <w:r w:rsidRPr="00DA3C74">
              <w:rPr>
                <w:rFonts w:ascii="メイリオ" w:eastAsia="メイリオ" w:hAnsi="メイリオ" w:hint="eastAsia"/>
                <w:color w:val="000000" w:themeColor="text1"/>
                <w:sz w:val="16"/>
                <w:szCs w:val="16"/>
              </w:rPr>
              <w:t>物として、いちじくクリームラングドシャクッキー、マイワシの廃棄部を活用してDHA・EPAを訴求した甘露煮・まぜごはんの素を開発</w:t>
            </w:r>
            <w:r w:rsidR="003B63C8" w:rsidRPr="00DA3C74">
              <w:rPr>
                <w:rFonts w:ascii="メイリオ" w:eastAsia="メイリオ" w:hAnsi="メイリオ" w:hint="eastAsia"/>
                <w:color w:val="000000" w:themeColor="text1"/>
                <w:sz w:val="16"/>
                <w:szCs w:val="16"/>
              </w:rPr>
              <w:t>した</w:t>
            </w:r>
            <w:r w:rsidRPr="00DA3C74">
              <w:rPr>
                <w:rFonts w:ascii="メイリオ" w:eastAsia="メイリオ" w:hAnsi="メイリオ" w:hint="eastAsia"/>
                <w:color w:val="000000" w:themeColor="text1"/>
                <w:sz w:val="16"/>
                <w:szCs w:val="16"/>
              </w:rPr>
              <w:t>。</w:t>
            </w:r>
          </w:p>
          <w:p w14:paraId="5F454700" w14:textId="77777777" w:rsidR="009F2DED" w:rsidRPr="00DA3C74" w:rsidRDefault="009F2DED" w:rsidP="009F2DED">
            <w:pPr>
              <w:spacing w:line="200" w:lineRule="exact"/>
              <w:ind w:leftChars="200" w:left="580" w:hangingChars="100" w:hanging="160"/>
              <w:rPr>
                <w:rFonts w:ascii="メイリオ" w:eastAsia="メイリオ" w:hAnsi="メイリオ"/>
                <w:color w:val="000000" w:themeColor="text1"/>
                <w:sz w:val="16"/>
                <w:szCs w:val="16"/>
              </w:rPr>
            </w:pPr>
            <w:r w:rsidRPr="00DA3C74">
              <w:rPr>
                <w:rFonts w:ascii="メイリオ" w:eastAsia="メイリオ" w:hAnsi="メイリオ" w:hint="eastAsia"/>
                <w:color w:val="000000" w:themeColor="text1"/>
                <w:sz w:val="16"/>
                <w:szCs w:val="16"/>
              </w:rPr>
              <w:t>〈環境保全型栽培管理技術（ICM）〉</w:t>
            </w:r>
          </w:p>
          <w:p w14:paraId="7FC1BCD0" w14:textId="091EB18E" w:rsidR="009F2DED" w:rsidRPr="00030EE4" w:rsidRDefault="009F2DED" w:rsidP="009F2DED">
            <w:pPr>
              <w:spacing w:line="200" w:lineRule="exact"/>
              <w:ind w:leftChars="300" w:left="790" w:hangingChars="100" w:hanging="160"/>
              <w:rPr>
                <w:rFonts w:ascii="メイリオ" w:eastAsia="メイリオ" w:hAnsi="メイリオ"/>
                <w:color w:val="000000" w:themeColor="text1"/>
                <w:sz w:val="16"/>
                <w:szCs w:val="16"/>
              </w:rPr>
            </w:pPr>
            <w:r w:rsidRPr="00DA3C74">
              <w:rPr>
                <w:rFonts w:ascii="メイリオ" w:eastAsia="メイリオ" w:hAnsi="メイリオ" w:hint="eastAsia"/>
                <w:color w:val="000000" w:themeColor="text1"/>
                <w:sz w:val="16"/>
                <w:szCs w:val="16"/>
              </w:rPr>
              <w:t>・現地の施設栽培イチゴにおいて、定植前の炭酸ガス処理と生育中のUV-B照射及び天敵製</w:t>
            </w:r>
            <w:r w:rsidRPr="00030EE4">
              <w:rPr>
                <w:rFonts w:ascii="メイリオ" w:eastAsia="メイリオ" w:hAnsi="メイリオ" w:hint="eastAsia"/>
                <w:color w:val="000000" w:themeColor="text1"/>
                <w:sz w:val="16"/>
                <w:szCs w:val="16"/>
              </w:rPr>
              <w:t>剤を組み合わせた総合的病害虫管理体系を実証し、慣行の化学農薬を用いた防除と同等以上の防除効果を確認</w:t>
            </w:r>
            <w:r w:rsidR="000C5B9F" w:rsidRPr="00030EE4">
              <w:rPr>
                <w:rFonts w:ascii="メイリオ" w:eastAsia="メイリオ" w:hAnsi="メイリオ" w:hint="eastAsia"/>
                <w:color w:val="000000" w:themeColor="text1"/>
                <w:sz w:val="16"/>
                <w:szCs w:val="16"/>
              </w:rPr>
              <w:t>した</w:t>
            </w:r>
            <w:r w:rsidRPr="00030EE4">
              <w:rPr>
                <w:rFonts w:ascii="メイリオ" w:eastAsia="メイリオ" w:hAnsi="メイリオ" w:hint="eastAsia"/>
                <w:color w:val="000000" w:themeColor="text1"/>
                <w:sz w:val="16"/>
                <w:szCs w:val="16"/>
              </w:rPr>
              <w:t>。</w:t>
            </w:r>
          </w:p>
          <w:p w14:paraId="46757465" w14:textId="77777777" w:rsidR="009F2DED" w:rsidRPr="00030EE4" w:rsidRDefault="009F2DED" w:rsidP="009F2DED">
            <w:pPr>
              <w:spacing w:line="200" w:lineRule="exact"/>
              <w:ind w:leftChars="200" w:left="580" w:hangingChars="100" w:hanging="160"/>
              <w:rPr>
                <w:rFonts w:ascii="メイリオ" w:eastAsia="メイリオ" w:hAnsi="メイリオ"/>
                <w:color w:val="000000" w:themeColor="text1"/>
                <w:sz w:val="16"/>
                <w:szCs w:val="16"/>
              </w:rPr>
            </w:pPr>
            <w:r w:rsidRPr="00030EE4">
              <w:rPr>
                <w:rFonts w:ascii="メイリオ" w:eastAsia="メイリオ" w:hAnsi="メイリオ" w:hint="eastAsia"/>
                <w:color w:val="000000" w:themeColor="text1"/>
                <w:sz w:val="16"/>
                <w:szCs w:val="16"/>
              </w:rPr>
              <w:t>〈毒化した貝の毒化部位除去による出荷推進〉</w:t>
            </w:r>
          </w:p>
          <w:p w14:paraId="22FF11D9" w14:textId="7886A7A9" w:rsidR="009F2DED" w:rsidRPr="00030EE4" w:rsidRDefault="009F2DED" w:rsidP="009F2DED">
            <w:pPr>
              <w:spacing w:line="200" w:lineRule="exact"/>
              <w:ind w:leftChars="300" w:left="790" w:hangingChars="100" w:hanging="160"/>
              <w:rPr>
                <w:rFonts w:ascii="メイリオ" w:eastAsia="メイリオ" w:hAnsi="メイリオ"/>
                <w:color w:val="000000" w:themeColor="text1"/>
                <w:sz w:val="16"/>
                <w:szCs w:val="16"/>
              </w:rPr>
            </w:pPr>
            <w:r w:rsidRPr="00030EE4">
              <w:rPr>
                <w:rFonts w:ascii="メイリオ" w:eastAsia="メイリオ" w:hAnsi="メイリオ" w:hint="eastAsia"/>
                <w:color w:val="000000" w:themeColor="text1"/>
                <w:sz w:val="16"/>
                <w:szCs w:val="16"/>
              </w:rPr>
              <w:t>・大阪湾において定期的に海水をサンプリングし、プランクトンの顕微鏡観察に加えて遺伝子による種判別を実施して有毒プラン</w:t>
            </w:r>
            <w:r w:rsidR="000C5B9F" w:rsidRPr="00030EE4">
              <w:rPr>
                <w:rFonts w:ascii="メイリオ" w:eastAsia="メイリオ" w:hAnsi="メイリオ" w:hint="eastAsia"/>
                <w:color w:val="000000" w:themeColor="text1"/>
                <w:sz w:val="16"/>
                <w:szCs w:val="16"/>
              </w:rPr>
              <w:t>ク</w:t>
            </w:r>
            <w:r w:rsidRPr="00030EE4">
              <w:rPr>
                <w:rFonts w:ascii="メイリオ" w:eastAsia="メイリオ" w:hAnsi="メイリオ" w:hint="eastAsia"/>
                <w:color w:val="000000" w:themeColor="text1"/>
                <w:sz w:val="16"/>
                <w:szCs w:val="16"/>
              </w:rPr>
              <w:t>トンの発生モニタリングを実施</w:t>
            </w:r>
            <w:r w:rsidR="000C5B9F" w:rsidRPr="00030EE4">
              <w:rPr>
                <w:rFonts w:ascii="メイリオ" w:eastAsia="メイリオ" w:hAnsi="メイリオ" w:hint="eastAsia"/>
                <w:color w:val="000000" w:themeColor="text1"/>
                <w:sz w:val="16"/>
                <w:szCs w:val="16"/>
              </w:rPr>
              <w:t>した</w:t>
            </w:r>
            <w:r w:rsidRPr="00030EE4">
              <w:rPr>
                <w:rFonts w:ascii="メイリオ" w:eastAsia="メイリオ" w:hAnsi="メイリオ" w:hint="eastAsia"/>
                <w:color w:val="000000" w:themeColor="text1"/>
                <w:sz w:val="16"/>
                <w:szCs w:val="16"/>
              </w:rPr>
              <w:t>。</w:t>
            </w:r>
          </w:p>
          <w:p w14:paraId="2E5C6C6D" w14:textId="22FA15D6" w:rsidR="009F2DED" w:rsidRPr="00030EE4" w:rsidRDefault="009F2DED" w:rsidP="009F2DED">
            <w:pPr>
              <w:spacing w:line="200" w:lineRule="exact"/>
              <w:ind w:leftChars="300" w:left="790" w:hangingChars="100" w:hanging="160"/>
              <w:rPr>
                <w:rFonts w:ascii="メイリオ" w:eastAsia="メイリオ" w:hAnsi="メイリオ"/>
                <w:color w:val="000000" w:themeColor="text1"/>
                <w:sz w:val="16"/>
                <w:szCs w:val="16"/>
              </w:rPr>
            </w:pPr>
            <w:r w:rsidRPr="00030EE4">
              <w:rPr>
                <w:rFonts w:ascii="メイリオ" w:eastAsia="メイリオ" w:hAnsi="メイリオ" w:hint="eastAsia"/>
                <w:color w:val="000000" w:themeColor="text1"/>
                <w:sz w:val="16"/>
                <w:szCs w:val="16"/>
              </w:rPr>
              <w:t>・</w:t>
            </w:r>
            <w:r w:rsidR="000C5B9F" w:rsidRPr="00030EE4">
              <w:rPr>
                <w:rFonts w:ascii="メイリオ" w:eastAsia="メイリオ" w:hAnsi="メイリオ" w:hint="eastAsia"/>
                <w:color w:val="000000" w:themeColor="text1"/>
                <w:sz w:val="16"/>
                <w:szCs w:val="16"/>
              </w:rPr>
              <w:t>令和３</w:t>
            </w:r>
            <w:r w:rsidRPr="00030EE4">
              <w:rPr>
                <w:rFonts w:ascii="メイリオ" w:eastAsia="メイリオ" w:hAnsi="メイリオ" w:hint="eastAsia"/>
                <w:color w:val="000000" w:themeColor="text1"/>
                <w:sz w:val="16"/>
                <w:szCs w:val="16"/>
              </w:rPr>
              <w:t>年度はトリガイ、タイラギとも毒化しなかったため、</w:t>
            </w:r>
            <w:r w:rsidR="000C5B9F" w:rsidRPr="00030EE4">
              <w:rPr>
                <w:rFonts w:ascii="メイリオ" w:eastAsia="メイリオ" w:hAnsi="メイリオ" w:hint="eastAsia"/>
                <w:color w:val="000000" w:themeColor="text1"/>
                <w:sz w:val="16"/>
                <w:szCs w:val="16"/>
              </w:rPr>
              <w:t>令和２</w:t>
            </w:r>
            <w:r w:rsidRPr="00030EE4">
              <w:rPr>
                <w:rFonts w:ascii="メイリオ" w:eastAsia="メイリオ" w:hAnsi="メイリオ" w:hint="eastAsia"/>
                <w:color w:val="000000" w:themeColor="text1"/>
                <w:sz w:val="16"/>
                <w:szCs w:val="16"/>
              </w:rPr>
              <w:t>年度に毒化したトリガイサンプルを用いて貝毒成分の微量分析を行い、可食部の毒量と軟体部全体の毒量の関係を明確化</w:t>
            </w:r>
            <w:r w:rsidR="000C5B9F" w:rsidRPr="00030EE4">
              <w:rPr>
                <w:rFonts w:ascii="メイリオ" w:eastAsia="メイリオ" w:hAnsi="メイリオ" w:hint="eastAsia"/>
                <w:color w:val="000000" w:themeColor="text1"/>
                <w:sz w:val="16"/>
                <w:szCs w:val="16"/>
              </w:rPr>
              <w:t>した</w:t>
            </w:r>
            <w:r w:rsidRPr="00030EE4">
              <w:rPr>
                <w:rFonts w:ascii="メイリオ" w:eastAsia="メイリオ" w:hAnsi="メイリオ" w:hint="eastAsia"/>
                <w:color w:val="000000" w:themeColor="text1"/>
                <w:sz w:val="16"/>
                <w:szCs w:val="16"/>
              </w:rPr>
              <w:t>。</w:t>
            </w:r>
            <w:r w:rsidR="000C5B9F" w:rsidRPr="00030EE4">
              <w:rPr>
                <w:rFonts w:ascii="メイリオ" w:eastAsia="メイリオ" w:hAnsi="メイリオ" w:hint="eastAsia"/>
                <w:color w:val="000000" w:themeColor="text1"/>
                <w:sz w:val="16"/>
                <w:szCs w:val="16"/>
              </w:rPr>
              <w:t>また、令和４</w:t>
            </w:r>
            <w:r w:rsidRPr="00030EE4">
              <w:rPr>
                <w:rFonts w:ascii="メイリオ" w:eastAsia="メイリオ" w:hAnsi="メイリオ" w:hint="eastAsia"/>
                <w:color w:val="000000" w:themeColor="text1"/>
                <w:sz w:val="16"/>
                <w:szCs w:val="16"/>
              </w:rPr>
              <w:t>年度には過去に収集していた毒化時の冷凍サンプルを分析し、得られたデータをもとに、トリガイにおける部位別出荷ガイドラインを</w:t>
            </w:r>
            <w:r w:rsidR="00B663F3" w:rsidRPr="00030EE4">
              <w:rPr>
                <w:rFonts w:ascii="メイリオ" w:eastAsia="メイリオ" w:hAnsi="メイリオ" w:hint="eastAsia"/>
                <w:color w:val="000000" w:themeColor="text1"/>
                <w:sz w:val="16"/>
                <w:szCs w:val="16"/>
              </w:rPr>
              <w:t>大阪府</w:t>
            </w:r>
            <w:r w:rsidRPr="00030EE4">
              <w:rPr>
                <w:rFonts w:ascii="メイリオ" w:eastAsia="メイリオ" w:hAnsi="メイリオ" w:hint="eastAsia"/>
                <w:color w:val="000000" w:themeColor="text1"/>
                <w:sz w:val="16"/>
                <w:szCs w:val="16"/>
              </w:rPr>
              <w:t>とともに作成し、大阪府漁業組合連合会及び底曳網漁業の中心漁協である泉佐野漁業協同組合に説明</w:t>
            </w:r>
            <w:r w:rsidR="000C5B9F" w:rsidRPr="00030EE4">
              <w:rPr>
                <w:rFonts w:ascii="メイリオ" w:eastAsia="メイリオ" w:hAnsi="メイリオ" w:hint="eastAsia"/>
                <w:color w:val="000000" w:themeColor="text1"/>
                <w:sz w:val="16"/>
                <w:szCs w:val="16"/>
              </w:rPr>
              <w:t>した</w:t>
            </w:r>
            <w:r w:rsidRPr="00030EE4">
              <w:rPr>
                <w:rFonts w:ascii="メイリオ" w:eastAsia="メイリオ" w:hAnsi="メイリオ" w:hint="eastAsia"/>
                <w:color w:val="000000" w:themeColor="text1"/>
                <w:sz w:val="16"/>
                <w:szCs w:val="16"/>
              </w:rPr>
              <w:t>。</w:t>
            </w:r>
          </w:p>
          <w:p w14:paraId="2AB86D16" w14:textId="77777777" w:rsidR="009F2DED" w:rsidRPr="00030EE4" w:rsidRDefault="009F2DED" w:rsidP="009F2DED">
            <w:pPr>
              <w:spacing w:line="200" w:lineRule="exact"/>
              <w:ind w:leftChars="200" w:left="580" w:hangingChars="100" w:hanging="160"/>
              <w:rPr>
                <w:rFonts w:ascii="メイリオ" w:eastAsia="メイリオ" w:hAnsi="メイリオ"/>
                <w:color w:val="000000" w:themeColor="text1"/>
                <w:sz w:val="16"/>
                <w:szCs w:val="16"/>
              </w:rPr>
            </w:pPr>
            <w:r w:rsidRPr="00030EE4">
              <w:rPr>
                <w:rFonts w:ascii="メイリオ" w:eastAsia="メイリオ" w:hAnsi="メイリオ" w:hint="eastAsia"/>
                <w:color w:val="000000" w:themeColor="text1"/>
                <w:sz w:val="16"/>
                <w:szCs w:val="16"/>
              </w:rPr>
              <w:t>〈昆虫ビジネス研究開発〉</w:t>
            </w:r>
          </w:p>
          <w:p w14:paraId="003DB685" w14:textId="6378F2A4" w:rsidR="009F2DED" w:rsidRPr="00030EE4" w:rsidRDefault="009F2DED" w:rsidP="009F2DED">
            <w:pPr>
              <w:tabs>
                <w:tab w:val="left" w:pos="1440"/>
              </w:tabs>
              <w:spacing w:line="200" w:lineRule="exact"/>
              <w:ind w:leftChars="300" w:left="790" w:hangingChars="100" w:hanging="160"/>
              <w:rPr>
                <w:rFonts w:ascii="メイリオ" w:eastAsia="メイリオ" w:hAnsi="メイリオ"/>
                <w:color w:val="000000" w:themeColor="text1"/>
                <w:sz w:val="16"/>
                <w:szCs w:val="16"/>
              </w:rPr>
            </w:pPr>
            <w:r w:rsidRPr="00030EE4">
              <w:rPr>
                <w:rFonts w:ascii="メイリオ" w:eastAsia="メイリオ" w:hAnsi="メイリオ" w:hint="eastAsia"/>
                <w:color w:val="000000" w:themeColor="text1"/>
                <w:sz w:val="16"/>
                <w:szCs w:val="16"/>
              </w:rPr>
              <w:t>・昆虫ビジネス研究開発プラットフォーム内分科会として、アメリカミズアブ利用技術分科会を立ち上げ、月一回会合を行い、分科会会員</w:t>
            </w:r>
            <w:r w:rsidR="000C5B9F" w:rsidRPr="00030EE4">
              <w:rPr>
                <w:rFonts w:ascii="メイリオ" w:eastAsia="メイリオ" w:hAnsi="メイリオ" w:hint="eastAsia"/>
                <w:color w:val="000000" w:themeColor="text1"/>
                <w:sz w:val="16"/>
                <w:szCs w:val="16"/>
              </w:rPr>
              <w:t>（会員数24）</w:t>
            </w:r>
            <w:r w:rsidRPr="00030EE4">
              <w:rPr>
                <w:rFonts w:ascii="メイリオ" w:eastAsia="メイリオ" w:hAnsi="メイリオ" w:hint="eastAsia"/>
                <w:color w:val="000000" w:themeColor="text1"/>
                <w:sz w:val="16"/>
                <w:szCs w:val="16"/>
              </w:rPr>
              <w:t>間の情報共有を促進</w:t>
            </w:r>
            <w:r w:rsidR="000C5B9F" w:rsidRPr="00030EE4">
              <w:rPr>
                <w:rFonts w:ascii="メイリオ" w:eastAsia="メイリオ" w:hAnsi="メイリオ" w:hint="eastAsia"/>
                <w:color w:val="000000" w:themeColor="text1"/>
                <w:sz w:val="16"/>
                <w:szCs w:val="16"/>
              </w:rPr>
              <w:t>した</w:t>
            </w:r>
            <w:r w:rsidRPr="00030EE4">
              <w:rPr>
                <w:rFonts w:ascii="メイリオ" w:eastAsia="メイリオ" w:hAnsi="メイリオ" w:hint="eastAsia"/>
                <w:color w:val="000000" w:themeColor="text1"/>
                <w:sz w:val="16"/>
                <w:szCs w:val="16"/>
              </w:rPr>
              <w:t>。また、アメリカミズアブ活用に関する情報を会員に向け発信し、昆虫利用ビジネスの促進に努めた。</w:t>
            </w:r>
          </w:p>
          <w:p w14:paraId="5A8FB168" w14:textId="1F287A90" w:rsidR="009F2DED" w:rsidRPr="00030EE4" w:rsidRDefault="009F2DED" w:rsidP="009F2DED">
            <w:pPr>
              <w:tabs>
                <w:tab w:val="left" w:pos="1440"/>
              </w:tabs>
              <w:spacing w:line="200" w:lineRule="exact"/>
              <w:ind w:leftChars="300" w:left="790" w:hangingChars="100" w:hanging="160"/>
              <w:rPr>
                <w:rFonts w:ascii="メイリオ" w:eastAsia="メイリオ" w:hAnsi="メイリオ"/>
                <w:color w:val="000000" w:themeColor="text1"/>
                <w:sz w:val="16"/>
                <w:szCs w:val="16"/>
              </w:rPr>
            </w:pPr>
            <w:r w:rsidRPr="00030EE4">
              <w:rPr>
                <w:rFonts w:ascii="メイリオ" w:eastAsia="メイリオ" w:hAnsi="メイリオ" w:hint="eastAsia"/>
                <w:color w:val="000000" w:themeColor="text1"/>
                <w:sz w:val="16"/>
                <w:szCs w:val="16"/>
              </w:rPr>
              <w:t>・アメリカミズアブ製造事業者の現地見学会を行い、生産技術の向上や安全生産に関する情報交換を実施</w:t>
            </w:r>
            <w:r w:rsidR="000C5B9F" w:rsidRPr="00030EE4">
              <w:rPr>
                <w:rFonts w:ascii="メイリオ" w:eastAsia="メイリオ" w:hAnsi="メイリオ" w:hint="eastAsia"/>
                <w:color w:val="000000" w:themeColor="text1"/>
                <w:sz w:val="16"/>
                <w:szCs w:val="16"/>
              </w:rPr>
              <w:t>した</w:t>
            </w:r>
            <w:r w:rsidRPr="00030EE4">
              <w:rPr>
                <w:rFonts w:ascii="メイリオ" w:eastAsia="メイリオ" w:hAnsi="メイリオ" w:hint="eastAsia"/>
                <w:color w:val="000000" w:themeColor="text1"/>
                <w:sz w:val="16"/>
                <w:szCs w:val="16"/>
              </w:rPr>
              <w:t>。</w:t>
            </w:r>
          </w:p>
          <w:p w14:paraId="5595B940" w14:textId="04B4BA26" w:rsidR="009F2DED" w:rsidRPr="00030EE4" w:rsidRDefault="009F2DED" w:rsidP="009F2DED">
            <w:pPr>
              <w:spacing w:line="200" w:lineRule="exact"/>
              <w:ind w:leftChars="300" w:left="790" w:hangingChars="100" w:hanging="160"/>
              <w:rPr>
                <w:rFonts w:ascii="メイリオ" w:eastAsia="メイリオ" w:hAnsi="メイリオ"/>
                <w:color w:val="000000" w:themeColor="text1"/>
                <w:sz w:val="16"/>
                <w:szCs w:val="16"/>
              </w:rPr>
            </w:pPr>
            <w:r w:rsidRPr="00030EE4">
              <w:rPr>
                <w:rFonts w:ascii="メイリオ" w:eastAsia="メイリオ" w:hAnsi="メイリオ" w:hint="eastAsia"/>
                <w:color w:val="000000" w:themeColor="text1"/>
                <w:sz w:val="16"/>
                <w:szCs w:val="16"/>
              </w:rPr>
              <w:t>・社会実装の実現に向けて、大規模生産のシステム構築を目指して民間事業者との共同研究を開始</w:t>
            </w:r>
            <w:r w:rsidR="000C5B9F" w:rsidRPr="00030EE4">
              <w:rPr>
                <w:rFonts w:ascii="メイリオ" w:eastAsia="メイリオ" w:hAnsi="メイリオ" w:hint="eastAsia"/>
                <w:color w:val="000000" w:themeColor="text1"/>
                <w:sz w:val="16"/>
                <w:szCs w:val="16"/>
              </w:rPr>
              <w:t>した</w:t>
            </w:r>
            <w:r w:rsidRPr="00030EE4">
              <w:rPr>
                <w:rFonts w:ascii="メイリオ" w:eastAsia="メイリオ" w:hAnsi="メイリオ" w:hint="eastAsia"/>
                <w:color w:val="000000" w:themeColor="text1"/>
                <w:sz w:val="16"/>
                <w:szCs w:val="16"/>
              </w:rPr>
              <w:t>。</w:t>
            </w:r>
          </w:p>
          <w:p w14:paraId="6BF0A5A3" w14:textId="44032171" w:rsidR="009F2DED" w:rsidRPr="00030EE4" w:rsidRDefault="009F2DED" w:rsidP="009F2DED">
            <w:pPr>
              <w:tabs>
                <w:tab w:val="left" w:pos="1440"/>
              </w:tabs>
              <w:spacing w:line="200" w:lineRule="exact"/>
              <w:ind w:leftChars="300" w:left="790" w:hangingChars="100" w:hanging="160"/>
              <w:rPr>
                <w:rFonts w:ascii="メイリオ" w:eastAsia="メイリオ" w:hAnsi="メイリオ"/>
                <w:color w:val="000000" w:themeColor="text1"/>
                <w:sz w:val="16"/>
                <w:szCs w:val="16"/>
              </w:rPr>
            </w:pPr>
            <w:r w:rsidRPr="00030EE4">
              <w:rPr>
                <w:rFonts w:ascii="メイリオ" w:eastAsia="メイリオ" w:hAnsi="メイリオ" w:hint="eastAsia"/>
                <w:color w:val="000000" w:themeColor="text1"/>
                <w:sz w:val="16"/>
                <w:szCs w:val="16"/>
              </w:rPr>
              <w:t>・分科会会員からの依頼により、簡易受託研究制度を活用して事業者の技術支援を実施</w:t>
            </w:r>
            <w:r w:rsidR="000C5B9F" w:rsidRPr="00030EE4">
              <w:rPr>
                <w:rFonts w:ascii="メイリオ" w:eastAsia="メイリオ" w:hAnsi="メイリオ" w:hint="eastAsia"/>
                <w:color w:val="000000" w:themeColor="text1"/>
                <w:sz w:val="16"/>
                <w:szCs w:val="16"/>
              </w:rPr>
              <w:t>した</w:t>
            </w:r>
            <w:r w:rsidRPr="00030EE4">
              <w:rPr>
                <w:rFonts w:ascii="メイリオ" w:eastAsia="メイリオ" w:hAnsi="メイリオ" w:hint="eastAsia"/>
                <w:color w:val="000000" w:themeColor="text1"/>
                <w:sz w:val="16"/>
                <w:szCs w:val="16"/>
              </w:rPr>
              <w:t>。</w:t>
            </w:r>
          </w:p>
          <w:p w14:paraId="0A0F52CF" w14:textId="3700E0A5" w:rsidR="009F2DED" w:rsidRPr="00030EE4" w:rsidRDefault="009F2DED" w:rsidP="009F2DED">
            <w:pPr>
              <w:tabs>
                <w:tab w:val="left" w:pos="1440"/>
              </w:tabs>
              <w:spacing w:line="200" w:lineRule="exact"/>
              <w:ind w:leftChars="300" w:left="790" w:hangingChars="100" w:hanging="160"/>
              <w:rPr>
                <w:rFonts w:ascii="メイリオ" w:eastAsia="メイリオ" w:hAnsi="メイリオ"/>
                <w:color w:val="000000" w:themeColor="text1"/>
                <w:sz w:val="16"/>
                <w:szCs w:val="16"/>
              </w:rPr>
            </w:pPr>
            <w:r w:rsidRPr="00030EE4">
              <w:rPr>
                <w:rFonts w:ascii="メイリオ" w:eastAsia="メイリオ" w:hAnsi="メイリオ" w:hint="eastAsia"/>
                <w:color w:val="000000" w:themeColor="text1"/>
                <w:sz w:val="16"/>
                <w:szCs w:val="16"/>
              </w:rPr>
              <w:t>・分科会会員からの相談</w:t>
            </w:r>
            <w:r w:rsidR="00B663F3" w:rsidRPr="00030EE4">
              <w:rPr>
                <w:rFonts w:ascii="メイリオ" w:eastAsia="メイリオ" w:hAnsi="メイリオ" w:hint="eastAsia"/>
                <w:color w:val="000000" w:themeColor="text1"/>
                <w:sz w:val="16"/>
                <w:szCs w:val="16"/>
              </w:rPr>
              <w:t>により</w:t>
            </w:r>
            <w:r w:rsidRPr="00030EE4">
              <w:rPr>
                <w:rFonts w:ascii="メイリオ" w:eastAsia="メイリオ" w:hAnsi="メイリオ" w:hint="eastAsia"/>
                <w:color w:val="000000" w:themeColor="text1"/>
                <w:sz w:val="16"/>
                <w:szCs w:val="16"/>
              </w:rPr>
              <w:t>、ミズアブ幼虫の脂質の活用に関して新たな民間事業者との共同研究を開始予定</w:t>
            </w:r>
            <w:r w:rsidR="000C5B9F" w:rsidRPr="00030EE4">
              <w:rPr>
                <w:rFonts w:ascii="メイリオ" w:eastAsia="メイリオ" w:hAnsi="メイリオ" w:hint="eastAsia"/>
                <w:color w:val="000000" w:themeColor="text1"/>
                <w:sz w:val="16"/>
                <w:szCs w:val="16"/>
              </w:rPr>
              <w:t>としている</w:t>
            </w:r>
            <w:r w:rsidRPr="00030EE4">
              <w:rPr>
                <w:rFonts w:ascii="メイリオ" w:eastAsia="メイリオ" w:hAnsi="メイリオ" w:hint="eastAsia"/>
                <w:color w:val="000000" w:themeColor="text1"/>
                <w:sz w:val="16"/>
                <w:szCs w:val="16"/>
              </w:rPr>
              <w:t>。</w:t>
            </w:r>
          </w:p>
          <w:p w14:paraId="08E87498" w14:textId="77777777" w:rsidR="009F2DED" w:rsidRPr="00030EE4" w:rsidRDefault="009F2DED" w:rsidP="009F2DED">
            <w:pPr>
              <w:spacing w:line="200" w:lineRule="exact"/>
              <w:ind w:left="160" w:hangingChars="100" w:hanging="160"/>
              <w:rPr>
                <w:rFonts w:ascii="メイリオ" w:eastAsia="メイリオ" w:hAnsi="メイリオ"/>
                <w:color w:val="000000" w:themeColor="text1"/>
                <w:sz w:val="16"/>
                <w:szCs w:val="16"/>
              </w:rPr>
            </w:pPr>
          </w:p>
          <w:p w14:paraId="58CD90D5" w14:textId="77777777" w:rsidR="009F2DED" w:rsidRPr="00DA3C74" w:rsidRDefault="009F2DED" w:rsidP="009F2DED">
            <w:pPr>
              <w:spacing w:line="200" w:lineRule="exact"/>
              <w:ind w:leftChars="100" w:left="210"/>
              <w:rPr>
                <w:rFonts w:ascii="メイリオ" w:eastAsia="メイリオ" w:hAnsi="メイリオ"/>
                <w:color w:val="000000" w:themeColor="text1"/>
                <w:sz w:val="16"/>
                <w:szCs w:val="16"/>
              </w:rPr>
            </w:pPr>
            <w:r w:rsidRPr="00030EE4">
              <w:rPr>
                <w:rFonts w:ascii="メイリオ" w:eastAsia="メイリオ" w:hAnsi="メイリオ" w:hint="eastAsia"/>
                <w:color w:val="000000" w:themeColor="text1"/>
                <w:sz w:val="16"/>
                <w:szCs w:val="16"/>
              </w:rPr>
              <w:t>【令和５年度の実績見込み（取組予定）】</w:t>
            </w:r>
          </w:p>
          <w:p w14:paraId="613A1C42" w14:textId="3AE71042" w:rsidR="009F2DED" w:rsidRPr="00DA3C74" w:rsidRDefault="009F2DED" w:rsidP="009F2DED">
            <w:pPr>
              <w:spacing w:line="200" w:lineRule="exact"/>
              <w:ind w:leftChars="200" w:left="580" w:hangingChars="100" w:hanging="160"/>
              <w:rPr>
                <w:rFonts w:ascii="メイリオ" w:eastAsia="メイリオ" w:hAnsi="メイリオ"/>
                <w:color w:val="000000" w:themeColor="text1"/>
                <w:sz w:val="16"/>
                <w:szCs w:val="16"/>
              </w:rPr>
            </w:pPr>
            <w:r w:rsidRPr="00DA3C74">
              <w:rPr>
                <w:rFonts w:ascii="メイリオ" w:eastAsia="メイリオ" w:hAnsi="メイリオ" w:hint="eastAsia"/>
                <w:color w:val="000000" w:themeColor="text1"/>
                <w:sz w:val="16"/>
                <w:szCs w:val="16"/>
              </w:rPr>
              <w:t>●過年度の重点的取組を踏まえつつ、以下について重点的に実施</w:t>
            </w:r>
            <w:r w:rsidR="000E6621" w:rsidRPr="00DA3C74">
              <w:rPr>
                <w:rFonts w:ascii="メイリオ" w:eastAsia="メイリオ" w:hAnsi="メイリオ" w:hint="eastAsia"/>
                <w:color w:val="000000" w:themeColor="text1"/>
                <w:sz w:val="16"/>
                <w:szCs w:val="16"/>
              </w:rPr>
              <w:t>予定である</w:t>
            </w:r>
            <w:r w:rsidRPr="00DA3C74">
              <w:rPr>
                <w:rFonts w:ascii="メイリオ" w:eastAsia="メイリオ" w:hAnsi="メイリオ" w:hint="eastAsia"/>
                <w:color w:val="000000" w:themeColor="text1"/>
                <w:sz w:val="16"/>
                <w:szCs w:val="16"/>
              </w:rPr>
              <w:t>。</w:t>
            </w:r>
          </w:p>
          <w:p w14:paraId="0D5B0ADD" w14:textId="5C55F2D3" w:rsidR="009F2DED" w:rsidRPr="00DA3C74" w:rsidRDefault="009F2DED" w:rsidP="009F2DED">
            <w:pPr>
              <w:spacing w:line="200" w:lineRule="exact"/>
              <w:ind w:leftChars="300" w:left="790" w:hangingChars="100" w:hanging="160"/>
              <w:rPr>
                <w:rFonts w:ascii="メイリオ" w:eastAsia="メイリオ" w:hAnsi="メイリオ"/>
                <w:color w:val="000000" w:themeColor="text1"/>
                <w:sz w:val="16"/>
                <w:szCs w:val="16"/>
              </w:rPr>
            </w:pPr>
            <w:r w:rsidRPr="00DA3C74">
              <w:rPr>
                <w:rFonts w:ascii="メイリオ" w:eastAsia="メイリオ" w:hAnsi="メイリオ" w:hint="eastAsia"/>
                <w:color w:val="000000" w:themeColor="text1"/>
                <w:sz w:val="16"/>
                <w:szCs w:val="16"/>
              </w:rPr>
              <w:t>・気候変動対策として、おおさか気候変動適応センターにおいて、府域の気候変動の影響や適応策に関する情報をホームページやセミナー等で発信</w:t>
            </w:r>
            <w:r w:rsidR="000E6621" w:rsidRPr="00DA3C74">
              <w:rPr>
                <w:rFonts w:ascii="メイリオ" w:eastAsia="メイリオ" w:hAnsi="メイリオ" w:hint="eastAsia"/>
                <w:color w:val="000000" w:themeColor="text1"/>
                <w:sz w:val="16"/>
                <w:szCs w:val="16"/>
              </w:rPr>
              <w:t>する</w:t>
            </w:r>
            <w:r w:rsidRPr="00DA3C74">
              <w:rPr>
                <w:rFonts w:ascii="メイリオ" w:eastAsia="メイリオ" w:hAnsi="メイリオ" w:hint="eastAsia"/>
                <w:color w:val="000000" w:themeColor="text1"/>
                <w:sz w:val="16"/>
                <w:szCs w:val="16"/>
              </w:rPr>
              <w:t>。また、省エネ・省ＣＯ</w:t>
            </w:r>
            <w:r w:rsidRPr="00DA3C74">
              <w:rPr>
                <w:rFonts w:ascii="メイリオ" w:eastAsia="メイリオ" w:hAnsi="メイリオ" w:hint="eastAsia"/>
                <w:color w:val="000000" w:themeColor="text1"/>
                <w:sz w:val="16"/>
                <w:szCs w:val="16"/>
                <w:vertAlign w:val="subscript"/>
              </w:rPr>
              <w:t>２</w:t>
            </w:r>
            <w:r w:rsidRPr="00DA3C74">
              <w:rPr>
                <w:rFonts w:ascii="メイリオ" w:eastAsia="メイリオ" w:hAnsi="メイリオ" w:hint="eastAsia"/>
                <w:color w:val="000000" w:themeColor="text1"/>
                <w:sz w:val="16"/>
                <w:szCs w:val="16"/>
              </w:rPr>
              <w:t>相談窓口において、省エネ診断やセミナー等を実施することにより、中小事業者の脱炭素化の取組を支援</w:t>
            </w:r>
            <w:r w:rsidR="000E6621" w:rsidRPr="00DA3C74">
              <w:rPr>
                <w:rFonts w:ascii="メイリオ" w:eastAsia="メイリオ" w:hAnsi="メイリオ" w:hint="eastAsia"/>
                <w:color w:val="000000" w:themeColor="text1"/>
                <w:sz w:val="16"/>
                <w:szCs w:val="16"/>
              </w:rPr>
              <w:t>する</w:t>
            </w:r>
            <w:r w:rsidRPr="00DA3C74">
              <w:rPr>
                <w:rFonts w:ascii="メイリオ" w:eastAsia="メイリオ" w:hAnsi="メイリオ" w:hint="eastAsia"/>
                <w:color w:val="000000" w:themeColor="text1"/>
                <w:sz w:val="16"/>
                <w:szCs w:val="16"/>
              </w:rPr>
              <w:t>。</w:t>
            </w:r>
          </w:p>
          <w:p w14:paraId="78BC6F90" w14:textId="410CFC24" w:rsidR="009F2DED" w:rsidRPr="00D16589" w:rsidRDefault="009F2DED" w:rsidP="009F2DED">
            <w:pPr>
              <w:spacing w:line="200" w:lineRule="exact"/>
              <w:ind w:leftChars="300" w:left="790" w:hangingChars="100" w:hanging="160"/>
              <w:rPr>
                <w:rFonts w:ascii="メイリオ" w:eastAsia="メイリオ" w:hAnsi="メイリオ"/>
                <w:color w:val="000000" w:themeColor="text1"/>
                <w:sz w:val="16"/>
                <w:szCs w:val="16"/>
              </w:rPr>
            </w:pPr>
            <w:r>
              <w:rPr>
                <w:rFonts w:ascii="メイリオ" w:eastAsia="メイリオ" w:hAnsi="メイリオ" w:hint="eastAsia"/>
                <w:sz w:val="16"/>
                <w:szCs w:val="16"/>
              </w:rPr>
              <w:lastRenderedPageBreak/>
              <w:t>・研究</w:t>
            </w:r>
            <w:r w:rsidRPr="00D16589">
              <w:rPr>
                <w:rFonts w:ascii="メイリオ" w:eastAsia="メイリオ" w:hAnsi="メイリオ" w:hint="eastAsia"/>
                <w:color w:val="000000" w:themeColor="text1"/>
                <w:sz w:val="16"/>
                <w:szCs w:val="16"/>
              </w:rPr>
              <w:t>所オリジナルブドウ品種「ポンタ」の生産振興のために、生産者に対して、研究所で</w:t>
            </w:r>
            <w:r w:rsidR="000E6621" w:rsidRPr="00D16589">
              <w:rPr>
                <w:rFonts w:ascii="メイリオ" w:eastAsia="メイリオ" w:hAnsi="メイリオ" w:hint="eastAsia"/>
                <w:color w:val="000000" w:themeColor="text1"/>
                <w:sz w:val="16"/>
                <w:szCs w:val="16"/>
              </w:rPr>
              <w:t>取組んでいる</w:t>
            </w:r>
            <w:r w:rsidRPr="00D16589">
              <w:rPr>
                <w:rFonts w:ascii="メイリオ" w:eastAsia="メイリオ" w:hAnsi="メイリオ" w:hint="eastAsia"/>
                <w:color w:val="000000" w:themeColor="text1"/>
                <w:sz w:val="16"/>
                <w:szCs w:val="16"/>
              </w:rPr>
              <w:t>最新技術の情報を発信する</w:t>
            </w:r>
            <w:r w:rsidR="000E6621" w:rsidRPr="00D16589">
              <w:rPr>
                <w:rFonts w:ascii="メイリオ" w:eastAsia="メイリオ" w:hAnsi="メイリオ" w:hint="eastAsia"/>
                <w:color w:val="000000" w:themeColor="text1"/>
                <w:sz w:val="16"/>
                <w:szCs w:val="16"/>
              </w:rPr>
              <w:t>等、</w:t>
            </w:r>
            <w:r w:rsidRPr="00D16589">
              <w:rPr>
                <w:rFonts w:ascii="メイリオ" w:eastAsia="メイリオ" w:hAnsi="メイリオ" w:hint="eastAsia"/>
                <w:color w:val="000000" w:themeColor="text1"/>
                <w:sz w:val="16"/>
                <w:szCs w:val="16"/>
              </w:rPr>
              <w:t>生産支援を継続</w:t>
            </w:r>
            <w:r w:rsidR="000E6621" w:rsidRPr="00D16589">
              <w:rPr>
                <w:rFonts w:ascii="メイリオ" w:eastAsia="メイリオ" w:hAnsi="メイリオ" w:hint="eastAsia"/>
                <w:color w:val="000000" w:themeColor="text1"/>
                <w:sz w:val="16"/>
                <w:szCs w:val="16"/>
              </w:rPr>
              <w:t>する</w:t>
            </w:r>
            <w:r w:rsidRPr="00D16589">
              <w:rPr>
                <w:rFonts w:ascii="メイリオ" w:eastAsia="メイリオ" w:hAnsi="メイリオ" w:hint="eastAsia"/>
                <w:color w:val="000000" w:themeColor="text1"/>
                <w:sz w:val="16"/>
                <w:szCs w:val="16"/>
              </w:rPr>
              <w:t>。また、大阪府が募集し決定する愛称を広く周知するため、各種媒体を通じた広報活動に協力</w:t>
            </w:r>
            <w:r w:rsidR="000E6621" w:rsidRPr="00D16589">
              <w:rPr>
                <w:rFonts w:ascii="メイリオ" w:eastAsia="メイリオ" w:hAnsi="メイリオ" w:hint="eastAsia"/>
                <w:color w:val="000000" w:themeColor="text1"/>
                <w:sz w:val="16"/>
                <w:szCs w:val="16"/>
              </w:rPr>
              <w:t>する</w:t>
            </w:r>
            <w:r w:rsidRPr="00D16589">
              <w:rPr>
                <w:rFonts w:ascii="メイリオ" w:eastAsia="メイリオ" w:hAnsi="メイリオ" w:hint="eastAsia"/>
                <w:color w:val="000000" w:themeColor="text1"/>
                <w:sz w:val="16"/>
                <w:szCs w:val="16"/>
              </w:rPr>
              <w:t>。</w:t>
            </w:r>
          </w:p>
          <w:p w14:paraId="7010D8C0" w14:textId="2A31D51C" w:rsidR="009F2DED" w:rsidRPr="00D16589" w:rsidRDefault="009F2DED" w:rsidP="009F2DED">
            <w:pPr>
              <w:spacing w:line="200" w:lineRule="exact"/>
              <w:ind w:leftChars="300" w:left="790" w:hangingChars="100" w:hanging="160"/>
              <w:rPr>
                <w:rFonts w:ascii="メイリオ" w:eastAsia="メイリオ" w:hAnsi="メイリオ"/>
                <w:color w:val="000000" w:themeColor="text1"/>
                <w:sz w:val="16"/>
                <w:szCs w:val="16"/>
              </w:rPr>
            </w:pPr>
            <w:r w:rsidRPr="00D16589">
              <w:rPr>
                <w:rFonts w:ascii="メイリオ" w:eastAsia="メイリオ" w:hAnsi="メイリオ" w:hint="eastAsia"/>
                <w:color w:val="000000" w:themeColor="text1"/>
                <w:sz w:val="16"/>
                <w:szCs w:val="16"/>
              </w:rPr>
              <w:t>・食資源の持続性を支える次世代タンパク質利用技術として、アメリカミズアブ含有飼料を用いたマダイ等の国内主要養殖魚種の成長試験に取組み、養殖現場での利用可能性を解明</w:t>
            </w:r>
            <w:r w:rsidR="000E6621" w:rsidRPr="00D16589">
              <w:rPr>
                <w:rFonts w:ascii="メイリオ" w:eastAsia="メイリオ" w:hAnsi="メイリオ" w:hint="eastAsia"/>
                <w:color w:val="000000" w:themeColor="text1"/>
                <w:sz w:val="16"/>
                <w:szCs w:val="16"/>
              </w:rPr>
              <w:t>する</w:t>
            </w:r>
            <w:r w:rsidRPr="00D16589">
              <w:rPr>
                <w:rFonts w:ascii="メイリオ" w:eastAsia="メイリオ" w:hAnsi="メイリオ" w:hint="eastAsia"/>
                <w:color w:val="000000" w:themeColor="text1"/>
                <w:sz w:val="16"/>
                <w:szCs w:val="16"/>
              </w:rPr>
              <w:t>。</w:t>
            </w:r>
          </w:p>
          <w:p w14:paraId="51583E40" w14:textId="4B799F84" w:rsidR="009F2DED" w:rsidRPr="00D16589" w:rsidRDefault="009F2DED" w:rsidP="009F2DED">
            <w:pPr>
              <w:spacing w:line="200" w:lineRule="exact"/>
              <w:ind w:leftChars="300" w:left="790" w:hangingChars="100" w:hanging="160"/>
              <w:rPr>
                <w:rFonts w:ascii="メイリオ" w:eastAsia="メイリオ" w:hAnsi="メイリオ"/>
                <w:color w:val="000000" w:themeColor="text1"/>
                <w:sz w:val="16"/>
                <w:szCs w:val="16"/>
              </w:rPr>
            </w:pPr>
            <w:r w:rsidRPr="00D16589">
              <w:rPr>
                <w:rFonts w:ascii="メイリオ" w:eastAsia="メイリオ" w:hAnsi="メイリオ" w:hint="eastAsia"/>
                <w:color w:val="000000" w:themeColor="text1"/>
                <w:sz w:val="16"/>
                <w:szCs w:val="16"/>
              </w:rPr>
              <w:t>・温暖化</w:t>
            </w:r>
            <w:r w:rsidR="000E6621" w:rsidRPr="00D16589">
              <w:rPr>
                <w:rFonts w:ascii="メイリオ" w:eastAsia="メイリオ" w:hAnsi="メイリオ" w:hint="eastAsia"/>
                <w:color w:val="000000" w:themeColor="text1"/>
                <w:sz w:val="16"/>
                <w:szCs w:val="16"/>
              </w:rPr>
              <w:t>等の</w:t>
            </w:r>
            <w:r w:rsidRPr="00D16589">
              <w:rPr>
                <w:rFonts w:ascii="メイリオ" w:eastAsia="メイリオ" w:hAnsi="メイリオ" w:hint="eastAsia"/>
                <w:color w:val="000000" w:themeColor="text1"/>
                <w:sz w:val="16"/>
                <w:szCs w:val="16"/>
              </w:rPr>
              <w:t>環境変化の影響を大きく受ける海藻養殖における生産の安定化を目指し、種苗生産技術の向上、食害対策技術の検討や漁業者のニーズをふまえた新たな形質を持つ養殖株の作出手法を開発</w:t>
            </w:r>
            <w:r w:rsidR="000E6621" w:rsidRPr="00D16589">
              <w:rPr>
                <w:rFonts w:ascii="メイリオ" w:eastAsia="メイリオ" w:hAnsi="メイリオ" w:hint="eastAsia"/>
                <w:color w:val="000000" w:themeColor="text1"/>
                <w:sz w:val="16"/>
                <w:szCs w:val="16"/>
              </w:rPr>
              <w:t>する</w:t>
            </w:r>
            <w:r w:rsidRPr="00D16589">
              <w:rPr>
                <w:rFonts w:ascii="メイリオ" w:eastAsia="メイリオ" w:hAnsi="メイリオ" w:hint="eastAsia"/>
                <w:color w:val="000000" w:themeColor="text1"/>
                <w:sz w:val="16"/>
                <w:szCs w:val="16"/>
              </w:rPr>
              <w:t>。</w:t>
            </w:r>
          </w:p>
          <w:p w14:paraId="41590ADF" w14:textId="77777777" w:rsidR="009F2DED" w:rsidRPr="008B28A0" w:rsidRDefault="009F2DED" w:rsidP="009F2DED">
            <w:pPr>
              <w:spacing w:line="200" w:lineRule="exact"/>
              <w:rPr>
                <w:rFonts w:ascii="メイリオ" w:eastAsia="メイリオ" w:hAnsi="メイリオ"/>
                <w:sz w:val="16"/>
                <w:szCs w:val="16"/>
              </w:rPr>
            </w:pPr>
          </w:p>
        </w:tc>
      </w:tr>
      <w:tr w:rsidR="009F2DED" w:rsidRPr="008B28A0" w14:paraId="139EE98D" w14:textId="77777777" w:rsidTr="009F2DED">
        <w:trPr>
          <w:trHeight w:val="283"/>
        </w:trPr>
        <w:tc>
          <w:tcPr>
            <w:tcW w:w="2831" w:type="dxa"/>
            <w:gridSpan w:val="2"/>
            <w:vMerge/>
            <w:vAlign w:val="center"/>
          </w:tcPr>
          <w:p w14:paraId="58E0BC11" w14:textId="77777777" w:rsidR="009F2DED" w:rsidRPr="008B28A0" w:rsidRDefault="009F2DED" w:rsidP="009F2DED">
            <w:pPr>
              <w:autoSpaceDE w:val="0"/>
              <w:autoSpaceDN w:val="0"/>
              <w:spacing w:line="0" w:lineRule="atLeast"/>
              <w:rPr>
                <w:rFonts w:cs="MSGothic"/>
                <w:b/>
                <w:kern w:val="0"/>
                <w:sz w:val="16"/>
                <w:szCs w:val="16"/>
                <w:u w:val="single"/>
              </w:rPr>
            </w:pPr>
          </w:p>
        </w:tc>
        <w:tc>
          <w:tcPr>
            <w:tcW w:w="2865" w:type="dxa"/>
          </w:tcPr>
          <w:p w14:paraId="409BBC94" w14:textId="77777777" w:rsidR="009F2DED" w:rsidRDefault="009F2DED" w:rsidP="009F2DED">
            <w:pPr>
              <w:autoSpaceDE w:val="0"/>
              <w:autoSpaceDN w:val="0"/>
              <w:spacing w:line="0" w:lineRule="atLeast"/>
              <w:rPr>
                <w:rFonts w:cs="MSGothic"/>
                <w:kern w:val="0"/>
                <w:sz w:val="16"/>
                <w:szCs w:val="16"/>
              </w:rPr>
            </w:pPr>
            <w:r>
              <w:rPr>
                <w:rFonts w:cs="MSGothic" w:hint="eastAsia"/>
                <w:kern w:val="0"/>
                <w:sz w:val="16"/>
                <w:szCs w:val="16"/>
              </w:rPr>
              <w:t>b 受託研究</w:t>
            </w:r>
          </w:p>
          <w:p w14:paraId="319E62E4" w14:textId="77777777" w:rsidR="009F2DED" w:rsidRDefault="009F2DED" w:rsidP="009F2DED">
            <w:pPr>
              <w:autoSpaceDE w:val="0"/>
              <w:autoSpaceDN w:val="0"/>
              <w:spacing w:line="0" w:lineRule="atLeast"/>
              <w:rPr>
                <w:rFonts w:cs="MSGothic"/>
                <w:kern w:val="0"/>
                <w:sz w:val="16"/>
                <w:szCs w:val="16"/>
              </w:rPr>
            </w:pPr>
          </w:p>
          <w:p w14:paraId="2444989A" w14:textId="77777777" w:rsidR="009F2DED" w:rsidRDefault="009F2DED" w:rsidP="009F2DED">
            <w:pPr>
              <w:autoSpaceDE w:val="0"/>
              <w:autoSpaceDN w:val="0"/>
              <w:spacing w:line="0" w:lineRule="atLeast"/>
              <w:rPr>
                <w:rFonts w:cs="MSGothic"/>
                <w:kern w:val="0"/>
                <w:sz w:val="16"/>
                <w:szCs w:val="16"/>
              </w:rPr>
            </w:pPr>
          </w:p>
          <w:p w14:paraId="769F0244" w14:textId="77777777" w:rsidR="009F2DED" w:rsidRDefault="009F2DED" w:rsidP="009F2DED">
            <w:pPr>
              <w:autoSpaceDE w:val="0"/>
              <w:autoSpaceDN w:val="0"/>
              <w:spacing w:line="0" w:lineRule="atLeast"/>
              <w:rPr>
                <w:rFonts w:cs="MSGothic"/>
                <w:kern w:val="0"/>
                <w:sz w:val="16"/>
                <w:szCs w:val="16"/>
              </w:rPr>
            </w:pPr>
          </w:p>
          <w:p w14:paraId="4D26DEFE" w14:textId="77777777" w:rsidR="009F2DED" w:rsidRDefault="009F2DED" w:rsidP="009F2DED">
            <w:pPr>
              <w:autoSpaceDE w:val="0"/>
              <w:autoSpaceDN w:val="0"/>
              <w:spacing w:line="0" w:lineRule="atLeast"/>
              <w:rPr>
                <w:rFonts w:cs="MSGothic"/>
                <w:kern w:val="0"/>
                <w:sz w:val="16"/>
                <w:szCs w:val="16"/>
              </w:rPr>
            </w:pPr>
          </w:p>
          <w:p w14:paraId="67458C84" w14:textId="77777777" w:rsidR="009F2DED" w:rsidRDefault="009F2DED" w:rsidP="009F2DED">
            <w:pPr>
              <w:autoSpaceDE w:val="0"/>
              <w:autoSpaceDN w:val="0"/>
              <w:spacing w:line="0" w:lineRule="atLeast"/>
              <w:rPr>
                <w:rFonts w:cs="MSGothic"/>
                <w:kern w:val="0"/>
                <w:sz w:val="16"/>
                <w:szCs w:val="16"/>
              </w:rPr>
            </w:pPr>
          </w:p>
          <w:p w14:paraId="722C8069" w14:textId="77777777" w:rsidR="009F2DED" w:rsidRDefault="009F2DED" w:rsidP="009F2DED">
            <w:pPr>
              <w:autoSpaceDE w:val="0"/>
              <w:autoSpaceDN w:val="0"/>
              <w:spacing w:line="0" w:lineRule="atLeast"/>
              <w:rPr>
                <w:rFonts w:cs="MSGothic"/>
                <w:kern w:val="0"/>
                <w:sz w:val="16"/>
                <w:szCs w:val="16"/>
              </w:rPr>
            </w:pPr>
          </w:p>
          <w:p w14:paraId="304741E5" w14:textId="77777777" w:rsidR="009F2DED" w:rsidRDefault="009F2DED" w:rsidP="009F2DED">
            <w:pPr>
              <w:autoSpaceDE w:val="0"/>
              <w:autoSpaceDN w:val="0"/>
              <w:spacing w:line="0" w:lineRule="atLeast"/>
              <w:rPr>
                <w:rFonts w:cs="MSGothic"/>
                <w:kern w:val="0"/>
                <w:sz w:val="16"/>
                <w:szCs w:val="16"/>
              </w:rPr>
            </w:pPr>
          </w:p>
          <w:p w14:paraId="38B7AA82" w14:textId="77777777" w:rsidR="009F2DED" w:rsidRDefault="009F2DED" w:rsidP="009F2DED">
            <w:pPr>
              <w:autoSpaceDE w:val="0"/>
              <w:autoSpaceDN w:val="0"/>
              <w:spacing w:line="0" w:lineRule="atLeast"/>
              <w:rPr>
                <w:rFonts w:cs="MSGothic"/>
                <w:kern w:val="0"/>
                <w:sz w:val="16"/>
                <w:szCs w:val="16"/>
              </w:rPr>
            </w:pPr>
          </w:p>
          <w:p w14:paraId="79151F88" w14:textId="77777777" w:rsidR="009F2DED" w:rsidRDefault="009F2DED" w:rsidP="009F2DED">
            <w:pPr>
              <w:autoSpaceDE w:val="0"/>
              <w:autoSpaceDN w:val="0"/>
              <w:spacing w:line="0" w:lineRule="atLeast"/>
              <w:rPr>
                <w:rFonts w:cs="MSGothic"/>
                <w:kern w:val="0"/>
                <w:sz w:val="16"/>
                <w:szCs w:val="16"/>
              </w:rPr>
            </w:pPr>
          </w:p>
          <w:p w14:paraId="3A678A3C" w14:textId="2EF9D7AA" w:rsidR="009F2DED" w:rsidRDefault="009F2DED" w:rsidP="009F2DED">
            <w:pPr>
              <w:autoSpaceDE w:val="0"/>
              <w:autoSpaceDN w:val="0"/>
              <w:spacing w:line="0" w:lineRule="atLeast"/>
              <w:rPr>
                <w:rFonts w:cs="MSGothic"/>
                <w:kern w:val="0"/>
                <w:sz w:val="16"/>
                <w:szCs w:val="16"/>
              </w:rPr>
            </w:pPr>
          </w:p>
          <w:p w14:paraId="41D36EE6" w14:textId="77777777" w:rsidR="009F65C2" w:rsidRDefault="009F65C2" w:rsidP="009F2DED">
            <w:pPr>
              <w:autoSpaceDE w:val="0"/>
              <w:autoSpaceDN w:val="0"/>
              <w:spacing w:line="0" w:lineRule="atLeast"/>
              <w:rPr>
                <w:rFonts w:cs="MSGothic"/>
                <w:kern w:val="0"/>
                <w:sz w:val="16"/>
                <w:szCs w:val="16"/>
              </w:rPr>
            </w:pPr>
          </w:p>
          <w:p w14:paraId="312EF3F1" w14:textId="77777777" w:rsidR="009F2DED" w:rsidRDefault="009F2DED" w:rsidP="009F2DED">
            <w:pPr>
              <w:autoSpaceDE w:val="0"/>
              <w:autoSpaceDN w:val="0"/>
              <w:spacing w:line="0" w:lineRule="atLeast"/>
              <w:rPr>
                <w:rFonts w:cs="MSGothic"/>
                <w:kern w:val="0"/>
                <w:sz w:val="16"/>
                <w:szCs w:val="16"/>
              </w:rPr>
            </w:pPr>
            <w:r>
              <w:rPr>
                <w:rFonts w:cs="MSGothic" w:hint="eastAsia"/>
                <w:kern w:val="0"/>
                <w:sz w:val="16"/>
                <w:szCs w:val="16"/>
              </w:rPr>
              <w:t>【数値目標１】</w:t>
            </w:r>
          </w:p>
          <w:p w14:paraId="71513DB6" w14:textId="77777777" w:rsidR="009F2DED" w:rsidRDefault="009F2DED" w:rsidP="009F2DED">
            <w:pPr>
              <w:autoSpaceDE w:val="0"/>
              <w:autoSpaceDN w:val="0"/>
              <w:spacing w:line="0" w:lineRule="atLeast"/>
              <w:rPr>
                <w:rFonts w:cs="MSGothic"/>
                <w:kern w:val="0"/>
                <w:sz w:val="16"/>
                <w:szCs w:val="16"/>
              </w:rPr>
            </w:pPr>
            <w:r>
              <w:rPr>
                <w:rFonts w:cs="MSGothic" w:hint="eastAsia"/>
                <w:kern w:val="0"/>
                <w:sz w:val="16"/>
                <w:szCs w:val="16"/>
              </w:rPr>
              <w:t>受託研究の実施件数を中期目標期間の合計で80件以上。</w:t>
            </w:r>
          </w:p>
          <w:p w14:paraId="54B9752A" w14:textId="77777777" w:rsidR="009F2DED" w:rsidRDefault="009F2DED" w:rsidP="009F2DED">
            <w:pPr>
              <w:autoSpaceDE w:val="0"/>
              <w:autoSpaceDN w:val="0"/>
              <w:spacing w:line="0" w:lineRule="atLeast"/>
              <w:rPr>
                <w:rFonts w:cs="MSGothic"/>
                <w:kern w:val="0"/>
                <w:sz w:val="16"/>
                <w:szCs w:val="16"/>
              </w:rPr>
            </w:pPr>
          </w:p>
          <w:p w14:paraId="69D0A472" w14:textId="77777777" w:rsidR="009F2DED" w:rsidRDefault="009F2DED" w:rsidP="009F2DED">
            <w:pPr>
              <w:autoSpaceDE w:val="0"/>
              <w:autoSpaceDN w:val="0"/>
              <w:spacing w:line="0" w:lineRule="atLeast"/>
              <w:rPr>
                <w:rFonts w:cs="MSGothic"/>
                <w:kern w:val="0"/>
                <w:sz w:val="16"/>
                <w:szCs w:val="16"/>
              </w:rPr>
            </w:pPr>
          </w:p>
          <w:p w14:paraId="0441A19A" w14:textId="77777777" w:rsidR="009F2DED" w:rsidRDefault="009F2DED" w:rsidP="009F2DED">
            <w:pPr>
              <w:autoSpaceDE w:val="0"/>
              <w:autoSpaceDN w:val="0"/>
              <w:spacing w:line="0" w:lineRule="atLeast"/>
              <w:rPr>
                <w:rFonts w:cs="MSGothic"/>
                <w:kern w:val="0"/>
                <w:sz w:val="16"/>
                <w:szCs w:val="16"/>
              </w:rPr>
            </w:pPr>
          </w:p>
          <w:p w14:paraId="64E151E8" w14:textId="77777777" w:rsidR="009F2DED" w:rsidRDefault="009F2DED" w:rsidP="009F2DED">
            <w:pPr>
              <w:autoSpaceDE w:val="0"/>
              <w:autoSpaceDN w:val="0"/>
              <w:spacing w:line="0" w:lineRule="atLeast"/>
              <w:rPr>
                <w:rFonts w:cs="MSGothic"/>
                <w:kern w:val="0"/>
                <w:sz w:val="16"/>
                <w:szCs w:val="16"/>
              </w:rPr>
            </w:pPr>
          </w:p>
          <w:p w14:paraId="33101DA1" w14:textId="77777777" w:rsidR="009F2DED" w:rsidRDefault="009F2DED" w:rsidP="009F2DED">
            <w:pPr>
              <w:autoSpaceDE w:val="0"/>
              <w:autoSpaceDN w:val="0"/>
              <w:spacing w:line="0" w:lineRule="atLeast"/>
              <w:rPr>
                <w:rFonts w:cs="MSGothic"/>
                <w:kern w:val="0"/>
                <w:sz w:val="16"/>
                <w:szCs w:val="16"/>
              </w:rPr>
            </w:pPr>
          </w:p>
          <w:p w14:paraId="0C4D75FE" w14:textId="77777777" w:rsidR="009F2DED" w:rsidRDefault="009F2DED" w:rsidP="009F2DED">
            <w:pPr>
              <w:autoSpaceDE w:val="0"/>
              <w:autoSpaceDN w:val="0"/>
              <w:spacing w:line="0" w:lineRule="atLeast"/>
              <w:rPr>
                <w:rFonts w:cs="MSGothic"/>
                <w:kern w:val="0"/>
                <w:sz w:val="16"/>
                <w:szCs w:val="16"/>
              </w:rPr>
            </w:pPr>
          </w:p>
          <w:p w14:paraId="12B45636" w14:textId="77777777" w:rsidR="009F2DED" w:rsidRDefault="009F2DED" w:rsidP="009F2DED">
            <w:pPr>
              <w:autoSpaceDE w:val="0"/>
              <w:autoSpaceDN w:val="0"/>
              <w:spacing w:line="0" w:lineRule="atLeast"/>
              <w:rPr>
                <w:rFonts w:cs="MSGothic"/>
                <w:kern w:val="0"/>
                <w:sz w:val="16"/>
                <w:szCs w:val="16"/>
              </w:rPr>
            </w:pPr>
          </w:p>
          <w:p w14:paraId="0576A827" w14:textId="7FABA0F8" w:rsidR="009F2DED" w:rsidRDefault="009F2DED" w:rsidP="009F2DED">
            <w:pPr>
              <w:autoSpaceDE w:val="0"/>
              <w:autoSpaceDN w:val="0"/>
              <w:spacing w:line="0" w:lineRule="atLeast"/>
              <w:rPr>
                <w:rFonts w:cs="MSGothic"/>
                <w:kern w:val="0"/>
                <w:sz w:val="16"/>
                <w:szCs w:val="16"/>
              </w:rPr>
            </w:pPr>
          </w:p>
          <w:p w14:paraId="341D9299" w14:textId="77777777" w:rsidR="009F2DED" w:rsidRDefault="009F2DED" w:rsidP="009F2DED">
            <w:pPr>
              <w:autoSpaceDE w:val="0"/>
              <w:autoSpaceDN w:val="0"/>
              <w:spacing w:line="0" w:lineRule="atLeast"/>
              <w:rPr>
                <w:rFonts w:cs="MSGothic"/>
                <w:kern w:val="0"/>
                <w:sz w:val="16"/>
                <w:szCs w:val="16"/>
              </w:rPr>
            </w:pPr>
            <w:r>
              <w:rPr>
                <w:rFonts w:cs="MSGothic" w:hint="eastAsia"/>
                <w:kern w:val="0"/>
                <w:sz w:val="16"/>
                <w:szCs w:val="16"/>
              </w:rPr>
              <w:t>【数値目標２】</w:t>
            </w:r>
          </w:p>
          <w:p w14:paraId="6D8DB46C" w14:textId="77777777" w:rsidR="009F2DED" w:rsidRDefault="009F2DED" w:rsidP="009F2DED">
            <w:pPr>
              <w:autoSpaceDE w:val="0"/>
              <w:autoSpaceDN w:val="0"/>
              <w:spacing w:line="0" w:lineRule="atLeast"/>
              <w:rPr>
                <w:rFonts w:cs="MSGothic"/>
                <w:kern w:val="0"/>
                <w:sz w:val="16"/>
                <w:szCs w:val="16"/>
              </w:rPr>
            </w:pPr>
            <w:r>
              <w:rPr>
                <w:rFonts w:cs="MSGothic" w:hint="eastAsia"/>
                <w:kern w:val="0"/>
                <w:sz w:val="16"/>
                <w:szCs w:val="16"/>
              </w:rPr>
              <w:t>受託研究に対する利用者の総合評価の中期目標期間における平均値を４以上（５段階評価）。</w:t>
            </w:r>
          </w:p>
          <w:p w14:paraId="704F7FF4" w14:textId="77777777" w:rsidR="009F2DED" w:rsidRPr="008B28A0" w:rsidRDefault="009F2DED" w:rsidP="009F2DED">
            <w:pPr>
              <w:spacing w:line="0" w:lineRule="atLeast"/>
              <w:rPr>
                <w:rFonts w:cs="MSGothic"/>
                <w:b/>
                <w:kern w:val="0"/>
                <w:sz w:val="16"/>
                <w:szCs w:val="16"/>
                <w:u w:val="single"/>
              </w:rPr>
            </w:pPr>
          </w:p>
        </w:tc>
        <w:tc>
          <w:tcPr>
            <w:tcW w:w="9667" w:type="dxa"/>
            <w:gridSpan w:val="4"/>
          </w:tcPr>
          <w:p w14:paraId="34ECA30F" w14:textId="77777777" w:rsidR="009F2DED" w:rsidRDefault="009F2DED" w:rsidP="009F2DED">
            <w:pPr>
              <w:spacing w:line="200" w:lineRule="exact"/>
              <w:rPr>
                <w:rFonts w:ascii="メイリオ" w:eastAsia="メイリオ" w:hAnsi="メイリオ"/>
                <w:sz w:val="16"/>
                <w:szCs w:val="16"/>
              </w:rPr>
            </w:pPr>
            <w:r>
              <w:rPr>
                <w:rFonts w:ascii="メイリオ" w:eastAsia="メイリオ" w:hAnsi="メイリオ" w:hint="eastAsia"/>
                <w:sz w:val="16"/>
                <w:szCs w:val="16"/>
              </w:rPr>
              <w:t xml:space="preserve">b 受託研究 </w:t>
            </w:r>
          </w:p>
          <w:p w14:paraId="7538542E" w14:textId="77777777" w:rsidR="009F2DED" w:rsidRDefault="009F2DED" w:rsidP="009F2DED">
            <w:pPr>
              <w:spacing w:line="200" w:lineRule="exact"/>
              <w:ind w:left="160" w:hangingChars="100" w:hanging="160"/>
              <w:rPr>
                <w:rFonts w:ascii="メイリオ" w:eastAsia="メイリオ" w:hAnsi="メイリオ"/>
                <w:sz w:val="16"/>
                <w:szCs w:val="16"/>
              </w:rPr>
            </w:pPr>
          </w:p>
          <w:p w14:paraId="0D0271D5" w14:textId="77777777" w:rsidR="009F2DED" w:rsidRDefault="009F2DED" w:rsidP="009F2DED">
            <w:pPr>
              <w:spacing w:line="200" w:lineRule="exact"/>
              <w:ind w:leftChars="100" w:left="370" w:hangingChars="100" w:hanging="160"/>
              <w:rPr>
                <w:rFonts w:ascii="メイリオ" w:eastAsia="メイリオ" w:hAnsi="メイリオ"/>
                <w:sz w:val="16"/>
                <w:szCs w:val="16"/>
              </w:rPr>
            </w:pPr>
            <w:r>
              <w:rPr>
                <w:rFonts w:ascii="メイリオ" w:eastAsia="メイリオ" w:hAnsi="メイリオ" w:hint="eastAsia"/>
                <w:sz w:val="16"/>
                <w:szCs w:val="16"/>
              </w:rPr>
              <w:t>【令和２～４年度までの実績】</w:t>
            </w:r>
          </w:p>
          <w:p w14:paraId="31D5BB71" w14:textId="47BD8DCC" w:rsidR="009F2DED" w:rsidRPr="00D16589" w:rsidRDefault="009F2DED" w:rsidP="009F2DED">
            <w:pPr>
              <w:spacing w:line="200" w:lineRule="exact"/>
              <w:ind w:leftChars="200" w:left="580" w:hangingChars="100" w:hanging="160"/>
              <w:rPr>
                <w:rFonts w:ascii="Meiryo UI" w:eastAsia="Meiryo UI" w:hAnsi="Meiryo UI"/>
                <w:color w:val="000000" w:themeColor="text1"/>
                <w:sz w:val="16"/>
                <w:szCs w:val="18"/>
              </w:rPr>
            </w:pPr>
            <w:r>
              <w:rPr>
                <w:rFonts w:ascii="メイリオ" w:eastAsia="メイリオ" w:hAnsi="メイリオ" w:hint="eastAsia"/>
                <w:sz w:val="16"/>
                <w:szCs w:val="16"/>
              </w:rPr>
              <w:t>●農業分野</w:t>
            </w:r>
            <w:r w:rsidRPr="00D16589">
              <w:rPr>
                <w:rFonts w:ascii="メイリオ" w:eastAsia="メイリオ" w:hAnsi="メイリオ" w:hint="eastAsia"/>
                <w:color w:val="000000" w:themeColor="text1"/>
                <w:sz w:val="16"/>
                <w:szCs w:val="16"/>
              </w:rPr>
              <w:t>における栽培ほ場を活用した栽培試験の</w:t>
            </w:r>
            <w:r w:rsidR="000E6621" w:rsidRPr="00D16589">
              <w:rPr>
                <w:rFonts w:ascii="メイリオ" w:eastAsia="メイリオ" w:hAnsi="メイリオ" w:hint="eastAsia"/>
                <w:color w:val="000000" w:themeColor="text1"/>
                <w:sz w:val="16"/>
                <w:szCs w:val="16"/>
              </w:rPr>
              <w:t>ほか</w:t>
            </w:r>
            <w:r w:rsidRPr="00D16589">
              <w:rPr>
                <w:rFonts w:ascii="メイリオ" w:eastAsia="メイリオ" w:hAnsi="メイリオ" w:hint="eastAsia"/>
                <w:color w:val="000000" w:themeColor="text1"/>
                <w:sz w:val="16"/>
                <w:szCs w:val="16"/>
              </w:rPr>
              <w:t>、</w:t>
            </w:r>
            <w:r w:rsidRPr="00D16589">
              <w:rPr>
                <w:rFonts w:ascii="Meiryo UI" w:eastAsia="Meiryo UI" w:hAnsi="Meiryo UI" w:hint="eastAsia"/>
                <w:color w:val="000000" w:themeColor="text1"/>
                <w:sz w:val="16"/>
                <w:szCs w:val="18"/>
              </w:rPr>
              <w:t>昆虫機能を利用した食品廃棄物の減容化や飼料化に関して、民間事業者との受託研究を実施</w:t>
            </w:r>
            <w:r w:rsidR="000E6621" w:rsidRPr="00D16589">
              <w:rPr>
                <w:rFonts w:ascii="Meiryo UI" w:eastAsia="Meiryo UI" w:hAnsi="Meiryo UI" w:hint="eastAsia"/>
                <w:color w:val="000000" w:themeColor="text1"/>
                <w:sz w:val="16"/>
                <w:szCs w:val="18"/>
              </w:rPr>
              <w:t>した</w:t>
            </w:r>
            <w:r w:rsidRPr="00D16589">
              <w:rPr>
                <w:rFonts w:ascii="Meiryo UI" w:eastAsia="Meiryo UI" w:hAnsi="Meiryo UI" w:hint="eastAsia"/>
                <w:color w:val="000000" w:themeColor="text1"/>
                <w:sz w:val="16"/>
                <w:szCs w:val="18"/>
              </w:rPr>
              <w:t>。</w:t>
            </w:r>
          </w:p>
          <w:p w14:paraId="6F84A754" w14:textId="4DF5A147" w:rsidR="009F2DED" w:rsidRPr="00D16589" w:rsidRDefault="009F2DED" w:rsidP="009F2DED">
            <w:pPr>
              <w:spacing w:line="200" w:lineRule="exact"/>
              <w:ind w:leftChars="200" w:left="580" w:hangingChars="100" w:hanging="160"/>
              <w:rPr>
                <w:rFonts w:ascii="Meiryo UI" w:eastAsia="Meiryo UI" w:hAnsi="Meiryo UI"/>
                <w:color w:val="000000" w:themeColor="text1"/>
                <w:sz w:val="16"/>
                <w:szCs w:val="18"/>
              </w:rPr>
            </w:pPr>
            <w:r w:rsidRPr="00D16589">
              <w:rPr>
                <w:rFonts w:ascii="Meiryo UI" w:eastAsia="Meiryo UI" w:hAnsi="Meiryo UI" w:hint="eastAsia"/>
                <w:color w:val="000000" w:themeColor="text1"/>
                <w:sz w:val="16"/>
                <w:szCs w:val="18"/>
              </w:rPr>
              <w:t>●貝毒原因プランクトン増殖抑制のため漁業者が実施する海底耕耘の効果の</w:t>
            </w:r>
            <w:r w:rsidR="000E6621" w:rsidRPr="00D16589">
              <w:rPr>
                <w:rFonts w:ascii="Meiryo UI" w:eastAsia="Meiryo UI" w:hAnsi="Meiryo UI" w:hint="eastAsia"/>
                <w:color w:val="000000" w:themeColor="text1"/>
                <w:sz w:val="16"/>
                <w:szCs w:val="18"/>
              </w:rPr>
              <w:t>ほか</w:t>
            </w:r>
            <w:r w:rsidRPr="00D16589">
              <w:rPr>
                <w:rFonts w:ascii="Meiryo UI" w:eastAsia="Meiryo UI" w:hAnsi="Meiryo UI" w:hint="eastAsia"/>
                <w:color w:val="000000" w:themeColor="text1"/>
                <w:sz w:val="16"/>
                <w:szCs w:val="18"/>
              </w:rPr>
              <w:t>、淀川河口域の底質・底層環境と生物の調査、牡蠣養殖予定地付近の排水の影響調査を漁協等から受託して実施</w:t>
            </w:r>
            <w:r w:rsidR="000E6621" w:rsidRPr="00D16589">
              <w:rPr>
                <w:rFonts w:ascii="Meiryo UI" w:eastAsia="Meiryo UI" w:hAnsi="Meiryo UI" w:hint="eastAsia"/>
                <w:color w:val="000000" w:themeColor="text1"/>
                <w:sz w:val="16"/>
                <w:szCs w:val="18"/>
              </w:rPr>
              <w:t>した</w:t>
            </w:r>
            <w:r w:rsidRPr="00D16589">
              <w:rPr>
                <w:rFonts w:ascii="Meiryo UI" w:eastAsia="Meiryo UI" w:hAnsi="Meiryo UI" w:hint="eastAsia"/>
                <w:color w:val="000000" w:themeColor="text1"/>
                <w:sz w:val="16"/>
                <w:szCs w:val="18"/>
              </w:rPr>
              <w:t>。</w:t>
            </w:r>
          </w:p>
          <w:p w14:paraId="4F143415" w14:textId="1B4D3207" w:rsidR="009F2DED" w:rsidRPr="00D16589" w:rsidRDefault="009F2DED" w:rsidP="009F2DED">
            <w:pPr>
              <w:spacing w:line="200" w:lineRule="exact"/>
              <w:ind w:leftChars="200" w:left="580" w:hangingChars="100" w:hanging="160"/>
              <w:rPr>
                <w:rFonts w:ascii="メイリオ" w:eastAsia="メイリオ" w:hAnsi="メイリオ"/>
                <w:color w:val="000000" w:themeColor="text1"/>
                <w:sz w:val="16"/>
                <w:szCs w:val="16"/>
              </w:rPr>
            </w:pPr>
            <w:r w:rsidRPr="00D16589">
              <w:rPr>
                <w:rFonts w:ascii="メイリオ" w:eastAsia="メイリオ" w:hAnsi="メイリオ" w:hint="eastAsia"/>
                <w:color w:val="000000" w:themeColor="text1"/>
                <w:sz w:val="16"/>
                <w:szCs w:val="16"/>
              </w:rPr>
              <w:t>●受託研究に対する利用者の総合評価は3</w:t>
            </w:r>
            <w:r w:rsidR="000E6621" w:rsidRPr="00D16589">
              <w:rPr>
                <w:rFonts w:ascii="メイリオ" w:eastAsia="メイリオ" w:hAnsi="メイリオ" w:hint="eastAsia"/>
                <w:color w:val="000000" w:themeColor="text1"/>
                <w:sz w:val="16"/>
                <w:szCs w:val="16"/>
              </w:rPr>
              <w:t>か</w:t>
            </w:r>
            <w:r w:rsidRPr="00D16589">
              <w:rPr>
                <w:rFonts w:ascii="メイリオ" w:eastAsia="メイリオ" w:hAnsi="メイリオ" w:hint="eastAsia"/>
                <w:color w:val="000000" w:themeColor="text1"/>
                <w:sz w:val="16"/>
                <w:szCs w:val="16"/>
              </w:rPr>
              <w:t>年平均で4.8であり、課題解決力に高い評価を</w:t>
            </w:r>
            <w:r w:rsidR="000E6621" w:rsidRPr="00D16589">
              <w:rPr>
                <w:rFonts w:ascii="メイリオ" w:eastAsia="メイリオ" w:hAnsi="メイリオ" w:hint="eastAsia"/>
                <w:color w:val="000000" w:themeColor="text1"/>
                <w:sz w:val="16"/>
                <w:szCs w:val="16"/>
              </w:rPr>
              <w:t>得た</w:t>
            </w:r>
            <w:r w:rsidRPr="00D16589">
              <w:rPr>
                <w:rFonts w:ascii="メイリオ" w:eastAsia="メイリオ" w:hAnsi="メイリオ" w:hint="eastAsia"/>
                <w:color w:val="000000" w:themeColor="text1"/>
                <w:sz w:val="16"/>
                <w:szCs w:val="16"/>
              </w:rPr>
              <w:t>。</w:t>
            </w:r>
          </w:p>
          <w:p w14:paraId="551ED920" w14:textId="77777777" w:rsidR="009F2DED" w:rsidRPr="00D16589" w:rsidRDefault="009F2DED" w:rsidP="009F2DED">
            <w:pPr>
              <w:spacing w:line="200" w:lineRule="exact"/>
              <w:ind w:leftChars="200" w:left="580" w:hangingChars="100" w:hanging="160"/>
              <w:rPr>
                <w:rFonts w:ascii="メイリオ" w:eastAsia="メイリオ" w:hAnsi="メイリオ"/>
                <w:color w:val="000000" w:themeColor="text1"/>
                <w:sz w:val="16"/>
                <w:szCs w:val="16"/>
              </w:rPr>
            </w:pPr>
          </w:p>
          <w:p w14:paraId="1B7C961D" w14:textId="77777777" w:rsidR="009F2DED" w:rsidRPr="00D16589" w:rsidRDefault="009F2DED" w:rsidP="009F2DED">
            <w:pPr>
              <w:spacing w:line="200" w:lineRule="exact"/>
              <w:ind w:leftChars="100" w:left="370" w:hangingChars="100" w:hanging="160"/>
              <w:rPr>
                <w:rFonts w:ascii="メイリオ" w:eastAsia="メイリオ" w:hAnsi="メイリオ"/>
                <w:color w:val="000000" w:themeColor="text1"/>
                <w:sz w:val="16"/>
                <w:szCs w:val="16"/>
              </w:rPr>
            </w:pPr>
            <w:r w:rsidRPr="00D16589">
              <w:rPr>
                <w:rFonts w:ascii="メイリオ" w:eastAsia="メイリオ" w:hAnsi="メイリオ" w:hint="eastAsia"/>
                <w:color w:val="000000" w:themeColor="text1"/>
                <w:sz w:val="16"/>
                <w:szCs w:val="16"/>
              </w:rPr>
              <w:t>【令和５年度の実績見込み（取組予定）】</w:t>
            </w:r>
          </w:p>
          <w:p w14:paraId="1597A92F" w14:textId="525708C0" w:rsidR="009F2DED" w:rsidRPr="00D16589" w:rsidRDefault="00B663F3" w:rsidP="009F2DED">
            <w:pPr>
              <w:spacing w:line="200" w:lineRule="exact"/>
              <w:ind w:leftChars="200" w:left="580" w:hangingChars="100" w:hanging="160"/>
              <w:rPr>
                <w:rFonts w:ascii="メイリオ" w:eastAsia="メイリオ" w:hAnsi="メイリオ"/>
                <w:color w:val="000000" w:themeColor="text1"/>
                <w:sz w:val="16"/>
                <w:szCs w:val="16"/>
              </w:rPr>
            </w:pPr>
            <w:r>
              <w:rPr>
                <w:rFonts w:ascii="メイリオ" w:eastAsia="メイリオ" w:hAnsi="メイリオ" w:hint="eastAsia"/>
                <w:color w:val="000000" w:themeColor="text1"/>
                <w:sz w:val="16"/>
                <w:szCs w:val="16"/>
              </w:rPr>
              <w:t>●引き続き</w:t>
            </w:r>
            <w:r w:rsidR="009F2DED" w:rsidRPr="00D16589">
              <w:rPr>
                <w:rFonts w:ascii="メイリオ" w:eastAsia="メイリオ" w:hAnsi="メイリオ" w:hint="eastAsia"/>
                <w:color w:val="000000" w:themeColor="text1"/>
                <w:sz w:val="16"/>
                <w:szCs w:val="16"/>
              </w:rPr>
              <w:t>受託研究を実施し、技術開発等によって事業者の課題解決を図る。</w:t>
            </w:r>
          </w:p>
          <w:p w14:paraId="764230F6" w14:textId="77777777" w:rsidR="009F2DED" w:rsidRPr="00D16589" w:rsidRDefault="009F2DED" w:rsidP="009F2DED">
            <w:pPr>
              <w:spacing w:line="200" w:lineRule="exact"/>
              <w:ind w:leftChars="100" w:left="210"/>
              <w:rPr>
                <w:rFonts w:ascii="メイリオ" w:eastAsia="メイリオ" w:hAnsi="メイリオ"/>
                <w:color w:val="000000" w:themeColor="text1"/>
                <w:sz w:val="16"/>
                <w:szCs w:val="16"/>
              </w:rPr>
            </w:pPr>
          </w:p>
          <w:p w14:paraId="645D32BE" w14:textId="77777777" w:rsidR="009F2DED" w:rsidRPr="00D16589" w:rsidRDefault="009F2DED" w:rsidP="009F2DED">
            <w:pPr>
              <w:spacing w:line="200" w:lineRule="exact"/>
              <w:ind w:leftChars="200" w:left="420"/>
              <w:rPr>
                <w:rFonts w:ascii="メイリオ" w:eastAsia="メイリオ" w:hAnsi="メイリオ"/>
                <w:color w:val="000000" w:themeColor="text1"/>
                <w:sz w:val="16"/>
                <w:szCs w:val="16"/>
              </w:rPr>
            </w:pPr>
            <w:r w:rsidRPr="00D16589">
              <w:rPr>
                <w:rFonts w:ascii="メイリオ" w:eastAsia="メイリオ" w:hAnsi="メイリオ" w:hint="eastAsia"/>
                <w:color w:val="000000" w:themeColor="text1"/>
                <w:sz w:val="16"/>
                <w:szCs w:val="16"/>
              </w:rPr>
              <w:t>●【数値目標１】受託研究の実施件数：80件以上（20件/年）</w:t>
            </w:r>
          </w:p>
          <w:tbl>
            <w:tblPr>
              <w:tblStyle w:val="ae"/>
              <w:tblW w:w="4500" w:type="pct"/>
              <w:jc w:val="center"/>
              <w:tblLook w:val="04A0" w:firstRow="1" w:lastRow="0" w:firstColumn="1" w:lastColumn="0" w:noHBand="0" w:noVBand="1"/>
            </w:tblPr>
            <w:tblGrid>
              <w:gridCol w:w="1515"/>
              <w:gridCol w:w="872"/>
              <w:gridCol w:w="873"/>
              <w:gridCol w:w="873"/>
              <w:gridCol w:w="873"/>
              <w:gridCol w:w="872"/>
              <w:gridCol w:w="873"/>
              <w:gridCol w:w="873"/>
              <w:gridCol w:w="873"/>
            </w:tblGrid>
            <w:tr w:rsidR="00D16589" w:rsidRPr="00D16589" w14:paraId="49084836" w14:textId="77777777" w:rsidTr="00FD7B68">
              <w:trPr>
                <w:jc w:val="center"/>
              </w:trPr>
              <w:tc>
                <w:tcPr>
                  <w:tcW w:w="1515" w:type="dxa"/>
                  <w:tcBorders>
                    <w:top w:val="single" w:sz="4" w:space="0" w:color="auto"/>
                    <w:left w:val="single" w:sz="4" w:space="0" w:color="auto"/>
                    <w:bottom w:val="single" w:sz="4" w:space="0" w:color="auto"/>
                    <w:right w:val="double" w:sz="4" w:space="0" w:color="auto"/>
                  </w:tcBorders>
                  <w:vAlign w:val="center"/>
                  <w:hideMark/>
                </w:tcPr>
                <w:p w14:paraId="66709A15" w14:textId="77777777" w:rsidR="009F2DED" w:rsidRPr="00D16589" w:rsidRDefault="009F2DED" w:rsidP="000464A3">
                  <w:pPr>
                    <w:framePr w:hSpace="142" w:wrap="around" w:vAnchor="text" w:hAnchor="text" w:y="1"/>
                    <w:spacing w:line="200" w:lineRule="exact"/>
                    <w:jc w:val="center"/>
                    <w:rPr>
                      <w:rFonts w:ascii="メイリオ" w:eastAsia="メイリオ" w:hAnsi="メイリオ"/>
                      <w:color w:val="000000" w:themeColor="text1"/>
                      <w:sz w:val="16"/>
                      <w:szCs w:val="16"/>
                    </w:rPr>
                  </w:pPr>
                  <w:r w:rsidRPr="00D16589">
                    <w:rPr>
                      <w:rFonts w:ascii="メイリオ" w:eastAsia="メイリオ" w:hAnsi="メイリオ" w:hint="eastAsia"/>
                      <w:color w:val="000000" w:themeColor="text1"/>
                      <w:sz w:val="16"/>
                      <w:szCs w:val="16"/>
                    </w:rPr>
                    <w:t>分野</w:t>
                  </w:r>
                </w:p>
              </w:tc>
              <w:tc>
                <w:tcPr>
                  <w:tcW w:w="872" w:type="dxa"/>
                  <w:tcBorders>
                    <w:top w:val="single" w:sz="4" w:space="0" w:color="auto"/>
                    <w:left w:val="double" w:sz="4" w:space="0" w:color="auto"/>
                    <w:bottom w:val="single" w:sz="4" w:space="0" w:color="auto"/>
                    <w:right w:val="double" w:sz="4" w:space="0" w:color="auto"/>
                  </w:tcBorders>
                  <w:vAlign w:val="center"/>
                  <w:hideMark/>
                </w:tcPr>
                <w:p w14:paraId="08D40986" w14:textId="77777777" w:rsidR="009F2DED" w:rsidRPr="00D16589" w:rsidRDefault="009F2DED" w:rsidP="000464A3">
                  <w:pPr>
                    <w:framePr w:hSpace="142" w:wrap="around" w:vAnchor="text" w:hAnchor="text" w:y="1"/>
                    <w:spacing w:line="200" w:lineRule="exact"/>
                    <w:jc w:val="center"/>
                    <w:rPr>
                      <w:rFonts w:ascii="メイリオ" w:eastAsia="メイリオ" w:hAnsi="メイリオ"/>
                      <w:color w:val="000000" w:themeColor="text1"/>
                      <w:sz w:val="16"/>
                      <w:szCs w:val="16"/>
                    </w:rPr>
                  </w:pPr>
                  <w:r w:rsidRPr="00D16589">
                    <w:rPr>
                      <w:rFonts w:ascii="メイリオ" w:eastAsia="メイリオ" w:hAnsi="メイリオ" w:hint="eastAsia"/>
                      <w:color w:val="000000" w:themeColor="text1"/>
                      <w:sz w:val="16"/>
                      <w:szCs w:val="16"/>
                    </w:rPr>
                    <w:t>第1期</w:t>
                  </w:r>
                </w:p>
                <w:p w14:paraId="497E10C0" w14:textId="77777777" w:rsidR="009F2DED" w:rsidRPr="00D16589" w:rsidRDefault="009F2DED" w:rsidP="000464A3">
                  <w:pPr>
                    <w:framePr w:hSpace="142" w:wrap="around" w:vAnchor="text" w:hAnchor="text" w:y="1"/>
                    <w:spacing w:line="200" w:lineRule="exact"/>
                    <w:jc w:val="center"/>
                    <w:rPr>
                      <w:rFonts w:ascii="メイリオ" w:eastAsia="メイリオ" w:hAnsi="メイリオ"/>
                      <w:color w:val="000000" w:themeColor="text1"/>
                      <w:sz w:val="16"/>
                      <w:szCs w:val="16"/>
                    </w:rPr>
                  </w:pPr>
                  <w:r w:rsidRPr="00D16589">
                    <w:rPr>
                      <w:rFonts w:ascii="メイリオ" w:eastAsia="メイリオ" w:hAnsi="メイリオ" w:hint="eastAsia"/>
                      <w:color w:val="000000" w:themeColor="text1"/>
                      <w:sz w:val="16"/>
                      <w:szCs w:val="16"/>
                    </w:rPr>
                    <w:t>平均</w:t>
                  </w:r>
                </w:p>
              </w:tc>
              <w:tc>
                <w:tcPr>
                  <w:tcW w:w="873" w:type="dxa"/>
                  <w:tcBorders>
                    <w:top w:val="single" w:sz="4" w:space="0" w:color="auto"/>
                    <w:left w:val="double" w:sz="4" w:space="0" w:color="auto"/>
                    <w:bottom w:val="single" w:sz="4" w:space="0" w:color="auto"/>
                    <w:right w:val="double" w:sz="4" w:space="0" w:color="auto"/>
                  </w:tcBorders>
                  <w:vAlign w:val="center"/>
                  <w:hideMark/>
                </w:tcPr>
                <w:p w14:paraId="04558300" w14:textId="77777777" w:rsidR="009F2DED" w:rsidRPr="00D16589" w:rsidRDefault="009F2DED" w:rsidP="000464A3">
                  <w:pPr>
                    <w:framePr w:hSpace="142" w:wrap="around" w:vAnchor="text" w:hAnchor="text" w:y="1"/>
                    <w:spacing w:line="200" w:lineRule="exact"/>
                    <w:jc w:val="center"/>
                    <w:rPr>
                      <w:rFonts w:ascii="メイリオ" w:eastAsia="メイリオ" w:hAnsi="メイリオ"/>
                      <w:color w:val="000000" w:themeColor="text1"/>
                      <w:sz w:val="16"/>
                      <w:szCs w:val="16"/>
                    </w:rPr>
                  </w:pPr>
                  <w:r w:rsidRPr="00D16589">
                    <w:rPr>
                      <w:rFonts w:ascii="メイリオ" w:eastAsia="メイリオ" w:hAnsi="メイリオ" w:hint="eastAsia"/>
                      <w:color w:val="000000" w:themeColor="text1"/>
                      <w:sz w:val="16"/>
                      <w:szCs w:val="16"/>
                    </w:rPr>
                    <w:t>第2期</w:t>
                  </w:r>
                </w:p>
                <w:p w14:paraId="5F8F4408" w14:textId="77777777" w:rsidR="009F2DED" w:rsidRPr="00D16589" w:rsidRDefault="009F2DED" w:rsidP="000464A3">
                  <w:pPr>
                    <w:framePr w:hSpace="142" w:wrap="around" w:vAnchor="text" w:hAnchor="text" w:y="1"/>
                    <w:spacing w:line="200" w:lineRule="exact"/>
                    <w:jc w:val="center"/>
                    <w:rPr>
                      <w:rFonts w:ascii="メイリオ" w:eastAsia="メイリオ" w:hAnsi="メイリオ"/>
                      <w:color w:val="000000" w:themeColor="text1"/>
                      <w:sz w:val="16"/>
                      <w:szCs w:val="16"/>
                    </w:rPr>
                  </w:pPr>
                  <w:r w:rsidRPr="00D16589">
                    <w:rPr>
                      <w:rFonts w:ascii="メイリオ" w:eastAsia="メイリオ" w:hAnsi="メイリオ" w:hint="eastAsia"/>
                      <w:color w:val="000000" w:themeColor="text1"/>
                      <w:sz w:val="16"/>
                      <w:szCs w:val="16"/>
                    </w:rPr>
                    <w:t>平均</w:t>
                  </w:r>
                </w:p>
              </w:tc>
              <w:tc>
                <w:tcPr>
                  <w:tcW w:w="873" w:type="dxa"/>
                  <w:tcBorders>
                    <w:top w:val="single" w:sz="4" w:space="0" w:color="auto"/>
                    <w:left w:val="double" w:sz="4" w:space="0" w:color="auto"/>
                    <w:bottom w:val="single" w:sz="4" w:space="0" w:color="auto"/>
                    <w:right w:val="single" w:sz="4" w:space="0" w:color="auto"/>
                  </w:tcBorders>
                  <w:vAlign w:val="center"/>
                  <w:hideMark/>
                </w:tcPr>
                <w:p w14:paraId="1631C71E" w14:textId="77777777" w:rsidR="009F2DED" w:rsidRPr="00D16589" w:rsidRDefault="009F2DED" w:rsidP="000464A3">
                  <w:pPr>
                    <w:framePr w:hSpace="142" w:wrap="around" w:vAnchor="text" w:hAnchor="text" w:y="1"/>
                    <w:spacing w:line="200" w:lineRule="exact"/>
                    <w:jc w:val="center"/>
                    <w:rPr>
                      <w:rFonts w:ascii="メイリオ" w:eastAsia="メイリオ" w:hAnsi="メイリオ"/>
                      <w:color w:val="000000" w:themeColor="text1"/>
                      <w:sz w:val="16"/>
                      <w:szCs w:val="16"/>
                    </w:rPr>
                  </w:pPr>
                  <w:r w:rsidRPr="00D16589">
                    <w:rPr>
                      <w:rFonts w:ascii="メイリオ" w:eastAsia="メイリオ" w:hAnsi="メイリオ" w:hint="eastAsia"/>
                      <w:color w:val="000000" w:themeColor="text1"/>
                      <w:sz w:val="16"/>
                      <w:szCs w:val="16"/>
                    </w:rPr>
                    <w:t>R02</w:t>
                  </w:r>
                </w:p>
                <w:p w14:paraId="0EB08612" w14:textId="77777777" w:rsidR="009F2DED" w:rsidRPr="00D16589" w:rsidRDefault="009F2DED" w:rsidP="000464A3">
                  <w:pPr>
                    <w:framePr w:hSpace="142" w:wrap="around" w:vAnchor="text" w:hAnchor="text" w:y="1"/>
                    <w:spacing w:line="200" w:lineRule="exact"/>
                    <w:jc w:val="center"/>
                    <w:rPr>
                      <w:rFonts w:ascii="メイリオ" w:eastAsia="メイリオ" w:hAnsi="メイリオ"/>
                      <w:color w:val="000000" w:themeColor="text1"/>
                      <w:sz w:val="16"/>
                      <w:szCs w:val="16"/>
                    </w:rPr>
                  </w:pPr>
                  <w:r w:rsidRPr="00D16589">
                    <w:rPr>
                      <w:rFonts w:ascii="メイリオ" w:eastAsia="メイリオ" w:hAnsi="メイリオ" w:hint="eastAsia"/>
                      <w:color w:val="000000" w:themeColor="text1"/>
                      <w:sz w:val="16"/>
                      <w:szCs w:val="16"/>
                    </w:rPr>
                    <w:t>実績</w:t>
                  </w:r>
                </w:p>
              </w:tc>
              <w:tc>
                <w:tcPr>
                  <w:tcW w:w="873" w:type="dxa"/>
                  <w:tcBorders>
                    <w:top w:val="single" w:sz="4" w:space="0" w:color="auto"/>
                    <w:left w:val="single" w:sz="4" w:space="0" w:color="auto"/>
                    <w:bottom w:val="single" w:sz="4" w:space="0" w:color="auto"/>
                    <w:right w:val="single" w:sz="4" w:space="0" w:color="auto"/>
                  </w:tcBorders>
                  <w:vAlign w:val="center"/>
                  <w:hideMark/>
                </w:tcPr>
                <w:p w14:paraId="25140E8C" w14:textId="77777777" w:rsidR="009F2DED" w:rsidRPr="00D16589" w:rsidRDefault="009F2DED" w:rsidP="000464A3">
                  <w:pPr>
                    <w:framePr w:hSpace="142" w:wrap="around" w:vAnchor="text" w:hAnchor="text" w:y="1"/>
                    <w:spacing w:line="200" w:lineRule="exact"/>
                    <w:jc w:val="center"/>
                    <w:rPr>
                      <w:rFonts w:ascii="メイリオ" w:eastAsia="メイリオ" w:hAnsi="メイリオ"/>
                      <w:color w:val="000000" w:themeColor="text1"/>
                      <w:sz w:val="16"/>
                      <w:szCs w:val="16"/>
                    </w:rPr>
                  </w:pPr>
                  <w:r w:rsidRPr="00D16589">
                    <w:rPr>
                      <w:rFonts w:ascii="メイリオ" w:eastAsia="メイリオ" w:hAnsi="メイリオ" w:hint="eastAsia"/>
                      <w:color w:val="000000" w:themeColor="text1"/>
                      <w:sz w:val="16"/>
                      <w:szCs w:val="16"/>
                    </w:rPr>
                    <w:t>R03</w:t>
                  </w:r>
                </w:p>
                <w:p w14:paraId="0D7ED892" w14:textId="77777777" w:rsidR="009F2DED" w:rsidRPr="00D16589" w:rsidRDefault="009F2DED" w:rsidP="000464A3">
                  <w:pPr>
                    <w:framePr w:hSpace="142" w:wrap="around" w:vAnchor="text" w:hAnchor="text" w:y="1"/>
                    <w:spacing w:line="200" w:lineRule="exact"/>
                    <w:jc w:val="center"/>
                    <w:rPr>
                      <w:rFonts w:ascii="メイリオ" w:eastAsia="メイリオ" w:hAnsi="メイリオ"/>
                      <w:color w:val="000000" w:themeColor="text1"/>
                      <w:sz w:val="16"/>
                      <w:szCs w:val="16"/>
                    </w:rPr>
                  </w:pPr>
                  <w:r w:rsidRPr="00D16589">
                    <w:rPr>
                      <w:rFonts w:ascii="メイリオ" w:eastAsia="メイリオ" w:hAnsi="メイリオ" w:hint="eastAsia"/>
                      <w:color w:val="000000" w:themeColor="text1"/>
                      <w:sz w:val="16"/>
                      <w:szCs w:val="16"/>
                    </w:rPr>
                    <w:t>実績</w:t>
                  </w:r>
                </w:p>
              </w:tc>
              <w:tc>
                <w:tcPr>
                  <w:tcW w:w="872" w:type="dxa"/>
                  <w:tcBorders>
                    <w:top w:val="single" w:sz="4" w:space="0" w:color="auto"/>
                    <w:left w:val="single" w:sz="4" w:space="0" w:color="auto"/>
                    <w:bottom w:val="single" w:sz="4" w:space="0" w:color="auto"/>
                    <w:right w:val="double" w:sz="4" w:space="0" w:color="auto"/>
                  </w:tcBorders>
                  <w:vAlign w:val="center"/>
                  <w:hideMark/>
                </w:tcPr>
                <w:p w14:paraId="564705FF" w14:textId="77777777" w:rsidR="009F2DED" w:rsidRPr="00D16589" w:rsidRDefault="009F2DED" w:rsidP="000464A3">
                  <w:pPr>
                    <w:framePr w:hSpace="142" w:wrap="around" w:vAnchor="text" w:hAnchor="text" w:y="1"/>
                    <w:spacing w:line="200" w:lineRule="exact"/>
                    <w:jc w:val="center"/>
                    <w:rPr>
                      <w:rFonts w:ascii="メイリオ" w:eastAsia="メイリオ" w:hAnsi="メイリオ"/>
                      <w:color w:val="000000" w:themeColor="text1"/>
                      <w:sz w:val="16"/>
                      <w:szCs w:val="16"/>
                    </w:rPr>
                  </w:pPr>
                  <w:r w:rsidRPr="00D16589">
                    <w:rPr>
                      <w:rFonts w:ascii="メイリオ" w:eastAsia="メイリオ" w:hAnsi="メイリオ" w:hint="eastAsia"/>
                      <w:color w:val="000000" w:themeColor="text1"/>
                      <w:sz w:val="16"/>
                      <w:szCs w:val="16"/>
                    </w:rPr>
                    <w:t>R04</w:t>
                  </w:r>
                </w:p>
                <w:p w14:paraId="7DBDE0DF" w14:textId="77777777" w:rsidR="009F2DED" w:rsidRPr="00D16589" w:rsidRDefault="009F2DED" w:rsidP="000464A3">
                  <w:pPr>
                    <w:framePr w:hSpace="142" w:wrap="around" w:vAnchor="text" w:hAnchor="text" w:y="1"/>
                    <w:spacing w:line="200" w:lineRule="exact"/>
                    <w:jc w:val="center"/>
                    <w:rPr>
                      <w:rFonts w:ascii="メイリオ" w:eastAsia="メイリオ" w:hAnsi="メイリオ"/>
                      <w:color w:val="000000" w:themeColor="text1"/>
                      <w:sz w:val="16"/>
                      <w:szCs w:val="16"/>
                    </w:rPr>
                  </w:pPr>
                  <w:r w:rsidRPr="00D16589">
                    <w:rPr>
                      <w:rFonts w:ascii="メイリオ" w:eastAsia="メイリオ" w:hAnsi="メイリオ" w:hint="eastAsia"/>
                      <w:color w:val="000000" w:themeColor="text1"/>
                      <w:sz w:val="16"/>
                      <w:szCs w:val="16"/>
                    </w:rPr>
                    <w:t>実績</w:t>
                  </w:r>
                </w:p>
              </w:tc>
              <w:tc>
                <w:tcPr>
                  <w:tcW w:w="873" w:type="dxa"/>
                  <w:tcBorders>
                    <w:top w:val="single" w:sz="4" w:space="0" w:color="auto"/>
                    <w:left w:val="double" w:sz="4" w:space="0" w:color="auto"/>
                    <w:bottom w:val="single" w:sz="4" w:space="0" w:color="auto"/>
                    <w:right w:val="single" w:sz="4" w:space="0" w:color="auto"/>
                  </w:tcBorders>
                  <w:vAlign w:val="center"/>
                  <w:hideMark/>
                </w:tcPr>
                <w:p w14:paraId="7868D806" w14:textId="7B84F268" w:rsidR="009F2DED" w:rsidRPr="00D16589" w:rsidRDefault="009F2DED" w:rsidP="000464A3">
                  <w:pPr>
                    <w:framePr w:hSpace="142" w:wrap="around" w:vAnchor="text" w:hAnchor="text" w:y="1"/>
                    <w:spacing w:line="200" w:lineRule="exact"/>
                    <w:jc w:val="center"/>
                    <w:rPr>
                      <w:rFonts w:ascii="メイリオ" w:eastAsia="メイリオ" w:hAnsi="メイリオ"/>
                      <w:color w:val="000000" w:themeColor="text1"/>
                      <w:sz w:val="16"/>
                      <w:szCs w:val="16"/>
                    </w:rPr>
                  </w:pPr>
                  <w:r w:rsidRPr="00D16589">
                    <w:rPr>
                      <w:rFonts w:ascii="メイリオ" w:eastAsia="メイリオ" w:hAnsi="メイリオ" w:hint="eastAsia"/>
                      <w:color w:val="000000" w:themeColor="text1"/>
                      <w:sz w:val="16"/>
                      <w:szCs w:val="16"/>
                    </w:rPr>
                    <w:t>３</w:t>
                  </w:r>
                  <w:r w:rsidR="00F96724" w:rsidRPr="00D16589">
                    <w:rPr>
                      <w:rFonts w:ascii="メイリオ" w:eastAsia="メイリオ" w:hAnsi="メイリオ" w:hint="eastAsia"/>
                      <w:color w:val="000000" w:themeColor="text1"/>
                      <w:sz w:val="16"/>
                      <w:szCs w:val="16"/>
                    </w:rPr>
                    <w:t>か</w:t>
                  </w:r>
                  <w:r w:rsidRPr="00D16589">
                    <w:rPr>
                      <w:rFonts w:ascii="メイリオ" w:eastAsia="メイリオ" w:hAnsi="メイリオ" w:hint="eastAsia"/>
                      <w:color w:val="000000" w:themeColor="text1"/>
                      <w:sz w:val="16"/>
                      <w:szCs w:val="16"/>
                    </w:rPr>
                    <w:t>年</w:t>
                  </w:r>
                </w:p>
                <w:p w14:paraId="693458AF" w14:textId="77777777" w:rsidR="009F2DED" w:rsidRPr="00D16589" w:rsidRDefault="009F2DED" w:rsidP="000464A3">
                  <w:pPr>
                    <w:framePr w:hSpace="142" w:wrap="around" w:vAnchor="text" w:hAnchor="text" w:y="1"/>
                    <w:spacing w:line="200" w:lineRule="exact"/>
                    <w:jc w:val="center"/>
                    <w:rPr>
                      <w:rFonts w:ascii="メイリオ" w:eastAsia="メイリオ" w:hAnsi="メイリオ"/>
                      <w:color w:val="000000" w:themeColor="text1"/>
                      <w:sz w:val="16"/>
                      <w:szCs w:val="16"/>
                    </w:rPr>
                  </w:pPr>
                  <w:r w:rsidRPr="00D16589">
                    <w:rPr>
                      <w:rFonts w:ascii="メイリオ" w:eastAsia="メイリオ" w:hAnsi="メイリオ" w:hint="eastAsia"/>
                      <w:color w:val="000000" w:themeColor="text1"/>
                      <w:sz w:val="16"/>
                      <w:szCs w:val="16"/>
                    </w:rPr>
                    <w:t>合計</w:t>
                  </w:r>
                </w:p>
              </w:tc>
              <w:tc>
                <w:tcPr>
                  <w:tcW w:w="873" w:type="dxa"/>
                  <w:tcBorders>
                    <w:top w:val="single" w:sz="4" w:space="0" w:color="auto"/>
                    <w:left w:val="single" w:sz="4" w:space="0" w:color="auto"/>
                    <w:bottom w:val="single" w:sz="4" w:space="0" w:color="auto"/>
                    <w:right w:val="double" w:sz="4" w:space="0" w:color="auto"/>
                  </w:tcBorders>
                  <w:vAlign w:val="center"/>
                  <w:hideMark/>
                </w:tcPr>
                <w:p w14:paraId="183B312E" w14:textId="36548501" w:rsidR="009F2DED" w:rsidRPr="00D16589" w:rsidRDefault="009F2DED" w:rsidP="000464A3">
                  <w:pPr>
                    <w:framePr w:hSpace="142" w:wrap="around" w:vAnchor="text" w:hAnchor="text" w:y="1"/>
                    <w:spacing w:line="200" w:lineRule="exact"/>
                    <w:jc w:val="center"/>
                    <w:rPr>
                      <w:rFonts w:ascii="メイリオ" w:eastAsia="メイリオ" w:hAnsi="メイリオ"/>
                      <w:color w:val="000000" w:themeColor="text1"/>
                      <w:sz w:val="16"/>
                      <w:szCs w:val="16"/>
                    </w:rPr>
                  </w:pPr>
                  <w:r w:rsidRPr="00D16589">
                    <w:rPr>
                      <w:rFonts w:ascii="メイリオ" w:eastAsia="メイリオ" w:hAnsi="メイリオ" w:hint="eastAsia"/>
                      <w:color w:val="000000" w:themeColor="text1"/>
                      <w:sz w:val="16"/>
                      <w:szCs w:val="16"/>
                    </w:rPr>
                    <w:t>３</w:t>
                  </w:r>
                  <w:r w:rsidR="00F96724" w:rsidRPr="00D16589">
                    <w:rPr>
                      <w:rFonts w:ascii="メイリオ" w:eastAsia="メイリオ" w:hAnsi="メイリオ" w:hint="eastAsia"/>
                      <w:color w:val="000000" w:themeColor="text1"/>
                      <w:sz w:val="16"/>
                      <w:szCs w:val="16"/>
                    </w:rPr>
                    <w:t>か</w:t>
                  </w:r>
                  <w:r w:rsidRPr="00D16589">
                    <w:rPr>
                      <w:rFonts w:ascii="メイリオ" w:eastAsia="メイリオ" w:hAnsi="メイリオ" w:hint="eastAsia"/>
                      <w:color w:val="000000" w:themeColor="text1"/>
                      <w:sz w:val="16"/>
                      <w:szCs w:val="16"/>
                    </w:rPr>
                    <w:t>年</w:t>
                  </w:r>
                </w:p>
                <w:p w14:paraId="31DA7200" w14:textId="77777777" w:rsidR="009F2DED" w:rsidRPr="00D16589" w:rsidRDefault="009F2DED" w:rsidP="000464A3">
                  <w:pPr>
                    <w:framePr w:hSpace="142" w:wrap="around" w:vAnchor="text" w:hAnchor="text" w:y="1"/>
                    <w:spacing w:line="200" w:lineRule="exact"/>
                    <w:jc w:val="center"/>
                    <w:rPr>
                      <w:rFonts w:ascii="メイリオ" w:eastAsia="メイリオ" w:hAnsi="メイリオ"/>
                      <w:color w:val="000000" w:themeColor="text1"/>
                      <w:sz w:val="16"/>
                      <w:szCs w:val="16"/>
                    </w:rPr>
                  </w:pPr>
                  <w:r w:rsidRPr="00D16589">
                    <w:rPr>
                      <w:rFonts w:ascii="メイリオ" w:eastAsia="メイリオ" w:hAnsi="メイリオ" w:hint="eastAsia"/>
                      <w:color w:val="000000" w:themeColor="text1"/>
                      <w:sz w:val="16"/>
                      <w:szCs w:val="16"/>
                    </w:rPr>
                    <w:t>平均</w:t>
                  </w:r>
                </w:p>
              </w:tc>
              <w:tc>
                <w:tcPr>
                  <w:tcW w:w="873" w:type="dxa"/>
                  <w:tcBorders>
                    <w:top w:val="single" w:sz="4" w:space="0" w:color="auto"/>
                    <w:left w:val="double" w:sz="4" w:space="0" w:color="auto"/>
                    <w:bottom w:val="single" w:sz="4" w:space="0" w:color="auto"/>
                    <w:right w:val="single" w:sz="4" w:space="0" w:color="auto"/>
                  </w:tcBorders>
                  <w:vAlign w:val="center"/>
                  <w:hideMark/>
                </w:tcPr>
                <w:p w14:paraId="24543DFF" w14:textId="77777777" w:rsidR="009F2DED" w:rsidRPr="00D16589" w:rsidRDefault="009F2DED" w:rsidP="000464A3">
                  <w:pPr>
                    <w:framePr w:hSpace="142" w:wrap="around" w:vAnchor="text" w:hAnchor="text" w:y="1"/>
                    <w:spacing w:line="200" w:lineRule="exact"/>
                    <w:jc w:val="center"/>
                    <w:rPr>
                      <w:rFonts w:ascii="メイリオ" w:eastAsia="メイリオ" w:hAnsi="メイリオ"/>
                      <w:color w:val="000000" w:themeColor="text1"/>
                      <w:sz w:val="16"/>
                      <w:szCs w:val="16"/>
                    </w:rPr>
                  </w:pPr>
                  <w:r w:rsidRPr="00D16589">
                    <w:rPr>
                      <w:rFonts w:ascii="メイリオ" w:eastAsia="メイリオ" w:hAnsi="メイリオ" w:hint="eastAsia"/>
                      <w:color w:val="000000" w:themeColor="text1"/>
                      <w:sz w:val="16"/>
                      <w:szCs w:val="16"/>
                    </w:rPr>
                    <w:t>R05</w:t>
                  </w:r>
                  <w:r w:rsidRPr="00D16589">
                    <w:rPr>
                      <w:rFonts w:ascii="メイリオ" w:eastAsia="メイリオ" w:hAnsi="メイリオ" w:hint="eastAsia"/>
                      <w:color w:val="000000" w:themeColor="text1"/>
                      <w:sz w:val="16"/>
                      <w:szCs w:val="16"/>
                      <w:vertAlign w:val="superscript"/>
                    </w:rPr>
                    <w:t>※</w:t>
                  </w:r>
                </w:p>
                <w:p w14:paraId="4EDB2ADD" w14:textId="77777777" w:rsidR="009F2DED" w:rsidRPr="00D16589" w:rsidRDefault="009F2DED" w:rsidP="000464A3">
                  <w:pPr>
                    <w:framePr w:hSpace="142" w:wrap="around" w:vAnchor="text" w:hAnchor="text" w:y="1"/>
                    <w:spacing w:line="200" w:lineRule="exact"/>
                    <w:jc w:val="center"/>
                    <w:rPr>
                      <w:rFonts w:ascii="メイリオ" w:eastAsia="メイリオ" w:hAnsi="メイリオ"/>
                      <w:color w:val="000000" w:themeColor="text1"/>
                      <w:sz w:val="16"/>
                      <w:szCs w:val="16"/>
                    </w:rPr>
                  </w:pPr>
                  <w:r w:rsidRPr="00D16589">
                    <w:rPr>
                      <w:rFonts w:ascii="メイリオ" w:eastAsia="メイリオ" w:hAnsi="メイリオ" w:hint="eastAsia"/>
                      <w:color w:val="000000" w:themeColor="text1"/>
                      <w:sz w:val="16"/>
                      <w:szCs w:val="16"/>
                    </w:rPr>
                    <w:t>見込み</w:t>
                  </w:r>
                </w:p>
              </w:tc>
            </w:tr>
            <w:tr w:rsidR="00D16589" w:rsidRPr="00D16589" w14:paraId="4CE4DF1E" w14:textId="77777777" w:rsidTr="00FD7B68">
              <w:trPr>
                <w:jc w:val="center"/>
              </w:trPr>
              <w:tc>
                <w:tcPr>
                  <w:tcW w:w="1515" w:type="dxa"/>
                  <w:tcBorders>
                    <w:top w:val="single" w:sz="4" w:space="0" w:color="auto"/>
                    <w:left w:val="single" w:sz="4" w:space="0" w:color="auto"/>
                    <w:bottom w:val="single" w:sz="4" w:space="0" w:color="auto"/>
                    <w:right w:val="double" w:sz="4" w:space="0" w:color="auto"/>
                  </w:tcBorders>
                  <w:vAlign w:val="center"/>
                  <w:hideMark/>
                </w:tcPr>
                <w:p w14:paraId="5DC716FB" w14:textId="77777777" w:rsidR="009F2DED" w:rsidRPr="00D16589" w:rsidRDefault="009F2DED" w:rsidP="000464A3">
                  <w:pPr>
                    <w:framePr w:hSpace="142" w:wrap="around" w:vAnchor="text" w:hAnchor="text" w:y="1"/>
                    <w:spacing w:line="200" w:lineRule="exact"/>
                    <w:jc w:val="center"/>
                    <w:rPr>
                      <w:rFonts w:ascii="メイリオ" w:eastAsia="メイリオ" w:hAnsi="メイリオ"/>
                      <w:color w:val="000000" w:themeColor="text1"/>
                      <w:sz w:val="16"/>
                      <w:szCs w:val="16"/>
                    </w:rPr>
                  </w:pPr>
                  <w:r w:rsidRPr="00D16589">
                    <w:rPr>
                      <w:rFonts w:ascii="メイリオ" w:eastAsia="メイリオ" w:hAnsi="メイリオ" w:hint="eastAsia"/>
                      <w:color w:val="000000" w:themeColor="text1"/>
                      <w:sz w:val="16"/>
                      <w:szCs w:val="16"/>
                    </w:rPr>
                    <w:t>環境・自然関連</w:t>
                  </w:r>
                </w:p>
              </w:tc>
              <w:tc>
                <w:tcPr>
                  <w:tcW w:w="872" w:type="dxa"/>
                  <w:tcBorders>
                    <w:top w:val="single" w:sz="4" w:space="0" w:color="auto"/>
                    <w:left w:val="double" w:sz="4" w:space="0" w:color="auto"/>
                    <w:bottom w:val="single" w:sz="4" w:space="0" w:color="auto"/>
                    <w:right w:val="double" w:sz="4" w:space="0" w:color="auto"/>
                  </w:tcBorders>
                  <w:vAlign w:val="center"/>
                  <w:hideMark/>
                </w:tcPr>
                <w:p w14:paraId="39C99372" w14:textId="77777777" w:rsidR="009F2DED" w:rsidRPr="00D16589" w:rsidRDefault="009F2DED" w:rsidP="000464A3">
                  <w:pPr>
                    <w:framePr w:hSpace="142" w:wrap="around" w:vAnchor="text" w:hAnchor="text" w:y="1"/>
                    <w:spacing w:line="200" w:lineRule="exact"/>
                    <w:jc w:val="center"/>
                    <w:rPr>
                      <w:rFonts w:ascii="メイリオ" w:eastAsia="メイリオ" w:hAnsi="メイリオ"/>
                      <w:color w:val="000000" w:themeColor="text1"/>
                      <w:sz w:val="16"/>
                      <w:szCs w:val="16"/>
                    </w:rPr>
                  </w:pPr>
                  <w:r w:rsidRPr="00D16589">
                    <w:rPr>
                      <w:rFonts w:ascii="メイリオ" w:eastAsia="メイリオ" w:hAnsi="メイリオ" w:hint="eastAsia"/>
                      <w:color w:val="000000" w:themeColor="text1"/>
                      <w:sz w:val="16"/>
                      <w:szCs w:val="16"/>
                    </w:rPr>
                    <w:t>1</w:t>
                  </w:r>
                </w:p>
              </w:tc>
              <w:tc>
                <w:tcPr>
                  <w:tcW w:w="873" w:type="dxa"/>
                  <w:tcBorders>
                    <w:top w:val="single" w:sz="4" w:space="0" w:color="auto"/>
                    <w:left w:val="double" w:sz="4" w:space="0" w:color="auto"/>
                    <w:bottom w:val="single" w:sz="4" w:space="0" w:color="auto"/>
                    <w:right w:val="double" w:sz="4" w:space="0" w:color="auto"/>
                  </w:tcBorders>
                  <w:vAlign w:val="center"/>
                  <w:hideMark/>
                </w:tcPr>
                <w:p w14:paraId="052A4459" w14:textId="77777777" w:rsidR="009F2DED" w:rsidRPr="00D16589" w:rsidRDefault="009F2DED" w:rsidP="000464A3">
                  <w:pPr>
                    <w:framePr w:hSpace="142" w:wrap="around" w:vAnchor="text" w:hAnchor="text" w:y="1"/>
                    <w:spacing w:line="200" w:lineRule="exact"/>
                    <w:jc w:val="center"/>
                    <w:rPr>
                      <w:rFonts w:ascii="メイリオ" w:eastAsia="メイリオ" w:hAnsi="メイリオ"/>
                      <w:color w:val="000000" w:themeColor="text1"/>
                      <w:sz w:val="16"/>
                      <w:szCs w:val="16"/>
                    </w:rPr>
                  </w:pPr>
                  <w:r w:rsidRPr="00D16589">
                    <w:rPr>
                      <w:rFonts w:ascii="メイリオ" w:eastAsia="メイリオ" w:hAnsi="メイリオ" w:hint="eastAsia"/>
                      <w:color w:val="000000" w:themeColor="text1"/>
                      <w:sz w:val="16"/>
                      <w:szCs w:val="16"/>
                    </w:rPr>
                    <w:t>2</w:t>
                  </w:r>
                </w:p>
              </w:tc>
              <w:tc>
                <w:tcPr>
                  <w:tcW w:w="873" w:type="dxa"/>
                  <w:tcBorders>
                    <w:top w:val="single" w:sz="4" w:space="0" w:color="auto"/>
                    <w:left w:val="double" w:sz="4" w:space="0" w:color="auto"/>
                    <w:bottom w:val="single" w:sz="4" w:space="0" w:color="auto"/>
                    <w:right w:val="single" w:sz="4" w:space="0" w:color="auto"/>
                  </w:tcBorders>
                  <w:vAlign w:val="center"/>
                  <w:hideMark/>
                </w:tcPr>
                <w:p w14:paraId="418CCC32" w14:textId="77777777" w:rsidR="009F2DED" w:rsidRPr="00D16589" w:rsidRDefault="009F2DED" w:rsidP="000464A3">
                  <w:pPr>
                    <w:framePr w:hSpace="142" w:wrap="around" w:vAnchor="text" w:hAnchor="text" w:y="1"/>
                    <w:spacing w:line="200" w:lineRule="exact"/>
                    <w:jc w:val="center"/>
                    <w:rPr>
                      <w:rFonts w:ascii="メイリオ" w:eastAsia="メイリオ" w:hAnsi="メイリオ"/>
                      <w:color w:val="000000" w:themeColor="text1"/>
                      <w:sz w:val="16"/>
                      <w:szCs w:val="16"/>
                    </w:rPr>
                  </w:pPr>
                  <w:r w:rsidRPr="00D16589">
                    <w:rPr>
                      <w:rFonts w:ascii="メイリオ" w:eastAsia="メイリオ" w:hAnsi="メイリオ" w:hint="eastAsia"/>
                      <w:color w:val="000000" w:themeColor="text1"/>
                      <w:sz w:val="16"/>
                      <w:szCs w:val="16"/>
                    </w:rPr>
                    <w:t>6</w:t>
                  </w:r>
                </w:p>
              </w:tc>
              <w:tc>
                <w:tcPr>
                  <w:tcW w:w="873" w:type="dxa"/>
                  <w:tcBorders>
                    <w:top w:val="single" w:sz="4" w:space="0" w:color="auto"/>
                    <w:left w:val="single" w:sz="4" w:space="0" w:color="auto"/>
                    <w:bottom w:val="single" w:sz="4" w:space="0" w:color="auto"/>
                    <w:right w:val="single" w:sz="4" w:space="0" w:color="auto"/>
                  </w:tcBorders>
                  <w:vAlign w:val="center"/>
                  <w:hideMark/>
                </w:tcPr>
                <w:p w14:paraId="5182670A" w14:textId="77777777" w:rsidR="009F2DED" w:rsidRPr="00D16589" w:rsidRDefault="009F2DED" w:rsidP="000464A3">
                  <w:pPr>
                    <w:framePr w:hSpace="142" w:wrap="around" w:vAnchor="text" w:hAnchor="text" w:y="1"/>
                    <w:spacing w:line="200" w:lineRule="exact"/>
                    <w:jc w:val="center"/>
                    <w:rPr>
                      <w:rFonts w:ascii="メイリオ" w:eastAsia="メイリオ" w:hAnsi="メイリオ"/>
                      <w:color w:val="000000" w:themeColor="text1"/>
                      <w:sz w:val="16"/>
                      <w:szCs w:val="16"/>
                    </w:rPr>
                  </w:pPr>
                  <w:r w:rsidRPr="00D16589">
                    <w:rPr>
                      <w:rFonts w:ascii="メイリオ" w:eastAsia="メイリオ" w:hAnsi="メイリオ" w:hint="eastAsia"/>
                      <w:color w:val="000000" w:themeColor="text1"/>
                      <w:sz w:val="16"/>
                      <w:szCs w:val="16"/>
                    </w:rPr>
                    <w:t>7</w:t>
                  </w:r>
                </w:p>
              </w:tc>
              <w:tc>
                <w:tcPr>
                  <w:tcW w:w="872" w:type="dxa"/>
                  <w:tcBorders>
                    <w:top w:val="single" w:sz="4" w:space="0" w:color="auto"/>
                    <w:left w:val="single" w:sz="4" w:space="0" w:color="auto"/>
                    <w:bottom w:val="single" w:sz="4" w:space="0" w:color="auto"/>
                    <w:right w:val="single" w:sz="4" w:space="0" w:color="auto"/>
                  </w:tcBorders>
                  <w:vAlign w:val="center"/>
                  <w:hideMark/>
                </w:tcPr>
                <w:p w14:paraId="12B7D269" w14:textId="77777777" w:rsidR="009F2DED" w:rsidRPr="00030EE4" w:rsidRDefault="009F2DED" w:rsidP="000464A3">
                  <w:pPr>
                    <w:framePr w:hSpace="142" w:wrap="around" w:vAnchor="text" w:hAnchor="text" w:y="1"/>
                    <w:spacing w:line="200" w:lineRule="exact"/>
                    <w:jc w:val="center"/>
                    <w:rPr>
                      <w:rFonts w:ascii="メイリオ" w:eastAsia="メイリオ" w:hAnsi="メイリオ"/>
                      <w:color w:val="000000" w:themeColor="text1"/>
                      <w:sz w:val="16"/>
                      <w:szCs w:val="16"/>
                    </w:rPr>
                  </w:pPr>
                  <w:r w:rsidRPr="00030EE4">
                    <w:rPr>
                      <w:rFonts w:ascii="メイリオ" w:eastAsia="メイリオ" w:hAnsi="メイリオ" w:hint="eastAsia"/>
                      <w:color w:val="000000" w:themeColor="text1"/>
                      <w:kern w:val="0"/>
                      <w:sz w:val="18"/>
                      <w:szCs w:val="18"/>
                    </w:rPr>
                    <w:t>2</w:t>
                  </w:r>
                </w:p>
              </w:tc>
              <w:tc>
                <w:tcPr>
                  <w:tcW w:w="873" w:type="dxa"/>
                  <w:tcBorders>
                    <w:top w:val="single" w:sz="4" w:space="0" w:color="auto"/>
                    <w:left w:val="double" w:sz="4" w:space="0" w:color="auto"/>
                    <w:bottom w:val="single" w:sz="4" w:space="0" w:color="auto"/>
                    <w:right w:val="single" w:sz="4" w:space="0" w:color="auto"/>
                  </w:tcBorders>
                  <w:vAlign w:val="center"/>
                  <w:hideMark/>
                </w:tcPr>
                <w:p w14:paraId="310FCF93" w14:textId="77777777" w:rsidR="009F2DED" w:rsidRPr="00D16589" w:rsidRDefault="009F2DED" w:rsidP="000464A3">
                  <w:pPr>
                    <w:framePr w:hSpace="142" w:wrap="around" w:vAnchor="text" w:hAnchor="text" w:y="1"/>
                    <w:spacing w:line="200" w:lineRule="exact"/>
                    <w:jc w:val="center"/>
                    <w:rPr>
                      <w:rFonts w:ascii="メイリオ" w:eastAsia="メイリオ" w:hAnsi="メイリオ"/>
                      <w:color w:val="000000" w:themeColor="text1"/>
                      <w:sz w:val="16"/>
                      <w:szCs w:val="16"/>
                    </w:rPr>
                  </w:pPr>
                  <w:r w:rsidRPr="00D16589">
                    <w:rPr>
                      <w:rFonts w:ascii="メイリオ" w:eastAsia="メイリオ" w:hAnsi="メイリオ" w:hint="eastAsia"/>
                      <w:color w:val="000000" w:themeColor="text1"/>
                      <w:sz w:val="16"/>
                      <w:szCs w:val="16"/>
                    </w:rPr>
                    <w:t>15</w:t>
                  </w:r>
                </w:p>
              </w:tc>
              <w:tc>
                <w:tcPr>
                  <w:tcW w:w="873" w:type="dxa"/>
                  <w:tcBorders>
                    <w:top w:val="single" w:sz="4" w:space="0" w:color="auto"/>
                    <w:left w:val="single" w:sz="4" w:space="0" w:color="auto"/>
                    <w:bottom w:val="single" w:sz="4" w:space="0" w:color="auto"/>
                    <w:right w:val="double" w:sz="4" w:space="0" w:color="auto"/>
                  </w:tcBorders>
                  <w:vAlign w:val="center"/>
                  <w:hideMark/>
                </w:tcPr>
                <w:p w14:paraId="469B148A" w14:textId="77777777" w:rsidR="009F2DED" w:rsidRPr="00D16589" w:rsidRDefault="009F2DED" w:rsidP="000464A3">
                  <w:pPr>
                    <w:framePr w:hSpace="142" w:wrap="around" w:vAnchor="text" w:hAnchor="text" w:y="1"/>
                    <w:spacing w:line="200" w:lineRule="exact"/>
                    <w:jc w:val="center"/>
                    <w:rPr>
                      <w:rFonts w:ascii="メイリオ" w:eastAsia="メイリオ" w:hAnsi="メイリオ"/>
                      <w:color w:val="000000" w:themeColor="text1"/>
                      <w:sz w:val="16"/>
                      <w:szCs w:val="16"/>
                    </w:rPr>
                  </w:pPr>
                  <w:r w:rsidRPr="00D16589">
                    <w:rPr>
                      <w:rFonts w:ascii="メイリオ" w:eastAsia="メイリオ" w:hAnsi="メイリオ" w:hint="eastAsia"/>
                      <w:color w:val="000000" w:themeColor="text1"/>
                      <w:sz w:val="16"/>
                      <w:szCs w:val="16"/>
                    </w:rPr>
                    <w:t>5</w:t>
                  </w:r>
                </w:p>
              </w:tc>
              <w:tc>
                <w:tcPr>
                  <w:tcW w:w="873" w:type="dxa"/>
                  <w:tcBorders>
                    <w:top w:val="single" w:sz="4" w:space="0" w:color="auto"/>
                    <w:left w:val="double" w:sz="4" w:space="0" w:color="auto"/>
                    <w:bottom w:val="single" w:sz="4" w:space="0" w:color="auto"/>
                    <w:right w:val="single" w:sz="4" w:space="0" w:color="auto"/>
                  </w:tcBorders>
                  <w:vAlign w:val="center"/>
                  <w:hideMark/>
                </w:tcPr>
                <w:p w14:paraId="466FDFAE" w14:textId="77777777" w:rsidR="009F2DED" w:rsidRPr="00D16589" w:rsidRDefault="009F2DED" w:rsidP="000464A3">
                  <w:pPr>
                    <w:framePr w:hSpace="142" w:wrap="around" w:vAnchor="text" w:hAnchor="text" w:y="1"/>
                    <w:spacing w:line="200" w:lineRule="exact"/>
                    <w:jc w:val="center"/>
                    <w:rPr>
                      <w:rFonts w:ascii="メイリオ" w:eastAsia="メイリオ" w:hAnsi="メイリオ"/>
                      <w:color w:val="000000" w:themeColor="text1"/>
                      <w:sz w:val="16"/>
                      <w:szCs w:val="16"/>
                    </w:rPr>
                  </w:pPr>
                  <w:r w:rsidRPr="00D16589">
                    <w:rPr>
                      <w:rFonts w:ascii="メイリオ" w:eastAsia="メイリオ" w:hAnsi="メイリオ" w:hint="eastAsia"/>
                      <w:color w:val="000000" w:themeColor="text1"/>
                      <w:sz w:val="16"/>
                      <w:szCs w:val="16"/>
                    </w:rPr>
                    <w:t>1</w:t>
                  </w:r>
                </w:p>
              </w:tc>
            </w:tr>
            <w:tr w:rsidR="00D16589" w:rsidRPr="00D16589" w14:paraId="07ABF347" w14:textId="77777777" w:rsidTr="00FD7B68">
              <w:trPr>
                <w:jc w:val="center"/>
              </w:trPr>
              <w:tc>
                <w:tcPr>
                  <w:tcW w:w="1515" w:type="dxa"/>
                  <w:tcBorders>
                    <w:top w:val="single" w:sz="4" w:space="0" w:color="auto"/>
                    <w:left w:val="single" w:sz="4" w:space="0" w:color="auto"/>
                    <w:bottom w:val="single" w:sz="4" w:space="0" w:color="auto"/>
                    <w:right w:val="double" w:sz="4" w:space="0" w:color="auto"/>
                  </w:tcBorders>
                  <w:vAlign w:val="center"/>
                  <w:hideMark/>
                </w:tcPr>
                <w:p w14:paraId="035051A0" w14:textId="77777777" w:rsidR="009F2DED" w:rsidRPr="00D16589" w:rsidRDefault="009F2DED" w:rsidP="000464A3">
                  <w:pPr>
                    <w:framePr w:hSpace="142" w:wrap="around" w:vAnchor="text" w:hAnchor="text" w:y="1"/>
                    <w:spacing w:line="200" w:lineRule="exact"/>
                    <w:jc w:val="center"/>
                    <w:rPr>
                      <w:rFonts w:ascii="メイリオ" w:eastAsia="メイリオ" w:hAnsi="メイリオ"/>
                      <w:color w:val="000000" w:themeColor="text1"/>
                      <w:sz w:val="16"/>
                      <w:szCs w:val="16"/>
                    </w:rPr>
                  </w:pPr>
                  <w:r w:rsidRPr="00D16589">
                    <w:rPr>
                      <w:rFonts w:ascii="メイリオ" w:eastAsia="メイリオ" w:hAnsi="メイリオ" w:hint="eastAsia"/>
                      <w:color w:val="000000" w:themeColor="text1"/>
                      <w:sz w:val="16"/>
                      <w:szCs w:val="16"/>
                    </w:rPr>
                    <w:t>農林関連</w:t>
                  </w:r>
                </w:p>
              </w:tc>
              <w:tc>
                <w:tcPr>
                  <w:tcW w:w="872" w:type="dxa"/>
                  <w:tcBorders>
                    <w:top w:val="single" w:sz="4" w:space="0" w:color="auto"/>
                    <w:left w:val="double" w:sz="4" w:space="0" w:color="auto"/>
                    <w:bottom w:val="single" w:sz="4" w:space="0" w:color="auto"/>
                    <w:right w:val="double" w:sz="4" w:space="0" w:color="auto"/>
                  </w:tcBorders>
                  <w:vAlign w:val="center"/>
                  <w:hideMark/>
                </w:tcPr>
                <w:p w14:paraId="3B5824CB" w14:textId="77777777" w:rsidR="009F2DED" w:rsidRPr="00D16589" w:rsidRDefault="009F2DED" w:rsidP="000464A3">
                  <w:pPr>
                    <w:framePr w:hSpace="142" w:wrap="around" w:vAnchor="text" w:hAnchor="text" w:y="1"/>
                    <w:spacing w:line="200" w:lineRule="exact"/>
                    <w:jc w:val="center"/>
                    <w:rPr>
                      <w:rFonts w:ascii="メイリオ" w:eastAsia="メイリオ" w:hAnsi="メイリオ"/>
                      <w:color w:val="000000" w:themeColor="text1"/>
                      <w:sz w:val="16"/>
                      <w:szCs w:val="16"/>
                    </w:rPr>
                  </w:pPr>
                  <w:r w:rsidRPr="00D16589">
                    <w:rPr>
                      <w:rFonts w:ascii="メイリオ" w:eastAsia="メイリオ" w:hAnsi="メイリオ" w:hint="eastAsia"/>
                      <w:color w:val="000000" w:themeColor="text1"/>
                      <w:sz w:val="16"/>
                      <w:szCs w:val="16"/>
                    </w:rPr>
                    <w:t>15</w:t>
                  </w:r>
                </w:p>
              </w:tc>
              <w:tc>
                <w:tcPr>
                  <w:tcW w:w="873" w:type="dxa"/>
                  <w:tcBorders>
                    <w:top w:val="single" w:sz="4" w:space="0" w:color="auto"/>
                    <w:left w:val="double" w:sz="4" w:space="0" w:color="auto"/>
                    <w:bottom w:val="single" w:sz="4" w:space="0" w:color="auto"/>
                    <w:right w:val="double" w:sz="4" w:space="0" w:color="auto"/>
                  </w:tcBorders>
                  <w:vAlign w:val="center"/>
                  <w:hideMark/>
                </w:tcPr>
                <w:p w14:paraId="3F884608" w14:textId="77777777" w:rsidR="009F2DED" w:rsidRPr="00D16589" w:rsidRDefault="009F2DED" w:rsidP="000464A3">
                  <w:pPr>
                    <w:framePr w:hSpace="142" w:wrap="around" w:vAnchor="text" w:hAnchor="text" w:y="1"/>
                    <w:spacing w:line="200" w:lineRule="exact"/>
                    <w:jc w:val="center"/>
                    <w:rPr>
                      <w:rFonts w:ascii="メイリオ" w:eastAsia="メイリオ" w:hAnsi="メイリオ"/>
                      <w:color w:val="000000" w:themeColor="text1"/>
                      <w:sz w:val="16"/>
                      <w:szCs w:val="16"/>
                    </w:rPr>
                  </w:pPr>
                  <w:r w:rsidRPr="00D16589">
                    <w:rPr>
                      <w:rFonts w:ascii="メイリオ" w:eastAsia="メイリオ" w:hAnsi="メイリオ" w:hint="eastAsia"/>
                      <w:color w:val="000000" w:themeColor="text1"/>
                      <w:sz w:val="16"/>
                      <w:szCs w:val="16"/>
                    </w:rPr>
                    <w:t>15</w:t>
                  </w:r>
                </w:p>
              </w:tc>
              <w:tc>
                <w:tcPr>
                  <w:tcW w:w="873" w:type="dxa"/>
                  <w:tcBorders>
                    <w:top w:val="single" w:sz="4" w:space="0" w:color="auto"/>
                    <w:left w:val="double" w:sz="4" w:space="0" w:color="auto"/>
                    <w:bottom w:val="single" w:sz="4" w:space="0" w:color="auto"/>
                    <w:right w:val="single" w:sz="4" w:space="0" w:color="auto"/>
                  </w:tcBorders>
                  <w:vAlign w:val="center"/>
                  <w:hideMark/>
                </w:tcPr>
                <w:p w14:paraId="69F379EB" w14:textId="77777777" w:rsidR="009F2DED" w:rsidRPr="00D16589" w:rsidRDefault="009F2DED" w:rsidP="000464A3">
                  <w:pPr>
                    <w:framePr w:hSpace="142" w:wrap="around" w:vAnchor="text" w:hAnchor="text" w:y="1"/>
                    <w:spacing w:line="200" w:lineRule="exact"/>
                    <w:jc w:val="center"/>
                    <w:rPr>
                      <w:rFonts w:ascii="メイリオ" w:eastAsia="メイリオ" w:hAnsi="メイリオ"/>
                      <w:color w:val="000000" w:themeColor="text1"/>
                      <w:sz w:val="16"/>
                      <w:szCs w:val="16"/>
                    </w:rPr>
                  </w:pPr>
                  <w:r w:rsidRPr="00D16589">
                    <w:rPr>
                      <w:rFonts w:ascii="メイリオ" w:eastAsia="メイリオ" w:hAnsi="メイリオ" w:hint="eastAsia"/>
                      <w:color w:val="000000" w:themeColor="text1"/>
                      <w:sz w:val="16"/>
                      <w:szCs w:val="16"/>
                    </w:rPr>
                    <w:t>12</w:t>
                  </w:r>
                </w:p>
              </w:tc>
              <w:tc>
                <w:tcPr>
                  <w:tcW w:w="873" w:type="dxa"/>
                  <w:tcBorders>
                    <w:top w:val="single" w:sz="4" w:space="0" w:color="auto"/>
                    <w:left w:val="single" w:sz="4" w:space="0" w:color="auto"/>
                    <w:bottom w:val="single" w:sz="4" w:space="0" w:color="auto"/>
                    <w:right w:val="single" w:sz="4" w:space="0" w:color="auto"/>
                  </w:tcBorders>
                  <w:vAlign w:val="center"/>
                  <w:hideMark/>
                </w:tcPr>
                <w:p w14:paraId="3C99247B" w14:textId="77777777" w:rsidR="009F2DED" w:rsidRPr="00D16589" w:rsidRDefault="009F2DED" w:rsidP="000464A3">
                  <w:pPr>
                    <w:framePr w:hSpace="142" w:wrap="around" w:vAnchor="text" w:hAnchor="text" w:y="1"/>
                    <w:spacing w:line="200" w:lineRule="exact"/>
                    <w:jc w:val="center"/>
                    <w:rPr>
                      <w:rFonts w:ascii="メイリオ" w:eastAsia="メイリオ" w:hAnsi="メイリオ"/>
                      <w:color w:val="000000" w:themeColor="text1"/>
                      <w:sz w:val="16"/>
                      <w:szCs w:val="16"/>
                    </w:rPr>
                  </w:pPr>
                  <w:r w:rsidRPr="00D16589">
                    <w:rPr>
                      <w:rFonts w:ascii="メイリオ" w:eastAsia="メイリオ" w:hAnsi="メイリオ" w:hint="eastAsia"/>
                      <w:color w:val="000000" w:themeColor="text1"/>
                      <w:sz w:val="16"/>
                      <w:szCs w:val="16"/>
                    </w:rPr>
                    <w:t>10</w:t>
                  </w:r>
                </w:p>
              </w:tc>
              <w:tc>
                <w:tcPr>
                  <w:tcW w:w="872" w:type="dxa"/>
                  <w:tcBorders>
                    <w:top w:val="single" w:sz="4" w:space="0" w:color="auto"/>
                    <w:left w:val="single" w:sz="4" w:space="0" w:color="auto"/>
                    <w:bottom w:val="single" w:sz="4" w:space="0" w:color="auto"/>
                    <w:right w:val="single" w:sz="4" w:space="0" w:color="auto"/>
                  </w:tcBorders>
                  <w:vAlign w:val="center"/>
                  <w:hideMark/>
                </w:tcPr>
                <w:p w14:paraId="5A19630A" w14:textId="77777777" w:rsidR="009F2DED" w:rsidRPr="00030EE4" w:rsidRDefault="009F2DED" w:rsidP="000464A3">
                  <w:pPr>
                    <w:framePr w:hSpace="142" w:wrap="around" w:vAnchor="text" w:hAnchor="text" w:y="1"/>
                    <w:spacing w:line="200" w:lineRule="exact"/>
                    <w:jc w:val="center"/>
                    <w:rPr>
                      <w:rFonts w:ascii="メイリオ" w:eastAsia="メイリオ" w:hAnsi="メイリオ"/>
                      <w:color w:val="000000" w:themeColor="text1"/>
                      <w:sz w:val="16"/>
                      <w:szCs w:val="16"/>
                    </w:rPr>
                  </w:pPr>
                  <w:r w:rsidRPr="00030EE4">
                    <w:rPr>
                      <w:rFonts w:ascii="メイリオ" w:eastAsia="メイリオ" w:hAnsi="メイリオ" w:hint="eastAsia"/>
                      <w:color w:val="000000" w:themeColor="text1"/>
                      <w:kern w:val="0"/>
                      <w:sz w:val="18"/>
                      <w:szCs w:val="18"/>
                    </w:rPr>
                    <w:t>18</w:t>
                  </w:r>
                </w:p>
              </w:tc>
              <w:tc>
                <w:tcPr>
                  <w:tcW w:w="873" w:type="dxa"/>
                  <w:tcBorders>
                    <w:top w:val="single" w:sz="4" w:space="0" w:color="auto"/>
                    <w:left w:val="double" w:sz="4" w:space="0" w:color="auto"/>
                    <w:bottom w:val="single" w:sz="4" w:space="0" w:color="auto"/>
                    <w:right w:val="single" w:sz="4" w:space="0" w:color="auto"/>
                  </w:tcBorders>
                  <w:vAlign w:val="center"/>
                  <w:hideMark/>
                </w:tcPr>
                <w:p w14:paraId="1AF9671A" w14:textId="77777777" w:rsidR="009F2DED" w:rsidRPr="00D16589" w:rsidRDefault="009F2DED" w:rsidP="000464A3">
                  <w:pPr>
                    <w:framePr w:hSpace="142" w:wrap="around" w:vAnchor="text" w:hAnchor="text" w:y="1"/>
                    <w:spacing w:line="200" w:lineRule="exact"/>
                    <w:jc w:val="center"/>
                    <w:rPr>
                      <w:rFonts w:ascii="メイリオ" w:eastAsia="メイリオ" w:hAnsi="メイリオ"/>
                      <w:color w:val="000000" w:themeColor="text1"/>
                      <w:sz w:val="16"/>
                      <w:szCs w:val="16"/>
                    </w:rPr>
                  </w:pPr>
                  <w:r w:rsidRPr="00D16589">
                    <w:rPr>
                      <w:rFonts w:ascii="メイリオ" w:eastAsia="メイリオ" w:hAnsi="メイリオ" w:hint="eastAsia"/>
                      <w:color w:val="000000" w:themeColor="text1"/>
                      <w:sz w:val="16"/>
                      <w:szCs w:val="16"/>
                    </w:rPr>
                    <w:t>40</w:t>
                  </w:r>
                </w:p>
              </w:tc>
              <w:tc>
                <w:tcPr>
                  <w:tcW w:w="873" w:type="dxa"/>
                  <w:tcBorders>
                    <w:top w:val="single" w:sz="4" w:space="0" w:color="auto"/>
                    <w:left w:val="single" w:sz="4" w:space="0" w:color="auto"/>
                    <w:bottom w:val="single" w:sz="4" w:space="0" w:color="auto"/>
                    <w:right w:val="double" w:sz="4" w:space="0" w:color="auto"/>
                  </w:tcBorders>
                  <w:vAlign w:val="center"/>
                  <w:hideMark/>
                </w:tcPr>
                <w:p w14:paraId="6CF51C92" w14:textId="77777777" w:rsidR="009F2DED" w:rsidRPr="00D16589" w:rsidRDefault="009F2DED" w:rsidP="000464A3">
                  <w:pPr>
                    <w:framePr w:hSpace="142" w:wrap="around" w:vAnchor="text" w:hAnchor="text" w:y="1"/>
                    <w:spacing w:line="200" w:lineRule="exact"/>
                    <w:jc w:val="center"/>
                    <w:rPr>
                      <w:rFonts w:ascii="メイリオ" w:eastAsia="メイリオ" w:hAnsi="メイリオ"/>
                      <w:color w:val="000000" w:themeColor="text1"/>
                      <w:sz w:val="16"/>
                      <w:szCs w:val="16"/>
                    </w:rPr>
                  </w:pPr>
                  <w:r w:rsidRPr="00D16589">
                    <w:rPr>
                      <w:rFonts w:ascii="メイリオ" w:eastAsia="メイリオ" w:hAnsi="メイリオ" w:hint="eastAsia"/>
                      <w:color w:val="000000" w:themeColor="text1"/>
                      <w:sz w:val="16"/>
                      <w:szCs w:val="16"/>
                    </w:rPr>
                    <w:t>13.3</w:t>
                  </w:r>
                </w:p>
              </w:tc>
              <w:tc>
                <w:tcPr>
                  <w:tcW w:w="873" w:type="dxa"/>
                  <w:tcBorders>
                    <w:top w:val="single" w:sz="4" w:space="0" w:color="auto"/>
                    <w:left w:val="double" w:sz="4" w:space="0" w:color="auto"/>
                    <w:bottom w:val="single" w:sz="4" w:space="0" w:color="auto"/>
                    <w:right w:val="single" w:sz="4" w:space="0" w:color="auto"/>
                  </w:tcBorders>
                  <w:vAlign w:val="center"/>
                  <w:hideMark/>
                </w:tcPr>
                <w:p w14:paraId="1255FBDC" w14:textId="77777777" w:rsidR="009F2DED" w:rsidRPr="00D16589" w:rsidRDefault="009F2DED" w:rsidP="000464A3">
                  <w:pPr>
                    <w:framePr w:hSpace="142" w:wrap="around" w:vAnchor="text" w:hAnchor="text" w:y="1"/>
                    <w:spacing w:line="200" w:lineRule="exact"/>
                    <w:jc w:val="center"/>
                    <w:rPr>
                      <w:rFonts w:ascii="メイリオ" w:eastAsia="メイリオ" w:hAnsi="メイリオ"/>
                      <w:color w:val="000000" w:themeColor="text1"/>
                      <w:sz w:val="16"/>
                      <w:szCs w:val="16"/>
                    </w:rPr>
                  </w:pPr>
                  <w:r w:rsidRPr="00D16589">
                    <w:rPr>
                      <w:rFonts w:ascii="メイリオ" w:eastAsia="メイリオ" w:hAnsi="メイリオ" w:hint="eastAsia"/>
                      <w:color w:val="000000" w:themeColor="text1"/>
                      <w:sz w:val="16"/>
                      <w:szCs w:val="16"/>
                    </w:rPr>
                    <w:t>15</w:t>
                  </w:r>
                </w:p>
              </w:tc>
            </w:tr>
            <w:tr w:rsidR="00D16589" w:rsidRPr="00D16589" w14:paraId="0F961EB7" w14:textId="77777777" w:rsidTr="00FD7B68">
              <w:trPr>
                <w:jc w:val="center"/>
              </w:trPr>
              <w:tc>
                <w:tcPr>
                  <w:tcW w:w="1515" w:type="dxa"/>
                  <w:tcBorders>
                    <w:top w:val="single" w:sz="4" w:space="0" w:color="auto"/>
                    <w:left w:val="single" w:sz="4" w:space="0" w:color="auto"/>
                    <w:bottom w:val="single" w:sz="4" w:space="0" w:color="auto"/>
                    <w:right w:val="double" w:sz="4" w:space="0" w:color="auto"/>
                  </w:tcBorders>
                  <w:vAlign w:val="center"/>
                  <w:hideMark/>
                </w:tcPr>
                <w:p w14:paraId="6AA0A1CA" w14:textId="77777777" w:rsidR="009F2DED" w:rsidRPr="00D16589" w:rsidRDefault="009F2DED" w:rsidP="000464A3">
                  <w:pPr>
                    <w:framePr w:hSpace="142" w:wrap="around" w:vAnchor="text" w:hAnchor="text" w:y="1"/>
                    <w:spacing w:line="200" w:lineRule="exact"/>
                    <w:jc w:val="center"/>
                    <w:rPr>
                      <w:rFonts w:ascii="メイリオ" w:eastAsia="メイリオ" w:hAnsi="メイリオ"/>
                      <w:color w:val="000000" w:themeColor="text1"/>
                      <w:sz w:val="16"/>
                      <w:szCs w:val="16"/>
                    </w:rPr>
                  </w:pPr>
                  <w:r w:rsidRPr="00D16589">
                    <w:rPr>
                      <w:rFonts w:ascii="メイリオ" w:eastAsia="メイリオ" w:hAnsi="メイリオ" w:hint="eastAsia"/>
                      <w:color w:val="000000" w:themeColor="text1"/>
                      <w:sz w:val="16"/>
                      <w:szCs w:val="16"/>
                    </w:rPr>
                    <w:t>水産関連</w:t>
                  </w:r>
                </w:p>
              </w:tc>
              <w:tc>
                <w:tcPr>
                  <w:tcW w:w="872" w:type="dxa"/>
                  <w:tcBorders>
                    <w:top w:val="single" w:sz="4" w:space="0" w:color="auto"/>
                    <w:left w:val="double" w:sz="4" w:space="0" w:color="auto"/>
                    <w:bottom w:val="single" w:sz="4" w:space="0" w:color="auto"/>
                    <w:right w:val="double" w:sz="4" w:space="0" w:color="auto"/>
                  </w:tcBorders>
                  <w:vAlign w:val="center"/>
                  <w:hideMark/>
                </w:tcPr>
                <w:p w14:paraId="2F6BA8A9" w14:textId="77777777" w:rsidR="009F2DED" w:rsidRPr="00D16589" w:rsidRDefault="009F2DED" w:rsidP="000464A3">
                  <w:pPr>
                    <w:framePr w:hSpace="142" w:wrap="around" w:vAnchor="text" w:hAnchor="text" w:y="1"/>
                    <w:spacing w:line="200" w:lineRule="exact"/>
                    <w:jc w:val="center"/>
                    <w:rPr>
                      <w:rFonts w:ascii="メイリオ" w:eastAsia="メイリオ" w:hAnsi="メイリオ"/>
                      <w:color w:val="000000" w:themeColor="text1"/>
                      <w:sz w:val="16"/>
                      <w:szCs w:val="16"/>
                    </w:rPr>
                  </w:pPr>
                  <w:r w:rsidRPr="00D16589">
                    <w:rPr>
                      <w:rFonts w:ascii="メイリオ" w:eastAsia="メイリオ" w:hAnsi="メイリオ" w:hint="eastAsia"/>
                      <w:color w:val="000000" w:themeColor="text1"/>
                      <w:sz w:val="16"/>
                      <w:szCs w:val="16"/>
                    </w:rPr>
                    <w:t>2</w:t>
                  </w:r>
                </w:p>
              </w:tc>
              <w:tc>
                <w:tcPr>
                  <w:tcW w:w="873" w:type="dxa"/>
                  <w:tcBorders>
                    <w:top w:val="single" w:sz="4" w:space="0" w:color="auto"/>
                    <w:left w:val="double" w:sz="4" w:space="0" w:color="auto"/>
                    <w:bottom w:val="single" w:sz="4" w:space="0" w:color="auto"/>
                    <w:right w:val="double" w:sz="4" w:space="0" w:color="auto"/>
                  </w:tcBorders>
                  <w:vAlign w:val="center"/>
                  <w:hideMark/>
                </w:tcPr>
                <w:p w14:paraId="503232E9" w14:textId="77777777" w:rsidR="009F2DED" w:rsidRPr="00D16589" w:rsidRDefault="009F2DED" w:rsidP="000464A3">
                  <w:pPr>
                    <w:framePr w:hSpace="142" w:wrap="around" w:vAnchor="text" w:hAnchor="text" w:y="1"/>
                    <w:spacing w:line="200" w:lineRule="exact"/>
                    <w:jc w:val="center"/>
                    <w:rPr>
                      <w:rFonts w:ascii="メイリオ" w:eastAsia="メイリオ" w:hAnsi="メイリオ"/>
                      <w:color w:val="000000" w:themeColor="text1"/>
                      <w:sz w:val="16"/>
                      <w:szCs w:val="16"/>
                    </w:rPr>
                  </w:pPr>
                  <w:r w:rsidRPr="00D16589">
                    <w:rPr>
                      <w:rFonts w:ascii="メイリオ" w:eastAsia="メイリオ" w:hAnsi="メイリオ" w:hint="eastAsia"/>
                      <w:color w:val="000000" w:themeColor="text1"/>
                      <w:sz w:val="16"/>
                      <w:szCs w:val="16"/>
                    </w:rPr>
                    <w:t>1</w:t>
                  </w:r>
                </w:p>
              </w:tc>
              <w:tc>
                <w:tcPr>
                  <w:tcW w:w="873" w:type="dxa"/>
                  <w:tcBorders>
                    <w:top w:val="single" w:sz="4" w:space="0" w:color="auto"/>
                    <w:left w:val="double" w:sz="4" w:space="0" w:color="auto"/>
                    <w:bottom w:val="single" w:sz="4" w:space="0" w:color="auto"/>
                    <w:right w:val="single" w:sz="4" w:space="0" w:color="auto"/>
                  </w:tcBorders>
                  <w:vAlign w:val="center"/>
                  <w:hideMark/>
                </w:tcPr>
                <w:p w14:paraId="30D7F47B" w14:textId="77777777" w:rsidR="009F2DED" w:rsidRPr="00D16589" w:rsidRDefault="009F2DED" w:rsidP="000464A3">
                  <w:pPr>
                    <w:framePr w:hSpace="142" w:wrap="around" w:vAnchor="text" w:hAnchor="text" w:y="1"/>
                    <w:spacing w:line="200" w:lineRule="exact"/>
                    <w:jc w:val="center"/>
                    <w:rPr>
                      <w:rFonts w:ascii="メイリオ" w:eastAsia="メイリオ" w:hAnsi="メイリオ"/>
                      <w:color w:val="000000" w:themeColor="text1"/>
                      <w:sz w:val="16"/>
                      <w:szCs w:val="16"/>
                    </w:rPr>
                  </w:pPr>
                  <w:r w:rsidRPr="00D16589">
                    <w:rPr>
                      <w:rFonts w:ascii="メイリオ" w:eastAsia="メイリオ" w:hAnsi="メイリオ" w:hint="eastAsia"/>
                      <w:color w:val="000000" w:themeColor="text1"/>
                      <w:sz w:val="16"/>
                      <w:szCs w:val="16"/>
                    </w:rPr>
                    <w:t>3</w:t>
                  </w:r>
                </w:p>
              </w:tc>
              <w:tc>
                <w:tcPr>
                  <w:tcW w:w="873" w:type="dxa"/>
                  <w:tcBorders>
                    <w:top w:val="single" w:sz="4" w:space="0" w:color="auto"/>
                    <w:left w:val="single" w:sz="4" w:space="0" w:color="auto"/>
                    <w:bottom w:val="single" w:sz="4" w:space="0" w:color="auto"/>
                    <w:right w:val="single" w:sz="4" w:space="0" w:color="auto"/>
                  </w:tcBorders>
                  <w:vAlign w:val="center"/>
                  <w:hideMark/>
                </w:tcPr>
                <w:p w14:paraId="67CAD25F" w14:textId="77777777" w:rsidR="009F2DED" w:rsidRPr="00D16589" w:rsidRDefault="009F2DED" w:rsidP="000464A3">
                  <w:pPr>
                    <w:framePr w:hSpace="142" w:wrap="around" w:vAnchor="text" w:hAnchor="text" w:y="1"/>
                    <w:spacing w:line="200" w:lineRule="exact"/>
                    <w:jc w:val="center"/>
                    <w:rPr>
                      <w:rFonts w:ascii="メイリオ" w:eastAsia="メイリオ" w:hAnsi="メイリオ"/>
                      <w:color w:val="000000" w:themeColor="text1"/>
                      <w:sz w:val="16"/>
                      <w:szCs w:val="16"/>
                    </w:rPr>
                  </w:pPr>
                  <w:r w:rsidRPr="00D16589">
                    <w:rPr>
                      <w:rFonts w:ascii="メイリオ" w:eastAsia="メイリオ" w:hAnsi="メイリオ" w:hint="eastAsia"/>
                      <w:color w:val="000000" w:themeColor="text1"/>
                      <w:sz w:val="16"/>
                      <w:szCs w:val="16"/>
                    </w:rPr>
                    <w:t>4</w:t>
                  </w:r>
                </w:p>
              </w:tc>
              <w:tc>
                <w:tcPr>
                  <w:tcW w:w="872" w:type="dxa"/>
                  <w:tcBorders>
                    <w:top w:val="single" w:sz="4" w:space="0" w:color="auto"/>
                    <w:left w:val="single" w:sz="4" w:space="0" w:color="auto"/>
                    <w:bottom w:val="single" w:sz="4" w:space="0" w:color="auto"/>
                    <w:right w:val="single" w:sz="4" w:space="0" w:color="auto"/>
                  </w:tcBorders>
                  <w:vAlign w:val="center"/>
                  <w:hideMark/>
                </w:tcPr>
                <w:p w14:paraId="6AF56F7C" w14:textId="77777777" w:rsidR="009F2DED" w:rsidRPr="00030EE4" w:rsidRDefault="009F2DED" w:rsidP="000464A3">
                  <w:pPr>
                    <w:framePr w:hSpace="142" w:wrap="around" w:vAnchor="text" w:hAnchor="text" w:y="1"/>
                    <w:spacing w:line="200" w:lineRule="exact"/>
                    <w:jc w:val="center"/>
                    <w:rPr>
                      <w:rFonts w:ascii="メイリオ" w:eastAsia="メイリオ" w:hAnsi="メイリオ"/>
                      <w:color w:val="000000" w:themeColor="text1"/>
                      <w:sz w:val="16"/>
                      <w:szCs w:val="16"/>
                    </w:rPr>
                  </w:pPr>
                  <w:r w:rsidRPr="00030EE4">
                    <w:rPr>
                      <w:rFonts w:ascii="メイリオ" w:eastAsia="メイリオ" w:hAnsi="メイリオ" w:hint="eastAsia"/>
                      <w:color w:val="000000" w:themeColor="text1"/>
                      <w:kern w:val="0"/>
                      <w:sz w:val="18"/>
                      <w:szCs w:val="18"/>
                    </w:rPr>
                    <w:t>4</w:t>
                  </w:r>
                </w:p>
              </w:tc>
              <w:tc>
                <w:tcPr>
                  <w:tcW w:w="873" w:type="dxa"/>
                  <w:tcBorders>
                    <w:top w:val="single" w:sz="4" w:space="0" w:color="auto"/>
                    <w:left w:val="double" w:sz="4" w:space="0" w:color="auto"/>
                    <w:bottom w:val="single" w:sz="4" w:space="0" w:color="auto"/>
                    <w:right w:val="single" w:sz="4" w:space="0" w:color="auto"/>
                  </w:tcBorders>
                  <w:vAlign w:val="center"/>
                  <w:hideMark/>
                </w:tcPr>
                <w:p w14:paraId="64C2D43E" w14:textId="77777777" w:rsidR="009F2DED" w:rsidRPr="00D16589" w:rsidRDefault="009F2DED" w:rsidP="000464A3">
                  <w:pPr>
                    <w:framePr w:hSpace="142" w:wrap="around" w:vAnchor="text" w:hAnchor="text" w:y="1"/>
                    <w:spacing w:line="200" w:lineRule="exact"/>
                    <w:jc w:val="center"/>
                    <w:rPr>
                      <w:rFonts w:ascii="メイリオ" w:eastAsia="メイリオ" w:hAnsi="メイリオ"/>
                      <w:color w:val="000000" w:themeColor="text1"/>
                      <w:sz w:val="16"/>
                      <w:szCs w:val="16"/>
                    </w:rPr>
                  </w:pPr>
                  <w:r w:rsidRPr="00D16589">
                    <w:rPr>
                      <w:rFonts w:ascii="メイリオ" w:eastAsia="メイリオ" w:hAnsi="メイリオ" w:hint="eastAsia"/>
                      <w:color w:val="000000" w:themeColor="text1"/>
                      <w:sz w:val="16"/>
                      <w:szCs w:val="16"/>
                    </w:rPr>
                    <w:t>11</w:t>
                  </w:r>
                </w:p>
              </w:tc>
              <w:tc>
                <w:tcPr>
                  <w:tcW w:w="873" w:type="dxa"/>
                  <w:tcBorders>
                    <w:top w:val="single" w:sz="4" w:space="0" w:color="auto"/>
                    <w:left w:val="single" w:sz="4" w:space="0" w:color="auto"/>
                    <w:bottom w:val="single" w:sz="4" w:space="0" w:color="auto"/>
                    <w:right w:val="double" w:sz="4" w:space="0" w:color="auto"/>
                  </w:tcBorders>
                  <w:vAlign w:val="center"/>
                  <w:hideMark/>
                </w:tcPr>
                <w:p w14:paraId="21553374" w14:textId="637F4FB4" w:rsidR="009F2DED" w:rsidRPr="00D16589" w:rsidRDefault="00F96724" w:rsidP="000464A3">
                  <w:pPr>
                    <w:framePr w:hSpace="142" w:wrap="around" w:vAnchor="text" w:hAnchor="text" w:y="1"/>
                    <w:spacing w:line="200" w:lineRule="exact"/>
                    <w:jc w:val="center"/>
                    <w:rPr>
                      <w:rFonts w:ascii="メイリオ" w:eastAsia="メイリオ" w:hAnsi="メイリオ"/>
                      <w:strike/>
                      <w:color w:val="000000" w:themeColor="text1"/>
                      <w:sz w:val="16"/>
                      <w:szCs w:val="16"/>
                    </w:rPr>
                  </w:pPr>
                  <w:r w:rsidRPr="00D16589">
                    <w:rPr>
                      <w:rFonts w:ascii="メイリオ" w:eastAsia="メイリオ" w:hAnsi="メイリオ" w:hint="eastAsia"/>
                      <w:color w:val="000000" w:themeColor="text1"/>
                      <w:sz w:val="16"/>
                      <w:szCs w:val="16"/>
                    </w:rPr>
                    <w:t>3.7</w:t>
                  </w:r>
                </w:p>
              </w:tc>
              <w:tc>
                <w:tcPr>
                  <w:tcW w:w="873" w:type="dxa"/>
                  <w:tcBorders>
                    <w:top w:val="single" w:sz="4" w:space="0" w:color="auto"/>
                    <w:left w:val="double" w:sz="4" w:space="0" w:color="auto"/>
                    <w:bottom w:val="single" w:sz="4" w:space="0" w:color="auto"/>
                    <w:right w:val="single" w:sz="4" w:space="0" w:color="auto"/>
                  </w:tcBorders>
                  <w:vAlign w:val="center"/>
                  <w:hideMark/>
                </w:tcPr>
                <w:p w14:paraId="5CA3B651" w14:textId="77777777" w:rsidR="009F2DED" w:rsidRPr="00D16589" w:rsidRDefault="009F2DED" w:rsidP="000464A3">
                  <w:pPr>
                    <w:framePr w:hSpace="142" w:wrap="around" w:vAnchor="text" w:hAnchor="text" w:y="1"/>
                    <w:spacing w:line="200" w:lineRule="exact"/>
                    <w:jc w:val="center"/>
                    <w:rPr>
                      <w:rFonts w:ascii="メイリオ" w:eastAsia="メイリオ" w:hAnsi="メイリオ"/>
                      <w:color w:val="000000" w:themeColor="text1"/>
                      <w:sz w:val="16"/>
                      <w:szCs w:val="16"/>
                    </w:rPr>
                  </w:pPr>
                  <w:r w:rsidRPr="00D16589">
                    <w:rPr>
                      <w:rFonts w:ascii="メイリオ" w:eastAsia="メイリオ" w:hAnsi="メイリオ" w:hint="eastAsia"/>
                      <w:color w:val="000000" w:themeColor="text1"/>
                      <w:sz w:val="16"/>
                      <w:szCs w:val="16"/>
                    </w:rPr>
                    <w:t>1</w:t>
                  </w:r>
                </w:p>
              </w:tc>
            </w:tr>
            <w:tr w:rsidR="00D16589" w:rsidRPr="00D16589" w14:paraId="14B2E3F5" w14:textId="77777777" w:rsidTr="00FD7B68">
              <w:trPr>
                <w:jc w:val="center"/>
              </w:trPr>
              <w:tc>
                <w:tcPr>
                  <w:tcW w:w="1515" w:type="dxa"/>
                  <w:tcBorders>
                    <w:top w:val="single" w:sz="4" w:space="0" w:color="auto"/>
                    <w:left w:val="single" w:sz="4" w:space="0" w:color="auto"/>
                    <w:bottom w:val="double" w:sz="4" w:space="0" w:color="auto"/>
                    <w:right w:val="double" w:sz="4" w:space="0" w:color="auto"/>
                  </w:tcBorders>
                  <w:vAlign w:val="center"/>
                  <w:hideMark/>
                </w:tcPr>
                <w:p w14:paraId="0D250B6E" w14:textId="77777777" w:rsidR="009F2DED" w:rsidRPr="00D16589" w:rsidRDefault="009F2DED" w:rsidP="000464A3">
                  <w:pPr>
                    <w:framePr w:hSpace="142" w:wrap="around" w:vAnchor="text" w:hAnchor="text" w:y="1"/>
                    <w:spacing w:line="200" w:lineRule="exact"/>
                    <w:jc w:val="center"/>
                    <w:rPr>
                      <w:rFonts w:ascii="メイリオ" w:eastAsia="メイリオ" w:hAnsi="メイリオ"/>
                      <w:color w:val="000000" w:themeColor="text1"/>
                      <w:sz w:val="16"/>
                      <w:szCs w:val="16"/>
                    </w:rPr>
                  </w:pPr>
                  <w:r w:rsidRPr="00D16589">
                    <w:rPr>
                      <w:rFonts w:ascii="メイリオ" w:eastAsia="メイリオ" w:hAnsi="メイリオ" w:hint="eastAsia"/>
                      <w:color w:val="000000" w:themeColor="text1"/>
                      <w:sz w:val="16"/>
                      <w:szCs w:val="16"/>
                    </w:rPr>
                    <w:t>食品関連</w:t>
                  </w:r>
                </w:p>
              </w:tc>
              <w:tc>
                <w:tcPr>
                  <w:tcW w:w="872" w:type="dxa"/>
                  <w:tcBorders>
                    <w:top w:val="single" w:sz="4" w:space="0" w:color="auto"/>
                    <w:left w:val="double" w:sz="4" w:space="0" w:color="auto"/>
                    <w:bottom w:val="double" w:sz="4" w:space="0" w:color="auto"/>
                    <w:right w:val="double" w:sz="4" w:space="0" w:color="auto"/>
                  </w:tcBorders>
                  <w:vAlign w:val="center"/>
                  <w:hideMark/>
                </w:tcPr>
                <w:p w14:paraId="6134303C" w14:textId="77777777" w:rsidR="009F2DED" w:rsidRPr="00D16589" w:rsidRDefault="009F2DED" w:rsidP="000464A3">
                  <w:pPr>
                    <w:framePr w:hSpace="142" w:wrap="around" w:vAnchor="text" w:hAnchor="text" w:y="1"/>
                    <w:spacing w:line="200" w:lineRule="exact"/>
                    <w:jc w:val="center"/>
                    <w:rPr>
                      <w:rFonts w:ascii="メイリオ" w:eastAsia="メイリオ" w:hAnsi="メイリオ"/>
                      <w:color w:val="000000" w:themeColor="text1"/>
                      <w:sz w:val="16"/>
                      <w:szCs w:val="16"/>
                    </w:rPr>
                  </w:pPr>
                  <w:r w:rsidRPr="00D16589">
                    <w:rPr>
                      <w:rFonts w:ascii="メイリオ" w:eastAsia="メイリオ" w:hAnsi="メイリオ" w:hint="eastAsia"/>
                      <w:color w:val="000000" w:themeColor="text1"/>
                      <w:sz w:val="16"/>
                      <w:szCs w:val="16"/>
                    </w:rPr>
                    <w:t>1</w:t>
                  </w:r>
                </w:p>
              </w:tc>
              <w:tc>
                <w:tcPr>
                  <w:tcW w:w="873" w:type="dxa"/>
                  <w:tcBorders>
                    <w:top w:val="single" w:sz="4" w:space="0" w:color="auto"/>
                    <w:left w:val="double" w:sz="4" w:space="0" w:color="auto"/>
                    <w:bottom w:val="double" w:sz="4" w:space="0" w:color="auto"/>
                    <w:right w:val="double" w:sz="4" w:space="0" w:color="auto"/>
                  </w:tcBorders>
                  <w:vAlign w:val="center"/>
                  <w:hideMark/>
                </w:tcPr>
                <w:p w14:paraId="2A2B4D42" w14:textId="77777777" w:rsidR="009F2DED" w:rsidRPr="00D16589" w:rsidRDefault="009F2DED" w:rsidP="000464A3">
                  <w:pPr>
                    <w:framePr w:hSpace="142" w:wrap="around" w:vAnchor="text" w:hAnchor="text" w:y="1"/>
                    <w:spacing w:line="200" w:lineRule="exact"/>
                    <w:jc w:val="center"/>
                    <w:rPr>
                      <w:rFonts w:ascii="メイリオ" w:eastAsia="メイリオ" w:hAnsi="メイリオ"/>
                      <w:color w:val="000000" w:themeColor="text1"/>
                      <w:sz w:val="16"/>
                      <w:szCs w:val="16"/>
                    </w:rPr>
                  </w:pPr>
                  <w:r w:rsidRPr="00D16589">
                    <w:rPr>
                      <w:rFonts w:ascii="メイリオ" w:eastAsia="メイリオ" w:hAnsi="メイリオ" w:hint="eastAsia"/>
                      <w:color w:val="000000" w:themeColor="text1"/>
                      <w:sz w:val="16"/>
                      <w:szCs w:val="16"/>
                    </w:rPr>
                    <w:t>3</w:t>
                  </w:r>
                </w:p>
              </w:tc>
              <w:tc>
                <w:tcPr>
                  <w:tcW w:w="873" w:type="dxa"/>
                  <w:tcBorders>
                    <w:top w:val="single" w:sz="4" w:space="0" w:color="auto"/>
                    <w:left w:val="double" w:sz="4" w:space="0" w:color="auto"/>
                    <w:bottom w:val="double" w:sz="4" w:space="0" w:color="auto"/>
                    <w:right w:val="single" w:sz="4" w:space="0" w:color="auto"/>
                  </w:tcBorders>
                  <w:vAlign w:val="center"/>
                  <w:hideMark/>
                </w:tcPr>
                <w:p w14:paraId="5A3FA030" w14:textId="77777777" w:rsidR="009F2DED" w:rsidRPr="00D16589" w:rsidRDefault="009F2DED" w:rsidP="000464A3">
                  <w:pPr>
                    <w:framePr w:hSpace="142" w:wrap="around" w:vAnchor="text" w:hAnchor="text" w:y="1"/>
                    <w:spacing w:line="200" w:lineRule="exact"/>
                    <w:jc w:val="center"/>
                    <w:rPr>
                      <w:rFonts w:ascii="メイリオ" w:eastAsia="メイリオ" w:hAnsi="メイリオ"/>
                      <w:color w:val="000000" w:themeColor="text1"/>
                      <w:sz w:val="16"/>
                      <w:szCs w:val="16"/>
                    </w:rPr>
                  </w:pPr>
                  <w:r w:rsidRPr="00D16589">
                    <w:rPr>
                      <w:rFonts w:ascii="メイリオ" w:eastAsia="メイリオ" w:hAnsi="メイリオ" w:hint="eastAsia"/>
                      <w:color w:val="000000" w:themeColor="text1"/>
                      <w:sz w:val="16"/>
                      <w:szCs w:val="16"/>
                    </w:rPr>
                    <w:t>3</w:t>
                  </w:r>
                </w:p>
              </w:tc>
              <w:tc>
                <w:tcPr>
                  <w:tcW w:w="873" w:type="dxa"/>
                  <w:tcBorders>
                    <w:top w:val="single" w:sz="4" w:space="0" w:color="auto"/>
                    <w:left w:val="single" w:sz="4" w:space="0" w:color="auto"/>
                    <w:bottom w:val="double" w:sz="4" w:space="0" w:color="auto"/>
                    <w:right w:val="single" w:sz="4" w:space="0" w:color="auto"/>
                  </w:tcBorders>
                  <w:vAlign w:val="center"/>
                  <w:hideMark/>
                </w:tcPr>
                <w:p w14:paraId="55F128A7" w14:textId="77777777" w:rsidR="009F2DED" w:rsidRPr="00D16589" w:rsidRDefault="009F2DED" w:rsidP="000464A3">
                  <w:pPr>
                    <w:framePr w:hSpace="142" w:wrap="around" w:vAnchor="text" w:hAnchor="text" w:y="1"/>
                    <w:spacing w:line="200" w:lineRule="exact"/>
                    <w:jc w:val="center"/>
                    <w:rPr>
                      <w:rFonts w:ascii="メイリオ" w:eastAsia="メイリオ" w:hAnsi="メイリオ"/>
                      <w:color w:val="000000" w:themeColor="text1"/>
                      <w:sz w:val="16"/>
                      <w:szCs w:val="16"/>
                    </w:rPr>
                  </w:pPr>
                  <w:r w:rsidRPr="00D16589">
                    <w:rPr>
                      <w:rFonts w:ascii="メイリオ" w:eastAsia="メイリオ" w:hAnsi="メイリオ" w:hint="eastAsia"/>
                      <w:color w:val="000000" w:themeColor="text1"/>
                      <w:sz w:val="16"/>
                      <w:szCs w:val="16"/>
                    </w:rPr>
                    <w:t>2</w:t>
                  </w:r>
                </w:p>
              </w:tc>
              <w:tc>
                <w:tcPr>
                  <w:tcW w:w="872" w:type="dxa"/>
                  <w:tcBorders>
                    <w:top w:val="single" w:sz="4" w:space="0" w:color="auto"/>
                    <w:left w:val="single" w:sz="4" w:space="0" w:color="auto"/>
                    <w:bottom w:val="double" w:sz="4" w:space="0" w:color="auto"/>
                    <w:right w:val="single" w:sz="4" w:space="0" w:color="auto"/>
                  </w:tcBorders>
                  <w:vAlign w:val="center"/>
                  <w:hideMark/>
                </w:tcPr>
                <w:p w14:paraId="1FB178FE" w14:textId="77777777" w:rsidR="009F2DED" w:rsidRPr="00030EE4" w:rsidRDefault="009F2DED" w:rsidP="000464A3">
                  <w:pPr>
                    <w:framePr w:hSpace="142" w:wrap="around" w:vAnchor="text" w:hAnchor="text" w:y="1"/>
                    <w:spacing w:line="200" w:lineRule="exact"/>
                    <w:jc w:val="center"/>
                    <w:rPr>
                      <w:rFonts w:ascii="メイリオ" w:eastAsia="メイリオ" w:hAnsi="メイリオ"/>
                      <w:color w:val="000000" w:themeColor="text1"/>
                      <w:sz w:val="16"/>
                      <w:szCs w:val="16"/>
                    </w:rPr>
                  </w:pPr>
                  <w:r w:rsidRPr="00030EE4">
                    <w:rPr>
                      <w:rFonts w:ascii="メイリオ" w:eastAsia="メイリオ" w:hAnsi="メイリオ" w:hint="eastAsia"/>
                      <w:color w:val="000000" w:themeColor="text1"/>
                      <w:kern w:val="0"/>
                      <w:sz w:val="18"/>
                      <w:szCs w:val="18"/>
                    </w:rPr>
                    <w:t>1</w:t>
                  </w:r>
                </w:p>
              </w:tc>
              <w:tc>
                <w:tcPr>
                  <w:tcW w:w="873" w:type="dxa"/>
                  <w:tcBorders>
                    <w:top w:val="single" w:sz="4" w:space="0" w:color="auto"/>
                    <w:left w:val="double" w:sz="4" w:space="0" w:color="auto"/>
                    <w:bottom w:val="double" w:sz="4" w:space="0" w:color="auto"/>
                    <w:right w:val="single" w:sz="4" w:space="0" w:color="auto"/>
                  </w:tcBorders>
                  <w:vAlign w:val="center"/>
                  <w:hideMark/>
                </w:tcPr>
                <w:p w14:paraId="767B7872" w14:textId="77777777" w:rsidR="009F2DED" w:rsidRPr="00D16589" w:rsidRDefault="009F2DED" w:rsidP="000464A3">
                  <w:pPr>
                    <w:framePr w:hSpace="142" w:wrap="around" w:vAnchor="text" w:hAnchor="text" w:y="1"/>
                    <w:spacing w:line="200" w:lineRule="exact"/>
                    <w:jc w:val="center"/>
                    <w:rPr>
                      <w:rFonts w:ascii="メイリオ" w:eastAsia="メイリオ" w:hAnsi="メイリオ"/>
                      <w:color w:val="000000" w:themeColor="text1"/>
                      <w:sz w:val="16"/>
                      <w:szCs w:val="16"/>
                    </w:rPr>
                  </w:pPr>
                  <w:r w:rsidRPr="00D16589">
                    <w:rPr>
                      <w:rFonts w:ascii="メイリオ" w:eastAsia="メイリオ" w:hAnsi="メイリオ" w:hint="eastAsia"/>
                      <w:color w:val="000000" w:themeColor="text1"/>
                      <w:sz w:val="16"/>
                      <w:szCs w:val="16"/>
                    </w:rPr>
                    <w:t>6</w:t>
                  </w:r>
                </w:p>
              </w:tc>
              <w:tc>
                <w:tcPr>
                  <w:tcW w:w="873" w:type="dxa"/>
                  <w:tcBorders>
                    <w:top w:val="single" w:sz="4" w:space="0" w:color="auto"/>
                    <w:left w:val="single" w:sz="4" w:space="0" w:color="auto"/>
                    <w:bottom w:val="double" w:sz="4" w:space="0" w:color="auto"/>
                    <w:right w:val="double" w:sz="4" w:space="0" w:color="auto"/>
                  </w:tcBorders>
                  <w:vAlign w:val="center"/>
                  <w:hideMark/>
                </w:tcPr>
                <w:p w14:paraId="79C894E3" w14:textId="77777777" w:rsidR="009F2DED" w:rsidRPr="00D16589" w:rsidRDefault="009F2DED" w:rsidP="000464A3">
                  <w:pPr>
                    <w:framePr w:hSpace="142" w:wrap="around" w:vAnchor="text" w:hAnchor="text" w:y="1"/>
                    <w:spacing w:line="200" w:lineRule="exact"/>
                    <w:jc w:val="center"/>
                    <w:rPr>
                      <w:rFonts w:ascii="メイリオ" w:eastAsia="メイリオ" w:hAnsi="メイリオ"/>
                      <w:color w:val="000000" w:themeColor="text1"/>
                      <w:sz w:val="16"/>
                      <w:szCs w:val="16"/>
                    </w:rPr>
                  </w:pPr>
                  <w:r w:rsidRPr="00D16589">
                    <w:rPr>
                      <w:rFonts w:ascii="メイリオ" w:eastAsia="メイリオ" w:hAnsi="メイリオ" w:hint="eastAsia"/>
                      <w:color w:val="000000" w:themeColor="text1"/>
                      <w:sz w:val="16"/>
                      <w:szCs w:val="16"/>
                    </w:rPr>
                    <w:t>2</w:t>
                  </w:r>
                </w:p>
              </w:tc>
              <w:tc>
                <w:tcPr>
                  <w:tcW w:w="873" w:type="dxa"/>
                  <w:tcBorders>
                    <w:top w:val="single" w:sz="4" w:space="0" w:color="auto"/>
                    <w:left w:val="double" w:sz="4" w:space="0" w:color="auto"/>
                    <w:bottom w:val="double" w:sz="4" w:space="0" w:color="auto"/>
                    <w:right w:val="single" w:sz="4" w:space="0" w:color="auto"/>
                  </w:tcBorders>
                  <w:vAlign w:val="center"/>
                  <w:hideMark/>
                </w:tcPr>
                <w:p w14:paraId="1F04C2D3" w14:textId="77777777" w:rsidR="009F2DED" w:rsidRPr="00D16589" w:rsidRDefault="009F2DED" w:rsidP="000464A3">
                  <w:pPr>
                    <w:framePr w:hSpace="142" w:wrap="around" w:vAnchor="text" w:hAnchor="text" w:y="1"/>
                    <w:spacing w:line="200" w:lineRule="exact"/>
                    <w:jc w:val="center"/>
                    <w:rPr>
                      <w:rFonts w:ascii="メイリオ" w:eastAsia="メイリオ" w:hAnsi="メイリオ"/>
                      <w:color w:val="000000" w:themeColor="text1"/>
                      <w:sz w:val="16"/>
                      <w:szCs w:val="16"/>
                    </w:rPr>
                  </w:pPr>
                  <w:r w:rsidRPr="00D16589">
                    <w:rPr>
                      <w:rFonts w:ascii="メイリオ" w:eastAsia="メイリオ" w:hAnsi="メイリオ" w:hint="eastAsia"/>
                      <w:color w:val="000000" w:themeColor="text1"/>
                      <w:sz w:val="16"/>
                      <w:szCs w:val="16"/>
                    </w:rPr>
                    <w:t>3</w:t>
                  </w:r>
                </w:p>
              </w:tc>
            </w:tr>
            <w:tr w:rsidR="00D16589" w:rsidRPr="00D16589" w14:paraId="0E1CE754" w14:textId="77777777" w:rsidTr="00FD7B68">
              <w:trPr>
                <w:jc w:val="center"/>
              </w:trPr>
              <w:tc>
                <w:tcPr>
                  <w:tcW w:w="1515" w:type="dxa"/>
                  <w:tcBorders>
                    <w:top w:val="double" w:sz="4" w:space="0" w:color="auto"/>
                    <w:left w:val="single" w:sz="4" w:space="0" w:color="auto"/>
                    <w:bottom w:val="single" w:sz="4" w:space="0" w:color="auto"/>
                    <w:right w:val="double" w:sz="4" w:space="0" w:color="auto"/>
                  </w:tcBorders>
                  <w:vAlign w:val="center"/>
                  <w:hideMark/>
                </w:tcPr>
                <w:p w14:paraId="2DDFF689" w14:textId="77777777" w:rsidR="009F2DED" w:rsidRPr="00D16589" w:rsidRDefault="009F2DED" w:rsidP="000464A3">
                  <w:pPr>
                    <w:framePr w:hSpace="142" w:wrap="around" w:vAnchor="text" w:hAnchor="text" w:y="1"/>
                    <w:spacing w:line="200" w:lineRule="exact"/>
                    <w:jc w:val="center"/>
                    <w:rPr>
                      <w:rFonts w:ascii="メイリオ" w:eastAsia="メイリオ" w:hAnsi="メイリオ"/>
                      <w:color w:val="000000" w:themeColor="text1"/>
                      <w:sz w:val="16"/>
                      <w:szCs w:val="16"/>
                    </w:rPr>
                  </w:pPr>
                  <w:r w:rsidRPr="00D16589">
                    <w:rPr>
                      <w:rFonts w:ascii="メイリオ" w:eastAsia="メイリオ" w:hAnsi="メイリオ" w:hint="eastAsia"/>
                      <w:color w:val="000000" w:themeColor="text1"/>
                      <w:sz w:val="16"/>
                      <w:szCs w:val="16"/>
                    </w:rPr>
                    <w:t>合計</w:t>
                  </w:r>
                </w:p>
              </w:tc>
              <w:tc>
                <w:tcPr>
                  <w:tcW w:w="872" w:type="dxa"/>
                  <w:tcBorders>
                    <w:top w:val="double" w:sz="4" w:space="0" w:color="auto"/>
                    <w:left w:val="double" w:sz="4" w:space="0" w:color="auto"/>
                    <w:bottom w:val="single" w:sz="4" w:space="0" w:color="auto"/>
                    <w:right w:val="double" w:sz="4" w:space="0" w:color="auto"/>
                  </w:tcBorders>
                  <w:vAlign w:val="center"/>
                  <w:hideMark/>
                </w:tcPr>
                <w:p w14:paraId="0401B905" w14:textId="77777777" w:rsidR="009F2DED" w:rsidRPr="00D16589" w:rsidRDefault="009F2DED" w:rsidP="000464A3">
                  <w:pPr>
                    <w:framePr w:hSpace="142" w:wrap="around" w:vAnchor="text" w:hAnchor="text" w:y="1"/>
                    <w:spacing w:line="200" w:lineRule="exact"/>
                    <w:jc w:val="center"/>
                    <w:rPr>
                      <w:rFonts w:ascii="メイリオ" w:eastAsia="メイリオ" w:hAnsi="メイリオ"/>
                      <w:color w:val="000000" w:themeColor="text1"/>
                      <w:sz w:val="16"/>
                      <w:szCs w:val="16"/>
                    </w:rPr>
                  </w:pPr>
                  <w:r w:rsidRPr="00D16589">
                    <w:rPr>
                      <w:rFonts w:ascii="メイリオ" w:eastAsia="メイリオ" w:hAnsi="メイリオ" w:hint="eastAsia"/>
                      <w:color w:val="000000" w:themeColor="text1"/>
                      <w:sz w:val="16"/>
                      <w:szCs w:val="16"/>
                    </w:rPr>
                    <w:t>19</w:t>
                  </w:r>
                </w:p>
              </w:tc>
              <w:tc>
                <w:tcPr>
                  <w:tcW w:w="873" w:type="dxa"/>
                  <w:tcBorders>
                    <w:top w:val="double" w:sz="4" w:space="0" w:color="auto"/>
                    <w:left w:val="double" w:sz="4" w:space="0" w:color="auto"/>
                    <w:bottom w:val="single" w:sz="4" w:space="0" w:color="auto"/>
                    <w:right w:val="double" w:sz="4" w:space="0" w:color="auto"/>
                  </w:tcBorders>
                  <w:vAlign w:val="center"/>
                  <w:hideMark/>
                </w:tcPr>
                <w:p w14:paraId="5123A0B9" w14:textId="77777777" w:rsidR="009F2DED" w:rsidRPr="00D16589" w:rsidRDefault="009F2DED" w:rsidP="000464A3">
                  <w:pPr>
                    <w:framePr w:hSpace="142" w:wrap="around" w:vAnchor="text" w:hAnchor="text" w:y="1"/>
                    <w:spacing w:line="200" w:lineRule="exact"/>
                    <w:jc w:val="center"/>
                    <w:rPr>
                      <w:rFonts w:ascii="メイリオ" w:eastAsia="メイリオ" w:hAnsi="メイリオ"/>
                      <w:color w:val="000000" w:themeColor="text1"/>
                      <w:sz w:val="16"/>
                      <w:szCs w:val="16"/>
                    </w:rPr>
                  </w:pPr>
                  <w:r w:rsidRPr="00D16589">
                    <w:rPr>
                      <w:rFonts w:ascii="メイリオ" w:eastAsia="メイリオ" w:hAnsi="メイリオ" w:hint="eastAsia"/>
                      <w:color w:val="000000" w:themeColor="text1"/>
                      <w:sz w:val="16"/>
                      <w:szCs w:val="16"/>
                    </w:rPr>
                    <w:t>21</w:t>
                  </w:r>
                </w:p>
              </w:tc>
              <w:tc>
                <w:tcPr>
                  <w:tcW w:w="873" w:type="dxa"/>
                  <w:tcBorders>
                    <w:top w:val="double" w:sz="4" w:space="0" w:color="auto"/>
                    <w:left w:val="double" w:sz="4" w:space="0" w:color="auto"/>
                    <w:bottom w:val="single" w:sz="4" w:space="0" w:color="auto"/>
                    <w:right w:val="single" w:sz="4" w:space="0" w:color="auto"/>
                  </w:tcBorders>
                  <w:vAlign w:val="center"/>
                  <w:hideMark/>
                </w:tcPr>
                <w:p w14:paraId="5ED9C3FA" w14:textId="77777777" w:rsidR="009F2DED" w:rsidRPr="00D16589" w:rsidRDefault="009F2DED" w:rsidP="000464A3">
                  <w:pPr>
                    <w:framePr w:hSpace="142" w:wrap="around" w:vAnchor="text" w:hAnchor="text" w:y="1"/>
                    <w:spacing w:line="200" w:lineRule="exact"/>
                    <w:jc w:val="center"/>
                    <w:rPr>
                      <w:rFonts w:ascii="メイリオ" w:eastAsia="メイリオ" w:hAnsi="メイリオ"/>
                      <w:color w:val="000000" w:themeColor="text1"/>
                      <w:sz w:val="16"/>
                      <w:szCs w:val="16"/>
                    </w:rPr>
                  </w:pPr>
                  <w:r w:rsidRPr="00D16589">
                    <w:rPr>
                      <w:rFonts w:ascii="メイリオ" w:eastAsia="メイリオ" w:hAnsi="メイリオ" w:hint="eastAsia"/>
                      <w:color w:val="000000" w:themeColor="text1"/>
                      <w:sz w:val="16"/>
                      <w:szCs w:val="16"/>
                    </w:rPr>
                    <w:t>24</w:t>
                  </w:r>
                </w:p>
              </w:tc>
              <w:tc>
                <w:tcPr>
                  <w:tcW w:w="873" w:type="dxa"/>
                  <w:tcBorders>
                    <w:top w:val="double" w:sz="4" w:space="0" w:color="auto"/>
                    <w:left w:val="single" w:sz="4" w:space="0" w:color="auto"/>
                    <w:bottom w:val="single" w:sz="4" w:space="0" w:color="auto"/>
                    <w:right w:val="single" w:sz="4" w:space="0" w:color="auto"/>
                  </w:tcBorders>
                  <w:vAlign w:val="center"/>
                  <w:hideMark/>
                </w:tcPr>
                <w:p w14:paraId="634047CD" w14:textId="77777777" w:rsidR="009F2DED" w:rsidRPr="00D16589" w:rsidRDefault="009F2DED" w:rsidP="000464A3">
                  <w:pPr>
                    <w:framePr w:hSpace="142" w:wrap="around" w:vAnchor="text" w:hAnchor="text" w:y="1"/>
                    <w:spacing w:line="200" w:lineRule="exact"/>
                    <w:jc w:val="center"/>
                    <w:rPr>
                      <w:rFonts w:ascii="メイリオ" w:eastAsia="メイリオ" w:hAnsi="メイリオ"/>
                      <w:color w:val="000000" w:themeColor="text1"/>
                      <w:sz w:val="16"/>
                      <w:szCs w:val="16"/>
                    </w:rPr>
                  </w:pPr>
                  <w:r w:rsidRPr="00D16589">
                    <w:rPr>
                      <w:rFonts w:ascii="メイリオ" w:eastAsia="メイリオ" w:hAnsi="メイリオ" w:hint="eastAsia"/>
                      <w:color w:val="000000" w:themeColor="text1"/>
                      <w:sz w:val="16"/>
                      <w:szCs w:val="16"/>
                    </w:rPr>
                    <w:t>23</w:t>
                  </w:r>
                </w:p>
              </w:tc>
              <w:tc>
                <w:tcPr>
                  <w:tcW w:w="872" w:type="dxa"/>
                  <w:tcBorders>
                    <w:top w:val="double" w:sz="4" w:space="0" w:color="auto"/>
                    <w:left w:val="single" w:sz="4" w:space="0" w:color="auto"/>
                    <w:bottom w:val="single" w:sz="4" w:space="0" w:color="auto"/>
                    <w:right w:val="single" w:sz="4" w:space="0" w:color="auto"/>
                  </w:tcBorders>
                  <w:vAlign w:val="center"/>
                  <w:hideMark/>
                </w:tcPr>
                <w:p w14:paraId="340F7896" w14:textId="77777777" w:rsidR="009F2DED" w:rsidRPr="00030EE4" w:rsidRDefault="009F2DED" w:rsidP="000464A3">
                  <w:pPr>
                    <w:framePr w:hSpace="142" w:wrap="around" w:vAnchor="text" w:hAnchor="text" w:y="1"/>
                    <w:spacing w:line="200" w:lineRule="exact"/>
                    <w:jc w:val="center"/>
                    <w:rPr>
                      <w:rFonts w:ascii="メイリオ" w:eastAsia="メイリオ" w:hAnsi="メイリオ"/>
                      <w:color w:val="000000" w:themeColor="text1"/>
                      <w:sz w:val="16"/>
                      <w:szCs w:val="16"/>
                    </w:rPr>
                  </w:pPr>
                  <w:r w:rsidRPr="00030EE4">
                    <w:rPr>
                      <w:rFonts w:ascii="メイリオ" w:eastAsia="メイリオ" w:hAnsi="メイリオ" w:hint="eastAsia"/>
                      <w:color w:val="000000" w:themeColor="text1"/>
                      <w:kern w:val="0"/>
                      <w:sz w:val="18"/>
                      <w:szCs w:val="18"/>
                    </w:rPr>
                    <w:t>25</w:t>
                  </w:r>
                </w:p>
              </w:tc>
              <w:tc>
                <w:tcPr>
                  <w:tcW w:w="873" w:type="dxa"/>
                  <w:tcBorders>
                    <w:top w:val="double" w:sz="4" w:space="0" w:color="auto"/>
                    <w:left w:val="double" w:sz="4" w:space="0" w:color="auto"/>
                    <w:bottom w:val="single" w:sz="4" w:space="0" w:color="auto"/>
                    <w:right w:val="single" w:sz="4" w:space="0" w:color="auto"/>
                  </w:tcBorders>
                  <w:vAlign w:val="center"/>
                  <w:hideMark/>
                </w:tcPr>
                <w:p w14:paraId="5091E8A9" w14:textId="77777777" w:rsidR="009F2DED" w:rsidRPr="00D16589" w:rsidRDefault="009F2DED" w:rsidP="000464A3">
                  <w:pPr>
                    <w:framePr w:hSpace="142" w:wrap="around" w:vAnchor="text" w:hAnchor="text" w:y="1"/>
                    <w:spacing w:line="200" w:lineRule="exact"/>
                    <w:jc w:val="center"/>
                    <w:rPr>
                      <w:rFonts w:ascii="メイリオ" w:eastAsia="メイリオ" w:hAnsi="メイリオ"/>
                      <w:color w:val="000000" w:themeColor="text1"/>
                      <w:sz w:val="16"/>
                      <w:szCs w:val="16"/>
                    </w:rPr>
                  </w:pPr>
                  <w:r w:rsidRPr="00D16589">
                    <w:rPr>
                      <w:rFonts w:ascii="メイリオ" w:eastAsia="メイリオ" w:hAnsi="メイリオ" w:hint="eastAsia"/>
                      <w:color w:val="000000" w:themeColor="text1"/>
                      <w:sz w:val="16"/>
                      <w:szCs w:val="16"/>
                    </w:rPr>
                    <w:t>72</w:t>
                  </w:r>
                </w:p>
              </w:tc>
              <w:tc>
                <w:tcPr>
                  <w:tcW w:w="873" w:type="dxa"/>
                  <w:tcBorders>
                    <w:top w:val="double" w:sz="4" w:space="0" w:color="auto"/>
                    <w:left w:val="single" w:sz="4" w:space="0" w:color="auto"/>
                    <w:bottom w:val="single" w:sz="4" w:space="0" w:color="auto"/>
                    <w:right w:val="double" w:sz="4" w:space="0" w:color="auto"/>
                  </w:tcBorders>
                  <w:vAlign w:val="center"/>
                  <w:hideMark/>
                </w:tcPr>
                <w:p w14:paraId="089770E4" w14:textId="77777777" w:rsidR="009F2DED" w:rsidRPr="00D16589" w:rsidRDefault="009F2DED" w:rsidP="000464A3">
                  <w:pPr>
                    <w:framePr w:hSpace="142" w:wrap="around" w:vAnchor="text" w:hAnchor="text" w:y="1"/>
                    <w:spacing w:line="200" w:lineRule="exact"/>
                    <w:jc w:val="center"/>
                    <w:rPr>
                      <w:rFonts w:ascii="メイリオ" w:eastAsia="メイリオ" w:hAnsi="メイリオ"/>
                      <w:color w:val="000000" w:themeColor="text1"/>
                      <w:sz w:val="16"/>
                      <w:szCs w:val="16"/>
                    </w:rPr>
                  </w:pPr>
                  <w:r w:rsidRPr="00D16589">
                    <w:rPr>
                      <w:rFonts w:ascii="メイリオ" w:eastAsia="メイリオ" w:hAnsi="メイリオ" w:hint="eastAsia"/>
                      <w:color w:val="000000" w:themeColor="text1"/>
                      <w:sz w:val="16"/>
                      <w:szCs w:val="16"/>
                    </w:rPr>
                    <w:t>24</w:t>
                  </w:r>
                </w:p>
              </w:tc>
              <w:tc>
                <w:tcPr>
                  <w:tcW w:w="873" w:type="dxa"/>
                  <w:tcBorders>
                    <w:top w:val="double" w:sz="4" w:space="0" w:color="auto"/>
                    <w:left w:val="double" w:sz="4" w:space="0" w:color="auto"/>
                    <w:bottom w:val="single" w:sz="4" w:space="0" w:color="auto"/>
                    <w:right w:val="single" w:sz="4" w:space="0" w:color="auto"/>
                  </w:tcBorders>
                  <w:vAlign w:val="center"/>
                  <w:hideMark/>
                </w:tcPr>
                <w:p w14:paraId="34D297F8" w14:textId="77777777" w:rsidR="009F2DED" w:rsidRPr="00D16589" w:rsidRDefault="009F2DED" w:rsidP="000464A3">
                  <w:pPr>
                    <w:framePr w:hSpace="142" w:wrap="around" w:vAnchor="text" w:hAnchor="text" w:y="1"/>
                    <w:spacing w:line="200" w:lineRule="exact"/>
                    <w:jc w:val="center"/>
                    <w:rPr>
                      <w:rFonts w:ascii="メイリオ" w:eastAsia="メイリオ" w:hAnsi="メイリオ"/>
                      <w:color w:val="000000" w:themeColor="text1"/>
                      <w:sz w:val="16"/>
                      <w:szCs w:val="16"/>
                    </w:rPr>
                  </w:pPr>
                  <w:r w:rsidRPr="00D16589">
                    <w:rPr>
                      <w:rFonts w:ascii="メイリオ" w:eastAsia="メイリオ" w:hAnsi="メイリオ" w:hint="eastAsia"/>
                      <w:color w:val="000000" w:themeColor="text1"/>
                      <w:sz w:val="16"/>
                      <w:szCs w:val="16"/>
                    </w:rPr>
                    <w:t>20</w:t>
                  </w:r>
                </w:p>
              </w:tc>
            </w:tr>
            <w:tr w:rsidR="00D16589" w:rsidRPr="00D16589" w14:paraId="6B769403" w14:textId="77777777" w:rsidTr="00FD7B68">
              <w:trPr>
                <w:jc w:val="center"/>
              </w:trPr>
              <w:tc>
                <w:tcPr>
                  <w:tcW w:w="1515" w:type="dxa"/>
                  <w:tcBorders>
                    <w:top w:val="single" w:sz="4" w:space="0" w:color="auto"/>
                    <w:left w:val="single" w:sz="4" w:space="0" w:color="auto"/>
                    <w:bottom w:val="single" w:sz="4" w:space="0" w:color="auto"/>
                    <w:right w:val="double" w:sz="4" w:space="0" w:color="auto"/>
                  </w:tcBorders>
                  <w:vAlign w:val="center"/>
                  <w:hideMark/>
                </w:tcPr>
                <w:p w14:paraId="05E33A04" w14:textId="77777777" w:rsidR="009F2DED" w:rsidRPr="00D16589" w:rsidRDefault="009F2DED" w:rsidP="000464A3">
                  <w:pPr>
                    <w:framePr w:hSpace="142" w:wrap="around" w:vAnchor="text" w:hAnchor="text" w:y="1"/>
                    <w:spacing w:line="200" w:lineRule="exact"/>
                    <w:jc w:val="center"/>
                    <w:rPr>
                      <w:rFonts w:ascii="メイリオ" w:eastAsia="メイリオ" w:hAnsi="メイリオ"/>
                      <w:color w:val="000000" w:themeColor="text1"/>
                      <w:sz w:val="14"/>
                      <w:szCs w:val="16"/>
                    </w:rPr>
                  </w:pPr>
                  <w:r w:rsidRPr="00D16589">
                    <w:rPr>
                      <w:rFonts w:ascii="メイリオ" w:eastAsia="メイリオ" w:hAnsi="メイリオ" w:hint="eastAsia"/>
                      <w:color w:val="000000" w:themeColor="text1"/>
                      <w:sz w:val="16"/>
                      <w:szCs w:val="16"/>
                    </w:rPr>
                    <w:t>金額（千円）</w:t>
                  </w:r>
                </w:p>
              </w:tc>
              <w:tc>
                <w:tcPr>
                  <w:tcW w:w="872" w:type="dxa"/>
                  <w:tcBorders>
                    <w:top w:val="single" w:sz="4" w:space="0" w:color="auto"/>
                    <w:left w:val="double" w:sz="4" w:space="0" w:color="auto"/>
                    <w:bottom w:val="single" w:sz="4" w:space="0" w:color="auto"/>
                    <w:right w:val="double" w:sz="4" w:space="0" w:color="auto"/>
                  </w:tcBorders>
                  <w:vAlign w:val="center"/>
                  <w:hideMark/>
                </w:tcPr>
                <w:p w14:paraId="79355D47" w14:textId="77777777" w:rsidR="009F2DED" w:rsidRPr="00D16589" w:rsidRDefault="009F2DED" w:rsidP="000464A3">
                  <w:pPr>
                    <w:framePr w:hSpace="142" w:wrap="around" w:vAnchor="text" w:hAnchor="text" w:y="1"/>
                    <w:spacing w:line="200" w:lineRule="exact"/>
                    <w:jc w:val="center"/>
                    <w:rPr>
                      <w:rFonts w:ascii="メイリオ" w:eastAsia="メイリオ" w:hAnsi="メイリオ"/>
                      <w:color w:val="000000" w:themeColor="text1"/>
                      <w:sz w:val="16"/>
                      <w:szCs w:val="16"/>
                    </w:rPr>
                  </w:pPr>
                  <w:r w:rsidRPr="00D16589">
                    <w:rPr>
                      <w:rFonts w:ascii="メイリオ" w:eastAsia="メイリオ" w:hAnsi="メイリオ" w:hint="eastAsia"/>
                      <w:color w:val="000000" w:themeColor="text1"/>
                      <w:sz w:val="16"/>
                      <w:szCs w:val="16"/>
                    </w:rPr>
                    <w:t>9,070</w:t>
                  </w:r>
                </w:p>
              </w:tc>
              <w:tc>
                <w:tcPr>
                  <w:tcW w:w="873" w:type="dxa"/>
                  <w:tcBorders>
                    <w:top w:val="single" w:sz="4" w:space="0" w:color="auto"/>
                    <w:left w:val="double" w:sz="4" w:space="0" w:color="auto"/>
                    <w:bottom w:val="single" w:sz="4" w:space="0" w:color="auto"/>
                    <w:right w:val="double" w:sz="4" w:space="0" w:color="auto"/>
                  </w:tcBorders>
                  <w:vAlign w:val="center"/>
                  <w:hideMark/>
                </w:tcPr>
                <w:p w14:paraId="0F4864FB" w14:textId="77777777" w:rsidR="009F2DED" w:rsidRPr="00D16589" w:rsidRDefault="009F2DED" w:rsidP="000464A3">
                  <w:pPr>
                    <w:framePr w:hSpace="142" w:wrap="around" w:vAnchor="text" w:hAnchor="text" w:y="1"/>
                    <w:spacing w:line="200" w:lineRule="exact"/>
                    <w:jc w:val="center"/>
                    <w:rPr>
                      <w:rFonts w:ascii="メイリオ" w:eastAsia="メイリオ" w:hAnsi="メイリオ"/>
                      <w:color w:val="000000" w:themeColor="text1"/>
                      <w:sz w:val="16"/>
                      <w:szCs w:val="16"/>
                    </w:rPr>
                  </w:pPr>
                  <w:r w:rsidRPr="00D16589">
                    <w:rPr>
                      <w:rFonts w:ascii="メイリオ" w:eastAsia="メイリオ" w:hAnsi="メイリオ" w:hint="eastAsia"/>
                      <w:color w:val="000000" w:themeColor="text1"/>
                      <w:sz w:val="16"/>
                      <w:szCs w:val="16"/>
                    </w:rPr>
                    <w:t>12,581</w:t>
                  </w:r>
                </w:p>
              </w:tc>
              <w:tc>
                <w:tcPr>
                  <w:tcW w:w="873" w:type="dxa"/>
                  <w:tcBorders>
                    <w:top w:val="single" w:sz="4" w:space="0" w:color="auto"/>
                    <w:left w:val="double" w:sz="4" w:space="0" w:color="auto"/>
                    <w:bottom w:val="single" w:sz="4" w:space="0" w:color="auto"/>
                    <w:right w:val="single" w:sz="4" w:space="0" w:color="auto"/>
                  </w:tcBorders>
                  <w:vAlign w:val="center"/>
                  <w:hideMark/>
                </w:tcPr>
                <w:p w14:paraId="6756B225" w14:textId="77777777" w:rsidR="009F2DED" w:rsidRPr="00D16589" w:rsidRDefault="009F2DED" w:rsidP="000464A3">
                  <w:pPr>
                    <w:framePr w:hSpace="142" w:wrap="around" w:vAnchor="text" w:hAnchor="text" w:y="1"/>
                    <w:spacing w:line="200" w:lineRule="exact"/>
                    <w:jc w:val="center"/>
                    <w:rPr>
                      <w:rFonts w:ascii="メイリオ" w:eastAsia="メイリオ" w:hAnsi="メイリオ"/>
                      <w:color w:val="000000" w:themeColor="text1"/>
                      <w:sz w:val="16"/>
                      <w:szCs w:val="16"/>
                    </w:rPr>
                  </w:pPr>
                  <w:r w:rsidRPr="00D16589">
                    <w:rPr>
                      <w:rFonts w:ascii="メイリオ" w:eastAsia="メイリオ" w:hAnsi="メイリオ" w:hint="eastAsia"/>
                      <w:color w:val="000000" w:themeColor="text1"/>
                      <w:sz w:val="16"/>
                      <w:szCs w:val="16"/>
                    </w:rPr>
                    <w:t>37,348</w:t>
                  </w:r>
                </w:p>
              </w:tc>
              <w:tc>
                <w:tcPr>
                  <w:tcW w:w="873" w:type="dxa"/>
                  <w:tcBorders>
                    <w:top w:val="single" w:sz="4" w:space="0" w:color="auto"/>
                    <w:left w:val="single" w:sz="4" w:space="0" w:color="auto"/>
                    <w:bottom w:val="single" w:sz="4" w:space="0" w:color="auto"/>
                    <w:right w:val="single" w:sz="4" w:space="0" w:color="auto"/>
                  </w:tcBorders>
                  <w:vAlign w:val="center"/>
                  <w:hideMark/>
                </w:tcPr>
                <w:p w14:paraId="03FD21CB" w14:textId="77777777" w:rsidR="009F2DED" w:rsidRPr="00D16589" w:rsidRDefault="009F2DED" w:rsidP="000464A3">
                  <w:pPr>
                    <w:framePr w:hSpace="142" w:wrap="around" w:vAnchor="text" w:hAnchor="text" w:y="1"/>
                    <w:spacing w:line="200" w:lineRule="exact"/>
                    <w:jc w:val="center"/>
                    <w:rPr>
                      <w:rFonts w:ascii="メイリオ" w:eastAsia="メイリオ" w:hAnsi="メイリオ"/>
                      <w:color w:val="000000" w:themeColor="text1"/>
                      <w:sz w:val="16"/>
                      <w:szCs w:val="16"/>
                    </w:rPr>
                  </w:pPr>
                  <w:r w:rsidRPr="00D16589">
                    <w:rPr>
                      <w:rFonts w:ascii="メイリオ" w:eastAsia="メイリオ" w:hAnsi="メイリオ" w:hint="eastAsia"/>
                      <w:color w:val="000000" w:themeColor="text1"/>
                      <w:sz w:val="16"/>
                      <w:szCs w:val="16"/>
                    </w:rPr>
                    <w:t>47,166</w:t>
                  </w:r>
                </w:p>
              </w:tc>
              <w:tc>
                <w:tcPr>
                  <w:tcW w:w="872" w:type="dxa"/>
                  <w:tcBorders>
                    <w:top w:val="single" w:sz="4" w:space="0" w:color="auto"/>
                    <w:left w:val="single" w:sz="4" w:space="0" w:color="auto"/>
                    <w:bottom w:val="single" w:sz="4" w:space="0" w:color="auto"/>
                    <w:right w:val="single" w:sz="4" w:space="0" w:color="auto"/>
                  </w:tcBorders>
                  <w:vAlign w:val="center"/>
                  <w:hideMark/>
                </w:tcPr>
                <w:p w14:paraId="21060EE3" w14:textId="77777777" w:rsidR="009F2DED" w:rsidRPr="00030EE4" w:rsidRDefault="009F2DED" w:rsidP="000464A3">
                  <w:pPr>
                    <w:framePr w:hSpace="142" w:wrap="around" w:vAnchor="text" w:hAnchor="text" w:y="1"/>
                    <w:spacing w:line="200" w:lineRule="exact"/>
                    <w:jc w:val="center"/>
                    <w:rPr>
                      <w:rFonts w:ascii="メイリオ" w:eastAsia="メイリオ" w:hAnsi="メイリオ"/>
                      <w:color w:val="000000" w:themeColor="text1"/>
                      <w:sz w:val="16"/>
                      <w:szCs w:val="16"/>
                    </w:rPr>
                  </w:pPr>
                  <w:r w:rsidRPr="00030EE4">
                    <w:rPr>
                      <w:rFonts w:ascii="メイリオ" w:eastAsia="メイリオ" w:hAnsi="メイリオ" w:hint="eastAsia"/>
                      <w:color w:val="000000" w:themeColor="text1"/>
                      <w:kern w:val="0"/>
                      <w:sz w:val="16"/>
                      <w:szCs w:val="18"/>
                    </w:rPr>
                    <w:t>36,020</w:t>
                  </w:r>
                </w:p>
              </w:tc>
              <w:tc>
                <w:tcPr>
                  <w:tcW w:w="873" w:type="dxa"/>
                  <w:tcBorders>
                    <w:top w:val="single" w:sz="4" w:space="0" w:color="auto"/>
                    <w:left w:val="double" w:sz="4" w:space="0" w:color="auto"/>
                    <w:bottom w:val="single" w:sz="4" w:space="0" w:color="auto"/>
                    <w:right w:val="single" w:sz="4" w:space="0" w:color="auto"/>
                  </w:tcBorders>
                  <w:vAlign w:val="center"/>
                  <w:hideMark/>
                </w:tcPr>
                <w:p w14:paraId="0075DF67" w14:textId="77777777" w:rsidR="009F2DED" w:rsidRPr="00D16589" w:rsidRDefault="009F2DED" w:rsidP="000464A3">
                  <w:pPr>
                    <w:framePr w:hSpace="142" w:wrap="around" w:vAnchor="text" w:hAnchor="text" w:y="1"/>
                    <w:spacing w:line="200" w:lineRule="exact"/>
                    <w:jc w:val="center"/>
                    <w:rPr>
                      <w:rFonts w:ascii="メイリオ" w:eastAsia="メイリオ" w:hAnsi="メイリオ"/>
                      <w:color w:val="000000" w:themeColor="text1"/>
                      <w:sz w:val="16"/>
                      <w:szCs w:val="16"/>
                    </w:rPr>
                  </w:pPr>
                  <w:r w:rsidRPr="00D16589">
                    <w:rPr>
                      <w:rFonts w:ascii="メイリオ" w:eastAsia="メイリオ" w:hAnsi="メイリオ" w:hint="eastAsia"/>
                      <w:color w:val="000000" w:themeColor="text1"/>
                      <w:sz w:val="16"/>
                      <w:szCs w:val="16"/>
                    </w:rPr>
                    <w:t>120,534</w:t>
                  </w:r>
                </w:p>
              </w:tc>
              <w:tc>
                <w:tcPr>
                  <w:tcW w:w="873" w:type="dxa"/>
                  <w:tcBorders>
                    <w:top w:val="single" w:sz="4" w:space="0" w:color="auto"/>
                    <w:left w:val="single" w:sz="4" w:space="0" w:color="auto"/>
                    <w:bottom w:val="single" w:sz="4" w:space="0" w:color="auto"/>
                    <w:right w:val="double" w:sz="4" w:space="0" w:color="auto"/>
                  </w:tcBorders>
                  <w:vAlign w:val="center"/>
                  <w:hideMark/>
                </w:tcPr>
                <w:p w14:paraId="45082A17" w14:textId="77777777" w:rsidR="009F2DED" w:rsidRPr="00D16589" w:rsidRDefault="009F2DED" w:rsidP="000464A3">
                  <w:pPr>
                    <w:framePr w:hSpace="142" w:wrap="around" w:vAnchor="text" w:hAnchor="text" w:y="1"/>
                    <w:spacing w:line="200" w:lineRule="exact"/>
                    <w:jc w:val="center"/>
                    <w:rPr>
                      <w:rFonts w:ascii="メイリオ" w:eastAsia="メイリオ" w:hAnsi="メイリオ"/>
                      <w:color w:val="000000" w:themeColor="text1"/>
                      <w:sz w:val="16"/>
                      <w:szCs w:val="16"/>
                    </w:rPr>
                  </w:pPr>
                  <w:r w:rsidRPr="00D16589">
                    <w:rPr>
                      <w:rFonts w:ascii="メイリオ" w:eastAsia="メイリオ" w:hAnsi="メイリオ" w:hint="eastAsia"/>
                      <w:color w:val="000000" w:themeColor="text1"/>
                      <w:sz w:val="16"/>
                      <w:szCs w:val="16"/>
                    </w:rPr>
                    <w:t>40,178</w:t>
                  </w:r>
                </w:p>
              </w:tc>
              <w:tc>
                <w:tcPr>
                  <w:tcW w:w="873" w:type="dxa"/>
                  <w:tcBorders>
                    <w:top w:val="single" w:sz="4" w:space="0" w:color="auto"/>
                    <w:left w:val="double" w:sz="4" w:space="0" w:color="auto"/>
                    <w:bottom w:val="single" w:sz="4" w:space="0" w:color="auto"/>
                    <w:right w:val="single" w:sz="4" w:space="0" w:color="auto"/>
                  </w:tcBorders>
                  <w:vAlign w:val="center"/>
                  <w:hideMark/>
                </w:tcPr>
                <w:p w14:paraId="65438C9F" w14:textId="77777777" w:rsidR="009F2DED" w:rsidRPr="00D16589" w:rsidRDefault="009F2DED" w:rsidP="000464A3">
                  <w:pPr>
                    <w:framePr w:hSpace="142" w:wrap="around" w:vAnchor="text" w:hAnchor="text" w:y="1"/>
                    <w:spacing w:line="200" w:lineRule="exact"/>
                    <w:jc w:val="center"/>
                    <w:rPr>
                      <w:rFonts w:ascii="メイリオ" w:eastAsia="メイリオ" w:hAnsi="メイリオ"/>
                      <w:color w:val="000000" w:themeColor="text1"/>
                      <w:sz w:val="16"/>
                      <w:szCs w:val="16"/>
                    </w:rPr>
                  </w:pPr>
                  <w:r w:rsidRPr="00D16589">
                    <w:rPr>
                      <w:rFonts w:ascii="メイリオ" w:eastAsia="メイリオ" w:hAnsi="メイリオ" w:hint="eastAsia"/>
                      <w:color w:val="000000" w:themeColor="text1"/>
                      <w:sz w:val="16"/>
                      <w:szCs w:val="16"/>
                    </w:rPr>
                    <w:t>－</w:t>
                  </w:r>
                </w:p>
              </w:tc>
            </w:tr>
          </w:tbl>
          <w:p w14:paraId="3F1938A4" w14:textId="77777777" w:rsidR="009F2DED" w:rsidRPr="00D16589" w:rsidRDefault="009F2DED" w:rsidP="009F2DED">
            <w:pPr>
              <w:spacing w:line="200" w:lineRule="exact"/>
              <w:ind w:leftChars="200" w:left="580" w:hangingChars="100" w:hanging="160"/>
              <w:rPr>
                <w:rFonts w:ascii="メイリオ" w:eastAsia="メイリオ" w:hAnsi="メイリオ"/>
                <w:color w:val="000000" w:themeColor="text1"/>
                <w:sz w:val="16"/>
                <w:szCs w:val="16"/>
              </w:rPr>
            </w:pPr>
            <w:r w:rsidRPr="00D16589">
              <w:rPr>
                <w:rFonts w:ascii="メイリオ" w:eastAsia="メイリオ" w:hAnsi="メイリオ" w:hint="eastAsia"/>
                <w:color w:val="000000" w:themeColor="text1"/>
                <w:sz w:val="16"/>
                <w:szCs w:val="16"/>
                <w:vertAlign w:val="superscript"/>
              </w:rPr>
              <w:t>※</w:t>
            </w:r>
            <w:r w:rsidRPr="00D16589">
              <w:rPr>
                <w:rFonts w:ascii="メイリオ" w:eastAsia="メイリオ" w:hAnsi="メイリオ" w:hint="eastAsia"/>
                <w:color w:val="000000" w:themeColor="text1"/>
                <w:sz w:val="16"/>
                <w:szCs w:val="16"/>
              </w:rPr>
              <w:t>単年度計画値を採用。</w:t>
            </w:r>
          </w:p>
          <w:p w14:paraId="459EC7AA" w14:textId="77777777" w:rsidR="009F2DED" w:rsidRPr="00D16589" w:rsidRDefault="009F2DED" w:rsidP="009F2DED">
            <w:pPr>
              <w:spacing w:line="200" w:lineRule="exact"/>
              <w:rPr>
                <w:rFonts w:ascii="メイリオ" w:eastAsia="メイリオ" w:hAnsi="メイリオ"/>
                <w:color w:val="000000" w:themeColor="text1"/>
                <w:sz w:val="16"/>
                <w:szCs w:val="16"/>
              </w:rPr>
            </w:pPr>
          </w:p>
          <w:p w14:paraId="775EA7A9" w14:textId="77777777" w:rsidR="009F2DED" w:rsidRPr="00D16589" w:rsidRDefault="009F2DED" w:rsidP="009F2DED">
            <w:pPr>
              <w:spacing w:line="200" w:lineRule="exact"/>
              <w:ind w:leftChars="200" w:left="420"/>
              <w:rPr>
                <w:rFonts w:ascii="メイリオ" w:eastAsia="メイリオ" w:hAnsi="メイリオ"/>
                <w:color w:val="000000" w:themeColor="text1"/>
                <w:sz w:val="16"/>
                <w:szCs w:val="16"/>
              </w:rPr>
            </w:pPr>
            <w:r w:rsidRPr="00D16589">
              <w:rPr>
                <w:rFonts w:ascii="メイリオ" w:eastAsia="メイリオ" w:hAnsi="メイリオ" w:hint="eastAsia"/>
                <w:color w:val="000000" w:themeColor="text1"/>
                <w:sz w:val="16"/>
                <w:szCs w:val="16"/>
              </w:rPr>
              <w:t>●【数値目標２】受託研究に対する利用者の総合評価の平均値：４以上（５段階評価）</w:t>
            </w:r>
          </w:p>
          <w:tbl>
            <w:tblPr>
              <w:tblStyle w:val="ae"/>
              <w:tblW w:w="0" w:type="auto"/>
              <w:jc w:val="center"/>
              <w:tblLook w:val="04A0" w:firstRow="1" w:lastRow="0" w:firstColumn="1" w:lastColumn="0" w:noHBand="0" w:noVBand="1"/>
            </w:tblPr>
            <w:tblGrid>
              <w:gridCol w:w="1367"/>
              <w:gridCol w:w="752"/>
              <w:gridCol w:w="815"/>
              <w:gridCol w:w="835"/>
              <w:gridCol w:w="834"/>
              <w:gridCol w:w="835"/>
              <w:gridCol w:w="1284"/>
              <w:gridCol w:w="934"/>
            </w:tblGrid>
            <w:tr w:rsidR="00D16589" w:rsidRPr="00D16589" w14:paraId="210C288D" w14:textId="77777777" w:rsidTr="00FD7B68">
              <w:trPr>
                <w:jc w:val="center"/>
              </w:trPr>
              <w:tc>
                <w:tcPr>
                  <w:tcW w:w="1367" w:type="dxa"/>
                  <w:tcBorders>
                    <w:top w:val="single" w:sz="4" w:space="0" w:color="auto"/>
                    <w:left w:val="single" w:sz="4" w:space="0" w:color="auto"/>
                    <w:bottom w:val="single" w:sz="4" w:space="0" w:color="auto"/>
                    <w:right w:val="double" w:sz="4" w:space="0" w:color="auto"/>
                  </w:tcBorders>
                  <w:vAlign w:val="center"/>
                  <w:hideMark/>
                </w:tcPr>
                <w:p w14:paraId="0552F59C" w14:textId="77777777" w:rsidR="009F2DED" w:rsidRPr="00D16589" w:rsidRDefault="009F2DED" w:rsidP="000464A3">
                  <w:pPr>
                    <w:framePr w:hSpace="142" w:wrap="around" w:vAnchor="text" w:hAnchor="text" w:y="1"/>
                    <w:spacing w:line="200" w:lineRule="exact"/>
                    <w:jc w:val="center"/>
                    <w:rPr>
                      <w:rFonts w:ascii="メイリオ" w:eastAsia="メイリオ" w:hAnsi="メイリオ"/>
                      <w:color w:val="000000" w:themeColor="text1"/>
                      <w:sz w:val="16"/>
                      <w:szCs w:val="16"/>
                    </w:rPr>
                  </w:pPr>
                  <w:r w:rsidRPr="00D16589">
                    <w:rPr>
                      <w:rFonts w:ascii="メイリオ" w:eastAsia="メイリオ" w:hAnsi="メイリオ" w:hint="eastAsia"/>
                      <w:color w:val="000000" w:themeColor="text1"/>
                      <w:sz w:val="16"/>
                      <w:szCs w:val="16"/>
                    </w:rPr>
                    <w:t>項目</w:t>
                  </w:r>
                </w:p>
              </w:tc>
              <w:tc>
                <w:tcPr>
                  <w:tcW w:w="752" w:type="dxa"/>
                  <w:tcBorders>
                    <w:top w:val="single" w:sz="4" w:space="0" w:color="auto"/>
                    <w:left w:val="double" w:sz="4" w:space="0" w:color="auto"/>
                    <w:bottom w:val="single" w:sz="4" w:space="0" w:color="auto"/>
                    <w:right w:val="double" w:sz="4" w:space="0" w:color="auto"/>
                  </w:tcBorders>
                  <w:vAlign w:val="center"/>
                  <w:hideMark/>
                </w:tcPr>
                <w:p w14:paraId="5AA514D9" w14:textId="77777777" w:rsidR="009F2DED" w:rsidRPr="00D16589" w:rsidRDefault="009F2DED" w:rsidP="000464A3">
                  <w:pPr>
                    <w:framePr w:hSpace="142" w:wrap="around" w:vAnchor="text" w:hAnchor="text" w:y="1"/>
                    <w:spacing w:line="200" w:lineRule="exact"/>
                    <w:jc w:val="center"/>
                    <w:rPr>
                      <w:rFonts w:ascii="メイリオ" w:eastAsia="メイリオ" w:hAnsi="メイリオ"/>
                      <w:color w:val="000000" w:themeColor="text1"/>
                      <w:sz w:val="16"/>
                      <w:szCs w:val="16"/>
                    </w:rPr>
                  </w:pPr>
                  <w:r w:rsidRPr="00D16589">
                    <w:rPr>
                      <w:rFonts w:ascii="メイリオ" w:eastAsia="メイリオ" w:hAnsi="メイリオ" w:hint="eastAsia"/>
                      <w:color w:val="000000" w:themeColor="text1"/>
                      <w:sz w:val="16"/>
                      <w:szCs w:val="16"/>
                    </w:rPr>
                    <w:t>第1期</w:t>
                  </w:r>
                </w:p>
                <w:p w14:paraId="0A1DA4FF" w14:textId="77777777" w:rsidR="009F2DED" w:rsidRPr="00D16589" w:rsidRDefault="009F2DED" w:rsidP="000464A3">
                  <w:pPr>
                    <w:framePr w:hSpace="142" w:wrap="around" w:vAnchor="text" w:hAnchor="text" w:y="1"/>
                    <w:spacing w:line="200" w:lineRule="exact"/>
                    <w:jc w:val="center"/>
                    <w:rPr>
                      <w:rFonts w:ascii="メイリオ" w:eastAsia="メイリオ" w:hAnsi="メイリオ"/>
                      <w:color w:val="000000" w:themeColor="text1"/>
                      <w:sz w:val="16"/>
                      <w:szCs w:val="16"/>
                    </w:rPr>
                  </w:pPr>
                  <w:r w:rsidRPr="00D16589">
                    <w:rPr>
                      <w:rFonts w:ascii="メイリオ" w:eastAsia="メイリオ" w:hAnsi="メイリオ" w:hint="eastAsia"/>
                      <w:color w:val="000000" w:themeColor="text1"/>
                      <w:sz w:val="16"/>
                      <w:szCs w:val="16"/>
                    </w:rPr>
                    <w:t>平均</w:t>
                  </w:r>
                </w:p>
              </w:tc>
              <w:tc>
                <w:tcPr>
                  <w:tcW w:w="815" w:type="dxa"/>
                  <w:tcBorders>
                    <w:top w:val="single" w:sz="4" w:space="0" w:color="auto"/>
                    <w:left w:val="double" w:sz="4" w:space="0" w:color="auto"/>
                    <w:bottom w:val="single" w:sz="4" w:space="0" w:color="auto"/>
                    <w:right w:val="double" w:sz="4" w:space="0" w:color="auto"/>
                  </w:tcBorders>
                  <w:vAlign w:val="center"/>
                  <w:hideMark/>
                </w:tcPr>
                <w:p w14:paraId="2E4F8E26" w14:textId="77777777" w:rsidR="009F2DED" w:rsidRPr="00D16589" w:rsidRDefault="009F2DED" w:rsidP="000464A3">
                  <w:pPr>
                    <w:framePr w:hSpace="142" w:wrap="around" w:vAnchor="text" w:hAnchor="text" w:y="1"/>
                    <w:spacing w:line="200" w:lineRule="exact"/>
                    <w:jc w:val="center"/>
                    <w:rPr>
                      <w:rFonts w:ascii="メイリオ" w:eastAsia="メイリオ" w:hAnsi="メイリオ"/>
                      <w:color w:val="000000" w:themeColor="text1"/>
                      <w:sz w:val="16"/>
                      <w:szCs w:val="16"/>
                    </w:rPr>
                  </w:pPr>
                  <w:r w:rsidRPr="00D16589">
                    <w:rPr>
                      <w:rFonts w:ascii="メイリオ" w:eastAsia="メイリオ" w:hAnsi="メイリオ" w:hint="eastAsia"/>
                      <w:color w:val="000000" w:themeColor="text1"/>
                      <w:sz w:val="16"/>
                      <w:szCs w:val="16"/>
                    </w:rPr>
                    <w:t>第2期</w:t>
                  </w:r>
                </w:p>
                <w:p w14:paraId="3D0D1488" w14:textId="77777777" w:rsidR="009F2DED" w:rsidRPr="00D16589" w:rsidRDefault="009F2DED" w:rsidP="000464A3">
                  <w:pPr>
                    <w:framePr w:hSpace="142" w:wrap="around" w:vAnchor="text" w:hAnchor="text" w:y="1"/>
                    <w:spacing w:line="200" w:lineRule="exact"/>
                    <w:jc w:val="center"/>
                    <w:rPr>
                      <w:rFonts w:ascii="メイリオ" w:eastAsia="メイリオ" w:hAnsi="メイリオ"/>
                      <w:color w:val="000000" w:themeColor="text1"/>
                      <w:sz w:val="16"/>
                      <w:szCs w:val="16"/>
                    </w:rPr>
                  </w:pPr>
                  <w:r w:rsidRPr="00D16589">
                    <w:rPr>
                      <w:rFonts w:ascii="メイリオ" w:eastAsia="メイリオ" w:hAnsi="メイリオ" w:hint="eastAsia"/>
                      <w:color w:val="000000" w:themeColor="text1"/>
                      <w:sz w:val="16"/>
                      <w:szCs w:val="16"/>
                    </w:rPr>
                    <w:t>平均</w:t>
                  </w:r>
                </w:p>
              </w:tc>
              <w:tc>
                <w:tcPr>
                  <w:tcW w:w="835" w:type="dxa"/>
                  <w:tcBorders>
                    <w:top w:val="single" w:sz="4" w:space="0" w:color="auto"/>
                    <w:left w:val="double" w:sz="4" w:space="0" w:color="auto"/>
                    <w:bottom w:val="single" w:sz="4" w:space="0" w:color="auto"/>
                    <w:right w:val="single" w:sz="4" w:space="0" w:color="auto"/>
                  </w:tcBorders>
                  <w:vAlign w:val="center"/>
                  <w:hideMark/>
                </w:tcPr>
                <w:p w14:paraId="39D97F3F" w14:textId="77777777" w:rsidR="009F2DED" w:rsidRPr="00D16589" w:rsidRDefault="009F2DED" w:rsidP="000464A3">
                  <w:pPr>
                    <w:framePr w:hSpace="142" w:wrap="around" w:vAnchor="text" w:hAnchor="text" w:y="1"/>
                    <w:spacing w:line="200" w:lineRule="exact"/>
                    <w:jc w:val="center"/>
                    <w:rPr>
                      <w:rFonts w:ascii="メイリオ" w:eastAsia="メイリオ" w:hAnsi="メイリオ"/>
                      <w:color w:val="000000" w:themeColor="text1"/>
                      <w:sz w:val="16"/>
                      <w:szCs w:val="16"/>
                    </w:rPr>
                  </w:pPr>
                  <w:r w:rsidRPr="00D16589">
                    <w:rPr>
                      <w:rFonts w:ascii="メイリオ" w:eastAsia="メイリオ" w:hAnsi="メイリオ" w:hint="eastAsia"/>
                      <w:color w:val="000000" w:themeColor="text1"/>
                      <w:sz w:val="16"/>
                      <w:szCs w:val="16"/>
                    </w:rPr>
                    <w:t>R02</w:t>
                  </w:r>
                </w:p>
                <w:p w14:paraId="67F3658E" w14:textId="77777777" w:rsidR="009F2DED" w:rsidRPr="00D16589" w:rsidRDefault="009F2DED" w:rsidP="000464A3">
                  <w:pPr>
                    <w:framePr w:hSpace="142" w:wrap="around" w:vAnchor="text" w:hAnchor="text" w:y="1"/>
                    <w:spacing w:line="200" w:lineRule="exact"/>
                    <w:jc w:val="center"/>
                    <w:rPr>
                      <w:rFonts w:ascii="メイリオ" w:eastAsia="メイリオ" w:hAnsi="メイリオ"/>
                      <w:color w:val="000000" w:themeColor="text1"/>
                      <w:sz w:val="16"/>
                      <w:szCs w:val="16"/>
                    </w:rPr>
                  </w:pPr>
                  <w:r w:rsidRPr="00D16589">
                    <w:rPr>
                      <w:rFonts w:ascii="メイリオ" w:eastAsia="メイリオ" w:hAnsi="メイリオ" w:hint="eastAsia"/>
                      <w:color w:val="000000" w:themeColor="text1"/>
                      <w:sz w:val="16"/>
                      <w:szCs w:val="16"/>
                    </w:rPr>
                    <w:t>実績</w:t>
                  </w:r>
                </w:p>
              </w:tc>
              <w:tc>
                <w:tcPr>
                  <w:tcW w:w="834" w:type="dxa"/>
                  <w:tcBorders>
                    <w:top w:val="single" w:sz="4" w:space="0" w:color="auto"/>
                    <w:left w:val="single" w:sz="4" w:space="0" w:color="auto"/>
                    <w:bottom w:val="single" w:sz="4" w:space="0" w:color="auto"/>
                    <w:right w:val="single" w:sz="4" w:space="0" w:color="auto"/>
                  </w:tcBorders>
                  <w:vAlign w:val="center"/>
                  <w:hideMark/>
                </w:tcPr>
                <w:p w14:paraId="7F8BF856" w14:textId="77777777" w:rsidR="009F2DED" w:rsidRPr="00D16589" w:rsidRDefault="009F2DED" w:rsidP="000464A3">
                  <w:pPr>
                    <w:framePr w:hSpace="142" w:wrap="around" w:vAnchor="text" w:hAnchor="text" w:y="1"/>
                    <w:spacing w:line="200" w:lineRule="exact"/>
                    <w:jc w:val="center"/>
                    <w:rPr>
                      <w:rFonts w:ascii="メイリオ" w:eastAsia="メイリオ" w:hAnsi="メイリオ"/>
                      <w:color w:val="000000" w:themeColor="text1"/>
                      <w:sz w:val="16"/>
                      <w:szCs w:val="16"/>
                    </w:rPr>
                  </w:pPr>
                  <w:r w:rsidRPr="00D16589">
                    <w:rPr>
                      <w:rFonts w:ascii="メイリオ" w:eastAsia="メイリオ" w:hAnsi="メイリオ" w:hint="eastAsia"/>
                      <w:color w:val="000000" w:themeColor="text1"/>
                      <w:sz w:val="16"/>
                      <w:szCs w:val="16"/>
                    </w:rPr>
                    <w:t>R03</w:t>
                  </w:r>
                </w:p>
                <w:p w14:paraId="37C2EFD5" w14:textId="77777777" w:rsidR="009F2DED" w:rsidRPr="00D16589" w:rsidRDefault="009F2DED" w:rsidP="000464A3">
                  <w:pPr>
                    <w:framePr w:hSpace="142" w:wrap="around" w:vAnchor="text" w:hAnchor="text" w:y="1"/>
                    <w:spacing w:line="200" w:lineRule="exact"/>
                    <w:jc w:val="center"/>
                    <w:rPr>
                      <w:rFonts w:ascii="メイリオ" w:eastAsia="メイリオ" w:hAnsi="メイリオ"/>
                      <w:color w:val="000000" w:themeColor="text1"/>
                      <w:sz w:val="16"/>
                      <w:szCs w:val="16"/>
                    </w:rPr>
                  </w:pPr>
                  <w:r w:rsidRPr="00D16589">
                    <w:rPr>
                      <w:rFonts w:ascii="メイリオ" w:eastAsia="メイリオ" w:hAnsi="メイリオ" w:hint="eastAsia"/>
                      <w:color w:val="000000" w:themeColor="text1"/>
                      <w:sz w:val="16"/>
                      <w:szCs w:val="16"/>
                    </w:rPr>
                    <w:t>実績</w:t>
                  </w:r>
                </w:p>
              </w:tc>
              <w:tc>
                <w:tcPr>
                  <w:tcW w:w="835" w:type="dxa"/>
                  <w:tcBorders>
                    <w:top w:val="single" w:sz="4" w:space="0" w:color="auto"/>
                    <w:left w:val="single" w:sz="4" w:space="0" w:color="auto"/>
                    <w:bottom w:val="single" w:sz="4" w:space="0" w:color="auto"/>
                    <w:right w:val="double" w:sz="4" w:space="0" w:color="auto"/>
                  </w:tcBorders>
                  <w:vAlign w:val="center"/>
                  <w:hideMark/>
                </w:tcPr>
                <w:p w14:paraId="4C778A22" w14:textId="77777777" w:rsidR="009F2DED" w:rsidRPr="00D16589" w:rsidRDefault="009F2DED" w:rsidP="000464A3">
                  <w:pPr>
                    <w:framePr w:hSpace="142" w:wrap="around" w:vAnchor="text" w:hAnchor="text" w:y="1"/>
                    <w:spacing w:line="200" w:lineRule="exact"/>
                    <w:jc w:val="center"/>
                    <w:rPr>
                      <w:rFonts w:ascii="メイリオ" w:eastAsia="メイリオ" w:hAnsi="メイリオ"/>
                      <w:color w:val="000000" w:themeColor="text1"/>
                      <w:sz w:val="16"/>
                      <w:szCs w:val="16"/>
                    </w:rPr>
                  </w:pPr>
                  <w:r w:rsidRPr="00D16589">
                    <w:rPr>
                      <w:rFonts w:ascii="メイリオ" w:eastAsia="メイリオ" w:hAnsi="メイリオ" w:hint="eastAsia"/>
                      <w:color w:val="000000" w:themeColor="text1"/>
                      <w:sz w:val="16"/>
                      <w:szCs w:val="16"/>
                    </w:rPr>
                    <w:t>R04</w:t>
                  </w:r>
                </w:p>
                <w:p w14:paraId="20FB0655" w14:textId="77777777" w:rsidR="009F2DED" w:rsidRPr="00D16589" w:rsidRDefault="009F2DED" w:rsidP="000464A3">
                  <w:pPr>
                    <w:framePr w:hSpace="142" w:wrap="around" w:vAnchor="text" w:hAnchor="text" w:y="1"/>
                    <w:spacing w:line="200" w:lineRule="exact"/>
                    <w:jc w:val="center"/>
                    <w:rPr>
                      <w:rFonts w:ascii="メイリオ" w:eastAsia="メイリオ" w:hAnsi="メイリオ"/>
                      <w:color w:val="000000" w:themeColor="text1"/>
                      <w:sz w:val="16"/>
                      <w:szCs w:val="16"/>
                    </w:rPr>
                  </w:pPr>
                  <w:r w:rsidRPr="00D16589">
                    <w:rPr>
                      <w:rFonts w:ascii="メイリオ" w:eastAsia="メイリオ" w:hAnsi="メイリオ" w:hint="eastAsia"/>
                      <w:color w:val="000000" w:themeColor="text1"/>
                      <w:sz w:val="16"/>
                      <w:szCs w:val="16"/>
                    </w:rPr>
                    <w:t>実績</w:t>
                  </w:r>
                </w:p>
              </w:tc>
              <w:tc>
                <w:tcPr>
                  <w:tcW w:w="1284" w:type="dxa"/>
                  <w:tcBorders>
                    <w:top w:val="single" w:sz="4" w:space="0" w:color="auto"/>
                    <w:left w:val="double" w:sz="4" w:space="0" w:color="auto"/>
                    <w:bottom w:val="single" w:sz="4" w:space="0" w:color="auto"/>
                    <w:right w:val="double" w:sz="4" w:space="0" w:color="auto"/>
                  </w:tcBorders>
                  <w:vAlign w:val="center"/>
                  <w:hideMark/>
                </w:tcPr>
                <w:p w14:paraId="592EA566" w14:textId="26218C27" w:rsidR="009F2DED" w:rsidRPr="00D16589" w:rsidRDefault="009F2DED" w:rsidP="000464A3">
                  <w:pPr>
                    <w:framePr w:hSpace="142" w:wrap="around" w:vAnchor="text" w:hAnchor="text" w:y="1"/>
                    <w:spacing w:line="200" w:lineRule="exact"/>
                    <w:jc w:val="center"/>
                    <w:rPr>
                      <w:rFonts w:ascii="メイリオ" w:eastAsia="メイリオ" w:hAnsi="メイリオ"/>
                      <w:color w:val="000000" w:themeColor="text1"/>
                      <w:sz w:val="16"/>
                      <w:szCs w:val="16"/>
                    </w:rPr>
                  </w:pPr>
                  <w:r w:rsidRPr="00D16589">
                    <w:rPr>
                      <w:rFonts w:ascii="メイリオ" w:eastAsia="メイリオ" w:hAnsi="メイリオ" w:hint="eastAsia"/>
                      <w:color w:val="000000" w:themeColor="text1"/>
                      <w:sz w:val="16"/>
                      <w:szCs w:val="16"/>
                    </w:rPr>
                    <w:t>３</w:t>
                  </w:r>
                  <w:r w:rsidR="00F96724" w:rsidRPr="00D16589">
                    <w:rPr>
                      <w:rFonts w:ascii="メイリオ" w:eastAsia="メイリオ" w:hAnsi="メイリオ" w:hint="eastAsia"/>
                      <w:color w:val="000000" w:themeColor="text1"/>
                      <w:sz w:val="16"/>
                      <w:szCs w:val="16"/>
                    </w:rPr>
                    <w:t>か</w:t>
                  </w:r>
                  <w:r w:rsidRPr="00D16589">
                    <w:rPr>
                      <w:rFonts w:ascii="メイリオ" w:eastAsia="メイリオ" w:hAnsi="メイリオ" w:hint="eastAsia"/>
                      <w:color w:val="000000" w:themeColor="text1"/>
                      <w:sz w:val="16"/>
                      <w:szCs w:val="16"/>
                    </w:rPr>
                    <w:t>年</w:t>
                  </w:r>
                </w:p>
                <w:p w14:paraId="6D8C0E92" w14:textId="77777777" w:rsidR="009F2DED" w:rsidRPr="00D16589" w:rsidRDefault="009F2DED" w:rsidP="000464A3">
                  <w:pPr>
                    <w:framePr w:hSpace="142" w:wrap="around" w:vAnchor="text" w:hAnchor="text" w:y="1"/>
                    <w:spacing w:line="200" w:lineRule="exact"/>
                    <w:jc w:val="center"/>
                    <w:rPr>
                      <w:rFonts w:ascii="メイリオ" w:eastAsia="メイリオ" w:hAnsi="メイリオ"/>
                      <w:color w:val="000000" w:themeColor="text1"/>
                      <w:sz w:val="16"/>
                      <w:szCs w:val="16"/>
                    </w:rPr>
                  </w:pPr>
                  <w:r w:rsidRPr="00D16589">
                    <w:rPr>
                      <w:rFonts w:ascii="メイリオ" w:eastAsia="メイリオ" w:hAnsi="メイリオ" w:hint="eastAsia"/>
                      <w:color w:val="000000" w:themeColor="text1"/>
                      <w:sz w:val="16"/>
                      <w:szCs w:val="16"/>
                    </w:rPr>
                    <w:t>平均</w:t>
                  </w:r>
                </w:p>
              </w:tc>
              <w:tc>
                <w:tcPr>
                  <w:tcW w:w="934" w:type="dxa"/>
                  <w:tcBorders>
                    <w:top w:val="single" w:sz="4" w:space="0" w:color="auto"/>
                    <w:left w:val="double" w:sz="4" w:space="0" w:color="auto"/>
                    <w:bottom w:val="single" w:sz="4" w:space="0" w:color="auto"/>
                    <w:right w:val="single" w:sz="4" w:space="0" w:color="auto"/>
                  </w:tcBorders>
                  <w:vAlign w:val="center"/>
                  <w:hideMark/>
                </w:tcPr>
                <w:p w14:paraId="3117F30C" w14:textId="77777777" w:rsidR="009F2DED" w:rsidRPr="00D16589" w:rsidRDefault="009F2DED" w:rsidP="000464A3">
                  <w:pPr>
                    <w:framePr w:hSpace="142" w:wrap="around" w:vAnchor="text" w:hAnchor="text" w:y="1"/>
                    <w:spacing w:line="200" w:lineRule="exact"/>
                    <w:jc w:val="center"/>
                    <w:rPr>
                      <w:rFonts w:ascii="メイリオ" w:eastAsia="メイリオ" w:hAnsi="メイリオ"/>
                      <w:color w:val="000000" w:themeColor="text1"/>
                      <w:sz w:val="16"/>
                      <w:szCs w:val="16"/>
                    </w:rPr>
                  </w:pPr>
                  <w:r w:rsidRPr="00D16589">
                    <w:rPr>
                      <w:rFonts w:ascii="メイリオ" w:eastAsia="メイリオ" w:hAnsi="メイリオ" w:hint="eastAsia"/>
                      <w:color w:val="000000" w:themeColor="text1"/>
                      <w:sz w:val="16"/>
                      <w:szCs w:val="16"/>
                    </w:rPr>
                    <w:t>R05</w:t>
                  </w:r>
                  <w:r w:rsidRPr="00D16589">
                    <w:rPr>
                      <w:rFonts w:ascii="メイリオ" w:eastAsia="メイリオ" w:hAnsi="メイリオ" w:hint="eastAsia"/>
                      <w:color w:val="000000" w:themeColor="text1"/>
                      <w:sz w:val="16"/>
                      <w:szCs w:val="16"/>
                      <w:vertAlign w:val="superscript"/>
                    </w:rPr>
                    <w:t>※</w:t>
                  </w:r>
                </w:p>
                <w:p w14:paraId="7ED3DE82" w14:textId="77777777" w:rsidR="009F2DED" w:rsidRPr="00D16589" w:rsidRDefault="009F2DED" w:rsidP="000464A3">
                  <w:pPr>
                    <w:framePr w:hSpace="142" w:wrap="around" w:vAnchor="text" w:hAnchor="text" w:y="1"/>
                    <w:spacing w:line="200" w:lineRule="exact"/>
                    <w:jc w:val="center"/>
                    <w:rPr>
                      <w:rFonts w:ascii="メイリオ" w:eastAsia="メイリオ" w:hAnsi="メイリオ"/>
                      <w:color w:val="000000" w:themeColor="text1"/>
                      <w:sz w:val="16"/>
                      <w:szCs w:val="16"/>
                    </w:rPr>
                  </w:pPr>
                  <w:r w:rsidRPr="00D16589">
                    <w:rPr>
                      <w:rFonts w:ascii="メイリオ" w:eastAsia="メイリオ" w:hAnsi="メイリオ" w:hint="eastAsia"/>
                      <w:color w:val="000000" w:themeColor="text1"/>
                      <w:sz w:val="16"/>
                      <w:szCs w:val="16"/>
                    </w:rPr>
                    <w:t>見込み</w:t>
                  </w:r>
                </w:p>
              </w:tc>
            </w:tr>
            <w:tr w:rsidR="00D16589" w:rsidRPr="00D16589" w14:paraId="60F57813" w14:textId="77777777" w:rsidTr="00FD7B68">
              <w:trPr>
                <w:jc w:val="center"/>
              </w:trPr>
              <w:tc>
                <w:tcPr>
                  <w:tcW w:w="1367" w:type="dxa"/>
                  <w:tcBorders>
                    <w:top w:val="single" w:sz="4" w:space="0" w:color="auto"/>
                    <w:left w:val="single" w:sz="4" w:space="0" w:color="auto"/>
                    <w:bottom w:val="single" w:sz="4" w:space="0" w:color="auto"/>
                    <w:right w:val="double" w:sz="4" w:space="0" w:color="auto"/>
                  </w:tcBorders>
                  <w:vAlign w:val="center"/>
                  <w:hideMark/>
                </w:tcPr>
                <w:p w14:paraId="6A7C5E7F" w14:textId="77777777" w:rsidR="009F2DED" w:rsidRPr="00D16589" w:rsidRDefault="009F2DED" w:rsidP="000464A3">
                  <w:pPr>
                    <w:framePr w:hSpace="142" w:wrap="around" w:vAnchor="text" w:hAnchor="text" w:y="1"/>
                    <w:spacing w:line="200" w:lineRule="exact"/>
                    <w:jc w:val="center"/>
                    <w:rPr>
                      <w:rFonts w:ascii="メイリオ" w:eastAsia="メイリオ" w:hAnsi="メイリオ"/>
                      <w:color w:val="000000" w:themeColor="text1"/>
                      <w:sz w:val="16"/>
                      <w:szCs w:val="16"/>
                    </w:rPr>
                  </w:pPr>
                  <w:r w:rsidRPr="00D16589">
                    <w:rPr>
                      <w:rFonts w:ascii="メイリオ" w:eastAsia="メイリオ" w:hAnsi="メイリオ" w:hint="eastAsia"/>
                      <w:color w:val="000000" w:themeColor="text1"/>
                      <w:sz w:val="16"/>
                      <w:szCs w:val="16"/>
                    </w:rPr>
                    <w:t>総合評価</w:t>
                  </w:r>
                </w:p>
              </w:tc>
              <w:tc>
                <w:tcPr>
                  <w:tcW w:w="752" w:type="dxa"/>
                  <w:tcBorders>
                    <w:top w:val="single" w:sz="4" w:space="0" w:color="auto"/>
                    <w:left w:val="double" w:sz="4" w:space="0" w:color="auto"/>
                    <w:bottom w:val="single" w:sz="4" w:space="0" w:color="auto"/>
                    <w:right w:val="double" w:sz="4" w:space="0" w:color="auto"/>
                  </w:tcBorders>
                  <w:vAlign w:val="center"/>
                  <w:hideMark/>
                </w:tcPr>
                <w:p w14:paraId="40420D98" w14:textId="77777777" w:rsidR="009F2DED" w:rsidRPr="00D16589" w:rsidRDefault="009F2DED" w:rsidP="000464A3">
                  <w:pPr>
                    <w:framePr w:hSpace="142" w:wrap="around" w:vAnchor="text" w:hAnchor="text" w:y="1"/>
                    <w:spacing w:line="200" w:lineRule="exact"/>
                    <w:jc w:val="center"/>
                    <w:rPr>
                      <w:rFonts w:ascii="メイリオ" w:eastAsia="メイリオ" w:hAnsi="メイリオ"/>
                      <w:color w:val="000000" w:themeColor="text1"/>
                      <w:sz w:val="16"/>
                      <w:szCs w:val="16"/>
                    </w:rPr>
                  </w:pPr>
                  <w:r w:rsidRPr="00D16589">
                    <w:rPr>
                      <w:rFonts w:ascii="メイリオ" w:eastAsia="メイリオ" w:hAnsi="メイリオ" w:hint="eastAsia"/>
                      <w:color w:val="000000" w:themeColor="text1"/>
                      <w:sz w:val="16"/>
                      <w:szCs w:val="16"/>
                    </w:rPr>
                    <w:t>4.5</w:t>
                  </w:r>
                </w:p>
              </w:tc>
              <w:tc>
                <w:tcPr>
                  <w:tcW w:w="815" w:type="dxa"/>
                  <w:tcBorders>
                    <w:top w:val="single" w:sz="4" w:space="0" w:color="auto"/>
                    <w:left w:val="double" w:sz="4" w:space="0" w:color="auto"/>
                    <w:bottom w:val="single" w:sz="4" w:space="0" w:color="auto"/>
                    <w:right w:val="double" w:sz="4" w:space="0" w:color="auto"/>
                  </w:tcBorders>
                  <w:vAlign w:val="center"/>
                  <w:hideMark/>
                </w:tcPr>
                <w:p w14:paraId="411069CB" w14:textId="77777777" w:rsidR="009F2DED" w:rsidRPr="00D16589" w:rsidRDefault="009F2DED" w:rsidP="000464A3">
                  <w:pPr>
                    <w:framePr w:hSpace="142" w:wrap="around" w:vAnchor="text" w:hAnchor="text" w:y="1"/>
                    <w:spacing w:line="200" w:lineRule="exact"/>
                    <w:jc w:val="center"/>
                    <w:rPr>
                      <w:rFonts w:ascii="メイリオ" w:eastAsia="メイリオ" w:hAnsi="メイリオ"/>
                      <w:color w:val="000000" w:themeColor="text1"/>
                      <w:sz w:val="16"/>
                      <w:szCs w:val="16"/>
                    </w:rPr>
                  </w:pPr>
                  <w:r w:rsidRPr="00D16589">
                    <w:rPr>
                      <w:rFonts w:ascii="メイリオ" w:eastAsia="メイリオ" w:hAnsi="メイリオ" w:hint="eastAsia"/>
                      <w:color w:val="000000" w:themeColor="text1"/>
                      <w:sz w:val="16"/>
                      <w:szCs w:val="16"/>
                    </w:rPr>
                    <w:t>4.5</w:t>
                  </w:r>
                </w:p>
              </w:tc>
              <w:tc>
                <w:tcPr>
                  <w:tcW w:w="835" w:type="dxa"/>
                  <w:tcBorders>
                    <w:top w:val="single" w:sz="4" w:space="0" w:color="auto"/>
                    <w:left w:val="double" w:sz="4" w:space="0" w:color="auto"/>
                    <w:bottom w:val="single" w:sz="4" w:space="0" w:color="auto"/>
                    <w:right w:val="single" w:sz="4" w:space="0" w:color="auto"/>
                  </w:tcBorders>
                  <w:vAlign w:val="center"/>
                  <w:hideMark/>
                </w:tcPr>
                <w:p w14:paraId="2DB767F7" w14:textId="77777777" w:rsidR="009F2DED" w:rsidRPr="00D16589" w:rsidRDefault="009F2DED" w:rsidP="000464A3">
                  <w:pPr>
                    <w:framePr w:hSpace="142" w:wrap="around" w:vAnchor="text" w:hAnchor="text" w:y="1"/>
                    <w:spacing w:line="200" w:lineRule="exact"/>
                    <w:jc w:val="center"/>
                    <w:rPr>
                      <w:rFonts w:ascii="メイリオ" w:eastAsia="メイリオ" w:hAnsi="メイリオ"/>
                      <w:color w:val="000000" w:themeColor="text1"/>
                      <w:sz w:val="16"/>
                      <w:szCs w:val="16"/>
                    </w:rPr>
                  </w:pPr>
                  <w:r w:rsidRPr="00D16589">
                    <w:rPr>
                      <w:rFonts w:ascii="メイリオ" w:eastAsia="メイリオ" w:hAnsi="メイリオ" w:hint="eastAsia"/>
                      <w:color w:val="000000" w:themeColor="text1"/>
                      <w:sz w:val="16"/>
                      <w:szCs w:val="16"/>
                    </w:rPr>
                    <w:t>4.7</w:t>
                  </w:r>
                </w:p>
              </w:tc>
              <w:tc>
                <w:tcPr>
                  <w:tcW w:w="834" w:type="dxa"/>
                  <w:tcBorders>
                    <w:top w:val="single" w:sz="4" w:space="0" w:color="auto"/>
                    <w:left w:val="single" w:sz="4" w:space="0" w:color="auto"/>
                    <w:bottom w:val="single" w:sz="4" w:space="0" w:color="auto"/>
                    <w:right w:val="single" w:sz="4" w:space="0" w:color="auto"/>
                  </w:tcBorders>
                  <w:vAlign w:val="center"/>
                  <w:hideMark/>
                </w:tcPr>
                <w:p w14:paraId="701C32B0" w14:textId="77777777" w:rsidR="009F2DED" w:rsidRPr="00D16589" w:rsidRDefault="009F2DED" w:rsidP="000464A3">
                  <w:pPr>
                    <w:framePr w:hSpace="142" w:wrap="around" w:vAnchor="text" w:hAnchor="text" w:y="1"/>
                    <w:spacing w:line="200" w:lineRule="exact"/>
                    <w:jc w:val="center"/>
                    <w:rPr>
                      <w:rFonts w:ascii="メイリオ" w:eastAsia="メイリオ" w:hAnsi="メイリオ"/>
                      <w:color w:val="000000" w:themeColor="text1"/>
                      <w:sz w:val="16"/>
                      <w:szCs w:val="16"/>
                    </w:rPr>
                  </w:pPr>
                  <w:r w:rsidRPr="00D16589">
                    <w:rPr>
                      <w:rFonts w:ascii="メイリオ" w:eastAsia="メイリオ" w:hAnsi="メイリオ" w:hint="eastAsia"/>
                      <w:color w:val="000000" w:themeColor="text1"/>
                      <w:sz w:val="16"/>
                      <w:szCs w:val="16"/>
                    </w:rPr>
                    <w:t>4.8</w:t>
                  </w:r>
                </w:p>
              </w:tc>
              <w:tc>
                <w:tcPr>
                  <w:tcW w:w="835" w:type="dxa"/>
                  <w:tcBorders>
                    <w:top w:val="single" w:sz="4" w:space="0" w:color="auto"/>
                    <w:left w:val="single" w:sz="4" w:space="0" w:color="auto"/>
                    <w:bottom w:val="single" w:sz="4" w:space="0" w:color="auto"/>
                    <w:right w:val="double" w:sz="4" w:space="0" w:color="auto"/>
                  </w:tcBorders>
                  <w:vAlign w:val="center"/>
                  <w:hideMark/>
                </w:tcPr>
                <w:p w14:paraId="04D1807A" w14:textId="77777777" w:rsidR="009F2DED" w:rsidRPr="00D16589" w:rsidRDefault="009F2DED" w:rsidP="000464A3">
                  <w:pPr>
                    <w:framePr w:hSpace="142" w:wrap="around" w:vAnchor="text" w:hAnchor="text" w:y="1"/>
                    <w:spacing w:line="200" w:lineRule="exact"/>
                    <w:jc w:val="center"/>
                    <w:rPr>
                      <w:rFonts w:ascii="メイリオ" w:eastAsia="メイリオ" w:hAnsi="メイリオ"/>
                      <w:color w:val="000000" w:themeColor="text1"/>
                      <w:sz w:val="16"/>
                      <w:szCs w:val="16"/>
                    </w:rPr>
                  </w:pPr>
                  <w:r w:rsidRPr="00D16589">
                    <w:rPr>
                      <w:rFonts w:ascii="メイリオ" w:eastAsia="メイリオ" w:hAnsi="メイリオ" w:hint="eastAsia"/>
                      <w:color w:val="000000" w:themeColor="text1"/>
                      <w:sz w:val="16"/>
                      <w:szCs w:val="16"/>
                    </w:rPr>
                    <w:t>4.8</w:t>
                  </w:r>
                </w:p>
              </w:tc>
              <w:tc>
                <w:tcPr>
                  <w:tcW w:w="1284" w:type="dxa"/>
                  <w:tcBorders>
                    <w:top w:val="single" w:sz="4" w:space="0" w:color="auto"/>
                    <w:left w:val="double" w:sz="4" w:space="0" w:color="auto"/>
                    <w:bottom w:val="single" w:sz="4" w:space="0" w:color="auto"/>
                    <w:right w:val="double" w:sz="4" w:space="0" w:color="auto"/>
                  </w:tcBorders>
                  <w:vAlign w:val="center"/>
                  <w:hideMark/>
                </w:tcPr>
                <w:p w14:paraId="743A8994" w14:textId="77777777" w:rsidR="009F2DED" w:rsidRPr="00D16589" w:rsidRDefault="009F2DED" w:rsidP="000464A3">
                  <w:pPr>
                    <w:framePr w:hSpace="142" w:wrap="around" w:vAnchor="text" w:hAnchor="text" w:y="1"/>
                    <w:spacing w:line="200" w:lineRule="exact"/>
                    <w:jc w:val="center"/>
                    <w:rPr>
                      <w:rFonts w:ascii="メイリオ" w:eastAsia="メイリオ" w:hAnsi="メイリオ"/>
                      <w:color w:val="000000" w:themeColor="text1"/>
                      <w:sz w:val="16"/>
                      <w:szCs w:val="16"/>
                    </w:rPr>
                  </w:pPr>
                  <w:r w:rsidRPr="00D16589">
                    <w:rPr>
                      <w:rFonts w:ascii="メイリオ" w:eastAsia="メイリオ" w:hAnsi="メイリオ" w:hint="eastAsia"/>
                      <w:color w:val="000000" w:themeColor="text1"/>
                      <w:sz w:val="16"/>
                      <w:szCs w:val="16"/>
                    </w:rPr>
                    <w:t>4.8</w:t>
                  </w:r>
                </w:p>
              </w:tc>
              <w:tc>
                <w:tcPr>
                  <w:tcW w:w="934" w:type="dxa"/>
                  <w:tcBorders>
                    <w:top w:val="single" w:sz="4" w:space="0" w:color="auto"/>
                    <w:left w:val="double" w:sz="4" w:space="0" w:color="auto"/>
                    <w:bottom w:val="single" w:sz="4" w:space="0" w:color="auto"/>
                    <w:right w:val="single" w:sz="4" w:space="0" w:color="auto"/>
                  </w:tcBorders>
                  <w:vAlign w:val="center"/>
                  <w:hideMark/>
                </w:tcPr>
                <w:p w14:paraId="04BCFAFD" w14:textId="77777777" w:rsidR="009F2DED" w:rsidRPr="00D16589" w:rsidRDefault="009F2DED" w:rsidP="000464A3">
                  <w:pPr>
                    <w:framePr w:hSpace="142" w:wrap="around" w:vAnchor="text" w:hAnchor="text" w:y="1"/>
                    <w:spacing w:line="200" w:lineRule="exact"/>
                    <w:jc w:val="center"/>
                    <w:rPr>
                      <w:rFonts w:ascii="メイリオ" w:eastAsia="メイリオ" w:hAnsi="メイリオ"/>
                      <w:color w:val="000000" w:themeColor="text1"/>
                      <w:sz w:val="16"/>
                      <w:szCs w:val="16"/>
                    </w:rPr>
                  </w:pPr>
                  <w:r w:rsidRPr="00D16589">
                    <w:rPr>
                      <w:rFonts w:ascii="メイリオ" w:eastAsia="メイリオ" w:hAnsi="メイリオ" w:hint="eastAsia"/>
                      <w:color w:val="000000" w:themeColor="text1"/>
                      <w:sz w:val="16"/>
                      <w:szCs w:val="16"/>
                    </w:rPr>
                    <w:t>4.0</w:t>
                  </w:r>
                </w:p>
              </w:tc>
            </w:tr>
            <w:tr w:rsidR="009F2DED" w14:paraId="2C567A2C" w14:textId="77777777" w:rsidTr="00FD7B68">
              <w:trPr>
                <w:jc w:val="center"/>
              </w:trPr>
              <w:tc>
                <w:tcPr>
                  <w:tcW w:w="1367" w:type="dxa"/>
                  <w:tcBorders>
                    <w:top w:val="single" w:sz="4" w:space="0" w:color="auto"/>
                    <w:left w:val="single" w:sz="4" w:space="0" w:color="auto"/>
                    <w:bottom w:val="single" w:sz="4" w:space="0" w:color="auto"/>
                    <w:right w:val="double" w:sz="4" w:space="0" w:color="auto"/>
                  </w:tcBorders>
                  <w:vAlign w:val="center"/>
                  <w:hideMark/>
                </w:tcPr>
                <w:p w14:paraId="440C6BA3" w14:textId="77777777" w:rsidR="009F2DED" w:rsidRDefault="009F2DED" w:rsidP="000464A3">
                  <w:pPr>
                    <w:framePr w:hSpace="142" w:wrap="around" w:vAnchor="text" w:hAnchor="text" w:y="1"/>
                    <w:spacing w:line="200" w:lineRule="exact"/>
                    <w:jc w:val="center"/>
                    <w:rPr>
                      <w:rFonts w:ascii="メイリオ" w:eastAsia="メイリオ" w:hAnsi="メイリオ"/>
                      <w:sz w:val="16"/>
                      <w:szCs w:val="16"/>
                    </w:rPr>
                  </w:pPr>
                  <w:r>
                    <w:rPr>
                      <w:rFonts w:ascii="メイリオ" w:eastAsia="メイリオ" w:hAnsi="メイリオ" w:hint="eastAsia"/>
                      <w:sz w:val="16"/>
                      <w:szCs w:val="16"/>
                    </w:rPr>
                    <w:t>その他の項目</w:t>
                  </w:r>
                </w:p>
                <w:p w14:paraId="2B8A13EC" w14:textId="77777777" w:rsidR="009F2DED" w:rsidRDefault="009F2DED" w:rsidP="000464A3">
                  <w:pPr>
                    <w:framePr w:hSpace="142" w:wrap="around" w:vAnchor="text" w:hAnchor="text" w:y="1"/>
                    <w:spacing w:line="200" w:lineRule="exact"/>
                    <w:jc w:val="center"/>
                    <w:rPr>
                      <w:rFonts w:ascii="メイリオ" w:eastAsia="メイリオ" w:hAnsi="メイリオ"/>
                      <w:sz w:val="16"/>
                      <w:szCs w:val="16"/>
                    </w:rPr>
                  </w:pPr>
                  <w:r>
                    <w:rPr>
                      <w:rFonts w:ascii="メイリオ" w:eastAsia="メイリオ" w:hAnsi="メイリオ" w:hint="eastAsia"/>
                      <w:sz w:val="16"/>
                      <w:szCs w:val="16"/>
                    </w:rPr>
                    <w:t>（最小～最大）</w:t>
                  </w:r>
                </w:p>
              </w:tc>
              <w:tc>
                <w:tcPr>
                  <w:tcW w:w="752" w:type="dxa"/>
                  <w:tcBorders>
                    <w:top w:val="single" w:sz="4" w:space="0" w:color="auto"/>
                    <w:left w:val="double" w:sz="4" w:space="0" w:color="auto"/>
                    <w:bottom w:val="single" w:sz="4" w:space="0" w:color="auto"/>
                    <w:right w:val="double" w:sz="4" w:space="0" w:color="auto"/>
                  </w:tcBorders>
                  <w:vAlign w:val="center"/>
                  <w:hideMark/>
                </w:tcPr>
                <w:p w14:paraId="6B2B180D" w14:textId="77777777" w:rsidR="009F2DED" w:rsidRDefault="009F2DED" w:rsidP="000464A3">
                  <w:pPr>
                    <w:framePr w:hSpace="142" w:wrap="around" w:vAnchor="text" w:hAnchor="text" w:y="1"/>
                    <w:spacing w:line="200" w:lineRule="exact"/>
                    <w:jc w:val="center"/>
                    <w:rPr>
                      <w:rFonts w:ascii="メイリオ" w:eastAsia="メイリオ" w:hAnsi="メイリオ"/>
                      <w:sz w:val="16"/>
                      <w:szCs w:val="16"/>
                    </w:rPr>
                  </w:pPr>
                  <w:r>
                    <w:rPr>
                      <w:rFonts w:ascii="メイリオ" w:eastAsia="メイリオ" w:hAnsi="メイリオ" w:hint="eastAsia"/>
                      <w:sz w:val="16"/>
                      <w:szCs w:val="16"/>
                    </w:rPr>
                    <w:t>3.4～4.9</w:t>
                  </w:r>
                </w:p>
              </w:tc>
              <w:tc>
                <w:tcPr>
                  <w:tcW w:w="815" w:type="dxa"/>
                  <w:tcBorders>
                    <w:top w:val="single" w:sz="4" w:space="0" w:color="auto"/>
                    <w:left w:val="double" w:sz="4" w:space="0" w:color="auto"/>
                    <w:bottom w:val="single" w:sz="4" w:space="0" w:color="auto"/>
                    <w:right w:val="double" w:sz="4" w:space="0" w:color="auto"/>
                  </w:tcBorders>
                  <w:vAlign w:val="center"/>
                  <w:hideMark/>
                </w:tcPr>
                <w:p w14:paraId="6F46AA53" w14:textId="77777777" w:rsidR="009F2DED" w:rsidRDefault="009F2DED" w:rsidP="000464A3">
                  <w:pPr>
                    <w:framePr w:hSpace="142" w:wrap="around" w:vAnchor="text" w:hAnchor="text" w:y="1"/>
                    <w:spacing w:line="200" w:lineRule="exact"/>
                    <w:jc w:val="center"/>
                    <w:rPr>
                      <w:rFonts w:ascii="メイリオ" w:eastAsia="メイリオ" w:hAnsi="メイリオ"/>
                      <w:sz w:val="16"/>
                      <w:szCs w:val="16"/>
                    </w:rPr>
                  </w:pPr>
                  <w:r>
                    <w:rPr>
                      <w:rFonts w:ascii="メイリオ" w:eastAsia="メイリオ" w:hAnsi="メイリオ" w:hint="eastAsia"/>
                      <w:sz w:val="16"/>
                      <w:szCs w:val="16"/>
                    </w:rPr>
                    <w:t>3.6～4.8</w:t>
                  </w:r>
                </w:p>
              </w:tc>
              <w:tc>
                <w:tcPr>
                  <w:tcW w:w="835" w:type="dxa"/>
                  <w:tcBorders>
                    <w:top w:val="single" w:sz="4" w:space="0" w:color="auto"/>
                    <w:left w:val="double" w:sz="4" w:space="0" w:color="auto"/>
                    <w:bottom w:val="single" w:sz="4" w:space="0" w:color="auto"/>
                    <w:right w:val="single" w:sz="4" w:space="0" w:color="auto"/>
                  </w:tcBorders>
                  <w:vAlign w:val="center"/>
                  <w:hideMark/>
                </w:tcPr>
                <w:p w14:paraId="050118E2" w14:textId="77777777" w:rsidR="009F2DED" w:rsidRDefault="009F2DED" w:rsidP="000464A3">
                  <w:pPr>
                    <w:framePr w:hSpace="142" w:wrap="around" w:vAnchor="text" w:hAnchor="text" w:y="1"/>
                    <w:spacing w:line="200" w:lineRule="exact"/>
                    <w:jc w:val="center"/>
                    <w:rPr>
                      <w:rFonts w:ascii="メイリオ" w:eastAsia="メイリオ" w:hAnsi="メイリオ"/>
                      <w:sz w:val="16"/>
                      <w:szCs w:val="16"/>
                    </w:rPr>
                  </w:pPr>
                  <w:r>
                    <w:rPr>
                      <w:rFonts w:ascii="メイリオ" w:eastAsia="メイリオ" w:hAnsi="メイリオ" w:hint="eastAsia"/>
                      <w:sz w:val="16"/>
                      <w:szCs w:val="16"/>
                    </w:rPr>
                    <w:t>4.1～4.7</w:t>
                  </w:r>
                </w:p>
              </w:tc>
              <w:tc>
                <w:tcPr>
                  <w:tcW w:w="834" w:type="dxa"/>
                  <w:tcBorders>
                    <w:top w:val="single" w:sz="4" w:space="0" w:color="auto"/>
                    <w:left w:val="single" w:sz="4" w:space="0" w:color="auto"/>
                    <w:bottom w:val="single" w:sz="4" w:space="0" w:color="auto"/>
                    <w:right w:val="single" w:sz="4" w:space="0" w:color="auto"/>
                  </w:tcBorders>
                  <w:vAlign w:val="center"/>
                  <w:hideMark/>
                </w:tcPr>
                <w:p w14:paraId="16244AC7" w14:textId="77777777" w:rsidR="009F2DED" w:rsidRDefault="009F2DED" w:rsidP="000464A3">
                  <w:pPr>
                    <w:framePr w:hSpace="142" w:wrap="around" w:vAnchor="text" w:hAnchor="text" w:y="1"/>
                    <w:spacing w:line="200" w:lineRule="exact"/>
                    <w:jc w:val="center"/>
                    <w:rPr>
                      <w:rFonts w:ascii="メイリオ" w:eastAsia="メイリオ" w:hAnsi="メイリオ"/>
                      <w:sz w:val="16"/>
                      <w:szCs w:val="16"/>
                    </w:rPr>
                  </w:pPr>
                  <w:r>
                    <w:rPr>
                      <w:rFonts w:ascii="メイリオ" w:eastAsia="メイリオ" w:hAnsi="メイリオ" w:hint="eastAsia"/>
                      <w:sz w:val="16"/>
                      <w:szCs w:val="16"/>
                    </w:rPr>
                    <w:t>4.4～5.0</w:t>
                  </w:r>
                </w:p>
              </w:tc>
              <w:tc>
                <w:tcPr>
                  <w:tcW w:w="835" w:type="dxa"/>
                  <w:tcBorders>
                    <w:top w:val="single" w:sz="4" w:space="0" w:color="auto"/>
                    <w:left w:val="single" w:sz="4" w:space="0" w:color="auto"/>
                    <w:bottom w:val="single" w:sz="4" w:space="0" w:color="auto"/>
                    <w:right w:val="double" w:sz="4" w:space="0" w:color="auto"/>
                  </w:tcBorders>
                  <w:vAlign w:val="center"/>
                  <w:hideMark/>
                </w:tcPr>
                <w:p w14:paraId="0955825F" w14:textId="77777777" w:rsidR="009F2DED" w:rsidRDefault="009F2DED" w:rsidP="000464A3">
                  <w:pPr>
                    <w:framePr w:hSpace="142" w:wrap="around" w:vAnchor="text" w:hAnchor="text" w:y="1"/>
                    <w:spacing w:line="200" w:lineRule="exact"/>
                    <w:jc w:val="center"/>
                    <w:rPr>
                      <w:rFonts w:ascii="メイリオ" w:eastAsia="メイリオ" w:hAnsi="メイリオ"/>
                      <w:sz w:val="16"/>
                      <w:szCs w:val="16"/>
                    </w:rPr>
                  </w:pPr>
                  <w:r>
                    <w:rPr>
                      <w:rFonts w:ascii="メイリオ" w:eastAsia="メイリオ" w:hAnsi="メイリオ" w:hint="eastAsia"/>
                      <w:sz w:val="16"/>
                      <w:szCs w:val="16"/>
                    </w:rPr>
                    <w:t>4.5～4.9</w:t>
                  </w:r>
                </w:p>
              </w:tc>
              <w:tc>
                <w:tcPr>
                  <w:tcW w:w="1284" w:type="dxa"/>
                  <w:tcBorders>
                    <w:top w:val="single" w:sz="4" w:space="0" w:color="auto"/>
                    <w:left w:val="double" w:sz="4" w:space="0" w:color="auto"/>
                    <w:bottom w:val="single" w:sz="4" w:space="0" w:color="auto"/>
                    <w:right w:val="double" w:sz="4" w:space="0" w:color="auto"/>
                  </w:tcBorders>
                  <w:vAlign w:val="center"/>
                  <w:hideMark/>
                </w:tcPr>
                <w:p w14:paraId="30773454" w14:textId="77777777" w:rsidR="009F2DED" w:rsidRDefault="009F2DED" w:rsidP="000464A3">
                  <w:pPr>
                    <w:framePr w:hSpace="142" w:wrap="around" w:vAnchor="text" w:hAnchor="text" w:y="1"/>
                    <w:spacing w:line="200" w:lineRule="exact"/>
                    <w:jc w:val="center"/>
                    <w:rPr>
                      <w:rFonts w:ascii="メイリオ" w:eastAsia="メイリオ" w:hAnsi="メイリオ"/>
                      <w:sz w:val="16"/>
                      <w:szCs w:val="16"/>
                    </w:rPr>
                  </w:pPr>
                  <w:r>
                    <w:rPr>
                      <w:rFonts w:ascii="メイリオ" w:eastAsia="メイリオ" w:hAnsi="メイリオ" w:hint="eastAsia"/>
                      <w:sz w:val="16"/>
                      <w:szCs w:val="16"/>
                    </w:rPr>
                    <w:t>4.1～5.0</w:t>
                  </w:r>
                </w:p>
                <w:p w14:paraId="681F4EBC" w14:textId="700A6CE3" w:rsidR="009F2DED" w:rsidRDefault="009F2DED" w:rsidP="000464A3">
                  <w:pPr>
                    <w:framePr w:hSpace="142" w:wrap="around" w:vAnchor="text" w:hAnchor="text" w:y="1"/>
                    <w:spacing w:line="200" w:lineRule="exact"/>
                    <w:jc w:val="center"/>
                    <w:rPr>
                      <w:rFonts w:ascii="メイリオ" w:eastAsia="メイリオ" w:hAnsi="メイリオ"/>
                      <w:sz w:val="16"/>
                      <w:szCs w:val="16"/>
                    </w:rPr>
                  </w:pPr>
                  <w:r>
                    <w:rPr>
                      <w:rFonts w:ascii="メイリオ" w:eastAsia="メイリオ" w:hAnsi="メイリオ" w:hint="eastAsia"/>
                      <w:sz w:val="16"/>
                      <w:szCs w:val="16"/>
                    </w:rPr>
                    <w:t>（3</w:t>
                  </w:r>
                  <w:r w:rsidR="00F96724" w:rsidRPr="00D16589">
                    <w:rPr>
                      <w:rFonts w:ascii="メイリオ" w:eastAsia="メイリオ" w:hAnsi="メイリオ" w:hint="eastAsia"/>
                      <w:color w:val="000000" w:themeColor="text1"/>
                      <w:sz w:val="16"/>
                      <w:szCs w:val="16"/>
                    </w:rPr>
                    <w:t>か</w:t>
                  </w:r>
                  <w:r>
                    <w:rPr>
                      <w:rFonts w:ascii="メイリオ" w:eastAsia="メイリオ" w:hAnsi="メイリオ" w:hint="eastAsia"/>
                      <w:sz w:val="16"/>
                      <w:szCs w:val="16"/>
                    </w:rPr>
                    <w:t>年の</w:t>
                  </w:r>
                </w:p>
                <w:p w14:paraId="141C626F" w14:textId="77777777" w:rsidR="009F2DED" w:rsidRDefault="009F2DED" w:rsidP="000464A3">
                  <w:pPr>
                    <w:framePr w:hSpace="142" w:wrap="around" w:vAnchor="text" w:hAnchor="text" w:y="1"/>
                    <w:spacing w:line="200" w:lineRule="exact"/>
                    <w:jc w:val="center"/>
                    <w:rPr>
                      <w:rFonts w:ascii="メイリオ" w:eastAsia="メイリオ" w:hAnsi="メイリオ"/>
                      <w:sz w:val="16"/>
                      <w:szCs w:val="16"/>
                    </w:rPr>
                  </w:pPr>
                  <w:r>
                    <w:rPr>
                      <w:rFonts w:ascii="メイリオ" w:eastAsia="メイリオ" w:hAnsi="メイリオ" w:hint="eastAsia"/>
                      <w:sz w:val="16"/>
                      <w:szCs w:val="16"/>
                    </w:rPr>
                    <w:t>最小～最大）</w:t>
                  </w:r>
                </w:p>
              </w:tc>
              <w:tc>
                <w:tcPr>
                  <w:tcW w:w="934" w:type="dxa"/>
                  <w:tcBorders>
                    <w:top w:val="single" w:sz="4" w:space="0" w:color="auto"/>
                    <w:left w:val="double" w:sz="4" w:space="0" w:color="auto"/>
                    <w:bottom w:val="single" w:sz="4" w:space="0" w:color="auto"/>
                    <w:right w:val="single" w:sz="4" w:space="0" w:color="auto"/>
                  </w:tcBorders>
                  <w:vAlign w:val="center"/>
                  <w:hideMark/>
                </w:tcPr>
                <w:p w14:paraId="1FF8F187" w14:textId="77777777" w:rsidR="009F2DED" w:rsidRDefault="009F2DED" w:rsidP="000464A3">
                  <w:pPr>
                    <w:framePr w:hSpace="142" w:wrap="around" w:vAnchor="text" w:hAnchor="text" w:y="1"/>
                    <w:spacing w:line="200" w:lineRule="exact"/>
                    <w:jc w:val="center"/>
                    <w:rPr>
                      <w:rFonts w:ascii="メイリオ" w:eastAsia="メイリオ" w:hAnsi="メイリオ"/>
                      <w:sz w:val="16"/>
                      <w:szCs w:val="16"/>
                    </w:rPr>
                  </w:pPr>
                  <w:r>
                    <w:rPr>
                      <w:rFonts w:ascii="メイリオ" w:eastAsia="メイリオ" w:hAnsi="メイリオ" w:hint="eastAsia"/>
                      <w:sz w:val="16"/>
                      <w:szCs w:val="16"/>
                    </w:rPr>
                    <w:t>－</w:t>
                  </w:r>
                </w:p>
              </w:tc>
            </w:tr>
          </w:tbl>
          <w:p w14:paraId="0C99B152" w14:textId="77777777" w:rsidR="009F2DED" w:rsidRPr="00D24A93" w:rsidRDefault="009F2DED" w:rsidP="009F2DED">
            <w:pPr>
              <w:spacing w:line="200" w:lineRule="exact"/>
              <w:ind w:leftChars="200" w:left="580" w:hangingChars="100" w:hanging="160"/>
              <w:rPr>
                <w:rFonts w:ascii="メイリオ" w:eastAsia="メイリオ" w:hAnsi="メイリオ"/>
                <w:color w:val="000000" w:themeColor="text1"/>
                <w:sz w:val="16"/>
                <w:szCs w:val="16"/>
              </w:rPr>
            </w:pPr>
            <w:r w:rsidRPr="00D24A93">
              <w:rPr>
                <w:rFonts w:ascii="メイリオ" w:eastAsia="メイリオ" w:hAnsi="メイリオ" w:hint="eastAsia"/>
                <w:color w:val="000000" w:themeColor="text1"/>
                <w:sz w:val="16"/>
                <w:szCs w:val="16"/>
                <w:vertAlign w:val="superscript"/>
              </w:rPr>
              <w:t>※</w:t>
            </w:r>
            <w:r w:rsidRPr="00D24A93">
              <w:rPr>
                <w:rFonts w:ascii="メイリオ" w:eastAsia="メイリオ" w:hAnsi="メイリオ" w:hint="eastAsia"/>
                <w:color w:val="000000" w:themeColor="text1"/>
                <w:sz w:val="16"/>
                <w:szCs w:val="16"/>
              </w:rPr>
              <w:t>単年度計画値を採用。</w:t>
            </w:r>
          </w:p>
          <w:p w14:paraId="7F344744" w14:textId="77777777" w:rsidR="009F2DED" w:rsidRPr="008B28A0" w:rsidRDefault="009F2DED" w:rsidP="009F2DED">
            <w:pPr>
              <w:spacing w:line="200" w:lineRule="exact"/>
              <w:rPr>
                <w:rFonts w:ascii="メイリオ" w:eastAsia="メイリオ" w:hAnsi="メイリオ"/>
                <w:sz w:val="16"/>
                <w:szCs w:val="16"/>
              </w:rPr>
            </w:pPr>
          </w:p>
        </w:tc>
      </w:tr>
      <w:tr w:rsidR="009F2DED" w:rsidRPr="008B28A0" w14:paraId="2ABD7F46" w14:textId="77777777" w:rsidTr="009F2DED">
        <w:trPr>
          <w:trHeight w:val="283"/>
        </w:trPr>
        <w:tc>
          <w:tcPr>
            <w:tcW w:w="2831" w:type="dxa"/>
            <w:gridSpan w:val="2"/>
            <w:vMerge/>
            <w:vAlign w:val="center"/>
          </w:tcPr>
          <w:p w14:paraId="527284C9" w14:textId="77777777" w:rsidR="009F2DED" w:rsidRPr="008B28A0" w:rsidRDefault="009F2DED" w:rsidP="009F2DED">
            <w:pPr>
              <w:autoSpaceDE w:val="0"/>
              <w:autoSpaceDN w:val="0"/>
              <w:spacing w:line="0" w:lineRule="atLeast"/>
              <w:rPr>
                <w:rFonts w:cs="MSGothic"/>
                <w:b/>
                <w:kern w:val="0"/>
                <w:sz w:val="16"/>
                <w:szCs w:val="16"/>
                <w:u w:val="single"/>
              </w:rPr>
            </w:pPr>
          </w:p>
        </w:tc>
        <w:tc>
          <w:tcPr>
            <w:tcW w:w="2865" w:type="dxa"/>
          </w:tcPr>
          <w:p w14:paraId="0E5D0690" w14:textId="77777777" w:rsidR="009F2DED" w:rsidRDefault="009F2DED" w:rsidP="009F2DED">
            <w:pPr>
              <w:autoSpaceDE w:val="0"/>
              <w:autoSpaceDN w:val="0"/>
              <w:spacing w:line="0" w:lineRule="atLeast"/>
              <w:rPr>
                <w:rFonts w:cs="MSGothic"/>
                <w:kern w:val="0"/>
                <w:sz w:val="16"/>
                <w:szCs w:val="16"/>
              </w:rPr>
            </w:pPr>
            <w:r>
              <w:rPr>
                <w:rFonts w:cs="MSGothic" w:hint="eastAsia"/>
                <w:kern w:val="0"/>
                <w:sz w:val="16"/>
                <w:szCs w:val="16"/>
              </w:rPr>
              <w:t>c 製品化・商品化やそのＰＲに係る支援</w:t>
            </w:r>
          </w:p>
          <w:p w14:paraId="21D1793D" w14:textId="77777777" w:rsidR="009F2DED" w:rsidRPr="008B28A0" w:rsidRDefault="009F2DED" w:rsidP="009F2DED">
            <w:pPr>
              <w:spacing w:line="0" w:lineRule="atLeast"/>
              <w:rPr>
                <w:rFonts w:cs="MSGothic"/>
                <w:b/>
                <w:kern w:val="0"/>
                <w:sz w:val="16"/>
                <w:szCs w:val="16"/>
                <w:u w:val="single"/>
              </w:rPr>
            </w:pPr>
          </w:p>
        </w:tc>
        <w:tc>
          <w:tcPr>
            <w:tcW w:w="9667" w:type="dxa"/>
            <w:gridSpan w:val="4"/>
          </w:tcPr>
          <w:p w14:paraId="7C24D21A" w14:textId="77777777" w:rsidR="009F2DED" w:rsidRDefault="009F2DED" w:rsidP="009F2DED">
            <w:pPr>
              <w:spacing w:line="200" w:lineRule="exact"/>
              <w:ind w:left="160" w:hangingChars="100" w:hanging="160"/>
              <w:rPr>
                <w:rFonts w:ascii="メイリオ" w:eastAsia="メイリオ" w:hAnsi="メイリオ"/>
                <w:sz w:val="16"/>
                <w:szCs w:val="16"/>
              </w:rPr>
            </w:pPr>
            <w:r>
              <w:rPr>
                <w:rFonts w:ascii="メイリオ" w:eastAsia="メイリオ" w:hAnsi="メイリオ" w:hint="eastAsia"/>
                <w:sz w:val="16"/>
                <w:szCs w:val="16"/>
              </w:rPr>
              <w:t xml:space="preserve">c 製品化・商品化やそのＰＲに係る支援 </w:t>
            </w:r>
          </w:p>
          <w:p w14:paraId="2B9D3173" w14:textId="77777777" w:rsidR="009F2DED" w:rsidRDefault="009F2DED" w:rsidP="009F2DED">
            <w:pPr>
              <w:spacing w:line="200" w:lineRule="exact"/>
              <w:ind w:left="160" w:hangingChars="100" w:hanging="160"/>
              <w:rPr>
                <w:rFonts w:ascii="メイリオ" w:eastAsia="メイリオ" w:hAnsi="メイリオ"/>
                <w:sz w:val="16"/>
                <w:szCs w:val="16"/>
              </w:rPr>
            </w:pPr>
          </w:p>
          <w:p w14:paraId="487EC1F3" w14:textId="77777777" w:rsidR="009F2DED" w:rsidRPr="00D24A93" w:rsidRDefault="009F2DED" w:rsidP="009F2DED">
            <w:pPr>
              <w:spacing w:line="200" w:lineRule="exact"/>
              <w:ind w:leftChars="100" w:left="370" w:hangingChars="100" w:hanging="160"/>
              <w:rPr>
                <w:rFonts w:ascii="メイリオ" w:eastAsia="メイリオ" w:hAnsi="メイリオ"/>
                <w:color w:val="000000" w:themeColor="text1"/>
                <w:sz w:val="16"/>
                <w:szCs w:val="16"/>
              </w:rPr>
            </w:pPr>
            <w:r>
              <w:rPr>
                <w:rFonts w:ascii="メイリオ" w:eastAsia="メイリオ" w:hAnsi="メイリオ" w:hint="eastAsia"/>
                <w:sz w:val="16"/>
                <w:szCs w:val="16"/>
              </w:rPr>
              <w:t>【令和２～４</w:t>
            </w:r>
            <w:r w:rsidRPr="00D24A93">
              <w:rPr>
                <w:rFonts w:ascii="メイリオ" w:eastAsia="メイリオ" w:hAnsi="メイリオ" w:hint="eastAsia"/>
                <w:color w:val="000000" w:themeColor="text1"/>
                <w:sz w:val="16"/>
                <w:szCs w:val="16"/>
              </w:rPr>
              <w:t>年度までの実績】</w:t>
            </w:r>
          </w:p>
          <w:p w14:paraId="41E35175" w14:textId="15399BA6" w:rsidR="009F2DED" w:rsidRPr="00D16589" w:rsidRDefault="009F2DED" w:rsidP="009F2DED">
            <w:pPr>
              <w:spacing w:line="200" w:lineRule="exact"/>
              <w:ind w:leftChars="200" w:left="580" w:hangingChars="100" w:hanging="160"/>
              <w:rPr>
                <w:rFonts w:ascii="メイリオ" w:eastAsia="メイリオ" w:hAnsi="メイリオ"/>
                <w:color w:val="000000" w:themeColor="text1"/>
                <w:sz w:val="16"/>
                <w:szCs w:val="16"/>
              </w:rPr>
            </w:pPr>
            <w:r w:rsidRPr="00D24A93">
              <w:rPr>
                <w:rFonts w:ascii="メイリオ" w:eastAsia="メイリオ" w:hAnsi="メイリオ" w:hint="eastAsia"/>
                <w:color w:val="000000" w:themeColor="text1"/>
                <w:sz w:val="16"/>
                <w:szCs w:val="16"/>
              </w:rPr>
              <w:t>●「技術移転促進プログラム事業」で</w:t>
            </w:r>
            <w:r w:rsidRPr="00030EE4">
              <w:rPr>
                <w:rFonts w:ascii="メイリオ" w:eastAsia="メイリオ" w:hAnsi="メイリオ" w:hint="eastAsia"/>
                <w:color w:val="000000" w:themeColor="text1"/>
                <w:sz w:val="16"/>
                <w:szCs w:val="16"/>
              </w:rPr>
              <w:t>、</w:t>
            </w:r>
            <w:r w:rsidR="00F96724" w:rsidRPr="00030EE4">
              <w:rPr>
                <w:rFonts w:ascii="メイリオ" w:eastAsia="メイリオ" w:hAnsi="メイリオ" w:hint="eastAsia"/>
                <w:color w:val="000000" w:themeColor="text1"/>
                <w:sz w:val="16"/>
                <w:szCs w:val="16"/>
              </w:rPr>
              <w:t>令和２</w:t>
            </w:r>
            <w:r w:rsidRPr="00030EE4">
              <w:rPr>
                <w:rFonts w:ascii="メイリオ" w:eastAsia="メイリオ" w:hAnsi="メイリオ" w:hint="eastAsia"/>
                <w:color w:val="000000" w:themeColor="text1"/>
                <w:sz w:val="16"/>
                <w:szCs w:val="16"/>
              </w:rPr>
              <w:t>年度</w:t>
            </w:r>
            <w:r w:rsidR="00D16589" w:rsidRPr="00030EE4">
              <w:rPr>
                <w:rFonts w:ascii="メイリオ" w:eastAsia="メイリオ" w:hAnsi="メイリオ" w:hint="eastAsia"/>
                <w:color w:val="000000" w:themeColor="text1"/>
                <w:sz w:val="16"/>
                <w:szCs w:val="16"/>
              </w:rPr>
              <w:t>及び令和４年度</w:t>
            </w:r>
            <w:r w:rsidRPr="00030EE4">
              <w:rPr>
                <w:rFonts w:ascii="メイリオ" w:eastAsia="メイリオ" w:hAnsi="メイリオ" w:hint="eastAsia"/>
                <w:color w:val="000000" w:themeColor="text1"/>
                <w:sz w:val="16"/>
                <w:szCs w:val="16"/>
              </w:rPr>
              <w:t>に</w:t>
            </w:r>
            <w:r w:rsidR="00B663F3" w:rsidRPr="00030EE4">
              <w:rPr>
                <w:rFonts w:ascii="メイリオ" w:eastAsia="メイリオ" w:hAnsi="メイリオ" w:hint="eastAsia"/>
                <w:color w:val="000000" w:themeColor="text1"/>
                <w:sz w:val="16"/>
                <w:szCs w:val="16"/>
              </w:rPr>
              <w:t>府内農業者</w:t>
            </w:r>
            <w:r w:rsidR="00030EE4" w:rsidRPr="00030EE4">
              <w:rPr>
                <w:rFonts w:ascii="メイリオ" w:eastAsia="メイリオ" w:hAnsi="メイリオ" w:hint="eastAsia"/>
                <w:color w:val="000000" w:themeColor="text1"/>
                <w:sz w:val="16"/>
                <w:szCs w:val="16"/>
              </w:rPr>
              <w:t>各１者に研</w:t>
            </w:r>
            <w:r w:rsidRPr="00030EE4">
              <w:rPr>
                <w:rFonts w:ascii="メイリオ" w:eastAsia="メイリオ" w:hAnsi="メイリオ" w:hint="eastAsia"/>
                <w:color w:val="000000" w:themeColor="text1"/>
                <w:sz w:val="16"/>
                <w:szCs w:val="16"/>
              </w:rPr>
              <w:t>究所が開発した水ナスの加工技術「水なす塩」</w:t>
            </w:r>
            <w:r w:rsidR="00B663F3" w:rsidRPr="00030EE4">
              <w:rPr>
                <w:rFonts w:ascii="メイリオ" w:eastAsia="メイリオ" w:hAnsi="メイリオ" w:hint="eastAsia"/>
                <w:color w:val="000000" w:themeColor="text1"/>
                <w:sz w:val="16"/>
                <w:szCs w:val="16"/>
              </w:rPr>
              <w:t>の</w:t>
            </w:r>
            <w:r w:rsidRPr="00030EE4">
              <w:rPr>
                <w:rFonts w:ascii="メイリオ" w:eastAsia="メイリオ" w:hAnsi="メイリオ" w:hint="eastAsia"/>
                <w:color w:val="000000" w:themeColor="text1"/>
                <w:sz w:val="16"/>
                <w:szCs w:val="16"/>
              </w:rPr>
              <w:t>製法を指導</w:t>
            </w:r>
            <w:r w:rsidR="00F96724" w:rsidRPr="00030EE4">
              <w:rPr>
                <w:rFonts w:ascii="メイリオ" w:eastAsia="メイリオ" w:hAnsi="メイリオ" w:hint="eastAsia"/>
                <w:color w:val="000000" w:themeColor="text1"/>
                <w:sz w:val="16"/>
                <w:szCs w:val="16"/>
              </w:rPr>
              <w:t>した</w:t>
            </w:r>
            <w:r w:rsidRPr="00030EE4">
              <w:rPr>
                <w:rFonts w:ascii="メイリオ" w:eastAsia="メイリオ" w:hAnsi="メイリオ" w:hint="eastAsia"/>
                <w:color w:val="000000" w:themeColor="text1"/>
                <w:sz w:val="16"/>
                <w:szCs w:val="16"/>
              </w:rPr>
              <w:t>。</w:t>
            </w:r>
            <w:r w:rsidR="00D16589" w:rsidRPr="00030EE4">
              <w:rPr>
                <w:rFonts w:ascii="メイリオ" w:eastAsia="メイリオ" w:hAnsi="メイリオ" w:hint="eastAsia"/>
                <w:color w:val="000000" w:themeColor="text1"/>
                <w:sz w:val="16"/>
                <w:szCs w:val="16"/>
              </w:rPr>
              <w:t>なお、</w:t>
            </w:r>
            <w:r w:rsidR="00F96724" w:rsidRPr="00030EE4">
              <w:rPr>
                <w:rFonts w:ascii="メイリオ" w:eastAsia="メイリオ" w:hAnsi="メイリオ" w:hint="eastAsia"/>
                <w:color w:val="000000" w:themeColor="text1"/>
                <w:sz w:val="16"/>
                <w:szCs w:val="16"/>
              </w:rPr>
              <w:t>令和</w:t>
            </w:r>
            <w:r w:rsidR="00F96724" w:rsidRPr="00D16589">
              <w:rPr>
                <w:rFonts w:ascii="メイリオ" w:eastAsia="メイリオ" w:hAnsi="メイリオ" w:hint="eastAsia"/>
                <w:color w:val="000000" w:themeColor="text1"/>
                <w:sz w:val="16"/>
                <w:szCs w:val="16"/>
              </w:rPr>
              <w:t>４</w:t>
            </w:r>
            <w:r w:rsidRPr="00D16589">
              <w:rPr>
                <w:rFonts w:ascii="メイリオ" w:eastAsia="メイリオ" w:hAnsi="メイリオ" w:hint="eastAsia"/>
                <w:color w:val="000000" w:themeColor="text1"/>
                <w:sz w:val="16"/>
                <w:szCs w:val="16"/>
              </w:rPr>
              <w:t>年度に１農業者が商品化し、催事販売や飲食店向けに販売を開始</w:t>
            </w:r>
            <w:r w:rsidR="00F96724" w:rsidRPr="00D16589">
              <w:rPr>
                <w:rFonts w:ascii="メイリオ" w:eastAsia="メイリオ" w:hAnsi="メイリオ" w:hint="eastAsia"/>
                <w:color w:val="000000" w:themeColor="text1"/>
                <w:sz w:val="16"/>
                <w:szCs w:val="16"/>
              </w:rPr>
              <w:t>した</w:t>
            </w:r>
            <w:r w:rsidRPr="00D16589">
              <w:rPr>
                <w:rFonts w:ascii="メイリオ" w:eastAsia="メイリオ" w:hAnsi="メイリオ" w:hint="eastAsia"/>
                <w:color w:val="000000" w:themeColor="text1"/>
                <w:sz w:val="16"/>
                <w:szCs w:val="16"/>
              </w:rPr>
              <w:t>。</w:t>
            </w:r>
          </w:p>
          <w:p w14:paraId="48B8C899" w14:textId="1D3C93FA" w:rsidR="009F2DED" w:rsidRDefault="009F2DED" w:rsidP="009F2DED">
            <w:pPr>
              <w:spacing w:line="200" w:lineRule="exact"/>
              <w:ind w:leftChars="200" w:left="580" w:hangingChars="100" w:hanging="160"/>
              <w:rPr>
                <w:rFonts w:ascii="メイリオ" w:eastAsia="メイリオ" w:hAnsi="メイリオ"/>
                <w:sz w:val="16"/>
                <w:szCs w:val="16"/>
              </w:rPr>
            </w:pPr>
            <w:r w:rsidRPr="00D16589">
              <w:rPr>
                <w:rFonts w:ascii="メイリオ" w:eastAsia="メイリオ" w:hAnsi="メイリオ" w:hint="eastAsia"/>
                <w:color w:val="000000" w:themeColor="text1"/>
                <w:sz w:val="16"/>
                <w:szCs w:val="16"/>
              </w:rPr>
              <w:t>●「テーマ設定型共同研究事業」にて、商品開発支援に5件取組み、5</w:t>
            </w:r>
            <w:r>
              <w:rPr>
                <w:rFonts w:ascii="メイリオ" w:eastAsia="メイリオ" w:hAnsi="メイリオ" w:hint="eastAsia"/>
                <w:sz w:val="16"/>
                <w:szCs w:val="16"/>
              </w:rPr>
              <w:t>件が製品化した。その内、「大阪産（もん）青果物を使用した、ギャバ入りドレッシングの開発」が商品</w:t>
            </w:r>
            <w:r w:rsidRPr="00B663F3">
              <w:rPr>
                <w:rFonts w:ascii="メイリオ" w:eastAsia="メイリオ" w:hAnsi="メイリオ" w:hint="eastAsia"/>
                <w:color w:val="000000" w:themeColor="text1"/>
                <w:sz w:val="16"/>
                <w:szCs w:val="16"/>
              </w:rPr>
              <w:t>化</w:t>
            </w:r>
            <w:r w:rsidR="00F96724" w:rsidRPr="00B663F3">
              <w:rPr>
                <w:rFonts w:ascii="メイリオ" w:eastAsia="メイリオ" w:hAnsi="メイリオ" w:hint="eastAsia"/>
                <w:color w:val="000000" w:themeColor="text1"/>
                <w:sz w:val="16"/>
                <w:szCs w:val="16"/>
              </w:rPr>
              <w:t>された</w:t>
            </w:r>
            <w:r w:rsidRPr="00B663F3">
              <w:rPr>
                <w:rFonts w:ascii="メイリオ" w:eastAsia="メイリオ" w:hAnsi="メイリオ" w:hint="eastAsia"/>
                <w:color w:val="000000" w:themeColor="text1"/>
                <w:sz w:val="16"/>
                <w:szCs w:val="16"/>
              </w:rPr>
              <w:t>。</w:t>
            </w:r>
            <w:r w:rsidR="00F96724" w:rsidRPr="00B663F3">
              <w:rPr>
                <w:rFonts w:ascii="メイリオ" w:eastAsia="メイリオ" w:hAnsi="メイリオ" w:hint="eastAsia"/>
                <w:color w:val="000000" w:themeColor="text1"/>
                <w:sz w:val="16"/>
                <w:szCs w:val="16"/>
              </w:rPr>
              <w:t>なお、</w:t>
            </w:r>
            <w:r>
              <w:rPr>
                <w:rFonts w:ascii="メイリオ" w:eastAsia="メイリオ" w:hAnsi="メイリオ" w:hint="eastAsia"/>
                <w:sz w:val="16"/>
                <w:szCs w:val="16"/>
              </w:rPr>
              <w:t>「大阪産マイワシ甘露煮」等、５件の製品が商品化準備中</w:t>
            </w:r>
            <w:r w:rsidR="000A572A" w:rsidRPr="00B663F3">
              <w:rPr>
                <w:rFonts w:ascii="メイリオ" w:eastAsia="メイリオ" w:hAnsi="メイリオ" w:hint="eastAsia"/>
                <w:color w:val="000000" w:themeColor="text1"/>
                <w:sz w:val="16"/>
                <w:szCs w:val="16"/>
              </w:rPr>
              <w:lastRenderedPageBreak/>
              <w:t>である</w:t>
            </w:r>
            <w:r w:rsidRPr="00B663F3">
              <w:rPr>
                <w:rFonts w:ascii="メイリオ" w:eastAsia="メイリオ" w:hAnsi="メイリオ" w:hint="eastAsia"/>
                <w:color w:val="000000" w:themeColor="text1"/>
                <w:sz w:val="16"/>
                <w:szCs w:val="16"/>
              </w:rPr>
              <w:t>。</w:t>
            </w:r>
          </w:p>
          <w:p w14:paraId="65A13102" w14:textId="77896F14" w:rsidR="000C516B" w:rsidRPr="00030EE4" w:rsidRDefault="000C516B" w:rsidP="009F2DED">
            <w:pPr>
              <w:spacing w:line="200" w:lineRule="exact"/>
              <w:ind w:leftChars="200" w:left="580" w:hangingChars="100" w:hanging="160"/>
              <w:rPr>
                <w:rFonts w:ascii="メイリオ" w:eastAsia="メイリオ" w:hAnsi="メイリオ"/>
                <w:sz w:val="16"/>
                <w:szCs w:val="16"/>
              </w:rPr>
            </w:pPr>
            <w:r w:rsidRPr="00030EE4">
              <w:rPr>
                <w:rFonts w:ascii="Meiryo UI" w:eastAsia="Meiryo UI" w:hAnsi="Meiryo UI" w:hint="eastAsia"/>
                <w:color w:val="000000" w:themeColor="text1"/>
                <w:kern w:val="0"/>
                <w:sz w:val="16"/>
                <w:szCs w:val="16"/>
              </w:rPr>
              <w:t>●</w:t>
            </w:r>
            <w:r w:rsidR="00B663F3" w:rsidRPr="00030EE4">
              <w:rPr>
                <w:rFonts w:ascii="Meiryo UI" w:eastAsia="Meiryo UI" w:hAnsi="Meiryo UI" w:hint="eastAsia"/>
                <w:color w:val="000000" w:themeColor="text1"/>
                <w:kern w:val="0"/>
                <w:sz w:val="16"/>
                <w:szCs w:val="16"/>
              </w:rPr>
              <w:t>上記のほか</w:t>
            </w:r>
            <w:r w:rsidRPr="00030EE4">
              <w:rPr>
                <w:rFonts w:ascii="Meiryo UI" w:eastAsia="Meiryo UI" w:hAnsi="Meiryo UI" w:hint="eastAsia"/>
                <w:color w:val="000000" w:themeColor="text1"/>
                <w:kern w:val="0"/>
                <w:sz w:val="16"/>
                <w:szCs w:val="16"/>
              </w:rPr>
              <w:t>、令和４年度に受託研究により「なす</w:t>
            </w:r>
            <w:r w:rsidRPr="00030EE4">
              <w:rPr>
                <w:rFonts w:ascii="Meiryo UI" w:eastAsia="Meiryo UI" w:hAnsi="Meiryo UI"/>
                <w:color w:val="000000" w:themeColor="text1"/>
                <w:kern w:val="0"/>
                <w:sz w:val="16"/>
                <w:szCs w:val="16"/>
              </w:rPr>
              <w:t>GABA鍋出汁つゆ</w:t>
            </w:r>
            <w:r w:rsidRPr="00030EE4">
              <w:rPr>
                <w:rFonts w:ascii="Meiryo UI" w:eastAsia="Meiryo UI" w:hAnsi="Meiryo UI" w:hint="eastAsia"/>
                <w:color w:val="000000" w:themeColor="text1"/>
                <w:kern w:val="0"/>
                <w:sz w:val="16"/>
                <w:szCs w:val="16"/>
              </w:rPr>
              <w:t>」１件の製品化を行った。</w:t>
            </w:r>
          </w:p>
          <w:p w14:paraId="73F48047" w14:textId="210B4A1C" w:rsidR="009F2DED" w:rsidRPr="00030EE4" w:rsidRDefault="009F2DED" w:rsidP="009F2DED">
            <w:pPr>
              <w:spacing w:line="200" w:lineRule="exact"/>
              <w:ind w:leftChars="200" w:left="580" w:hangingChars="100" w:hanging="160"/>
              <w:rPr>
                <w:rFonts w:ascii="メイリオ" w:eastAsia="メイリオ" w:hAnsi="メイリオ"/>
                <w:color w:val="000000" w:themeColor="text1"/>
                <w:sz w:val="16"/>
                <w:szCs w:val="16"/>
              </w:rPr>
            </w:pPr>
            <w:r w:rsidRPr="00030EE4">
              <w:rPr>
                <w:rFonts w:ascii="メイリオ" w:eastAsia="メイリオ" w:hAnsi="メイリオ" w:hint="eastAsia"/>
                <w:sz w:val="16"/>
                <w:szCs w:val="16"/>
              </w:rPr>
              <w:t>●経営指導</w:t>
            </w:r>
            <w:r w:rsidR="000A572A" w:rsidRPr="00030EE4">
              <w:rPr>
                <w:rFonts w:ascii="メイリオ" w:eastAsia="メイリオ" w:hAnsi="メイリオ" w:hint="eastAsia"/>
                <w:color w:val="000000" w:themeColor="text1"/>
                <w:sz w:val="16"/>
                <w:szCs w:val="16"/>
              </w:rPr>
              <w:t>等</w:t>
            </w:r>
            <w:r w:rsidRPr="00030EE4">
              <w:rPr>
                <w:rFonts w:ascii="メイリオ" w:eastAsia="メイリオ" w:hAnsi="メイリオ" w:hint="eastAsia"/>
                <w:color w:val="000000" w:themeColor="text1"/>
                <w:sz w:val="16"/>
                <w:szCs w:val="16"/>
              </w:rPr>
              <w:t>の専門家（６次産業化/農山漁村発イノベーションプランナー）を農林漁業者</w:t>
            </w:r>
            <w:r w:rsidR="000A572A" w:rsidRPr="00030EE4">
              <w:rPr>
                <w:rFonts w:ascii="メイリオ" w:eastAsia="メイリオ" w:hAnsi="メイリオ" w:hint="eastAsia"/>
                <w:color w:val="000000" w:themeColor="text1"/>
                <w:sz w:val="16"/>
                <w:szCs w:val="16"/>
              </w:rPr>
              <w:t>等</w:t>
            </w:r>
            <w:r w:rsidRPr="00030EE4">
              <w:rPr>
                <w:rFonts w:ascii="メイリオ" w:eastAsia="メイリオ" w:hAnsi="メイリオ" w:hint="eastAsia"/>
                <w:color w:val="000000" w:themeColor="text1"/>
                <w:sz w:val="16"/>
                <w:szCs w:val="16"/>
              </w:rPr>
              <w:t>へ年平均76回派遣し、サポートセンター職員とともに経営改善戦略の策定及びその実行を支援</w:t>
            </w:r>
            <w:r w:rsidR="000A572A" w:rsidRPr="00030EE4">
              <w:rPr>
                <w:rFonts w:ascii="メイリオ" w:eastAsia="メイリオ" w:hAnsi="メイリオ" w:hint="eastAsia"/>
                <w:color w:val="000000" w:themeColor="text1"/>
                <w:sz w:val="16"/>
                <w:szCs w:val="16"/>
              </w:rPr>
              <w:t>し、</w:t>
            </w:r>
            <w:r w:rsidRPr="00030EE4">
              <w:rPr>
                <w:rFonts w:ascii="メイリオ" w:eastAsia="メイリオ" w:hAnsi="メイリオ" w:hint="eastAsia"/>
                <w:color w:val="000000" w:themeColor="text1"/>
                <w:sz w:val="16"/>
                <w:szCs w:val="16"/>
              </w:rPr>
              <w:t>合計19者の経営改善戦略を策定するとともに、その実行として各種イベント開催やSNSによるPRを実施し、「泉州黄玉葱糀キット」を商品化</w:t>
            </w:r>
            <w:r w:rsidR="000A572A" w:rsidRPr="00030EE4">
              <w:rPr>
                <w:rFonts w:ascii="メイリオ" w:eastAsia="メイリオ" w:hAnsi="メイリオ" w:hint="eastAsia"/>
                <w:color w:val="000000" w:themeColor="text1"/>
                <w:sz w:val="16"/>
                <w:szCs w:val="16"/>
              </w:rPr>
              <w:t>した</w:t>
            </w:r>
            <w:r w:rsidRPr="00030EE4">
              <w:rPr>
                <w:rFonts w:ascii="メイリオ" w:eastAsia="メイリオ" w:hAnsi="メイリオ" w:hint="eastAsia"/>
                <w:color w:val="000000" w:themeColor="text1"/>
                <w:sz w:val="16"/>
                <w:szCs w:val="16"/>
              </w:rPr>
              <w:t>。</w:t>
            </w:r>
          </w:p>
          <w:p w14:paraId="05EA16D0" w14:textId="77777777" w:rsidR="009F2DED" w:rsidRPr="00030EE4" w:rsidRDefault="009F2DED" w:rsidP="009F2DED">
            <w:pPr>
              <w:spacing w:line="200" w:lineRule="exact"/>
              <w:ind w:leftChars="200" w:left="580" w:hangingChars="100" w:hanging="160"/>
              <w:rPr>
                <w:rFonts w:ascii="メイリオ" w:eastAsia="メイリオ" w:hAnsi="メイリオ"/>
                <w:sz w:val="16"/>
                <w:szCs w:val="16"/>
              </w:rPr>
            </w:pPr>
          </w:p>
          <w:p w14:paraId="0079D626" w14:textId="77777777" w:rsidR="009F2DED" w:rsidRPr="00030EE4" w:rsidRDefault="009F2DED" w:rsidP="009F2DED">
            <w:pPr>
              <w:spacing w:line="200" w:lineRule="exact"/>
              <w:ind w:leftChars="100" w:left="370" w:hangingChars="100" w:hanging="160"/>
              <w:rPr>
                <w:rFonts w:ascii="メイリオ" w:eastAsia="メイリオ" w:hAnsi="メイリオ"/>
                <w:color w:val="000000" w:themeColor="text1"/>
                <w:sz w:val="16"/>
                <w:szCs w:val="16"/>
              </w:rPr>
            </w:pPr>
            <w:r w:rsidRPr="00030EE4">
              <w:rPr>
                <w:rFonts w:ascii="メイリオ" w:eastAsia="メイリオ" w:hAnsi="メイリオ" w:hint="eastAsia"/>
                <w:sz w:val="16"/>
                <w:szCs w:val="16"/>
              </w:rPr>
              <w:t>【令和５年度の実</w:t>
            </w:r>
            <w:r w:rsidRPr="00030EE4">
              <w:rPr>
                <w:rFonts w:ascii="メイリオ" w:eastAsia="メイリオ" w:hAnsi="メイリオ" w:hint="eastAsia"/>
                <w:color w:val="000000" w:themeColor="text1"/>
                <w:sz w:val="16"/>
                <w:szCs w:val="16"/>
              </w:rPr>
              <w:t>績見込み（取組予定）】</w:t>
            </w:r>
          </w:p>
          <w:p w14:paraId="5D192634" w14:textId="53465995" w:rsidR="009F2DED" w:rsidRPr="00030EE4" w:rsidRDefault="000D331C" w:rsidP="009F2DED">
            <w:pPr>
              <w:spacing w:line="200" w:lineRule="exact"/>
              <w:ind w:leftChars="200" w:left="580" w:hangingChars="100" w:hanging="160"/>
              <w:rPr>
                <w:rFonts w:ascii="メイリオ" w:eastAsia="メイリオ" w:hAnsi="メイリオ"/>
                <w:color w:val="000000" w:themeColor="text1"/>
                <w:sz w:val="16"/>
                <w:szCs w:val="16"/>
              </w:rPr>
            </w:pPr>
            <w:r w:rsidRPr="00030EE4">
              <w:rPr>
                <w:rFonts w:ascii="メイリオ" w:eastAsia="メイリオ" w:hAnsi="メイリオ" w:hint="eastAsia"/>
                <w:color w:val="000000" w:themeColor="text1"/>
                <w:sz w:val="16"/>
                <w:szCs w:val="16"/>
              </w:rPr>
              <w:t>●引き続き</w:t>
            </w:r>
            <w:r w:rsidR="009F2DED" w:rsidRPr="00030EE4">
              <w:rPr>
                <w:rFonts w:ascii="メイリオ" w:eastAsia="メイリオ" w:hAnsi="メイリオ" w:hint="eastAsia"/>
                <w:color w:val="000000" w:themeColor="text1"/>
                <w:sz w:val="16"/>
                <w:szCs w:val="16"/>
              </w:rPr>
              <w:t>食品事業者等の製品の開発・改良を支援し、｢大阪産（もん）｣の生産・加工・流通・消費の拡大につなげる。</w:t>
            </w:r>
          </w:p>
          <w:p w14:paraId="28DB6DCA" w14:textId="12153691" w:rsidR="009F2DED" w:rsidRPr="00030EE4" w:rsidRDefault="009F2DED" w:rsidP="009F2DED">
            <w:pPr>
              <w:spacing w:line="200" w:lineRule="exact"/>
              <w:ind w:leftChars="200" w:left="580" w:hangingChars="100" w:hanging="160"/>
              <w:rPr>
                <w:rFonts w:ascii="メイリオ" w:eastAsia="メイリオ" w:hAnsi="メイリオ"/>
                <w:sz w:val="16"/>
                <w:szCs w:val="16"/>
              </w:rPr>
            </w:pPr>
            <w:r w:rsidRPr="00030EE4">
              <w:rPr>
                <w:rFonts w:ascii="メイリオ" w:eastAsia="メイリオ" w:hAnsi="メイリオ" w:hint="eastAsia"/>
                <w:color w:val="000000" w:themeColor="text1"/>
                <w:sz w:val="16"/>
                <w:szCs w:val="16"/>
              </w:rPr>
              <w:t>●個別相談に対応するとともに、プランナーを選定・派遣</w:t>
            </w:r>
            <w:r w:rsidR="000A572A" w:rsidRPr="00030EE4">
              <w:rPr>
                <w:rFonts w:ascii="メイリオ" w:eastAsia="メイリオ" w:hAnsi="メイリオ" w:hint="eastAsia"/>
                <w:color w:val="000000" w:themeColor="text1"/>
                <w:sz w:val="16"/>
                <w:szCs w:val="16"/>
              </w:rPr>
              <w:t>する</w:t>
            </w:r>
            <w:r w:rsidRPr="00030EE4">
              <w:rPr>
                <w:rFonts w:ascii="メイリオ" w:eastAsia="メイリオ" w:hAnsi="メイリオ" w:hint="eastAsia"/>
                <w:color w:val="000000" w:themeColor="text1"/>
                <w:sz w:val="16"/>
                <w:szCs w:val="16"/>
              </w:rPr>
              <w:t>。</w:t>
            </w:r>
            <w:r w:rsidR="000A572A" w:rsidRPr="00030EE4">
              <w:rPr>
                <w:rFonts w:ascii="メイリオ" w:eastAsia="メイリオ" w:hAnsi="メイリオ" w:hint="eastAsia"/>
                <w:color w:val="000000" w:themeColor="text1"/>
                <w:sz w:val="16"/>
                <w:szCs w:val="16"/>
              </w:rPr>
              <w:t>また、</w:t>
            </w:r>
            <w:r w:rsidRPr="00030EE4">
              <w:rPr>
                <w:rFonts w:ascii="メイリオ" w:eastAsia="メイリオ" w:hAnsi="メイリオ" w:hint="eastAsia"/>
                <w:color w:val="000000" w:themeColor="text1"/>
                <w:sz w:val="16"/>
                <w:szCs w:val="16"/>
              </w:rPr>
              <w:t>研修会を実施</w:t>
            </w:r>
            <w:r w:rsidR="000D331C" w:rsidRPr="00030EE4">
              <w:rPr>
                <w:rFonts w:ascii="メイリオ" w:eastAsia="メイリオ" w:hAnsi="メイリオ" w:hint="eastAsia"/>
                <w:color w:val="000000" w:themeColor="text1"/>
                <w:sz w:val="16"/>
                <w:szCs w:val="16"/>
              </w:rPr>
              <w:t>し、</w:t>
            </w:r>
            <w:r w:rsidRPr="00030EE4">
              <w:rPr>
                <w:rFonts w:ascii="メイリオ" w:eastAsia="メイリオ" w:hAnsi="メイリオ" w:hint="eastAsia"/>
                <w:color w:val="000000" w:themeColor="text1"/>
                <w:sz w:val="16"/>
                <w:szCs w:val="16"/>
              </w:rPr>
              <w:t>農林漁業者等の収益向上を図る</w:t>
            </w:r>
            <w:r w:rsidRPr="00030EE4">
              <w:rPr>
                <w:rFonts w:ascii="メイリオ" w:eastAsia="メイリオ" w:hAnsi="メイリオ" w:hint="eastAsia"/>
                <w:sz w:val="16"/>
                <w:szCs w:val="16"/>
              </w:rPr>
              <w:t>。</w:t>
            </w:r>
          </w:p>
          <w:p w14:paraId="050F959C" w14:textId="77777777" w:rsidR="009F2DED" w:rsidRPr="00030EE4" w:rsidRDefault="009F2DED" w:rsidP="009F2DED">
            <w:pPr>
              <w:spacing w:line="200" w:lineRule="exact"/>
              <w:rPr>
                <w:rFonts w:ascii="メイリオ" w:eastAsia="メイリオ" w:hAnsi="メイリオ"/>
                <w:sz w:val="16"/>
                <w:szCs w:val="16"/>
              </w:rPr>
            </w:pPr>
          </w:p>
          <w:p w14:paraId="41EB3021" w14:textId="77777777" w:rsidR="009F2DED" w:rsidRPr="00030EE4" w:rsidRDefault="009F2DED" w:rsidP="009F2DED">
            <w:pPr>
              <w:spacing w:line="200" w:lineRule="exact"/>
              <w:ind w:leftChars="200" w:left="420"/>
              <w:rPr>
                <w:rFonts w:ascii="メイリオ" w:eastAsia="メイリオ" w:hAnsi="メイリオ"/>
                <w:sz w:val="16"/>
                <w:szCs w:val="16"/>
              </w:rPr>
            </w:pPr>
            <w:r w:rsidRPr="00030EE4">
              <w:rPr>
                <w:rFonts w:ascii="メイリオ" w:eastAsia="メイリオ" w:hAnsi="メイリオ" w:hint="eastAsia"/>
                <w:sz w:val="16"/>
                <w:szCs w:val="16"/>
              </w:rPr>
              <w:t>●大阪産（もん）チャレンジ支援事業（～R01年度）及び</w:t>
            </w:r>
          </w:p>
          <w:p w14:paraId="76A22D23" w14:textId="77777777" w:rsidR="009F2DED" w:rsidRPr="00030EE4" w:rsidRDefault="009F2DED" w:rsidP="009F2DED">
            <w:pPr>
              <w:spacing w:line="200" w:lineRule="exact"/>
              <w:ind w:leftChars="200" w:left="420"/>
              <w:rPr>
                <w:rFonts w:ascii="メイリオ" w:eastAsia="メイリオ" w:hAnsi="メイリオ"/>
                <w:sz w:val="16"/>
                <w:szCs w:val="16"/>
              </w:rPr>
            </w:pPr>
            <w:r w:rsidRPr="00030EE4">
              <w:rPr>
                <w:rFonts w:ascii="メイリオ" w:eastAsia="メイリオ" w:hAnsi="メイリオ" w:hint="eastAsia"/>
                <w:sz w:val="16"/>
                <w:szCs w:val="16"/>
              </w:rPr>
              <w:t xml:space="preserve">  テーマ設定型共同研究事業・技術移転促進プログラム（R02年度～）の開発件数（件）</w:t>
            </w:r>
          </w:p>
          <w:tbl>
            <w:tblPr>
              <w:tblStyle w:val="ae"/>
              <w:tblW w:w="0" w:type="auto"/>
              <w:jc w:val="center"/>
              <w:tblLook w:val="04A0" w:firstRow="1" w:lastRow="0" w:firstColumn="1" w:lastColumn="0" w:noHBand="0" w:noVBand="1"/>
            </w:tblPr>
            <w:tblGrid>
              <w:gridCol w:w="1131"/>
              <w:gridCol w:w="965"/>
              <w:gridCol w:w="964"/>
              <w:gridCol w:w="991"/>
              <w:gridCol w:w="990"/>
              <w:gridCol w:w="991"/>
              <w:gridCol w:w="981"/>
              <w:gridCol w:w="981"/>
              <w:gridCol w:w="991"/>
            </w:tblGrid>
            <w:tr w:rsidR="009F2DED" w:rsidRPr="00030EE4" w14:paraId="00571E9C" w14:textId="77777777" w:rsidTr="00FD7B68">
              <w:trPr>
                <w:jc w:val="center"/>
              </w:trPr>
              <w:tc>
                <w:tcPr>
                  <w:tcW w:w="1131" w:type="dxa"/>
                  <w:tcBorders>
                    <w:top w:val="single" w:sz="4" w:space="0" w:color="auto"/>
                    <w:left w:val="single" w:sz="4" w:space="0" w:color="auto"/>
                    <w:bottom w:val="single" w:sz="4" w:space="0" w:color="auto"/>
                    <w:right w:val="double" w:sz="4" w:space="0" w:color="auto"/>
                  </w:tcBorders>
                  <w:vAlign w:val="center"/>
                  <w:hideMark/>
                </w:tcPr>
                <w:p w14:paraId="46AA9F09" w14:textId="77777777" w:rsidR="009F2DED" w:rsidRPr="00030EE4" w:rsidRDefault="009F2DED" w:rsidP="000464A3">
                  <w:pPr>
                    <w:framePr w:hSpace="142" w:wrap="around" w:vAnchor="text" w:hAnchor="text" w:y="1"/>
                    <w:spacing w:line="200" w:lineRule="exact"/>
                    <w:jc w:val="center"/>
                    <w:rPr>
                      <w:rFonts w:ascii="メイリオ" w:eastAsia="メイリオ" w:hAnsi="メイリオ"/>
                      <w:sz w:val="16"/>
                      <w:szCs w:val="16"/>
                    </w:rPr>
                  </w:pPr>
                  <w:r w:rsidRPr="00030EE4">
                    <w:rPr>
                      <w:rFonts w:ascii="メイリオ" w:eastAsia="メイリオ" w:hAnsi="メイリオ" w:hint="eastAsia"/>
                      <w:sz w:val="16"/>
                      <w:szCs w:val="16"/>
                    </w:rPr>
                    <w:t>分類</w:t>
                  </w:r>
                </w:p>
              </w:tc>
              <w:tc>
                <w:tcPr>
                  <w:tcW w:w="965" w:type="dxa"/>
                  <w:tcBorders>
                    <w:top w:val="single" w:sz="4" w:space="0" w:color="auto"/>
                    <w:left w:val="double" w:sz="4" w:space="0" w:color="auto"/>
                    <w:bottom w:val="single" w:sz="4" w:space="0" w:color="auto"/>
                    <w:right w:val="double" w:sz="4" w:space="0" w:color="auto"/>
                  </w:tcBorders>
                  <w:vAlign w:val="center"/>
                  <w:hideMark/>
                </w:tcPr>
                <w:p w14:paraId="1AA3F7E9" w14:textId="77777777" w:rsidR="009F2DED" w:rsidRPr="00030EE4" w:rsidRDefault="009F2DED" w:rsidP="000464A3">
                  <w:pPr>
                    <w:framePr w:hSpace="142" w:wrap="around" w:vAnchor="text" w:hAnchor="text" w:y="1"/>
                    <w:spacing w:line="200" w:lineRule="exact"/>
                    <w:jc w:val="center"/>
                    <w:rPr>
                      <w:rFonts w:ascii="メイリオ" w:eastAsia="メイリオ" w:hAnsi="メイリオ"/>
                      <w:sz w:val="16"/>
                      <w:szCs w:val="16"/>
                    </w:rPr>
                  </w:pPr>
                  <w:r w:rsidRPr="00030EE4">
                    <w:rPr>
                      <w:rFonts w:ascii="メイリオ" w:eastAsia="メイリオ" w:hAnsi="メイリオ" w:hint="eastAsia"/>
                      <w:sz w:val="16"/>
                      <w:szCs w:val="16"/>
                    </w:rPr>
                    <w:t>第1期</w:t>
                  </w:r>
                </w:p>
                <w:p w14:paraId="1F6A5EBE" w14:textId="77777777" w:rsidR="009F2DED" w:rsidRPr="00030EE4" w:rsidRDefault="009F2DED" w:rsidP="000464A3">
                  <w:pPr>
                    <w:framePr w:hSpace="142" w:wrap="around" w:vAnchor="text" w:hAnchor="text" w:y="1"/>
                    <w:spacing w:line="200" w:lineRule="exact"/>
                    <w:jc w:val="center"/>
                    <w:rPr>
                      <w:rFonts w:ascii="メイリオ" w:eastAsia="メイリオ" w:hAnsi="メイリオ"/>
                      <w:sz w:val="16"/>
                      <w:szCs w:val="16"/>
                    </w:rPr>
                  </w:pPr>
                  <w:r w:rsidRPr="00030EE4">
                    <w:rPr>
                      <w:rFonts w:ascii="メイリオ" w:eastAsia="メイリオ" w:hAnsi="メイリオ" w:hint="eastAsia"/>
                      <w:sz w:val="16"/>
                      <w:szCs w:val="16"/>
                    </w:rPr>
                    <w:t>平均</w:t>
                  </w:r>
                </w:p>
              </w:tc>
              <w:tc>
                <w:tcPr>
                  <w:tcW w:w="964" w:type="dxa"/>
                  <w:tcBorders>
                    <w:top w:val="single" w:sz="4" w:space="0" w:color="auto"/>
                    <w:left w:val="double" w:sz="4" w:space="0" w:color="auto"/>
                    <w:bottom w:val="single" w:sz="4" w:space="0" w:color="auto"/>
                    <w:right w:val="double" w:sz="4" w:space="0" w:color="auto"/>
                  </w:tcBorders>
                  <w:vAlign w:val="center"/>
                  <w:hideMark/>
                </w:tcPr>
                <w:p w14:paraId="4EC1623C" w14:textId="77777777" w:rsidR="009F2DED" w:rsidRPr="00030EE4" w:rsidRDefault="009F2DED" w:rsidP="000464A3">
                  <w:pPr>
                    <w:framePr w:hSpace="142" w:wrap="around" w:vAnchor="text" w:hAnchor="text" w:y="1"/>
                    <w:spacing w:line="200" w:lineRule="exact"/>
                    <w:jc w:val="center"/>
                    <w:rPr>
                      <w:rFonts w:ascii="メイリオ" w:eastAsia="メイリオ" w:hAnsi="メイリオ"/>
                      <w:sz w:val="16"/>
                      <w:szCs w:val="16"/>
                    </w:rPr>
                  </w:pPr>
                  <w:r w:rsidRPr="00030EE4">
                    <w:rPr>
                      <w:rFonts w:ascii="メイリオ" w:eastAsia="メイリオ" w:hAnsi="メイリオ" w:hint="eastAsia"/>
                      <w:sz w:val="16"/>
                      <w:szCs w:val="16"/>
                    </w:rPr>
                    <w:t>第2期</w:t>
                  </w:r>
                </w:p>
                <w:p w14:paraId="6BE26F03" w14:textId="77777777" w:rsidR="009F2DED" w:rsidRPr="00030EE4" w:rsidRDefault="009F2DED" w:rsidP="000464A3">
                  <w:pPr>
                    <w:framePr w:hSpace="142" w:wrap="around" w:vAnchor="text" w:hAnchor="text" w:y="1"/>
                    <w:spacing w:line="200" w:lineRule="exact"/>
                    <w:jc w:val="center"/>
                    <w:rPr>
                      <w:rFonts w:ascii="メイリオ" w:eastAsia="メイリオ" w:hAnsi="メイリオ"/>
                      <w:sz w:val="16"/>
                      <w:szCs w:val="16"/>
                    </w:rPr>
                  </w:pPr>
                  <w:r w:rsidRPr="00030EE4">
                    <w:rPr>
                      <w:rFonts w:ascii="メイリオ" w:eastAsia="メイリオ" w:hAnsi="メイリオ" w:hint="eastAsia"/>
                      <w:sz w:val="16"/>
                      <w:szCs w:val="16"/>
                    </w:rPr>
                    <w:t>平均</w:t>
                  </w:r>
                </w:p>
              </w:tc>
              <w:tc>
                <w:tcPr>
                  <w:tcW w:w="991" w:type="dxa"/>
                  <w:tcBorders>
                    <w:top w:val="single" w:sz="4" w:space="0" w:color="auto"/>
                    <w:left w:val="double" w:sz="4" w:space="0" w:color="auto"/>
                    <w:bottom w:val="single" w:sz="4" w:space="0" w:color="auto"/>
                    <w:right w:val="single" w:sz="4" w:space="0" w:color="auto"/>
                  </w:tcBorders>
                  <w:vAlign w:val="center"/>
                  <w:hideMark/>
                </w:tcPr>
                <w:p w14:paraId="68C9B069" w14:textId="77777777" w:rsidR="009F2DED" w:rsidRPr="00030EE4" w:rsidRDefault="009F2DED" w:rsidP="000464A3">
                  <w:pPr>
                    <w:framePr w:hSpace="142" w:wrap="around" w:vAnchor="text" w:hAnchor="text" w:y="1"/>
                    <w:spacing w:line="200" w:lineRule="exact"/>
                    <w:jc w:val="center"/>
                    <w:rPr>
                      <w:rFonts w:ascii="メイリオ" w:eastAsia="メイリオ" w:hAnsi="メイリオ"/>
                      <w:sz w:val="16"/>
                      <w:szCs w:val="16"/>
                    </w:rPr>
                  </w:pPr>
                  <w:r w:rsidRPr="00030EE4">
                    <w:rPr>
                      <w:rFonts w:ascii="メイリオ" w:eastAsia="メイリオ" w:hAnsi="メイリオ" w:hint="eastAsia"/>
                      <w:sz w:val="16"/>
                      <w:szCs w:val="16"/>
                    </w:rPr>
                    <w:t>R02</w:t>
                  </w:r>
                </w:p>
                <w:p w14:paraId="1C81A2C2" w14:textId="77777777" w:rsidR="009F2DED" w:rsidRPr="00030EE4" w:rsidRDefault="009F2DED" w:rsidP="000464A3">
                  <w:pPr>
                    <w:framePr w:hSpace="142" w:wrap="around" w:vAnchor="text" w:hAnchor="text" w:y="1"/>
                    <w:spacing w:line="200" w:lineRule="exact"/>
                    <w:jc w:val="center"/>
                    <w:rPr>
                      <w:rFonts w:ascii="メイリオ" w:eastAsia="メイリオ" w:hAnsi="メイリオ"/>
                      <w:sz w:val="16"/>
                      <w:szCs w:val="16"/>
                    </w:rPr>
                  </w:pPr>
                  <w:r w:rsidRPr="00030EE4">
                    <w:rPr>
                      <w:rFonts w:ascii="メイリオ" w:eastAsia="メイリオ" w:hAnsi="メイリオ" w:hint="eastAsia"/>
                      <w:sz w:val="16"/>
                      <w:szCs w:val="16"/>
                    </w:rPr>
                    <w:t>実績</w:t>
                  </w:r>
                </w:p>
              </w:tc>
              <w:tc>
                <w:tcPr>
                  <w:tcW w:w="990" w:type="dxa"/>
                  <w:tcBorders>
                    <w:top w:val="single" w:sz="4" w:space="0" w:color="auto"/>
                    <w:left w:val="single" w:sz="4" w:space="0" w:color="auto"/>
                    <w:bottom w:val="single" w:sz="4" w:space="0" w:color="auto"/>
                    <w:right w:val="single" w:sz="4" w:space="0" w:color="auto"/>
                  </w:tcBorders>
                  <w:vAlign w:val="center"/>
                  <w:hideMark/>
                </w:tcPr>
                <w:p w14:paraId="344DB48F" w14:textId="77777777" w:rsidR="009F2DED" w:rsidRPr="00030EE4" w:rsidRDefault="009F2DED" w:rsidP="000464A3">
                  <w:pPr>
                    <w:framePr w:hSpace="142" w:wrap="around" w:vAnchor="text" w:hAnchor="text" w:y="1"/>
                    <w:spacing w:line="200" w:lineRule="exact"/>
                    <w:jc w:val="center"/>
                    <w:rPr>
                      <w:rFonts w:ascii="メイリオ" w:eastAsia="メイリオ" w:hAnsi="メイリオ"/>
                      <w:sz w:val="16"/>
                      <w:szCs w:val="16"/>
                    </w:rPr>
                  </w:pPr>
                  <w:r w:rsidRPr="00030EE4">
                    <w:rPr>
                      <w:rFonts w:ascii="メイリオ" w:eastAsia="メイリオ" w:hAnsi="メイリオ" w:hint="eastAsia"/>
                      <w:sz w:val="16"/>
                      <w:szCs w:val="16"/>
                    </w:rPr>
                    <w:t>R03</w:t>
                  </w:r>
                </w:p>
                <w:p w14:paraId="2414A1C0" w14:textId="77777777" w:rsidR="009F2DED" w:rsidRPr="00030EE4" w:rsidRDefault="009F2DED" w:rsidP="000464A3">
                  <w:pPr>
                    <w:framePr w:hSpace="142" w:wrap="around" w:vAnchor="text" w:hAnchor="text" w:y="1"/>
                    <w:spacing w:line="200" w:lineRule="exact"/>
                    <w:jc w:val="center"/>
                    <w:rPr>
                      <w:rFonts w:ascii="メイリオ" w:eastAsia="メイリオ" w:hAnsi="メイリオ"/>
                      <w:sz w:val="16"/>
                      <w:szCs w:val="16"/>
                    </w:rPr>
                  </w:pPr>
                  <w:r w:rsidRPr="00030EE4">
                    <w:rPr>
                      <w:rFonts w:ascii="メイリオ" w:eastAsia="メイリオ" w:hAnsi="メイリオ" w:hint="eastAsia"/>
                      <w:sz w:val="16"/>
                      <w:szCs w:val="16"/>
                    </w:rPr>
                    <w:t>実績</w:t>
                  </w:r>
                </w:p>
              </w:tc>
              <w:tc>
                <w:tcPr>
                  <w:tcW w:w="991" w:type="dxa"/>
                  <w:tcBorders>
                    <w:top w:val="single" w:sz="4" w:space="0" w:color="auto"/>
                    <w:left w:val="single" w:sz="4" w:space="0" w:color="auto"/>
                    <w:bottom w:val="single" w:sz="4" w:space="0" w:color="auto"/>
                    <w:right w:val="double" w:sz="4" w:space="0" w:color="auto"/>
                  </w:tcBorders>
                  <w:vAlign w:val="center"/>
                  <w:hideMark/>
                </w:tcPr>
                <w:p w14:paraId="468E0762" w14:textId="77777777" w:rsidR="009F2DED" w:rsidRPr="00030EE4" w:rsidRDefault="009F2DED" w:rsidP="000464A3">
                  <w:pPr>
                    <w:framePr w:hSpace="142" w:wrap="around" w:vAnchor="text" w:hAnchor="text" w:y="1"/>
                    <w:spacing w:line="200" w:lineRule="exact"/>
                    <w:jc w:val="center"/>
                    <w:rPr>
                      <w:rFonts w:ascii="メイリオ" w:eastAsia="メイリオ" w:hAnsi="メイリオ"/>
                      <w:sz w:val="16"/>
                      <w:szCs w:val="16"/>
                    </w:rPr>
                  </w:pPr>
                  <w:r w:rsidRPr="00030EE4">
                    <w:rPr>
                      <w:rFonts w:ascii="メイリオ" w:eastAsia="メイリオ" w:hAnsi="メイリオ" w:hint="eastAsia"/>
                      <w:sz w:val="16"/>
                      <w:szCs w:val="16"/>
                    </w:rPr>
                    <w:t>R04</w:t>
                  </w:r>
                </w:p>
                <w:p w14:paraId="51BE2320" w14:textId="77777777" w:rsidR="009F2DED" w:rsidRPr="00030EE4" w:rsidRDefault="009F2DED" w:rsidP="000464A3">
                  <w:pPr>
                    <w:framePr w:hSpace="142" w:wrap="around" w:vAnchor="text" w:hAnchor="text" w:y="1"/>
                    <w:spacing w:line="200" w:lineRule="exact"/>
                    <w:jc w:val="center"/>
                    <w:rPr>
                      <w:rFonts w:ascii="メイリオ" w:eastAsia="メイリオ" w:hAnsi="メイリオ"/>
                      <w:sz w:val="16"/>
                      <w:szCs w:val="16"/>
                    </w:rPr>
                  </w:pPr>
                  <w:r w:rsidRPr="00030EE4">
                    <w:rPr>
                      <w:rFonts w:ascii="メイリオ" w:eastAsia="メイリオ" w:hAnsi="メイリオ" w:hint="eastAsia"/>
                      <w:sz w:val="16"/>
                      <w:szCs w:val="16"/>
                    </w:rPr>
                    <w:t>実績</w:t>
                  </w:r>
                </w:p>
              </w:tc>
              <w:tc>
                <w:tcPr>
                  <w:tcW w:w="981" w:type="dxa"/>
                  <w:tcBorders>
                    <w:top w:val="single" w:sz="4" w:space="0" w:color="auto"/>
                    <w:left w:val="double" w:sz="4" w:space="0" w:color="auto"/>
                    <w:bottom w:val="single" w:sz="4" w:space="0" w:color="auto"/>
                    <w:right w:val="single" w:sz="4" w:space="0" w:color="auto"/>
                  </w:tcBorders>
                  <w:vAlign w:val="center"/>
                  <w:hideMark/>
                </w:tcPr>
                <w:p w14:paraId="06566B61" w14:textId="3002C458" w:rsidR="009F2DED" w:rsidRPr="00030EE4" w:rsidRDefault="009F2DED" w:rsidP="000464A3">
                  <w:pPr>
                    <w:framePr w:hSpace="142" w:wrap="around" w:vAnchor="text" w:hAnchor="text" w:y="1"/>
                    <w:spacing w:line="200" w:lineRule="exact"/>
                    <w:jc w:val="center"/>
                    <w:rPr>
                      <w:rFonts w:ascii="メイリオ" w:eastAsia="メイリオ" w:hAnsi="メイリオ"/>
                      <w:color w:val="000000" w:themeColor="text1"/>
                      <w:sz w:val="16"/>
                      <w:szCs w:val="16"/>
                    </w:rPr>
                  </w:pPr>
                  <w:r w:rsidRPr="00030EE4">
                    <w:rPr>
                      <w:rFonts w:ascii="メイリオ" w:eastAsia="メイリオ" w:hAnsi="メイリオ" w:hint="eastAsia"/>
                      <w:color w:val="000000" w:themeColor="text1"/>
                      <w:sz w:val="16"/>
                      <w:szCs w:val="16"/>
                    </w:rPr>
                    <w:t>３</w:t>
                  </w:r>
                  <w:r w:rsidR="000D331C" w:rsidRPr="00030EE4">
                    <w:rPr>
                      <w:rFonts w:ascii="メイリオ" w:eastAsia="メイリオ" w:hAnsi="メイリオ" w:hint="eastAsia"/>
                      <w:color w:val="000000" w:themeColor="text1"/>
                      <w:sz w:val="16"/>
                      <w:szCs w:val="16"/>
                    </w:rPr>
                    <w:t>か</w:t>
                  </w:r>
                  <w:r w:rsidRPr="00030EE4">
                    <w:rPr>
                      <w:rFonts w:ascii="メイリオ" w:eastAsia="メイリオ" w:hAnsi="メイリオ" w:hint="eastAsia"/>
                      <w:color w:val="000000" w:themeColor="text1"/>
                      <w:sz w:val="16"/>
                      <w:szCs w:val="16"/>
                    </w:rPr>
                    <w:t>年</w:t>
                  </w:r>
                </w:p>
                <w:p w14:paraId="3C62192B" w14:textId="77777777" w:rsidR="009F2DED" w:rsidRPr="00030EE4" w:rsidRDefault="009F2DED" w:rsidP="000464A3">
                  <w:pPr>
                    <w:framePr w:hSpace="142" w:wrap="around" w:vAnchor="text" w:hAnchor="text" w:y="1"/>
                    <w:spacing w:line="200" w:lineRule="exact"/>
                    <w:jc w:val="center"/>
                    <w:rPr>
                      <w:rFonts w:ascii="メイリオ" w:eastAsia="メイリオ" w:hAnsi="メイリオ"/>
                      <w:color w:val="000000" w:themeColor="text1"/>
                      <w:sz w:val="16"/>
                      <w:szCs w:val="16"/>
                    </w:rPr>
                  </w:pPr>
                  <w:r w:rsidRPr="00030EE4">
                    <w:rPr>
                      <w:rFonts w:ascii="メイリオ" w:eastAsia="メイリオ" w:hAnsi="メイリオ" w:hint="eastAsia"/>
                      <w:color w:val="000000" w:themeColor="text1"/>
                      <w:sz w:val="16"/>
                      <w:szCs w:val="16"/>
                    </w:rPr>
                    <w:t>合計</w:t>
                  </w:r>
                </w:p>
              </w:tc>
              <w:tc>
                <w:tcPr>
                  <w:tcW w:w="981" w:type="dxa"/>
                  <w:tcBorders>
                    <w:top w:val="single" w:sz="4" w:space="0" w:color="auto"/>
                    <w:left w:val="single" w:sz="4" w:space="0" w:color="auto"/>
                    <w:bottom w:val="single" w:sz="4" w:space="0" w:color="auto"/>
                    <w:right w:val="double" w:sz="4" w:space="0" w:color="auto"/>
                  </w:tcBorders>
                  <w:vAlign w:val="center"/>
                  <w:hideMark/>
                </w:tcPr>
                <w:p w14:paraId="1A6C518D" w14:textId="1E1FBDCD" w:rsidR="009F2DED" w:rsidRPr="00030EE4" w:rsidRDefault="009F2DED" w:rsidP="000464A3">
                  <w:pPr>
                    <w:framePr w:hSpace="142" w:wrap="around" w:vAnchor="text" w:hAnchor="text" w:y="1"/>
                    <w:spacing w:line="200" w:lineRule="exact"/>
                    <w:jc w:val="center"/>
                    <w:rPr>
                      <w:rFonts w:ascii="メイリオ" w:eastAsia="メイリオ" w:hAnsi="メイリオ"/>
                      <w:color w:val="000000" w:themeColor="text1"/>
                      <w:sz w:val="16"/>
                      <w:szCs w:val="16"/>
                    </w:rPr>
                  </w:pPr>
                  <w:r w:rsidRPr="00030EE4">
                    <w:rPr>
                      <w:rFonts w:ascii="メイリオ" w:eastAsia="メイリオ" w:hAnsi="メイリオ" w:hint="eastAsia"/>
                      <w:color w:val="000000" w:themeColor="text1"/>
                      <w:sz w:val="16"/>
                      <w:szCs w:val="16"/>
                    </w:rPr>
                    <w:t>３</w:t>
                  </w:r>
                  <w:r w:rsidR="000A572A" w:rsidRPr="00030EE4">
                    <w:rPr>
                      <w:rFonts w:ascii="メイリオ" w:eastAsia="メイリオ" w:hAnsi="メイリオ" w:hint="eastAsia"/>
                      <w:color w:val="000000" w:themeColor="text1"/>
                      <w:sz w:val="16"/>
                      <w:szCs w:val="16"/>
                    </w:rPr>
                    <w:t>か</w:t>
                  </w:r>
                  <w:r w:rsidRPr="00030EE4">
                    <w:rPr>
                      <w:rFonts w:ascii="メイリオ" w:eastAsia="メイリオ" w:hAnsi="メイリオ" w:hint="eastAsia"/>
                      <w:color w:val="000000" w:themeColor="text1"/>
                      <w:sz w:val="16"/>
                      <w:szCs w:val="16"/>
                    </w:rPr>
                    <w:t>年</w:t>
                  </w:r>
                </w:p>
                <w:p w14:paraId="48815A46" w14:textId="77777777" w:rsidR="009F2DED" w:rsidRPr="00030EE4" w:rsidRDefault="009F2DED" w:rsidP="000464A3">
                  <w:pPr>
                    <w:framePr w:hSpace="142" w:wrap="around" w:vAnchor="text" w:hAnchor="text" w:y="1"/>
                    <w:spacing w:line="200" w:lineRule="exact"/>
                    <w:jc w:val="center"/>
                    <w:rPr>
                      <w:rFonts w:ascii="メイリオ" w:eastAsia="メイリオ" w:hAnsi="メイリオ"/>
                      <w:color w:val="000000" w:themeColor="text1"/>
                      <w:sz w:val="16"/>
                      <w:szCs w:val="16"/>
                    </w:rPr>
                  </w:pPr>
                  <w:r w:rsidRPr="00030EE4">
                    <w:rPr>
                      <w:rFonts w:ascii="メイリオ" w:eastAsia="メイリオ" w:hAnsi="メイリオ" w:hint="eastAsia"/>
                      <w:color w:val="000000" w:themeColor="text1"/>
                      <w:sz w:val="16"/>
                      <w:szCs w:val="16"/>
                    </w:rPr>
                    <w:t>平均</w:t>
                  </w:r>
                </w:p>
              </w:tc>
              <w:tc>
                <w:tcPr>
                  <w:tcW w:w="991" w:type="dxa"/>
                  <w:tcBorders>
                    <w:top w:val="single" w:sz="4" w:space="0" w:color="auto"/>
                    <w:left w:val="double" w:sz="4" w:space="0" w:color="auto"/>
                    <w:bottom w:val="single" w:sz="4" w:space="0" w:color="auto"/>
                    <w:right w:val="single" w:sz="4" w:space="0" w:color="auto"/>
                  </w:tcBorders>
                  <w:vAlign w:val="center"/>
                  <w:hideMark/>
                </w:tcPr>
                <w:p w14:paraId="25711748" w14:textId="77777777" w:rsidR="009F2DED" w:rsidRPr="00030EE4" w:rsidRDefault="009F2DED" w:rsidP="000464A3">
                  <w:pPr>
                    <w:framePr w:hSpace="142" w:wrap="around" w:vAnchor="text" w:hAnchor="text" w:y="1"/>
                    <w:spacing w:line="200" w:lineRule="exact"/>
                    <w:jc w:val="center"/>
                    <w:rPr>
                      <w:rFonts w:ascii="メイリオ" w:eastAsia="メイリオ" w:hAnsi="メイリオ"/>
                      <w:sz w:val="16"/>
                      <w:szCs w:val="16"/>
                    </w:rPr>
                  </w:pPr>
                  <w:r w:rsidRPr="00030EE4">
                    <w:rPr>
                      <w:rFonts w:ascii="メイリオ" w:eastAsia="メイリオ" w:hAnsi="メイリオ" w:hint="eastAsia"/>
                      <w:sz w:val="16"/>
                      <w:szCs w:val="16"/>
                    </w:rPr>
                    <w:t>R05</w:t>
                  </w:r>
                  <w:r w:rsidRPr="00030EE4">
                    <w:rPr>
                      <w:rFonts w:ascii="メイリオ" w:eastAsia="メイリオ" w:hAnsi="メイリオ" w:hint="eastAsia"/>
                      <w:sz w:val="16"/>
                      <w:szCs w:val="16"/>
                      <w:vertAlign w:val="superscript"/>
                    </w:rPr>
                    <w:t>※</w:t>
                  </w:r>
                </w:p>
                <w:p w14:paraId="7E96F58D" w14:textId="77777777" w:rsidR="009F2DED" w:rsidRPr="00030EE4" w:rsidRDefault="009F2DED" w:rsidP="000464A3">
                  <w:pPr>
                    <w:framePr w:hSpace="142" w:wrap="around" w:vAnchor="text" w:hAnchor="text" w:y="1"/>
                    <w:spacing w:line="200" w:lineRule="exact"/>
                    <w:jc w:val="center"/>
                    <w:rPr>
                      <w:rFonts w:ascii="メイリオ" w:eastAsia="メイリオ" w:hAnsi="メイリオ"/>
                      <w:sz w:val="16"/>
                      <w:szCs w:val="16"/>
                    </w:rPr>
                  </w:pPr>
                  <w:r w:rsidRPr="00030EE4">
                    <w:rPr>
                      <w:rFonts w:ascii="メイリオ" w:eastAsia="メイリオ" w:hAnsi="メイリオ" w:hint="eastAsia"/>
                      <w:sz w:val="16"/>
                      <w:szCs w:val="16"/>
                    </w:rPr>
                    <w:t>見込み</w:t>
                  </w:r>
                </w:p>
              </w:tc>
            </w:tr>
            <w:tr w:rsidR="009F2DED" w:rsidRPr="00030EE4" w14:paraId="0E4CD678" w14:textId="77777777" w:rsidTr="00FD7B68">
              <w:trPr>
                <w:jc w:val="center"/>
              </w:trPr>
              <w:tc>
                <w:tcPr>
                  <w:tcW w:w="1131" w:type="dxa"/>
                  <w:tcBorders>
                    <w:top w:val="single" w:sz="4" w:space="0" w:color="auto"/>
                    <w:left w:val="single" w:sz="4" w:space="0" w:color="auto"/>
                    <w:bottom w:val="single" w:sz="4" w:space="0" w:color="auto"/>
                    <w:right w:val="double" w:sz="4" w:space="0" w:color="auto"/>
                  </w:tcBorders>
                  <w:vAlign w:val="center"/>
                  <w:hideMark/>
                </w:tcPr>
                <w:p w14:paraId="293DE7DE" w14:textId="77777777" w:rsidR="009F2DED" w:rsidRPr="00030EE4" w:rsidRDefault="009F2DED" w:rsidP="000464A3">
                  <w:pPr>
                    <w:framePr w:hSpace="142" w:wrap="around" w:vAnchor="text" w:hAnchor="text" w:y="1"/>
                    <w:spacing w:line="200" w:lineRule="exact"/>
                    <w:jc w:val="center"/>
                    <w:rPr>
                      <w:rFonts w:ascii="メイリオ" w:eastAsia="メイリオ" w:hAnsi="メイリオ"/>
                      <w:sz w:val="16"/>
                      <w:szCs w:val="16"/>
                    </w:rPr>
                  </w:pPr>
                  <w:r w:rsidRPr="00030EE4">
                    <w:rPr>
                      <w:rFonts w:ascii="メイリオ" w:eastAsia="メイリオ" w:hAnsi="メイリオ" w:hint="eastAsia"/>
                      <w:sz w:val="16"/>
                      <w:szCs w:val="16"/>
                    </w:rPr>
                    <w:t>商品化件数</w:t>
                  </w:r>
                </w:p>
              </w:tc>
              <w:tc>
                <w:tcPr>
                  <w:tcW w:w="965" w:type="dxa"/>
                  <w:tcBorders>
                    <w:top w:val="single" w:sz="4" w:space="0" w:color="auto"/>
                    <w:left w:val="double" w:sz="4" w:space="0" w:color="auto"/>
                    <w:bottom w:val="single" w:sz="4" w:space="0" w:color="auto"/>
                    <w:right w:val="double" w:sz="4" w:space="0" w:color="auto"/>
                  </w:tcBorders>
                  <w:vAlign w:val="center"/>
                  <w:hideMark/>
                </w:tcPr>
                <w:p w14:paraId="46F4F509" w14:textId="77777777" w:rsidR="009F2DED" w:rsidRPr="00030EE4" w:rsidRDefault="009F2DED" w:rsidP="000464A3">
                  <w:pPr>
                    <w:framePr w:hSpace="142" w:wrap="around" w:vAnchor="text" w:hAnchor="text" w:y="1"/>
                    <w:spacing w:line="200" w:lineRule="exact"/>
                    <w:jc w:val="center"/>
                    <w:rPr>
                      <w:rFonts w:ascii="メイリオ" w:eastAsia="メイリオ" w:hAnsi="メイリオ"/>
                      <w:sz w:val="16"/>
                      <w:szCs w:val="16"/>
                    </w:rPr>
                  </w:pPr>
                  <w:r w:rsidRPr="00030EE4">
                    <w:rPr>
                      <w:rFonts w:ascii="メイリオ" w:eastAsia="メイリオ" w:hAnsi="メイリオ" w:hint="eastAsia"/>
                      <w:sz w:val="16"/>
                      <w:szCs w:val="16"/>
                    </w:rPr>
                    <w:t>３</w:t>
                  </w:r>
                </w:p>
              </w:tc>
              <w:tc>
                <w:tcPr>
                  <w:tcW w:w="964" w:type="dxa"/>
                  <w:tcBorders>
                    <w:top w:val="single" w:sz="4" w:space="0" w:color="auto"/>
                    <w:left w:val="double" w:sz="4" w:space="0" w:color="auto"/>
                    <w:bottom w:val="single" w:sz="4" w:space="0" w:color="auto"/>
                    <w:right w:val="double" w:sz="4" w:space="0" w:color="auto"/>
                  </w:tcBorders>
                  <w:vAlign w:val="center"/>
                  <w:hideMark/>
                </w:tcPr>
                <w:p w14:paraId="3E6923C6" w14:textId="77777777" w:rsidR="009F2DED" w:rsidRPr="00030EE4" w:rsidRDefault="009F2DED" w:rsidP="000464A3">
                  <w:pPr>
                    <w:framePr w:hSpace="142" w:wrap="around" w:vAnchor="text" w:hAnchor="text" w:y="1"/>
                    <w:spacing w:line="200" w:lineRule="exact"/>
                    <w:jc w:val="center"/>
                    <w:rPr>
                      <w:rFonts w:ascii="メイリオ" w:eastAsia="メイリオ" w:hAnsi="メイリオ"/>
                      <w:sz w:val="16"/>
                      <w:szCs w:val="16"/>
                    </w:rPr>
                  </w:pPr>
                  <w:r w:rsidRPr="00030EE4">
                    <w:rPr>
                      <w:rFonts w:ascii="メイリオ" w:eastAsia="メイリオ" w:hAnsi="メイリオ" w:hint="eastAsia"/>
                      <w:sz w:val="16"/>
                      <w:szCs w:val="16"/>
                    </w:rPr>
                    <w:t>1</w:t>
                  </w:r>
                </w:p>
              </w:tc>
              <w:tc>
                <w:tcPr>
                  <w:tcW w:w="991" w:type="dxa"/>
                  <w:tcBorders>
                    <w:top w:val="single" w:sz="4" w:space="0" w:color="auto"/>
                    <w:left w:val="double" w:sz="4" w:space="0" w:color="auto"/>
                    <w:bottom w:val="single" w:sz="4" w:space="0" w:color="auto"/>
                    <w:right w:val="single" w:sz="4" w:space="0" w:color="auto"/>
                  </w:tcBorders>
                  <w:vAlign w:val="center"/>
                  <w:hideMark/>
                </w:tcPr>
                <w:p w14:paraId="628E4409" w14:textId="77777777" w:rsidR="009F2DED" w:rsidRPr="00030EE4" w:rsidRDefault="009F2DED" w:rsidP="000464A3">
                  <w:pPr>
                    <w:framePr w:hSpace="142" w:wrap="around" w:vAnchor="text" w:hAnchor="text" w:y="1"/>
                    <w:spacing w:line="200" w:lineRule="exact"/>
                    <w:jc w:val="center"/>
                    <w:rPr>
                      <w:rFonts w:ascii="メイリオ" w:eastAsia="メイリオ" w:hAnsi="メイリオ"/>
                      <w:sz w:val="16"/>
                      <w:szCs w:val="16"/>
                    </w:rPr>
                  </w:pPr>
                  <w:r w:rsidRPr="00030EE4">
                    <w:rPr>
                      <w:rFonts w:ascii="メイリオ" w:eastAsia="メイリオ" w:hAnsi="メイリオ" w:hint="eastAsia"/>
                      <w:sz w:val="16"/>
                      <w:szCs w:val="16"/>
                    </w:rPr>
                    <w:t>1</w:t>
                  </w:r>
                </w:p>
              </w:tc>
              <w:tc>
                <w:tcPr>
                  <w:tcW w:w="990" w:type="dxa"/>
                  <w:tcBorders>
                    <w:top w:val="single" w:sz="4" w:space="0" w:color="auto"/>
                    <w:left w:val="single" w:sz="4" w:space="0" w:color="auto"/>
                    <w:bottom w:val="single" w:sz="4" w:space="0" w:color="auto"/>
                    <w:right w:val="single" w:sz="4" w:space="0" w:color="auto"/>
                  </w:tcBorders>
                  <w:vAlign w:val="center"/>
                  <w:hideMark/>
                </w:tcPr>
                <w:p w14:paraId="06D4F6B3" w14:textId="77777777" w:rsidR="009F2DED" w:rsidRPr="00030EE4" w:rsidRDefault="009F2DED" w:rsidP="000464A3">
                  <w:pPr>
                    <w:framePr w:hSpace="142" w:wrap="around" w:vAnchor="text" w:hAnchor="text" w:y="1"/>
                    <w:spacing w:line="200" w:lineRule="exact"/>
                    <w:jc w:val="center"/>
                    <w:rPr>
                      <w:rFonts w:ascii="メイリオ" w:eastAsia="メイリオ" w:hAnsi="メイリオ"/>
                      <w:sz w:val="16"/>
                      <w:szCs w:val="16"/>
                    </w:rPr>
                  </w:pPr>
                  <w:r w:rsidRPr="00030EE4">
                    <w:rPr>
                      <w:rFonts w:ascii="メイリオ" w:eastAsia="メイリオ" w:hAnsi="メイリオ" w:hint="eastAsia"/>
                      <w:sz w:val="16"/>
                      <w:szCs w:val="16"/>
                    </w:rPr>
                    <w:t>1</w:t>
                  </w:r>
                </w:p>
              </w:tc>
              <w:tc>
                <w:tcPr>
                  <w:tcW w:w="991" w:type="dxa"/>
                  <w:tcBorders>
                    <w:top w:val="single" w:sz="4" w:space="0" w:color="auto"/>
                    <w:left w:val="single" w:sz="4" w:space="0" w:color="auto"/>
                    <w:bottom w:val="single" w:sz="4" w:space="0" w:color="auto"/>
                    <w:right w:val="double" w:sz="4" w:space="0" w:color="auto"/>
                  </w:tcBorders>
                  <w:vAlign w:val="center"/>
                  <w:hideMark/>
                </w:tcPr>
                <w:p w14:paraId="3308D3F2" w14:textId="77777777" w:rsidR="009F2DED" w:rsidRPr="00030EE4" w:rsidRDefault="009F2DED" w:rsidP="000464A3">
                  <w:pPr>
                    <w:framePr w:hSpace="142" w:wrap="around" w:vAnchor="text" w:hAnchor="text" w:y="1"/>
                    <w:spacing w:line="200" w:lineRule="exact"/>
                    <w:jc w:val="center"/>
                    <w:rPr>
                      <w:rFonts w:ascii="メイリオ" w:eastAsia="メイリオ" w:hAnsi="メイリオ"/>
                      <w:sz w:val="16"/>
                      <w:szCs w:val="16"/>
                    </w:rPr>
                  </w:pPr>
                  <w:r w:rsidRPr="00030EE4">
                    <w:rPr>
                      <w:rFonts w:ascii="メイリオ" w:eastAsia="メイリオ" w:hAnsi="メイリオ" w:hint="eastAsia"/>
                      <w:sz w:val="16"/>
                      <w:szCs w:val="16"/>
                    </w:rPr>
                    <w:t>1</w:t>
                  </w:r>
                </w:p>
              </w:tc>
              <w:tc>
                <w:tcPr>
                  <w:tcW w:w="981" w:type="dxa"/>
                  <w:tcBorders>
                    <w:top w:val="single" w:sz="4" w:space="0" w:color="auto"/>
                    <w:left w:val="double" w:sz="4" w:space="0" w:color="auto"/>
                    <w:bottom w:val="single" w:sz="4" w:space="0" w:color="auto"/>
                    <w:right w:val="single" w:sz="4" w:space="0" w:color="auto"/>
                  </w:tcBorders>
                  <w:hideMark/>
                </w:tcPr>
                <w:p w14:paraId="74B7B71D" w14:textId="77777777" w:rsidR="009F2DED" w:rsidRPr="00030EE4" w:rsidRDefault="009F2DED" w:rsidP="000464A3">
                  <w:pPr>
                    <w:framePr w:hSpace="142" w:wrap="around" w:vAnchor="text" w:hAnchor="text" w:y="1"/>
                    <w:spacing w:line="200" w:lineRule="exact"/>
                    <w:jc w:val="center"/>
                    <w:rPr>
                      <w:rFonts w:ascii="メイリオ" w:eastAsia="メイリオ" w:hAnsi="メイリオ"/>
                      <w:sz w:val="16"/>
                      <w:szCs w:val="16"/>
                    </w:rPr>
                  </w:pPr>
                  <w:r w:rsidRPr="00030EE4">
                    <w:rPr>
                      <w:rFonts w:ascii="メイリオ" w:eastAsia="メイリオ" w:hAnsi="メイリオ" w:hint="eastAsia"/>
                      <w:sz w:val="16"/>
                      <w:szCs w:val="16"/>
                    </w:rPr>
                    <w:t>3</w:t>
                  </w:r>
                </w:p>
              </w:tc>
              <w:tc>
                <w:tcPr>
                  <w:tcW w:w="981" w:type="dxa"/>
                  <w:tcBorders>
                    <w:top w:val="single" w:sz="4" w:space="0" w:color="auto"/>
                    <w:left w:val="single" w:sz="4" w:space="0" w:color="auto"/>
                    <w:bottom w:val="single" w:sz="4" w:space="0" w:color="auto"/>
                    <w:right w:val="double" w:sz="4" w:space="0" w:color="auto"/>
                  </w:tcBorders>
                  <w:vAlign w:val="center"/>
                  <w:hideMark/>
                </w:tcPr>
                <w:p w14:paraId="46F8C953" w14:textId="77777777" w:rsidR="009F2DED" w:rsidRPr="00030EE4" w:rsidRDefault="009F2DED" w:rsidP="000464A3">
                  <w:pPr>
                    <w:framePr w:hSpace="142" w:wrap="around" w:vAnchor="text" w:hAnchor="text" w:y="1"/>
                    <w:spacing w:line="200" w:lineRule="exact"/>
                    <w:jc w:val="center"/>
                    <w:rPr>
                      <w:rFonts w:ascii="メイリオ" w:eastAsia="メイリオ" w:hAnsi="メイリオ"/>
                      <w:sz w:val="16"/>
                      <w:szCs w:val="16"/>
                    </w:rPr>
                  </w:pPr>
                  <w:r w:rsidRPr="00030EE4">
                    <w:rPr>
                      <w:rFonts w:ascii="メイリオ" w:eastAsia="メイリオ" w:hAnsi="メイリオ" w:hint="eastAsia"/>
                      <w:sz w:val="16"/>
                      <w:szCs w:val="16"/>
                    </w:rPr>
                    <w:t>1</w:t>
                  </w:r>
                </w:p>
              </w:tc>
              <w:tc>
                <w:tcPr>
                  <w:tcW w:w="991" w:type="dxa"/>
                  <w:tcBorders>
                    <w:top w:val="single" w:sz="4" w:space="0" w:color="auto"/>
                    <w:left w:val="double" w:sz="4" w:space="0" w:color="auto"/>
                    <w:bottom w:val="single" w:sz="4" w:space="0" w:color="auto"/>
                    <w:right w:val="single" w:sz="4" w:space="0" w:color="auto"/>
                  </w:tcBorders>
                  <w:vAlign w:val="center"/>
                  <w:hideMark/>
                </w:tcPr>
                <w:p w14:paraId="51503D4F" w14:textId="77777777" w:rsidR="009F2DED" w:rsidRPr="00030EE4" w:rsidRDefault="009F2DED" w:rsidP="000464A3">
                  <w:pPr>
                    <w:framePr w:hSpace="142" w:wrap="around" w:vAnchor="text" w:hAnchor="text" w:y="1"/>
                    <w:spacing w:line="200" w:lineRule="exact"/>
                    <w:jc w:val="center"/>
                    <w:rPr>
                      <w:rFonts w:ascii="メイリオ" w:eastAsia="メイリオ" w:hAnsi="メイリオ"/>
                      <w:sz w:val="16"/>
                      <w:szCs w:val="16"/>
                    </w:rPr>
                  </w:pPr>
                  <w:r w:rsidRPr="00030EE4">
                    <w:rPr>
                      <w:rFonts w:ascii="メイリオ" w:eastAsia="メイリオ" w:hAnsi="メイリオ" w:hint="eastAsia"/>
                      <w:sz w:val="16"/>
                      <w:szCs w:val="16"/>
                    </w:rPr>
                    <w:t>1</w:t>
                  </w:r>
                </w:p>
              </w:tc>
            </w:tr>
            <w:tr w:rsidR="009F2DED" w14:paraId="355D4130" w14:textId="77777777" w:rsidTr="00030EE4">
              <w:trPr>
                <w:jc w:val="center"/>
              </w:trPr>
              <w:tc>
                <w:tcPr>
                  <w:tcW w:w="1131" w:type="dxa"/>
                  <w:tcBorders>
                    <w:top w:val="single" w:sz="4" w:space="0" w:color="auto"/>
                    <w:left w:val="single" w:sz="4" w:space="0" w:color="auto"/>
                    <w:bottom w:val="single" w:sz="4" w:space="0" w:color="auto"/>
                    <w:right w:val="double" w:sz="4" w:space="0" w:color="auto"/>
                  </w:tcBorders>
                  <w:vAlign w:val="center"/>
                  <w:hideMark/>
                </w:tcPr>
                <w:p w14:paraId="34CC7A1C" w14:textId="77777777" w:rsidR="009F2DED" w:rsidRPr="00030EE4" w:rsidRDefault="009F2DED" w:rsidP="000464A3">
                  <w:pPr>
                    <w:framePr w:hSpace="142" w:wrap="around" w:vAnchor="text" w:hAnchor="text" w:y="1"/>
                    <w:spacing w:line="200" w:lineRule="exact"/>
                    <w:jc w:val="center"/>
                    <w:rPr>
                      <w:rFonts w:ascii="メイリオ" w:eastAsia="メイリオ" w:hAnsi="メイリオ"/>
                      <w:sz w:val="16"/>
                      <w:szCs w:val="16"/>
                    </w:rPr>
                  </w:pPr>
                  <w:r w:rsidRPr="00030EE4">
                    <w:rPr>
                      <w:rFonts w:ascii="メイリオ" w:eastAsia="メイリオ" w:hAnsi="メイリオ" w:hint="eastAsia"/>
                      <w:sz w:val="16"/>
                      <w:szCs w:val="16"/>
                    </w:rPr>
                    <w:t>製品化件数</w:t>
                  </w:r>
                </w:p>
              </w:tc>
              <w:tc>
                <w:tcPr>
                  <w:tcW w:w="965" w:type="dxa"/>
                  <w:tcBorders>
                    <w:top w:val="single" w:sz="4" w:space="0" w:color="auto"/>
                    <w:left w:val="double" w:sz="4" w:space="0" w:color="auto"/>
                    <w:bottom w:val="single" w:sz="4" w:space="0" w:color="auto"/>
                    <w:right w:val="double" w:sz="4" w:space="0" w:color="auto"/>
                  </w:tcBorders>
                  <w:vAlign w:val="center"/>
                  <w:hideMark/>
                </w:tcPr>
                <w:p w14:paraId="237546B6" w14:textId="77777777" w:rsidR="009F2DED" w:rsidRPr="00030EE4" w:rsidRDefault="009F2DED" w:rsidP="000464A3">
                  <w:pPr>
                    <w:framePr w:hSpace="142" w:wrap="around" w:vAnchor="text" w:hAnchor="text" w:y="1"/>
                    <w:spacing w:line="200" w:lineRule="exact"/>
                    <w:jc w:val="center"/>
                    <w:rPr>
                      <w:rFonts w:ascii="メイリオ" w:eastAsia="メイリオ" w:hAnsi="メイリオ"/>
                      <w:sz w:val="16"/>
                      <w:szCs w:val="16"/>
                    </w:rPr>
                  </w:pPr>
                  <w:r w:rsidRPr="00030EE4">
                    <w:rPr>
                      <w:rFonts w:ascii="メイリオ" w:eastAsia="メイリオ" w:hAnsi="メイリオ" w:hint="eastAsia"/>
                      <w:sz w:val="16"/>
                      <w:szCs w:val="16"/>
                    </w:rPr>
                    <w:t>5</w:t>
                  </w:r>
                </w:p>
              </w:tc>
              <w:tc>
                <w:tcPr>
                  <w:tcW w:w="964" w:type="dxa"/>
                  <w:tcBorders>
                    <w:top w:val="single" w:sz="4" w:space="0" w:color="auto"/>
                    <w:left w:val="double" w:sz="4" w:space="0" w:color="auto"/>
                    <w:bottom w:val="single" w:sz="4" w:space="0" w:color="auto"/>
                    <w:right w:val="double" w:sz="4" w:space="0" w:color="auto"/>
                  </w:tcBorders>
                  <w:vAlign w:val="center"/>
                  <w:hideMark/>
                </w:tcPr>
                <w:p w14:paraId="652672FB" w14:textId="77777777" w:rsidR="009F2DED" w:rsidRPr="00030EE4" w:rsidRDefault="009F2DED" w:rsidP="000464A3">
                  <w:pPr>
                    <w:framePr w:hSpace="142" w:wrap="around" w:vAnchor="text" w:hAnchor="text" w:y="1"/>
                    <w:spacing w:line="200" w:lineRule="exact"/>
                    <w:jc w:val="center"/>
                    <w:rPr>
                      <w:rFonts w:ascii="メイリオ" w:eastAsia="メイリオ" w:hAnsi="メイリオ"/>
                      <w:sz w:val="16"/>
                      <w:szCs w:val="16"/>
                    </w:rPr>
                  </w:pPr>
                  <w:r w:rsidRPr="00030EE4">
                    <w:rPr>
                      <w:rFonts w:ascii="メイリオ" w:eastAsia="メイリオ" w:hAnsi="メイリオ" w:hint="eastAsia"/>
                      <w:sz w:val="16"/>
                      <w:szCs w:val="16"/>
                    </w:rPr>
                    <w:t>4</w:t>
                  </w:r>
                </w:p>
              </w:tc>
              <w:tc>
                <w:tcPr>
                  <w:tcW w:w="991" w:type="dxa"/>
                  <w:tcBorders>
                    <w:top w:val="single" w:sz="4" w:space="0" w:color="auto"/>
                    <w:left w:val="double" w:sz="4" w:space="0" w:color="auto"/>
                    <w:bottom w:val="single" w:sz="4" w:space="0" w:color="auto"/>
                    <w:right w:val="single" w:sz="4" w:space="0" w:color="auto"/>
                  </w:tcBorders>
                  <w:vAlign w:val="center"/>
                  <w:hideMark/>
                </w:tcPr>
                <w:p w14:paraId="0F15F03D" w14:textId="77777777" w:rsidR="009F2DED" w:rsidRPr="00030EE4" w:rsidRDefault="009F2DED" w:rsidP="000464A3">
                  <w:pPr>
                    <w:framePr w:hSpace="142" w:wrap="around" w:vAnchor="text" w:hAnchor="text" w:y="1"/>
                    <w:spacing w:line="200" w:lineRule="exact"/>
                    <w:jc w:val="center"/>
                    <w:rPr>
                      <w:rFonts w:ascii="メイリオ" w:eastAsia="メイリオ" w:hAnsi="メイリオ"/>
                      <w:sz w:val="16"/>
                      <w:szCs w:val="16"/>
                    </w:rPr>
                  </w:pPr>
                  <w:r w:rsidRPr="00030EE4">
                    <w:rPr>
                      <w:rFonts w:ascii="メイリオ" w:eastAsia="メイリオ" w:hAnsi="メイリオ" w:hint="eastAsia"/>
                      <w:sz w:val="16"/>
                      <w:szCs w:val="16"/>
                    </w:rPr>
                    <w:t>3</w:t>
                  </w:r>
                </w:p>
              </w:tc>
              <w:tc>
                <w:tcPr>
                  <w:tcW w:w="990" w:type="dxa"/>
                  <w:tcBorders>
                    <w:top w:val="single" w:sz="4" w:space="0" w:color="auto"/>
                    <w:left w:val="single" w:sz="4" w:space="0" w:color="auto"/>
                    <w:bottom w:val="single" w:sz="4" w:space="0" w:color="auto"/>
                    <w:right w:val="single" w:sz="4" w:space="0" w:color="auto"/>
                  </w:tcBorders>
                  <w:vAlign w:val="center"/>
                  <w:hideMark/>
                </w:tcPr>
                <w:p w14:paraId="57ADFA99" w14:textId="77777777" w:rsidR="009F2DED" w:rsidRPr="00030EE4" w:rsidRDefault="009F2DED" w:rsidP="000464A3">
                  <w:pPr>
                    <w:framePr w:hSpace="142" w:wrap="around" w:vAnchor="text" w:hAnchor="text" w:y="1"/>
                    <w:spacing w:line="200" w:lineRule="exact"/>
                    <w:jc w:val="center"/>
                    <w:rPr>
                      <w:rFonts w:ascii="メイリオ" w:eastAsia="メイリオ" w:hAnsi="メイリオ"/>
                      <w:sz w:val="16"/>
                      <w:szCs w:val="16"/>
                    </w:rPr>
                  </w:pPr>
                  <w:r w:rsidRPr="00030EE4">
                    <w:rPr>
                      <w:rFonts w:ascii="メイリオ" w:eastAsia="メイリオ" w:hAnsi="メイリオ" w:hint="eastAsia"/>
                      <w:sz w:val="16"/>
                      <w:szCs w:val="16"/>
                    </w:rPr>
                    <w:t>2</w:t>
                  </w:r>
                </w:p>
              </w:tc>
              <w:tc>
                <w:tcPr>
                  <w:tcW w:w="991" w:type="dxa"/>
                  <w:tcBorders>
                    <w:top w:val="single" w:sz="4" w:space="0" w:color="auto"/>
                    <w:left w:val="single" w:sz="4" w:space="0" w:color="auto"/>
                    <w:bottom w:val="single" w:sz="4" w:space="0" w:color="auto"/>
                    <w:right w:val="double" w:sz="4" w:space="0" w:color="auto"/>
                  </w:tcBorders>
                  <w:shd w:val="clear" w:color="auto" w:fill="auto"/>
                  <w:vAlign w:val="center"/>
                  <w:hideMark/>
                </w:tcPr>
                <w:p w14:paraId="4873A064" w14:textId="1B867E09" w:rsidR="009F2DED" w:rsidRPr="00030EE4" w:rsidRDefault="000D331C" w:rsidP="000464A3">
                  <w:pPr>
                    <w:framePr w:hSpace="142" w:wrap="around" w:vAnchor="text" w:hAnchor="text" w:y="1"/>
                    <w:spacing w:line="200" w:lineRule="exact"/>
                    <w:jc w:val="center"/>
                    <w:rPr>
                      <w:rFonts w:ascii="メイリオ" w:eastAsia="メイリオ" w:hAnsi="メイリオ"/>
                      <w:sz w:val="16"/>
                      <w:szCs w:val="16"/>
                    </w:rPr>
                  </w:pPr>
                  <w:r w:rsidRPr="00030EE4">
                    <w:rPr>
                      <w:rFonts w:ascii="メイリオ" w:eastAsia="メイリオ" w:hAnsi="メイリオ" w:hint="eastAsia"/>
                      <w:sz w:val="16"/>
                      <w:szCs w:val="16"/>
                    </w:rPr>
                    <w:t>４</w:t>
                  </w:r>
                </w:p>
              </w:tc>
              <w:tc>
                <w:tcPr>
                  <w:tcW w:w="981" w:type="dxa"/>
                  <w:tcBorders>
                    <w:top w:val="single" w:sz="4" w:space="0" w:color="auto"/>
                    <w:left w:val="double" w:sz="4" w:space="0" w:color="auto"/>
                    <w:bottom w:val="single" w:sz="4" w:space="0" w:color="auto"/>
                    <w:right w:val="single" w:sz="4" w:space="0" w:color="auto"/>
                  </w:tcBorders>
                  <w:shd w:val="clear" w:color="auto" w:fill="auto"/>
                  <w:hideMark/>
                </w:tcPr>
                <w:p w14:paraId="16DCE9E2" w14:textId="18A78B61" w:rsidR="009F2DED" w:rsidRPr="00030EE4" w:rsidRDefault="000D331C" w:rsidP="000464A3">
                  <w:pPr>
                    <w:framePr w:hSpace="142" w:wrap="around" w:vAnchor="text" w:hAnchor="text" w:y="1"/>
                    <w:spacing w:line="200" w:lineRule="exact"/>
                    <w:jc w:val="center"/>
                    <w:rPr>
                      <w:rFonts w:ascii="メイリオ" w:eastAsia="メイリオ" w:hAnsi="メイリオ"/>
                      <w:sz w:val="16"/>
                      <w:szCs w:val="16"/>
                    </w:rPr>
                  </w:pPr>
                  <w:r w:rsidRPr="00030EE4">
                    <w:rPr>
                      <w:rFonts w:ascii="メイリオ" w:eastAsia="メイリオ" w:hAnsi="メイリオ" w:hint="eastAsia"/>
                      <w:sz w:val="16"/>
                      <w:szCs w:val="16"/>
                    </w:rPr>
                    <w:t>９</w:t>
                  </w:r>
                </w:p>
              </w:tc>
              <w:tc>
                <w:tcPr>
                  <w:tcW w:w="981" w:type="dxa"/>
                  <w:tcBorders>
                    <w:top w:val="single" w:sz="4" w:space="0" w:color="auto"/>
                    <w:left w:val="single" w:sz="4" w:space="0" w:color="auto"/>
                    <w:bottom w:val="single" w:sz="4" w:space="0" w:color="auto"/>
                    <w:right w:val="double" w:sz="4" w:space="0" w:color="auto"/>
                  </w:tcBorders>
                  <w:shd w:val="clear" w:color="auto" w:fill="auto"/>
                  <w:vAlign w:val="center"/>
                  <w:hideMark/>
                </w:tcPr>
                <w:p w14:paraId="34053681" w14:textId="461D8A4C" w:rsidR="009F2DED" w:rsidRPr="00030EE4" w:rsidRDefault="000D331C" w:rsidP="000464A3">
                  <w:pPr>
                    <w:framePr w:hSpace="142" w:wrap="around" w:vAnchor="text" w:hAnchor="text" w:y="1"/>
                    <w:spacing w:line="200" w:lineRule="exact"/>
                    <w:jc w:val="center"/>
                    <w:rPr>
                      <w:rFonts w:ascii="メイリオ" w:eastAsia="メイリオ" w:hAnsi="メイリオ"/>
                      <w:sz w:val="16"/>
                      <w:szCs w:val="16"/>
                    </w:rPr>
                  </w:pPr>
                  <w:r w:rsidRPr="00030EE4">
                    <w:rPr>
                      <w:rFonts w:ascii="メイリオ" w:eastAsia="メイリオ" w:hAnsi="メイリオ" w:hint="eastAsia"/>
                      <w:sz w:val="16"/>
                      <w:szCs w:val="16"/>
                    </w:rPr>
                    <w:t>３</w:t>
                  </w:r>
                </w:p>
              </w:tc>
              <w:tc>
                <w:tcPr>
                  <w:tcW w:w="991" w:type="dxa"/>
                  <w:tcBorders>
                    <w:top w:val="single" w:sz="4" w:space="0" w:color="auto"/>
                    <w:left w:val="double" w:sz="4" w:space="0" w:color="auto"/>
                    <w:bottom w:val="single" w:sz="4" w:space="0" w:color="auto"/>
                    <w:right w:val="single" w:sz="4" w:space="0" w:color="auto"/>
                  </w:tcBorders>
                  <w:vAlign w:val="center"/>
                  <w:hideMark/>
                </w:tcPr>
                <w:p w14:paraId="4708BD91" w14:textId="77777777" w:rsidR="009F2DED" w:rsidRDefault="009F2DED" w:rsidP="000464A3">
                  <w:pPr>
                    <w:framePr w:hSpace="142" w:wrap="around" w:vAnchor="text" w:hAnchor="text" w:y="1"/>
                    <w:spacing w:line="200" w:lineRule="exact"/>
                    <w:jc w:val="center"/>
                    <w:rPr>
                      <w:rFonts w:ascii="メイリオ" w:eastAsia="メイリオ" w:hAnsi="メイリオ"/>
                      <w:sz w:val="16"/>
                      <w:szCs w:val="16"/>
                    </w:rPr>
                  </w:pPr>
                  <w:r w:rsidRPr="00030EE4">
                    <w:rPr>
                      <w:rFonts w:ascii="メイリオ" w:eastAsia="メイリオ" w:hAnsi="メイリオ" w:hint="eastAsia"/>
                      <w:sz w:val="16"/>
                      <w:szCs w:val="16"/>
                    </w:rPr>
                    <w:t>3</w:t>
                  </w:r>
                </w:p>
              </w:tc>
            </w:tr>
          </w:tbl>
          <w:p w14:paraId="559A9C49" w14:textId="56177482" w:rsidR="009F2DED" w:rsidRPr="00D24A93" w:rsidRDefault="009F2DED" w:rsidP="009F2DED">
            <w:pPr>
              <w:spacing w:line="200" w:lineRule="exact"/>
              <w:ind w:leftChars="200" w:left="420"/>
              <w:rPr>
                <w:rFonts w:ascii="メイリオ" w:eastAsia="メイリオ" w:hAnsi="メイリオ"/>
                <w:color w:val="000000" w:themeColor="text1"/>
                <w:sz w:val="16"/>
                <w:szCs w:val="16"/>
              </w:rPr>
            </w:pPr>
            <w:r w:rsidRPr="00D24A93">
              <w:rPr>
                <w:rFonts w:ascii="メイリオ" w:eastAsia="メイリオ" w:hAnsi="メイリオ" w:hint="eastAsia"/>
                <w:color w:val="000000" w:themeColor="text1"/>
                <w:sz w:val="16"/>
                <w:szCs w:val="16"/>
                <w:vertAlign w:val="superscript"/>
              </w:rPr>
              <w:t>※</w:t>
            </w:r>
            <w:r w:rsidRPr="00D24A93">
              <w:rPr>
                <w:rFonts w:ascii="メイリオ" w:eastAsia="メイリオ" w:hAnsi="メイリオ" w:hint="eastAsia"/>
                <w:color w:val="000000" w:themeColor="text1"/>
                <w:sz w:val="16"/>
                <w:szCs w:val="16"/>
              </w:rPr>
              <w:t>３</w:t>
            </w:r>
            <w:r w:rsidR="000A572A" w:rsidRPr="000D331C">
              <w:rPr>
                <w:rFonts w:ascii="メイリオ" w:eastAsia="メイリオ" w:hAnsi="メイリオ" w:hint="eastAsia"/>
                <w:color w:val="000000" w:themeColor="text1"/>
                <w:sz w:val="16"/>
                <w:szCs w:val="16"/>
              </w:rPr>
              <w:t>か</w:t>
            </w:r>
            <w:r w:rsidRPr="000D331C">
              <w:rPr>
                <w:rFonts w:ascii="メイリオ" w:eastAsia="メイリオ" w:hAnsi="メイリオ" w:hint="eastAsia"/>
                <w:color w:val="000000" w:themeColor="text1"/>
                <w:sz w:val="16"/>
                <w:szCs w:val="16"/>
              </w:rPr>
              <w:t>年平均値を参</w:t>
            </w:r>
            <w:r w:rsidRPr="00D24A93">
              <w:rPr>
                <w:rFonts w:ascii="メイリオ" w:eastAsia="メイリオ" w:hAnsi="メイリオ" w:hint="eastAsia"/>
                <w:color w:val="000000" w:themeColor="text1"/>
                <w:sz w:val="16"/>
                <w:szCs w:val="16"/>
              </w:rPr>
              <w:t>考に設定。</w:t>
            </w:r>
          </w:p>
          <w:p w14:paraId="276A9229" w14:textId="77777777" w:rsidR="009F2DED" w:rsidRPr="00D24A93" w:rsidRDefault="009F2DED" w:rsidP="009F2DED">
            <w:pPr>
              <w:spacing w:line="200" w:lineRule="exact"/>
              <w:ind w:leftChars="200" w:left="420"/>
              <w:rPr>
                <w:rFonts w:ascii="メイリオ" w:eastAsia="メイリオ" w:hAnsi="メイリオ"/>
                <w:color w:val="000000" w:themeColor="text1"/>
                <w:sz w:val="16"/>
                <w:szCs w:val="16"/>
              </w:rPr>
            </w:pPr>
          </w:p>
          <w:p w14:paraId="3E75E91D" w14:textId="77777777" w:rsidR="009F2DED" w:rsidRPr="00D24A93" w:rsidRDefault="009F2DED" w:rsidP="009F2DED">
            <w:pPr>
              <w:spacing w:line="200" w:lineRule="exact"/>
              <w:ind w:leftChars="200" w:left="420"/>
              <w:rPr>
                <w:rFonts w:ascii="メイリオ" w:eastAsia="メイリオ" w:hAnsi="メイリオ"/>
                <w:color w:val="000000" w:themeColor="text1"/>
                <w:sz w:val="16"/>
                <w:szCs w:val="16"/>
              </w:rPr>
            </w:pPr>
            <w:r w:rsidRPr="00D24A93">
              <w:rPr>
                <w:rFonts w:ascii="メイリオ" w:eastAsia="メイリオ" w:hAnsi="メイリオ" w:hint="eastAsia"/>
                <w:color w:val="000000" w:themeColor="text1"/>
                <w:sz w:val="16"/>
                <w:szCs w:val="16"/>
              </w:rPr>
              <w:t>●大阪産（もん）６次産業化サポートセンター（～R03年度）及び</w:t>
            </w:r>
          </w:p>
          <w:p w14:paraId="4C7CDC8B" w14:textId="77777777" w:rsidR="009F2DED" w:rsidRPr="00D24A93" w:rsidRDefault="009F2DED" w:rsidP="009F2DED">
            <w:pPr>
              <w:spacing w:line="200" w:lineRule="exact"/>
              <w:ind w:leftChars="200" w:left="420"/>
              <w:rPr>
                <w:rFonts w:ascii="メイリオ" w:eastAsia="メイリオ" w:hAnsi="メイリオ"/>
                <w:color w:val="000000" w:themeColor="text1"/>
                <w:sz w:val="16"/>
                <w:szCs w:val="16"/>
              </w:rPr>
            </w:pPr>
            <w:r w:rsidRPr="00D24A93">
              <w:rPr>
                <w:rFonts w:ascii="メイリオ" w:eastAsia="メイリオ" w:hAnsi="メイリオ" w:hint="eastAsia"/>
                <w:color w:val="000000" w:themeColor="text1"/>
                <w:sz w:val="16"/>
                <w:szCs w:val="16"/>
              </w:rPr>
              <w:t xml:space="preserve">  大阪産（もん）農山漁村発イノベーションサポートセンター（R04年度～）の開発件数（件）</w:t>
            </w:r>
          </w:p>
          <w:tbl>
            <w:tblPr>
              <w:tblStyle w:val="ae"/>
              <w:tblW w:w="4760" w:type="pct"/>
              <w:jc w:val="center"/>
              <w:tblLook w:val="04A0" w:firstRow="1" w:lastRow="0" w:firstColumn="1" w:lastColumn="0" w:noHBand="0" w:noVBand="1"/>
            </w:tblPr>
            <w:tblGrid>
              <w:gridCol w:w="1355"/>
              <w:gridCol w:w="1135"/>
              <w:gridCol w:w="859"/>
              <w:gridCol w:w="858"/>
              <w:gridCol w:w="1747"/>
              <w:gridCol w:w="1079"/>
              <w:gridCol w:w="992"/>
              <w:gridCol w:w="963"/>
            </w:tblGrid>
            <w:tr w:rsidR="009F2DED" w:rsidRPr="00D24A93" w14:paraId="132FFDDA" w14:textId="77777777" w:rsidTr="00FD7B68">
              <w:trPr>
                <w:jc w:val="center"/>
              </w:trPr>
              <w:tc>
                <w:tcPr>
                  <w:tcW w:w="1404" w:type="dxa"/>
                  <w:vMerge w:val="restart"/>
                  <w:tcBorders>
                    <w:top w:val="single" w:sz="4" w:space="0" w:color="auto"/>
                    <w:left w:val="single" w:sz="4" w:space="0" w:color="auto"/>
                    <w:bottom w:val="single" w:sz="4" w:space="0" w:color="auto"/>
                    <w:right w:val="double" w:sz="4" w:space="0" w:color="auto"/>
                  </w:tcBorders>
                  <w:vAlign w:val="center"/>
                  <w:hideMark/>
                </w:tcPr>
                <w:p w14:paraId="6D25A69F" w14:textId="77777777" w:rsidR="009F2DED" w:rsidRPr="00D24A93" w:rsidRDefault="009F2DED" w:rsidP="000464A3">
                  <w:pPr>
                    <w:framePr w:hSpace="142" w:wrap="around" w:vAnchor="text" w:hAnchor="text" w:y="1"/>
                    <w:spacing w:line="200" w:lineRule="exact"/>
                    <w:jc w:val="center"/>
                    <w:rPr>
                      <w:rFonts w:ascii="メイリオ" w:eastAsia="メイリオ" w:hAnsi="メイリオ"/>
                      <w:color w:val="000000" w:themeColor="text1"/>
                      <w:sz w:val="16"/>
                      <w:szCs w:val="16"/>
                    </w:rPr>
                  </w:pPr>
                  <w:r w:rsidRPr="00D24A93">
                    <w:rPr>
                      <w:rFonts w:ascii="メイリオ" w:eastAsia="メイリオ" w:hAnsi="メイリオ" w:hint="eastAsia"/>
                      <w:color w:val="000000" w:themeColor="text1"/>
                      <w:sz w:val="16"/>
                      <w:szCs w:val="16"/>
                    </w:rPr>
                    <w:t>分類</w:t>
                  </w:r>
                </w:p>
              </w:tc>
              <w:tc>
                <w:tcPr>
                  <w:tcW w:w="1165" w:type="dxa"/>
                  <w:tcBorders>
                    <w:top w:val="single" w:sz="4" w:space="0" w:color="auto"/>
                    <w:left w:val="double" w:sz="4" w:space="0" w:color="auto"/>
                    <w:bottom w:val="single" w:sz="4" w:space="0" w:color="auto"/>
                    <w:right w:val="double" w:sz="4" w:space="0" w:color="auto"/>
                  </w:tcBorders>
                  <w:vAlign w:val="center"/>
                  <w:hideMark/>
                </w:tcPr>
                <w:p w14:paraId="587611B4" w14:textId="77777777" w:rsidR="009F2DED" w:rsidRPr="00D24A93" w:rsidRDefault="009F2DED" w:rsidP="000464A3">
                  <w:pPr>
                    <w:framePr w:hSpace="142" w:wrap="around" w:vAnchor="text" w:hAnchor="text" w:y="1"/>
                    <w:spacing w:line="200" w:lineRule="exact"/>
                    <w:jc w:val="center"/>
                    <w:rPr>
                      <w:rFonts w:ascii="メイリオ" w:eastAsia="メイリオ" w:hAnsi="メイリオ"/>
                      <w:color w:val="000000" w:themeColor="text1"/>
                      <w:sz w:val="16"/>
                      <w:szCs w:val="16"/>
                    </w:rPr>
                  </w:pPr>
                  <w:r w:rsidRPr="00D24A93">
                    <w:rPr>
                      <w:rFonts w:ascii="メイリオ" w:eastAsia="メイリオ" w:hAnsi="メイリオ" w:hint="eastAsia"/>
                      <w:color w:val="000000" w:themeColor="text1"/>
                      <w:sz w:val="16"/>
                      <w:szCs w:val="16"/>
                    </w:rPr>
                    <w:t>第2期</w:t>
                  </w:r>
                </w:p>
                <w:p w14:paraId="44920E9E" w14:textId="77777777" w:rsidR="009F2DED" w:rsidRPr="00D24A93" w:rsidRDefault="009F2DED" w:rsidP="000464A3">
                  <w:pPr>
                    <w:framePr w:hSpace="142" w:wrap="around" w:vAnchor="text" w:hAnchor="text" w:y="1"/>
                    <w:spacing w:line="200" w:lineRule="exact"/>
                    <w:jc w:val="center"/>
                    <w:rPr>
                      <w:rFonts w:ascii="メイリオ" w:eastAsia="メイリオ" w:hAnsi="メイリオ"/>
                      <w:color w:val="000000" w:themeColor="text1"/>
                      <w:sz w:val="16"/>
                      <w:szCs w:val="16"/>
                    </w:rPr>
                  </w:pPr>
                  <w:r w:rsidRPr="00D24A93">
                    <w:rPr>
                      <w:rFonts w:ascii="メイリオ" w:eastAsia="メイリオ" w:hAnsi="メイリオ" w:hint="eastAsia"/>
                      <w:color w:val="000000" w:themeColor="text1"/>
                      <w:sz w:val="16"/>
                      <w:szCs w:val="16"/>
                    </w:rPr>
                    <w:t>平均</w:t>
                  </w:r>
                </w:p>
              </w:tc>
              <w:tc>
                <w:tcPr>
                  <w:tcW w:w="875" w:type="dxa"/>
                  <w:tcBorders>
                    <w:top w:val="single" w:sz="4" w:space="0" w:color="auto"/>
                    <w:left w:val="double" w:sz="4" w:space="0" w:color="auto"/>
                    <w:bottom w:val="single" w:sz="4" w:space="0" w:color="auto"/>
                    <w:right w:val="single" w:sz="4" w:space="0" w:color="auto"/>
                  </w:tcBorders>
                  <w:vAlign w:val="center"/>
                  <w:hideMark/>
                </w:tcPr>
                <w:p w14:paraId="32479047" w14:textId="77777777" w:rsidR="009F2DED" w:rsidRPr="00D24A93" w:rsidRDefault="009F2DED" w:rsidP="000464A3">
                  <w:pPr>
                    <w:framePr w:hSpace="142" w:wrap="around" w:vAnchor="text" w:hAnchor="text" w:y="1"/>
                    <w:spacing w:line="200" w:lineRule="exact"/>
                    <w:jc w:val="center"/>
                    <w:rPr>
                      <w:rFonts w:ascii="メイリオ" w:eastAsia="メイリオ" w:hAnsi="メイリオ"/>
                      <w:color w:val="000000" w:themeColor="text1"/>
                      <w:sz w:val="16"/>
                      <w:szCs w:val="16"/>
                    </w:rPr>
                  </w:pPr>
                  <w:r w:rsidRPr="00D24A93">
                    <w:rPr>
                      <w:rFonts w:ascii="メイリオ" w:eastAsia="メイリオ" w:hAnsi="メイリオ" w:hint="eastAsia"/>
                      <w:color w:val="000000" w:themeColor="text1"/>
                      <w:sz w:val="16"/>
                      <w:szCs w:val="16"/>
                    </w:rPr>
                    <w:t>R02</w:t>
                  </w:r>
                </w:p>
                <w:p w14:paraId="7E76B534" w14:textId="77777777" w:rsidR="009F2DED" w:rsidRPr="00D24A93" w:rsidRDefault="009F2DED" w:rsidP="000464A3">
                  <w:pPr>
                    <w:framePr w:hSpace="142" w:wrap="around" w:vAnchor="text" w:hAnchor="text" w:y="1"/>
                    <w:spacing w:line="200" w:lineRule="exact"/>
                    <w:jc w:val="center"/>
                    <w:rPr>
                      <w:rFonts w:ascii="メイリオ" w:eastAsia="メイリオ" w:hAnsi="メイリオ"/>
                      <w:color w:val="000000" w:themeColor="text1"/>
                      <w:sz w:val="16"/>
                      <w:szCs w:val="16"/>
                    </w:rPr>
                  </w:pPr>
                  <w:r w:rsidRPr="00D24A93">
                    <w:rPr>
                      <w:rFonts w:ascii="メイリオ" w:eastAsia="メイリオ" w:hAnsi="メイリオ" w:hint="eastAsia"/>
                      <w:color w:val="000000" w:themeColor="text1"/>
                      <w:sz w:val="16"/>
                      <w:szCs w:val="16"/>
                    </w:rPr>
                    <w:t>実績</w:t>
                  </w:r>
                </w:p>
              </w:tc>
              <w:tc>
                <w:tcPr>
                  <w:tcW w:w="874" w:type="dxa"/>
                  <w:tcBorders>
                    <w:top w:val="single" w:sz="4" w:space="0" w:color="auto"/>
                    <w:left w:val="single" w:sz="4" w:space="0" w:color="auto"/>
                    <w:bottom w:val="single" w:sz="4" w:space="0" w:color="auto"/>
                    <w:right w:val="single" w:sz="4" w:space="0" w:color="auto"/>
                  </w:tcBorders>
                  <w:vAlign w:val="center"/>
                  <w:hideMark/>
                </w:tcPr>
                <w:p w14:paraId="2B127BAF" w14:textId="77777777" w:rsidR="009F2DED" w:rsidRPr="00D24A93" w:rsidRDefault="009F2DED" w:rsidP="000464A3">
                  <w:pPr>
                    <w:framePr w:hSpace="142" w:wrap="around" w:vAnchor="text" w:hAnchor="text" w:y="1"/>
                    <w:spacing w:line="200" w:lineRule="exact"/>
                    <w:jc w:val="center"/>
                    <w:rPr>
                      <w:rFonts w:ascii="メイリオ" w:eastAsia="メイリオ" w:hAnsi="メイリオ"/>
                      <w:color w:val="000000" w:themeColor="text1"/>
                      <w:sz w:val="16"/>
                      <w:szCs w:val="16"/>
                    </w:rPr>
                  </w:pPr>
                  <w:r w:rsidRPr="00D24A93">
                    <w:rPr>
                      <w:rFonts w:ascii="メイリオ" w:eastAsia="メイリオ" w:hAnsi="メイリオ" w:hint="eastAsia"/>
                      <w:color w:val="000000" w:themeColor="text1"/>
                      <w:sz w:val="16"/>
                      <w:szCs w:val="16"/>
                    </w:rPr>
                    <w:t>R03</w:t>
                  </w:r>
                </w:p>
                <w:p w14:paraId="7F1FC2B6" w14:textId="77777777" w:rsidR="009F2DED" w:rsidRPr="00D24A93" w:rsidRDefault="009F2DED" w:rsidP="000464A3">
                  <w:pPr>
                    <w:framePr w:hSpace="142" w:wrap="around" w:vAnchor="text" w:hAnchor="text" w:y="1"/>
                    <w:spacing w:line="200" w:lineRule="exact"/>
                    <w:jc w:val="center"/>
                    <w:rPr>
                      <w:rFonts w:ascii="メイリオ" w:eastAsia="メイリオ" w:hAnsi="メイリオ"/>
                      <w:color w:val="000000" w:themeColor="text1"/>
                      <w:sz w:val="16"/>
                      <w:szCs w:val="16"/>
                    </w:rPr>
                  </w:pPr>
                  <w:r w:rsidRPr="00D24A93">
                    <w:rPr>
                      <w:rFonts w:ascii="メイリオ" w:eastAsia="メイリオ" w:hAnsi="メイリオ" w:hint="eastAsia"/>
                      <w:color w:val="000000" w:themeColor="text1"/>
                      <w:sz w:val="16"/>
                      <w:szCs w:val="16"/>
                    </w:rPr>
                    <w:t>実績</w:t>
                  </w:r>
                </w:p>
              </w:tc>
              <w:tc>
                <w:tcPr>
                  <w:tcW w:w="1807" w:type="dxa"/>
                  <w:tcBorders>
                    <w:top w:val="single" w:sz="4" w:space="0" w:color="auto"/>
                    <w:left w:val="single" w:sz="4" w:space="0" w:color="auto"/>
                    <w:bottom w:val="single" w:sz="4" w:space="0" w:color="auto"/>
                    <w:right w:val="double" w:sz="4" w:space="0" w:color="auto"/>
                  </w:tcBorders>
                  <w:vAlign w:val="center"/>
                  <w:hideMark/>
                </w:tcPr>
                <w:p w14:paraId="007DADAB" w14:textId="77777777" w:rsidR="009F2DED" w:rsidRPr="00D24A93" w:rsidRDefault="009F2DED" w:rsidP="000464A3">
                  <w:pPr>
                    <w:framePr w:hSpace="142" w:wrap="around" w:vAnchor="text" w:hAnchor="text" w:y="1"/>
                    <w:spacing w:line="200" w:lineRule="exact"/>
                    <w:jc w:val="center"/>
                    <w:rPr>
                      <w:rFonts w:ascii="メイリオ" w:eastAsia="メイリオ" w:hAnsi="メイリオ"/>
                      <w:color w:val="000000" w:themeColor="text1"/>
                      <w:sz w:val="16"/>
                      <w:szCs w:val="16"/>
                    </w:rPr>
                  </w:pPr>
                  <w:r w:rsidRPr="00D24A93">
                    <w:rPr>
                      <w:rFonts w:ascii="メイリオ" w:eastAsia="メイリオ" w:hAnsi="メイリオ" w:hint="eastAsia"/>
                      <w:color w:val="000000" w:themeColor="text1"/>
                      <w:sz w:val="16"/>
                      <w:szCs w:val="16"/>
                    </w:rPr>
                    <w:t>R04</w:t>
                  </w:r>
                </w:p>
                <w:p w14:paraId="707C1BCF" w14:textId="77777777" w:rsidR="009F2DED" w:rsidRPr="00D24A93" w:rsidRDefault="009F2DED" w:rsidP="000464A3">
                  <w:pPr>
                    <w:framePr w:hSpace="142" w:wrap="around" w:vAnchor="text" w:hAnchor="text" w:y="1"/>
                    <w:spacing w:line="200" w:lineRule="exact"/>
                    <w:jc w:val="center"/>
                    <w:rPr>
                      <w:rFonts w:ascii="メイリオ" w:eastAsia="メイリオ" w:hAnsi="メイリオ"/>
                      <w:color w:val="000000" w:themeColor="text1"/>
                      <w:sz w:val="16"/>
                      <w:szCs w:val="16"/>
                    </w:rPr>
                  </w:pPr>
                  <w:r w:rsidRPr="00D24A93">
                    <w:rPr>
                      <w:rFonts w:ascii="メイリオ" w:eastAsia="メイリオ" w:hAnsi="メイリオ" w:hint="eastAsia"/>
                      <w:color w:val="000000" w:themeColor="text1"/>
                      <w:sz w:val="16"/>
                      <w:szCs w:val="16"/>
                    </w:rPr>
                    <w:t>実績</w:t>
                  </w:r>
                </w:p>
              </w:tc>
              <w:tc>
                <w:tcPr>
                  <w:tcW w:w="1107" w:type="dxa"/>
                  <w:vMerge w:val="restart"/>
                  <w:tcBorders>
                    <w:top w:val="single" w:sz="4" w:space="0" w:color="auto"/>
                    <w:left w:val="single" w:sz="4" w:space="0" w:color="auto"/>
                    <w:bottom w:val="single" w:sz="4" w:space="0" w:color="auto"/>
                    <w:right w:val="single" w:sz="4" w:space="0" w:color="auto"/>
                  </w:tcBorders>
                  <w:vAlign w:val="center"/>
                  <w:hideMark/>
                </w:tcPr>
                <w:p w14:paraId="6443D839" w14:textId="1BCDE576" w:rsidR="009F2DED" w:rsidRPr="000D331C" w:rsidRDefault="009F2DED" w:rsidP="000464A3">
                  <w:pPr>
                    <w:framePr w:hSpace="142" w:wrap="around" w:vAnchor="text" w:hAnchor="text" w:y="1"/>
                    <w:spacing w:line="200" w:lineRule="exact"/>
                    <w:jc w:val="center"/>
                    <w:rPr>
                      <w:rFonts w:ascii="メイリオ" w:eastAsia="メイリオ" w:hAnsi="メイリオ"/>
                      <w:color w:val="000000" w:themeColor="text1"/>
                      <w:sz w:val="16"/>
                      <w:szCs w:val="16"/>
                    </w:rPr>
                  </w:pPr>
                  <w:r w:rsidRPr="000D331C">
                    <w:rPr>
                      <w:rFonts w:ascii="メイリオ" w:eastAsia="メイリオ" w:hAnsi="メイリオ" w:hint="eastAsia"/>
                      <w:color w:val="000000" w:themeColor="text1"/>
                      <w:sz w:val="16"/>
                      <w:szCs w:val="16"/>
                    </w:rPr>
                    <w:t>３</w:t>
                  </w:r>
                  <w:r w:rsidR="000A572A" w:rsidRPr="000D331C">
                    <w:rPr>
                      <w:rFonts w:ascii="メイリオ" w:eastAsia="メイリオ" w:hAnsi="メイリオ" w:hint="eastAsia"/>
                      <w:color w:val="000000" w:themeColor="text1"/>
                      <w:sz w:val="16"/>
                      <w:szCs w:val="16"/>
                    </w:rPr>
                    <w:t>か</w:t>
                  </w:r>
                  <w:r w:rsidRPr="000D331C">
                    <w:rPr>
                      <w:rFonts w:ascii="メイリオ" w:eastAsia="メイリオ" w:hAnsi="メイリオ" w:hint="eastAsia"/>
                      <w:color w:val="000000" w:themeColor="text1"/>
                      <w:sz w:val="16"/>
                      <w:szCs w:val="16"/>
                    </w:rPr>
                    <w:t>年</w:t>
                  </w:r>
                </w:p>
                <w:p w14:paraId="19CAEA09" w14:textId="77777777" w:rsidR="009F2DED" w:rsidRPr="000D331C" w:rsidRDefault="009F2DED" w:rsidP="000464A3">
                  <w:pPr>
                    <w:framePr w:hSpace="142" w:wrap="around" w:vAnchor="text" w:hAnchor="text" w:y="1"/>
                    <w:spacing w:line="200" w:lineRule="exact"/>
                    <w:jc w:val="center"/>
                    <w:rPr>
                      <w:rFonts w:ascii="メイリオ" w:eastAsia="メイリオ" w:hAnsi="メイリオ"/>
                      <w:color w:val="000000" w:themeColor="text1"/>
                      <w:sz w:val="16"/>
                      <w:szCs w:val="16"/>
                    </w:rPr>
                  </w:pPr>
                  <w:r w:rsidRPr="000D331C">
                    <w:rPr>
                      <w:rFonts w:ascii="メイリオ" w:eastAsia="メイリオ" w:hAnsi="メイリオ" w:hint="eastAsia"/>
                      <w:color w:val="000000" w:themeColor="text1"/>
                      <w:sz w:val="16"/>
                      <w:szCs w:val="16"/>
                    </w:rPr>
                    <w:t>合計</w:t>
                  </w:r>
                </w:p>
              </w:tc>
              <w:tc>
                <w:tcPr>
                  <w:tcW w:w="1020" w:type="dxa"/>
                  <w:vMerge w:val="restart"/>
                  <w:tcBorders>
                    <w:top w:val="single" w:sz="4" w:space="0" w:color="auto"/>
                    <w:left w:val="single" w:sz="4" w:space="0" w:color="auto"/>
                    <w:bottom w:val="single" w:sz="4" w:space="0" w:color="auto"/>
                    <w:right w:val="double" w:sz="4" w:space="0" w:color="auto"/>
                  </w:tcBorders>
                  <w:vAlign w:val="center"/>
                  <w:hideMark/>
                </w:tcPr>
                <w:p w14:paraId="18812141" w14:textId="5EBDB995" w:rsidR="009F2DED" w:rsidRPr="000D331C" w:rsidRDefault="009F2DED" w:rsidP="000464A3">
                  <w:pPr>
                    <w:framePr w:hSpace="142" w:wrap="around" w:vAnchor="text" w:hAnchor="text" w:y="1"/>
                    <w:spacing w:line="200" w:lineRule="exact"/>
                    <w:jc w:val="center"/>
                    <w:rPr>
                      <w:rFonts w:ascii="メイリオ" w:eastAsia="メイリオ" w:hAnsi="メイリオ"/>
                      <w:color w:val="000000" w:themeColor="text1"/>
                      <w:sz w:val="16"/>
                      <w:szCs w:val="16"/>
                    </w:rPr>
                  </w:pPr>
                  <w:r w:rsidRPr="000D331C">
                    <w:rPr>
                      <w:rFonts w:ascii="メイリオ" w:eastAsia="メイリオ" w:hAnsi="メイリオ" w:hint="eastAsia"/>
                      <w:color w:val="000000" w:themeColor="text1"/>
                      <w:sz w:val="16"/>
                      <w:szCs w:val="16"/>
                    </w:rPr>
                    <w:t>３</w:t>
                  </w:r>
                  <w:r w:rsidR="000A572A" w:rsidRPr="000D331C">
                    <w:rPr>
                      <w:rFonts w:ascii="メイリオ" w:eastAsia="メイリオ" w:hAnsi="メイリオ" w:hint="eastAsia"/>
                      <w:color w:val="000000" w:themeColor="text1"/>
                      <w:sz w:val="16"/>
                      <w:szCs w:val="16"/>
                    </w:rPr>
                    <w:t>か</w:t>
                  </w:r>
                  <w:r w:rsidRPr="000D331C">
                    <w:rPr>
                      <w:rFonts w:ascii="メイリオ" w:eastAsia="メイリオ" w:hAnsi="メイリオ" w:hint="eastAsia"/>
                      <w:color w:val="000000" w:themeColor="text1"/>
                      <w:sz w:val="16"/>
                      <w:szCs w:val="16"/>
                    </w:rPr>
                    <w:t>年</w:t>
                  </w:r>
                </w:p>
                <w:p w14:paraId="2CE5871E" w14:textId="77777777" w:rsidR="009F2DED" w:rsidRPr="000D331C" w:rsidRDefault="009F2DED" w:rsidP="000464A3">
                  <w:pPr>
                    <w:framePr w:hSpace="142" w:wrap="around" w:vAnchor="text" w:hAnchor="text" w:y="1"/>
                    <w:spacing w:line="200" w:lineRule="exact"/>
                    <w:jc w:val="center"/>
                    <w:rPr>
                      <w:rFonts w:ascii="メイリオ" w:eastAsia="メイリオ" w:hAnsi="メイリオ"/>
                      <w:color w:val="000000" w:themeColor="text1"/>
                      <w:sz w:val="16"/>
                      <w:szCs w:val="16"/>
                    </w:rPr>
                  </w:pPr>
                  <w:r w:rsidRPr="000D331C">
                    <w:rPr>
                      <w:rFonts w:ascii="メイリオ" w:eastAsia="メイリオ" w:hAnsi="メイリオ" w:hint="eastAsia"/>
                      <w:color w:val="000000" w:themeColor="text1"/>
                      <w:sz w:val="16"/>
                      <w:szCs w:val="16"/>
                    </w:rPr>
                    <w:t>平均</w:t>
                  </w:r>
                </w:p>
              </w:tc>
              <w:tc>
                <w:tcPr>
                  <w:tcW w:w="985" w:type="dxa"/>
                  <w:vMerge w:val="restart"/>
                  <w:tcBorders>
                    <w:top w:val="single" w:sz="4" w:space="0" w:color="auto"/>
                    <w:left w:val="double" w:sz="4" w:space="0" w:color="auto"/>
                    <w:bottom w:val="single" w:sz="4" w:space="0" w:color="auto"/>
                    <w:right w:val="single" w:sz="4" w:space="0" w:color="auto"/>
                  </w:tcBorders>
                  <w:vAlign w:val="center"/>
                  <w:hideMark/>
                </w:tcPr>
                <w:p w14:paraId="7C7D4ED4" w14:textId="77777777" w:rsidR="009F2DED" w:rsidRPr="000D331C" w:rsidRDefault="009F2DED" w:rsidP="000464A3">
                  <w:pPr>
                    <w:framePr w:hSpace="142" w:wrap="around" w:vAnchor="text" w:hAnchor="text" w:y="1"/>
                    <w:spacing w:line="200" w:lineRule="exact"/>
                    <w:jc w:val="center"/>
                    <w:rPr>
                      <w:rFonts w:ascii="メイリオ" w:eastAsia="メイリオ" w:hAnsi="メイリオ"/>
                      <w:color w:val="000000" w:themeColor="text1"/>
                      <w:sz w:val="16"/>
                      <w:szCs w:val="16"/>
                    </w:rPr>
                  </w:pPr>
                  <w:r w:rsidRPr="000D331C">
                    <w:rPr>
                      <w:rFonts w:ascii="メイリオ" w:eastAsia="メイリオ" w:hAnsi="メイリオ" w:hint="eastAsia"/>
                      <w:color w:val="000000" w:themeColor="text1"/>
                      <w:sz w:val="16"/>
                      <w:szCs w:val="16"/>
                    </w:rPr>
                    <w:t>R05</w:t>
                  </w:r>
                  <w:r w:rsidRPr="000D331C">
                    <w:rPr>
                      <w:rFonts w:ascii="メイリオ" w:eastAsia="メイリオ" w:hAnsi="メイリオ" w:hint="eastAsia"/>
                      <w:color w:val="000000" w:themeColor="text1"/>
                      <w:sz w:val="16"/>
                      <w:szCs w:val="16"/>
                      <w:vertAlign w:val="superscript"/>
                    </w:rPr>
                    <w:t>※2</w:t>
                  </w:r>
                </w:p>
                <w:p w14:paraId="6E461F69" w14:textId="77777777" w:rsidR="009F2DED" w:rsidRPr="000D331C" w:rsidRDefault="009F2DED" w:rsidP="000464A3">
                  <w:pPr>
                    <w:framePr w:hSpace="142" w:wrap="around" w:vAnchor="text" w:hAnchor="text" w:y="1"/>
                    <w:spacing w:line="200" w:lineRule="exact"/>
                    <w:jc w:val="center"/>
                    <w:rPr>
                      <w:rFonts w:ascii="メイリオ" w:eastAsia="メイリオ" w:hAnsi="メイリオ"/>
                      <w:color w:val="000000" w:themeColor="text1"/>
                      <w:sz w:val="16"/>
                      <w:szCs w:val="16"/>
                    </w:rPr>
                  </w:pPr>
                  <w:r w:rsidRPr="000D331C">
                    <w:rPr>
                      <w:rFonts w:ascii="メイリオ" w:eastAsia="メイリオ" w:hAnsi="メイリオ" w:hint="eastAsia"/>
                      <w:color w:val="000000" w:themeColor="text1"/>
                      <w:sz w:val="16"/>
                      <w:szCs w:val="16"/>
                    </w:rPr>
                    <w:t>見込み</w:t>
                  </w:r>
                </w:p>
              </w:tc>
            </w:tr>
            <w:tr w:rsidR="007D70A7" w:rsidRPr="00D24A93" w14:paraId="6C550A54" w14:textId="77777777" w:rsidTr="007D70A7">
              <w:trPr>
                <w:trHeight w:val="567"/>
                <w:jc w:val="center"/>
              </w:trPr>
              <w:tc>
                <w:tcPr>
                  <w:tcW w:w="0" w:type="auto"/>
                  <w:vMerge/>
                  <w:tcBorders>
                    <w:top w:val="single" w:sz="4" w:space="0" w:color="auto"/>
                    <w:left w:val="single" w:sz="4" w:space="0" w:color="auto"/>
                    <w:bottom w:val="single" w:sz="4" w:space="0" w:color="auto"/>
                    <w:right w:val="double" w:sz="4" w:space="0" w:color="auto"/>
                  </w:tcBorders>
                  <w:vAlign w:val="center"/>
                  <w:hideMark/>
                </w:tcPr>
                <w:p w14:paraId="332A4DAB" w14:textId="77777777" w:rsidR="009F2DED" w:rsidRPr="00D24A93" w:rsidRDefault="009F2DED" w:rsidP="000464A3">
                  <w:pPr>
                    <w:framePr w:hSpace="142" w:wrap="around" w:vAnchor="text" w:hAnchor="text" w:y="1"/>
                    <w:widowControl/>
                    <w:jc w:val="left"/>
                    <w:rPr>
                      <w:rFonts w:ascii="メイリオ" w:eastAsia="メイリオ" w:hAnsi="メイリオ"/>
                      <w:color w:val="000000" w:themeColor="text1"/>
                      <w:sz w:val="16"/>
                      <w:szCs w:val="16"/>
                    </w:rPr>
                  </w:pPr>
                </w:p>
              </w:tc>
              <w:tc>
                <w:tcPr>
                  <w:tcW w:w="1165" w:type="dxa"/>
                  <w:tcBorders>
                    <w:top w:val="single" w:sz="4" w:space="0" w:color="auto"/>
                    <w:left w:val="double" w:sz="4" w:space="0" w:color="auto"/>
                    <w:bottom w:val="single" w:sz="4" w:space="0" w:color="auto"/>
                    <w:right w:val="double" w:sz="4" w:space="0" w:color="auto"/>
                  </w:tcBorders>
                  <w:vAlign w:val="center"/>
                  <w:hideMark/>
                </w:tcPr>
                <w:p w14:paraId="78F258CF" w14:textId="77777777" w:rsidR="009F2DED" w:rsidRPr="00D24A93" w:rsidRDefault="009F2DED" w:rsidP="000464A3">
                  <w:pPr>
                    <w:framePr w:hSpace="142" w:wrap="around" w:vAnchor="text" w:hAnchor="text" w:y="1"/>
                    <w:spacing w:line="240" w:lineRule="exact"/>
                    <w:jc w:val="center"/>
                    <w:rPr>
                      <w:rFonts w:ascii="メイリオ" w:eastAsia="メイリオ" w:hAnsi="メイリオ"/>
                      <w:color w:val="000000" w:themeColor="text1"/>
                      <w:sz w:val="16"/>
                      <w:szCs w:val="16"/>
                    </w:rPr>
                  </w:pPr>
                  <w:r w:rsidRPr="00D24A93">
                    <w:rPr>
                      <w:rFonts w:ascii="メイリオ" w:eastAsia="メイリオ" w:hAnsi="メイリオ" w:hint="eastAsia"/>
                      <w:color w:val="000000" w:themeColor="text1"/>
                      <w:sz w:val="16"/>
                      <w:szCs w:val="16"/>
                    </w:rPr>
                    <w:t>商品化支援</w:t>
                  </w:r>
                </w:p>
              </w:tc>
              <w:tc>
                <w:tcPr>
                  <w:tcW w:w="1749" w:type="dxa"/>
                  <w:gridSpan w:val="2"/>
                  <w:tcBorders>
                    <w:top w:val="single" w:sz="4" w:space="0" w:color="auto"/>
                    <w:left w:val="double" w:sz="4" w:space="0" w:color="auto"/>
                    <w:bottom w:val="single" w:sz="4" w:space="0" w:color="auto"/>
                    <w:right w:val="single" w:sz="4" w:space="0" w:color="auto"/>
                  </w:tcBorders>
                  <w:vAlign w:val="center"/>
                  <w:hideMark/>
                </w:tcPr>
                <w:p w14:paraId="0445E62D" w14:textId="77777777" w:rsidR="009F2DED" w:rsidRPr="00D24A93" w:rsidRDefault="009F2DED" w:rsidP="000464A3">
                  <w:pPr>
                    <w:framePr w:hSpace="142" w:wrap="around" w:vAnchor="text" w:hAnchor="text" w:y="1"/>
                    <w:spacing w:line="240" w:lineRule="exact"/>
                    <w:jc w:val="center"/>
                    <w:rPr>
                      <w:rFonts w:ascii="メイリオ" w:eastAsia="メイリオ" w:hAnsi="メイリオ"/>
                      <w:color w:val="000000" w:themeColor="text1"/>
                      <w:sz w:val="16"/>
                      <w:szCs w:val="16"/>
                    </w:rPr>
                  </w:pPr>
                  <w:r w:rsidRPr="00D24A93">
                    <w:rPr>
                      <w:rFonts w:ascii="メイリオ" w:eastAsia="メイリオ" w:hAnsi="メイリオ" w:hint="eastAsia"/>
                      <w:color w:val="000000" w:themeColor="text1"/>
                      <w:sz w:val="16"/>
                      <w:szCs w:val="16"/>
                    </w:rPr>
                    <w:t>経営改善の支援</w:t>
                  </w:r>
                </w:p>
              </w:tc>
              <w:tc>
                <w:tcPr>
                  <w:tcW w:w="1807" w:type="dxa"/>
                  <w:tcBorders>
                    <w:top w:val="single" w:sz="4" w:space="0" w:color="auto"/>
                    <w:left w:val="single" w:sz="4" w:space="0" w:color="auto"/>
                    <w:bottom w:val="single" w:sz="4" w:space="0" w:color="auto"/>
                    <w:right w:val="double" w:sz="4" w:space="0" w:color="auto"/>
                  </w:tcBorders>
                  <w:vAlign w:val="center"/>
                  <w:hideMark/>
                </w:tcPr>
                <w:p w14:paraId="089C1242" w14:textId="77777777" w:rsidR="009F2DED" w:rsidRPr="00D24A93" w:rsidRDefault="009F2DED" w:rsidP="000464A3">
                  <w:pPr>
                    <w:framePr w:hSpace="142" w:wrap="around" w:vAnchor="text" w:hAnchor="text" w:y="1"/>
                    <w:spacing w:line="240" w:lineRule="exact"/>
                    <w:jc w:val="center"/>
                    <w:rPr>
                      <w:rFonts w:ascii="メイリオ" w:eastAsia="メイリオ" w:hAnsi="メイリオ"/>
                      <w:color w:val="000000" w:themeColor="text1"/>
                      <w:sz w:val="16"/>
                      <w:szCs w:val="16"/>
                    </w:rPr>
                  </w:pPr>
                  <w:r w:rsidRPr="00D24A93">
                    <w:rPr>
                      <w:rFonts w:ascii="メイリオ" w:eastAsia="メイリオ" w:hAnsi="メイリオ" w:hint="eastAsia"/>
                      <w:color w:val="000000" w:themeColor="text1"/>
                      <w:sz w:val="16"/>
                      <w:szCs w:val="16"/>
                    </w:rPr>
                    <w:t>イノベーションよる</w:t>
                  </w:r>
                </w:p>
                <w:p w14:paraId="66753382" w14:textId="77777777" w:rsidR="009F2DED" w:rsidRPr="00D24A93" w:rsidRDefault="009F2DED" w:rsidP="000464A3">
                  <w:pPr>
                    <w:framePr w:hSpace="142" w:wrap="around" w:vAnchor="text" w:hAnchor="text" w:y="1"/>
                    <w:spacing w:line="240" w:lineRule="exact"/>
                    <w:jc w:val="center"/>
                    <w:rPr>
                      <w:rFonts w:ascii="メイリオ" w:eastAsia="メイリオ" w:hAnsi="メイリオ"/>
                      <w:color w:val="000000" w:themeColor="text1"/>
                      <w:sz w:val="16"/>
                      <w:szCs w:val="16"/>
                    </w:rPr>
                  </w:pPr>
                  <w:r w:rsidRPr="00D24A93">
                    <w:rPr>
                      <w:rFonts w:ascii="メイリオ" w:eastAsia="メイリオ" w:hAnsi="メイリオ" w:hint="eastAsia"/>
                      <w:color w:val="000000" w:themeColor="text1"/>
                      <w:sz w:val="16"/>
                      <w:szCs w:val="16"/>
                    </w:rPr>
                    <w:t>経営改善支援</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945F1A5" w14:textId="77777777" w:rsidR="009F2DED" w:rsidRPr="00D24A93" w:rsidRDefault="009F2DED" w:rsidP="000464A3">
                  <w:pPr>
                    <w:framePr w:hSpace="142" w:wrap="around" w:vAnchor="text" w:hAnchor="text" w:y="1"/>
                    <w:widowControl/>
                    <w:jc w:val="left"/>
                    <w:rPr>
                      <w:rFonts w:ascii="メイリオ" w:eastAsia="メイリオ" w:hAnsi="メイリオ"/>
                      <w:color w:val="000000" w:themeColor="text1"/>
                      <w:sz w:val="16"/>
                      <w:szCs w:val="16"/>
                    </w:rPr>
                  </w:pPr>
                </w:p>
              </w:tc>
              <w:tc>
                <w:tcPr>
                  <w:tcW w:w="0" w:type="auto"/>
                  <w:vMerge/>
                  <w:tcBorders>
                    <w:top w:val="single" w:sz="4" w:space="0" w:color="auto"/>
                    <w:left w:val="single" w:sz="4" w:space="0" w:color="auto"/>
                    <w:bottom w:val="single" w:sz="4" w:space="0" w:color="auto"/>
                    <w:right w:val="double" w:sz="4" w:space="0" w:color="auto"/>
                  </w:tcBorders>
                  <w:vAlign w:val="center"/>
                  <w:hideMark/>
                </w:tcPr>
                <w:p w14:paraId="4B54249A" w14:textId="77777777" w:rsidR="009F2DED" w:rsidRPr="00D24A93" w:rsidRDefault="009F2DED" w:rsidP="000464A3">
                  <w:pPr>
                    <w:framePr w:hSpace="142" w:wrap="around" w:vAnchor="text" w:hAnchor="text" w:y="1"/>
                    <w:widowControl/>
                    <w:jc w:val="left"/>
                    <w:rPr>
                      <w:rFonts w:ascii="メイリオ" w:eastAsia="メイリオ" w:hAnsi="メイリオ"/>
                      <w:color w:val="000000" w:themeColor="text1"/>
                      <w:sz w:val="16"/>
                      <w:szCs w:val="16"/>
                    </w:rPr>
                  </w:pPr>
                </w:p>
              </w:tc>
              <w:tc>
                <w:tcPr>
                  <w:tcW w:w="0" w:type="auto"/>
                  <w:vMerge/>
                  <w:tcBorders>
                    <w:top w:val="single" w:sz="4" w:space="0" w:color="auto"/>
                    <w:left w:val="double" w:sz="4" w:space="0" w:color="auto"/>
                    <w:bottom w:val="single" w:sz="4" w:space="0" w:color="auto"/>
                    <w:right w:val="single" w:sz="4" w:space="0" w:color="auto"/>
                  </w:tcBorders>
                  <w:vAlign w:val="center"/>
                  <w:hideMark/>
                </w:tcPr>
                <w:p w14:paraId="760D03BB" w14:textId="77777777" w:rsidR="009F2DED" w:rsidRPr="00D24A93" w:rsidRDefault="009F2DED" w:rsidP="000464A3">
                  <w:pPr>
                    <w:framePr w:hSpace="142" w:wrap="around" w:vAnchor="text" w:hAnchor="text" w:y="1"/>
                    <w:widowControl/>
                    <w:jc w:val="left"/>
                    <w:rPr>
                      <w:rFonts w:ascii="メイリオ" w:eastAsia="メイリオ" w:hAnsi="メイリオ"/>
                      <w:color w:val="000000" w:themeColor="text1"/>
                      <w:sz w:val="16"/>
                      <w:szCs w:val="16"/>
                    </w:rPr>
                  </w:pPr>
                </w:p>
              </w:tc>
            </w:tr>
            <w:tr w:rsidR="009F2DED" w:rsidRPr="00D24A93" w14:paraId="2549885D" w14:textId="77777777" w:rsidTr="00FD7B68">
              <w:trPr>
                <w:jc w:val="center"/>
              </w:trPr>
              <w:tc>
                <w:tcPr>
                  <w:tcW w:w="1404" w:type="dxa"/>
                  <w:tcBorders>
                    <w:top w:val="single" w:sz="4" w:space="0" w:color="auto"/>
                    <w:left w:val="single" w:sz="4" w:space="0" w:color="auto"/>
                    <w:bottom w:val="single" w:sz="4" w:space="0" w:color="auto"/>
                    <w:right w:val="double" w:sz="4" w:space="0" w:color="auto"/>
                  </w:tcBorders>
                  <w:vAlign w:val="center"/>
                  <w:hideMark/>
                </w:tcPr>
                <w:p w14:paraId="157A19DA" w14:textId="77777777" w:rsidR="009F2DED" w:rsidRPr="00D24A93" w:rsidRDefault="009F2DED" w:rsidP="000464A3">
                  <w:pPr>
                    <w:framePr w:hSpace="142" w:wrap="around" w:vAnchor="text" w:hAnchor="text" w:y="1"/>
                    <w:spacing w:line="200" w:lineRule="exact"/>
                    <w:jc w:val="center"/>
                    <w:rPr>
                      <w:rFonts w:ascii="メイリオ" w:eastAsia="メイリオ" w:hAnsi="メイリオ"/>
                      <w:color w:val="000000" w:themeColor="text1"/>
                      <w:sz w:val="16"/>
                      <w:szCs w:val="16"/>
                    </w:rPr>
                  </w:pPr>
                  <w:r w:rsidRPr="00D24A93">
                    <w:rPr>
                      <w:rFonts w:ascii="メイリオ" w:eastAsia="メイリオ" w:hAnsi="メイリオ" w:hint="eastAsia"/>
                      <w:color w:val="000000" w:themeColor="text1"/>
                      <w:sz w:val="16"/>
                      <w:szCs w:val="16"/>
                    </w:rPr>
                    <w:t>プランナー派遣</w:t>
                  </w:r>
                </w:p>
              </w:tc>
              <w:tc>
                <w:tcPr>
                  <w:tcW w:w="1165" w:type="dxa"/>
                  <w:tcBorders>
                    <w:top w:val="single" w:sz="4" w:space="0" w:color="auto"/>
                    <w:left w:val="double" w:sz="4" w:space="0" w:color="auto"/>
                    <w:bottom w:val="single" w:sz="4" w:space="0" w:color="auto"/>
                    <w:right w:val="double" w:sz="4" w:space="0" w:color="auto"/>
                  </w:tcBorders>
                  <w:vAlign w:val="center"/>
                  <w:hideMark/>
                </w:tcPr>
                <w:p w14:paraId="083E71E0" w14:textId="77777777" w:rsidR="009F2DED" w:rsidRPr="00D24A93" w:rsidRDefault="009F2DED" w:rsidP="000464A3">
                  <w:pPr>
                    <w:framePr w:hSpace="142" w:wrap="around" w:vAnchor="text" w:hAnchor="text" w:y="1"/>
                    <w:spacing w:line="200" w:lineRule="exact"/>
                    <w:jc w:val="center"/>
                    <w:rPr>
                      <w:rFonts w:ascii="メイリオ" w:eastAsia="メイリオ" w:hAnsi="メイリオ"/>
                      <w:color w:val="000000" w:themeColor="text1"/>
                      <w:sz w:val="16"/>
                      <w:szCs w:val="16"/>
                    </w:rPr>
                  </w:pPr>
                  <w:r w:rsidRPr="00D24A93">
                    <w:rPr>
                      <w:rFonts w:ascii="メイリオ" w:eastAsia="メイリオ" w:hAnsi="メイリオ" w:hint="eastAsia"/>
                      <w:color w:val="000000" w:themeColor="text1"/>
                      <w:sz w:val="16"/>
                      <w:szCs w:val="16"/>
                    </w:rPr>
                    <w:t>102</w:t>
                  </w:r>
                </w:p>
              </w:tc>
              <w:tc>
                <w:tcPr>
                  <w:tcW w:w="875" w:type="dxa"/>
                  <w:tcBorders>
                    <w:top w:val="single" w:sz="4" w:space="0" w:color="auto"/>
                    <w:left w:val="double" w:sz="4" w:space="0" w:color="auto"/>
                    <w:bottom w:val="single" w:sz="4" w:space="0" w:color="auto"/>
                    <w:right w:val="single" w:sz="4" w:space="0" w:color="auto"/>
                  </w:tcBorders>
                  <w:vAlign w:val="center"/>
                  <w:hideMark/>
                </w:tcPr>
                <w:p w14:paraId="5EA36242" w14:textId="77777777" w:rsidR="009F2DED" w:rsidRPr="00D24A93" w:rsidRDefault="009F2DED" w:rsidP="000464A3">
                  <w:pPr>
                    <w:framePr w:hSpace="142" w:wrap="around" w:vAnchor="text" w:hAnchor="text" w:y="1"/>
                    <w:spacing w:line="200" w:lineRule="exact"/>
                    <w:jc w:val="center"/>
                    <w:rPr>
                      <w:rFonts w:ascii="メイリオ" w:eastAsia="メイリオ" w:hAnsi="メイリオ"/>
                      <w:color w:val="000000" w:themeColor="text1"/>
                      <w:sz w:val="16"/>
                      <w:szCs w:val="16"/>
                    </w:rPr>
                  </w:pPr>
                  <w:r w:rsidRPr="00D24A93">
                    <w:rPr>
                      <w:rFonts w:ascii="メイリオ" w:eastAsia="メイリオ" w:hAnsi="メイリオ" w:hint="eastAsia"/>
                      <w:color w:val="000000" w:themeColor="text1"/>
                      <w:sz w:val="16"/>
                      <w:szCs w:val="16"/>
                    </w:rPr>
                    <w:t>58</w:t>
                  </w:r>
                </w:p>
              </w:tc>
              <w:tc>
                <w:tcPr>
                  <w:tcW w:w="874" w:type="dxa"/>
                  <w:tcBorders>
                    <w:top w:val="single" w:sz="4" w:space="0" w:color="auto"/>
                    <w:left w:val="single" w:sz="4" w:space="0" w:color="auto"/>
                    <w:bottom w:val="single" w:sz="4" w:space="0" w:color="auto"/>
                    <w:right w:val="single" w:sz="4" w:space="0" w:color="auto"/>
                  </w:tcBorders>
                  <w:vAlign w:val="center"/>
                  <w:hideMark/>
                </w:tcPr>
                <w:p w14:paraId="3CFD6D8C" w14:textId="77777777" w:rsidR="009F2DED" w:rsidRPr="00D24A93" w:rsidRDefault="009F2DED" w:rsidP="000464A3">
                  <w:pPr>
                    <w:framePr w:hSpace="142" w:wrap="around" w:vAnchor="text" w:hAnchor="text" w:y="1"/>
                    <w:spacing w:line="200" w:lineRule="exact"/>
                    <w:jc w:val="center"/>
                    <w:rPr>
                      <w:rFonts w:ascii="メイリオ" w:eastAsia="メイリオ" w:hAnsi="メイリオ"/>
                      <w:color w:val="000000" w:themeColor="text1"/>
                      <w:sz w:val="16"/>
                      <w:szCs w:val="16"/>
                    </w:rPr>
                  </w:pPr>
                  <w:r w:rsidRPr="00D24A93">
                    <w:rPr>
                      <w:rFonts w:ascii="メイリオ" w:eastAsia="メイリオ" w:hAnsi="メイリオ" w:hint="eastAsia"/>
                      <w:color w:val="000000" w:themeColor="text1"/>
                      <w:sz w:val="16"/>
                      <w:szCs w:val="16"/>
                    </w:rPr>
                    <w:t>76</w:t>
                  </w:r>
                </w:p>
              </w:tc>
              <w:tc>
                <w:tcPr>
                  <w:tcW w:w="1807" w:type="dxa"/>
                  <w:tcBorders>
                    <w:top w:val="single" w:sz="4" w:space="0" w:color="auto"/>
                    <w:left w:val="single" w:sz="4" w:space="0" w:color="auto"/>
                    <w:bottom w:val="single" w:sz="4" w:space="0" w:color="auto"/>
                    <w:right w:val="double" w:sz="4" w:space="0" w:color="auto"/>
                  </w:tcBorders>
                  <w:vAlign w:val="center"/>
                  <w:hideMark/>
                </w:tcPr>
                <w:p w14:paraId="61605917" w14:textId="77777777" w:rsidR="009F2DED" w:rsidRPr="00D24A93" w:rsidRDefault="009F2DED" w:rsidP="000464A3">
                  <w:pPr>
                    <w:framePr w:hSpace="142" w:wrap="around" w:vAnchor="text" w:hAnchor="text" w:y="1"/>
                    <w:spacing w:line="200" w:lineRule="exact"/>
                    <w:jc w:val="center"/>
                    <w:rPr>
                      <w:rFonts w:ascii="メイリオ" w:eastAsia="メイリオ" w:hAnsi="メイリオ"/>
                      <w:color w:val="000000" w:themeColor="text1"/>
                      <w:sz w:val="16"/>
                      <w:szCs w:val="16"/>
                    </w:rPr>
                  </w:pPr>
                  <w:r w:rsidRPr="00D24A93">
                    <w:rPr>
                      <w:rFonts w:ascii="メイリオ" w:eastAsia="メイリオ" w:hAnsi="メイリオ" w:hint="eastAsia"/>
                      <w:color w:val="000000" w:themeColor="text1"/>
                      <w:sz w:val="16"/>
                      <w:szCs w:val="16"/>
                    </w:rPr>
                    <w:t>94</w:t>
                  </w:r>
                </w:p>
              </w:tc>
              <w:tc>
                <w:tcPr>
                  <w:tcW w:w="1107" w:type="dxa"/>
                  <w:tcBorders>
                    <w:top w:val="single" w:sz="4" w:space="0" w:color="auto"/>
                    <w:left w:val="single" w:sz="4" w:space="0" w:color="auto"/>
                    <w:bottom w:val="single" w:sz="4" w:space="0" w:color="auto"/>
                    <w:right w:val="single" w:sz="4" w:space="0" w:color="auto"/>
                  </w:tcBorders>
                  <w:hideMark/>
                </w:tcPr>
                <w:p w14:paraId="4846C143" w14:textId="77777777" w:rsidR="009F2DED" w:rsidRPr="00D24A93" w:rsidRDefault="009F2DED" w:rsidP="000464A3">
                  <w:pPr>
                    <w:framePr w:hSpace="142" w:wrap="around" w:vAnchor="text" w:hAnchor="text" w:y="1"/>
                    <w:spacing w:line="200" w:lineRule="exact"/>
                    <w:jc w:val="center"/>
                    <w:rPr>
                      <w:rFonts w:ascii="メイリオ" w:eastAsia="メイリオ" w:hAnsi="メイリオ"/>
                      <w:color w:val="000000" w:themeColor="text1"/>
                      <w:sz w:val="16"/>
                      <w:szCs w:val="16"/>
                    </w:rPr>
                  </w:pPr>
                  <w:r w:rsidRPr="00D24A93">
                    <w:rPr>
                      <w:rFonts w:ascii="メイリオ" w:eastAsia="メイリオ" w:hAnsi="メイリオ" w:hint="eastAsia"/>
                      <w:color w:val="000000" w:themeColor="text1"/>
                      <w:sz w:val="16"/>
                      <w:szCs w:val="16"/>
                    </w:rPr>
                    <w:t>228</w:t>
                  </w:r>
                </w:p>
              </w:tc>
              <w:tc>
                <w:tcPr>
                  <w:tcW w:w="1020" w:type="dxa"/>
                  <w:tcBorders>
                    <w:top w:val="single" w:sz="4" w:space="0" w:color="auto"/>
                    <w:left w:val="single" w:sz="4" w:space="0" w:color="auto"/>
                    <w:bottom w:val="single" w:sz="4" w:space="0" w:color="auto"/>
                    <w:right w:val="double" w:sz="4" w:space="0" w:color="auto"/>
                  </w:tcBorders>
                  <w:vAlign w:val="center"/>
                  <w:hideMark/>
                </w:tcPr>
                <w:p w14:paraId="5D71157C" w14:textId="77777777" w:rsidR="009F2DED" w:rsidRPr="00D24A93" w:rsidRDefault="009F2DED" w:rsidP="000464A3">
                  <w:pPr>
                    <w:framePr w:hSpace="142" w:wrap="around" w:vAnchor="text" w:hAnchor="text" w:y="1"/>
                    <w:spacing w:line="200" w:lineRule="exact"/>
                    <w:jc w:val="center"/>
                    <w:rPr>
                      <w:rFonts w:ascii="メイリオ" w:eastAsia="メイリオ" w:hAnsi="メイリオ"/>
                      <w:color w:val="000000" w:themeColor="text1"/>
                      <w:sz w:val="16"/>
                      <w:szCs w:val="16"/>
                    </w:rPr>
                  </w:pPr>
                  <w:r w:rsidRPr="00D24A93">
                    <w:rPr>
                      <w:rFonts w:ascii="メイリオ" w:eastAsia="メイリオ" w:hAnsi="メイリオ" w:hint="eastAsia"/>
                      <w:color w:val="000000" w:themeColor="text1"/>
                      <w:sz w:val="16"/>
                      <w:szCs w:val="16"/>
                    </w:rPr>
                    <w:t>76</w:t>
                  </w:r>
                </w:p>
              </w:tc>
              <w:tc>
                <w:tcPr>
                  <w:tcW w:w="985" w:type="dxa"/>
                  <w:tcBorders>
                    <w:top w:val="single" w:sz="4" w:space="0" w:color="auto"/>
                    <w:left w:val="double" w:sz="4" w:space="0" w:color="auto"/>
                    <w:bottom w:val="single" w:sz="4" w:space="0" w:color="auto"/>
                    <w:right w:val="single" w:sz="4" w:space="0" w:color="auto"/>
                  </w:tcBorders>
                  <w:vAlign w:val="center"/>
                  <w:hideMark/>
                </w:tcPr>
                <w:p w14:paraId="56521056" w14:textId="77777777" w:rsidR="009F2DED" w:rsidRPr="00D24A93" w:rsidRDefault="009F2DED" w:rsidP="000464A3">
                  <w:pPr>
                    <w:framePr w:hSpace="142" w:wrap="around" w:vAnchor="text" w:hAnchor="text" w:y="1"/>
                    <w:spacing w:line="200" w:lineRule="exact"/>
                    <w:jc w:val="center"/>
                    <w:rPr>
                      <w:rFonts w:ascii="メイリオ" w:eastAsia="メイリオ" w:hAnsi="メイリオ"/>
                      <w:color w:val="000000" w:themeColor="text1"/>
                      <w:sz w:val="16"/>
                      <w:szCs w:val="16"/>
                    </w:rPr>
                  </w:pPr>
                  <w:r w:rsidRPr="00D24A93">
                    <w:rPr>
                      <w:rFonts w:ascii="メイリオ" w:eastAsia="メイリオ" w:hAnsi="メイリオ" w:hint="eastAsia"/>
                      <w:color w:val="000000" w:themeColor="text1"/>
                      <w:sz w:val="16"/>
                      <w:szCs w:val="16"/>
                    </w:rPr>
                    <w:t>77</w:t>
                  </w:r>
                </w:p>
              </w:tc>
            </w:tr>
            <w:tr w:rsidR="009F2DED" w:rsidRPr="00D24A93" w14:paraId="17637868" w14:textId="77777777" w:rsidTr="00FD7B68">
              <w:trPr>
                <w:jc w:val="center"/>
              </w:trPr>
              <w:tc>
                <w:tcPr>
                  <w:tcW w:w="1404" w:type="dxa"/>
                  <w:tcBorders>
                    <w:top w:val="single" w:sz="4" w:space="0" w:color="auto"/>
                    <w:left w:val="single" w:sz="4" w:space="0" w:color="auto"/>
                    <w:bottom w:val="single" w:sz="4" w:space="0" w:color="auto"/>
                    <w:right w:val="double" w:sz="4" w:space="0" w:color="auto"/>
                  </w:tcBorders>
                  <w:vAlign w:val="center"/>
                  <w:hideMark/>
                </w:tcPr>
                <w:p w14:paraId="11011874" w14:textId="77777777" w:rsidR="009F2DED" w:rsidRPr="00D24A93" w:rsidRDefault="009F2DED" w:rsidP="000464A3">
                  <w:pPr>
                    <w:framePr w:hSpace="142" w:wrap="around" w:vAnchor="text" w:hAnchor="text" w:y="1"/>
                    <w:spacing w:line="200" w:lineRule="exact"/>
                    <w:jc w:val="center"/>
                    <w:rPr>
                      <w:rFonts w:ascii="メイリオ" w:eastAsia="メイリオ" w:hAnsi="メイリオ"/>
                      <w:color w:val="000000" w:themeColor="text1"/>
                      <w:sz w:val="16"/>
                      <w:szCs w:val="16"/>
                    </w:rPr>
                  </w:pPr>
                  <w:r w:rsidRPr="00D24A93">
                    <w:rPr>
                      <w:rFonts w:ascii="メイリオ" w:eastAsia="メイリオ" w:hAnsi="メイリオ" w:hint="eastAsia"/>
                      <w:color w:val="000000" w:themeColor="text1"/>
                      <w:sz w:val="16"/>
                      <w:szCs w:val="16"/>
                    </w:rPr>
                    <w:t>個別相談支援</w:t>
                  </w:r>
                </w:p>
              </w:tc>
              <w:tc>
                <w:tcPr>
                  <w:tcW w:w="1165" w:type="dxa"/>
                  <w:tcBorders>
                    <w:top w:val="single" w:sz="4" w:space="0" w:color="auto"/>
                    <w:left w:val="double" w:sz="4" w:space="0" w:color="auto"/>
                    <w:bottom w:val="single" w:sz="4" w:space="0" w:color="auto"/>
                    <w:right w:val="double" w:sz="4" w:space="0" w:color="auto"/>
                  </w:tcBorders>
                  <w:vAlign w:val="center"/>
                  <w:hideMark/>
                </w:tcPr>
                <w:p w14:paraId="7213C43F" w14:textId="77777777" w:rsidR="009F2DED" w:rsidRPr="00D24A93" w:rsidRDefault="009F2DED" w:rsidP="000464A3">
                  <w:pPr>
                    <w:framePr w:hSpace="142" w:wrap="around" w:vAnchor="text" w:hAnchor="text" w:y="1"/>
                    <w:spacing w:line="200" w:lineRule="exact"/>
                    <w:jc w:val="center"/>
                    <w:rPr>
                      <w:rFonts w:ascii="メイリオ" w:eastAsia="メイリオ" w:hAnsi="メイリオ"/>
                      <w:color w:val="000000" w:themeColor="text1"/>
                      <w:sz w:val="16"/>
                      <w:szCs w:val="16"/>
                    </w:rPr>
                  </w:pPr>
                  <w:r w:rsidRPr="00D24A93">
                    <w:rPr>
                      <w:rFonts w:ascii="メイリオ" w:eastAsia="メイリオ" w:hAnsi="メイリオ" w:hint="eastAsia"/>
                      <w:color w:val="000000" w:themeColor="text1"/>
                      <w:sz w:val="16"/>
                      <w:szCs w:val="16"/>
                    </w:rPr>
                    <w:t>70</w:t>
                  </w:r>
                </w:p>
              </w:tc>
              <w:tc>
                <w:tcPr>
                  <w:tcW w:w="875" w:type="dxa"/>
                  <w:tcBorders>
                    <w:top w:val="single" w:sz="4" w:space="0" w:color="auto"/>
                    <w:left w:val="double" w:sz="4" w:space="0" w:color="auto"/>
                    <w:bottom w:val="single" w:sz="4" w:space="0" w:color="auto"/>
                    <w:right w:val="single" w:sz="4" w:space="0" w:color="auto"/>
                  </w:tcBorders>
                  <w:vAlign w:val="center"/>
                  <w:hideMark/>
                </w:tcPr>
                <w:p w14:paraId="7B5CA83C" w14:textId="77777777" w:rsidR="009F2DED" w:rsidRPr="00D24A93" w:rsidRDefault="009F2DED" w:rsidP="000464A3">
                  <w:pPr>
                    <w:framePr w:hSpace="142" w:wrap="around" w:vAnchor="text" w:hAnchor="text" w:y="1"/>
                    <w:spacing w:line="200" w:lineRule="exact"/>
                    <w:jc w:val="center"/>
                    <w:rPr>
                      <w:rFonts w:ascii="メイリオ" w:eastAsia="メイリオ" w:hAnsi="メイリオ"/>
                      <w:color w:val="000000" w:themeColor="text1"/>
                      <w:sz w:val="16"/>
                      <w:szCs w:val="16"/>
                    </w:rPr>
                  </w:pPr>
                  <w:r w:rsidRPr="00D24A93">
                    <w:rPr>
                      <w:rFonts w:ascii="メイリオ" w:eastAsia="メイリオ" w:hAnsi="メイリオ" w:hint="eastAsia"/>
                      <w:color w:val="000000" w:themeColor="text1"/>
                      <w:sz w:val="16"/>
                      <w:szCs w:val="16"/>
                    </w:rPr>
                    <w:t>48</w:t>
                  </w:r>
                </w:p>
              </w:tc>
              <w:tc>
                <w:tcPr>
                  <w:tcW w:w="874" w:type="dxa"/>
                  <w:tcBorders>
                    <w:top w:val="single" w:sz="4" w:space="0" w:color="auto"/>
                    <w:left w:val="single" w:sz="4" w:space="0" w:color="auto"/>
                    <w:bottom w:val="single" w:sz="4" w:space="0" w:color="auto"/>
                    <w:right w:val="single" w:sz="4" w:space="0" w:color="auto"/>
                  </w:tcBorders>
                  <w:vAlign w:val="center"/>
                  <w:hideMark/>
                </w:tcPr>
                <w:p w14:paraId="2CAEEFAC" w14:textId="77777777" w:rsidR="009F2DED" w:rsidRPr="00D24A93" w:rsidRDefault="009F2DED" w:rsidP="000464A3">
                  <w:pPr>
                    <w:framePr w:hSpace="142" w:wrap="around" w:vAnchor="text" w:hAnchor="text" w:y="1"/>
                    <w:spacing w:line="200" w:lineRule="exact"/>
                    <w:jc w:val="center"/>
                    <w:rPr>
                      <w:rFonts w:ascii="メイリオ" w:eastAsia="メイリオ" w:hAnsi="メイリオ"/>
                      <w:color w:val="000000" w:themeColor="text1"/>
                      <w:sz w:val="16"/>
                      <w:szCs w:val="16"/>
                    </w:rPr>
                  </w:pPr>
                  <w:r w:rsidRPr="00D24A93">
                    <w:rPr>
                      <w:rFonts w:ascii="メイリオ" w:eastAsia="メイリオ" w:hAnsi="メイリオ" w:hint="eastAsia"/>
                      <w:color w:val="000000" w:themeColor="text1"/>
                      <w:sz w:val="16"/>
                      <w:szCs w:val="16"/>
                    </w:rPr>
                    <w:t>65</w:t>
                  </w:r>
                </w:p>
              </w:tc>
              <w:tc>
                <w:tcPr>
                  <w:tcW w:w="1807" w:type="dxa"/>
                  <w:tcBorders>
                    <w:top w:val="single" w:sz="4" w:space="0" w:color="auto"/>
                    <w:left w:val="single" w:sz="4" w:space="0" w:color="auto"/>
                    <w:bottom w:val="single" w:sz="4" w:space="0" w:color="auto"/>
                    <w:right w:val="double" w:sz="4" w:space="0" w:color="auto"/>
                  </w:tcBorders>
                  <w:vAlign w:val="center"/>
                  <w:hideMark/>
                </w:tcPr>
                <w:p w14:paraId="4E2D6649" w14:textId="77777777" w:rsidR="009F2DED" w:rsidRPr="00D24A93" w:rsidRDefault="009F2DED" w:rsidP="000464A3">
                  <w:pPr>
                    <w:framePr w:hSpace="142" w:wrap="around" w:vAnchor="text" w:hAnchor="text" w:y="1"/>
                    <w:spacing w:line="200" w:lineRule="exact"/>
                    <w:jc w:val="center"/>
                    <w:rPr>
                      <w:rFonts w:ascii="メイリオ" w:eastAsia="メイリオ" w:hAnsi="メイリオ"/>
                      <w:color w:val="000000" w:themeColor="text1"/>
                      <w:sz w:val="16"/>
                      <w:szCs w:val="16"/>
                    </w:rPr>
                  </w:pPr>
                  <w:r w:rsidRPr="00D24A93">
                    <w:rPr>
                      <w:rFonts w:ascii="メイリオ" w:eastAsia="メイリオ" w:hAnsi="メイリオ" w:hint="eastAsia"/>
                      <w:color w:val="000000" w:themeColor="text1"/>
                      <w:sz w:val="16"/>
                      <w:szCs w:val="16"/>
                    </w:rPr>
                    <w:t>64</w:t>
                  </w:r>
                </w:p>
              </w:tc>
              <w:tc>
                <w:tcPr>
                  <w:tcW w:w="1107" w:type="dxa"/>
                  <w:tcBorders>
                    <w:top w:val="single" w:sz="4" w:space="0" w:color="auto"/>
                    <w:left w:val="single" w:sz="4" w:space="0" w:color="auto"/>
                    <w:bottom w:val="single" w:sz="4" w:space="0" w:color="auto"/>
                    <w:right w:val="single" w:sz="4" w:space="0" w:color="auto"/>
                  </w:tcBorders>
                  <w:hideMark/>
                </w:tcPr>
                <w:p w14:paraId="3EB9DF54" w14:textId="77777777" w:rsidR="009F2DED" w:rsidRPr="00D24A93" w:rsidRDefault="009F2DED" w:rsidP="000464A3">
                  <w:pPr>
                    <w:framePr w:hSpace="142" w:wrap="around" w:vAnchor="text" w:hAnchor="text" w:y="1"/>
                    <w:spacing w:line="200" w:lineRule="exact"/>
                    <w:jc w:val="center"/>
                    <w:rPr>
                      <w:rFonts w:ascii="メイリオ" w:eastAsia="メイリオ" w:hAnsi="メイリオ"/>
                      <w:color w:val="000000" w:themeColor="text1"/>
                      <w:sz w:val="16"/>
                      <w:szCs w:val="16"/>
                    </w:rPr>
                  </w:pPr>
                  <w:r w:rsidRPr="00D24A93">
                    <w:rPr>
                      <w:rFonts w:ascii="メイリオ" w:eastAsia="メイリオ" w:hAnsi="メイリオ" w:hint="eastAsia"/>
                      <w:color w:val="000000" w:themeColor="text1"/>
                      <w:sz w:val="16"/>
                      <w:szCs w:val="16"/>
                    </w:rPr>
                    <w:t>177</w:t>
                  </w:r>
                </w:p>
              </w:tc>
              <w:tc>
                <w:tcPr>
                  <w:tcW w:w="1020" w:type="dxa"/>
                  <w:tcBorders>
                    <w:top w:val="single" w:sz="4" w:space="0" w:color="auto"/>
                    <w:left w:val="single" w:sz="4" w:space="0" w:color="auto"/>
                    <w:bottom w:val="single" w:sz="4" w:space="0" w:color="auto"/>
                    <w:right w:val="double" w:sz="4" w:space="0" w:color="auto"/>
                  </w:tcBorders>
                  <w:vAlign w:val="center"/>
                  <w:hideMark/>
                </w:tcPr>
                <w:p w14:paraId="7BB96710" w14:textId="77777777" w:rsidR="009F2DED" w:rsidRPr="00D24A93" w:rsidRDefault="009F2DED" w:rsidP="000464A3">
                  <w:pPr>
                    <w:framePr w:hSpace="142" w:wrap="around" w:vAnchor="text" w:hAnchor="text" w:y="1"/>
                    <w:spacing w:line="200" w:lineRule="exact"/>
                    <w:jc w:val="center"/>
                    <w:rPr>
                      <w:rFonts w:ascii="メイリオ" w:eastAsia="メイリオ" w:hAnsi="メイリオ"/>
                      <w:color w:val="000000" w:themeColor="text1"/>
                      <w:sz w:val="16"/>
                      <w:szCs w:val="16"/>
                    </w:rPr>
                  </w:pPr>
                  <w:r w:rsidRPr="00D24A93">
                    <w:rPr>
                      <w:rFonts w:ascii="メイリオ" w:eastAsia="メイリオ" w:hAnsi="メイリオ" w:hint="eastAsia"/>
                      <w:color w:val="000000" w:themeColor="text1"/>
                      <w:sz w:val="16"/>
                      <w:szCs w:val="16"/>
                    </w:rPr>
                    <w:t>59</w:t>
                  </w:r>
                </w:p>
              </w:tc>
              <w:tc>
                <w:tcPr>
                  <w:tcW w:w="985" w:type="dxa"/>
                  <w:tcBorders>
                    <w:top w:val="single" w:sz="4" w:space="0" w:color="auto"/>
                    <w:left w:val="double" w:sz="4" w:space="0" w:color="auto"/>
                    <w:bottom w:val="single" w:sz="4" w:space="0" w:color="auto"/>
                    <w:right w:val="single" w:sz="4" w:space="0" w:color="auto"/>
                  </w:tcBorders>
                  <w:vAlign w:val="center"/>
                  <w:hideMark/>
                </w:tcPr>
                <w:p w14:paraId="12B3D0F1" w14:textId="77777777" w:rsidR="009F2DED" w:rsidRPr="00D24A93" w:rsidRDefault="009F2DED" w:rsidP="000464A3">
                  <w:pPr>
                    <w:framePr w:hSpace="142" w:wrap="around" w:vAnchor="text" w:hAnchor="text" w:y="1"/>
                    <w:spacing w:line="200" w:lineRule="exact"/>
                    <w:jc w:val="center"/>
                    <w:rPr>
                      <w:rFonts w:ascii="メイリオ" w:eastAsia="メイリオ" w:hAnsi="メイリオ"/>
                      <w:color w:val="000000" w:themeColor="text1"/>
                      <w:sz w:val="16"/>
                      <w:szCs w:val="16"/>
                    </w:rPr>
                  </w:pPr>
                  <w:r w:rsidRPr="00D24A93">
                    <w:rPr>
                      <w:rFonts w:ascii="メイリオ" w:eastAsia="メイリオ" w:hAnsi="メイリオ" w:hint="eastAsia"/>
                      <w:color w:val="000000" w:themeColor="text1"/>
                      <w:sz w:val="16"/>
                      <w:szCs w:val="16"/>
                    </w:rPr>
                    <w:t>60</w:t>
                  </w:r>
                </w:p>
              </w:tc>
            </w:tr>
            <w:tr w:rsidR="009F2DED" w:rsidRPr="00D24A93" w14:paraId="3CF57B50" w14:textId="77777777" w:rsidTr="00FD7B68">
              <w:trPr>
                <w:jc w:val="center"/>
              </w:trPr>
              <w:tc>
                <w:tcPr>
                  <w:tcW w:w="1404" w:type="dxa"/>
                  <w:tcBorders>
                    <w:top w:val="single" w:sz="4" w:space="0" w:color="auto"/>
                    <w:left w:val="single" w:sz="4" w:space="0" w:color="auto"/>
                    <w:bottom w:val="single" w:sz="4" w:space="0" w:color="auto"/>
                    <w:right w:val="double" w:sz="4" w:space="0" w:color="auto"/>
                  </w:tcBorders>
                  <w:vAlign w:val="center"/>
                  <w:hideMark/>
                </w:tcPr>
                <w:p w14:paraId="5E0EF2DD" w14:textId="77777777" w:rsidR="009F2DED" w:rsidRPr="00D24A93" w:rsidRDefault="009F2DED" w:rsidP="000464A3">
                  <w:pPr>
                    <w:framePr w:hSpace="142" w:wrap="around" w:vAnchor="text" w:hAnchor="text" w:y="1"/>
                    <w:spacing w:line="200" w:lineRule="exact"/>
                    <w:jc w:val="center"/>
                    <w:rPr>
                      <w:rFonts w:ascii="メイリオ" w:eastAsia="メイリオ" w:hAnsi="メイリオ"/>
                      <w:color w:val="000000" w:themeColor="text1"/>
                      <w:sz w:val="16"/>
                      <w:szCs w:val="16"/>
                    </w:rPr>
                  </w:pPr>
                  <w:r w:rsidRPr="00D24A93">
                    <w:rPr>
                      <w:rFonts w:ascii="メイリオ" w:eastAsia="メイリオ" w:hAnsi="メイリオ" w:hint="eastAsia"/>
                      <w:color w:val="000000" w:themeColor="text1"/>
                      <w:sz w:val="16"/>
                      <w:szCs w:val="16"/>
                    </w:rPr>
                    <w:t>商品化件数</w:t>
                  </w:r>
                </w:p>
              </w:tc>
              <w:tc>
                <w:tcPr>
                  <w:tcW w:w="1165" w:type="dxa"/>
                  <w:tcBorders>
                    <w:top w:val="single" w:sz="4" w:space="0" w:color="auto"/>
                    <w:left w:val="double" w:sz="4" w:space="0" w:color="auto"/>
                    <w:bottom w:val="single" w:sz="4" w:space="0" w:color="auto"/>
                    <w:right w:val="double" w:sz="4" w:space="0" w:color="auto"/>
                  </w:tcBorders>
                  <w:vAlign w:val="center"/>
                  <w:hideMark/>
                </w:tcPr>
                <w:p w14:paraId="7E87F441" w14:textId="77777777" w:rsidR="009F2DED" w:rsidRPr="00D24A93" w:rsidRDefault="009F2DED" w:rsidP="000464A3">
                  <w:pPr>
                    <w:framePr w:hSpace="142" w:wrap="around" w:vAnchor="text" w:hAnchor="text" w:y="1"/>
                    <w:spacing w:line="200" w:lineRule="exact"/>
                    <w:jc w:val="center"/>
                    <w:rPr>
                      <w:rFonts w:ascii="メイリオ" w:eastAsia="メイリオ" w:hAnsi="メイリオ"/>
                      <w:color w:val="000000" w:themeColor="text1"/>
                      <w:sz w:val="16"/>
                      <w:szCs w:val="16"/>
                    </w:rPr>
                  </w:pPr>
                  <w:r w:rsidRPr="00D24A93">
                    <w:rPr>
                      <w:rFonts w:ascii="メイリオ" w:eastAsia="メイリオ" w:hAnsi="メイリオ" w:hint="eastAsia"/>
                      <w:color w:val="000000" w:themeColor="text1"/>
                      <w:sz w:val="16"/>
                      <w:szCs w:val="16"/>
                    </w:rPr>
                    <w:t>6</w:t>
                  </w:r>
                </w:p>
              </w:tc>
              <w:tc>
                <w:tcPr>
                  <w:tcW w:w="875" w:type="dxa"/>
                  <w:tcBorders>
                    <w:top w:val="single" w:sz="4" w:space="0" w:color="auto"/>
                    <w:left w:val="double" w:sz="4" w:space="0" w:color="auto"/>
                    <w:bottom w:val="single" w:sz="4" w:space="0" w:color="auto"/>
                    <w:right w:val="single" w:sz="4" w:space="0" w:color="auto"/>
                  </w:tcBorders>
                  <w:vAlign w:val="center"/>
                  <w:hideMark/>
                </w:tcPr>
                <w:p w14:paraId="40B25800" w14:textId="77777777" w:rsidR="009F2DED" w:rsidRPr="00D24A93" w:rsidRDefault="009F2DED" w:rsidP="000464A3">
                  <w:pPr>
                    <w:framePr w:hSpace="142" w:wrap="around" w:vAnchor="text" w:hAnchor="text" w:y="1"/>
                    <w:spacing w:line="200" w:lineRule="exact"/>
                    <w:jc w:val="center"/>
                    <w:rPr>
                      <w:rFonts w:ascii="メイリオ" w:eastAsia="メイリオ" w:hAnsi="メイリオ"/>
                      <w:color w:val="000000" w:themeColor="text1"/>
                      <w:sz w:val="16"/>
                      <w:szCs w:val="16"/>
                    </w:rPr>
                  </w:pPr>
                  <w:r w:rsidRPr="00D24A93">
                    <w:rPr>
                      <w:rFonts w:ascii="メイリオ" w:eastAsia="メイリオ" w:hAnsi="メイリオ" w:hint="eastAsia"/>
                      <w:color w:val="000000" w:themeColor="text1"/>
                      <w:sz w:val="16"/>
                      <w:szCs w:val="16"/>
                    </w:rPr>
                    <w:t>0</w:t>
                  </w:r>
                </w:p>
              </w:tc>
              <w:tc>
                <w:tcPr>
                  <w:tcW w:w="874" w:type="dxa"/>
                  <w:tcBorders>
                    <w:top w:val="single" w:sz="4" w:space="0" w:color="auto"/>
                    <w:left w:val="single" w:sz="4" w:space="0" w:color="auto"/>
                    <w:bottom w:val="single" w:sz="4" w:space="0" w:color="auto"/>
                    <w:right w:val="single" w:sz="4" w:space="0" w:color="auto"/>
                  </w:tcBorders>
                  <w:vAlign w:val="center"/>
                  <w:hideMark/>
                </w:tcPr>
                <w:p w14:paraId="14E6D18B" w14:textId="77777777" w:rsidR="009F2DED" w:rsidRPr="00D24A93" w:rsidRDefault="009F2DED" w:rsidP="000464A3">
                  <w:pPr>
                    <w:framePr w:hSpace="142" w:wrap="around" w:vAnchor="text" w:hAnchor="text" w:y="1"/>
                    <w:spacing w:line="200" w:lineRule="exact"/>
                    <w:jc w:val="center"/>
                    <w:rPr>
                      <w:rFonts w:ascii="メイリオ" w:eastAsia="メイリオ" w:hAnsi="メイリオ"/>
                      <w:color w:val="000000" w:themeColor="text1"/>
                      <w:sz w:val="16"/>
                      <w:szCs w:val="16"/>
                    </w:rPr>
                  </w:pPr>
                  <w:r w:rsidRPr="00D24A93">
                    <w:rPr>
                      <w:rFonts w:ascii="メイリオ" w:eastAsia="メイリオ" w:hAnsi="メイリオ" w:hint="eastAsia"/>
                      <w:color w:val="000000" w:themeColor="text1"/>
                      <w:sz w:val="16"/>
                      <w:szCs w:val="16"/>
                    </w:rPr>
                    <w:t>5</w:t>
                  </w:r>
                </w:p>
              </w:tc>
              <w:tc>
                <w:tcPr>
                  <w:tcW w:w="1807" w:type="dxa"/>
                  <w:tcBorders>
                    <w:top w:val="single" w:sz="4" w:space="0" w:color="auto"/>
                    <w:left w:val="single" w:sz="4" w:space="0" w:color="auto"/>
                    <w:bottom w:val="single" w:sz="4" w:space="0" w:color="auto"/>
                    <w:right w:val="double" w:sz="4" w:space="0" w:color="auto"/>
                  </w:tcBorders>
                  <w:vAlign w:val="center"/>
                  <w:hideMark/>
                </w:tcPr>
                <w:p w14:paraId="7601774B" w14:textId="77777777" w:rsidR="009F2DED" w:rsidRPr="00D24A93" w:rsidRDefault="009F2DED" w:rsidP="000464A3">
                  <w:pPr>
                    <w:framePr w:hSpace="142" w:wrap="around" w:vAnchor="text" w:hAnchor="text" w:y="1"/>
                    <w:spacing w:line="200" w:lineRule="exact"/>
                    <w:jc w:val="center"/>
                    <w:rPr>
                      <w:rFonts w:ascii="メイリオ" w:eastAsia="メイリオ" w:hAnsi="メイリオ"/>
                      <w:color w:val="000000" w:themeColor="text1"/>
                      <w:sz w:val="16"/>
                      <w:szCs w:val="16"/>
                    </w:rPr>
                  </w:pPr>
                  <w:r w:rsidRPr="00D24A93">
                    <w:rPr>
                      <w:rFonts w:ascii="メイリオ" w:eastAsia="メイリオ" w:hAnsi="メイリオ" w:hint="eastAsia"/>
                      <w:color w:val="000000" w:themeColor="text1"/>
                      <w:sz w:val="16"/>
                      <w:szCs w:val="16"/>
                    </w:rPr>
                    <w:t>－</w:t>
                  </w:r>
                  <w:r w:rsidRPr="00D24A93">
                    <w:rPr>
                      <w:rFonts w:ascii="メイリオ" w:eastAsia="メイリオ" w:hAnsi="メイリオ" w:hint="eastAsia"/>
                      <w:color w:val="000000" w:themeColor="text1"/>
                      <w:sz w:val="16"/>
                      <w:szCs w:val="16"/>
                      <w:vertAlign w:val="superscript"/>
                    </w:rPr>
                    <w:t>※1</w:t>
                  </w:r>
                </w:p>
              </w:tc>
              <w:tc>
                <w:tcPr>
                  <w:tcW w:w="1107" w:type="dxa"/>
                  <w:tcBorders>
                    <w:top w:val="single" w:sz="4" w:space="0" w:color="auto"/>
                    <w:left w:val="single" w:sz="4" w:space="0" w:color="auto"/>
                    <w:bottom w:val="single" w:sz="4" w:space="0" w:color="auto"/>
                    <w:right w:val="single" w:sz="4" w:space="0" w:color="auto"/>
                  </w:tcBorders>
                  <w:hideMark/>
                </w:tcPr>
                <w:p w14:paraId="314A621F" w14:textId="77777777" w:rsidR="009F2DED" w:rsidRPr="00D24A93" w:rsidRDefault="009F2DED" w:rsidP="000464A3">
                  <w:pPr>
                    <w:framePr w:hSpace="142" w:wrap="around" w:vAnchor="text" w:hAnchor="text" w:y="1"/>
                    <w:spacing w:line="200" w:lineRule="exact"/>
                    <w:jc w:val="center"/>
                    <w:rPr>
                      <w:rFonts w:ascii="メイリオ" w:eastAsia="メイリオ" w:hAnsi="メイリオ"/>
                      <w:color w:val="000000" w:themeColor="text1"/>
                      <w:sz w:val="16"/>
                      <w:szCs w:val="16"/>
                    </w:rPr>
                  </w:pPr>
                  <w:r w:rsidRPr="00D24A93">
                    <w:rPr>
                      <w:rFonts w:ascii="メイリオ" w:eastAsia="メイリオ" w:hAnsi="メイリオ" w:hint="eastAsia"/>
                      <w:color w:val="000000" w:themeColor="text1"/>
                      <w:sz w:val="16"/>
                      <w:szCs w:val="16"/>
                    </w:rPr>
                    <w:t>－</w:t>
                  </w:r>
                </w:p>
              </w:tc>
              <w:tc>
                <w:tcPr>
                  <w:tcW w:w="1020" w:type="dxa"/>
                  <w:tcBorders>
                    <w:top w:val="single" w:sz="4" w:space="0" w:color="auto"/>
                    <w:left w:val="single" w:sz="4" w:space="0" w:color="auto"/>
                    <w:bottom w:val="single" w:sz="4" w:space="0" w:color="auto"/>
                    <w:right w:val="double" w:sz="4" w:space="0" w:color="auto"/>
                  </w:tcBorders>
                  <w:vAlign w:val="center"/>
                  <w:hideMark/>
                </w:tcPr>
                <w:p w14:paraId="0DA30C11" w14:textId="77777777" w:rsidR="009F2DED" w:rsidRPr="00D24A93" w:rsidRDefault="009F2DED" w:rsidP="000464A3">
                  <w:pPr>
                    <w:framePr w:hSpace="142" w:wrap="around" w:vAnchor="text" w:hAnchor="text" w:y="1"/>
                    <w:spacing w:line="200" w:lineRule="exact"/>
                    <w:jc w:val="center"/>
                    <w:rPr>
                      <w:rFonts w:ascii="メイリオ" w:eastAsia="メイリオ" w:hAnsi="メイリオ"/>
                      <w:color w:val="000000" w:themeColor="text1"/>
                      <w:sz w:val="16"/>
                      <w:szCs w:val="16"/>
                    </w:rPr>
                  </w:pPr>
                  <w:r w:rsidRPr="00D24A93">
                    <w:rPr>
                      <w:rFonts w:ascii="メイリオ" w:eastAsia="メイリオ" w:hAnsi="メイリオ" w:hint="eastAsia"/>
                      <w:color w:val="000000" w:themeColor="text1"/>
                      <w:sz w:val="16"/>
                      <w:szCs w:val="16"/>
                    </w:rPr>
                    <w:t>－</w:t>
                  </w:r>
                </w:p>
              </w:tc>
              <w:tc>
                <w:tcPr>
                  <w:tcW w:w="985" w:type="dxa"/>
                  <w:tcBorders>
                    <w:top w:val="single" w:sz="4" w:space="0" w:color="auto"/>
                    <w:left w:val="double" w:sz="4" w:space="0" w:color="auto"/>
                    <w:bottom w:val="single" w:sz="4" w:space="0" w:color="auto"/>
                    <w:right w:val="single" w:sz="4" w:space="0" w:color="auto"/>
                  </w:tcBorders>
                  <w:vAlign w:val="center"/>
                  <w:hideMark/>
                </w:tcPr>
                <w:p w14:paraId="4312A29F" w14:textId="77777777" w:rsidR="009F2DED" w:rsidRPr="00D24A93" w:rsidRDefault="009F2DED" w:rsidP="000464A3">
                  <w:pPr>
                    <w:framePr w:hSpace="142" w:wrap="around" w:vAnchor="text" w:hAnchor="text" w:y="1"/>
                    <w:spacing w:line="200" w:lineRule="exact"/>
                    <w:jc w:val="center"/>
                    <w:rPr>
                      <w:rFonts w:ascii="メイリオ" w:eastAsia="メイリオ" w:hAnsi="メイリオ"/>
                      <w:color w:val="000000" w:themeColor="text1"/>
                      <w:sz w:val="16"/>
                      <w:szCs w:val="16"/>
                    </w:rPr>
                  </w:pPr>
                  <w:r w:rsidRPr="00D24A93">
                    <w:rPr>
                      <w:rFonts w:ascii="メイリオ" w:eastAsia="メイリオ" w:hAnsi="メイリオ" w:hint="eastAsia"/>
                      <w:color w:val="000000" w:themeColor="text1"/>
                      <w:sz w:val="16"/>
                      <w:szCs w:val="16"/>
                    </w:rPr>
                    <w:t>－</w:t>
                  </w:r>
                </w:p>
              </w:tc>
            </w:tr>
            <w:tr w:rsidR="009F2DED" w:rsidRPr="00D24A93" w14:paraId="65846803" w14:textId="77777777" w:rsidTr="00FD7B68">
              <w:trPr>
                <w:jc w:val="center"/>
              </w:trPr>
              <w:tc>
                <w:tcPr>
                  <w:tcW w:w="1404" w:type="dxa"/>
                  <w:tcBorders>
                    <w:top w:val="single" w:sz="4" w:space="0" w:color="auto"/>
                    <w:left w:val="single" w:sz="4" w:space="0" w:color="auto"/>
                    <w:bottom w:val="single" w:sz="4" w:space="0" w:color="auto"/>
                    <w:right w:val="double" w:sz="4" w:space="0" w:color="auto"/>
                  </w:tcBorders>
                  <w:vAlign w:val="center"/>
                  <w:hideMark/>
                </w:tcPr>
                <w:p w14:paraId="308885D4" w14:textId="77777777" w:rsidR="009F2DED" w:rsidRPr="00D24A93" w:rsidRDefault="009F2DED" w:rsidP="000464A3">
                  <w:pPr>
                    <w:framePr w:hSpace="142" w:wrap="around" w:vAnchor="text" w:hAnchor="text" w:y="1"/>
                    <w:spacing w:line="200" w:lineRule="exact"/>
                    <w:jc w:val="center"/>
                    <w:rPr>
                      <w:rFonts w:ascii="メイリオ" w:eastAsia="メイリオ" w:hAnsi="メイリオ"/>
                      <w:color w:val="000000" w:themeColor="text1"/>
                      <w:sz w:val="16"/>
                      <w:szCs w:val="16"/>
                    </w:rPr>
                  </w:pPr>
                  <w:r w:rsidRPr="00D24A93">
                    <w:rPr>
                      <w:rFonts w:ascii="メイリオ" w:eastAsia="メイリオ" w:hAnsi="メイリオ" w:hint="eastAsia"/>
                      <w:color w:val="000000" w:themeColor="text1"/>
                      <w:sz w:val="16"/>
                      <w:szCs w:val="16"/>
                    </w:rPr>
                    <w:t>人材育成研修等</w:t>
                  </w:r>
                </w:p>
              </w:tc>
              <w:tc>
                <w:tcPr>
                  <w:tcW w:w="1165" w:type="dxa"/>
                  <w:tcBorders>
                    <w:top w:val="single" w:sz="4" w:space="0" w:color="auto"/>
                    <w:left w:val="double" w:sz="4" w:space="0" w:color="auto"/>
                    <w:bottom w:val="single" w:sz="4" w:space="0" w:color="auto"/>
                    <w:right w:val="double" w:sz="4" w:space="0" w:color="auto"/>
                  </w:tcBorders>
                  <w:vAlign w:val="center"/>
                  <w:hideMark/>
                </w:tcPr>
                <w:p w14:paraId="0082E0B9" w14:textId="77777777" w:rsidR="009F2DED" w:rsidRPr="00D24A93" w:rsidRDefault="009F2DED" w:rsidP="000464A3">
                  <w:pPr>
                    <w:framePr w:hSpace="142" w:wrap="around" w:vAnchor="text" w:hAnchor="text" w:y="1"/>
                    <w:spacing w:line="200" w:lineRule="exact"/>
                    <w:jc w:val="center"/>
                    <w:rPr>
                      <w:rFonts w:ascii="メイリオ" w:eastAsia="メイリオ" w:hAnsi="メイリオ"/>
                      <w:color w:val="000000" w:themeColor="text1"/>
                      <w:sz w:val="16"/>
                      <w:szCs w:val="16"/>
                    </w:rPr>
                  </w:pPr>
                  <w:r w:rsidRPr="00D24A93">
                    <w:rPr>
                      <w:rFonts w:ascii="メイリオ" w:eastAsia="メイリオ" w:hAnsi="メイリオ" w:hint="eastAsia"/>
                      <w:color w:val="000000" w:themeColor="text1"/>
                      <w:sz w:val="16"/>
                      <w:szCs w:val="16"/>
                    </w:rPr>
                    <w:t>12</w:t>
                  </w:r>
                </w:p>
              </w:tc>
              <w:tc>
                <w:tcPr>
                  <w:tcW w:w="875" w:type="dxa"/>
                  <w:tcBorders>
                    <w:top w:val="single" w:sz="4" w:space="0" w:color="auto"/>
                    <w:left w:val="double" w:sz="4" w:space="0" w:color="auto"/>
                    <w:bottom w:val="single" w:sz="4" w:space="0" w:color="auto"/>
                    <w:right w:val="single" w:sz="4" w:space="0" w:color="auto"/>
                  </w:tcBorders>
                  <w:vAlign w:val="center"/>
                  <w:hideMark/>
                </w:tcPr>
                <w:p w14:paraId="37F3D05B" w14:textId="77777777" w:rsidR="009F2DED" w:rsidRPr="00D24A93" w:rsidRDefault="009F2DED" w:rsidP="000464A3">
                  <w:pPr>
                    <w:framePr w:hSpace="142" w:wrap="around" w:vAnchor="text" w:hAnchor="text" w:y="1"/>
                    <w:spacing w:line="200" w:lineRule="exact"/>
                    <w:jc w:val="center"/>
                    <w:rPr>
                      <w:rFonts w:ascii="メイリオ" w:eastAsia="メイリオ" w:hAnsi="メイリオ"/>
                      <w:color w:val="000000" w:themeColor="text1"/>
                      <w:sz w:val="16"/>
                      <w:szCs w:val="16"/>
                    </w:rPr>
                  </w:pPr>
                  <w:r w:rsidRPr="00D24A93">
                    <w:rPr>
                      <w:rFonts w:ascii="メイリオ" w:eastAsia="メイリオ" w:hAnsi="メイリオ" w:hint="eastAsia"/>
                      <w:color w:val="000000" w:themeColor="text1"/>
                      <w:sz w:val="16"/>
                      <w:szCs w:val="16"/>
                    </w:rPr>
                    <w:t>8</w:t>
                  </w:r>
                </w:p>
              </w:tc>
              <w:tc>
                <w:tcPr>
                  <w:tcW w:w="874" w:type="dxa"/>
                  <w:tcBorders>
                    <w:top w:val="single" w:sz="4" w:space="0" w:color="auto"/>
                    <w:left w:val="single" w:sz="4" w:space="0" w:color="auto"/>
                    <w:bottom w:val="single" w:sz="4" w:space="0" w:color="auto"/>
                    <w:right w:val="single" w:sz="4" w:space="0" w:color="auto"/>
                  </w:tcBorders>
                  <w:vAlign w:val="center"/>
                  <w:hideMark/>
                </w:tcPr>
                <w:p w14:paraId="1F8D00EA" w14:textId="77777777" w:rsidR="009F2DED" w:rsidRPr="00D24A93" w:rsidRDefault="009F2DED" w:rsidP="000464A3">
                  <w:pPr>
                    <w:framePr w:hSpace="142" w:wrap="around" w:vAnchor="text" w:hAnchor="text" w:y="1"/>
                    <w:spacing w:line="200" w:lineRule="exact"/>
                    <w:jc w:val="center"/>
                    <w:rPr>
                      <w:rFonts w:ascii="メイリオ" w:eastAsia="メイリオ" w:hAnsi="メイリオ"/>
                      <w:color w:val="000000" w:themeColor="text1"/>
                      <w:sz w:val="16"/>
                      <w:szCs w:val="16"/>
                    </w:rPr>
                  </w:pPr>
                  <w:r w:rsidRPr="00D24A93">
                    <w:rPr>
                      <w:rFonts w:ascii="メイリオ" w:eastAsia="メイリオ" w:hAnsi="メイリオ" w:hint="eastAsia"/>
                      <w:color w:val="000000" w:themeColor="text1"/>
                      <w:sz w:val="16"/>
                      <w:szCs w:val="16"/>
                    </w:rPr>
                    <w:t>11</w:t>
                  </w:r>
                </w:p>
              </w:tc>
              <w:tc>
                <w:tcPr>
                  <w:tcW w:w="1807" w:type="dxa"/>
                  <w:tcBorders>
                    <w:top w:val="single" w:sz="4" w:space="0" w:color="auto"/>
                    <w:left w:val="single" w:sz="4" w:space="0" w:color="auto"/>
                    <w:bottom w:val="single" w:sz="4" w:space="0" w:color="auto"/>
                    <w:right w:val="double" w:sz="4" w:space="0" w:color="auto"/>
                  </w:tcBorders>
                  <w:vAlign w:val="center"/>
                  <w:hideMark/>
                </w:tcPr>
                <w:p w14:paraId="7F68C561" w14:textId="77777777" w:rsidR="009F2DED" w:rsidRPr="00D24A93" w:rsidRDefault="009F2DED" w:rsidP="000464A3">
                  <w:pPr>
                    <w:framePr w:hSpace="142" w:wrap="around" w:vAnchor="text" w:hAnchor="text" w:y="1"/>
                    <w:spacing w:line="200" w:lineRule="exact"/>
                    <w:jc w:val="center"/>
                    <w:rPr>
                      <w:rFonts w:ascii="メイリオ" w:eastAsia="メイリオ" w:hAnsi="メイリオ"/>
                      <w:color w:val="000000" w:themeColor="text1"/>
                      <w:sz w:val="16"/>
                      <w:szCs w:val="16"/>
                    </w:rPr>
                  </w:pPr>
                  <w:r w:rsidRPr="00D24A93">
                    <w:rPr>
                      <w:rFonts w:ascii="メイリオ" w:eastAsia="メイリオ" w:hAnsi="メイリオ" w:hint="eastAsia"/>
                      <w:color w:val="000000" w:themeColor="text1"/>
                      <w:sz w:val="16"/>
                      <w:szCs w:val="16"/>
                    </w:rPr>
                    <w:t>5</w:t>
                  </w:r>
                </w:p>
              </w:tc>
              <w:tc>
                <w:tcPr>
                  <w:tcW w:w="1107" w:type="dxa"/>
                  <w:tcBorders>
                    <w:top w:val="single" w:sz="4" w:space="0" w:color="auto"/>
                    <w:left w:val="single" w:sz="4" w:space="0" w:color="auto"/>
                    <w:bottom w:val="single" w:sz="4" w:space="0" w:color="auto"/>
                    <w:right w:val="single" w:sz="4" w:space="0" w:color="auto"/>
                  </w:tcBorders>
                  <w:hideMark/>
                </w:tcPr>
                <w:p w14:paraId="7169192A" w14:textId="77777777" w:rsidR="009F2DED" w:rsidRPr="00D24A93" w:rsidRDefault="009F2DED" w:rsidP="000464A3">
                  <w:pPr>
                    <w:framePr w:hSpace="142" w:wrap="around" w:vAnchor="text" w:hAnchor="text" w:y="1"/>
                    <w:spacing w:line="200" w:lineRule="exact"/>
                    <w:jc w:val="center"/>
                    <w:rPr>
                      <w:rFonts w:ascii="メイリオ" w:eastAsia="メイリオ" w:hAnsi="メイリオ"/>
                      <w:color w:val="000000" w:themeColor="text1"/>
                      <w:sz w:val="16"/>
                      <w:szCs w:val="16"/>
                    </w:rPr>
                  </w:pPr>
                  <w:r w:rsidRPr="00D24A93">
                    <w:rPr>
                      <w:rFonts w:ascii="メイリオ" w:eastAsia="メイリオ" w:hAnsi="メイリオ" w:hint="eastAsia"/>
                      <w:color w:val="000000" w:themeColor="text1"/>
                      <w:sz w:val="16"/>
                      <w:szCs w:val="16"/>
                    </w:rPr>
                    <w:t>24</w:t>
                  </w:r>
                </w:p>
              </w:tc>
              <w:tc>
                <w:tcPr>
                  <w:tcW w:w="1020" w:type="dxa"/>
                  <w:tcBorders>
                    <w:top w:val="single" w:sz="4" w:space="0" w:color="auto"/>
                    <w:left w:val="single" w:sz="4" w:space="0" w:color="auto"/>
                    <w:bottom w:val="single" w:sz="4" w:space="0" w:color="auto"/>
                    <w:right w:val="double" w:sz="4" w:space="0" w:color="auto"/>
                  </w:tcBorders>
                  <w:vAlign w:val="center"/>
                  <w:hideMark/>
                </w:tcPr>
                <w:p w14:paraId="67F75512" w14:textId="77777777" w:rsidR="009F2DED" w:rsidRPr="00D24A93" w:rsidRDefault="009F2DED" w:rsidP="000464A3">
                  <w:pPr>
                    <w:framePr w:hSpace="142" w:wrap="around" w:vAnchor="text" w:hAnchor="text" w:y="1"/>
                    <w:spacing w:line="200" w:lineRule="exact"/>
                    <w:jc w:val="center"/>
                    <w:rPr>
                      <w:rFonts w:ascii="メイリオ" w:eastAsia="メイリオ" w:hAnsi="メイリオ"/>
                      <w:color w:val="000000" w:themeColor="text1"/>
                      <w:sz w:val="16"/>
                      <w:szCs w:val="16"/>
                    </w:rPr>
                  </w:pPr>
                  <w:r w:rsidRPr="00D24A93">
                    <w:rPr>
                      <w:rFonts w:ascii="メイリオ" w:eastAsia="メイリオ" w:hAnsi="メイリオ" w:hint="eastAsia"/>
                      <w:color w:val="000000" w:themeColor="text1"/>
                      <w:sz w:val="16"/>
                      <w:szCs w:val="16"/>
                    </w:rPr>
                    <w:t>8</w:t>
                  </w:r>
                </w:p>
              </w:tc>
              <w:tc>
                <w:tcPr>
                  <w:tcW w:w="985" w:type="dxa"/>
                  <w:tcBorders>
                    <w:top w:val="single" w:sz="4" w:space="0" w:color="auto"/>
                    <w:left w:val="double" w:sz="4" w:space="0" w:color="auto"/>
                    <w:bottom w:val="single" w:sz="4" w:space="0" w:color="auto"/>
                    <w:right w:val="single" w:sz="4" w:space="0" w:color="auto"/>
                  </w:tcBorders>
                  <w:vAlign w:val="center"/>
                  <w:hideMark/>
                </w:tcPr>
                <w:p w14:paraId="16877446" w14:textId="77777777" w:rsidR="009F2DED" w:rsidRPr="00D24A93" w:rsidRDefault="009F2DED" w:rsidP="000464A3">
                  <w:pPr>
                    <w:framePr w:hSpace="142" w:wrap="around" w:vAnchor="text" w:hAnchor="text" w:y="1"/>
                    <w:spacing w:line="200" w:lineRule="exact"/>
                    <w:jc w:val="center"/>
                    <w:rPr>
                      <w:rFonts w:ascii="メイリオ" w:eastAsia="メイリオ" w:hAnsi="メイリオ"/>
                      <w:color w:val="000000" w:themeColor="text1"/>
                      <w:sz w:val="16"/>
                      <w:szCs w:val="16"/>
                    </w:rPr>
                  </w:pPr>
                  <w:r w:rsidRPr="00D24A93">
                    <w:rPr>
                      <w:rFonts w:ascii="メイリオ" w:eastAsia="メイリオ" w:hAnsi="メイリオ" w:hint="eastAsia"/>
                      <w:color w:val="000000" w:themeColor="text1"/>
                      <w:sz w:val="16"/>
                      <w:szCs w:val="16"/>
                    </w:rPr>
                    <w:t>3</w:t>
                  </w:r>
                </w:p>
              </w:tc>
            </w:tr>
          </w:tbl>
          <w:p w14:paraId="239718FA" w14:textId="77777777" w:rsidR="009F2DED" w:rsidRPr="00D24A93" w:rsidRDefault="009F2DED" w:rsidP="009F2DED">
            <w:pPr>
              <w:spacing w:line="200" w:lineRule="exact"/>
              <w:ind w:leftChars="200" w:left="420"/>
              <w:rPr>
                <w:rFonts w:ascii="メイリオ" w:eastAsia="メイリオ" w:hAnsi="メイリオ"/>
                <w:color w:val="000000" w:themeColor="text1"/>
                <w:sz w:val="16"/>
                <w:szCs w:val="16"/>
              </w:rPr>
            </w:pPr>
            <w:r w:rsidRPr="00D24A93">
              <w:rPr>
                <w:rFonts w:ascii="メイリオ" w:eastAsia="メイリオ" w:hAnsi="メイリオ" w:hint="eastAsia"/>
                <w:color w:val="000000" w:themeColor="text1"/>
                <w:sz w:val="16"/>
                <w:szCs w:val="16"/>
                <w:vertAlign w:val="superscript"/>
              </w:rPr>
              <w:t>※1</w:t>
            </w:r>
            <w:r w:rsidRPr="00D24A93">
              <w:rPr>
                <w:rFonts w:ascii="メイリオ" w:eastAsia="メイリオ" w:hAnsi="メイリオ" w:hint="eastAsia"/>
                <w:color w:val="000000" w:themeColor="text1"/>
                <w:sz w:val="16"/>
                <w:szCs w:val="16"/>
              </w:rPr>
              <w:t>運営方針の変更により集計していない</w:t>
            </w:r>
          </w:p>
          <w:p w14:paraId="76A5F925" w14:textId="77777777" w:rsidR="009F2DED" w:rsidRPr="00D24A93" w:rsidRDefault="009F2DED" w:rsidP="009F2DED">
            <w:pPr>
              <w:spacing w:line="200" w:lineRule="exact"/>
              <w:ind w:leftChars="200" w:left="420"/>
              <w:rPr>
                <w:rFonts w:ascii="メイリオ" w:eastAsia="メイリオ" w:hAnsi="メイリオ"/>
                <w:color w:val="000000" w:themeColor="text1"/>
                <w:sz w:val="16"/>
                <w:szCs w:val="16"/>
              </w:rPr>
            </w:pPr>
            <w:r w:rsidRPr="00D24A93">
              <w:rPr>
                <w:rFonts w:ascii="メイリオ" w:eastAsia="メイリオ" w:hAnsi="メイリオ" w:hint="eastAsia"/>
                <w:color w:val="000000" w:themeColor="text1"/>
                <w:sz w:val="16"/>
                <w:szCs w:val="16"/>
                <w:vertAlign w:val="superscript"/>
              </w:rPr>
              <w:t>※2</w:t>
            </w:r>
            <w:r w:rsidRPr="00D24A93">
              <w:rPr>
                <w:rFonts w:ascii="メイリオ" w:eastAsia="メイリオ" w:hAnsi="メイリオ" w:hint="eastAsia"/>
                <w:color w:val="000000" w:themeColor="text1"/>
                <w:sz w:val="16"/>
                <w:szCs w:val="16"/>
              </w:rPr>
              <w:t>計画値を採用。</w:t>
            </w:r>
          </w:p>
          <w:p w14:paraId="585407D6" w14:textId="77777777" w:rsidR="009F2DED" w:rsidRPr="008B28A0" w:rsidRDefault="009F2DED" w:rsidP="009F2DED">
            <w:pPr>
              <w:spacing w:line="200" w:lineRule="exact"/>
              <w:rPr>
                <w:rFonts w:ascii="メイリオ" w:eastAsia="メイリオ" w:hAnsi="メイリオ"/>
                <w:sz w:val="16"/>
                <w:szCs w:val="16"/>
              </w:rPr>
            </w:pPr>
          </w:p>
        </w:tc>
      </w:tr>
      <w:tr w:rsidR="009F2DED" w:rsidRPr="008B28A0" w14:paraId="6F88DD8D" w14:textId="77777777" w:rsidTr="009F2DED">
        <w:trPr>
          <w:trHeight w:val="283"/>
        </w:trPr>
        <w:tc>
          <w:tcPr>
            <w:tcW w:w="2831" w:type="dxa"/>
            <w:gridSpan w:val="2"/>
            <w:vMerge/>
            <w:vAlign w:val="center"/>
          </w:tcPr>
          <w:p w14:paraId="42C874CD" w14:textId="77777777" w:rsidR="009F2DED" w:rsidRPr="008B28A0" w:rsidRDefault="009F2DED" w:rsidP="009F2DED">
            <w:pPr>
              <w:autoSpaceDE w:val="0"/>
              <w:autoSpaceDN w:val="0"/>
              <w:spacing w:line="0" w:lineRule="atLeast"/>
              <w:rPr>
                <w:rFonts w:cs="MSGothic"/>
                <w:b/>
                <w:kern w:val="0"/>
                <w:sz w:val="16"/>
                <w:szCs w:val="16"/>
                <w:u w:val="single"/>
              </w:rPr>
            </w:pPr>
          </w:p>
        </w:tc>
        <w:tc>
          <w:tcPr>
            <w:tcW w:w="2865" w:type="dxa"/>
          </w:tcPr>
          <w:p w14:paraId="1F35A42E" w14:textId="77777777" w:rsidR="009F2DED" w:rsidRDefault="009F2DED" w:rsidP="009F2DED">
            <w:pPr>
              <w:autoSpaceDE w:val="0"/>
              <w:autoSpaceDN w:val="0"/>
              <w:spacing w:line="0" w:lineRule="atLeast"/>
              <w:rPr>
                <w:rFonts w:cs="MSGothic"/>
                <w:kern w:val="0"/>
                <w:sz w:val="16"/>
                <w:szCs w:val="16"/>
              </w:rPr>
            </w:pPr>
            <w:r>
              <w:rPr>
                <w:rFonts w:cs="MSGothic" w:hint="eastAsia"/>
                <w:kern w:val="0"/>
                <w:sz w:val="16"/>
                <w:szCs w:val="16"/>
              </w:rPr>
              <w:t>d 事業者団体等への支援</w:t>
            </w:r>
          </w:p>
          <w:p w14:paraId="67E84C07" w14:textId="77777777" w:rsidR="009F2DED" w:rsidRPr="008B28A0" w:rsidRDefault="009F2DED" w:rsidP="009F2DED">
            <w:pPr>
              <w:spacing w:line="0" w:lineRule="atLeast"/>
              <w:rPr>
                <w:rFonts w:cs="MSGothic"/>
                <w:b/>
                <w:kern w:val="0"/>
                <w:sz w:val="16"/>
                <w:szCs w:val="16"/>
                <w:u w:val="single"/>
              </w:rPr>
            </w:pPr>
          </w:p>
        </w:tc>
        <w:tc>
          <w:tcPr>
            <w:tcW w:w="9667" w:type="dxa"/>
            <w:gridSpan w:val="4"/>
          </w:tcPr>
          <w:p w14:paraId="55B9A825" w14:textId="77777777" w:rsidR="009F2DED" w:rsidRDefault="009F2DED" w:rsidP="009F2DED">
            <w:pPr>
              <w:spacing w:line="200" w:lineRule="exact"/>
              <w:rPr>
                <w:rFonts w:ascii="メイリオ" w:eastAsia="メイリオ" w:hAnsi="メイリオ"/>
                <w:sz w:val="16"/>
                <w:szCs w:val="16"/>
              </w:rPr>
            </w:pPr>
            <w:r>
              <w:rPr>
                <w:rFonts w:ascii="メイリオ" w:eastAsia="メイリオ" w:hAnsi="メイリオ" w:hint="eastAsia"/>
                <w:sz w:val="16"/>
                <w:szCs w:val="16"/>
              </w:rPr>
              <w:t xml:space="preserve">d 事業者団体等への支援 </w:t>
            </w:r>
          </w:p>
          <w:p w14:paraId="4E747A18" w14:textId="77777777" w:rsidR="009F2DED" w:rsidRDefault="009F2DED" w:rsidP="009F2DED">
            <w:pPr>
              <w:spacing w:line="200" w:lineRule="exact"/>
              <w:ind w:left="160" w:hangingChars="100" w:hanging="160"/>
              <w:rPr>
                <w:rFonts w:ascii="メイリオ" w:eastAsia="メイリオ" w:hAnsi="メイリオ"/>
                <w:sz w:val="16"/>
                <w:szCs w:val="16"/>
              </w:rPr>
            </w:pPr>
          </w:p>
          <w:p w14:paraId="657CBEB6" w14:textId="77777777" w:rsidR="009F2DED" w:rsidRPr="000D331C" w:rsidRDefault="009F2DED" w:rsidP="009F2DED">
            <w:pPr>
              <w:spacing w:line="200" w:lineRule="exact"/>
              <w:ind w:leftChars="100" w:left="370" w:hangingChars="100" w:hanging="160"/>
              <w:rPr>
                <w:rFonts w:ascii="メイリオ" w:eastAsia="メイリオ" w:hAnsi="メイリオ"/>
                <w:color w:val="000000" w:themeColor="text1"/>
                <w:sz w:val="16"/>
                <w:szCs w:val="16"/>
              </w:rPr>
            </w:pPr>
            <w:r>
              <w:rPr>
                <w:rFonts w:ascii="メイリオ" w:eastAsia="メイリオ" w:hAnsi="メイリオ" w:hint="eastAsia"/>
                <w:sz w:val="16"/>
                <w:szCs w:val="16"/>
              </w:rPr>
              <w:t>【</w:t>
            </w:r>
            <w:r w:rsidRPr="00D24A93">
              <w:rPr>
                <w:rFonts w:ascii="メイリオ" w:eastAsia="メイリオ" w:hAnsi="メイリオ" w:hint="eastAsia"/>
                <w:color w:val="000000" w:themeColor="text1"/>
                <w:sz w:val="16"/>
                <w:szCs w:val="16"/>
              </w:rPr>
              <w:t>令和２～４年度ま</w:t>
            </w:r>
            <w:r w:rsidRPr="000D331C">
              <w:rPr>
                <w:rFonts w:ascii="メイリオ" w:eastAsia="メイリオ" w:hAnsi="メイリオ" w:hint="eastAsia"/>
                <w:color w:val="000000" w:themeColor="text1"/>
                <w:sz w:val="16"/>
                <w:szCs w:val="16"/>
              </w:rPr>
              <w:t>での実績】</w:t>
            </w:r>
          </w:p>
          <w:p w14:paraId="7DAD3DB4" w14:textId="13DB2C4C" w:rsidR="009F2DED" w:rsidRPr="00030EE4" w:rsidRDefault="000D331C" w:rsidP="009F2DED">
            <w:pPr>
              <w:spacing w:line="200" w:lineRule="exact"/>
              <w:ind w:leftChars="200" w:left="580" w:hangingChars="100" w:hanging="160"/>
              <w:rPr>
                <w:rFonts w:ascii="メイリオ" w:eastAsia="メイリオ" w:hAnsi="メイリオ"/>
                <w:color w:val="000000" w:themeColor="text1"/>
                <w:sz w:val="16"/>
                <w:szCs w:val="16"/>
              </w:rPr>
            </w:pPr>
            <w:r w:rsidRPr="000D331C">
              <w:rPr>
                <w:rFonts w:ascii="メイリオ" w:eastAsia="メイリオ" w:hAnsi="メイリオ" w:hint="eastAsia"/>
                <w:color w:val="000000" w:themeColor="text1"/>
                <w:sz w:val="16"/>
                <w:szCs w:val="16"/>
              </w:rPr>
              <w:t>●大阪府種子協会、大阪府漁業協同組合連合会</w:t>
            </w:r>
            <w:r w:rsidR="009F2DED" w:rsidRPr="000D331C">
              <w:rPr>
                <w:rFonts w:ascii="メイリオ" w:eastAsia="メイリオ" w:hAnsi="メイリオ" w:hint="eastAsia"/>
                <w:color w:val="000000" w:themeColor="text1"/>
                <w:sz w:val="16"/>
                <w:szCs w:val="16"/>
              </w:rPr>
              <w:t>、大阪市漁協株式会社、大阪府花き振興協議会</w:t>
            </w:r>
            <w:r w:rsidR="00FA0489" w:rsidRPr="000D331C">
              <w:rPr>
                <w:rFonts w:ascii="メイリオ" w:eastAsia="メイリオ" w:hAnsi="メイリオ" w:hint="eastAsia"/>
                <w:color w:val="000000" w:themeColor="text1"/>
                <w:sz w:val="16"/>
                <w:szCs w:val="16"/>
              </w:rPr>
              <w:t>等、</w:t>
            </w:r>
            <w:r w:rsidR="009F2DED" w:rsidRPr="000D331C">
              <w:rPr>
                <w:rFonts w:ascii="メイリオ" w:eastAsia="メイリオ" w:hAnsi="メイリオ" w:hint="eastAsia"/>
                <w:color w:val="000000" w:themeColor="text1"/>
                <w:sz w:val="16"/>
                <w:szCs w:val="16"/>
              </w:rPr>
              <w:t>各種団体からの受託研究を実</w:t>
            </w:r>
            <w:r w:rsidR="009F2DED" w:rsidRPr="00030EE4">
              <w:rPr>
                <w:rFonts w:ascii="メイリオ" w:eastAsia="メイリオ" w:hAnsi="メイリオ" w:hint="eastAsia"/>
                <w:color w:val="000000" w:themeColor="text1"/>
                <w:sz w:val="16"/>
                <w:szCs w:val="16"/>
              </w:rPr>
              <w:t>施し、課題解決に寄与</w:t>
            </w:r>
            <w:r w:rsidR="00FA0489" w:rsidRPr="00030EE4">
              <w:rPr>
                <w:rFonts w:ascii="メイリオ" w:eastAsia="メイリオ" w:hAnsi="メイリオ" w:hint="eastAsia"/>
                <w:color w:val="000000" w:themeColor="text1"/>
                <w:sz w:val="16"/>
                <w:szCs w:val="16"/>
              </w:rPr>
              <w:t>した</w:t>
            </w:r>
            <w:r w:rsidR="009F2DED" w:rsidRPr="00030EE4">
              <w:rPr>
                <w:rFonts w:ascii="メイリオ" w:eastAsia="メイリオ" w:hAnsi="メイリオ" w:hint="eastAsia"/>
                <w:color w:val="000000" w:themeColor="text1"/>
                <w:sz w:val="16"/>
                <w:szCs w:val="16"/>
              </w:rPr>
              <w:t>。</w:t>
            </w:r>
          </w:p>
          <w:p w14:paraId="7A2530AD" w14:textId="1CFD381B" w:rsidR="009F2DED" w:rsidRPr="00030EE4" w:rsidRDefault="000D331C" w:rsidP="009F2DED">
            <w:pPr>
              <w:spacing w:line="200" w:lineRule="exact"/>
              <w:ind w:leftChars="200" w:left="580" w:hangingChars="100" w:hanging="160"/>
              <w:rPr>
                <w:rFonts w:ascii="メイリオ" w:eastAsia="メイリオ" w:hAnsi="メイリオ"/>
                <w:color w:val="000000" w:themeColor="text1"/>
                <w:sz w:val="16"/>
                <w:szCs w:val="16"/>
              </w:rPr>
            </w:pPr>
            <w:r w:rsidRPr="00030EE4">
              <w:rPr>
                <w:rFonts w:ascii="メイリオ" w:eastAsia="メイリオ" w:hAnsi="メイリオ" w:hint="eastAsia"/>
                <w:color w:val="000000" w:themeColor="text1"/>
                <w:sz w:val="16"/>
                <w:szCs w:val="16"/>
              </w:rPr>
              <w:t>●大阪府農業協同組合中央会</w:t>
            </w:r>
            <w:r w:rsidR="009F2DED" w:rsidRPr="00030EE4">
              <w:rPr>
                <w:rFonts w:ascii="メイリオ" w:eastAsia="メイリオ" w:hAnsi="メイリオ" w:hint="eastAsia"/>
                <w:color w:val="000000" w:themeColor="text1"/>
                <w:sz w:val="16"/>
                <w:szCs w:val="16"/>
              </w:rPr>
              <w:t>主催のスーパーアグリアドバイザー養成研修会やその他の研修</w:t>
            </w:r>
            <w:r w:rsidR="00FA0489" w:rsidRPr="00030EE4">
              <w:rPr>
                <w:rFonts w:ascii="メイリオ" w:eastAsia="メイリオ" w:hAnsi="メイリオ" w:hint="eastAsia"/>
                <w:color w:val="000000" w:themeColor="text1"/>
                <w:sz w:val="16"/>
                <w:szCs w:val="16"/>
              </w:rPr>
              <w:t>等</w:t>
            </w:r>
            <w:r w:rsidR="009F2DED" w:rsidRPr="00030EE4">
              <w:rPr>
                <w:rFonts w:ascii="メイリオ" w:eastAsia="メイリオ" w:hAnsi="メイリオ" w:hint="eastAsia"/>
                <w:color w:val="000000" w:themeColor="text1"/>
                <w:sz w:val="16"/>
                <w:szCs w:val="16"/>
              </w:rPr>
              <w:t>へ講師を派遣し、事業者団体の人材育成等のために知見を提供するなどして支援</w:t>
            </w:r>
            <w:r w:rsidR="00FA0489" w:rsidRPr="00030EE4">
              <w:rPr>
                <w:rFonts w:ascii="メイリオ" w:eastAsia="メイリオ" w:hAnsi="メイリオ" w:hint="eastAsia"/>
                <w:color w:val="000000" w:themeColor="text1"/>
                <w:sz w:val="16"/>
                <w:szCs w:val="16"/>
              </w:rPr>
              <w:t>した</w:t>
            </w:r>
            <w:r w:rsidR="009F2DED" w:rsidRPr="00030EE4">
              <w:rPr>
                <w:rFonts w:ascii="メイリオ" w:eastAsia="メイリオ" w:hAnsi="メイリオ" w:hint="eastAsia"/>
                <w:color w:val="000000" w:themeColor="text1"/>
                <w:sz w:val="16"/>
                <w:szCs w:val="16"/>
              </w:rPr>
              <w:t>。</w:t>
            </w:r>
          </w:p>
          <w:p w14:paraId="7FC95AA6" w14:textId="3870A6FB" w:rsidR="009F2DED" w:rsidRPr="00030EE4" w:rsidRDefault="000D331C" w:rsidP="009F2DED">
            <w:pPr>
              <w:spacing w:line="200" w:lineRule="exact"/>
              <w:ind w:leftChars="200" w:left="580" w:hangingChars="100" w:hanging="160"/>
              <w:rPr>
                <w:rFonts w:ascii="メイリオ" w:eastAsia="メイリオ" w:hAnsi="メイリオ"/>
                <w:color w:val="000000" w:themeColor="text1"/>
                <w:sz w:val="16"/>
                <w:szCs w:val="16"/>
              </w:rPr>
            </w:pPr>
            <w:r w:rsidRPr="00030EE4">
              <w:rPr>
                <w:rFonts w:ascii="メイリオ" w:eastAsia="メイリオ" w:hAnsi="メイリオ" w:hint="eastAsia"/>
                <w:color w:val="000000" w:themeColor="text1"/>
                <w:sz w:val="16"/>
                <w:szCs w:val="16"/>
              </w:rPr>
              <w:t>●大阪府漁業協同組合連合会</w:t>
            </w:r>
            <w:r w:rsidR="009F2DED" w:rsidRPr="00030EE4">
              <w:rPr>
                <w:rFonts w:ascii="メイリオ" w:eastAsia="メイリオ" w:hAnsi="メイリオ" w:hint="eastAsia"/>
                <w:color w:val="000000" w:themeColor="text1"/>
                <w:sz w:val="16"/>
                <w:szCs w:val="16"/>
              </w:rPr>
              <w:t>が開催する資源管理部会に対して、海況等の情報提供や資源管理について助言し、漁業者を支援</w:t>
            </w:r>
            <w:r w:rsidR="00FA0489" w:rsidRPr="00030EE4">
              <w:rPr>
                <w:rFonts w:ascii="メイリオ" w:eastAsia="メイリオ" w:hAnsi="メイリオ" w:hint="eastAsia"/>
                <w:color w:val="000000" w:themeColor="text1"/>
                <w:sz w:val="16"/>
                <w:szCs w:val="16"/>
              </w:rPr>
              <w:t>した</w:t>
            </w:r>
            <w:r w:rsidR="009F2DED" w:rsidRPr="00030EE4">
              <w:rPr>
                <w:rFonts w:ascii="メイリオ" w:eastAsia="メイリオ" w:hAnsi="メイリオ" w:hint="eastAsia"/>
                <w:color w:val="000000" w:themeColor="text1"/>
                <w:sz w:val="16"/>
                <w:szCs w:val="16"/>
              </w:rPr>
              <w:t>。</w:t>
            </w:r>
          </w:p>
          <w:p w14:paraId="6AA7919B" w14:textId="1F9C4C92" w:rsidR="009F2DED" w:rsidRPr="00030EE4" w:rsidRDefault="009F2DED" w:rsidP="009F2DED">
            <w:pPr>
              <w:spacing w:line="200" w:lineRule="exact"/>
              <w:ind w:leftChars="200" w:left="580" w:hangingChars="100" w:hanging="160"/>
              <w:rPr>
                <w:rFonts w:ascii="メイリオ" w:eastAsia="メイリオ" w:hAnsi="メイリオ"/>
                <w:color w:val="000000" w:themeColor="text1"/>
                <w:sz w:val="16"/>
                <w:szCs w:val="16"/>
              </w:rPr>
            </w:pPr>
            <w:r w:rsidRPr="00030EE4">
              <w:rPr>
                <w:rFonts w:ascii="メイリオ" w:eastAsia="メイリオ" w:hAnsi="メイリオ" w:hint="eastAsia"/>
                <w:color w:val="000000" w:themeColor="text1"/>
                <w:sz w:val="16"/>
                <w:szCs w:val="16"/>
              </w:rPr>
              <w:t>●ため池養殖業者や河川漁業協同組合主催の会議にて魚病等の情報提供を実施</w:t>
            </w:r>
            <w:r w:rsidR="00FA0489" w:rsidRPr="00030EE4">
              <w:rPr>
                <w:rFonts w:ascii="メイリオ" w:eastAsia="メイリオ" w:hAnsi="メイリオ" w:hint="eastAsia"/>
                <w:color w:val="000000" w:themeColor="text1"/>
                <w:sz w:val="16"/>
                <w:szCs w:val="16"/>
              </w:rPr>
              <w:t>した</w:t>
            </w:r>
            <w:r w:rsidRPr="00030EE4">
              <w:rPr>
                <w:rFonts w:ascii="メイリオ" w:eastAsia="メイリオ" w:hAnsi="メイリオ" w:hint="eastAsia"/>
                <w:color w:val="000000" w:themeColor="text1"/>
                <w:sz w:val="16"/>
                <w:szCs w:val="16"/>
              </w:rPr>
              <w:t>。</w:t>
            </w:r>
          </w:p>
          <w:p w14:paraId="3989D887" w14:textId="0CAEE951" w:rsidR="009F2DED" w:rsidRPr="00030EE4" w:rsidRDefault="009F2DED" w:rsidP="009F2DED">
            <w:pPr>
              <w:spacing w:line="200" w:lineRule="exact"/>
              <w:ind w:leftChars="200" w:left="580" w:hangingChars="100" w:hanging="160"/>
              <w:rPr>
                <w:rFonts w:ascii="メイリオ" w:eastAsia="メイリオ" w:hAnsi="メイリオ"/>
                <w:color w:val="000000" w:themeColor="text1"/>
                <w:sz w:val="16"/>
                <w:szCs w:val="16"/>
              </w:rPr>
            </w:pPr>
            <w:r w:rsidRPr="00030EE4">
              <w:rPr>
                <w:rFonts w:ascii="メイリオ" w:eastAsia="メイリオ" w:hAnsi="メイリオ" w:hint="eastAsia"/>
                <w:color w:val="000000" w:themeColor="text1"/>
                <w:sz w:val="16"/>
                <w:szCs w:val="16"/>
              </w:rPr>
              <w:t>●大阪ワイナリー協会主催の醸造勉強会及びテイスティング会を開催</w:t>
            </w:r>
            <w:r w:rsidR="00FA0489" w:rsidRPr="00030EE4">
              <w:rPr>
                <w:rFonts w:ascii="メイリオ" w:eastAsia="メイリオ" w:hAnsi="メイリオ" w:hint="eastAsia"/>
                <w:color w:val="000000" w:themeColor="text1"/>
                <w:sz w:val="16"/>
                <w:szCs w:val="16"/>
              </w:rPr>
              <w:t>した</w:t>
            </w:r>
            <w:r w:rsidRPr="00030EE4">
              <w:rPr>
                <w:rFonts w:ascii="メイリオ" w:eastAsia="メイリオ" w:hAnsi="メイリオ" w:hint="eastAsia"/>
                <w:color w:val="000000" w:themeColor="text1"/>
                <w:sz w:val="16"/>
                <w:szCs w:val="16"/>
              </w:rPr>
              <w:t>。</w:t>
            </w:r>
          </w:p>
          <w:p w14:paraId="78447820" w14:textId="1C4DD27E" w:rsidR="009F2DED" w:rsidRPr="000D331C" w:rsidRDefault="009F2DED" w:rsidP="009F2DED">
            <w:pPr>
              <w:spacing w:line="200" w:lineRule="exact"/>
              <w:ind w:leftChars="200" w:left="580" w:hangingChars="100" w:hanging="160"/>
              <w:rPr>
                <w:rFonts w:ascii="メイリオ" w:eastAsia="メイリオ" w:hAnsi="メイリオ"/>
                <w:color w:val="000000" w:themeColor="text1"/>
                <w:sz w:val="16"/>
                <w:szCs w:val="16"/>
              </w:rPr>
            </w:pPr>
            <w:r w:rsidRPr="00030EE4">
              <w:rPr>
                <w:rFonts w:ascii="メイリオ" w:eastAsia="メイリオ" w:hAnsi="メイリオ" w:hint="eastAsia"/>
                <w:color w:val="000000" w:themeColor="text1"/>
                <w:sz w:val="16"/>
                <w:szCs w:val="16"/>
              </w:rPr>
              <w:t>●GI大阪管理委員会によるGI大阪ワイン</w:t>
            </w:r>
            <w:r w:rsidRPr="000D331C">
              <w:rPr>
                <w:rFonts w:ascii="メイリオ" w:eastAsia="メイリオ" w:hAnsi="メイリオ" w:hint="eastAsia"/>
                <w:color w:val="000000" w:themeColor="text1"/>
                <w:sz w:val="16"/>
                <w:szCs w:val="16"/>
              </w:rPr>
              <w:t>認定に成分分析及び官能審査員等で協力し、認定を支援</w:t>
            </w:r>
            <w:r w:rsidR="00FA0489" w:rsidRPr="000D331C">
              <w:rPr>
                <w:rFonts w:ascii="メイリオ" w:eastAsia="メイリオ" w:hAnsi="メイリオ" w:hint="eastAsia"/>
                <w:color w:val="000000" w:themeColor="text1"/>
                <w:sz w:val="16"/>
                <w:szCs w:val="16"/>
              </w:rPr>
              <w:t>した</w:t>
            </w:r>
            <w:r w:rsidRPr="000D331C">
              <w:rPr>
                <w:rFonts w:ascii="メイリオ" w:eastAsia="メイリオ" w:hAnsi="メイリオ" w:hint="eastAsia"/>
                <w:color w:val="000000" w:themeColor="text1"/>
                <w:sz w:val="16"/>
                <w:szCs w:val="16"/>
              </w:rPr>
              <w:t>。</w:t>
            </w:r>
          </w:p>
          <w:p w14:paraId="75C14F98" w14:textId="0EDCDF79" w:rsidR="009F2DED" w:rsidRPr="000D331C" w:rsidRDefault="009F2DED" w:rsidP="009F2DED">
            <w:pPr>
              <w:spacing w:line="200" w:lineRule="exact"/>
              <w:ind w:leftChars="200" w:left="580" w:hangingChars="100" w:hanging="160"/>
              <w:rPr>
                <w:rFonts w:ascii="メイリオ" w:eastAsia="メイリオ" w:hAnsi="メイリオ"/>
                <w:color w:val="000000" w:themeColor="text1"/>
                <w:sz w:val="16"/>
                <w:szCs w:val="16"/>
              </w:rPr>
            </w:pPr>
            <w:r w:rsidRPr="000D331C">
              <w:rPr>
                <w:rFonts w:ascii="メイリオ" w:eastAsia="メイリオ" w:hAnsi="メイリオ" w:hint="eastAsia"/>
                <w:color w:val="000000" w:themeColor="text1"/>
                <w:sz w:val="16"/>
                <w:szCs w:val="16"/>
              </w:rPr>
              <w:t>●大阪国税局職員に対し、ワイン研修会を開催</w:t>
            </w:r>
            <w:r w:rsidR="00FA0489" w:rsidRPr="000D331C">
              <w:rPr>
                <w:rFonts w:ascii="メイリオ" w:eastAsia="メイリオ" w:hAnsi="メイリオ" w:hint="eastAsia"/>
                <w:color w:val="000000" w:themeColor="text1"/>
                <w:sz w:val="16"/>
                <w:szCs w:val="16"/>
              </w:rPr>
              <w:t>した</w:t>
            </w:r>
            <w:r w:rsidRPr="000D331C">
              <w:rPr>
                <w:rFonts w:ascii="メイリオ" w:eastAsia="メイリオ" w:hAnsi="メイリオ" w:hint="eastAsia"/>
                <w:color w:val="000000" w:themeColor="text1"/>
                <w:sz w:val="16"/>
                <w:szCs w:val="16"/>
              </w:rPr>
              <w:t>。</w:t>
            </w:r>
          </w:p>
          <w:p w14:paraId="141770AF" w14:textId="748A4E0D" w:rsidR="009F2DED" w:rsidRPr="000D331C" w:rsidRDefault="009F2DED" w:rsidP="009F2DED">
            <w:pPr>
              <w:spacing w:line="200" w:lineRule="exact"/>
              <w:ind w:leftChars="200" w:left="580" w:hangingChars="100" w:hanging="160"/>
              <w:rPr>
                <w:rFonts w:ascii="メイリオ" w:eastAsia="メイリオ" w:hAnsi="メイリオ"/>
                <w:color w:val="000000" w:themeColor="text1"/>
                <w:sz w:val="16"/>
                <w:szCs w:val="16"/>
              </w:rPr>
            </w:pPr>
            <w:r w:rsidRPr="000D331C">
              <w:rPr>
                <w:rFonts w:ascii="メイリオ" w:eastAsia="メイリオ" w:hAnsi="メイリオ" w:hint="eastAsia"/>
                <w:color w:val="000000" w:themeColor="text1"/>
                <w:sz w:val="16"/>
                <w:szCs w:val="16"/>
              </w:rPr>
              <w:t>●国税庁が西日本のワイナリー等に対して開催する「果実酒講習会」において、「収穫時期等がデラウェアワインの香味に与える影響」について講演</w:t>
            </w:r>
            <w:r w:rsidR="00FA0489" w:rsidRPr="000D331C">
              <w:rPr>
                <w:rFonts w:ascii="メイリオ" w:eastAsia="メイリオ" w:hAnsi="メイリオ" w:hint="eastAsia"/>
                <w:color w:val="000000" w:themeColor="text1"/>
                <w:sz w:val="16"/>
                <w:szCs w:val="16"/>
              </w:rPr>
              <w:t>した</w:t>
            </w:r>
            <w:r w:rsidRPr="000D331C">
              <w:rPr>
                <w:rFonts w:ascii="メイリオ" w:eastAsia="メイリオ" w:hAnsi="メイリオ" w:hint="eastAsia"/>
                <w:color w:val="000000" w:themeColor="text1"/>
                <w:sz w:val="16"/>
                <w:szCs w:val="16"/>
              </w:rPr>
              <w:t>。</w:t>
            </w:r>
          </w:p>
          <w:p w14:paraId="624AA3CB" w14:textId="7209E76F" w:rsidR="009F2DED" w:rsidRPr="000D331C" w:rsidRDefault="00FA0489" w:rsidP="009F2DED">
            <w:pPr>
              <w:spacing w:line="200" w:lineRule="exact"/>
              <w:ind w:leftChars="200" w:left="580" w:hangingChars="100" w:hanging="160"/>
              <w:rPr>
                <w:rFonts w:ascii="メイリオ" w:eastAsia="メイリオ" w:hAnsi="メイリオ"/>
                <w:color w:val="000000" w:themeColor="text1"/>
                <w:sz w:val="16"/>
                <w:szCs w:val="16"/>
              </w:rPr>
            </w:pPr>
            <w:r>
              <w:rPr>
                <w:rFonts w:ascii="メイリオ" w:eastAsia="メイリオ" w:hAnsi="メイリオ" w:hint="eastAsia"/>
                <w:color w:val="000000" w:themeColor="text1"/>
                <w:sz w:val="16"/>
                <w:szCs w:val="16"/>
              </w:rPr>
              <w:lastRenderedPageBreak/>
              <w:t>●農林水産省農林水産技術会議事務局</w:t>
            </w:r>
            <w:r w:rsidR="009F2DED" w:rsidRPr="00D24A93">
              <w:rPr>
                <w:rFonts w:ascii="メイリオ" w:eastAsia="メイリオ" w:hAnsi="メイリオ" w:hint="eastAsia"/>
                <w:color w:val="000000" w:themeColor="text1"/>
                <w:sz w:val="16"/>
                <w:szCs w:val="16"/>
              </w:rPr>
              <w:t>研究推進課産学連携室　主催のオンラインセミナー「野生種イヌビワとの種間交雑体を利用</w:t>
            </w:r>
            <w:r w:rsidR="009F2DED" w:rsidRPr="000D331C">
              <w:rPr>
                <w:rFonts w:ascii="メイリオ" w:eastAsia="メイリオ" w:hAnsi="メイリオ" w:hint="eastAsia"/>
                <w:color w:val="000000" w:themeColor="text1"/>
                <w:sz w:val="16"/>
                <w:szCs w:val="16"/>
              </w:rPr>
              <w:t>したイチジク株枯病抵抗性台木新品種「励広台1号」の開発」において、「桝井ドーフィンを接ぎ木した際の栽培特性の把握」について講演</w:t>
            </w:r>
            <w:r w:rsidRPr="000D331C">
              <w:rPr>
                <w:rFonts w:ascii="メイリオ" w:eastAsia="メイリオ" w:hAnsi="メイリオ" w:hint="eastAsia"/>
                <w:color w:val="000000" w:themeColor="text1"/>
                <w:sz w:val="16"/>
                <w:szCs w:val="16"/>
              </w:rPr>
              <w:t>した</w:t>
            </w:r>
            <w:r w:rsidR="009F2DED" w:rsidRPr="000D331C">
              <w:rPr>
                <w:rFonts w:ascii="メイリオ" w:eastAsia="メイリオ" w:hAnsi="メイリオ" w:hint="eastAsia"/>
                <w:color w:val="000000" w:themeColor="text1"/>
                <w:sz w:val="16"/>
                <w:szCs w:val="16"/>
              </w:rPr>
              <w:t>。</w:t>
            </w:r>
          </w:p>
          <w:p w14:paraId="647A81C1" w14:textId="1E5D9456" w:rsidR="009F2DED" w:rsidRPr="000D331C" w:rsidRDefault="009F2DED" w:rsidP="009F2DED">
            <w:pPr>
              <w:spacing w:line="200" w:lineRule="exact"/>
              <w:ind w:leftChars="200" w:left="580" w:hangingChars="100" w:hanging="160"/>
              <w:rPr>
                <w:rFonts w:ascii="メイリオ" w:eastAsia="メイリオ" w:hAnsi="メイリオ"/>
                <w:color w:val="000000" w:themeColor="text1"/>
                <w:sz w:val="16"/>
                <w:szCs w:val="16"/>
              </w:rPr>
            </w:pPr>
            <w:r w:rsidRPr="000D331C">
              <w:rPr>
                <w:rFonts w:ascii="メイリオ" w:eastAsia="メイリオ" w:hAnsi="メイリオ" w:hint="eastAsia"/>
                <w:color w:val="000000" w:themeColor="text1"/>
                <w:sz w:val="16"/>
                <w:szCs w:val="16"/>
              </w:rPr>
              <w:t>●牡蠣養殖の実施を希望する府内の漁業協同組合（2件）に対して、養殖開始時の留意点や牡蠣養殖の詳細について情報提供を行い、</w:t>
            </w:r>
            <w:r w:rsidR="00A36AC4" w:rsidRPr="000D331C">
              <w:rPr>
                <w:rFonts w:ascii="メイリオ" w:eastAsia="メイリオ" w:hAnsi="メイリオ" w:hint="eastAsia"/>
                <w:color w:val="000000" w:themeColor="text1"/>
                <w:sz w:val="16"/>
                <w:szCs w:val="16"/>
              </w:rPr>
              <w:t>また、</w:t>
            </w:r>
            <w:r w:rsidRPr="000D331C">
              <w:rPr>
                <w:rFonts w:ascii="メイリオ" w:eastAsia="メイリオ" w:hAnsi="メイリオ" w:hint="eastAsia"/>
                <w:color w:val="000000" w:themeColor="text1"/>
                <w:sz w:val="16"/>
                <w:szCs w:val="16"/>
              </w:rPr>
              <w:t>牡蠣養殖を新たに開始した漁協や既に取組んでいる漁協（4件）については、情報提供や現場での指導・助言を行った。</w:t>
            </w:r>
          </w:p>
          <w:p w14:paraId="4AD0AF3D" w14:textId="6D7EBB26" w:rsidR="009F2DED" w:rsidRPr="000D331C" w:rsidRDefault="009F2DED" w:rsidP="009F2DED">
            <w:pPr>
              <w:spacing w:line="200" w:lineRule="exact"/>
              <w:ind w:leftChars="200" w:left="580" w:hangingChars="100" w:hanging="160"/>
              <w:rPr>
                <w:rFonts w:ascii="メイリオ" w:eastAsia="メイリオ" w:hAnsi="メイリオ"/>
                <w:color w:val="000000" w:themeColor="text1"/>
                <w:sz w:val="16"/>
                <w:szCs w:val="16"/>
              </w:rPr>
            </w:pPr>
            <w:r w:rsidRPr="000D331C">
              <w:rPr>
                <w:rFonts w:ascii="メイリオ" w:eastAsia="メイリオ" w:hAnsi="メイリオ" w:hint="eastAsia"/>
                <w:color w:val="000000" w:themeColor="text1"/>
                <w:sz w:val="16"/>
                <w:szCs w:val="16"/>
              </w:rPr>
              <w:t>●大阪府果樹振興会主催のブドウ、カンキツ、イチジク各栽培技術講習会で講師として講演</w:t>
            </w:r>
            <w:r w:rsidR="000D331C" w:rsidRPr="000D331C">
              <w:rPr>
                <w:rFonts w:ascii="メイリオ" w:eastAsia="メイリオ" w:hAnsi="メイリオ" w:hint="eastAsia"/>
                <w:color w:val="000000" w:themeColor="text1"/>
                <w:sz w:val="16"/>
                <w:szCs w:val="16"/>
              </w:rPr>
              <w:t>した</w:t>
            </w:r>
            <w:r w:rsidRPr="000D331C">
              <w:rPr>
                <w:rFonts w:ascii="メイリオ" w:eastAsia="メイリオ" w:hAnsi="メイリオ" w:hint="eastAsia"/>
                <w:color w:val="000000" w:themeColor="text1"/>
                <w:sz w:val="16"/>
                <w:szCs w:val="16"/>
              </w:rPr>
              <w:t>。</w:t>
            </w:r>
          </w:p>
          <w:p w14:paraId="42DFA71A" w14:textId="77777777" w:rsidR="009F2DED" w:rsidRPr="000D331C" w:rsidRDefault="009F2DED" w:rsidP="009F2DED">
            <w:pPr>
              <w:spacing w:line="200" w:lineRule="exact"/>
              <w:ind w:leftChars="200" w:left="580" w:hangingChars="100" w:hanging="160"/>
              <w:rPr>
                <w:rFonts w:ascii="メイリオ" w:eastAsia="メイリオ" w:hAnsi="メイリオ"/>
                <w:color w:val="000000" w:themeColor="text1"/>
                <w:sz w:val="16"/>
                <w:szCs w:val="16"/>
              </w:rPr>
            </w:pPr>
          </w:p>
          <w:p w14:paraId="191A7886" w14:textId="77777777" w:rsidR="009F2DED" w:rsidRPr="000D331C" w:rsidRDefault="009F2DED" w:rsidP="009F2DED">
            <w:pPr>
              <w:spacing w:line="200" w:lineRule="exact"/>
              <w:ind w:leftChars="100" w:left="370" w:hangingChars="100" w:hanging="160"/>
              <w:rPr>
                <w:rFonts w:ascii="メイリオ" w:eastAsia="メイリオ" w:hAnsi="メイリオ"/>
                <w:color w:val="000000" w:themeColor="text1"/>
                <w:sz w:val="16"/>
                <w:szCs w:val="16"/>
              </w:rPr>
            </w:pPr>
            <w:r w:rsidRPr="000D331C">
              <w:rPr>
                <w:rFonts w:ascii="メイリオ" w:eastAsia="メイリオ" w:hAnsi="メイリオ" w:hint="eastAsia"/>
                <w:color w:val="000000" w:themeColor="text1"/>
                <w:sz w:val="16"/>
                <w:szCs w:val="16"/>
              </w:rPr>
              <w:t>【令和５年度の実績見込み（取組予定）】</w:t>
            </w:r>
          </w:p>
          <w:p w14:paraId="278E6B9F" w14:textId="66CC10EE" w:rsidR="009F2DED" w:rsidRPr="000D331C" w:rsidRDefault="000D331C" w:rsidP="009F2DED">
            <w:pPr>
              <w:spacing w:line="200" w:lineRule="exact"/>
              <w:ind w:leftChars="200" w:left="580" w:hangingChars="100" w:hanging="160"/>
              <w:rPr>
                <w:rFonts w:ascii="メイリオ" w:eastAsia="メイリオ" w:hAnsi="メイリオ"/>
                <w:color w:val="000000" w:themeColor="text1"/>
                <w:sz w:val="16"/>
                <w:szCs w:val="16"/>
              </w:rPr>
            </w:pPr>
            <w:r>
              <w:rPr>
                <w:rFonts w:ascii="メイリオ" w:eastAsia="メイリオ" w:hAnsi="メイリオ" w:hint="eastAsia"/>
                <w:color w:val="000000" w:themeColor="text1"/>
                <w:sz w:val="16"/>
                <w:szCs w:val="16"/>
              </w:rPr>
              <w:t>●引き続き</w:t>
            </w:r>
            <w:r w:rsidR="009F2DED" w:rsidRPr="000D331C">
              <w:rPr>
                <w:rFonts w:ascii="メイリオ" w:eastAsia="メイリオ" w:hAnsi="メイリオ" w:hint="eastAsia"/>
                <w:color w:val="000000" w:themeColor="text1"/>
                <w:sz w:val="16"/>
                <w:szCs w:val="16"/>
              </w:rPr>
              <w:t>各種団体からの受託研究、研修会への講師派遣、助言や情報提供</w:t>
            </w:r>
            <w:r w:rsidR="00A36AC4" w:rsidRPr="000D331C">
              <w:rPr>
                <w:rFonts w:ascii="メイリオ" w:eastAsia="メイリオ" w:hAnsi="メイリオ" w:hint="eastAsia"/>
                <w:color w:val="000000" w:themeColor="text1"/>
                <w:sz w:val="16"/>
                <w:szCs w:val="16"/>
              </w:rPr>
              <w:t>等</w:t>
            </w:r>
            <w:r w:rsidR="009F2DED" w:rsidRPr="000D331C">
              <w:rPr>
                <w:rFonts w:ascii="メイリオ" w:eastAsia="メイリオ" w:hAnsi="メイリオ" w:hint="eastAsia"/>
                <w:color w:val="000000" w:themeColor="text1"/>
                <w:sz w:val="16"/>
                <w:szCs w:val="16"/>
              </w:rPr>
              <w:t>を実施し、事業者団体</w:t>
            </w:r>
            <w:r w:rsidR="00A36AC4" w:rsidRPr="000D331C">
              <w:rPr>
                <w:rFonts w:ascii="メイリオ" w:eastAsia="メイリオ" w:hAnsi="メイリオ" w:hint="eastAsia"/>
                <w:color w:val="000000" w:themeColor="text1"/>
                <w:sz w:val="16"/>
                <w:szCs w:val="16"/>
              </w:rPr>
              <w:t>等</w:t>
            </w:r>
            <w:r w:rsidR="009F2DED" w:rsidRPr="000D331C">
              <w:rPr>
                <w:rFonts w:ascii="メイリオ" w:eastAsia="メイリオ" w:hAnsi="メイリオ" w:hint="eastAsia"/>
                <w:color w:val="000000" w:themeColor="text1"/>
                <w:sz w:val="16"/>
                <w:szCs w:val="16"/>
              </w:rPr>
              <w:t>の技術的課題の解決を図る。</w:t>
            </w:r>
          </w:p>
          <w:p w14:paraId="1DC37C6B" w14:textId="77777777" w:rsidR="009F2DED" w:rsidRPr="008B28A0" w:rsidRDefault="009F2DED" w:rsidP="009F2DED">
            <w:pPr>
              <w:spacing w:line="200" w:lineRule="exact"/>
              <w:ind w:left="160" w:hangingChars="100" w:hanging="160"/>
              <w:rPr>
                <w:rFonts w:ascii="メイリオ" w:eastAsia="メイリオ" w:hAnsi="メイリオ"/>
                <w:sz w:val="16"/>
                <w:szCs w:val="16"/>
              </w:rPr>
            </w:pPr>
          </w:p>
        </w:tc>
      </w:tr>
      <w:tr w:rsidR="009F2DED" w:rsidRPr="008B28A0" w14:paraId="3B004E7E" w14:textId="77777777" w:rsidTr="009F2DED">
        <w:trPr>
          <w:trHeight w:val="283"/>
        </w:trPr>
        <w:tc>
          <w:tcPr>
            <w:tcW w:w="2831" w:type="dxa"/>
            <w:gridSpan w:val="2"/>
            <w:vMerge/>
            <w:vAlign w:val="center"/>
          </w:tcPr>
          <w:p w14:paraId="70A84B67" w14:textId="77777777" w:rsidR="009F2DED" w:rsidRPr="008B28A0" w:rsidRDefault="009F2DED" w:rsidP="009F2DED">
            <w:pPr>
              <w:autoSpaceDE w:val="0"/>
              <w:autoSpaceDN w:val="0"/>
              <w:spacing w:line="0" w:lineRule="atLeast"/>
              <w:rPr>
                <w:rFonts w:cs="MSGothic"/>
                <w:b/>
                <w:kern w:val="0"/>
                <w:sz w:val="16"/>
                <w:szCs w:val="16"/>
                <w:u w:val="single"/>
              </w:rPr>
            </w:pPr>
          </w:p>
        </w:tc>
        <w:tc>
          <w:tcPr>
            <w:tcW w:w="2865" w:type="dxa"/>
          </w:tcPr>
          <w:p w14:paraId="03619EE4" w14:textId="77777777" w:rsidR="009F2DED" w:rsidRDefault="009F2DED" w:rsidP="009F2DED">
            <w:pPr>
              <w:autoSpaceDE w:val="0"/>
              <w:autoSpaceDN w:val="0"/>
              <w:spacing w:line="0" w:lineRule="atLeast"/>
              <w:rPr>
                <w:rFonts w:cs="MSGothic"/>
                <w:kern w:val="0"/>
                <w:sz w:val="16"/>
                <w:szCs w:val="16"/>
              </w:rPr>
            </w:pPr>
            <w:r>
              <w:rPr>
                <w:rFonts w:cs="MSGothic" w:hint="eastAsia"/>
                <w:kern w:val="0"/>
                <w:sz w:val="16"/>
                <w:szCs w:val="16"/>
              </w:rPr>
              <w:t>e 技術相談への対応</w:t>
            </w:r>
          </w:p>
          <w:p w14:paraId="531936AB" w14:textId="77777777" w:rsidR="009F2DED" w:rsidRDefault="009F2DED" w:rsidP="009F2DED">
            <w:pPr>
              <w:autoSpaceDE w:val="0"/>
              <w:autoSpaceDN w:val="0"/>
              <w:spacing w:line="0" w:lineRule="atLeast"/>
              <w:rPr>
                <w:rFonts w:cs="MSGothic"/>
                <w:kern w:val="0"/>
                <w:sz w:val="16"/>
                <w:szCs w:val="16"/>
              </w:rPr>
            </w:pPr>
          </w:p>
          <w:p w14:paraId="09530D8C" w14:textId="77777777" w:rsidR="009F2DED" w:rsidRDefault="009F2DED" w:rsidP="009F2DED">
            <w:pPr>
              <w:autoSpaceDE w:val="0"/>
              <w:autoSpaceDN w:val="0"/>
              <w:spacing w:line="0" w:lineRule="atLeast"/>
              <w:rPr>
                <w:rFonts w:cs="MSGothic"/>
                <w:kern w:val="0"/>
                <w:sz w:val="16"/>
                <w:szCs w:val="16"/>
              </w:rPr>
            </w:pPr>
          </w:p>
          <w:p w14:paraId="523B7C04" w14:textId="77777777" w:rsidR="009F2DED" w:rsidRDefault="009F2DED" w:rsidP="009F2DED">
            <w:pPr>
              <w:autoSpaceDE w:val="0"/>
              <w:autoSpaceDN w:val="0"/>
              <w:spacing w:line="0" w:lineRule="atLeast"/>
              <w:rPr>
                <w:rFonts w:cs="MSGothic"/>
                <w:kern w:val="0"/>
                <w:sz w:val="16"/>
                <w:szCs w:val="16"/>
              </w:rPr>
            </w:pPr>
          </w:p>
          <w:p w14:paraId="4F117C38" w14:textId="77777777" w:rsidR="009F2DED" w:rsidRDefault="009F2DED" w:rsidP="009F2DED">
            <w:pPr>
              <w:autoSpaceDE w:val="0"/>
              <w:autoSpaceDN w:val="0"/>
              <w:spacing w:line="0" w:lineRule="atLeast"/>
              <w:rPr>
                <w:rFonts w:cs="MSGothic"/>
                <w:kern w:val="0"/>
                <w:sz w:val="16"/>
                <w:szCs w:val="16"/>
              </w:rPr>
            </w:pPr>
          </w:p>
          <w:p w14:paraId="6CD75738" w14:textId="77777777" w:rsidR="009F2DED" w:rsidRDefault="009F2DED" w:rsidP="009F2DED">
            <w:pPr>
              <w:autoSpaceDE w:val="0"/>
              <w:autoSpaceDN w:val="0"/>
              <w:spacing w:line="0" w:lineRule="atLeast"/>
              <w:rPr>
                <w:rFonts w:cs="MSGothic"/>
                <w:kern w:val="0"/>
                <w:sz w:val="16"/>
                <w:szCs w:val="16"/>
              </w:rPr>
            </w:pPr>
          </w:p>
          <w:p w14:paraId="1C39E83F" w14:textId="77777777" w:rsidR="009F2DED" w:rsidRDefault="009F2DED" w:rsidP="009F2DED">
            <w:pPr>
              <w:autoSpaceDE w:val="0"/>
              <w:autoSpaceDN w:val="0"/>
              <w:spacing w:line="0" w:lineRule="atLeast"/>
              <w:rPr>
                <w:rFonts w:cs="MSGothic"/>
                <w:kern w:val="0"/>
                <w:sz w:val="16"/>
                <w:szCs w:val="16"/>
              </w:rPr>
            </w:pPr>
          </w:p>
          <w:p w14:paraId="748F77C0" w14:textId="77777777" w:rsidR="009F2DED" w:rsidRDefault="009F2DED" w:rsidP="009F2DED">
            <w:pPr>
              <w:autoSpaceDE w:val="0"/>
              <w:autoSpaceDN w:val="0"/>
              <w:spacing w:line="0" w:lineRule="atLeast"/>
              <w:rPr>
                <w:rFonts w:cs="MSGothic"/>
                <w:kern w:val="0"/>
                <w:sz w:val="16"/>
                <w:szCs w:val="16"/>
              </w:rPr>
            </w:pPr>
          </w:p>
          <w:p w14:paraId="07161D99" w14:textId="17B7FF14" w:rsidR="009F2DED" w:rsidRDefault="009F2DED" w:rsidP="009F2DED">
            <w:pPr>
              <w:autoSpaceDE w:val="0"/>
              <w:autoSpaceDN w:val="0"/>
              <w:spacing w:line="0" w:lineRule="atLeast"/>
              <w:rPr>
                <w:rFonts w:cs="MSGothic"/>
                <w:kern w:val="0"/>
                <w:sz w:val="16"/>
                <w:szCs w:val="16"/>
              </w:rPr>
            </w:pPr>
          </w:p>
          <w:p w14:paraId="08C156DE" w14:textId="3CFD2534" w:rsidR="00A36AC4" w:rsidRDefault="00A36AC4" w:rsidP="009F2DED">
            <w:pPr>
              <w:autoSpaceDE w:val="0"/>
              <w:autoSpaceDN w:val="0"/>
              <w:spacing w:line="0" w:lineRule="atLeast"/>
              <w:rPr>
                <w:rFonts w:cs="MSGothic"/>
                <w:kern w:val="0"/>
                <w:sz w:val="16"/>
                <w:szCs w:val="16"/>
              </w:rPr>
            </w:pPr>
          </w:p>
          <w:p w14:paraId="568908B1" w14:textId="77777777" w:rsidR="000D331C" w:rsidRDefault="000D331C" w:rsidP="009F2DED">
            <w:pPr>
              <w:autoSpaceDE w:val="0"/>
              <w:autoSpaceDN w:val="0"/>
              <w:spacing w:line="0" w:lineRule="atLeast"/>
              <w:rPr>
                <w:rFonts w:cs="MSGothic"/>
                <w:kern w:val="0"/>
                <w:sz w:val="16"/>
                <w:szCs w:val="16"/>
              </w:rPr>
            </w:pPr>
          </w:p>
          <w:p w14:paraId="767A1F57" w14:textId="77777777" w:rsidR="009F2DED" w:rsidRDefault="009F2DED" w:rsidP="009F2DED">
            <w:pPr>
              <w:autoSpaceDE w:val="0"/>
              <w:autoSpaceDN w:val="0"/>
              <w:spacing w:line="0" w:lineRule="atLeast"/>
              <w:rPr>
                <w:rFonts w:cs="MSGothic"/>
                <w:kern w:val="0"/>
                <w:sz w:val="16"/>
                <w:szCs w:val="16"/>
              </w:rPr>
            </w:pPr>
            <w:r>
              <w:rPr>
                <w:rFonts w:cs="MSGothic" w:hint="eastAsia"/>
                <w:kern w:val="0"/>
                <w:sz w:val="16"/>
                <w:szCs w:val="16"/>
              </w:rPr>
              <w:t>【数値目標３】</w:t>
            </w:r>
          </w:p>
          <w:p w14:paraId="4611459D" w14:textId="77777777" w:rsidR="009F2DED" w:rsidRDefault="009F2DED" w:rsidP="009F2DED">
            <w:pPr>
              <w:autoSpaceDE w:val="0"/>
              <w:autoSpaceDN w:val="0"/>
              <w:spacing w:line="0" w:lineRule="atLeast"/>
              <w:rPr>
                <w:rFonts w:cs="MSGothic"/>
                <w:kern w:val="0"/>
                <w:sz w:val="16"/>
                <w:szCs w:val="16"/>
              </w:rPr>
            </w:pPr>
            <w:r>
              <w:rPr>
                <w:rFonts w:cs="MSGothic" w:hint="eastAsia"/>
                <w:kern w:val="0"/>
                <w:sz w:val="16"/>
                <w:szCs w:val="16"/>
              </w:rPr>
              <w:t>事業者からの技術相談対応件数を中期目標期間の合計で1,800件以上。</w:t>
            </w:r>
          </w:p>
          <w:p w14:paraId="09A19020" w14:textId="77777777" w:rsidR="009F2DED" w:rsidRDefault="009F2DED" w:rsidP="009F2DED">
            <w:pPr>
              <w:spacing w:line="0" w:lineRule="atLeast"/>
              <w:rPr>
                <w:rFonts w:cs="MSGothic"/>
                <w:b/>
                <w:kern w:val="0"/>
                <w:sz w:val="16"/>
                <w:szCs w:val="16"/>
                <w:u w:val="single"/>
              </w:rPr>
            </w:pPr>
          </w:p>
          <w:p w14:paraId="67C2B08F" w14:textId="77777777" w:rsidR="000D331C" w:rsidRDefault="000D331C" w:rsidP="009F2DED">
            <w:pPr>
              <w:spacing w:line="0" w:lineRule="atLeast"/>
              <w:rPr>
                <w:rFonts w:cs="MSGothic"/>
                <w:b/>
                <w:kern w:val="0"/>
                <w:sz w:val="16"/>
                <w:szCs w:val="16"/>
                <w:u w:val="single"/>
              </w:rPr>
            </w:pPr>
          </w:p>
          <w:p w14:paraId="34A540ED" w14:textId="77777777" w:rsidR="000D331C" w:rsidRDefault="000D331C" w:rsidP="009F2DED">
            <w:pPr>
              <w:spacing w:line="0" w:lineRule="atLeast"/>
              <w:rPr>
                <w:rFonts w:cs="MSGothic"/>
                <w:b/>
                <w:kern w:val="0"/>
                <w:sz w:val="16"/>
                <w:szCs w:val="16"/>
                <w:u w:val="single"/>
              </w:rPr>
            </w:pPr>
          </w:p>
          <w:p w14:paraId="7B71533E" w14:textId="77777777" w:rsidR="000D331C" w:rsidRDefault="000D331C" w:rsidP="009F2DED">
            <w:pPr>
              <w:spacing w:line="0" w:lineRule="atLeast"/>
              <w:rPr>
                <w:rFonts w:cs="MSGothic"/>
                <w:b/>
                <w:kern w:val="0"/>
                <w:sz w:val="16"/>
                <w:szCs w:val="16"/>
                <w:u w:val="single"/>
              </w:rPr>
            </w:pPr>
          </w:p>
          <w:p w14:paraId="3EF3057D" w14:textId="77777777" w:rsidR="000D331C" w:rsidRDefault="000D331C" w:rsidP="009F2DED">
            <w:pPr>
              <w:spacing w:line="0" w:lineRule="atLeast"/>
              <w:rPr>
                <w:rFonts w:cs="MSGothic"/>
                <w:b/>
                <w:kern w:val="0"/>
                <w:sz w:val="16"/>
                <w:szCs w:val="16"/>
                <w:u w:val="single"/>
              </w:rPr>
            </w:pPr>
          </w:p>
          <w:p w14:paraId="5213D92F" w14:textId="77777777" w:rsidR="000D331C" w:rsidRDefault="000D331C" w:rsidP="009F2DED">
            <w:pPr>
              <w:spacing w:line="0" w:lineRule="atLeast"/>
              <w:rPr>
                <w:rFonts w:cs="MSGothic"/>
                <w:b/>
                <w:kern w:val="0"/>
                <w:sz w:val="16"/>
                <w:szCs w:val="16"/>
                <w:u w:val="single"/>
              </w:rPr>
            </w:pPr>
          </w:p>
          <w:p w14:paraId="521FA9A2" w14:textId="77777777" w:rsidR="000D331C" w:rsidRDefault="000D331C" w:rsidP="009F2DED">
            <w:pPr>
              <w:spacing w:line="0" w:lineRule="atLeast"/>
              <w:rPr>
                <w:rFonts w:cs="MSGothic"/>
                <w:b/>
                <w:kern w:val="0"/>
                <w:sz w:val="16"/>
                <w:szCs w:val="16"/>
                <w:u w:val="single"/>
              </w:rPr>
            </w:pPr>
          </w:p>
          <w:p w14:paraId="3E8453DB" w14:textId="77777777" w:rsidR="000D331C" w:rsidRDefault="000D331C" w:rsidP="009F2DED">
            <w:pPr>
              <w:spacing w:line="0" w:lineRule="atLeast"/>
              <w:rPr>
                <w:rFonts w:cs="MSGothic"/>
                <w:b/>
                <w:kern w:val="0"/>
                <w:sz w:val="16"/>
                <w:szCs w:val="16"/>
                <w:u w:val="single"/>
              </w:rPr>
            </w:pPr>
          </w:p>
          <w:p w14:paraId="21060BC2" w14:textId="77777777" w:rsidR="000D331C" w:rsidRDefault="000D331C" w:rsidP="009F2DED">
            <w:pPr>
              <w:spacing w:line="0" w:lineRule="atLeast"/>
              <w:rPr>
                <w:rFonts w:cs="MSGothic"/>
                <w:b/>
                <w:kern w:val="0"/>
                <w:sz w:val="16"/>
                <w:szCs w:val="16"/>
                <w:u w:val="single"/>
              </w:rPr>
            </w:pPr>
          </w:p>
          <w:p w14:paraId="2C70ED20" w14:textId="77777777" w:rsidR="000D331C" w:rsidRDefault="000D331C" w:rsidP="009F2DED">
            <w:pPr>
              <w:spacing w:line="0" w:lineRule="atLeast"/>
              <w:rPr>
                <w:rFonts w:cs="MSGothic"/>
                <w:b/>
                <w:kern w:val="0"/>
                <w:sz w:val="16"/>
                <w:szCs w:val="16"/>
                <w:u w:val="single"/>
              </w:rPr>
            </w:pPr>
          </w:p>
          <w:p w14:paraId="04323F4E" w14:textId="77777777" w:rsidR="000D331C" w:rsidRDefault="000D331C" w:rsidP="009F2DED">
            <w:pPr>
              <w:spacing w:line="0" w:lineRule="atLeast"/>
              <w:rPr>
                <w:rFonts w:cs="MSGothic"/>
                <w:b/>
                <w:kern w:val="0"/>
                <w:sz w:val="16"/>
                <w:szCs w:val="16"/>
                <w:u w:val="single"/>
              </w:rPr>
            </w:pPr>
          </w:p>
          <w:p w14:paraId="4AA0B148" w14:textId="77777777" w:rsidR="000D331C" w:rsidRDefault="000D331C" w:rsidP="009F2DED">
            <w:pPr>
              <w:spacing w:line="0" w:lineRule="atLeast"/>
              <w:rPr>
                <w:rFonts w:cs="MSGothic"/>
                <w:b/>
                <w:kern w:val="0"/>
                <w:sz w:val="16"/>
                <w:szCs w:val="16"/>
                <w:u w:val="single"/>
              </w:rPr>
            </w:pPr>
          </w:p>
          <w:p w14:paraId="0367FDF2" w14:textId="77777777" w:rsidR="000D331C" w:rsidRDefault="000D331C" w:rsidP="009F2DED">
            <w:pPr>
              <w:spacing w:line="0" w:lineRule="atLeast"/>
              <w:rPr>
                <w:rFonts w:cs="MSGothic"/>
                <w:b/>
                <w:kern w:val="0"/>
                <w:sz w:val="16"/>
                <w:szCs w:val="16"/>
                <w:u w:val="single"/>
              </w:rPr>
            </w:pPr>
          </w:p>
          <w:p w14:paraId="20CD35CC" w14:textId="77777777" w:rsidR="000D331C" w:rsidRDefault="000D331C" w:rsidP="009F2DED">
            <w:pPr>
              <w:spacing w:line="0" w:lineRule="atLeast"/>
              <w:rPr>
                <w:rFonts w:cs="MSGothic"/>
                <w:b/>
                <w:kern w:val="0"/>
                <w:sz w:val="16"/>
                <w:szCs w:val="16"/>
                <w:u w:val="single"/>
              </w:rPr>
            </w:pPr>
          </w:p>
          <w:p w14:paraId="12C2223E" w14:textId="77777777" w:rsidR="000D331C" w:rsidRDefault="000D331C" w:rsidP="009F2DED">
            <w:pPr>
              <w:spacing w:line="0" w:lineRule="atLeast"/>
              <w:rPr>
                <w:rFonts w:cs="MSGothic"/>
                <w:b/>
                <w:kern w:val="0"/>
                <w:sz w:val="16"/>
                <w:szCs w:val="16"/>
                <w:u w:val="single"/>
              </w:rPr>
            </w:pPr>
          </w:p>
          <w:p w14:paraId="1FA87F5D" w14:textId="700178C7" w:rsidR="000D331C" w:rsidRPr="008B28A0" w:rsidRDefault="000D331C" w:rsidP="009F2DED">
            <w:pPr>
              <w:spacing w:line="0" w:lineRule="atLeast"/>
              <w:rPr>
                <w:rFonts w:cs="MSGothic"/>
                <w:b/>
                <w:kern w:val="0"/>
                <w:sz w:val="16"/>
                <w:szCs w:val="16"/>
                <w:u w:val="single"/>
              </w:rPr>
            </w:pPr>
          </w:p>
        </w:tc>
        <w:tc>
          <w:tcPr>
            <w:tcW w:w="9667" w:type="dxa"/>
            <w:gridSpan w:val="4"/>
          </w:tcPr>
          <w:p w14:paraId="1E2AD8C5" w14:textId="77777777" w:rsidR="009F2DED" w:rsidRDefault="009F2DED" w:rsidP="009F2DED">
            <w:pPr>
              <w:spacing w:line="200" w:lineRule="exact"/>
              <w:rPr>
                <w:rFonts w:ascii="メイリオ" w:eastAsia="メイリオ" w:hAnsi="メイリオ"/>
                <w:b/>
                <w:sz w:val="16"/>
                <w:szCs w:val="16"/>
              </w:rPr>
            </w:pPr>
            <w:r>
              <w:rPr>
                <w:rFonts w:ascii="メイリオ" w:eastAsia="メイリオ" w:hAnsi="メイリオ" w:hint="eastAsia"/>
                <w:sz w:val="16"/>
                <w:szCs w:val="16"/>
              </w:rPr>
              <w:t>e 技術相談への対応</w:t>
            </w:r>
          </w:p>
          <w:p w14:paraId="6CCACA11" w14:textId="77777777" w:rsidR="009F2DED" w:rsidRPr="00D24A93" w:rsidRDefault="009F2DED" w:rsidP="009F2DED">
            <w:pPr>
              <w:spacing w:line="200" w:lineRule="exact"/>
              <w:ind w:leftChars="100" w:left="370" w:hangingChars="100" w:hanging="160"/>
              <w:rPr>
                <w:rFonts w:ascii="メイリオ" w:eastAsia="メイリオ" w:hAnsi="メイリオ"/>
                <w:color w:val="000000" w:themeColor="text1"/>
                <w:sz w:val="16"/>
                <w:szCs w:val="16"/>
              </w:rPr>
            </w:pPr>
          </w:p>
          <w:p w14:paraId="3AB6D979" w14:textId="77777777" w:rsidR="009F2DED" w:rsidRPr="00D24A93" w:rsidRDefault="009F2DED" w:rsidP="009F2DED">
            <w:pPr>
              <w:spacing w:line="200" w:lineRule="exact"/>
              <w:ind w:leftChars="100" w:left="370" w:hangingChars="100" w:hanging="160"/>
              <w:rPr>
                <w:rFonts w:ascii="メイリオ" w:eastAsia="メイリオ" w:hAnsi="メイリオ"/>
                <w:color w:val="000000" w:themeColor="text1"/>
                <w:sz w:val="16"/>
                <w:szCs w:val="16"/>
              </w:rPr>
            </w:pPr>
            <w:r w:rsidRPr="00D24A93">
              <w:rPr>
                <w:rFonts w:ascii="メイリオ" w:eastAsia="メイリオ" w:hAnsi="メイリオ" w:hint="eastAsia"/>
                <w:color w:val="000000" w:themeColor="text1"/>
                <w:sz w:val="16"/>
                <w:szCs w:val="16"/>
              </w:rPr>
              <w:t>【令和２～４年度までの実績】</w:t>
            </w:r>
          </w:p>
          <w:p w14:paraId="13C1D4FF" w14:textId="6BE811FC" w:rsidR="009F2DED" w:rsidRPr="000D331C" w:rsidRDefault="009F2DED" w:rsidP="009F2DED">
            <w:pPr>
              <w:spacing w:line="200" w:lineRule="exact"/>
              <w:ind w:leftChars="200" w:left="580" w:hangingChars="100" w:hanging="160"/>
              <w:rPr>
                <w:rFonts w:ascii="メイリオ" w:eastAsia="メイリオ" w:hAnsi="メイリオ"/>
                <w:color w:val="000000" w:themeColor="text1"/>
                <w:sz w:val="16"/>
                <w:szCs w:val="16"/>
              </w:rPr>
            </w:pPr>
            <w:r w:rsidRPr="00D24A93">
              <w:rPr>
                <w:rFonts w:ascii="メイリオ" w:eastAsia="メイリオ" w:hAnsi="メイリオ" w:hint="eastAsia"/>
                <w:color w:val="000000" w:themeColor="text1"/>
                <w:sz w:val="16"/>
                <w:szCs w:val="16"/>
              </w:rPr>
              <w:t>●事業者からの技</w:t>
            </w:r>
            <w:r w:rsidRPr="000D331C">
              <w:rPr>
                <w:rFonts w:ascii="メイリオ" w:eastAsia="メイリオ" w:hAnsi="メイリオ" w:hint="eastAsia"/>
                <w:color w:val="000000" w:themeColor="text1"/>
                <w:sz w:val="16"/>
                <w:szCs w:val="16"/>
              </w:rPr>
              <w:t>術的課題に係る相談に対応</w:t>
            </w:r>
            <w:r w:rsidR="00A36AC4" w:rsidRPr="000D331C">
              <w:rPr>
                <w:rFonts w:ascii="メイリオ" w:eastAsia="メイリオ" w:hAnsi="メイリオ" w:hint="eastAsia"/>
                <w:color w:val="000000" w:themeColor="text1"/>
                <w:sz w:val="16"/>
                <w:szCs w:val="16"/>
              </w:rPr>
              <w:t>した</w:t>
            </w:r>
            <w:r w:rsidRPr="000D331C">
              <w:rPr>
                <w:rFonts w:ascii="メイリオ" w:eastAsia="メイリオ" w:hAnsi="メイリオ" w:hint="eastAsia"/>
                <w:color w:val="000000" w:themeColor="text1"/>
                <w:sz w:val="16"/>
                <w:szCs w:val="16"/>
              </w:rPr>
              <w:t>。</w:t>
            </w:r>
          </w:p>
          <w:p w14:paraId="0E14EC8B" w14:textId="04F3F972" w:rsidR="009F2DED" w:rsidRPr="00030EE4" w:rsidRDefault="009F2DED" w:rsidP="009F2DED">
            <w:pPr>
              <w:spacing w:line="200" w:lineRule="exact"/>
              <w:ind w:leftChars="200" w:left="580" w:hangingChars="100" w:hanging="160"/>
              <w:rPr>
                <w:rFonts w:ascii="メイリオ" w:eastAsia="メイリオ" w:hAnsi="メイリオ"/>
                <w:color w:val="000000" w:themeColor="text1"/>
                <w:sz w:val="16"/>
                <w:szCs w:val="16"/>
              </w:rPr>
            </w:pPr>
            <w:r w:rsidRPr="000D331C">
              <w:rPr>
                <w:rFonts w:ascii="メイリオ" w:eastAsia="メイリオ" w:hAnsi="メイリオ" w:hint="eastAsia"/>
                <w:color w:val="000000" w:themeColor="text1"/>
                <w:sz w:val="16"/>
                <w:szCs w:val="16"/>
              </w:rPr>
              <w:t>●府域の温室効果ガス排出の4分の1を占める中</w:t>
            </w:r>
            <w:r w:rsidRPr="00030EE4">
              <w:rPr>
                <w:rFonts w:ascii="メイリオ" w:eastAsia="メイリオ" w:hAnsi="メイリオ" w:hint="eastAsia"/>
                <w:color w:val="000000" w:themeColor="text1"/>
                <w:sz w:val="16"/>
                <w:szCs w:val="16"/>
              </w:rPr>
              <w:t>小事業者における省エネルギーの取組を促進するため、「省エネ・省CO</w:t>
            </w:r>
            <w:r w:rsidRPr="00030EE4">
              <w:rPr>
                <w:rFonts w:ascii="メイリオ" w:eastAsia="メイリオ" w:hAnsi="メイリオ" w:hint="eastAsia"/>
                <w:color w:val="000000" w:themeColor="text1"/>
                <w:sz w:val="16"/>
                <w:szCs w:val="16"/>
                <w:vertAlign w:val="subscript"/>
              </w:rPr>
              <w:t>２</w:t>
            </w:r>
            <w:r w:rsidRPr="00030EE4">
              <w:rPr>
                <w:rFonts w:ascii="メイリオ" w:eastAsia="メイリオ" w:hAnsi="メイリオ" w:hint="eastAsia"/>
                <w:color w:val="000000" w:themeColor="text1"/>
                <w:sz w:val="16"/>
                <w:szCs w:val="16"/>
              </w:rPr>
              <w:t>相談窓口」を運営</w:t>
            </w:r>
            <w:r w:rsidR="00C57FCF" w:rsidRPr="00030EE4">
              <w:rPr>
                <w:rFonts w:ascii="メイリオ" w:eastAsia="メイリオ" w:hAnsi="メイリオ" w:hint="eastAsia"/>
                <w:color w:val="000000" w:themeColor="text1"/>
                <w:sz w:val="16"/>
                <w:szCs w:val="16"/>
              </w:rPr>
              <w:t>し、</w:t>
            </w:r>
            <w:r w:rsidRPr="00030EE4">
              <w:rPr>
                <w:rFonts w:ascii="メイリオ" w:eastAsia="メイリオ" w:hAnsi="メイリオ" w:hint="eastAsia"/>
                <w:color w:val="000000" w:themeColor="text1"/>
                <w:sz w:val="16"/>
                <w:szCs w:val="16"/>
              </w:rPr>
              <w:t>事業所を訪問</w:t>
            </w:r>
            <w:r w:rsidR="00C57FCF" w:rsidRPr="00030EE4">
              <w:rPr>
                <w:rFonts w:ascii="メイリオ" w:eastAsia="メイリオ" w:hAnsi="メイリオ" w:hint="eastAsia"/>
                <w:color w:val="000000" w:themeColor="text1"/>
                <w:sz w:val="16"/>
                <w:szCs w:val="16"/>
              </w:rPr>
              <w:t>のうえ</w:t>
            </w:r>
            <w:r w:rsidRPr="00030EE4">
              <w:rPr>
                <w:rFonts w:ascii="メイリオ" w:eastAsia="メイリオ" w:hAnsi="メイリオ" w:hint="eastAsia"/>
                <w:color w:val="000000" w:themeColor="text1"/>
                <w:sz w:val="16"/>
                <w:szCs w:val="16"/>
              </w:rPr>
              <w:t>、電気・ガス等のエネルギー使用状況や設備の運転管理状況等の省エネ診断を行い、設備等の運用管理等について提案</w:t>
            </w:r>
            <w:r w:rsidR="00C57FCF" w:rsidRPr="00030EE4">
              <w:rPr>
                <w:rFonts w:ascii="メイリオ" w:eastAsia="メイリオ" w:hAnsi="メイリオ" w:hint="eastAsia"/>
                <w:color w:val="000000" w:themeColor="text1"/>
                <w:sz w:val="16"/>
                <w:szCs w:val="16"/>
              </w:rPr>
              <w:t>した</w:t>
            </w:r>
            <w:r w:rsidRPr="00030EE4">
              <w:rPr>
                <w:rFonts w:ascii="メイリオ" w:eastAsia="メイリオ" w:hAnsi="メイリオ" w:hint="eastAsia"/>
                <w:color w:val="000000" w:themeColor="text1"/>
                <w:sz w:val="16"/>
                <w:szCs w:val="16"/>
              </w:rPr>
              <w:t>。</w:t>
            </w:r>
          </w:p>
          <w:p w14:paraId="1EB52EFB" w14:textId="77777777" w:rsidR="000D331C" w:rsidRPr="00030EE4" w:rsidRDefault="000D331C" w:rsidP="009F2DED">
            <w:pPr>
              <w:spacing w:line="200" w:lineRule="exact"/>
              <w:ind w:leftChars="200" w:left="580" w:hangingChars="100" w:hanging="160"/>
              <w:rPr>
                <w:rFonts w:ascii="メイリオ" w:eastAsia="メイリオ" w:hAnsi="メイリオ"/>
                <w:color w:val="000000" w:themeColor="text1"/>
                <w:sz w:val="16"/>
                <w:szCs w:val="16"/>
              </w:rPr>
            </w:pPr>
          </w:p>
          <w:p w14:paraId="53C342EC" w14:textId="77777777" w:rsidR="009F2DED" w:rsidRPr="00030EE4" w:rsidRDefault="009F2DED" w:rsidP="009F2DED">
            <w:pPr>
              <w:spacing w:line="200" w:lineRule="exact"/>
              <w:ind w:leftChars="100" w:left="370" w:hangingChars="100" w:hanging="160"/>
              <w:rPr>
                <w:rFonts w:ascii="メイリオ" w:eastAsia="メイリオ" w:hAnsi="メイリオ"/>
                <w:color w:val="000000" w:themeColor="text1"/>
                <w:sz w:val="16"/>
                <w:szCs w:val="16"/>
              </w:rPr>
            </w:pPr>
            <w:r w:rsidRPr="00030EE4">
              <w:rPr>
                <w:rFonts w:ascii="メイリオ" w:eastAsia="メイリオ" w:hAnsi="メイリオ" w:hint="eastAsia"/>
                <w:color w:val="000000" w:themeColor="text1"/>
                <w:sz w:val="16"/>
                <w:szCs w:val="16"/>
              </w:rPr>
              <w:t>【令和５年度の実績見込み（取組予定）】</w:t>
            </w:r>
          </w:p>
          <w:p w14:paraId="4DF7D981" w14:textId="31A74BCA" w:rsidR="009F2DED" w:rsidRPr="00030EE4" w:rsidRDefault="000D331C" w:rsidP="00A36AC4">
            <w:pPr>
              <w:spacing w:line="200" w:lineRule="exact"/>
              <w:ind w:leftChars="200" w:left="580" w:hangingChars="100" w:hanging="160"/>
              <w:rPr>
                <w:rFonts w:ascii="メイリオ" w:eastAsia="メイリオ" w:hAnsi="メイリオ"/>
                <w:color w:val="000000" w:themeColor="text1"/>
                <w:sz w:val="16"/>
                <w:szCs w:val="16"/>
              </w:rPr>
            </w:pPr>
            <w:r w:rsidRPr="00030EE4">
              <w:rPr>
                <w:rFonts w:ascii="メイリオ" w:eastAsia="メイリオ" w:hAnsi="メイリオ" w:hint="eastAsia"/>
                <w:color w:val="000000" w:themeColor="text1"/>
                <w:sz w:val="16"/>
                <w:szCs w:val="16"/>
              </w:rPr>
              <w:t>●引き続き</w:t>
            </w:r>
            <w:r w:rsidR="009F2DED" w:rsidRPr="00030EE4">
              <w:rPr>
                <w:rFonts w:ascii="メイリオ" w:eastAsia="メイリオ" w:hAnsi="メイリオ" w:hint="eastAsia"/>
                <w:color w:val="000000" w:themeColor="text1"/>
                <w:sz w:val="16"/>
                <w:szCs w:val="16"/>
              </w:rPr>
              <w:t>事業者からの技術相談に対応し、事業者の技術的課題の</w:t>
            </w:r>
            <w:r w:rsidRPr="00030EE4">
              <w:rPr>
                <w:rFonts w:ascii="メイリオ" w:eastAsia="メイリオ" w:hAnsi="メイリオ" w:hint="eastAsia"/>
                <w:color w:val="000000" w:themeColor="text1"/>
                <w:sz w:val="16"/>
                <w:szCs w:val="16"/>
              </w:rPr>
              <w:t>解決</w:t>
            </w:r>
            <w:r w:rsidR="009F2DED" w:rsidRPr="00030EE4">
              <w:rPr>
                <w:rFonts w:ascii="メイリオ" w:eastAsia="メイリオ" w:hAnsi="メイリオ" w:hint="eastAsia"/>
                <w:color w:val="000000" w:themeColor="text1"/>
                <w:sz w:val="16"/>
                <w:szCs w:val="16"/>
              </w:rPr>
              <w:t>を図る。</w:t>
            </w:r>
          </w:p>
          <w:p w14:paraId="38600A99" w14:textId="77777777" w:rsidR="009F2DED" w:rsidRPr="00030EE4" w:rsidRDefault="009F2DED" w:rsidP="009F2DED">
            <w:pPr>
              <w:spacing w:line="200" w:lineRule="exact"/>
              <w:rPr>
                <w:rFonts w:ascii="メイリオ" w:eastAsia="メイリオ" w:hAnsi="メイリオ"/>
                <w:sz w:val="16"/>
                <w:szCs w:val="16"/>
              </w:rPr>
            </w:pPr>
          </w:p>
          <w:p w14:paraId="5783562A" w14:textId="77777777" w:rsidR="009F2DED" w:rsidRDefault="009F2DED" w:rsidP="009F2DED">
            <w:pPr>
              <w:spacing w:line="200" w:lineRule="exact"/>
              <w:ind w:leftChars="200" w:left="420"/>
              <w:rPr>
                <w:rFonts w:ascii="メイリオ" w:eastAsia="メイリオ" w:hAnsi="メイリオ"/>
                <w:sz w:val="16"/>
                <w:szCs w:val="16"/>
              </w:rPr>
            </w:pPr>
            <w:r w:rsidRPr="00030EE4">
              <w:rPr>
                <w:rFonts w:ascii="メイリオ" w:eastAsia="メイリオ" w:hAnsi="メイリオ" w:hint="eastAsia"/>
                <w:sz w:val="16"/>
                <w:szCs w:val="16"/>
              </w:rPr>
              <w:t>●【数値目標３】事業者からの技術相談対応件数：1,800件（450件/年）</w:t>
            </w:r>
          </w:p>
          <w:tbl>
            <w:tblPr>
              <w:tblStyle w:val="ae"/>
              <w:tblW w:w="4500" w:type="pct"/>
              <w:jc w:val="center"/>
              <w:tblLook w:val="04A0" w:firstRow="1" w:lastRow="0" w:firstColumn="1" w:lastColumn="0" w:noHBand="0" w:noVBand="1"/>
            </w:tblPr>
            <w:tblGrid>
              <w:gridCol w:w="1808"/>
              <w:gridCol w:w="836"/>
              <w:gridCol w:w="836"/>
              <w:gridCol w:w="836"/>
              <w:gridCol w:w="836"/>
              <w:gridCol w:w="836"/>
              <w:gridCol w:w="836"/>
              <w:gridCol w:w="836"/>
              <w:gridCol w:w="837"/>
            </w:tblGrid>
            <w:tr w:rsidR="009F2DED" w14:paraId="78CAA46C" w14:textId="77777777" w:rsidTr="00FD7B68">
              <w:trPr>
                <w:jc w:val="center"/>
              </w:trPr>
              <w:tc>
                <w:tcPr>
                  <w:tcW w:w="1808" w:type="dxa"/>
                  <w:tcBorders>
                    <w:top w:val="single" w:sz="4" w:space="0" w:color="auto"/>
                    <w:left w:val="single" w:sz="4" w:space="0" w:color="auto"/>
                    <w:bottom w:val="single" w:sz="4" w:space="0" w:color="auto"/>
                    <w:right w:val="double" w:sz="4" w:space="0" w:color="auto"/>
                  </w:tcBorders>
                  <w:vAlign w:val="center"/>
                  <w:hideMark/>
                </w:tcPr>
                <w:p w14:paraId="648D6724" w14:textId="77777777" w:rsidR="009F2DED" w:rsidRDefault="009F2DED" w:rsidP="000464A3">
                  <w:pPr>
                    <w:framePr w:hSpace="142" w:wrap="around" w:vAnchor="text" w:hAnchor="text" w:y="1"/>
                    <w:spacing w:line="200" w:lineRule="exact"/>
                    <w:jc w:val="center"/>
                    <w:rPr>
                      <w:rFonts w:ascii="メイリオ" w:eastAsia="メイリオ" w:hAnsi="メイリオ"/>
                      <w:sz w:val="16"/>
                      <w:szCs w:val="16"/>
                    </w:rPr>
                  </w:pPr>
                  <w:r>
                    <w:rPr>
                      <w:rFonts w:ascii="メイリオ" w:eastAsia="メイリオ" w:hAnsi="メイリオ" w:hint="eastAsia"/>
                      <w:sz w:val="16"/>
                      <w:szCs w:val="16"/>
                    </w:rPr>
                    <w:t>分野</w:t>
                  </w:r>
                </w:p>
              </w:tc>
              <w:tc>
                <w:tcPr>
                  <w:tcW w:w="836" w:type="dxa"/>
                  <w:tcBorders>
                    <w:top w:val="single" w:sz="4" w:space="0" w:color="auto"/>
                    <w:left w:val="double" w:sz="4" w:space="0" w:color="auto"/>
                    <w:bottom w:val="single" w:sz="4" w:space="0" w:color="auto"/>
                    <w:right w:val="double" w:sz="4" w:space="0" w:color="auto"/>
                  </w:tcBorders>
                  <w:vAlign w:val="center"/>
                  <w:hideMark/>
                </w:tcPr>
                <w:p w14:paraId="1FBAC0C6" w14:textId="77777777" w:rsidR="009F2DED" w:rsidRDefault="009F2DED" w:rsidP="000464A3">
                  <w:pPr>
                    <w:framePr w:hSpace="142" w:wrap="around" w:vAnchor="text" w:hAnchor="text" w:y="1"/>
                    <w:spacing w:line="200" w:lineRule="exact"/>
                    <w:jc w:val="center"/>
                    <w:rPr>
                      <w:rFonts w:ascii="メイリオ" w:eastAsia="メイリオ" w:hAnsi="メイリオ"/>
                      <w:sz w:val="16"/>
                      <w:szCs w:val="16"/>
                    </w:rPr>
                  </w:pPr>
                  <w:r>
                    <w:rPr>
                      <w:rFonts w:ascii="メイリオ" w:eastAsia="メイリオ" w:hAnsi="メイリオ" w:hint="eastAsia"/>
                      <w:sz w:val="16"/>
                      <w:szCs w:val="16"/>
                    </w:rPr>
                    <w:t>第1期</w:t>
                  </w:r>
                </w:p>
                <w:p w14:paraId="5A822699" w14:textId="77777777" w:rsidR="009F2DED" w:rsidRDefault="009F2DED" w:rsidP="000464A3">
                  <w:pPr>
                    <w:framePr w:hSpace="142" w:wrap="around" w:vAnchor="text" w:hAnchor="text" w:y="1"/>
                    <w:spacing w:line="200" w:lineRule="exact"/>
                    <w:jc w:val="center"/>
                    <w:rPr>
                      <w:rFonts w:ascii="メイリオ" w:eastAsia="メイリオ" w:hAnsi="メイリオ"/>
                      <w:sz w:val="16"/>
                      <w:szCs w:val="16"/>
                    </w:rPr>
                  </w:pPr>
                  <w:r>
                    <w:rPr>
                      <w:rFonts w:ascii="メイリオ" w:eastAsia="メイリオ" w:hAnsi="メイリオ" w:hint="eastAsia"/>
                      <w:sz w:val="16"/>
                      <w:szCs w:val="16"/>
                    </w:rPr>
                    <w:t>平均</w:t>
                  </w:r>
                </w:p>
              </w:tc>
              <w:tc>
                <w:tcPr>
                  <w:tcW w:w="836" w:type="dxa"/>
                  <w:tcBorders>
                    <w:top w:val="single" w:sz="4" w:space="0" w:color="auto"/>
                    <w:left w:val="double" w:sz="4" w:space="0" w:color="auto"/>
                    <w:bottom w:val="single" w:sz="4" w:space="0" w:color="auto"/>
                    <w:right w:val="double" w:sz="4" w:space="0" w:color="auto"/>
                  </w:tcBorders>
                  <w:vAlign w:val="center"/>
                  <w:hideMark/>
                </w:tcPr>
                <w:p w14:paraId="4E0F9E0A" w14:textId="77777777" w:rsidR="009F2DED" w:rsidRDefault="009F2DED" w:rsidP="000464A3">
                  <w:pPr>
                    <w:framePr w:hSpace="142" w:wrap="around" w:vAnchor="text" w:hAnchor="text" w:y="1"/>
                    <w:spacing w:line="200" w:lineRule="exact"/>
                    <w:jc w:val="center"/>
                    <w:rPr>
                      <w:rFonts w:ascii="メイリオ" w:eastAsia="メイリオ" w:hAnsi="メイリオ"/>
                      <w:sz w:val="16"/>
                      <w:szCs w:val="16"/>
                    </w:rPr>
                  </w:pPr>
                  <w:r>
                    <w:rPr>
                      <w:rFonts w:ascii="メイリオ" w:eastAsia="メイリオ" w:hAnsi="メイリオ" w:hint="eastAsia"/>
                      <w:sz w:val="16"/>
                      <w:szCs w:val="16"/>
                    </w:rPr>
                    <w:t>第2期</w:t>
                  </w:r>
                </w:p>
                <w:p w14:paraId="482EB309" w14:textId="77777777" w:rsidR="009F2DED" w:rsidRDefault="009F2DED" w:rsidP="000464A3">
                  <w:pPr>
                    <w:framePr w:hSpace="142" w:wrap="around" w:vAnchor="text" w:hAnchor="text" w:y="1"/>
                    <w:spacing w:line="200" w:lineRule="exact"/>
                    <w:jc w:val="center"/>
                    <w:rPr>
                      <w:rFonts w:ascii="メイリオ" w:eastAsia="メイリオ" w:hAnsi="メイリオ"/>
                      <w:sz w:val="16"/>
                      <w:szCs w:val="16"/>
                    </w:rPr>
                  </w:pPr>
                  <w:r>
                    <w:rPr>
                      <w:rFonts w:ascii="メイリオ" w:eastAsia="メイリオ" w:hAnsi="メイリオ" w:hint="eastAsia"/>
                      <w:sz w:val="16"/>
                      <w:szCs w:val="16"/>
                    </w:rPr>
                    <w:t>平均</w:t>
                  </w:r>
                </w:p>
              </w:tc>
              <w:tc>
                <w:tcPr>
                  <w:tcW w:w="836" w:type="dxa"/>
                  <w:tcBorders>
                    <w:top w:val="single" w:sz="4" w:space="0" w:color="auto"/>
                    <w:left w:val="double" w:sz="4" w:space="0" w:color="auto"/>
                    <w:bottom w:val="single" w:sz="4" w:space="0" w:color="auto"/>
                    <w:right w:val="single" w:sz="4" w:space="0" w:color="auto"/>
                  </w:tcBorders>
                  <w:vAlign w:val="center"/>
                  <w:hideMark/>
                </w:tcPr>
                <w:p w14:paraId="42972C19" w14:textId="77777777" w:rsidR="009F2DED" w:rsidRDefault="009F2DED" w:rsidP="000464A3">
                  <w:pPr>
                    <w:framePr w:hSpace="142" w:wrap="around" w:vAnchor="text" w:hAnchor="text" w:y="1"/>
                    <w:spacing w:line="200" w:lineRule="exact"/>
                    <w:jc w:val="center"/>
                    <w:rPr>
                      <w:rFonts w:ascii="メイリオ" w:eastAsia="メイリオ" w:hAnsi="メイリオ"/>
                      <w:sz w:val="16"/>
                      <w:szCs w:val="16"/>
                    </w:rPr>
                  </w:pPr>
                  <w:r>
                    <w:rPr>
                      <w:rFonts w:ascii="メイリオ" w:eastAsia="メイリオ" w:hAnsi="メイリオ" w:hint="eastAsia"/>
                      <w:sz w:val="16"/>
                      <w:szCs w:val="16"/>
                    </w:rPr>
                    <w:t>R02</w:t>
                  </w:r>
                </w:p>
                <w:p w14:paraId="3C838E07" w14:textId="77777777" w:rsidR="009F2DED" w:rsidRDefault="009F2DED" w:rsidP="000464A3">
                  <w:pPr>
                    <w:framePr w:hSpace="142" w:wrap="around" w:vAnchor="text" w:hAnchor="text" w:y="1"/>
                    <w:spacing w:line="200" w:lineRule="exact"/>
                    <w:jc w:val="center"/>
                    <w:rPr>
                      <w:rFonts w:ascii="メイリオ" w:eastAsia="メイリオ" w:hAnsi="メイリオ"/>
                      <w:sz w:val="16"/>
                      <w:szCs w:val="16"/>
                    </w:rPr>
                  </w:pPr>
                  <w:r>
                    <w:rPr>
                      <w:rFonts w:ascii="メイリオ" w:eastAsia="メイリオ" w:hAnsi="メイリオ" w:hint="eastAsia"/>
                      <w:sz w:val="16"/>
                      <w:szCs w:val="16"/>
                    </w:rPr>
                    <w:t>実績</w:t>
                  </w:r>
                </w:p>
              </w:tc>
              <w:tc>
                <w:tcPr>
                  <w:tcW w:w="836" w:type="dxa"/>
                  <w:tcBorders>
                    <w:top w:val="single" w:sz="4" w:space="0" w:color="auto"/>
                    <w:left w:val="single" w:sz="4" w:space="0" w:color="auto"/>
                    <w:bottom w:val="single" w:sz="4" w:space="0" w:color="auto"/>
                    <w:right w:val="single" w:sz="4" w:space="0" w:color="auto"/>
                  </w:tcBorders>
                  <w:vAlign w:val="center"/>
                  <w:hideMark/>
                </w:tcPr>
                <w:p w14:paraId="1DEC7F4E" w14:textId="77777777" w:rsidR="009F2DED" w:rsidRDefault="009F2DED" w:rsidP="000464A3">
                  <w:pPr>
                    <w:framePr w:hSpace="142" w:wrap="around" w:vAnchor="text" w:hAnchor="text" w:y="1"/>
                    <w:spacing w:line="200" w:lineRule="exact"/>
                    <w:jc w:val="center"/>
                    <w:rPr>
                      <w:rFonts w:ascii="メイリオ" w:eastAsia="メイリオ" w:hAnsi="メイリオ"/>
                      <w:sz w:val="16"/>
                      <w:szCs w:val="16"/>
                    </w:rPr>
                  </w:pPr>
                  <w:r>
                    <w:rPr>
                      <w:rFonts w:ascii="メイリオ" w:eastAsia="メイリオ" w:hAnsi="メイリオ" w:hint="eastAsia"/>
                      <w:sz w:val="16"/>
                      <w:szCs w:val="16"/>
                    </w:rPr>
                    <w:t>R03</w:t>
                  </w:r>
                </w:p>
                <w:p w14:paraId="14DCA83C" w14:textId="77777777" w:rsidR="009F2DED" w:rsidRDefault="009F2DED" w:rsidP="000464A3">
                  <w:pPr>
                    <w:framePr w:hSpace="142" w:wrap="around" w:vAnchor="text" w:hAnchor="text" w:y="1"/>
                    <w:spacing w:line="200" w:lineRule="exact"/>
                    <w:jc w:val="center"/>
                    <w:rPr>
                      <w:rFonts w:ascii="メイリオ" w:eastAsia="メイリオ" w:hAnsi="メイリオ"/>
                      <w:sz w:val="16"/>
                      <w:szCs w:val="16"/>
                    </w:rPr>
                  </w:pPr>
                  <w:r>
                    <w:rPr>
                      <w:rFonts w:ascii="メイリオ" w:eastAsia="メイリオ" w:hAnsi="メイリオ" w:hint="eastAsia"/>
                      <w:sz w:val="16"/>
                      <w:szCs w:val="16"/>
                    </w:rPr>
                    <w:t>実績</w:t>
                  </w:r>
                </w:p>
              </w:tc>
              <w:tc>
                <w:tcPr>
                  <w:tcW w:w="836" w:type="dxa"/>
                  <w:tcBorders>
                    <w:top w:val="single" w:sz="4" w:space="0" w:color="auto"/>
                    <w:left w:val="single" w:sz="4" w:space="0" w:color="auto"/>
                    <w:bottom w:val="single" w:sz="4" w:space="0" w:color="auto"/>
                    <w:right w:val="double" w:sz="4" w:space="0" w:color="auto"/>
                  </w:tcBorders>
                  <w:vAlign w:val="center"/>
                  <w:hideMark/>
                </w:tcPr>
                <w:p w14:paraId="702EB18D" w14:textId="77777777" w:rsidR="009F2DED" w:rsidRDefault="009F2DED" w:rsidP="000464A3">
                  <w:pPr>
                    <w:framePr w:hSpace="142" w:wrap="around" w:vAnchor="text" w:hAnchor="text" w:y="1"/>
                    <w:spacing w:line="200" w:lineRule="exact"/>
                    <w:jc w:val="center"/>
                    <w:rPr>
                      <w:rFonts w:ascii="メイリオ" w:eastAsia="メイリオ" w:hAnsi="メイリオ"/>
                      <w:sz w:val="16"/>
                      <w:szCs w:val="16"/>
                    </w:rPr>
                  </w:pPr>
                  <w:r>
                    <w:rPr>
                      <w:rFonts w:ascii="メイリオ" w:eastAsia="メイリオ" w:hAnsi="メイリオ" w:hint="eastAsia"/>
                      <w:sz w:val="16"/>
                      <w:szCs w:val="16"/>
                    </w:rPr>
                    <w:t>R04</w:t>
                  </w:r>
                </w:p>
                <w:p w14:paraId="4A5E716C" w14:textId="77777777" w:rsidR="009F2DED" w:rsidRDefault="009F2DED" w:rsidP="000464A3">
                  <w:pPr>
                    <w:framePr w:hSpace="142" w:wrap="around" w:vAnchor="text" w:hAnchor="text" w:y="1"/>
                    <w:spacing w:line="200" w:lineRule="exact"/>
                    <w:jc w:val="center"/>
                    <w:rPr>
                      <w:rFonts w:ascii="メイリオ" w:eastAsia="メイリオ" w:hAnsi="メイリオ"/>
                      <w:sz w:val="16"/>
                      <w:szCs w:val="16"/>
                    </w:rPr>
                  </w:pPr>
                  <w:r>
                    <w:rPr>
                      <w:rFonts w:ascii="メイリオ" w:eastAsia="メイリオ" w:hAnsi="メイリオ" w:hint="eastAsia"/>
                      <w:sz w:val="16"/>
                      <w:szCs w:val="16"/>
                    </w:rPr>
                    <w:t>実績</w:t>
                  </w:r>
                </w:p>
              </w:tc>
              <w:tc>
                <w:tcPr>
                  <w:tcW w:w="836" w:type="dxa"/>
                  <w:tcBorders>
                    <w:top w:val="single" w:sz="4" w:space="0" w:color="auto"/>
                    <w:left w:val="double" w:sz="4" w:space="0" w:color="auto"/>
                    <w:bottom w:val="single" w:sz="4" w:space="0" w:color="auto"/>
                    <w:right w:val="single" w:sz="4" w:space="0" w:color="auto"/>
                  </w:tcBorders>
                  <w:vAlign w:val="center"/>
                  <w:hideMark/>
                </w:tcPr>
                <w:p w14:paraId="2432182C" w14:textId="7F06B386" w:rsidR="009F2DED" w:rsidRPr="000D331C" w:rsidRDefault="009F2DED" w:rsidP="000464A3">
                  <w:pPr>
                    <w:framePr w:hSpace="142" w:wrap="around" w:vAnchor="text" w:hAnchor="text" w:y="1"/>
                    <w:spacing w:line="200" w:lineRule="exact"/>
                    <w:jc w:val="center"/>
                    <w:rPr>
                      <w:rFonts w:ascii="メイリオ" w:eastAsia="メイリオ" w:hAnsi="メイリオ"/>
                      <w:color w:val="000000" w:themeColor="text1"/>
                      <w:sz w:val="16"/>
                      <w:szCs w:val="16"/>
                    </w:rPr>
                  </w:pPr>
                  <w:r w:rsidRPr="000D331C">
                    <w:rPr>
                      <w:rFonts w:ascii="メイリオ" w:eastAsia="メイリオ" w:hAnsi="メイリオ" w:hint="eastAsia"/>
                      <w:color w:val="000000" w:themeColor="text1"/>
                      <w:sz w:val="16"/>
                      <w:szCs w:val="16"/>
                    </w:rPr>
                    <w:t>３</w:t>
                  </w:r>
                  <w:r w:rsidR="00C57FCF" w:rsidRPr="000D331C">
                    <w:rPr>
                      <w:rFonts w:ascii="メイリオ" w:eastAsia="メイリオ" w:hAnsi="メイリオ" w:hint="eastAsia"/>
                      <w:color w:val="000000" w:themeColor="text1"/>
                      <w:sz w:val="16"/>
                      <w:szCs w:val="16"/>
                    </w:rPr>
                    <w:t>か</w:t>
                  </w:r>
                  <w:r w:rsidRPr="000D331C">
                    <w:rPr>
                      <w:rFonts w:ascii="メイリオ" w:eastAsia="メイリオ" w:hAnsi="メイリオ" w:hint="eastAsia"/>
                      <w:color w:val="000000" w:themeColor="text1"/>
                      <w:sz w:val="16"/>
                      <w:szCs w:val="16"/>
                    </w:rPr>
                    <w:t>年</w:t>
                  </w:r>
                </w:p>
                <w:p w14:paraId="30D624F4" w14:textId="77777777" w:rsidR="009F2DED" w:rsidRPr="000D331C" w:rsidRDefault="009F2DED" w:rsidP="000464A3">
                  <w:pPr>
                    <w:framePr w:hSpace="142" w:wrap="around" w:vAnchor="text" w:hAnchor="text" w:y="1"/>
                    <w:spacing w:line="200" w:lineRule="exact"/>
                    <w:jc w:val="center"/>
                    <w:rPr>
                      <w:rFonts w:ascii="メイリオ" w:eastAsia="メイリオ" w:hAnsi="メイリオ"/>
                      <w:color w:val="000000" w:themeColor="text1"/>
                      <w:sz w:val="16"/>
                      <w:szCs w:val="16"/>
                    </w:rPr>
                  </w:pPr>
                  <w:r w:rsidRPr="000D331C">
                    <w:rPr>
                      <w:rFonts w:ascii="メイリオ" w:eastAsia="メイリオ" w:hAnsi="メイリオ" w:hint="eastAsia"/>
                      <w:color w:val="000000" w:themeColor="text1"/>
                      <w:sz w:val="16"/>
                      <w:szCs w:val="16"/>
                    </w:rPr>
                    <w:t>合計</w:t>
                  </w:r>
                </w:p>
              </w:tc>
              <w:tc>
                <w:tcPr>
                  <w:tcW w:w="836" w:type="dxa"/>
                  <w:tcBorders>
                    <w:top w:val="single" w:sz="4" w:space="0" w:color="auto"/>
                    <w:left w:val="single" w:sz="4" w:space="0" w:color="auto"/>
                    <w:bottom w:val="single" w:sz="4" w:space="0" w:color="auto"/>
                    <w:right w:val="double" w:sz="4" w:space="0" w:color="auto"/>
                  </w:tcBorders>
                  <w:vAlign w:val="center"/>
                  <w:hideMark/>
                </w:tcPr>
                <w:p w14:paraId="22547DBC" w14:textId="614B344B" w:rsidR="009F2DED" w:rsidRPr="000D331C" w:rsidRDefault="009F2DED" w:rsidP="000464A3">
                  <w:pPr>
                    <w:framePr w:hSpace="142" w:wrap="around" w:vAnchor="text" w:hAnchor="text" w:y="1"/>
                    <w:spacing w:line="200" w:lineRule="exact"/>
                    <w:jc w:val="center"/>
                    <w:rPr>
                      <w:rFonts w:ascii="メイリオ" w:eastAsia="メイリオ" w:hAnsi="メイリオ"/>
                      <w:color w:val="000000" w:themeColor="text1"/>
                      <w:sz w:val="16"/>
                      <w:szCs w:val="16"/>
                    </w:rPr>
                  </w:pPr>
                  <w:r w:rsidRPr="000D331C">
                    <w:rPr>
                      <w:rFonts w:ascii="メイリオ" w:eastAsia="メイリオ" w:hAnsi="メイリオ" w:hint="eastAsia"/>
                      <w:color w:val="000000" w:themeColor="text1"/>
                      <w:sz w:val="16"/>
                      <w:szCs w:val="16"/>
                    </w:rPr>
                    <w:t>３</w:t>
                  </w:r>
                  <w:r w:rsidR="00C57FCF" w:rsidRPr="000D331C">
                    <w:rPr>
                      <w:rFonts w:ascii="メイリオ" w:eastAsia="メイリオ" w:hAnsi="メイリオ" w:hint="eastAsia"/>
                      <w:color w:val="000000" w:themeColor="text1"/>
                      <w:sz w:val="16"/>
                      <w:szCs w:val="16"/>
                    </w:rPr>
                    <w:t>か</w:t>
                  </w:r>
                  <w:r w:rsidRPr="000D331C">
                    <w:rPr>
                      <w:rFonts w:ascii="メイリオ" w:eastAsia="メイリオ" w:hAnsi="メイリオ" w:hint="eastAsia"/>
                      <w:color w:val="000000" w:themeColor="text1"/>
                      <w:sz w:val="16"/>
                      <w:szCs w:val="16"/>
                    </w:rPr>
                    <w:t>年</w:t>
                  </w:r>
                </w:p>
                <w:p w14:paraId="1E6847A7" w14:textId="77777777" w:rsidR="009F2DED" w:rsidRPr="000D331C" w:rsidRDefault="009F2DED" w:rsidP="000464A3">
                  <w:pPr>
                    <w:framePr w:hSpace="142" w:wrap="around" w:vAnchor="text" w:hAnchor="text" w:y="1"/>
                    <w:spacing w:line="200" w:lineRule="exact"/>
                    <w:jc w:val="center"/>
                    <w:rPr>
                      <w:rFonts w:ascii="メイリオ" w:eastAsia="メイリオ" w:hAnsi="メイリオ"/>
                      <w:color w:val="000000" w:themeColor="text1"/>
                      <w:sz w:val="16"/>
                      <w:szCs w:val="16"/>
                    </w:rPr>
                  </w:pPr>
                  <w:r w:rsidRPr="000D331C">
                    <w:rPr>
                      <w:rFonts w:ascii="メイリオ" w:eastAsia="メイリオ" w:hAnsi="メイリオ" w:hint="eastAsia"/>
                      <w:color w:val="000000" w:themeColor="text1"/>
                      <w:sz w:val="16"/>
                      <w:szCs w:val="16"/>
                    </w:rPr>
                    <w:t>平均</w:t>
                  </w:r>
                </w:p>
              </w:tc>
              <w:tc>
                <w:tcPr>
                  <w:tcW w:w="837" w:type="dxa"/>
                  <w:tcBorders>
                    <w:top w:val="single" w:sz="4" w:space="0" w:color="auto"/>
                    <w:left w:val="double" w:sz="4" w:space="0" w:color="auto"/>
                    <w:bottom w:val="single" w:sz="4" w:space="0" w:color="auto"/>
                    <w:right w:val="single" w:sz="4" w:space="0" w:color="auto"/>
                  </w:tcBorders>
                  <w:vAlign w:val="center"/>
                  <w:hideMark/>
                </w:tcPr>
                <w:p w14:paraId="2191878B" w14:textId="77777777" w:rsidR="009F2DED" w:rsidRPr="00D24A93" w:rsidRDefault="009F2DED" w:rsidP="000464A3">
                  <w:pPr>
                    <w:framePr w:hSpace="142" w:wrap="around" w:vAnchor="text" w:hAnchor="text" w:y="1"/>
                    <w:spacing w:line="200" w:lineRule="exact"/>
                    <w:jc w:val="center"/>
                    <w:rPr>
                      <w:rFonts w:ascii="メイリオ" w:eastAsia="メイリオ" w:hAnsi="メイリオ"/>
                      <w:color w:val="000000" w:themeColor="text1"/>
                      <w:sz w:val="16"/>
                      <w:szCs w:val="16"/>
                    </w:rPr>
                  </w:pPr>
                  <w:r w:rsidRPr="00D24A93">
                    <w:rPr>
                      <w:rFonts w:ascii="メイリオ" w:eastAsia="メイリオ" w:hAnsi="メイリオ" w:hint="eastAsia"/>
                      <w:color w:val="000000" w:themeColor="text1"/>
                      <w:sz w:val="16"/>
                      <w:szCs w:val="16"/>
                    </w:rPr>
                    <w:t>R05</w:t>
                  </w:r>
                  <w:r w:rsidRPr="00D24A93">
                    <w:rPr>
                      <w:rFonts w:ascii="メイリオ" w:eastAsia="メイリオ" w:hAnsi="メイリオ" w:hint="eastAsia"/>
                      <w:color w:val="000000" w:themeColor="text1"/>
                      <w:sz w:val="16"/>
                      <w:szCs w:val="16"/>
                      <w:vertAlign w:val="superscript"/>
                    </w:rPr>
                    <w:t>※</w:t>
                  </w:r>
                </w:p>
                <w:p w14:paraId="6709A9F9" w14:textId="77777777" w:rsidR="009F2DED" w:rsidRPr="00D24A93" w:rsidRDefault="009F2DED" w:rsidP="000464A3">
                  <w:pPr>
                    <w:framePr w:hSpace="142" w:wrap="around" w:vAnchor="text" w:hAnchor="text" w:y="1"/>
                    <w:spacing w:line="200" w:lineRule="exact"/>
                    <w:jc w:val="center"/>
                    <w:rPr>
                      <w:rFonts w:ascii="メイリオ" w:eastAsia="メイリオ" w:hAnsi="メイリオ"/>
                      <w:color w:val="000000" w:themeColor="text1"/>
                      <w:sz w:val="16"/>
                      <w:szCs w:val="16"/>
                    </w:rPr>
                  </w:pPr>
                  <w:r w:rsidRPr="00D24A93">
                    <w:rPr>
                      <w:rFonts w:ascii="メイリオ" w:eastAsia="メイリオ" w:hAnsi="メイリオ" w:hint="eastAsia"/>
                      <w:color w:val="000000" w:themeColor="text1"/>
                      <w:sz w:val="16"/>
                      <w:szCs w:val="16"/>
                    </w:rPr>
                    <w:t>見込み</w:t>
                  </w:r>
                </w:p>
              </w:tc>
            </w:tr>
            <w:tr w:rsidR="009F2DED" w14:paraId="456D40BE" w14:textId="77777777" w:rsidTr="00FD7B68">
              <w:trPr>
                <w:jc w:val="center"/>
              </w:trPr>
              <w:tc>
                <w:tcPr>
                  <w:tcW w:w="1808" w:type="dxa"/>
                  <w:tcBorders>
                    <w:top w:val="single" w:sz="4" w:space="0" w:color="auto"/>
                    <w:left w:val="single" w:sz="4" w:space="0" w:color="auto"/>
                    <w:bottom w:val="single" w:sz="4" w:space="0" w:color="auto"/>
                    <w:right w:val="double" w:sz="4" w:space="0" w:color="auto"/>
                  </w:tcBorders>
                  <w:vAlign w:val="center"/>
                  <w:hideMark/>
                </w:tcPr>
                <w:p w14:paraId="1112C3D1" w14:textId="77777777" w:rsidR="009F2DED" w:rsidRDefault="009F2DED" w:rsidP="000464A3">
                  <w:pPr>
                    <w:framePr w:hSpace="142" w:wrap="around" w:vAnchor="text" w:hAnchor="text" w:y="1"/>
                    <w:spacing w:line="200" w:lineRule="exact"/>
                    <w:jc w:val="center"/>
                    <w:rPr>
                      <w:rFonts w:ascii="メイリオ" w:eastAsia="メイリオ" w:hAnsi="メイリオ"/>
                      <w:sz w:val="16"/>
                      <w:szCs w:val="16"/>
                    </w:rPr>
                  </w:pPr>
                  <w:r>
                    <w:rPr>
                      <w:rFonts w:ascii="メイリオ" w:eastAsia="メイリオ" w:hAnsi="メイリオ" w:hint="eastAsia"/>
                      <w:sz w:val="16"/>
                      <w:szCs w:val="16"/>
                    </w:rPr>
                    <w:t>環境関連</w:t>
                  </w:r>
                </w:p>
              </w:tc>
              <w:tc>
                <w:tcPr>
                  <w:tcW w:w="836" w:type="dxa"/>
                  <w:tcBorders>
                    <w:top w:val="single" w:sz="4" w:space="0" w:color="auto"/>
                    <w:left w:val="double" w:sz="4" w:space="0" w:color="auto"/>
                    <w:bottom w:val="single" w:sz="4" w:space="0" w:color="auto"/>
                    <w:right w:val="double" w:sz="4" w:space="0" w:color="auto"/>
                  </w:tcBorders>
                  <w:vAlign w:val="center"/>
                  <w:hideMark/>
                </w:tcPr>
                <w:p w14:paraId="17EED0B7" w14:textId="77777777" w:rsidR="009F2DED" w:rsidRDefault="009F2DED" w:rsidP="000464A3">
                  <w:pPr>
                    <w:framePr w:hSpace="142" w:wrap="around" w:vAnchor="text" w:hAnchor="text" w:y="1"/>
                    <w:spacing w:line="200" w:lineRule="exact"/>
                    <w:jc w:val="center"/>
                    <w:rPr>
                      <w:rFonts w:ascii="メイリオ" w:eastAsia="メイリオ" w:hAnsi="メイリオ"/>
                      <w:sz w:val="16"/>
                      <w:szCs w:val="16"/>
                    </w:rPr>
                  </w:pPr>
                  <w:r>
                    <w:rPr>
                      <w:rFonts w:ascii="メイリオ" w:eastAsia="メイリオ" w:hAnsi="メイリオ" w:hint="eastAsia"/>
                      <w:sz w:val="16"/>
                      <w:szCs w:val="16"/>
                    </w:rPr>
                    <w:t>26</w:t>
                  </w:r>
                </w:p>
              </w:tc>
              <w:tc>
                <w:tcPr>
                  <w:tcW w:w="836" w:type="dxa"/>
                  <w:tcBorders>
                    <w:top w:val="single" w:sz="4" w:space="0" w:color="auto"/>
                    <w:left w:val="double" w:sz="4" w:space="0" w:color="auto"/>
                    <w:bottom w:val="single" w:sz="4" w:space="0" w:color="auto"/>
                    <w:right w:val="double" w:sz="4" w:space="0" w:color="auto"/>
                  </w:tcBorders>
                  <w:vAlign w:val="center"/>
                  <w:hideMark/>
                </w:tcPr>
                <w:p w14:paraId="3FC9C144" w14:textId="77777777" w:rsidR="009F2DED" w:rsidRDefault="009F2DED" w:rsidP="000464A3">
                  <w:pPr>
                    <w:framePr w:hSpace="142" w:wrap="around" w:vAnchor="text" w:hAnchor="text" w:y="1"/>
                    <w:spacing w:line="200" w:lineRule="exact"/>
                    <w:jc w:val="center"/>
                    <w:rPr>
                      <w:rFonts w:ascii="メイリオ" w:eastAsia="メイリオ" w:hAnsi="メイリオ"/>
                      <w:sz w:val="16"/>
                      <w:szCs w:val="16"/>
                    </w:rPr>
                  </w:pPr>
                  <w:r>
                    <w:rPr>
                      <w:rFonts w:ascii="メイリオ" w:eastAsia="メイリオ" w:hAnsi="メイリオ" w:hint="eastAsia"/>
                      <w:sz w:val="16"/>
                      <w:szCs w:val="16"/>
                    </w:rPr>
                    <w:t>13</w:t>
                  </w:r>
                </w:p>
              </w:tc>
              <w:tc>
                <w:tcPr>
                  <w:tcW w:w="836" w:type="dxa"/>
                  <w:tcBorders>
                    <w:top w:val="single" w:sz="4" w:space="0" w:color="auto"/>
                    <w:left w:val="double" w:sz="4" w:space="0" w:color="auto"/>
                    <w:bottom w:val="single" w:sz="4" w:space="0" w:color="auto"/>
                    <w:right w:val="single" w:sz="4" w:space="0" w:color="auto"/>
                  </w:tcBorders>
                  <w:vAlign w:val="center"/>
                  <w:hideMark/>
                </w:tcPr>
                <w:p w14:paraId="3A081DCD" w14:textId="77777777" w:rsidR="009F2DED" w:rsidRDefault="009F2DED" w:rsidP="000464A3">
                  <w:pPr>
                    <w:framePr w:hSpace="142" w:wrap="around" w:vAnchor="text" w:hAnchor="text" w:y="1"/>
                    <w:spacing w:line="200" w:lineRule="exact"/>
                    <w:jc w:val="center"/>
                    <w:rPr>
                      <w:rFonts w:ascii="メイリオ" w:eastAsia="メイリオ" w:hAnsi="メイリオ"/>
                      <w:sz w:val="16"/>
                      <w:szCs w:val="16"/>
                    </w:rPr>
                  </w:pPr>
                  <w:r>
                    <w:rPr>
                      <w:rFonts w:ascii="メイリオ" w:eastAsia="メイリオ" w:hAnsi="メイリオ" w:hint="eastAsia"/>
                      <w:sz w:val="16"/>
                      <w:szCs w:val="16"/>
                    </w:rPr>
                    <w:t>29</w:t>
                  </w:r>
                </w:p>
              </w:tc>
              <w:tc>
                <w:tcPr>
                  <w:tcW w:w="836" w:type="dxa"/>
                  <w:tcBorders>
                    <w:top w:val="single" w:sz="4" w:space="0" w:color="auto"/>
                    <w:left w:val="single" w:sz="4" w:space="0" w:color="auto"/>
                    <w:bottom w:val="single" w:sz="4" w:space="0" w:color="auto"/>
                    <w:right w:val="single" w:sz="4" w:space="0" w:color="auto"/>
                  </w:tcBorders>
                  <w:vAlign w:val="center"/>
                  <w:hideMark/>
                </w:tcPr>
                <w:p w14:paraId="646C21FA" w14:textId="77777777" w:rsidR="009F2DED" w:rsidRDefault="009F2DED" w:rsidP="000464A3">
                  <w:pPr>
                    <w:framePr w:hSpace="142" w:wrap="around" w:vAnchor="text" w:hAnchor="text" w:y="1"/>
                    <w:spacing w:line="200" w:lineRule="exact"/>
                    <w:jc w:val="center"/>
                    <w:rPr>
                      <w:rFonts w:ascii="メイリオ" w:eastAsia="メイリオ" w:hAnsi="メイリオ"/>
                      <w:sz w:val="16"/>
                      <w:szCs w:val="16"/>
                    </w:rPr>
                  </w:pPr>
                  <w:r>
                    <w:rPr>
                      <w:rFonts w:ascii="メイリオ" w:eastAsia="メイリオ" w:hAnsi="メイリオ" w:hint="eastAsia"/>
                      <w:sz w:val="16"/>
                      <w:szCs w:val="16"/>
                    </w:rPr>
                    <w:t>35</w:t>
                  </w:r>
                </w:p>
              </w:tc>
              <w:tc>
                <w:tcPr>
                  <w:tcW w:w="836" w:type="dxa"/>
                  <w:tcBorders>
                    <w:top w:val="single" w:sz="4" w:space="0" w:color="auto"/>
                    <w:left w:val="single" w:sz="4" w:space="0" w:color="auto"/>
                    <w:bottom w:val="single" w:sz="4" w:space="0" w:color="auto"/>
                    <w:right w:val="double" w:sz="4" w:space="0" w:color="auto"/>
                  </w:tcBorders>
                  <w:vAlign w:val="center"/>
                  <w:hideMark/>
                </w:tcPr>
                <w:p w14:paraId="2360723A" w14:textId="77777777" w:rsidR="009F2DED" w:rsidRDefault="009F2DED" w:rsidP="000464A3">
                  <w:pPr>
                    <w:framePr w:hSpace="142" w:wrap="around" w:vAnchor="text" w:hAnchor="text" w:y="1"/>
                    <w:spacing w:line="200" w:lineRule="exact"/>
                    <w:jc w:val="center"/>
                    <w:rPr>
                      <w:rFonts w:ascii="メイリオ" w:eastAsia="メイリオ" w:hAnsi="メイリオ"/>
                      <w:sz w:val="16"/>
                      <w:szCs w:val="16"/>
                    </w:rPr>
                  </w:pPr>
                  <w:r>
                    <w:rPr>
                      <w:rFonts w:ascii="メイリオ" w:eastAsia="メイリオ" w:hAnsi="メイリオ" w:hint="eastAsia"/>
                      <w:sz w:val="16"/>
                      <w:szCs w:val="16"/>
                    </w:rPr>
                    <w:t>41</w:t>
                  </w:r>
                </w:p>
              </w:tc>
              <w:tc>
                <w:tcPr>
                  <w:tcW w:w="836" w:type="dxa"/>
                  <w:tcBorders>
                    <w:top w:val="single" w:sz="4" w:space="0" w:color="auto"/>
                    <w:left w:val="double" w:sz="4" w:space="0" w:color="auto"/>
                    <w:bottom w:val="single" w:sz="4" w:space="0" w:color="auto"/>
                    <w:right w:val="single" w:sz="4" w:space="0" w:color="auto"/>
                  </w:tcBorders>
                  <w:vAlign w:val="center"/>
                  <w:hideMark/>
                </w:tcPr>
                <w:p w14:paraId="460ADEF5" w14:textId="77777777" w:rsidR="009F2DED" w:rsidRDefault="009F2DED" w:rsidP="000464A3">
                  <w:pPr>
                    <w:framePr w:hSpace="142" w:wrap="around" w:vAnchor="text" w:hAnchor="text" w:y="1"/>
                    <w:spacing w:line="200" w:lineRule="exact"/>
                    <w:jc w:val="center"/>
                    <w:rPr>
                      <w:rFonts w:ascii="メイリオ" w:eastAsia="メイリオ" w:hAnsi="メイリオ"/>
                      <w:sz w:val="16"/>
                      <w:szCs w:val="16"/>
                    </w:rPr>
                  </w:pPr>
                  <w:r>
                    <w:rPr>
                      <w:rFonts w:ascii="メイリオ" w:eastAsia="メイリオ" w:hAnsi="メイリオ" w:hint="eastAsia"/>
                      <w:sz w:val="16"/>
                      <w:szCs w:val="16"/>
                    </w:rPr>
                    <w:t>105</w:t>
                  </w:r>
                </w:p>
              </w:tc>
              <w:tc>
                <w:tcPr>
                  <w:tcW w:w="836" w:type="dxa"/>
                  <w:tcBorders>
                    <w:top w:val="single" w:sz="4" w:space="0" w:color="auto"/>
                    <w:left w:val="single" w:sz="4" w:space="0" w:color="auto"/>
                    <w:bottom w:val="single" w:sz="4" w:space="0" w:color="auto"/>
                    <w:right w:val="double" w:sz="4" w:space="0" w:color="auto"/>
                  </w:tcBorders>
                  <w:vAlign w:val="center"/>
                  <w:hideMark/>
                </w:tcPr>
                <w:p w14:paraId="2A182636" w14:textId="77777777" w:rsidR="009F2DED" w:rsidRDefault="009F2DED" w:rsidP="000464A3">
                  <w:pPr>
                    <w:framePr w:hSpace="142" w:wrap="around" w:vAnchor="text" w:hAnchor="text" w:y="1"/>
                    <w:spacing w:line="200" w:lineRule="exact"/>
                    <w:jc w:val="center"/>
                    <w:rPr>
                      <w:rFonts w:ascii="メイリオ" w:eastAsia="メイリオ" w:hAnsi="メイリオ"/>
                      <w:sz w:val="16"/>
                      <w:szCs w:val="16"/>
                    </w:rPr>
                  </w:pPr>
                  <w:r>
                    <w:rPr>
                      <w:rFonts w:ascii="メイリオ" w:eastAsia="メイリオ" w:hAnsi="メイリオ" w:hint="eastAsia"/>
                      <w:sz w:val="16"/>
                      <w:szCs w:val="16"/>
                    </w:rPr>
                    <w:t>35</w:t>
                  </w:r>
                </w:p>
              </w:tc>
              <w:tc>
                <w:tcPr>
                  <w:tcW w:w="837" w:type="dxa"/>
                  <w:tcBorders>
                    <w:top w:val="single" w:sz="4" w:space="0" w:color="auto"/>
                    <w:left w:val="double" w:sz="4" w:space="0" w:color="auto"/>
                    <w:bottom w:val="single" w:sz="4" w:space="0" w:color="auto"/>
                    <w:right w:val="single" w:sz="4" w:space="0" w:color="auto"/>
                  </w:tcBorders>
                  <w:vAlign w:val="center"/>
                  <w:hideMark/>
                </w:tcPr>
                <w:p w14:paraId="7B7EAAD9" w14:textId="77777777" w:rsidR="009F2DED" w:rsidRPr="00D24A93" w:rsidRDefault="009F2DED" w:rsidP="000464A3">
                  <w:pPr>
                    <w:framePr w:hSpace="142" w:wrap="around" w:vAnchor="text" w:hAnchor="text" w:y="1"/>
                    <w:spacing w:line="200" w:lineRule="exact"/>
                    <w:jc w:val="center"/>
                    <w:rPr>
                      <w:rFonts w:ascii="メイリオ" w:eastAsia="メイリオ" w:hAnsi="メイリオ"/>
                      <w:color w:val="000000" w:themeColor="text1"/>
                      <w:sz w:val="16"/>
                      <w:szCs w:val="16"/>
                    </w:rPr>
                  </w:pPr>
                  <w:r w:rsidRPr="00D24A93">
                    <w:rPr>
                      <w:rFonts w:ascii="メイリオ" w:eastAsia="メイリオ" w:hAnsi="メイリオ" w:hint="eastAsia"/>
                      <w:color w:val="000000" w:themeColor="text1"/>
                      <w:sz w:val="16"/>
                      <w:szCs w:val="16"/>
                    </w:rPr>
                    <w:t>22</w:t>
                  </w:r>
                </w:p>
              </w:tc>
            </w:tr>
            <w:tr w:rsidR="009F2DED" w14:paraId="743D907C" w14:textId="77777777" w:rsidTr="00FD7B68">
              <w:trPr>
                <w:jc w:val="center"/>
              </w:trPr>
              <w:tc>
                <w:tcPr>
                  <w:tcW w:w="1808" w:type="dxa"/>
                  <w:tcBorders>
                    <w:top w:val="single" w:sz="4" w:space="0" w:color="auto"/>
                    <w:left w:val="single" w:sz="4" w:space="0" w:color="auto"/>
                    <w:bottom w:val="single" w:sz="4" w:space="0" w:color="auto"/>
                    <w:right w:val="double" w:sz="4" w:space="0" w:color="auto"/>
                  </w:tcBorders>
                  <w:vAlign w:val="center"/>
                  <w:hideMark/>
                </w:tcPr>
                <w:p w14:paraId="0B5980E2" w14:textId="77777777" w:rsidR="009F2DED" w:rsidRDefault="009F2DED" w:rsidP="000464A3">
                  <w:pPr>
                    <w:framePr w:hSpace="142" w:wrap="around" w:vAnchor="text" w:hAnchor="text" w:y="1"/>
                    <w:spacing w:line="200" w:lineRule="exact"/>
                    <w:jc w:val="center"/>
                    <w:rPr>
                      <w:rFonts w:ascii="メイリオ" w:eastAsia="メイリオ" w:hAnsi="メイリオ"/>
                      <w:sz w:val="16"/>
                      <w:szCs w:val="16"/>
                    </w:rPr>
                  </w:pPr>
                  <w:r>
                    <w:rPr>
                      <w:rFonts w:ascii="メイリオ" w:eastAsia="メイリオ" w:hAnsi="メイリオ" w:hint="eastAsia"/>
                      <w:sz w:val="16"/>
                      <w:szCs w:val="16"/>
                    </w:rPr>
                    <w:t>農林関連</w:t>
                  </w:r>
                </w:p>
              </w:tc>
              <w:tc>
                <w:tcPr>
                  <w:tcW w:w="836" w:type="dxa"/>
                  <w:tcBorders>
                    <w:top w:val="single" w:sz="4" w:space="0" w:color="auto"/>
                    <w:left w:val="double" w:sz="4" w:space="0" w:color="auto"/>
                    <w:bottom w:val="single" w:sz="4" w:space="0" w:color="auto"/>
                    <w:right w:val="double" w:sz="4" w:space="0" w:color="auto"/>
                  </w:tcBorders>
                  <w:vAlign w:val="center"/>
                  <w:hideMark/>
                </w:tcPr>
                <w:p w14:paraId="03B21900" w14:textId="77777777" w:rsidR="009F2DED" w:rsidRDefault="009F2DED" w:rsidP="000464A3">
                  <w:pPr>
                    <w:framePr w:hSpace="142" w:wrap="around" w:vAnchor="text" w:hAnchor="text" w:y="1"/>
                    <w:spacing w:line="200" w:lineRule="exact"/>
                    <w:jc w:val="center"/>
                    <w:rPr>
                      <w:rFonts w:ascii="メイリオ" w:eastAsia="メイリオ" w:hAnsi="メイリオ"/>
                      <w:sz w:val="16"/>
                      <w:szCs w:val="16"/>
                    </w:rPr>
                  </w:pPr>
                  <w:r>
                    <w:rPr>
                      <w:rFonts w:ascii="メイリオ" w:eastAsia="メイリオ" w:hAnsi="メイリオ" w:hint="eastAsia"/>
                      <w:sz w:val="16"/>
                      <w:szCs w:val="16"/>
                    </w:rPr>
                    <w:t>89</w:t>
                  </w:r>
                </w:p>
              </w:tc>
              <w:tc>
                <w:tcPr>
                  <w:tcW w:w="836" w:type="dxa"/>
                  <w:tcBorders>
                    <w:top w:val="single" w:sz="4" w:space="0" w:color="auto"/>
                    <w:left w:val="double" w:sz="4" w:space="0" w:color="auto"/>
                    <w:bottom w:val="single" w:sz="4" w:space="0" w:color="auto"/>
                    <w:right w:val="double" w:sz="4" w:space="0" w:color="auto"/>
                  </w:tcBorders>
                  <w:vAlign w:val="center"/>
                  <w:hideMark/>
                </w:tcPr>
                <w:p w14:paraId="6275BFA2" w14:textId="77777777" w:rsidR="009F2DED" w:rsidRDefault="009F2DED" w:rsidP="000464A3">
                  <w:pPr>
                    <w:framePr w:hSpace="142" w:wrap="around" w:vAnchor="text" w:hAnchor="text" w:y="1"/>
                    <w:spacing w:line="200" w:lineRule="exact"/>
                    <w:jc w:val="center"/>
                    <w:rPr>
                      <w:rFonts w:ascii="メイリオ" w:eastAsia="メイリオ" w:hAnsi="メイリオ"/>
                      <w:sz w:val="16"/>
                      <w:szCs w:val="16"/>
                    </w:rPr>
                  </w:pPr>
                  <w:r>
                    <w:rPr>
                      <w:rFonts w:ascii="メイリオ" w:eastAsia="メイリオ" w:hAnsi="メイリオ" w:hint="eastAsia"/>
                      <w:sz w:val="16"/>
                      <w:szCs w:val="16"/>
                    </w:rPr>
                    <w:t>103</w:t>
                  </w:r>
                </w:p>
              </w:tc>
              <w:tc>
                <w:tcPr>
                  <w:tcW w:w="836" w:type="dxa"/>
                  <w:tcBorders>
                    <w:top w:val="single" w:sz="4" w:space="0" w:color="auto"/>
                    <w:left w:val="double" w:sz="4" w:space="0" w:color="auto"/>
                    <w:bottom w:val="single" w:sz="4" w:space="0" w:color="auto"/>
                    <w:right w:val="single" w:sz="4" w:space="0" w:color="auto"/>
                  </w:tcBorders>
                  <w:vAlign w:val="center"/>
                  <w:hideMark/>
                </w:tcPr>
                <w:p w14:paraId="5A459140" w14:textId="77777777" w:rsidR="009F2DED" w:rsidRDefault="009F2DED" w:rsidP="000464A3">
                  <w:pPr>
                    <w:framePr w:hSpace="142" w:wrap="around" w:vAnchor="text" w:hAnchor="text" w:y="1"/>
                    <w:spacing w:line="200" w:lineRule="exact"/>
                    <w:jc w:val="center"/>
                    <w:rPr>
                      <w:rFonts w:ascii="メイリオ" w:eastAsia="メイリオ" w:hAnsi="メイリオ"/>
                      <w:sz w:val="16"/>
                      <w:szCs w:val="16"/>
                    </w:rPr>
                  </w:pPr>
                  <w:r>
                    <w:rPr>
                      <w:rFonts w:ascii="メイリオ" w:eastAsia="メイリオ" w:hAnsi="メイリオ" w:hint="eastAsia"/>
                      <w:sz w:val="16"/>
                      <w:szCs w:val="16"/>
                    </w:rPr>
                    <w:t>124</w:t>
                  </w:r>
                </w:p>
              </w:tc>
              <w:tc>
                <w:tcPr>
                  <w:tcW w:w="836" w:type="dxa"/>
                  <w:tcBorders>
                    <w:top w:val="single" w:sz="4" w:space="0" w:color="auto"/>
                    <w:left w:val="single" w:sz="4" w:space="0" w:color="auto"/>
                    <w:bottom w:val="single" w:sz="4" w:space="0" w:color="auto"/>
                    <w:right w:val="single" w:sz="4" w:space="0" w:color="auto"/>
                  </w:tcBorders>
                  <w:vAlign w:val="center"/>
                  <w:hideMark/>
                </w:tcPr>
                <w:p w14:paraId="39E23791" w14:textId="77777777" w:rsidR="009F2DED" w:rsidRDefault="009F2DED" w:rsidP="000464A3">
                  <w:pPr>
                    <w:framePr w:hSpace="142" w:wrap="around" w:vAnchor="text" w:hAnchor="text" w:y="1"/>
                    <w:spacing w:line="200" w:lineRule="exact"/>
                    <w:jc w:val="center"/>
                    <w:rPr>
                      <w:rFonts w:ascii="メイリオ" w:eastAsia="メイリオ" w:hAnsi="メイリオ"/>
                      <w:sz w:val="16"/>
                      <w:szCs w:val="16"/>
                    </w:rPr>
                  </w:pPr>
                  <w:r>
                    <w:rPr>
                      <w:rFonts w:ascii="メイリオ" w:eastAsia="メイリオ" w:hAnsi="メイリオ" w:hint="eastAsia"/>
                      <w:sz w:val="16"/>
                      <w:szCs w:val="16"/>
                    </w:rPr>
                    <w:t>189</w:t>
                  </w:r>
                </w:p>
              </w:tc>
              <w:tc>
                <w:tcPr>
                  <w:tcW w:w="836" w:type="dxa"/>
                  <w:tcBorders>
                    <w:top w:val="single" w:sz="4" w:space="0" w:color="auto"/>
                    <w:left w:val="single" w:sz="4" w:space="0" w:color="auto"/>
                    <w:bottom w:val="single" w:sz="4" w:space="0" w:color="auto"/>
                    <w:right w:val="double" w:sz="4" w:space="0" w:color="auto"/>
                  </w:tcBorders>
                  <w:vAlign w:val="center"/>
                  <w:hideMark/>
                </w:tcPr>
                <w:p w14:paraId="367A7E0F" w14:textId="77777777" w:rsidR="009F2DED" w:rsidRDefault="009F2DED" w:rsidP="000464A3">
                  <w:pPr>
                    <w:framePr w:hSpace="142" w:wrap="around" w:vAnchor="text" w:hAnchor="text" w:y="1"/>
                    <w:spacing w:line="200" w:lineRule="exact"/>
                    <w:jc w:val="center"/>
                    <w:rPr>
                      <w:rFonts w:ascii="メイリオ" w:eastAsia="メイリオ" w:hAnsi="メイリオ"/>
                      <w:sz w:val="16"/>
                      <w:szCs w:val="16"/>
                    </w:rPr>
                  </w:pPr>
                  <w:r>
                    <w:rPr>
                      <w:rFonts w:ascii="メイリオ" w:eastAsia="メイリオ" w:hAnsi="メイリオ" w:hint="eastAsia"/>
                      <w:sz w:val="16"/>
                      <w:szCs w:val="16"/>
                    </w:rPr>
                    <w:t>133</w:t>
                  </w:r>
                </w:p>
              </w:tc>
              <w:tc>
                <w:tcPr>
                  <w:tcW w:w="836" w:type="dxa"/>
                  <w:tcBorders>
                    <w:top w:val="single" w:sz="4" w:space="0" w:color="auto"/>
                    <w:left w:val="double" w:sz="4" w:space="0" w:color="auto"/>
                    <w:bottom w:val="single" w:sz="4" w:space="0" w:color="auto"/>
                    <w:right w:val="single" w:sz="4" w:space="0" w:color="auto"/>
                  </w:tcBorders>
                  <w:vAlign w:val="center"/>
                  <w:hideMark/>
                </w:tcPr>
                <w:p w14:paraId="1442CAC3" w14:textId="77777777" w:rsidR="009F2DED" w:rsidRDefault="009F2DED" w:rsidP="000464A3">
                  <w:pPr>
                    <w:framePr w:hSpace="142" w:wrap="around" w:vAnchor="text" w:hAnchor="text" w:y="1"/>
                    <w:spacing w:line="200" w:lineRule="exact"/>
                    <w:jc w:val="center"/>
                    <w:rPr>
                      <w:rFonts w:ascii="メイリオ" w:eastAsia="メイリオ" w:hAnsi="メイリオ"/>
                      <w:sz w:val="16"/>
                      <w:szCs w:val="16"/>
                    </w:rPr>
                  </w:pPr>
                  <w:r>
                    <w:rPr>
                      <w:rFonts w:ascii="メイリオ" w:eastAsia="メイリオ" w:hAnsi="メイリオ" w:hint="eastAsia"/>
                      <w:sz w:val="16"/>
                      <w:szCs w:val="16"/>
                    </w:rPr>
                    <w:t>446</w:t>
                  </w:r>
                </w:p>
              </w:tc>
              <w:tc>
                <w:tcPr>
                  <w:tcW w:w="836" w:type="dxa"/>
                  <w:tcBorders>
                    <w:top w:val="single" w:sz="4" w:space="0" w:color="auto"/>
                    <w:left w:val="single" w:sz="4" w:space="0" w:color="auto"/>
                    <w:bottom w:val="single" w:sz="4" w:space="0" w:color="auto"/>
                    <w:right w:val="double" w:sz="4" w:space="0" w:color="auto"/>
                  </w:tcBorders>
                  <w:vAlign w:val="center"/>
                  <w:hideMark/>
                </w:tcPr>
                <w:p w14:paraId="61694EFD" w14:textId="77777777" w:rsidR="009F2DED" w:rsidRDefault="009F2DED" w:rsidP="000464A3">
                  <w:pPr>
                    <w:framePr w:hSpace="142" w:wrap="around" w:vAnchor="text" w:hAnchor="text" w:y="1"/>
                    <w:spacing w:line="200" w:lineRule="exact"/>
                    <w:jc w:val="center"/>
                    <w:rPr>
                      <w:rFonts w:ascii="メイリオ" w:eastAsia="メイリオ" w:hAnsi="メイリオ"/>
                      <w:sz w:val="16"/>
                      <w:szCs w:val="16"/>
                    </w:rPr>
                  </w:pPr>
                  <w:r>
                    <w:rPr>
                      <w:rFonts w:ascii="メイリオ" w:eastAsia="メイリオ" w:hAnsi="メイリオ" w:hint="eastAsia"/>
                      <w:sz w:val="16"/>
                      <w:szCs w:val="16"/>
                    </w:rPr>
                    <w:t>148.7</w:t>
                  </w:r>
                </w:p>
              </w:tc>
              <w:tc>
                <w:tcPr>
                  <w:tcW w:w="837" w:type="dxa"/>
                  <w:tcBorders>
                    <w:top w:val="single" w:sz="4" w:space="0" w:color="auto"/>
                    <w:left w:val="double" w:sz="4" w:space="0" w:color="auto"/>
                    <w:bottom w:val="single" w:sz="4" w:space="0" w:color="auto"/>
                    <w:right w:val="single" w:sz="4" w:space="0" w:color="auto"/>
                  </w:tcBorders>
                  <w:vAlign w:val="center"/>
                  <w:hideMark/>
                </w:tcPr>
                <w:p w14:paraId="200829F0" w14:textId="77777777" w:rsidR="009F2DED" w:rsidRPr="00D24A93" w:rsidRDefault="009F2DED" w:rsidP="000464A3">
                  <w:pPr>
                    <w:framePr w:hSpace="142" w:wrap="around" w:vAnchor="text" w:hAnchor="text" w:y="1"/>
                    <w:spacing w:line="200" w:lineRule="exact"/>
                    <w:jc w:val="center"/>
                    <w:rPr>
                      <w:rFonts w:ascii="メイリオ" w:eastAsia="メイリオ" w:hAnsi="メイリオ"/>
                      <w:color w:val="000000" w:themeColor="text1"/>
                      <w:sz w:val="16"/>
                      <w:szCs w:val="16"/>
                    </w:rPr>
                  </w:pPr>
                  <w:r w:rsidRPr="00D24A93">
                    <w:rPr>
                      <w:rFonts w:ascii="メイリオ" w:eastAsia="メイリオ" w:hAnsi="メイリオ" w:hint="eastAsia"/>
                      <w:color w:val="000000" w:themeColor="text1"/>
                      <w:sz w:val="16"/>
                      <w:szCs w:val="16"/>
                    </w:rPr>
                    <w:t>140</w:t>
                  </w:r>
                </w:p>
              </w:tc>
            </w:tr>
            <w:tr w:rsidR="009F2DED" w14:paraId="4D1C451D" w14:textId="77777777" w:rsidTr="00FD7B68">
              <w:trPr>
                <w:jc w:val="center"/>
              </w:trPr>
              <w:tc>
                <w:tcPr>
                  <w:tcW w:w="1808" w:type="dxa"/>
                  <w:tcBorders>
                    <w:top w:val="single" w:sz="4" w:space="0" w:color="auto"/>
                    <w:left w:val="single" w:sz="4" w:space="0" w:color="auto"/>
                    <w:bottom w:val="single" w:sz="4" w:space="0" w:color="auto"/>
                    <w:right w:val="double" w:sz="4" w:space="0" w:color="auto"/>
                  </w:tcBorders>
                  <w:vAlign w:val="center"/>
                  <w:hideMark/>
                </w:tcPr>
                <w:p w14:paraId="78DCDD01" w14:textId="77777777" w:rsidR="009F2DED" w:rsidRDefault="009F2DED" w:rsidP="000464A3">
                  <w:pPr>
                    <w:framePr w:hSpace="142" w:wrap="around" w:vAnchor="text" w:hAnchor="text" w:y="1"/>
                    <w:spacing w:line="200" w:lineRule="exact"/>
                    <w:jc w:val="center"/>
                    <w:rPr>
                      <w:rFonts w:ascii="メイリオ" w:eastAsia="メイリオ" w:hAnsi="メイリオ"/>
                      <w:sz w:val="16"/>
                      <w:szCs w:val="16"/>
                    </w:rPr>
                  </w:pPr>
                  <w:r>
                    <w:rPr>
                      <w:rFonts w:ascii="メイリオ" w:eastAsia="メイリオ" w:hAnsi="メイリオ" w:hint="eastAsia"/>
                      <w:sz w:val="16"/>
                      <w:szCs w:val="16"/>
                    </w:rPr>
                    <w:t>水産関連</w:t>
                  </w:r>
                </w:p>
              </w:tc>
              <w:tc>
                <w:tcPr>
                  <w:tcW w:w="836" w:type="dxa"/>
                  <w:tcBorders>
                    <w:top w:val="single" w:sz="4" w:space="0" w:color="auto"/>
                    <w:left w:val="double" w:sz="4" w:space="0" w:color="auto"/>
                    <w:bottom w:val="single" w:sz="4" w:space="0" w:color="auto"/>
                    <w:right w:val="double" w:sz="4" w:space="0" w:color="auto"/>
                  </w:tcBorders>
                  <w:vAlign w:val="center"/>
                  <w:hideMark/>
                </w:tcPr>
                <w:p w14:paraId="4C176839" w14:textId="77777777" w:rsidR="009F2DED" w:rsidRDefault="009F2DED" w:rsidP="000464A3">
                  <w:pPr>
                    <w:framePr w:hSpace="142" w:wrap="around" w:vAnchor="text" w:hAnchor="text" w:y="1"/>
                    <w:spacing w:line="200" w:lineRule="exact"/>
                    <w:jc w:val="center"/>
                    <w:rPr>
                      <w:rFonts w:ascii="メイリオ" w:eastAsia="メイリオ" w:hAnsi="メイリオ"/>
                      <w:sz w:val="16"/>
                      <w:szCs w:val="16"/>
                    </w:rPr>
                  </w:pPr>
                  <w:r>
                    <w:rPr>
                      <w:rFonts w:ascii="メイリオ" w:eastAsia="メイリオ" w:hAnsi="メイリオ" w:hint="eastAsia"/>
                      <w:sz w:val="16"/>
                      <w:szCs w:val="16"/>
                    </w:rPr>
                    <w:t>91</w:t>
                  </w:r>
                </w:p>
              </w:tc>
              <w:tc>
                <w:tcPr>
                  <w:tcW w:w="836" w:type="dxa"/>
                  <w:tcBorders>
                    <w:top w:val="single" w:sz="4" w:space="0" w:color="auto"/>
                    <w:left w:val="double" w:sz="4" w:space="0" w:color="auto"/>
                    <w:bottom w:val="single" w:sz="4" w:space="0" w:color="auto"/>
                    <w:right w:val="double" w:sz="4" w:space="0" w:color="auto"/>
                  </w:tcBorders>
                  <w:vAlign w:val="center"/>
                  <w:hideMark/>
                </w:tcPr>
                <w:p w14:paraId="39062C19" w14:textId="77777777" w:rsidR="009F2DED" w:rsidRDefault="009F2DED" w:rsidP="000464A3">
                  <w:pPr>
                    <w:framePr w:hSpace="142" w:wrap="around" w:vAnchor="text" w:hAnchor="text" w:y="1"/>
                    <w:spacing w:line="200" w:lineRule="exact"/>
                    <w:jc w:val="center"/>
                    <w:rPr>
                      <w:rFonts w:ascii="メイリオ" w:eastAsia="メイリオ" w:hAnsi="メイリオ"/>
                      <w:sz w:val="16"/>
                      <w:szCs w:val="16"/>
                    </w:rPr>
                  </w:pPr>
                  <w:r>
                    <w:rPr>
                      <w:rFonts w:ascii="メイリオ" w:eastAsia="メイリオ" w:hAnsi="メイリオ" w:hint="eastAsia"/>
                      <w:sz w:val="16"/>
                      <w:szCs w:val="16"/>
                    </w:rPr>
                    <w:t>118</w:t>
                  </w:r>
                </w:p>
              </w:tc>
              <w:tc>
                <w:tcPr>
                  <w:tcW w:w="836" w:type="dxa"/>
                  <w:tcBorders>
                    <w:top w:val="single" w:sz="4" w:space="0" w:color="auto"/>
                    <w:left w:val="double" w:sz="4" w:space="0" w:color="auto"/>
                    <w:bottom w:val="single" w:sz="4" w:space="0" w:color="auto"/>
                    <w:right w:val="single" w:sz="4" w:space="0" w:color="auto"/>
                  </w:tcBorders>
                  <w:vAlign w:val="center"/>
                  <w:hideMark/>
                </w:tcPr>
                <w:p w14:paraId="3CD6894F" w14:textId="77777777" w:rsidR="009F2DED" w:rsidRDefault="009F2DED" w:rsidP="000464A3">
                  <w:pPr>
                    <w:framePr w:hSpace="142" w:wrap="around" w:vAnchor="text" w:hAnchor="text" w:y="1"/>
                    <w:spacing w:line="200" w:lineRule="exact"/>
                    <w:jc w:val="center"/>
                    <w:rPr>
                      <w:rFonts w:ascii="メイリオ" w:eastAsia="メイリオ" w:hAnsi="メイリオ"/>
                      <w:sz w:val="16"/>
                      <w:szCs w:val="16"/>
                    </w:rPr>
                  </w:pPr>
                  <w:r>
                    <w:rPr>
                      <w:rFonts w:ascii="メイリオ" w:eastAsia="メイリオ" w:hAnsi="メイリオ" w:hint="eastAsia"/>
                      <w:sz w:val="16"/>
                      <w:szCs w:val="16"/>
                    </w:rPr>
                    <w:t>137</w:t>
                  </w:r>
                </w:p>
              </w:tc>
              <w:tc>
                <w:tcPr>
                  <w:tcW w:w="836" w:type="dxa"/>
                  <w:tcBorders>
                    <w:top w:val="single" w:sz="4" w:space="0" w:color="auto"/>
                    <w:left w:val="single" w:sz="4" w:space="0" w:color="auto"/>
                    <w:bottom w:val="single" w:sz="4" w:space="0" w:color="auto"/>
                    <w:right w:val="single" w:sz="4" w:space="0" w:color="auto"/>
                  </w:tcBorders>
                  <w:vAlign w:val="center"/>
                  <w:hideMark/>
                </w:tcPr>
                <w:p w14:paraId="0D5E6775" w14:textId="77777777" w:rsidR="009F2DED" w:rsidRDefault="009F2DED" w:rsidP="000464A3">
                  <w:pPr>
                    <w:framePr w:hSpace="142" w:wrap="around" w:vAnchor="text" w:hAnchor="text" w:y="1"/>
                    <w:spacing w:line="200" w:lineRule="exact"/>
                    <w:jc w:val="center"/>
                    <w:rPr>
                      <w:rFonts w:ascii="メイリオ" w:eastAsia="メイリオ" w:hAnsi="メイリオ"/>
                      <w:sz w:val="16"/>
                      <w:szCs w:val="16"/>
                    </w:rPr>
                  </w:pPr>
                  <w:r>
                    <w:rPr>
                      <w:rFonts w:ascii="メイリオ" w:eastAsia="メイリオ" w:hAnsi="メイリオ" w:hint="eastAsia"/>
                      <w:sz w:val="16"/>
                      <w:szCs w:val="16"/>
                    </w:rPr>
                    <w:t>123</w:t>
                  </w:r>
                </w:p>
              </w:tc>
              <w:tc>
                <w:tcPr>
                  <w:tcW w:w="836" w:type="dxa"/>
                  <w:tcBorders>
                    <w:top w:val="single" w:sz="4" w:space="0" w:color="auto"/>
                    <w:left w:val="single" w:sz="4" w:space="0" w:color="auto"/>
                    <w:bottom w:val="single" w:sz="4" w:space="0" w:color="auto"/>
                    <w:right w:val="double" w:sz="4" w:space="0" w:color="auto"/>
                  </w:tcBorders>
                  <w:vAlign w:val="center"/>
                  <w:hideMark/>
                </w:tcPr>
                <w:p w14:paraId="79B3991D" w14:textId="77777777" w:rsidR="009F2DED" w:rsidRDefault="009F2DED" w:rsidP="000464A3">
                  <w:pPr>
                    <w:framePr w:hSpace="142" w:wrap="around" w:vAnchor="text" w:hAnchor="text" w:y="1"/>
                    <w:spacing w:line="200" w:lineRule="exact"/>
                    <w:jc w:val="center"/>
                    <w:rPr>
                      <w:rFonts w:ascii="メイリオ" w:eastAsia="メイリオ" w:hAnsi="メイリオ"/>
                      <w:sz w:val="16"/>
                      <w:szCs w:val="16"/>
                    </w:rPr>
                  </w:pPr>
                  <w:r>
                    <w:rPr>
                      <w:rFonts w:ascii="メイリオ" w:eastAsia="メイリオ" w:hAnsi="メイリオ" w:hint="eastAsia"/>
                      <w:sz w:val="16"/>
                      <w:szCs w:val="16"/>
                    </w:rPr>
                    <w:t>125</w:t>
                  </w:r>
                </w:p>
              </w:tc>
              <w:tc>
                <w:tcPr>
                  <w:tcW w:w="836" w:type="dxa"/>
                  <w:tcBorders>
                    <w:top w:val="single" w:sz="4" w:space="0" w:color="auto"/>
                    <w:left w:val="double" w:sz="4" w:space="0" w:color="auto"/>
                    <w:bottom w:val="single" w:sz="4" w:space="0" w:color="auto"/>
                    <w:right w:val="single" w:sz="4" w:space="0" w:color="auto"/>
                  </w:tcBorders>
                  <w:vAlign w:val="center"/>
                  <w:hideMark/>
                </w:tcPr>
                <w:p w14:paraId="7A05F4C7" w14:textId="77777777" w:rsidR="009F2DED" w:rsidRDefault="009F2DED" w:rsidP="000464A3">
                  <w:pPr>
                    <w:framePr w:hSpace="142" w:wrap="around" w:vAnchor="text" w:hAnchor="text" w:y="1"/>
                    <w:spacing w:line="200" w:lineRule="exact"/>
                    <w:jc w:val="center"/>
                    <w:rPr>
                      <w:rFonts w:ascii="メイリオ" w:eastAsia="メイリオ" w:hAnsi="メイリオ"/>
                      <w:sz w:val="16"/>
                      <w:szCs w:val="16"/>
                    </w:rPr>
                  </w:pPr>
                  <w:r>
                    <w:rPr>
                      <w:rFonts w:ascii="メイリオ" w:eastAsia="メイリオ" w:hAnsi="メイリオ" w:hint="eastAsia"/>
                      <w:sz w:val="16"/>
                      <w:szCs w:val="16"/>
                    </w:rPr>
                    <w:t>385</w:t>
                  </w:r>
                </w:p>
              </w:tc>
              <w:tc>
                <w:tcPr>
                  <w:tcW w:w="836" w:type="dxa"/>
                  <w:tcBorders>
                    <w:top w:val="single" w:sz="4" w:space="0" w:color="auto"/>
                    <w:left w:val="single" w:sz="4" w:space="0" w:color="auto"/>
                    <w:bottom w:val="single" w:sz="4" w:space="0" w:color="auto"/>
                    <w:right w:val="double" w:sz="4" w:space="0" w:color="auto"/>
                  </w:tcBorders>
                  <w:vAlign w:val="center"/>
                  <w:hideMark/>
                </w:tcPr>
                <w:p w14:paraId="518C7140" w14:textId="77777777" w:rsidR="009F2DED" w:rsidRDefault="009F2DED" w:rsidP="000464A3">
                  <w:pPr>
                    <w:framePr w:hSpace="142" w:wrap="around" w:vAnchor="text" w:hAnchor="text" w:y="1"/>
                    <w:spacing w:line="200" w:lineRule="exact"/>
                    <w:jc w:val="center"/>
                    <w:rPr>
                      <w:rFonts w:ascii="メイリオ" w:eastAsia="メイリオ" w:hAnsi="メイリオ"/>
                      <w:sz w:val="16"/>
                      <w:szCs w:val="16"/>
                    </w:rPr>
                  </w:pPr>
                  <w:r>
                    <w:rPr>
                      <w:rFonts w:ascii="メイリオ" w:eastAsia="メイリオ" w:hAnsi="メイリオ" w:hint="eastAsia"/>
                      <w:sz w:val="16"/>
                      <w:szCs w:val="16"/>
                    </w:rPr>
                    <w:t>128.3</w:t>
                  </w:r>
                </w:p>
              </w:tc>
              <w:tc>
                <w:tcPr>
                  <w:tcW w:w="837" w:type="dxa"/>
                  <w:tcBorders>
                    <w:top w:val="single" w:sz="4" w:space="0" w:color="auto"/>
                    <w:left w:val="double" w:sz="4" w:space="0" w:color="auto"/>
                    <w:bottom w:val="single" w:sz="4" w:space="0" w:color="auto"/>
                    <w:right w:val="single" w:sz="4" w:space="0" w:color="auto"/>
                  </w:tcBorders>
                  <w:vAlign w:val="center"/>
                  <w:hideMark/>
                </w:tcPr>
                <w:p w14:paraId="13E180F0" w14:textId="77777777" w:rsidR="009F2DED" w:rsidRPr="00D24A93" w:rsidRDefault="009F2DED" w:rsidP="000464A3">
                  <w:pPr>
                    <w:framePr w:hSpace="142" w:wrap="around" w:vAnchor="text" w:hAnchor="text" w:y="1"/>
                    <w:spacing w:line="200" w:lineRule="exact"/>
                    <w:jc w:val="center"/>
                    <w:rPr>
                      <w:rFonts w:ascii="メイリオ" w:eastAsia="メイリオ" w:hAnsi="メイリオ"/>
                      <w:color w:val="000000" w:themeColor="text1"/>
                      <w:sz w:val="16"/>
                      <w:szCs w:val="16"/>
                    </w:rPr>
                  </w:pPr>
                  <w:r w:rsidRPr="00D24A93">
                    <w:rPr>
                      <w:rFonts w:ascii="メイリオ" w:eastAsia="メイリオ" w:hAnsi="メイリオ" w:hint="eastAsia"/>
                      <w:color w:val="000000" w:themeColor="text1"/>
                      <w:sz w:val="16"/>
                      <w:szCs w:val="16"/>
                    </w:rPr>
                    <w:t>111</w:t>
                  </w:r>
                </w:p>
              </w:tc>
            </w:tr>
            <w:tr w:rsidR="009F2DED" w14:paraId="174FCDE7" w14:textId="77777777" w:rsidTr="00FD7B68">
              <w:trPr>
                <w:jc w:val="center"/>
              </w:trPr>
              <w:tc>
                <w:tcPr>
                  <w:tcW w:w="1808" w:type="dxa"/>
                  <w:tcBorders>
                    <w:top w:val="single" w:sz="4" w:space="0" w:color="auto"/>
                    <w:left w:val="single" w:sz="4" w:space="0" w:color="auto"/>
                    <w:bottom w:val="single" w:sz="4" w:space="0" w:color="auto"/>
                    <w:right w:val="double" w:sz="4" w:space="0" w:color="auto"/>
                  </w:tcBorders>
                  <w:vAlign w:val="center"/>
                  <w:hideMark/>
                </w:tcPr>
                <w:p w14:paraId="50943FC7" w14:textId="77777777" w:rsidR="009F2DED" w:rsidRDefault="009F2DED" w:rsidP="000464A3">
                  <w:pPr>
                    <w:framePr w:hSpace="142" w:wrap="around" w:vAnchor="text" w:hAnchor="text" w:y="1"/>
                    <w:spacing w:line="200" w:lineRule="exact"/>
                    <w:jc w:val="center"/>
                    <w:rPr>
                      <w:rFonts w:ascii="メイリオ" w:eastAsia="メイリオ" w:hAnsi="メイリオ"/>
                      <w:sz w:val="16"/>
                      <w:szCs w:val="16"/>
                    </w:rPr>
                  </w:pPr>
                  <w:r>
                    <w:rPr>
                      <w:rFonts w:ascii="メイリオ" w:eastAsia="メイリオ" w:hAnsi="メイリオ" w:hint="eastAsia"/>
                      <w:sz w:val="16"/>
                      <w:szCs w:val="16"/>
                    </w:rPr>
                    <w:t>食品関連</w:t>
                  </w:r>
                </w:p>
              </w:tc>
              <w:tc>
                <w:tcPr>
                  <w:tcW w:w="836" w:type="dxa"/>
                  <w:vMerge w:val="restart"/>
                  <w:tcBorders>
                    <w:top w:val="single" w:sz="4" w:space="0" w:color="auto"/>
                    <w:left w:val="double" w:sz="4" w:space="0" w:color="auto"/>
                    <w:bottom w:val="double" w:sz="4" w:space="0" w:color="auto"/>
                    <w:right w:val="double" w:sz="4" w:space="0" w:color="auto"/>
                  </w:tcBorders>
                  <w:vAlign w:val="center"/>
                  <w:hideMark/>
                </w:tcPr>
                <w:p w14:paraId="625F91C1" w14:textId="77777777" w:rsidR="009F2DED" w:rsidRDefault="009F2DED" w:rsidP="000464A3">
                  <w:pPr>
                    <w:framePr w:hSpace="142" w:wrap="around" w:vAnchor="text" w:hAnchor="text" w:y="1"/>
                    <w:spacing w:line="200" w:lineRule="exact"/>
                    <w:jc w:val="center"/>
                    <w:rPr>
                      <w:rFonts w:ascii="メイリオ" w:eastAsia="メイリオ" w:hAnsi="メイリオ"/>
                      <w:sz w:val="16"/>
                      <w:szCs w:val="16"/>
                    </w:rPr>
                  </w:pPr>
                  <w:r>
                    <w:rPr>
                      <w:rFonts w:ascii="メイリオ" w:eastAsia="メイリオ" w:hAnsi="メイリオ" w:hint="eastAsia"/>
                      <w:sz w:val="16"/>
                      <w:szCs w:val="16"/>
                    </w:rPr>
                    <w:t>154</w:t>
                  </w:r>
                </w:p>
              </w:tc>
              <w:tc>
                <w:tcPr>
                  <w:tcW w:w="836" w:type="dxa"/>
                  <w:tcBorders>
                    <w:top w:val="single" w:sz="4" w:space="0" w:color="auto"/>
                    <w:left w:val="double" w:sz="4" w:space="0" w:color="auto"/>
                    <w:bottom w:val="single" w:sz="4" w:space="0" w:color="auto"/>
                    <w:right w:val="double" w:sz="4" w:space="0" w:color="auto"/>
                  </w:tcBorders>
                  <w:vAlign w:val="center"/>
                  <w:hideMark/>
                </w:tcPr>
                <w:p w14:paraId="07677880" w14:textId="77777777" w:rsidR="009F2DED" w:rsidRDefault="009F2DED" w:rsidP="000464A3">
                  <w:pPr>
                    <w:framePr w:hSpace="142" w:wrap="around" w:vAnchor="text" w:hAnchor="text" w:y="1"/>
                    <w:spacing w:line="200" w:lineRule="exact"/>
                    <w:jc w:val="center"/>
                    <w:rPr>
                      <w:rFonts w:ascii="メイリオ" w:eastAsia="メイリオ" w:hAnsi="メイリオ"/>
                      <w:sz w:val="16"/>
                      <w:szCs w:val="16"/>
                    </w:rPr>
                  </w:pPr>
                  <w:r>
                    <w:rPr>
                      <w:rFonts w:ascii="メイリオ" w:eastAsia="メイリオ" w:hAnsi="メイリオ" w:hint="eastAsia"/>
                      <w:sz w:val="16"/>
                      <w:szCs w:val="16"/>
                    </w:rPr>
                    <w:t>218</w:t>
                  </w:r>
                </w:p>
              </w:tc>
              <w:tc>
                <w:tcPr>
                  <w:tcW w:w="836" w:type="dxa"/>
                  <w:tcBorders>
                    <w:top w:val="single" w:sz="4" w:space="0" w:color="auto"/>
                    <w:left w:val="double" w:sz="4" w:space="0" w:color="auto"/>
                    <w:bottom w:val="single" w:sz="4" w:space="0" w:color="auto"/>
                    <w:right w:val="single" w:sz="4" w:space="0" w:color="auto"/>
                  </w:tcBorders>
                  <w:vAlign w:val="center"/>
                  <w:hideMark/>
                </w:tcPr>
                <w:p w14:paraId="278682BF" w14:textId="77777777" w:rsidR="009F2DED" w:rsidRDefault="009F2DED" w:rsidP="000464A3">
                  <w:pPr>
                    <w:framePr w:hSpace="142" w:wrap="around" w:vAnchor="text" w:hAnchor="text" w:y="1"/>
                    <w:spacing w:line="200" w:lineRule="exact"/>
                    <w:jc w:val="center"/>
                    <w:rPr>
                      <w:rFonts w:ascii="メイリオ" w:eastAsia="メイリオ" w:hAnsi="メイリオ"/>
                      <w:sz w:val="16"/>
                      <w:szCs w:val="16"/>
                    </w:rPr>
                  </w:pPr>
                  <w:r>
                    <w:rPr>
                      <w:rFonts w:ascii="メイリオ" w:eastAsia="メイリオ" w:hAnsi="メイリオ" w:hint="eastAsia"/>
                      <w:sz w:val="16"/>
                      <w:szCs w:val="16"/>
                    </w:rPr>
                    <w:t>169</w:t>
                  </w:r>
                </w:p>
              </w:tc>
              <w:tc>
                <w:tcPr>
                  <w:tcW w:w="836" w:type="dxa"/>
                  <w:tcBorders>
                    <w:top w:val="single" w:sz="4" w:space="0" w:color="auto"/>
                    <w:left w:val="single" w:sz="4" w:space="0" w:color="auto"/>
                    <w:bottom w:val="single" w:sz="4" w:space="0" w:color="auto"/>
                    <w:right w:val="single" w:sz="4" w:space="0" w:color="auto"/>
                  </w:tcBorders>
                  <w:vAlign w:val="center"/>
                  <w:hideMark/>
                </w:tcPr>
                <w:p w14:paraId="6E528E5C" w14:textId="77777777" w:rsidR="009F2DED" w:rsidRDefault="009F2DED" w:rsidP="000464A3">
                  <w:pPr>
                    <w:framePr w:hSpace="142" w:wrap="around" w:vAnchor="text" w:hAnchor="text" w:y="1"/>
                    <w:spacing w:line="200" w:lineRule="exact"/>
                    <w:jc w:val="center"/>
                    <w:rPr>
                      <w:rFonts w:ascii="メイリオ" w:eastAsia="メイリオ" w:hAnsi="メイリオ"/>
                      <w:sz w:val="16"/>
                      <w:szCs w:val="16"/>
                    </w:rPr>
                  </w:pPr>
                  <w:r>
                    <w:rPr>
                      <w:rFonts w:ascii="メイリオ" w:eastAsia="メイリオ" w:hAnsi="メイリオ" w:hint="eastAsia"/>
                      <w:sz w:val="16"/>
                      <w:szCs w:val="16"/>
                    </w:rPr>
                    <w:t>137</w:t>
                  </w:r>
                </w:p>
              </w:tc>
              <w:tc>
                <w:tcPr>
                  <w:tcW w:w="836" w:type="dxa"/>
                  <w:tcBorders>
                    <w:top w:val="single" w:sz="4" w:space="0" w:color="auto"/>
                    <w:left w:val="single" w:sz="4" w:space="0" w:color="auto"/>
                    <w:bottom w:val="single" w:sz="4" w:space="0" w:color="auto"/>
                    <w:right w:val="double" w:sz="4" w:space="0" w:color="auto"/>
                  </w:tcBorders>
                  <w:vAlign w:val="center"/>
                  <w:hideMark/>
                </w:tcPr>
                <w:p w14:paraId="702C495E" w14:textId="77777777" w:rsidR="009F2DED" w:rsidRDefault="009F2DED" w:rsidP="000464A3">
                  <w:pPr>
                    <w:framePr w:hSpace="142" w:wrap="around" w:vAnchor="text" w:hAnchor="text" w:y="1"/>
                    <w:spacing w:line="200" w:lineRule="exact"/>
                    <w:jc w:val="center"/>
                    <w:rPr>
                      <w:rFonts w:ascii="メイリオ" w:eastAsia="メイリオ" w:hAnsi="メイリオ"/>
                      <w:sz w:val="16"/>
                      <w:szCs w:val="16"/>
                    </w:rPr>
                  </w:pPr>
                  <w:r>
                    <w:rPr>
                      <w:rFonts w:ascii="メイリオ" w:eastAsia="メイリオ" w:hAnsi="メイリオ" w:hint="eastAsia"/>
                      <w:sz w:val="16"/>
                      <w:szCs w:val="16"/>
                    </w:rPr>
                    <w:t>158</w:t>
                  </w:r>
                </w:p>
              </w:tc>
              <w:tc>
                <w:tcPr>
                  <w:tcW w:w="836" w:type="dxa"/>
                  <w:tcBorders>
                    <w:top w:val="single" w:sz="4" w:space="0" w:color="auto"/>
                    <w:left w:val="double" w:sz="4" w:space="0" w:color="auto"/>
                    <w:bottom w:val="single" w:sz="4" w:space="0" w:color="auto"/>
                    <w:right w:val="single" w:sz="4" w:space="0" w:color="auto"/>
                  </w:tcBorders>
                  <w:vAlign w:val="center"/>
                  <w:hideMark/>
                </w:tcPr>
                <w:p w14:paraId="6E07955B" w14:textId="77777777" w:rsidR="009F2DED" w:rsidRDefault="009F2DED" w:rsidP="000464A3">
                  <w:pPr>
                    <w:framePr w:hSpace="142" w:wrap="around" w:vAnchor="text" w:hAnchor="text" w:y="1"/>
                    <w:spacing w:line="200" w:lineRule="exact"/>
                    <w:jc w:val="center"/>
                    <w:rPr>
                      <w:rFonts w:ascii="メイリオ" w:eastAsia="メイリオ" w:hAnsi="メイリオ"/>
                      <w:sz w:val="16"/>
                      <w:szCs w:val="16"/>
                    </w:rPr>
                  </w:pPr>
                  <w:r>
                    <w:rPr>
                      <w:rFonts w:ascii="メイリオ" w:eastAsia="メイリオ" w:hAnsi="メイリオ" w:hint="eastAsia"/>
                      <w:sz w:val="16"/>
                      <w:szCs w:val="16"/>
                    </w:rPr>
                    <w:t>464</w:t>
                  </w:r>
                </w:p>
              </w:tc>
              <w:tc>
                <w:tcPr>
                  <w:tcW w:w="836" w:type="dxa"/>
                  <w:tcBorders>
                    <w:top w:val="single" w:sz="4" w:space="0" w:color="auto"/>
                    <w:left w:val="single" w:sz="4" w:space="0" w:color="auto"/>
                    <w:bottom w:val="single" w:sz="4" w:space="0" w:color="auto"/>
                    <w:right w:val="double" w:sz="4" w:space="0" w:color="auto"/>
                  </w:tcBorders>
                  <w:vAlign w:val="center"/>
                  <w:hideMark/>
                </w:tcPr>
                <w:p w14:paraId="33F9A7CA" w14:textId="77777777" w:rsidR="009F2DED" w:rsidRDefault="009F2DED" w:rsidP="000464A3">
                  <w:pPr>
                    <w:framePr w:hSpace="142" w:wrap="around" w:vAnchor="text" w:hAnchor="text" w:y="1"/>
                    <w:spacing w:line="200" w:lineRule="exact"/>
                    <w:jc w:val="center"/>
                    <w:rPr>
                      <w:rFonts w:ascii="メイリオ" w:eastAsia="メイリオ" w:hAnsi="メイリオ"/>
                      <w:sz w:val="16"/>
                      <w:szCs w:val="16"/>
                    </w:rPr>
                  </w:pPr>
                  <w:r>
                    <w:rPr>
                      <w:rFonts w:ascii="メイリオ" w:eastAsia="メイリオ" w:hAnsi="メイリオ" w:hint="eastAsia"/>
                      <w:sz w:val="16"/>
                      <w:szCs w:val="16"/>
                    </w:rPr>
                    <w:t>154.7</w:t>
                  </w:r>
                </w:p>
              </w:tc>
              <w:tc>
                <w:tcPr>
                  <w:tcW w:w="837" w:type="dxa"/>
                  <w:tcBorders>
                    <w:top w:val="single" w:sz="4" w:space="0" w:color="auto"/>
                    <w:left w:val="double" w:sz="4" w:space="0" w:color="auto"/>
                    <w:bottom w:val="single" w:sz="4" w:space="0" w:color="auto"/>
                    <w:right w:val="single" w:sz="4" w:space="0" w:color="auto"/>
                  </w:tcBorders>
                  <w:vAlign w:val="center"/>
                  <w:hideMark/>
                </w:tcPr>
                <w:p w14:paraId="0BA6C13C" w14:textId="77777777" w:rsidR="009F2DED" w:rsidRPr="00D24A93" w:rsidRDefault="009F2DED" w:rsidP="000464A3">
                  <w:pPr>
                    <w:framePr w:hSpace="142" w:wrap="around" w:vAnchor="text" w:hAnchor="text" w:y="1"/>
                    <w:spacing w:line="200" w:lineRule="exact"/>
                    <w:jc w:val="center"/>
                    <w:rPr>
                      <w:rFonts w:ascii="メイリオ" w:eastAsia="メイリオ" w:hAnsi="メイリオ"/>
                      <w:color w:val="000000" w:themeColor="text1"/>
                      <w:sz w:val="16"/>
                      <w:szCs w:val="16"/>
                    </w:rPr>
                  </w:pPr>
                  <w:r w:rsidRPr="00D24A93">
                    <w:rPr>
                      <w:rFonts w:ascii="メイリオ" w:eastAsia="メイリオ" w:hAnsi="メイリオ" w:hint="eastAsia"/>
                      <w:color w:val="000000" w:themeColor="text1"/>
                      <w:sz w:val="16"/>
                      <w:szCs w:val="16"/>
                    </w:rPr>
                    <w:t>142</w:t>
                  </w:r>
                </w:p>
              </w:tc>
            </w:tr>
            <w:tr w:rsidR="009F2DED" w14:paraId="6CBA9A84" w14:textId="77777777" w:rsidTr="00FD7B68">
              <w:trPr>
                <w:jc w:val="center"/>
              </w:trPr>
              <w:tc>
                <w:tcPr>
                  <w:tcW w:w="1808" w:type="dxa"/>
                  <w:tcBorders>
                    <w:top w:val="single" w:sz="4" w:space="0" w:color="auto"/>
                    <w:left w:val="single" w:sz="4" w:space="0" w:color="auto"/>
                    <w:bottom w:val="single" w:sz="4" w:space="0" w:color="auto"/>
                    <w:right w:val="double" w:sz="4" w:space="0" w:color="auto"/>
                  </w:tcBorders>
                  <w:vAlign w:val="center"/>
                  <w:hideMark/>
                </w:tcPr>
                <w:p w14:paraId="6B9AC5BF" w14:textId="77777777" w:rsidR="009F2DED" w:rsidRDefault="009F2DED" w:rsidP="000464A3">
                  <w:pPr>
                    <w:framePr w:hSpace="142" w:wrap="around" w:vAnchor="text" w:hAnchor="text" w:y="1"/>
                    <w:spacing w:line="200" w:lineRule="exact"/>
                    <w:jc w:val="center"/>
                    <w:rPr>
                      <w:rFonts w:ascii="メイリオ" w:eastAsia="メイリオ" w:hAnsi="メイリオ"/>
                      <w:sz w:val="16"/>
                      <w:szCs w:val="16"/>
                    </w:rPr>
                  </w:pPr>
                  <w:r>
                    <w:rPr>
                      <w:rFonts w:ascii="メイリオ" w:eastAsia="メイリオ" w:hAnsi="メイリオ" w:hint="eastAsia"/>
                      <w:sz w:val="16"/>
                      <w:szCs w:val="16"/>
                    </w:rPr>
                    <w:t>生物多様性関連</w:t>
                  </w:r>
                </w:p>
              </w:tc>
              <w:tc>
                <w:tcPr>
                  <w:tcW w:w="0" w:type="auto"/>
                  <w:vMerge/>
                  <w:tcBorders>
                    <w:top w:val="single" w:sz="4" w:space="0" w:color="auto"/>
                    <w:left w:val="double" w:sz="4" w:space="0" w:color="auto"/>
                    <w:bottom w:val="double" w:sz="4" w:space="0" w:color="auto"/>
                    <w:right w:val="double" w:sz="4" w:space="0" w:color="auto"/>
                  </w:tcBorders>
                  <w:vAlign w:val="center"/>
                  <w:hideMark/>
                </w:tcPr>
                <w:p w14:paraId="2BA11E62" w14:textId="77777777" w:rsidR="009F2DED" w:rsidRDefault="009F2DED" w:rsidP="000464A3">
                  <w:pPr>
                    <w:framePr w:hSpace="142" w:wrap="around" w:vAnchor="text" w:hAnchor="text" w:y="1"/>
                    <w:widowControl/>
                    <w:jc w:val="left"/>
                    <w:rPr>
                      <w:rFonts w:ascii="メイリオ" w:eastAsia="メイリオ" w:hAnsi="メイリオ"/>
                      <w:sz w:val="16"/>
                      <w:szCs w:val="16"/>
                    </w:rPr>
                  </w:pPr>
                </w:p>
              </w:tc>
              <w:tc>
                <w:tcPr>
                  <w:tcW w:w="836" w:type="dxa"/>
                  <w:tcBorders>
                    <w:top w:val="single" w:sz="4" w:space="0" w:color="auto"/>
                    <w:left w:val="double" w:sz="4" w:space="0" w:color="auto"/>
                    <w:bottom w:val="single" w:sz="4" w:space="0" w:color="auto"/>
                    <w:right w:val="double" w:sz="4" w:space="0" w:color="auto"/>
                  </w:tcBorders>
                  <w:vAlign w:val="center"/>
                  <w:hideMark/>
                </w:tcPr>
                <w:p w14:paraId="5F1761F4" w14:textId="77777777" w:rsidR="009F2DED" w:rsidRDefault="009F2DED" w:rsidP="000464A3">
                  <w:pPr>
                    <w:framePr w:hSpace="142" w:wrap="around" w:vAnchor="text" w:hAnchor="text" w:y="1"/>
                    <w:spacing w:line="200" w:lineRule="exact"/>
                    <w:jc w:val="center"/>
                    <w:rPr>
                      <w:rFonts w:ascii="メイリオ" w:eastAsia="メイリオ" w:hAnsi="メイリオ"/>
                      <w:sz w:val="16"/>
                      <w:szCs w:val="16"/>
                    </w:rPr>
                  </w:pPr>
                  <w:r>
                    <w:rPr>
                      <w:rFonts w:ascii="メイリオ" w:eastAsia="メイリオ" w:hAnsi="メイリオ" w:hint="eastAsia"/>
                      <w:sz w:val="16"/>
                      <w:szCs w:val="16"/>
                    </w:rPr>
                    <w:t>28</w:t>
                  </w:r>
                </w:p>
              </w:tc>
              <w:tc>
                <w:tcPr>
                  <w:tcW w:w="836" w:type="dxa"/>
                  <w:tcBorders>
                    <w:top w:val="single" w:sz="4" w:space="0" w:color="auto"/>
                    <w:left w:val="double" w:sz="4" w:space="0" w:color="auto"/>
                    <w:bottom w:val="single" w:sz="4" w:space="0" w:color="auto"/>
                    <w:right w:val="single" w:sz="4" w:space="0" w:color="auto"/>
                  </w:tcBorders>
                  <w:vAlign w:val="center"/>
                  <w:hideMark/>
                </w:tcPr>
                <w:p w14:paraId="1F15AB01" w14:textId="77777777" w:rsidR="009F2DED" w:rsidRDefault="009F2DED" w:rsidP="000464A3">
                  <w:pPr>
                    <w:framePr w:hSpace="142" w:wrap="around" w:vAnchor="text" w:hAnchor="text" w:y="1"/>
                    <w:spacing w:line="200" w:lineRule="exact"/>
                    <w:jc w:val="center"/>
                    <w:rPr>
                      <w:rFonts w:ascii="メイリオ" w:eastAsia="メイリオ" w:hAnsi="メイリオ"/>
                      <w:sz w:val="16"/>
                      <w:szCs w:val="16"/>
                    </w:rPr>
                  </w:pPr>
                  <w:r>
                    <w:rPr>
                      <w:rFonts w:ascii="メイリオ" w:eastAsia="メイリオ" w:hAnsi="メイリオ" w:hint="eastAsia"/>
                      <w:sz w:val="16"/>
                      <w:szCs w:val="16"/>
                    </w:rPr>
                    <w:t>26</w:t>
                  </w:r>
                </w:p>
              </w:tc>
              <w:tc>
                <w:tcPr>
                  <w:tcW w:w="836" w:type="dxa"/>
                  <w:tcBorders>
                    <w:top w:val="single" w:sz="4" w:space="0" w:color="auto"/>
                    <w:left w:val="single" w:sz="4" w:space="0" w:color="auto"/>
                    <w:bottom w:val="single" w:sz="4" w:space="0" w:color="auto"/>
                    <w:right w:val="single" w:sz="4" w:space="0" w:color="auto"/>
                  </w:tcBorders>
                  <w:vAlign w:val="center"/>
                  <w:hideMark/>
                </w:tcPr>
                <w:p w14:paraId="1D4E0548" w14:textId="77777777" w:rsidR="009F2DED" w:rsidRDefault="009F2DED" w:rsidP="000464A3">
                  <w:pPr>
                    <w:framePr w:hSpace="142" w:wrap="around" w:vAnchor="text" w:hAnchor="text" w:y="1"/>
                    <w:spacing w:line="200" w:lineRule="exact"/>
                    <w:jc w:val="center"/>
                    <w:rPr>
                      <w:rFonts w:ascii="メイリオ" w:eastAsia="メイリオ" w:hAnsi="メイリオ"/>
                      <w:sz w:val="16"/>
                      <w:szCs w:val="16"/>
                    </w:rPr>
                  </w:pPr>
                  <w:r>
                    <w:rPr>
                      <w:rFonts w:ascii="メイリオ" w:eastAsia="メイリオ" w:hAnsi="メイリオ" w:hint="eastAsia"/>
                      <w:sz w:val="16"/>
                      <w:szCs w:val="16"/>
                    </w:rPr>
                    <w:t>31</w:t>
                  </w:r>
                </w:p>
              </w:tc>
              <w:tc>
                <w:tcPr>
                  <w:tcW w:w="836" w:type="dxa"/>
                  <w:tcBorders>
                    <w:top w:val="single" w:sz="4" w:space="0" w:color="auto"/>
                    <w:left w:val="single" w:sz="4" w:space="0" w:color="auto"/>
                    <w:bottom w:val="single" w:sz="4" w:space="0" w:color="auto"/>
                    <w:right w:val="double" w:sz="4" w:space="0" w:color="auto"/>
                  </w:tcBorders>
                  <w:vAlign w:val="center"/>
                  <w:hideMark/>
                </w:tcPr>
                <w:p w14:paraId="552D4C4F" w14:textId="77777777" w:rsidR="009F2DED" w:rsidRDefault="009F2DED" w:rsidP="000464A3">
                  <w:pPr>
                    <w:framePr w:hSpace="142" w:wrap="around" w:vAnchor="text" w:hAnchor="text" w:y="1"/>
                    <w:spacing w:line="200" w:lineRule="exact"/>
                    <w:jc w:val="center"/>
                    <w:rPr>
                      <w:rFonts w:ascii="メイリオ" w:eastAsia="メイリオ" w:hAnsi="メイリオ"/>
                      <w:sz w:val="16"/>
                      <w:szCs w:val="16"/>
                    </w:rPr>
                  </w:pPr>
                  <w:r>
                    <w:rPr>
                      <w:rFonts w:ascii="メイリオ" w:eastAsia="メイリオ" w:hAnsi="メイリオ" w:hint="eastAsia"/>
                      <w:sz w:val="16"/>
                      <w:szCs w:val="16"/>
                    </w:rPr>
                    <w:t>36</w:t>
                  </w:r>
                </w:p>
              </w:tc>
              <w:tc>
                <w:tcPr>
                  <w:tcW w:w="836" w:type="dxa"/>
                  <w:tcBorders>
                    <w:top w:val="single" w:sz="4" w:space="0" w:color="auto"/>
                    <w:left w:val="double" w:sz="4" w:space="0" w:color="auto"/>
                    <w:bottom w:val="single" w:sz="4" w:space="0" w:color="auto"/>
                    <w:right w:val="single" w:sz="4" w:space="0" w:color="auto"/>
                  </w:tcBorders>
                  <w:vAlign w:val="center"/>
                  <w:hideMark/>
                </w:tcPr>
                <w:p w14:paraId="45D55288" w14:textId="77777777" w:rsidR="009F2DED" w:rsidRDefault="009F2DED" w:rsidP="000464A3">
                  <w:pPr>
                    <w:framePr w:hSpace="142" w:wrap="around" w:vAnchor="text" w:hAnchor="text" w:y="1"/>
                    <w:spacing w:line="200" w:lineRule="exact"/>
                    <w:jc w:val="center"/>
                    <w:rPr>
                      <w:rFonts w:ascii="メイリオ" w:eastAsia="メイリオ" w:hAnsi="メイリオ"/>
                      <w:sz w:val="16"/>
                      <w:szCs w:val="16"/>
                    </w:rPr>
                  </w:pPr>
                  <w:r>
                    <w:rPr>
                      <w:rFonts w:ascii="メイリオ" w:eastAsia="メイリオ" w:hAnsi="メイリオ" w:hint="eastAsia"/>
                      <w:sz w:val="16"/>
                      <w:szCs w:val="16"/>
                    </w:rPr>
                    <w:t>93</w:t>
                  </w:r>
                </w:p>
              </w:tc>
              <w:tc>
                <w:tcPr>
                  <w:tcW w:w="836" w:type="dxa"/>
                  <w:tcBorders>
                    <w:top w:val="single" w:sz="4" w:space="0" w:color="auto"/>
                    <w:left w:val="single" w:sz="4" w:space="0" w:color="auto"/>
                    <w:bottom w:val="single" w:sz="4" w:space="0" w:color="auto"/>
                    <w:right w:val="double" w:sz="4" w:space="0" w:color="auto"/>
                  </w:tcBorders>
                  <w:vAlign w:val="center"/>
                  <w:hideMark/>
                </w:tcPr>
                <w:p w14:paraId="23CC1176" w14:textId="77777777" w:rsidR="009F2DED" w:rsidRDefault="009F2DED" w:rsidP="000464A3">
                  <w:pPr>
                    <w:framePr w:hSpace="142" w:wrap="around" w:vAnchor="text" w:hAnchor="text" w:y="1"/>
                    <w:spacing w:line="200" w:lineRule="exact"/>
                    <w:jc w:val="center"/>
                    <w:rPr>
                      <w:rFonts w:ascii="メイリオ" w:eastAsia="メイリオ" w:hAnsi="メイリオ"/>
                      <w:sz w:val="16"/>
                      <w:szCs w:val="16"/>
                    </w:rPr>
                  </w:pPr>
                  <w:r>
                    <w:rPr>
                      <w:rFonts w:ascii="メイリオ" w:eastAsia="メイリオ" w:hAnsi="メイリオ" w:hint="eastAsia"/>
                      <w:sz w:val="16"/>
                      <w:szCs w:val="16"/>
                    </w:rPr>
                    <w:t>31</w:t>
                  </w:r>
                </w:p>
              </w:tc>
              <w:tc>
                <w:tcPr>
                  <w:tcW w:w="837" w:type="dxa"/>
                  <w:tcBorders>
                    <w:top w:val="single" w:sz="4" w:space="0" w:color="auto"/>
                    <w:left w:val="double" w:sz="4" w:space="0" w:color="auto"/>
                    <w:bottom w:val="single" w:sz="4" w:space="0" w:color="auto"/>
                    <w:right w:val="single" w:sz="4" w:space="0" w:color="auto"/>
                  </w:tcBorders>
                  <w:vAlign w:val="center"/>
                  <w:hideMark/>
                </w:tcPr>
                <w:p w14:paraId="66C69E7A" w14:textId="77777777" w:rsidR="009F2DED" w:rsidRPr="00D24A93" w:rsidRDefault="009F2DED" w:rsidP="000464A3">
                  <w:pPr>
                    <w:framePr w:hSpace="142" w:wrap="around" w:vAnchor="text" w:hAnchor="text" w:y="1"/>
                    <w:spacing w:line="200" w:lineRule="exact"/>
                    <w:jc w:val="center"/>
                    <w:rPr>
                      <w:rFonts w:ascii="メイリオ" w:eastAsia="メイリオ" w:hAnsi="メイリオ"/>
                      <w:color w:val="000000" w:themeColor="text1"/>
                      <w:sz w:val="16"/>
                      <w:szCs w:val="16"/>
                    </w:rPr>
                  </w:pPr>
                  <w:r w:rsidRPr="00D24A93">
                    <w:rPr>
                      <w:rFonts w:ascii="メイリオ" w:eastAsia="メイリオ" w:hAnsi="メイリオ" w:hint="eastAsia"/>
                      <w:color w:val="000000" w:themeColor="text1"/>
                      <w:sz w:val="16"/>
                      <w:szCs w:val="16"/>
                    </w:rPr>
                    <w:t>18</w:t>
                  </w:r>
                </w:p>
              </w:tc>
            </w:tr>
            <w:tr w:rsidR="009F2DED" w14:paraId="10A365DD" w14:textId="77777777" w:rsidTr="00FD7B68">
              <w:trPr>
                <w:jc w:val="center"/>
              </w:trPr>
              <w:tc>
                <w:tcPr>
                  <w:tcW w:w="1808" w:type="dxa"/>
                  <w:tcBorders>
                    <w:top w:val="single" w:sz="4" w:space="0" w:color="auto"/>
                    <w:left w:val="single" w:sz="4" w:space="0" w:color="auto"/>
                    <w:bottom w:val="double" w:sz="4" w:space="0" w:color="auto"/>
                    <w:right w:val="double" w:sz="4" w:space="0" w:color="auto"/>
                  </w:tcBorders>
                  <w:vAlign w:val="center"/>
                  <w:hideMark/>
                </w:tcPr>
                <w:p w14:paraId="4DC69EE2" w14:textId="77777777" w:rsidR="009F2DED" w:rsidRDefault="009F2DED" w:rsidP="000464A3">
                  <w:pPr>
                    <w:framePr w:hSpace="142" w:wrap="around" w:vAnchor="text" w:hAnchor="text" w:y="1"/>
                    <w:spacing w:line="200" w:lineRule="exact"/>
                    <w:jc w:val="center"/>
                    <w:rPr>
                      <w:rFonts w:ascii="メイリオ" w:eastAsia="メイリオ" w:hAnsi="メイリオ"/>
                      <w:sz w:val="16"/>
                      <w:szCs w:val="16"/>
                    </w:rPr>
                  </w:pPr>
                  <w:r>
                    <w:rPr>
                      <w:rFonts w:ascii="メイリオ" w:eastAsia="メイリオ" w:hAnsi="メイリオ" w:hint="eastAsia"/>
                      <w:sz w:val="16"/>
                      <w:szCs w:val="16"/>
                    </w:rPr>
                    <w:t>その他</w:t>
                  </w:r>
                </w:p>
              </w:tc>
              <w:tc>
                <w:tcPr>
                  <w:tcW w:w="0" w:type="auto"/>
                  <w:vMerge/>
                  <w:tcBorders>
                    <w:top w:val="single" w:sz="4" w:space="0" w:color="auto"/>
                    <w:left w:val="double" w:sz="4" w:space="0" w:color="auto"/>
                    <w:bottom w:val="double" w:sz="4" w:space="0" w:color="auto"/>
                    <w:right w:val="double" w:sz="4" w:space="0" w:color="auto"/>
                  </w:tcBorders>
                  <w:vAlign w:val="center"/>
                  <w:hideMark/>
                </w:tcPr>
                <w:p w14:paraId="57CA115A" w14:textId="77777777" w:rsidR="009F2DED" w:rsidRDefault="009F2DED" w:rsidP="000464A3">
                  <w:pPr>
                    <w:framePr w:hSpace="142" w:wrap="around" w:vAnchor="text" w:hAnchor="text" w:y="1"/>
                    <w:widowControl/>
                    <w:jc w:val="left"/>
                    <w:rPr>
                      <w:rFonts w:ascii="メイリオ" w:eastAsia="メイリオ" w:hAnsi="メイリオ"/>
                      <w:sz w:val="16"/>
                      <w:szCs w:val="16"/>
                    </w:rPr>
                  </w:pPr>
                </w:p>
              </w:tc>
              <w:tc>
                <w:tcPr>
                  <w:tcW w:w="836" w:type="dxa"/>
                  <w:tcBorders>
                    <w:top w:val="single" w:sz="4" w:space="0" w:color="auto"/>
                    <w:left w:val="double" w:sz="4" w:space="0" w:color="auto"/>
                    <w:bottom w:val="double" w:sz="4" w:space="0" w:color="auto"/>
                    <w:right w:val="double" w:sz="4" w:space="0" w:color="auto"/>
                  </w:tcBorders>
                  <w:vAlign w:val="center"/>
                  <w:hideMark/>
                </w:tcPr>
                <w:p w14:paraId="7E088DF2" w14:textId="77777777" w:rsidR="009F2DED" w:rsidRDefault="009F2DED" w:rsidP="000464A3">
                  <w:pPr>
                    <w:framePr w:hSpace="142" w:wrap="around" w:vAnchor="text" w:hAnchor="text" w:y="1"/>
                    <w:spacing w:line="200" w:lineRule="exact"/>
                    <w:jc w:val="center"/>
                    <w:rPr>
                      <w:rFonts w:ascii="メイリオ" w:eastAsia="メイリオ" w:hAnsi="メイリオ"/>
                      <w:sz w:val="16"/>
                      <w:szCs w:val="16"/>
                    </w:rPr>
                  </w:pPr>
                  <w:r>
                    <w:rPr>
                      <w:rFonts w:ascii="メイリオ" w:eastAsia="メイリオ" w:hAnsi="メイリオ" w:hint="eastAsia"/>
                      <w:sz w:val="16"/>
                      <w:szCs w:val="16"/>
                    </w:rPr>
                    <w:t>12</w:t>
                  </w:r>
                </w:p>
              </w:tc>
              <w:tc>
                <w:tcPr>
                  <w:tcW w:w="836" w:type="dxa"/>
                  <w:tcBorders>
                    <w:top w:val="single" w:sz="4" w:space="0" w:color="auto"/>
                    <w:left w:val="double" w:sz="4" w:space="0" w:color="auto"/>
                    <w:bottom w:val="double" w:sz="4" w:space="0" w:color="auto"/>
                    <w:right w:val="single" w:sz="4" w:space="0" w:color="auto"/>
                  </w:tcBorders>
                  <w:vAlign w:val="center"/>
                  <w:hideMark/>
                </w:tcPr>
                <w:p w14:paraId="293A7E78" w14:textId="77777777" w:rsidR="009F2DED" w:rsidRDefault="009F2DED" w:rsidP="000464A3">
                  <w:pPr>
                    <w:framePr w:hSpace="142" w:wrap="around" w:vAnchor="text" w:hAnchor="text" w:y="1"/>
                    <w:spacing w:line="200" w:lineRule="exact"/>
                    <w:jc w:val="center"/>
                    <w:rPr>
                      <w:rFonts w:ascii="メイリオ" w:eastAsia="メイリオ" w:hAnsi="メイリオ"/>
                      <w:sz w:val="16"/>
                      <w:szCs w:val="16"/>
                    </w:rPr>
                  </w:pPr>
                  <w:r>
                    <w:rPr>
                      <w:rFonts w:ascii="メイリオ" w:eastAsia="メイリオ" w:hAnsi="メイリオ" w:hint="eastAsia"/>
                      <w:sz w:val="16"/>
                      <w:szCs w:val="16"/>
                    </w:rPr>
                    <w:t>13</w:t>
                  </w:r>
                </w:p>
              </w:tc>
              <w:tc>
                <w:tcPr>
                  <w:tcW w:w="836" w:type="dxa"/>
                  <w:tcBorders>
                    <w:top w:val="single" w:sz="4" w:space="0" w:color="auto"/>
                    <w:left w:val="single" w:sz="4" w:space="0" w:color="auto"/>
                    <w:bottom w:val="double" w:sz="4" w:space="0" w:color="auto"/>
                    <w:right w:val="single" w:sz="4" w:space="0" w:color="auto"/>
                  </w:tcBorders>
                  <w:vAlign w:val="center"/>
                  <w:hideMark/>
                </w:tcPr>
                <w:p w14:paraId="44127751" w14:textId="77777777" w:rsidR="009F2DED" w:rsidRDefault="009F2DED" w:rsidP="000464A3">
                  <w:pPr>
                    <w:framePr w:hSpace="142" w:wrap="around" w:vAnchor="text" w:hAnchor="text" w:y="1"/>
                    <w:spacing w:line="200" w:lineRule="exact"/>
                    <w:jc w:val="center"/>
                    <w:rPr>
                      <w:rFonts w:ascii="メイリオ" w:eastAsia="メイリオ" w:hAnsi="メイリオ"/>
                      <w:sz w:val="16"/>
                      <w:szCs w:val="16"/>
                    </w:rPr>
                  </w:pPr>
                  <w:r>
                    <w:rPr>
                      <w:rFonts w:ascii="メイリオ" w:eastAsia="メイリオ" w:hAnsi="メイリオ" w:hint="eastAsia"/>
                      <w:sz w:val="16"/>
                      <w:szCs w:val="16"/>
                    </w:rPr>
                    <w:t>16</w:t>
                  </w:r>
                </w:p>
              </w:tc>
              <w:tc>
                <w:tcPr>
                  <w:tcW w:w="836" w:type="dxa"/>
                  <w:tcBorders>
                    <w:top w:val="single" w:sz="4" w:space="0" w:color="auto"/>
                    <w:left w:val="single" w:sz="4" w:space="0" w:color="auto"/>
                    <w:bottom w:val="double" w:sz="4" w:space="0" w:color="auto"/>
                    <w:right w:val="double" w:sz="4" w:space="0" w:color="auto"/>
                  </w:tcBorders>
                  <w:vAlign w:val="center"/>
                  <w:hideMark/>
                </w:tcPr>
                <w:p w14:paraId="13784156" w14:textId="77777777" w:rsidR="009F2DED" w:rsidRDefault="009F2DED" w:rsidP="000464A3">
                  <w:pPr>
                    <w:framePr w:hSpace="142" w:wrap="around" w:vAnchor="text" w:hAnchor="text" w:y="1"/>
                    <w:spacing w:line="200" w:lineRule="exact"/>
                    <w:jc w:val="center"/>
                    <w:rPr>
                      <w:rFonts w:ascii="メイリオ" w:eastAsia="メイリオ" w:hAnsi="メイリオ"/>
                      <w:sz w:val="16"/>
                      <w:szCs w:val="16"/>
                    </w:rPr>
                  </w:pPr>
                  <w:r>
                    <w:rPr>
                      <w:rFonts w:ascii="メイリオ" w:eastAsia="メイリオ" w:hAnsi="メイリオ" w:hint="eastAsia"/>
                      <w:sz w:val="16"/>
                      <w:szCs w:val="16"/>
                    </w:rPr>
                    <w:t>30</w:t>
                  </w:r>
                </w:p>
              </w:tc>
              <w:tc>
                <w:tcPr>
                  <w:tcW w:w="836" w:type="dxa"/>
                  <w:tcBorders>
                    <w:top w:val="single" w:sz="4" w:space="0" w:color="auto"/>
                    <w:left w:val="double" w:sz="4" w:space="0" w:color="auto"/>
                    <w:bottom w:val="double" w:sz="4" w:space="0" w:color="auto"/>
                    <w:right w:val="single" w:sz="4" w:space="0" w:color="auto"/>
                  </w:tcBorders>
                  <w:vAlign w:val="center"/>
                  <w:hideMark/>
                </w:tcPr>
                <w:p w14:paraId="076F2ABB" w14:textId="77777777" w:rsidR="009F2DED" w:rsidRDefault="009F2DED" w:rsidP="000464A3">
                  <w:pPr>
                    <w:framePr w:hSpace="142" w:wrap="around" w:vAnchor="text" w:hAnchor="text" w:y="1"/>
                    <w:spacing w:line="200" w:lineRule="exact"/>
                    <w:jc w:val="center"/>
                    <w:rPr>
                      <w:rFonts w:ascii="メイリオ" w:eastAsia="メイリオ" w:hAnsi="メイリオ"/>
                      <w:sz w:val="16"/>
                      <w:szCs w:val="16"/>
                    </w:rPr>
                  </w:pPr>
                  <w:r>
                    <w:rPr>
                      <w:rFonts w:ascii="メイリオ" w:eastAsia="メイリオ" w:hAnsi="メイリオ" w:hint="eastAsia"/>
                      <w:sz w:val="16"/>
                      <w:szCs w:val="16"/>
                    </w:rPr>
                    <w:t>59</w:t>
                  </w:r>
                </w:p>
              </w:tc>
              <w:tc>
                <w:tcPr>
                  <w:tcW w:w="836" w:type="dxa"/>
                  <w:tcBorders>
                    <w:top w:val="single" w:sz="4" w:space="0" w:color="auto"/>
                    <w:left w:val="single" w:sz="4" w:space="0" w:color="auto"/>
                    <w:bottom w:val="double" w:sz="4" w:space="0" w:color="auto"/>
                    <w:right w:val="double" w:sz="4" w:space="0" w:color="auto"/>
                  </w:tcBorders>
                  <w:vAlign w:val="center"/>
                  <w:hideMark/>
                </w:tcPr>
                <w:p w14:paraId="4EC6FB09" w14:textId="77777777" w:rsidR="009F2DED" w:rsidRDefault="009F2DED" w:rsidP="000464A3">
                  <w:pPr>
                    <w:framePr w:hSpace="142" w:wrap="around" w:vAnchor="text" w:hAnchor="text" w:y="1"/>
                    <w:spacing w:line="200" w:lineRule="exact"/>
                    <w:jc w:val="center"/>
                    <w:rPr>
                      <w:rFonts w:ascii="メイリオ" w:eastAsia="メイリオ" w:hAnsi="メイリオ"/>
                      <w:sz w:val="16"/>
                      <w:szCs w:val="16"/>
                    </w:rPr>
                  </w:pPr>
                  <w:r>
                    <w:rPr>
                      <w:rFonts w:ascii="メイリオ" w:eastAsia="メイリオ" w:hAnsi="メイリオ" w:hint="eastAsia"/>
                      <w:sz w:val="16"/>
                      <w:szCs w:val="16"/>
                    </w:rPr>
                    <w:t>19.7</w:t>
                  </w:r>
                </w:p>
              </w:tc>
              <w:tc>
                <w:tcPr>
                  <w:tcW w:w="837" w:type="dxa"/>
                  <w:tcBorders>
                    <w:top w:val="single" w:sz="4" w:space="0" w:color="auto"/>
                    <w:left w:val="double" w:sz="4" w:space="0" w:color="auto"/>
                    <w:bottom w:val="double" w:sz="4" w:space="0" w:color="auto"/>
                    <w:right w:val="single" w:sz="4" w:space="0" w:color="auto"/>
                  </w:tcBorders>
                  <w:vAlign w:val="center"/>
                  <w:hideMark/>
                </w:tcPr>
                <w:p w14:paraId="42995D77" w14:textId="77777777" w:rsidR="009F2DED" w:rsidRPr="00D24A93" w:rsidRDefault="009F2DED" w:rsidP="000464A3">
                  <w:pPr>
                    <w:framePr w:hSpace="142" w:wrap="around" w:vAnchor="text" w:hAnchor="text" w:y="1"/>
                    <w:spacing w:line="200" w:lineRule="exact"/>
                    <w:jc w:val="center"/>
                    <w:rPr>
                      <w:rFonts w:ascii="メイリオ" w:eastAsia="メイリオ" w:hAnsi="メイリオ"/>
                      <w:color w:val="000000" w:themeColor="text1"/>
                      <w:sz w:val="16"/>
                      <w:szCs w:val="16"/>
                    </w:rPr>
                  </w:pPr>
                  <w:r w:rsidRPr="00D24A93">
                    <w:rPr>
                      <w:rFonts w:ascii="メイリオ" w:eastAsia="メイリオ" w:hAnsi="メイリオ" w:hint="eastAsia"/>
                      <w:color w:val="000000" w:themeColor="text1"/>
                      <w:sz w:val="16"/>
                      <w:szCs w:val="16"/>
                    </w:rPr>
                    <w:t>17</w:t>
                  </w:r>
                </w:p>
              </w:tc>
            </w:tr>
            <w:tr w:rsidR="009F2DED" w14:paraId="57AE7364" w14:textId="77777777" w:rsidTr="00FD7B68">
              <w:trPr>
                <w:jc w:val="center"/>
              </w:trPr>
              <w:tc>
                <w:tcPr>
                  <w:tcW w:w="1808" w:type="dxa"/>
                  <w:tcBorders>
                    <w:top w:val="double" w:sz="4" w:space="0" w:color="auto"/>
                    <w:left w:val="single" w:sz="4" w:space="0" w:color="auto"/>
                    <w:bottom w:val="single" w:sz="4" w:space="0" w:color="auto"/>
                    <w:right w:val="double" w:sz="4" w:space="0" w:color="auto"/>
                  </w:tcBorders>
                  <w:vAlign w:val="center"/>
                  <w:hideMark/>
                </w:tcPr>
                <w:p w14:paraId="67879BA3" w14:textId="77777777" w:rsidR="009F2DED" w:rsidRDefault="009F2DED" w:rsidP="000464A3">
                  <w:pPr>
                    <w:framePr w:hSpace="142" w:wrap="around" w:vAnchor="text" w:hAnchor="text" w:y="1"/>
                    <w:spacing w:line="200" w:lineRule="exact"/>
                    <w:jc w:val="center"/>
                    <w:rPr>
                      <w:rFonts w:ascii="メイリオ" w:eastAsia="メイリオ" w:hAnsi="メイリオ"/>
                      <w:sz w:val="16"/>
                      <w:szCs w:val="16"/>
                    </w:rPr>
                  </w:pPr>
                  <w:r>
                    <w:rPr>
                      <w:rFonts w:ascii="メイリオ" w:eastAsia="メイリオ" w:hAnsi="メイリオ" w:hint="eastAsia"/>
                      <w:sz w:val="16"/>
                      <w:szCs w:val="16"/>
                    </w:rPr>
                    <w:t>合計</w:t>
                  </w:r>
                </w:p>
              </w:tc>
              <w:tc>
                <w:tcPr>
                  <w:tcW w:w="836" w:type="dxa"/>
                  <w:tcBorders>
                    <w:top w:val="double" w:sz="4" w:space="0" w:color="auto"/>
                    <w:left w:val="double" w:sz="4" w:space="0" w:color="auto"/>
                    <w:bottom w:val="single" w:sz="4" w:space="0" w:color="auto"/>
                    <w:right w:val="double" w:sz="4" w:space="0" w:color="auto"/>
                  </w:tcBorders>
                  <w:vAlign w:val="center"/>
                  <w:hideMark/>
                </w:tcPr>
                <w:p w14:paraId="586A9993" w14:textId="77777777" w:rsidR="009F2DED" w:rsidRDefault="009F2DED" w:rsidP="000464A3">
                  <w:pPr>
                    <w:framePr w:hSpace="142" w:wrap="around" w:vAnchor="text" w:hAnchor="text" w:y="1"/>
                    <w:spacing w:line="200" w:lineRule="exact"/>
                    <w:jc w:val="center"/>
                    <w:rPr>
                      <w:rFonts w:ascii="メイリオ" w:eastAsia="メイリオ" w:hAnsi="メイリオ"/>
                      <w:sz w:val="16"/>
                      <w:szCs w:val="16"/>
                    </w:rPr>
                  </w:pPr>
                  <w:r>
                    <w:rPr>
                      <w:rFonts w:ascii="メイリオ" w:eastAsia="メイリオ" w:hAnsi="メイリオ" w:hint="eastAsia"/>
                      <w:sz w:val="16"/>
                      <w:szCs w:val="16"/>
                    </w:rPr>
                    <w:t>360</w:t>
                  </w:r>
                </w:p>
              </w:tc>
              <w:tc>
                <w:tcPr>
                  <w:tcW w:w="836" w:type="dxa"/>
                  <w:tcBorders>
                    <w:top w:val="double" w:sz="4" w:space="0" w:color="auto"/>
                    <w:left w:val="double" w:sz="4" w:space="0" w:color="auto"/>
                    <w:bottom w:val="single" w:sz="4" w:space="0" w:color="auto"/>
                    <w:right w:val="double" w:sz="4" w:space="0" w:color="auto"/>
                  </w:tcBorders>
                  <w:vAlign w:val="center"/>
                  <w:hideMark/>
                </w:tcPr>
                <w:p w14:paraId="0C9282AF" w14:textId="77777777" w:rsidR="009F2DED" w:rsidRDefault="009F2DED" w:rsidP="000464A3">
                  <w:pPr>
                    <w:framePr w:hSpace="142" w:wrap="around" w:vAnchor="text" w:hAnchor="text" w:y="1"/>
                    <w:spacing w:line="200" w:lineRule="exact"/>
                    <w:jc w:val="center"/>
                    <w:rPr>
                      <w:rFonts w:ascii="メイリオ" w:eastAsia="メイリオ" w:hAnsi="メイリオ"/>
                      <w:sz w:val="16"/>
                      <w:szCs w:val="16"/>
                    </w:rPr>
                  </w:pPr>
                  <w:r>
                    <w:rPr>
                      <w:rFonts w:ascii="メイリオ" w:eastAsia="メイリオ" w:hAnsi="メイリオ" w:hint="eastAsia"/>
                      <w:sz w:val="16"/>
                      <w:szCs w:val="16"/>
                    </w:rPr>
                    <w:t>492</w:t>
                  </w:r>
                </w:p>
              </w:tc>
              <w:tc>
                <w:tcPr>
                  <w:tcW w:w="836" w:type="dxa"/>
                  <w:tcBorders>
                    <w:top w:val="double" w:sz="4" w:space="0" w:color="auto"/>
                    <w:left w:val="double" w:sz="4" w:space="0" w:color="auto"/>
                    <w:bottom w:val="single" w:sz="4" w:space="0" w:color="auto"/>
                    <w:right w:val="single" w:sz="4" w:space="0" w:color="auto"/>
                  </w:tcBorders>
                  <w:vAlign w:val="center"/>
                  <w:hideMark/>
                </w:tcPr>
                <w:p w14:paraId="6BAC24BA" w14:textId="77777777" w:rsidR="009F2DED" w:rsidRDefault="009F2DED" w:rsidP="000464A3">
                  <w:pPr>
                    <w:framePr w:hSpace="142" w:wrap="around" w:vAnchor="text" w:hAnchor="text" w:y="1"/>
                    <w:spacing w:line="200" w:lineRule="exact"/>
                    <w:jc w:val="center"/>
                    <w:rPr>
                      <w:rFonts w:ascii="メイリオ" w:eastAsia="メイリオ" w:hAnsi="メイリオ"/>
                      <w:sz w:val="16"/>
                      <w:szCs w:val="16"/>
                    </w:rPr>
                  </w:pPr>
                  <w:r>
                    <w:rPr>
                      <w:rFonts w:ascii="メイリオ" w:eastAsia="メイリオ" w:hAnsi="メイリオ" w:hint="eastAsia"/>
                      <w:sz w:val="16"/>
                      <w:szCs w:val="16"/>
                    </w:rPr>
                    <w:t>498</w:t>
                  </w:r>
                </w:p>
              </w:tc>
              <w:tc>
                <w:tcPr>
                  <w:tcW w:w="836" w:type="dxa"/>
                  <w:tcBorders>
                    <w:top w:val="double" w:sz="4" w:space="0" w:color="auto"/>
                    <w:left w:val="single" w:sz="4" w:space="0" w:color="auto"/>
                    <w:bottom w:val="single" w:sz="4" w:space="0" w:color="auto"/>
                    <w:right w:val="single" w:sz="4" w:space="0" w:color="auto"/>
                  </w:tcBorders>
                  <w:vAlign w:val="center"/>
                  <w:hideMark/>
                </w:tcPr>
                <w:p w14:paraId="4609D367" w14:textId="77777777" w:rsidR="009F2DED" w:rsidRDefault="009F2DED" w:rsidP="000464A3">
                  <w:pPr>
                    <w:framePr w:hSpace="142" w:wrap="around" w:vAnchor="text" w:hAnchor="text" w:y="1"/>
                    <w:spacing w:line="200" w:lineRule="exact"/>
                    <w:jc w:val="center"/>
                    <w:rPr>
                      <w:rFonts w:ascii="メイリオ" w:eastAsia="メイリオ" w:hAnsi="メイリオ"/>
                      <w:sz w:val="16"/>
                      <w:szCs w:val="16"/>
                    </w:rPr>
                  </w:pPr>
                  <w:r>
                    <w:rPr>
                      <w:rFonts w:ascii="メイリオ" w:eastAsia="メイリオ" w:hAnsi="メイリオ" w:hint="eastAsia"/>
                      <w:sz w:val="16"/>
                      <w:szCs w:val="16"/>
                    </w:rPr>
                    <w:t>531</w:t>
                  </w:r>
                </w:p>
              </w:tc>
              <w:tc>
                <w:tcPr>
                  <w:tcW w:w="836" w:type="dxa"/>
                  <w:tcBorders>
                    <w:top w:val="double" w:sz="4" w:space="0" w:color="auto"/>
                    <w:left w:val="single" w:sz="4" w:space="0" w:color="auto"/>
                    <w:bottom w:val="single" w:sz="4" w:space="0" w:color="auto"/>
                    <w:right w:val="double" w:sz="4" w:space="0" w:color="auto"/>
                  </w:tcBorders>
                  <w:vAlign w:val="center"/>
                  <w:hideMark/>
                </w:tcPr>
                <w:p w14:paraId="01FFFC8D" w14:textId="77777777" w:rsidR="009F2DED" w:rsidRDefault="009F2DED" w:rsidP="000464A3">
                  <w:pPr>
                    <w:framePr w:hSpace="142" w:wrap="around" w:vAnchor="text" w:hAnchor="text" w:y="1"/>
                    <w:spacing w:line="200" w:lineRule="exact"/>
                    <w:jc w:val="center"/>
                    <w:rPr>
                      <w:rFonts w:ascii="メイリオ" w:eastAsia="メイリオ" w:hAnsi="メイリオ"/>
                      <w:sz w:val="16"/>
                      <w:szCs w:val="16"/>
                    </w:rPr>
                  </w:pPr>
                  <w:r>
                    <w:rPr>
                      <w:rFonts w:ascii="メイリオ" w:eastAsia="メイリオ" w:hAnsi="メイリオ" w:hint="eastAsia"/>
                      <w:sz w:val="16"/>
                      <w:szCs w:val="16"/>
                    </w:rPr>
                    <w:t>523</w:t>
                  </w:r>
                </w:p>
              </w:tc>
              <w:tc>
                <w:tcPr>
                  <w:tcW w:w="836" w:type="dxa"/>
                  <w:tcBorders>
                    <w:top w:val="double" w:sz="4" w:space="0" w:color="auto"/>
                    <w:left w:val="double" w:sz="4" w:space="0" w:color="auto"/>
                    <w:bottom w:val="single" w:sz="4" w:space="0" w:color="auto"/>
                    <w:right w:val="single" w:sz="4" w:space="0" w:color="auto"/>
                  </w:tcBorders>
                  <w:vAlign w:val="center"/>
                  <w:hideMark/>
                </w:tcPr>
                <w:p w14:paraId="54885070" w14:textId="77777777" w:rsidR="009F2DED" w:rsidRDefault="009F2DED" w:rsidP="000464A3">
                  <w:pPr>
                    <w:framePr w:hSpace="142" w:wrap="around" w:vAnchor="text" w:hAnchor="text" w:y="1"/>
                    <w:spacing w:line="200" w:lineRule="exact"/>
                    <w:jc w:val="center"/>
                    <w:rPr>
                      <w:rFonts w:ascii="メイリオ" w:eastAsia="メイリオ" w:hAnsi="メイリオ"/>
                      <w:sz w:val="16"/>
                      <w:szCs w:val="16"/>
                    </w:rPr>
                  </w:pPr>
                  <w:r>
                    <w:rPr>
                      <w:rFonts w:ascii="メイリオ" w:eastAsia="メイリオ" w:hAnsi="メイリオ" w:hint="eastAsia"/>
                      <w:sz w:val="16"/>
                      <w:szCs w:val="16"/>
                    </w:rPr>
                    <w:t>1,552</w:t>
                  </w:r>
                </w:p>
              </w:tc>
              <w:tc>
                <w:tcPr>
                  <w:tcW w:w="836" w:type="dxa"/>
                  <w:tcBorders>
                    <w:top w:val="double" w:sz="4" w:space="0" w:color="auto"/>
                    <w:left w:val="single" w:sz="4" w:space="0" w:color="auto"/>
                    <w:bottom w:val="single" w:sz="4" w:space="0" w:color="auto"/>
                    <w:right w:val="double" w:sz="4" w:space="0" w:color="auto"/>
                  </w:tcBorders>
                  <w:vAlign w:val="center"/>
                  <w:hideMark/>
                </w:tcPr>
                <w:p w14:paraId="0C82C0C5" w14:textId="77777777" w:rsidR="009F2DED" w:rsidRDefault="009F2DED" w:rsidP="000464A3">
                  <w:pPr>
                    <w:framePr w:hSpace="142" w:wrap="around" w:vAnchor="text" w:hAnchor="text" w:y="1"/>
                    <w:spacing w:line="200" w:lineRule="exact"/>
                    <w:jc w:val="center"/>
                    <w:rPr>
                      <w:rFonts w:ascii="メイリオ" w:eastAsia="メイリオ" w:hAnsi="メイリオ"/>
                      <w:sz w:val="16"/>
                      <w:szCs w:val="16"/>
                    </w:rPr>
                  </w:pPr>
                  <w:r>
                    <w:rPr>
                      <w:rFonts w:ascii="メイリオ" w:eastAsia="メイリオ" w:hAnsi="メイリオ" w:hint="eastAsia"/>
                      <w:sz w:val="16"/>
                      <w:szCs w:val="16"/>
                    </w:rPr>
                    <w:t>517.3</w:t>
                  </w:r>
                </w:p>
              </w:tc>
              <w:tc>
                <w:tcPr>
                  <w:tcW w:w="837" w:type="dxa"/>
                  <w:tcBorders>
                    <w:top w:val="double" w:sz="4" w:space="0" w:color="auto"/>
                    <w:left w:val="double" w:sz="4" w:space="0" w:color="auto"/>
                    <w:bottom w:val="single" w:sz="4" w:space="0" w:color="auto"/>
                    <w:right w:val="single" w:sz="4" w:space="0" w:color="auto"/>
                  </w:tcBorders>
                  <w:vAlign w:val="center"/>
                  <w:hideMark/>
                </w:tcPr>
                <w:p w14:paraId="0F29F526" w14:textId="77777777" w:rsidR="009F2DED" w:rsidRPr="00D24A93" w:rsidRDefault="009F2DED" w:rsidP="000464A3">
                  <w:pPr>
                    <w:framePr w:hSpace="142" w:wrap="around" w:vAnchor="text" w:hAnchor="text" w:y="1"/>
                    <w:spacing w:line="200" w:lineRule="exact"/>
                    <w:jc w:val="center"/>
                    <w:rPr>
                      <w:rFonts w:ascii="メイリオ" w:eastAsia="メイリオ" w:hAnsi="メイリオ"/>
                      <w:color w:val="000000" w:themeColor="text1"/>
                      <w:sz w:val="16"/>
                      <w:szCs w:val="16"/>
                    </w:rPr>
                  </w:pPr>
                  <w:r w:rsidRPr="00D24A93">
                    <w:rPr>
                      <w:rFonts w:ascii="メイリオ" w:eastAsia="メイリオ" w:hAnsi="メイリオ" w:hint="eastAsia"/>
                      <w:color w:val="000000" w:themeColor="text1"/>
                      <w:sz w:val="16"/>
                      <w:szCs w:val="16"/>
                    </w:rPr>
                    <w:t>450</w:t>
                  </w:r>
                </w:p>
              </w:tc>
            </w:tr>
          </w:tbl>
          <w:p w14:paraId="0699D630" w14:textId="77777777" w:rsidR="009F2DED" w:rsidRDefault="009F2DED" w:rsidP="00A36AC4">
            <w:pPr>
              <w:spacing w:line="200" w:lineRule="exact"/>
              <w:ind w:leftChars="200" w:left="580" w:hangingChars="100" w:hanging="160"/>
              <w:rPr>
                <w:rFonts w:ascii="メイリオ" w:eastAsia="メイリオ" w:hAnsi="メイリオ"/>
                <w:color w:val="000000" w:themeColor="text1"/>
                <w:sz w:val="16"/>
                <w:szCs w:val="16"/>
              </w:rPr>
            </w:pPr>
            <w:r w:rsidRPr="00D24A93">
              <w:rPr>
                <w:rFonts w:ascii="メイリオ" w:eastAsia="メイリオ" w:hAnsi="メイリオ" w:hint="eastAsia"/>
                <w:color w:val="000000" w:themeColor="text1"/>
                <w:sz w:val="16"/>
                <w:szCs w:val="16"/>
                <w:vertAlign w:val="superscript"/>
              </w:rPr>
              <w:t>※</w:t>
            </w:r>
            <w:r w:rsidRPr="00D24A93">
              <w:rPr>
                <w:rFonts w:ascii="メイリオ" w:eastAsia="メイリオ" w:hAnsi="メイリオ" w:hint="eastAsia"/>
                <w:color w:val="000000" w:themeColor="text1"/>
                <w:sz w:val="16"/>
                <w:szCs w:val="16"/>
              </w:rPr>
              <w:t>単年度計画値を採用。</w:t>
            </w:r>
          </w:p>
          <w:p w14:paraId="7A886145" w14:textId="3500F85D" w:rsidR="00A36AC4" w:rsidRDefault="00A36AC4" w:rsidP="000D331C">
            <w:pPr>
              <w:spacing w:line="200" w:lineRule="exact"/>
              <w:rPr>
                <w:rFonts w:ascii="メイリオ" w:eastAsia="メイリオ" w:hAnsi="メイリオ"/>
                <w:color w:val="000000" w:themeColor="text1"/>
                <w:sz w:val="16"/>
                <w:szCs w:val="16"/>
              </w:rPr>
            </w:pPr>
          </w:p>
          <w:p w14:paraId="0144E7D9" w14:textId="22CD8378" w:rsidR="000D331C" w:rsidRDefault="000D331C" w:rsidP="000D331C">
            <w:pPr>
              <w:spacing w:line="200" w:lineRule="exact"/>
              <w:rPr>
                <w:rFonts w:ascii="メイリオ" w:eastAsia="メイリオ" w:hAnsi="メイリオ"/>
                <w:color w:val="000000" w:themeColor="text1"/>
                <w:sz w:val="16"/>
                <w:szCs w:val="16"/>
              </w:rPr>
            </w:pPr>
          </w:p>
          <w:p w14:paraId="413964DE" w14:textId="65387D9A" w:rsidR="000D331C" w:rsidRPr="000D331C" w:rsidRDefault="000D331C" w:rsidP="000D331C">
            <w:pPr>
              <w:spacing w:line="200" w:lineRule="exact"/>
              <w:rPr>
                <w:rFonts w:ascii="メイリオ" w:eastAsia="メイリオ" w:hAnsi="メイリオ"/>
                <w:color w:val="000000" w:themeColor="text1"/>
                <w:sz w:val="16"/>
                <w:szCs w:val="16"/>
              </w:rPr>
            </w:pPr>
          </w:p>
          <w:p w14:paraId="43375E94" w14:textId="5B81E6EA" w:rsidR="000D331C" w:rsidRDefault="000D331C" w:rsidP="000D331C">
            <w:pPr>
              <w:spacing w:line="200" w:lineRule="exact"/>
              <w:rPr>
                <w:rFonts w:ascii="メイリオ" w:eastAsia="メイリオ" w:hAnsi="メイリオ"/>
                <w:color w:val="000000" w:themeColor="text1"/>
                <w:sz w:val="16"/>
                <w:szCs w:val="16"/>
              </w:rPr>
            </w:pPr>
          </w:p>
          <w:p w14:paraId="21848058" w14:textId="70F81CB5" w:rsidR="000D331C" w:rsidRDefault="000D331C" w:rsidP="000D331C">
            <w:pPr>
              <w:spacing w:line="200" w:lineRule="exact"/>
              <w:rPr>
                <w:rFonts w:ascii="メイリオ" w:eastAsia="メイリオ" w:hAnsi="メイリオ"/>
                <w:color w:val="000000" w:themeColor="text1"/>
                <w:sz w:val="16"/>
                <w:szCs w:val="16"/>
              </w:rPr>
            </w:pPr>
          </w:p>
          <w:p w14:paraId="7972389F" w14:textId="63DE58DD" w:rsidR="000D331C" w:rsidRDefault="000D331C" w:rsidP="000D331C">
            <w:pPr>
              <w:spacing w:line="200" w:lineRule="exact"/>
              <w:rPr>
                <w:rFonts w:ascii="メイリオ" w:eastAsia="メイリオ" w:hAnsi="メイリオ"/>
                <w:color w:val="000000" w:themeColor="text1"/>
                <w:sz w:val="16"/>
                <w:szCs w:val="16"/>
              </w:rPr>
            </w:pPr>
          </w:p>
          <w:p w14:paraId="6404155D" w14:textId="66FF130F" w:rsidR="000D331C" w:rsidRDefault="000D331C" w:rsidP="000D331C">
            <w:pPr>
              <w:spacing w:line="200" w:lineRule="exact"/>
              <w:rPr>
                <w:rFonts w:ascii="メイリオ" w:eastAsia="メイリオ" w:hAnsi="メイリオ"/>
                <w:color w:val="000000" w:themeColor="text1"/>
                <w:sz w:val="16"/>
                <w:szCs w:val="16"/>
              </w:rPr>
            </w:pPr>
          </w:p>
          <w:p w14:paraId="628B0229" w14:textId="2A9D852B" w:rsidR="000D331C" w:rsidRDefault="000D331C" w:rsidP="000D331C">
            <w:pPr>
              <w:spacing w:line="200" w:lineRule="exact"/>
              <w:rPr>
                <w:rFonts w:ascii="メイリオ" w:eastAsia="メイリオ" w:hAnsi="メイリオ"/>
                <w:color w:val="000000" w:themeColor="text1"/>
                <w:sz w:val="16"/>
                <w:szCs w:val="16"/>
              </w:rPr>
            </w:pPr>
          </w:p>
          <w:p w14:paraId="780A8348" w14:textId="619B0DF9" w:rsidR="000D331C" w:rsidRDefault="000D331C" w:rsidP="000D331C">
            <w:pPr>
              <w:spacing w:line="200" w:lineRule="exact"/>
              <w:rPr>
                <w:rFonts w:ascii="メイリオ" w:eastAsia="メイリオ" w:hAnsi="メイリオ"/>
                <w:color w:val="000000" w:themeColor="text1"/>
                <w:sz w:val="16"/>
                <w:szCs w:val="16"/>
              </w:rPr>
            </w:pPr>
          </w:p>
          <w:p w14:paraId="1473EE9D" w14:textId="006FDDDA" w:rsidR="000D331C" w:rsidRDefault="000D331C" w:rsidP="000D331C">
            <w:pPr>
              <w:spacing w:line="200" w:lineRule="exact"/>
              <w:rPr>
                <w:rFonts w:ascii="メイリオ" w:eastAsia="メイリオ" w:hAnsi="メイリオ"/>
                <w:color w:val="000000" w:themeColor="text1"/>
                <w:sz w:val="16"/>
                <w:szCs w:val="16"/>
              </w:rPr>
            </w:pPr>
          </w:p>
          <w:p w14:paraId="3E4C45EB" w14:textId="77777777" w:rsidR="00A36AC4" w:rsidRDefault="00A36AC4" w:rsidP="00A36AC4">
            <w:pPr>
              <w:spacing w:line="200" w:lineRule="exact"/>
              <w:rPr>
                <w:rFonts w:ascii="メイリオ" w:eastAsia="メイリオ" w:hAnsi="メイリオ"/>
                <w:color w:val="000000" w:themeColor="text1"/>
                <w:sz w:val="16"/>
                <w:szCs w:val="16"/>
              </w:rPr>
            </w:pPr>
          </w:p>
          <w:p w14:paraId="4FF0A427" w14:textId="77777777" w:rsidR="000D331C" w:rsidRDefault="000D331C" w:rsidP="00A36AC4">
            <w:pPr>
              <w:spacing w:line="200" w:lineRule="exact"/>
              <w:rPr>
                <w:rFonts w:ascii="メイリオ" w:eastAsia="メイリオ" w:hAnsi="メイリオ"/>
                <w:color w:val="000000" w:themeColor="text1"/>
                <w:sz w:val="16"/>
                <w:szCs w:val="16"/>
              </w:rPr>
            </w:pPr>
          </w:p>
          <w:p w14:paraId="09206646" w14:textId="496F999A" w:rsidR="000D331C" w:rsidRPr="00A36AC4" w:rsidRDefault="000D331C" w:rsidP="00A36AC4">
            <w:pPr>
              <w:spacing w:line="200" w:lineRule="exact"/>
              <w:rPr>
                <w:rFonts w:ascii="メイリオ" w:eastAsia="メイリオ" w:hAnsi="メイリオ"/>
                <w:color w:val="000000" w:themeColor="text1"/>
                <w:sz w:val="16"/>
                <w:szCs w:val="16"/>
              </w:rPr>
            </w:pPr>
          </w:p>
        </w:tc>
      </w:tr>
      <w:tr w:rsidR="009F2DED" w:rsidRPr="008B28A0" w14:paraId="3028296F" w14:textId="77777777" w:rsidTr="009F2DED">
        <w:trPr>
          <w:trHeight w:val="5352"/>
        </w:trPr>
        <w:tc>
          <w:tcPr>
            <w:tcW w:w="2831" w:type="dxa"/>
            <w:gridSpan w:val="2"/>
            <w:vMerge/>
            <w:vAlign w:val="center"/>
          </w:tcPr>
          <w:p w14:paraId="15D0010E" w14:textId="77777777" w:rsidR="009F2DED" w:rsidRPr="008B28A0" w:rsidRDefault="009F2DED" w:rsidP="009F2DED">
            <w:pPr>
              <w:autoSpaceDE w:val="0"/>
              <w:autoSpaceDN w:val="0"/>
              <w:spacing w:line="0" w:lineRule="atLeast"/>
              <w:rPr>
                <w:rFonts w:cs="MSGothic"/>
                <w:b/>
                <w:kern w:val="0"/>
                <w:sz w:val="16"/>
                <w:szCs w:val="16"/>
                <w:u w:val="single"/>
              </w:rPr>
            </w:pPr>
          </w:p>
        </w:tc>
        <w:tc>
          <w:tcPr>
            <w:tcW w:w="2865" w:type="dxa"/>
            <w:vMerge w:val="restart"/>
          </w:tcPr>
          <w:p w14:paraId="67C54249" w14:textId="77777777" w:rsidR="009F2DED" w:rsidRDefault="009F2DED" w:rsidP="009F2DED">
            <w:pPr>
              <w:autoSpaceDE w:val="0"/>
              <w:autoSpaceDN w:val="0"/>
              <w:spacing w:line="0" w:lineRule="atLeast"/>
              <w:rPr>
                <w:rFonts w:cs="MSGothic"/>
                <w:kern w:val="0"/>
                <w:sz w:val="16"/>
                <w:szCs w:val="16"/>
              </w:rPr>
            </w:pPr>
            <w:r>
              <w:rPr>
                <w:rFonts w:cs="MSGothic" w:hint="eastAsia"/>
                <w:kern w:val="0"/>
                <w:sz w:val="16"/>
                <w:szCs w:val="16"/>
              </w:rPr>
              <w:t>f その他の技術支援</w:t>
            </w:r>
          </w:p>
          <w:p w14:paraId="158CE04F" w14:textId="77777777" w:rsidR="009F2DED" w:rsidRPr="008B28A0" w:rsidRDefault="009F2DED" w:rsidP="009F2DED">
            <w:pPr>
              <w:spacing w:line="0" w:lineRule="atLeast"/>
              <w:rPr>
                <w:rFonts w:cs="MSGothic"/>
                <w:b/>
                <w:kern w:val="0"/>
                <w:sz w:val="16"/>
                <w:szCs w:val="16"/>
                <w:u w:val="single"/>
              </w:rPr>
            </w:pPr>
          </w:p>
        </w:tc>
        <w:tc>
          <w:tcPr>
            <w:tcW w:w="9667" w:type="dxa"/>
            <w:gridSpan w:val="4"/>
          </w:tcPr>
          <w:p w14:paraId="278EEE54" w14:textId="2AC22E25" w:rsidR="009F2DED" w:rsidRDefault="009F2DED" w:rsidP="00C57FCF">
            <w:pPr>
              <w:spacing w:line="200" w:lineRule="exact"/>
              <w:rPr>
                <w:rFonts w:ascii="メイリオ" w:eastAsia="メイリオ" w:hAnsi="メイリオ"/>
                <w:sz w:val="16"/>
                <w:szCs w:val="16"/>
              </w:rPr>
            </w:pPr>
            <w:r>
              <w:rPr>
                <w:rFonts w:ascii="メイリオ" w:eastAsia="メイリオ" w:hAnsi="メイリオ" w:hint="eastAsia"/>
                <w:sz w:val="16"/>
                <w:szCs w:val="16"/>
              </w:rPr>
              <w:t>f その他の技術支援</w:t>
            </w:r>
          </w:p>
          <w:p w14:paraId="3159CD08" w14:textId="77777777" w:rsidR="009F2DED" w:rsidRDefault="009F2DED" w:rsidP="009F2DED">
            <w:pPr>
              <w:spacing w:line="200" w:lineRule="exact"/>
              <w:ind w:leftChars="100" w:left="370" w:hangingChars="100" w:hanging="160"/>
              <w:rPr>
                <w:rFonts w:ascii="メイリオ" w:eastAsia="メイリオ" w:hAnsi="メイリオ"/>
                <w:sz w:val="16"/>
                <w:szCs w:val="16"/>
              </w:rPr>
            </w:pPr>
            <w:r>
              <w:rPr>
                <w:rFonts w:ascii="メイリオ" w:eastAsia="メイリオ" w:hAnsi="メイリオ" w:hint="eastAsia"/>
                <w:sz w:val="16"/>
                <w:szCs w:val="16"/>
              </w:rPr>
              <w:t>ⅰ 簡易受託研究・共同研究の実施</w:t>
            </w:r>
          </w:p>
          <w:p w14:paraId="5D1B6E71" w14:textId="77777777" w:rsidR="009F2DED" w:rsidRDefault="009F2DED" w:rsidP="009F2DED">
            <w:pPr>
              <w:spacing w:line="200" w:lineRule="exact"/>
              <w:ind w:left="160" w:hangingChars="100" w:hanging="160"/>
              <w:rPr>
                <w:rFonts w:ascii="メイリオ" w:eastAsia="メイリオ" w:hAnsi="メイリオ"/>
                <w:sz w:val="16"/>
                <w:szCs w:val="16"/>
              </w:rPr>
            </w:pPr>
          </w:p>
          <w:p w14:paraId="0068CA48" w14:textId="77777777" w:rsidR="009F2DED" w:rsidRDefault="009F2DED" w:rsidP="009F2DED">
            <w:pPr>
              <w:spacing w:line="200" w:lineRule="exact"/>
              <w:ind w:leftChars="100" w:left="370" w:hangingChars="100" w:hanging="160"/>
              <w:rPr>
                <w:rFonts w:ascii="メイリオ" w:eastAsia="メイリオ" w:hAnsi="メイリオ"/>
                <w:sz w:val="16"/>
                <w:szCs w:val="16"/>
              </w:rPr>
            </w:pPr>
            <w:r>
              <w:rPr>
                <w:rFonts w:ascii="メイリオ" w:eastAsia="メイリオ" w:hAnsi="メイリオ" w:hint="eastAsia"/>
                <w:sz w:val="16"/>
                <w:szCs w:val="16"/>
              </w:rPr>
              <w:t>【令和２～４年度までの実績】</w:t>
            </w:r>
          </w:p>
          <w:p w14:paraId="4F24EED8" w14:textId="3DAC551F" w:rsidR="009F2DED" w:rsidRPr="00030EE4" w:rsidRDefault="009F2DED" w:rsidP="009F2DED">
            <w:pPr>
              <w:spacing w:line="200" w:lineRule="exact"/>
              <w:ind w:leftChars="200" w:left="580" w:hangingChars="100" w:hanging="160"/>
              <w:rPr>
                <w:rFonts w:ascii="メイリオ" w:eastAsia="メイリオ" w:hAnsi="メイリオ"/>
                <w:color w:val="000000" w:themeColor="text1"/>
                <w:sz w:val="16"/>
                <w:szCs w:val="16"/>
              </w:rPr>
            </w:pPr>
            <w:r>
              <w:rPr>
                <w:rFonts w:ascii="メイリオ" w:eastAsia="メイリオ" w:hAnsi="メイリオ" w:hint="eastAsia"/>
                <w:sz w:val="16"/>
                <w:szCs w:val="16"/>
              </w:rPr>
              <w:t>●簡易受託研究制度で簡易分析器による栄養</w:t>
            </w:r>
            <w:r w:rsidRPr="00DF4213">
              <w:rPr>
                <w:rFonts w:ascii="メイリオ" w:eastAsia="メイリオ" w:hAnsi="メイリオ" w:hint="eastAsia"/>
                <w:color w:val="000000" w:themeColor="text1"/>
                <w:sz w:val="16"/>
                <w:szCs w:val="16"/>
              </w:rPr>
              <w:t>成分分析</w:t>
            </w:r>
            <w:r w:rsidRPr="00030EE4">
              <w:rPr>
                <w:rFonts w:ascii="メイリオ" w:eastAsia="メイリオ" w:hAnsi="メイリオ" w:hint="eastAsia"/>
                <w:color w:val="000000" w:themeColor="text1"/>
                <w:sz w:val="16"/>
                <w:szCs w:val="16"/>
              </w:rPr>
              <w:t>の</w:t>
            </w:r>
            <w:r w:rsidR="00C57FCF" w:rsidRPr="00030EE4">
              <w:rPr>
                <w:rFonts w:ascii="メイリオ" w:eastAsia="メイリオ" w:hAnsi="メイリオ" w:hint="eastAsia"/>
                <w:color w:val="000000" w:themeColor="text1"/>
                <w:sz w:val="16"/>
                <w:szCs w:val="16"/>
              </w:rPr>
              <w:t>ほか</w:t>
            </w:r>
            <w:r w:rsidRPr="00030EE4">
              <w:rPr>
                <w:rFonts w:ascii="メイリオ" w:eastAsia="メイリオ" w:hAnsi="メイリオ" w:hint="eastAsia"/>
                <w:color w:val="000000" w:themeColor="text1"/>
                <w:sz w:val="16"/>
                <w:szCs w:val="16"/>
              </w:rPr>
              <w:t>、加工品の試作やワインの試験醸造を実施</w:t>
            </w:r>
            <w:r w:rsidR="00C57FCF" w:rsidRPr="00030EE4">
              <w:rPr>
                <w:rFonts w:ascii="メイリオ" w:eastAsia="メイリオ" w:hAnsi="メイリオ" w:hint="eastAsia"/>
                <w:color w:val="000000" w:themeColor="text1"/>
                <w:sz w:val="16"/>
                <w:szCs w:val="16"/>
              </w:rPr>
              <w:t>した</w:t>
            </w:r>
            <w:r w:rsidRPr="00030EE4">
              <w:rPr>
                <w:rFonts w:ascii="メイリオ" w:eastAsia="メイリオ" w:hAnsi="メイリオ" w:hint="eastAsia"/>
                <w:color w:val="000000" w:themeColor="text1"/>
                <w:sz w:val="16"/>
                <w:szCs w:val="16"/>
              </w:rPr>
              <w:t>。</w:t>
            </w:r>
          </w:p>
          <w:p w14:paraId="56EBA145" w14:textId="77777777" w:rsidR="009F2DED" w:rsidRPr="00030EE4" w:rsidRDefault="009F2DED" w:rsidP="009F2DED">
            <w:pPr>
              <w:spacing w:line="200" w:lineRule="exact"/>
              <w:ind w:leftChars="100" w:left="370" w:hangingChars="100" w:hanging="160"/>
              <w:rPr>
                <w:rFonts w:ascii="メイリオ" w:eastAsia="メイリオ" w:hAnsi="メイリオ"/>
                <w:color w:val="000000" w:themeColor="text1"/>
                <w:sz w:val="16"/>
                <w:szCs w:val="16"/>
              </w:rPr>
            </w:pPr>
            <w:r w:rsidRPr="00030EE4">
              <w:rPr>
                <w:rFonts w:ascii="メイリオ" w:eastAsia="メイリオ" w:hAnsi="メイリオ" w:hint="eastAsia"/>
                <w:color w:val="000000" w:themeColor="text1"/>
                <w:sz w:val="16"/>
                <w:szCs w:val="16"/>
              </w:rPr>
              <w:t>【令和５年度の実績見込み（取組予定）】</w:t>
            </w:r>
          </w:p>
          <w:p w14:paraId="2896C343" w14:textId="0A2D53A9" w:rsidR="009F2DED" w:rsidRPr="00DF4213" w:rsidRDefault="00DF4213" w:rsidP="009F2DED">
            <w:pPr>
              <w:spacing w:line="200" w:lineRule="exact"/>
              <w:ind w:leftChars="200" w:left="580" w:hangingChars="100" w:hanging="160"/>
              <w:rPr>
                <w:rFonts w:ascii="メイリオ" w:eastAsia="メイリオ" w:hAnsi="メイリオ"/>
                <w:color w:val="000000" w:themeColor="text1"/>
                <w:sz w:val="16"/>
                <w:szCs w:val="16"/>
              </w:rPr>
            </w:pPr>
            <w:r w:rsidRPr="00030EE4">
              <w:rPr>
                <w:rFonts w:ascii="メイリオ" w:eastAsia="メイリオ" w:hAnsi="メイリオ" w:hint="eastAsia"/>
                <w:color w:val="000000" w:themeColor="text1"/>
                <w:sz w:val="16"/>
                <w:szCs w:val="16"/>
              </w:rPr>
              <w:t>●引き続き簡易受託研究及び共同研究を実施し、事業者の技術的課題の解決</w:t>
            </w:r>
            <w:r w:rsidR="009F2DED" w:rsidRPr="00030EE4">
              <w:rPr>
                <w:rFonts w:ascii="メイリオ" w:eastAsia="メイリオ" w:hAnsi="メイリオ" w:hint="eastAsia"/>
                <w:color w:val="000000" w:themeColor="text1"/>
                <w:sz w:val="16"/>
                <w:szCs w:val="16"/>
              </w:rPr>
              <w:t>を図る。</w:t>
            </w:r>
          </w:p>
          <w:p w14:paraId="3ACDAA19" w14:textId="77777777" w:rsidR="009F2DED" w:rsidRPr="00DF4213" w:rsidRDefault="009F2DED" w:rsidP="009F2DED">
            <w:pPr>
              <w:spacing w:line="200" w:lineRule="exact"/>
              <w:ind w:left="160" w:hangingChars="100" w:hanging="160"/>
              <w:rPr>
                <w:rFonts w:ascii="メイリオ" w:eastAsia="メイリオ" w:hAnsi="メイリオ"/>
                <w:color w:val="000000" w:themeColor="text1"/>
                <w:sz w:val="16"/>
                <w:szCs w:val="16"/>
              </w:rPr>
            </w:pPr>
          </w:p>
          <w:p w14:paraId="7F0342DE" w14:textId="77777777" w:rsidR="009F2DED" w:rsidRPr="00DF4213" w:rsidRDefault="009F2DED" w:rsidP="009F2DED">
            <w:pPr>
              <w:spacing w:line="200" w:lineRule="exact"/>
              <w:ind w:leftChars="200" w:left="420"/>
              <w:rPr>
                <w:rFonts w:ascii="メイリオ" w:eastAsia="メイリオ" w:hAnsi="メイリオ"/>
                <w:color w:val="000000" w:themeColor="text1"/>
                <w:sz w:val="16"/>
                <w:szCs w:val="16"/>
              </w:rPr>
            </w:pPr>
            <w:r w:rsidRPr="00DF4213">
              <w:rPr>
                <w:rFonts w:ascii="メイリオ" w:eastAsia="メイリオ" w:hAnsi="メイリオ" w:hint="eastAsia"/>
                <w:color w:val="000000" w:themeColor="text1"/>
                <w:sz w:val="16"/>
                <w:szCs w:val="16"/>
              </w:rPr>
              <w:t>●簡易受託研究の実施件数</w:t>
            </w:r>
          </w:p>
          <w:tbl>
            <w:tblPr>
              <w:tblStyle w:val="ae"/>
              <w:tblW w:w="4989" w:type="pct"/>
              <w:jc w:val="center"/>
              <w:tblLook w:val="04A0" w:firstRow="1" w:lastRow="0" w:firstColumn="1" w:lastColumn="0" w:noHBand="0" w:noVBand="1"/>
            </w:tblPr>
            <w:tblGrid>
              <w:gridCol w:w="1864"/>
              <w:gridCol w:w="1260"/>
              <w:gridCol w:w="1260"/>
              <w:gridCol w:w="1259"/>
              <w:gridCol w:w="1260"/>
              <w:gridCol w:w="1260"/>
              <w:gridCol w:w="1257"/>
            </w:tblGrid>
            <w:tr w:rsidR="009F2DED" w:rsidRPr="00DF4213" w14:paraId="785EE3B4" w14:textId="77777777" w:rsidTr="00FD7B68">
              <w:trPr>
                <w:jc w:val="center"/>
              </w:trPr>
              <w:tc>
                <w:tcPr>
                  <w:tcW w:w="989" w:type="pct"/>
                  <w:tcBorders>
                    <w:top w:val="single" w:sz="4" w:space="0" w:color="auto"/>
                    <w:left w:val="single" w:sz="4" w:space="0" w:color="auto"/>
                    <w:bottom w:val="single" w:sz="4" w:space="0" w:color="auto"/>
                    <w:right w:val="double" w:sz="4" w:space="0" w:color="auto"/>
                  </w:tcBorders>
                  <w:vAlign w:val="center"/>
                  <w:hideMark/>
                </w:tcPr>
                <w:p w14:paraId="3B292AEC" w14:textId="77777777" w:rsidR="009F2DED" w:rsidRPr="00DF4213" w:rsidRDefault="009F2DED" w:rsidP="000464A3">
                  <w:pPr>
                    <w:framePr w:hSpace="142" w:wrap="around" w:vAnchor="text" w:hAnchor="text" w:y="1"/>
                    <w:spacing w:line="200" w:lineRule="exact"/>
                    <w:jc w:val="center"/>
                    <w:rPr>
                      <w:rFonts w:ascii="メイリオ" w:eastAsia="メイリオ" w:hAnsi="メイリオ"/>
                      <w:color w:val="000000" w:themeColor="text1"/>
                      <w:sz w:val="16"/>
                      <w:szCs w:val="16"/>
                    </w:rPr>
                  </w:pPr>
                  <w:r w:rsidRPr="00DF4213">
                    <w:rPr>
                      <w:rFonts w:ascii="メイリオ" w:eastAsia="メイリオ" w:hAnsi="メイリオ" w:hint="eastAsia"/>
                      <w:color w:val="000000" w:themeColor="text1"/>
                      <w:sz w:val="16"/>
                      <w:szCs w:val="16"/>
                    </w:rPr>
                    <w:t>分野</w:t>
                  </w:r>
                </w:p>
              </w:tc>
              <w:tc>
                <w:tcPr>
                  <w:tcW w:w="669" w:type="pct"/>
                  <w:tcBorders>
                    <w:top w:val="single" w:sz="4" w:space="0" w:color="auto"/>
                    <w:left w:val="double" w:sz="4" w:space="0" w:color="auto"/>
                    <w:bottom w:val="single" w:sz="4" w:space="0" w:color="auto"/>
                    <w:right w:val="single" w:sz="4" w:space="0" w:color="auto"/>
                  </w:tcBorders>
                  <w:vAlign w:val="center"/>
                  <w:hideMark/>
                </w:tcPr>
                <w:p w14:paraId="35606558" w14:textId="77777777" w:rsidR="009F2DED" w:rsidRPr="00DF4213" w:rsidRDefault="009F2DED" w:rsidP="000464A3">
                  <w:pPr>
                    <w:framePr w:hSpace="142" w:wrap="around" w:vAnchor="text" w:hAnchor="text" w:y="1"/>
                    <w:spacing w:line="200" w:lineRule="exact"/>
                    <w:jc w:val="center"/>
                    <w:rPr>
                      <w:rFonts w:ascii="メイリオ" w:eastAsia="メイリオ" w:hAnsi="メイリオ"/>
                      <w:color w:val="000000" w:themeColor="text1"/>
                      <w:sz w:val="16"/>
                      <w:szCs w:val="16"/>
                    </w:rPr>
                  </w:pPr>
                  <w:r w:rsidRPr="00DF4213">
                    <w:rPr>
                      <w:rFonts w:ascii="メイリオ" w:eastAsia="メイリオ" w:hAnsi="メイリオ" w:hint="eastAsia"/>
                      <w:color w:val="000000" w:themeColor="text1"/>
                      <w:sz w:val="16"/>
                      <w:szCs w:val="16"/>
                    </w:rPr>
                    <w:t>R02</w:t>
                  </w:r>
                </w:p>
                <w:p w14:paraId="4E1CB0FE" w14:textId="77777777" w:rsidR="009F2DED" w:rsidRPr="00DF4213" w:rsidRDefault="009F2DED" w:rsidP="000464A3">
                  <w:pPr>
                    <w:framePr w:hSpace="142" w:wrap="around" w:vAnchor="text" w:hAnchor="text" w:y="1"/>
                    <w:spacing w:line="200" w:lineRule="exact"/>
                    <w:jc w:val="center"/>
                    <w:rPr>
                      <w:rFonts w:ascii="メイリオ" w:eastAsia="メイリオ" w:hAnsi="メイリオ"/>
                      <w:color w:val="000000" w:themeColor="text1"/>
                      <w:sz w:val="16"/>
                      <w:szCs w:val="16"/>
                    </w:rPr>
                  </w:pPr>
                  <w:r w:rsidRPr="00DF4213">
                    <w:rPr>
                      <w:rFonts w:ascii="メイリオ" w:eastAsia="メイリオ" w:hAnsi="メイリオ" w:hint="eastAsia"/>
                      <w:color w:val="000000" w:themeColor="text1"/>
                      <w:sz w:val="16"/>
                      <w:szCs w:val="16"/>
                    </w:rPr>
                    <w:t>実績</w:t>
                  </w:r>
                </w:p>
              </w:tc>
              <w:tc>
                <w:tcPr>
                  <w:tcW w:w="669" w:type="pct"/>
                  <w:tcBorders>
                    <w:top w:val="single" w:sz="4" w:space="0" w:color="auto"/>
                    <w:left w:val="single" w:sz="4" w:space="0" w:color="auto"/>
                    <w:bottom w:val="single" w:sz="4" w:space="0" w:color="auto"/>
                    <w:right w:val="single" w:sz="4" w:space="0" w:color="auto"/>
                  </w:tcBorders>
                  <w:vAlign w:val="center"/>
                  <w:hideMark/>
                </w:tcPr>
                <w:p w14:paraId="3DBED9D0" w14:textId="77777777" w:rsidR="009F2DED" w:rsidRPr="00DF4213" w:rsidRDefault="009F2DED" w:rsidP="000464A3">
                  <w:pPr>
                    <w:framePr w:hSpace="142" w:wrap="around" w:vAnchor="text" w:hAnchor="text" w:y="1"/>
                    <w:spacing w:line="200" w:lineRule="exact"/>
                    <w:jc w:val="center"/>
                    <w:rPr>
                      <w:rFonts w:ascii="メイリオ" w:eastAsia="メイリオ" w:hAnsi="メイリオ"/>
                      <w:color w:val="000000" w:themeColor="text1"/>
                      <w:sz w:val="16"/>
                      <w:szCs w:val="16"/>
                    </w:rPr>
                  </w:pPr>
                  <w:r w:rsidRPr="00DF4213">
                    <w:rPr>
                      <w:rFonts w:ascii="メイリオ" w:eastAsia="メイリオ" w:hAnsi="メイリオ" w:hint="eastAsia"/>
                      <w:color w:val="000000" w:themeColor="text1"/>
                      <w:sz w:val="16"/>
                      <w:szCs w:val="16"/>
                    </w:rPr>
                    <w:t>R03</w:t>
                  </w:r>
                </w:p>
                <w:p w14:paraId="5DB6DCB9" w14:textId="77777777" w:rsidR="009F2DED" w:rsidRPr="00DF4213" w:rsidRDefault="009F2DED" w:rsidP="000464A3">
                  <w:pPr>
                    <w:framePr w:hSpace="142" w:wrap="around" w:vAnchor="text" w:hAnchor="text" w:y="1"/>
                    <w:spacing w:line="200" w:lineRule="exact"/>
                    <w:jc w:val="center"/>
                    <w:rPr>
                      <w:rFonts w:ascii="メイリオ" w:eastAsia="メイリオ" w:hAnsi="メイリオ"/>
                      <w:color w:val="000000" w:themeColor="text1"/>
                      <w:sz w:val="16"/>
                      <w:szCs w:val="16"/>
                    </w:rPr>
                  </w:pPr>
                  <w:r w:rsidRPr="00DF4213">
                    <w:rPr>
                      <w:rFonts w:ascii="メイリオ" w:eastAsia="メイリオ" w:hAnsi="メイリオ" w:hint="eastAsia"/>
                      <w:color w:val="000000" w:themeColor="text1"/>
                      <w:sz w:val="16"/>
                      <w:szCs w:val="16"/>
                    </w:rPr>
                    <w:t>実績</w:t>
                  </w:r>
                </w:p>
              </w:tc>
              <w:tc>
                <w:tcPr>
                  <w:tcW w:w="668" w:type="pct"/>
                  <w:tcBorders>
                    <w:top w:val="single" w:sz="4" w:space="0" w:color="auto"/>
                    <w:left w:val="single" w:sz="4" w:space="0" w:color="auto"/>
                    <w:bottom w:val="single" w:sz="4" w:space="0" w:color="auto"/>
                    <w:right w:val="double" w:sz="4" w:space="0" w:color="auto"/>
                  </w:tcBorders>
                  <w:vAlign w:val="center"/>
                  <w:hideMark/>
                </w:tcPr>
                <w:p w14:paraId="4B3E8F15" w14:textId="77777777" w:rsidR="009F2DED" w:rsidRPr="00DF4213" w:rsidRDefault="009F2DED" w:rsidP="000464A3">
                  <w:pPr>
                    <w:framePr w:hSpace="142" w:wrap="around" w:vAnchor="text" w:hAnchor="text" w:y="1"/>
                    <w:spacing w:line="200" w:lineRule="exact"/>
                    <w:jc w:val="center"/>
                    <w:rPr>
                      <w:rFonts w:ascii="メイリオ" w:eastAsia="メイリオ" w:hAnsi="メイリオ"/>
                      <w:color w:val="000000" w:themeColor="text1"/>
                      <w:sz w:val="16"/>
                      <w:szCs w:val="16"/>
                    </w:rPr>
                  </w:pPr>
                  <w:r w:rsidRPr="00DF4213">
                    <w:rPr>
                      <w:rFonts w:ascii="メイリオ" w:eastAsia="メイリオ" w:hAnsi="メイリオ" w:hint="eastAsia"/>
                      <w:color w:val="000000" w:themeColor="text1"/>
                      <w:sz w:val="16"/>
                      <w:szCs w:val="16"/>
                    </w:rPr>
                    <w:t>R04</w:t>
                  </w:r>
                </w:p>
                <w:p w14:paraId="3A03E55B" w14:textId="77777777" w:rsidR="009F2DED" w:rsidRPr="00DF4213" w:rsidRDefault="009F2DED" w:rsidP="000464A3">
                  <w:pPr>
                    <w:framePr w:hSpace="142" w:wrap="around" w:vAnchor="text" w:hAnchor="text" w:y="1"/>
                    <w:spacing w:line="200" w:lineRule="exact"/>
                    <w:jc w:val="center"/>
                    <w:rPr>
                      <w:rFonts w:ascii="メイリオ" w:eastAsia="メイリオ" w:hAnsi="メイリオ"/>
                      <w:color w:val="000000" w:themeColor="text1"/>
                      <w:sz w:val="16"/>
                      <w:szCs w:val="16"/>
                    </w:rPr>
                  </w:pPr>
                  <w:r w:rsidRPr="00DF4213">
                    <w:rPr>
                      <w:rFonts w:ascii="メイリオ" w:eastAsia="メイリオ" w:hAnsi="メイリオ" w:hint="eastAsia"/>
                      <w:color w:val="000000" w:themeColor="text1"/>
                      <w:sz w:val="16"/>
                      <w:szCs w:val="16"/>
                    </w:rPr>
                    <w:t>実績</w:t>
                  </w:r>
                </w:p>
              </w:tc>
              <w:tc>
                <w:tcPr>
                  <w:tcW w:w="669" w:type="pct"/>
                  <w:tcBorders>
                    <w:top w:val="single" w:sz="4" w:space="0" w:color="auto"/>
                    <w:left w:val="double" w:sz="4" w:space="0" w:color="auto"/>
                    <w:bottom w:val="single" w:sz="4" w:space="0" w:color="auto"/>
                    <w:right w:val="single" w:sz="4" w:space="0" w:color="auto"/>
                  </w:tcBorders>
                  <w:hideMark/>
                </w:tcPr>
                <w:p w14:paraId="4282ADE6" w14:textId="0DDD191C" w:rsidR="009F2DED" w:rsidRPr="00DF4213" w:rsidRDefault="009F2DED" w:rsidP="000464A3">
                  <w:pPr>
                    <w:framePr w:hSpace="142" w:wrap="around" w:vAnchor="text" w:hAnchor="text" w:y="1"/>
                    <w:spacing w:line="200" w:lineRule="exact"/>
                    <w:jc w:val="center"/>
                    <w:rPr>
                      <w:rFonts w:ascii="メイリオ" w:eastAsia="メイリオ" w:hAnsi="メイリオ"/>
                      <w:color w:val="000000" w:themeColor="text1"/>
                      <w:sz w:val="16"/>
                      <w:szCs w:val="16"/>
                    </w:rPr>
                  </w:pPr>
                  <w:r w:rsidRPr="00DF4213">
                    <w:rPr>
                      <w:rFonts w:ascii="メイリオ" w:eastAsia="メイリオ" w:hAnsi="メイリオ" w:hint="eastAsia"/>
                      <w:color w:val="000000" w:themeColor="text1"/>
                      <w:sz w:val="16"/>
                      <w:szCs w:val="16"/>
                    </w:rPr>
                    <w:t>３</w:t>
                  </w:r>
                  <w:r w:rsidR="00C57FCF" w:rsidRPr="00DF4213">
                    <w:rPr>
                      <w:rFonts w:ascii="メイリオ" w:eastAsia="メイリオ" w:hAnsi="メイリオ" w:hint="eastAsia"/>
                      <w:color w:val="000000" w:themeColor="text1"/>
                      <w:sz w:val="16"/>
                      <w:szCs w:val="16"/>
                    </w:rPr>
                    <w:t>か</w:t>
                  </w:r>
                  <w:r w:rsidRPr="00DF4213">
                    <w:rPr>
                      <w:rFonts w:ascii="メイリオ" w:eastAsia="メイリオ" w:hAnsi="メイリオ" w:hint="eastAsia"/>
                      <w:color w:val="000000" w:themeColor="text1"/>
                      <w:sz w:val="16"/>
                      <w:szCs w:val="16"/>
                    </w:rPr>
                    <w:t>年</w:t>
                  </w:r>
                </w:p>
                <w:p w14:paraId="2A56223A" w14:textId="77777777" w:rsidR="009F2DED" w:rsidRPr="00DF4213" w:rsidRDefault="009F2DED" w:rsidP="000464A3">
                  <w:pPr>
                    <w:framePr w:hSpace="142" w:wrap="around" w:vAnchor="text" w:hAnchor="text" w:y="1"/>
                    <w:spacing w:line="200" w:lineRule="exact"/>
                    <w:jc w:val="center"/>
                    <w:rPr>
                      <w:rFonts w:ascii="メイリオ" w:eastAsia="メイリオ" w:hAnsi="メイリオ"/>
                      <w:color w:val="000000" w:themeColor="text1"/>
                      <w:sz w:val="16"/>
                      <w:szCs w:val="16"/>
                    </w:rPr>
                  </w:pPr>
                  <w:r w:rsidRPr="00DF4213">
                    <w:rPr>
                      <w:rFonts w:ascii="メイリオ" w:eastAsia="メイリオ" w:hAnsi="メイリオ" w:hint="eastAsia"/>
                      <w:color w:val="000000" w:themeColor="text1"/>
                      <w:sz w:val="16"/>
                      <w:szCs w:val="16"/>
                    </w:rPr>
                    <w:t>合計</w:t>
                  </w:r>
                </w:p>
              </w:tc>
              <w:tc>
                <w:tcPr>
                  <w:tcW w:w="669" w:type="pct"/>
                  <w:tcBorders>
                    <w:top w:val="single" w:sz="4" w:space="0" w:color="auto"/>
                    <w:left w:val="single" w:sz="4" w:space="0" w:color="auto"/>
                    <w:bottom w:val="single" w:sz="4" w:space="0" w:color="auto"/>
                    <w:right w:val="double" w:sz="4" w:space="0" w:color="auto"/>
                  </w:tcBorders>
                  <w:vAlign w:val="center"/>
                  <w:hideMark/>
                </w:tcPr>
                <w:p w14:paraId="456BE476" w14:textId="5D18472D" w:rsidR="009F2DED" w:rsidRPr="00DF4213" w:rsidRDefault="009F2DED" w:rsidP="000464A3">
                  <w:pPr>
                    <w:framePr w:hSpace="142" w:wrap="around" w:vAnchor="text" w:hAnchor="text" w:y="1"/>
                    <w:spacing w:line="200" w:lineRule="exact"/>
                    <w:jc w:val="center"/>
                    <w:rPr>
                      <w:rFonts w:ascii="メイリオ" w:eastAsia="メイリオ" w:hAnsi="メイリオ"/>
                      <w:color w:val="000000" w:themeColor="text1"/>
                      <w:sz w:val="16"/>
                      <w:szCs w:val="16"/>
                    </w:rPr>
                  </w:pPr>
                  <w:r w:rsidRPr="00DF4213">
                    <w:rPr>
                      <w:rFonts w:ascii="メイリオ" w:eastAsia="メイリオ" w:hAnsi="メイリオ" w:hint="eastAsia"/>
                      <w:color w:val="000000" w:themeColor="text1"/>
                      <w:sz w:val="16"/>
                      <w:szCs w:val="16"/>
                    </w:rPr>
                    <w:t>３</w:t>
                  </w:r>
                  <w:r w:rsidR="00C57FCF" w:rsidRPr="00DF4213">
                    <w:rPr>
                      <w:rFonts w:ascii="メイリオ" w:eastAsia="メイリオ" w:hAnsi="メイリオ" w:hint="eastAsia"/>
                      <w:color w:val="000000" w:themeColor="text1"/>
                      <w:sz w:val="16"/>
                      <w:szCs w:val="16"/>
                    </w:rPr>
                    <w:t>か</w:t>
                  </w:r>
                  <w:r w:rsidRPr="00DF4213">
                    <w:rPr>
                      <w:rFonts w:ascii="メイリオ" w:eastAsia="メイリオ" w:hAnsi="メイリオ" w:hint="eastAsia"/>
                      <w:color w:val="000000" w:themeColor="text1"/>
                      <w:sz w:val="16"/>
                      <w:szCs w:val="16"/>
                    </w:rPr>
                    <w:t>年</w:t>
                  </w:r>
                </w:p>
                <w:p w14:paraId="57285117" w14:textId="77777777" w:rsidR="009F2DED" w:rsidRPr="00DF4213" w:rsidRDefault="009F2DED" w:rsidP="000464A3">
                  <w:pPr>
                    <w:framePr w:hSpace="142" w:wrap="around" w:vAnchor="text" w:hAnchor="text" w:y="1"/>
                    <w:spacing w:line="200" w:lineRule="exact"/>
                    <w:jc w:val="center"/>
                    <w:rPr>
                      <w:rFonts w:ascii="メイリオ" w:eastAsia="メイリオ" w:hAnsi="メイリオ"/>
                      <w:color w:val="000000" w:themeColor="text1"/>
                      <w:sz w:val="16"/>
                      <w:szCs w:val="16"/>
                    </w:rPr>
                  </w:pPr>
                  <w:r w:rsidRPr="00DF4213">
                    <w:rPr>
                      <w:rFonts w:ascii="メイリオ" w:eastAsia="メイリオ" w:hAnsi="メイリオ" w:hint="eastAsia"/>
                      <w:color w:val="000000" w:themeColor="text1"/>
                      <w:sz w:val="16"/>
                      <w:szCs w:val="16"/>
                    </w:rPr>
                    <w:t>平均</w:t>
                  </w:r>
                </w:p>
              </w:tc>
              <w:tc>
                <w:tcPr>
                  <w:tcW w:w="667" w:type="pct"/>
                  <w:tcBorders>
                    <w:top w:val="single" w:sz="4" w:space="0" w:color="auto"/>
                    <w:left w:val="double" w:sz="4" w:space="0" w:color="auto"/>
                    <w:bottom w:val="single" w:sz="4" w:space="0" w:color="auto"/>
                    <w:right w:val="single" w:sz="4" w:space="0" w:color="auto"/>
                  </w:tcBorders>
                  <w:vAlign w:val="center"/>
                  <w:hideMark/>
                </w:tcPr>
                <w:p w14:paraId="40BBD179" w14:textId="77777777" w:rsidR="009F2DED" w:rsidRPr="00DF4213" w:rsidRDefault="009F2DED" w:rsidP="000464A3">
                  <w:pPr>
                    <w:framePr w:hSpace="142" w:wrap="around" w:vAnchor="text" w:hAnchor="text" w:y="1"/>
                    <w:spacing w:line="200" w:lineRule="exact"/>
                    <w:jc w:val="center"/>
                    <w:rPr>
                      <w:rFonts w:ascii="メイリオ" w:eastAsia="メイリオ" w:hAnsi="メイリオ"/>
                      <w:color w:val="000000" w:themeColor="text1"/>
                      <w:sz w:val="16"/>
                      <w:szCs w:val="16"/>
                    </w:rPr>
                  </w:pPr>
                  <w:r w:rsidRPr="00DF4213">
                    <w:rPr>
                      <w:rFonts w:ascii="メイリオ" w:eastAsia="メイリオ" w:hAnsi="メイリオ" w:hint="eastAsia"/>
                      <w:color w:val="000000" w:themeColor="text1"/>
                      <w:sz w:val="16"/>
                      <w:szCs w:val="16"/>
                    </w:rPr>
                    <w:t>R05</w:t>
                  </w:r>
                  <w:r w:rsidRPr="00DF4213">
                    <w:rPr>
                      <w:rFonts w:ascii="メイリオ" w:eastAsia="メイリオ" w:hAnsi="メイリオ" w:hint="eastAsia"/>
                      <w:color w:val="000000" w:themeColor="text1"/>
                      <w:sz w:val="16"/>
                      <w:szCs w:val="16"/>
                      <w:vertAlign w:val="superscript"/>
                    </w:rPr>
                    <w:t>※</w:t>
                  </w:r>
                </w:p>
                <w:p w14:paraId="005FDAF0" w14:textId="77777777" w:rsidR="009F2DED" w:rsidRPr="00DF4213" w:rsidRDefault="009F2DED" w:rsidP="000464A3">
                  <w:pPr>
                    <w:framePr w:hSpace="142" w:wrap="around" w:vAnchor="text" w:hAnchor="text" w:y="1"/>
                    <w:spacing w:line="200" w:lineRule="exact"/>
                    <w:jc w:val="center"/>
                    <w:rPr>
                      <w:rFonts w:ascii="メイリオ" w:eastAsia="メイリオ" w:hAnsi="メイリオ"/>
                      <w:color w:val="000000" w:themeColor="text1"/>
                      <w:sz w:val="16"/>
                      <w:szCs w:val="16"/>
                    </w:rPr>
                  </w:pPr>
                  <w:r w:rsidRPr="00DF4213">
                    <w:rPr>
                      <w:rFonts w:ascii="メイリオ" w:eastAsia="メイリオ" w:hAnsi="メイリオ" w:hint="eastAsia"/>
                      <w:color w:val="000000" w:themeColor="text1"/>
                      <w:sz w:val="16"/>
                      <w:szCs w:val="16"/>
                    </w:rPr>
                    <w:t>見込み</w:t>
                  </w:r>
                </w:p>
              </w:tc>
            </w:tr>
            <w:tr w:rsidR="009F2DED" w:rsidRPr="00DF4213" w14:paraId="030FBCE7" w14:textId="77777777" w:rsidTr="00FD7B68">
              <w:trPr>
                <w:jc w:val="center"/>
              </w:trPr>
              <w:tc>
                <w:tcPr>
                  <w:tcW w:w="989" w:type="pct"/>
                  <w:tcBorders>
                    <w:top w:val="single" w:sz="4" w:space="0" w:color="auto"/>
                    <w:left w:val="single" w:sz="4" w:space="0" w:color="auto"/>
                    <w:bottom w:val="single" w:sz="4" w:space="0" w:color="auto"/>
                    <w:right w:val="double" w:sz="4" w:space="0" w:color="auto"/>
                  </w:tcBorders>
                  <w:vAlign w:val="center"/>
                  <w:hideMark/>
                </w:tcPr>
                <w:p w14:paraId="6B526B46" w14:textId="77777777" w:rsidR="009F2DED" w:rsidRPr="00DF4213" w:rsidRDefault="009F2DED" w:rsidP="000464A3">
                  <w:pPr>
                    <w:framePr w:hSpace="142" w:wrap="around" w:vAnchor="text" w:hAnchor="text" w:y="1"/>
                    <w:spacing w:line="200" w:lineRule="exact"/>
                    <w:jc w:val="center"/>
                    <w:rPr>
                      <w:rFonts w:ascii="メイリオ" w:eastAsia="メイリオ" w:hAnsi="メイリオ"/>
                      <w:color w:val="000000" w:themeColor="text1"/>
                      <w:sz w:val="16"/>
                      <w:szCs w:val="16"/>
                    </w:rPr>
                  </w:pPr>
                  <w:r w:rsidRPr="00DF4213">
                    <w:rPr>
                      <w:rFonts w:ascii="メイリオ" w:eastAsia="メイリオ" w:hAnsi="メイリオ" w:hint="eastAsia"/>
                      <w:color w:val="000000" w:themeColor="text1"/>
                      <w:sz w:val="16"/>
                      <w:szCs w:val="16"/>
                    </w:rPr>
                    <w:t>環境・自然関連</w:t>
                  </w:r>
                </w:p>
              </w:tc>
              <w:tc>
                <w:tcPr>
                  <w:tcW w:w="669" w:type="pct"/>
                  <w:tcBorders>
                    <w:top w:val="single" w:sz="4" w:space="0" w:color="auto"/>
                    <w:left w:val="double" w:sz="4" w:space="0" w:color="auto"/>
                    <w:bottom w:val="single" w:sz="4" w:space="0" w:color="auto"/>
                    <w:right w:val="single" w:sz="4" w:space="0" w:color="auto"/>
                  </w:tcBorders>
                  <w:vAlign w:val="center"/>
                  <w:hideMark/>
                </w:tcPr>
                <w:p w14:paraId="53EA4075" w14:textId="77777777" w:rsidR="009F2DED" w:rsidRPr="00DF4213" w:rsidRDefault="009F2DED" w:rsidP="000464A3">
                  <w:pPr>
                    <w:framePr w:hSpace="142" w:wrap="around" w:vAnchor="text" w:hAnchor="text" w:y="1"/>
                    <w:spacing w:line="200" w:lineRule="exact"/>
                    <w:jc w:val="center"/>
                    <w:rPr>
                      <w:rFonts w:ascii="メイリオ" w:eastAsia="メイリオ" w:hAnsi="メイリオ"/>
                      <w:color w:val="000000" w:themeColor="text1"/>
                      <w:sz w:val="16"/>
                      <w:szCs w:val="16"/>
                    </w:rPr>
                  </w:pPr>
                  <w:r w:rsidRPr="00DF4213">
                    <w:rPr>
                      <w:rFonts w:ascii="メイリオ" w:eastAsia="メイリオ" w:hAnsi="メイリオ" w:hint="eastAsia"/>
                      <w:color w:val="000000" w:themeColor="text1"/>
                      <w:sz w:val="16"/>
                      <w:szCs w:val="16"/>
                    </w:rPr>
                    <w:t>0</w:t>
                  </w:r>
                </w:p>
              </w:tc>
              <w:tc>
                <w:tcPr>
                  <w:tcW w:w="669" w:type="pct"/>
                  <w:tcBorders>
                    <w:top w:val="single" w:sz="4" w:space="0" w:color="auto"/>
                    <w:left w:val="single" w:sz="4" w:space="0" w:color="auto"/>
                    <w:bottom w:val="single" w:sz="4" w:space="0" w:color="auto"/>
                    <w:right w:val="single" w:sz="4" w:space="0" w:color="auto"/>
                  </w:tcBorders>
                  <w:vAlign w:val="center"/>
                  <w:hideMark/>
                </w:tcPr>
                <w:p w14:paraId="5CB7B539" w14:textId="77777777" w:rsidR="009F2DED" w:rsidRPr="00DF4213" w:rsidRDefault="009F2DED" w:rsidP="000464A3">
                  <w:pPr>
                    <w:framePr w:hSpace="142" w:wrap="around" w:vAnchor="text" w:hAnchor="text" w:y="1"/>
                    <w:spacing w:line="200" w:lineRule="exact"/>
                    <w:jc w:val="center"/>
                    <w:rPr>
                      <w:rFonts w:ascii="メイリオ" w:eastAsia="メイリオ" w:hAnsi="メイリオ"/>
                      <w:color w:val="000000" w:themeColor="text1"/>
                      <w:sz w:val="16"/>
                      <w:szCs w:val="16"/>
                    </w:rPr>
                  </w:pPr>
                  <w:r w:rsidRPr="00DF4213">
                    <w:rPr>
                      <w:rFonts w:ascii="メイリオ" w:eastAsia="メイリオ" w:hAnsi="メイリオ" w:hint="eastAsia"/>
                      <w:color w:val="000000" w:themeColor="text1"/>
                      <w:sz w:val="16"/>
                      <w:szCs w:val="16"/>
                    </w:rPr>
                    <w:t>1</w:t>
                  </w:r>
                </w:p>
              </w:tc>
              <w:tc>
                <w:tcPr>
                  <w:tcW w:w="668" w:type="pct"/>
                  <w:tcBorders>
                    <w:top w:val="single" w:sz="4" w:space="0" w:color="auto"/>
                    <w:left w:val="single" w:sz="4" w:space="0" w:color="auto"/>
                    <w:bottom w:val="single" w:sz="4" w:space="0" w:color="auto"/>
                    <w:right w:val="double" w:sz="4" w:space="0" w:color="auto"/>
                  </w:tcBorders>
                  <w:vAlign w:val="center"/>
                  <w:hideMark/>
                </w:tcPr>
                <w:p w14:paraId="0EB03B0E" w14:textId="77777777" w:rsidR="009F2DED" w:rsidRPr="00DF4213" w:rsidRDefault="009F2DED" w:rsidP="000464A3">
                  <w:pPr>
                    <w:framePr w:hSpace="142" w:wrap="around" w:vAnchor="text" w:hAnchor="text" w:y="1"/>
                    <w:spacing w:line="200" w:lineRule="exact"/>
                    <w:jc w:val="center"/>
                    <w:rPr>
                      <w:rFonts w:ascii="メイリオ" w:eastAsia="メイリオ" w:hAnsi="メイリオ"/>
                      <w:color w:val="000000" w:themeColor="text1"/>
                      <w:sz w:val="16"/>
                      <w:szCs w:val="16"/>
                    </w:rPr>
                  </w:pPr>
                  <w:r w:rsidRPr="00DF4213">
                    <w:rPr>
                      <w:rFonts w:ascii="メイリオ" w:eastAsia="メイリオ" w:hAnsi="メイリオ" w:hint="eastAsia"/>
                      <w:color w:val="000000" w:themeColor="text1"/>
                      <w:sz w:val="16"/>
                      <w:szCs w:val="16"/>
                    </w:rPr>
                    <w:t>0</w:t>
                  </w:r>
                </w:p>
              </w:tc>
              <w:tc>
                <w:tcPr>
                  <w:tcW w:w="669" w:type="pct"/>
                  <w:tcBorders>
                    <w:top w:val="single" w:sz="4" w:space="0" w:color="auto"/>
                    <w:left w:val="double" w:sz="4" w:space="0" w:color="auto"/>
                    <w:bottom w:val="single" w:sz="4" w:space="0" w:color="auto"/>
                    <w:right w:val="single" w:sz="4" w:space="0" w:color="auto"/>
                  </w:tcBorders>
                  <w:hideMark/>
                </w:tcPr>
                <w:p w14:paraId="19D6386B" w14:textId="77777777" w:rsidR="009F2DED" w:rsidRPr="00DF4213" w:rsidRDefault="009F2DED" w:rsidP="000464A3">
                  <w:pPr>
                    <w:framePr w:hSpace="142" w:wrap="around" w:vAnchor="text" w:hAnchor="text" w:y="1"/>
                    <w:spacing w:line="200" w:lineRule="exact"/>
                    <w:jc w:val="center"/>
                    <w:rPr>
                      <w:rFonts w:ascii="メイリオ" w:eastAsia="メイリオ" w:hAnsi="メイリオ"/>
                      <w:color w:val="000000" w:themeColor="text1"/>
                      <w:sz w:val="16"/>
                      <w:szCs w:val="16"/>
                    </w:rPr>
                  </w:pPr>
                  <w:r w:rsidRPr="00DF4213">
                    <w:rPr>
                      <w:rFonts w:ascii="メイリオ" w:eastAsia="メイリオ" w:hAnsi="メイリオ" w:hint="eastAsia"/>
                      <w:color w:val="000000" w:themeColor="text1"/>
                      <w:sz w:val="16"/>
                      <w:szCs w:val="16"/>
                    </w:rPr>
                    <w:t>1</w:t>
                  </w:r>
                </w:p>
              </w:tc>
              <w:tc>
                <w:tcPr>
                  <w:tcW w:w="669" w:type="pct"/>
                  <w:tcBorders>
                    <w:top w:val="single" w:sz="4" w:space="0" w:color="auto"/>
                    <w:left w:val="single" w:sz="4" w:space="0" w:color="auto"/>
                    <w:bottom w:val="single" w:sz="4" w:space="0" w:color="auto"/>
                    <w:right w:val="double" w:sz="4" w:space="0" w:color="auto"/>
                  </w:tcBorders>
                  <w:vAlign w:val="center"/>
                  <w:hideMark/>
                </w:tcPr>
                <w:p w14:paraId="4A3F1A6A" w14:textId="77777777" w:rsidR="009F2DED" w:rsidRPr="00DF4213" w:rsidRDefault="009F2DED" w:rsidP="000464A3">
                  <w:pPr>
                    <w:framePr w:hSpace="142" w:wrap="around" w:vAnchor="text" w:hAnchor="text" w:y="1"/>
                    <w:spacing w:line="200" w:lineRule="exact"/>
                    <w:jc w:val="center"/>
                    <w:rPr>
                      <w:rFonts w:ascii="メイリオ" w:eastAsia="メイリオ" w:hAnsi="メイリオ"/>
                      <w:color w:val="000000" w:themeColor="text1"/>
                      <w:sz w:val="16"/>
                      <w:szCs w:val="16"/>
                    </w:rPr>
                  </w:pPr>
                  <w:r w:rsidRPr="00DF4213">
                    <w:rPr>
                      <w:rFonts w:ascii="メイリオ" w:eastAsia="メイリオ" w:hAnsi="メイリオ" w:hint="eastAsia"/>
                      <w:color w:val="000000" w:themeColor="text1"/>
                      <w:sz w:val="16"/>
                      <w:szCs w:val="16"/>
                    </w:rPr>
                    <w:t>0.3</w:t>
                  </w:r>
                </w:p>
              </w:tc>
              <w:tc>
                <w:tcPr>
                  <w:tcW w:w="667" w:type="pct"/>
                  <w:tcBorders>
                    <w:top w:val="single" w:sz="4" w:space="0" w:color="auto"/>
                    <w:left w:val="double" w:sz="4" w:space="0" w:color="auto"/>
                    <w:bottom w:val="single" w:sz="4" w:space="0" w:color="auto"/>
                    <w:right w:val="single" w:sz="4" w:space="0" w:color="auto"/>
                  </w:tcBorders>
                  <w:vAlign w:val="center"/>
                  <w:hideMark/>
                </w:tcPr>
                <w:p w14:paraId="71E54187" w14:textId="77777777" w:rsidR="009F2DED" w:rsidRPr="00DF4213" w:rsidRDefault="009F2DED" w:rsidP="000464A3">
                  <w:pPr>
                    <w:framePr w:hSpace="142" w:wrap="around" w:vAnchor="text" w:hAnchor="text" w:y="1"/>
                    <w:spacing w:line="200" w:lineRule="exact"/>
                    <w:jc w:val="center"/>
                    <w:rPr>
                      <w:rFonts w:ascii="メイリオ" w:eastAsia="メイリオ" w:hAnsi="メイリオ"/>
                      <w:color w:val="000000" w:themeColor="text1"/>
                      <w:sz w:val="16"/>
                      <w:szCs w:val="16"/>
                    </w:rPr>
                  </w:pPr>
                  <w:r w:rsidRPr="00DF4213">
                    <w:rPr>
                      <w:rFonts w:ascii="メイリオ" w:eastAsia="メイリオ" w:hAnsi="メイリオ" w:hint="eastAsia"/>
                      <w:color w:val="000000" w:themeColor="text1"/>
                      <w:sz w:val="16"/>
                      <w:szCs w:val="16"/>
                    </w:rPr>
                    <w:t>0</w:t>
                  </w:r>
                </w:p>
              </w:tc>
            </w:tr>
            <w:tr w:rsidR="009F2DED" w:rsidRPr="00DF4213" w14:paraId="34ABDDF6" w14:textId="77777777" w:rsidTr="00FD7B68">
              <w:trPr>
                <w:jc w:val="center"/>
              </w:trPr>
              <w:tc>
                <w:tcPr>
                  <w:tcW w:w="989" w:type="pct"/>
                  <w:tcBorders>
                    <w:top w:val="single" w:sz="4" w:space="0" w:color="auto"/>
                    <w:left w:val="single" w:sz="4" w:space="0" w:color="auto"/>
                    <w:bottom w:val="single" w:sz="4" w:space="0" w:color="auto"/>
                    <w:right w:val="double" w:sz="4" w:space="0" w:color="auto"/>
                  </w:tcBorders>
                  <w:vAlign w:val="center"/>
                  <w:hideMark/>
                </w:tcPr>
                <w:p w14:paraId="0DCE89EA" w14:textId="77777777" w:rsidR="009F2DED" w:rsidRPr="00DF4213" w:rsidRDefault="009F2DED" w:rsidP="000464A3">
                  <w:pPr>
                    <w:framePr w:hSpace="142" w:wrap="around" w:vAnchor="text" w:hAnchor="text" w:y="1"/>
                    <w:spacing w:line="200" w:lineRule="exact"/>
                    <w:jc w:val="center"/>
                    <w:rPr>
                      <w:rFonts w:ascii="メイリオ" w:eastAsia="メイリオ" w:hAnsi="メイリオ"/>
                      <w:color w:val="000000" w:themeColor="text1"/>
                      <w:sz w:val="16"/>
                      <w:szCs w:val="16"/>
                    </w:rPr>
                  </w:pPr>
                  <w:r w:rsidRPr="00DF4213">
                    <w:rPr>
                      <w:rFonts w:ascii="メイリオ" w:eastAsia="メイリオ" w:hAnsi="メイリオ" w:hint="eastAsia"/>
                      <w:color w:val="000000" w:themeColor="text1"/>
                      <w:sz w:val="16"/>
                      <w:szCs w:val="16"/>
                    </w:rPr>
                    <w:t>農林関連</w:t>
                  </w:r>
                </w:p>
              </w:tc>
              <w:tc>
                <w:tcPr>
                  <w:tcW w:w="669" w:type="pct"/>
                  <w:tcBorders>
                    <w:top w:val="single" w:sz="4" w:space="0" w:color="auto"/>
                    <w:left w:val="double" w:sz="4" w:space="0" w:color="auto"/>
                    <w:bottom w:val="single" w:sz="4" w:space="0" w:color="auto"/>
                    <w:right w:val="single" w:sz="4" w:space="0" w:color="auto"/>
                  </w:tcBorders>
                  <w:vAlign w:val="center"/>
                  <w:hideMark/>
                </w:tcPr>
                <w:p w14:paraId="478D9EFD" w14:textId="77777777" w:rsidR="009F2DED" w:rsidRPr="00DF4213" w:rsidRDefault="009F2DED" w:rsidP="000464A3">
                  <w:pPr>
                    <w:framePr w:hSpace="142" w:wrap="around" w:vAnchor="text" w:hAnchor="text" w:y="1"/>
                    <w:spacing w:line="200" w:lineRule="exact"/>
                    <w:jc w:val="center"/>
                    <w:rPr>
                      <w:rFonts w:ascii="メイリオ" w:eastAsia="メイリオ" w:hAnsi="メイリオ"/>
                      <w:color w:val="000000" w:themeColor="text1"/>
                      <w:sz w:val="16"/>
                      <w:szCs w:val="16"/>
                    </w:rPr>
                  </w:pPr>
                  <w:r w:rsidRPr="00DF4213">
                    <w:rPr>
                      <w:rFonts w:ascii="メイリオ" w:eastAsia="メイリオ" w:hAnsi="メイリオ" w:hint="eastAsia"/>
                      <w:color w:val="000000" w:themeColor="text1"/>
                      <w:sz w:val="16"/>
                      <w:szCs w:val="16"/>
                    </w:rPr>
                    <w:t>2</w:t>
                  </w:r>
                </w:p>
              </w:tc>
              <w:tc>
                <w:tcPr>
                  <w:tcW w:w="669" w:type="pct"/>
                  <w:tcBorders>
                    <w:top w:val="single" w:sz="4" w:space="0" w:color="auto"/>
                    <w:left w:val="single" w:sz="4" w:space="0" w:color="auto"/>
                    <w:bottom w:val="single" w:sz="4" w:space="0" w:color="auto"/>
                    <w:right w:val="single" w:sz="4" w:space="0" w:color="auto"/>
                  </w:tcBorders>
                  <w:vAlign w:val="center"/>
                  <w:hideMark/>
                </w:tcPr>
                <w:p w14:paraId="1F193D9C" w14:textId="77777777" w:rsidR="009F2DED" w:rsidRPr="00DF4213" w:rsidRDefault="009F2DED" w:rsidP="000464A3">
                  <w:pPr>
                    <w:framePr w:hSpace="142" w:wrap="around" w:vAnchor="text" w:hAnchor="text" w:y="1"/>
                    <w:spacing w:line="200" w:lineRule="exact"/>
                    <w:jc w:val="center"/>
                    <w:rPr>
                      <w:rFonts w:ascii="メイリオ" w:eastAsia="メイリオ" w:hAnsi="メイリオ"/>
                      <w:color w:val="000000" w:themeColor="text1"/>
                      <w:sz w:val="16"/>
                      <w:szCs w:val="16"/>
                    </w:rPr>
                  </w:pPr>
                  <w:r w:rsidRPr="00DF4213">
                    <w:rPr>
                      <w:rFonts w:ascii="メイリオ" w:eastAsia="メイリオ" w:hAnsi="メイリオ" w:hint="eastAsia"/>
                      <w:color w:val="000000" w:themeColor="text1"/>
                      <w:sz w:val="16"/>
                      <w:szCs w:val="16"/>
                    </w:rPr>
                    <w:t>3</w:t>
                  </w:r>
                </w:p>
              </w:tc>
              <w:tc>
                <w:tcPr>
                  <w:tcW w:w="668" w:type="pct"/>
                  <w:tcBorders>
                    <w:top w:val="single" w:sz="4" w:space="0" w:color="auto"/>
                    <w:left w:val="single" w:sz="4" w:space="0" w:color="auto"/>
                    <w:bottom w:val="single" w:sz="4" w:space="0" w:color="auto"/>
                    <w:right w:val="double" w:sz="4" w:space="0" w:color="auto"/>
                  </w:tcBorders>
                  <w:vAlign w:val="center"/>
                  <w:hideMark/>
                </w:tcPr>
                <w:p w14:paraId="265D3A27" w14:textId="77777777" w:rsidR="009F2DED" w:rsidRPr="00DF4213" w:rsidRDefault="009F2DED" w:rsidP="000464A3">
                  <w:pPr>
                    <w:framePr w:hSpace="142" w:wrap="around" w:vAnchor="text" w:hAnchor="text" w:y="1"/>
                    <w:spacing w:line="200" w:lineRule="exact"/>
                    <w:jc w:val="center"/>
                    <w:rPr>
                      <w:rFonts w:ascii="メイリオ" w:eastAsia="メイリオ" w:hAnsi="メイリオ"/>
                      <w:color w:val="000000" w:themeColor="text1"/>
                      <w:sz w:val="16"/>
                      <w:szCs w:val="16"/>
                    </w:rPr>
                  </w:pPr>
                  <w:r w:rsidRPr="00DF4213">
                    <w:rPr>
                      <w:rFonts w:ascii="メイリオ" w:eastAsia="メイリオ" w:hAnsi="メイリオ" w:hint="eastAsia"/>
                      <w:color w:val="000000" w:themeColor="text1"/>
                      <w:sz w:val="16"/>
                      <w:szCs w:val="16"/>
                    </w:rPr>
                    <w:t>2</w:t>
                  </w:r>
                </w:p>
              </w:tc>
              <w:tc>
                <w:tcPr>
                  <w:tcW w:w="669" w:type="pct"/>
                  <w:tcBorders>
                    <w:top w:val="single" w:sz="4" w:space="0" w:color="auto"/>
                    <w:left w:val="double" w:sz="4" w:space="0" w:color="auto"/>
                    <w:bottom w:val="single" w:sz="4" w:space="0" w:color="auto"/>
                    <w:right w:val="single" w:sz="4" w:space="0" w:color="auto"/>
                  </w:tcBorders>
                  <w:hideMark/>
                </w:tcPr>
                <w:p w14:paraId="618CB1A6" w14:textId="77777777" w:rsidR="009F2DED" w:rsidRPr="00DF4213" w:rsidRDefault="009F2DED" w:rsidP="000464A3">
                  <w:pPr>
                    <w:framePr w:hSpace="142" w:wrap="around" w:vAnchor="text" w:hAnchor="text" w:y="1"/>
                    <w:spacing w:line="200" w:lineRule="exact"/>
                    <w:jc w:val="center"/>
                    <w:rPr>
                      <w:rFonts w:ascii="メイリオ" w:eastAsia="メイリオ" w:hAnsi="メイリオ"/>
                      <w:color w:val="000000" w:themeColor="text1"/>
                      <w:sz w:val="16"/>
                      <w:szCs w:val="16"/>
                    </w:rPr>
                  </w:pPr>
                  <w:r w:rsidRPr="00DF4213">
                    <w:rPr>
                      <w:rFonts w:ascii="メイリオ" w:eastAsia="メイリオ" w:hAnsi="メイリオ" w:hint="eastAsia"/>
                      <w:color w:val="000000" w:themeColor="text1"/>
                      <w:sz w:val="16"/>
                      <w:szCs w:val="16"/>
                    </w:rPr>
                    <w:t>7</w:t>
                  </w:r>
                </w:p>
              </w:tc>
              <w:tc>
                <w:tcPr>
                  <w:tcW w:w="669" w:type="pct"/>
                  <w:tcBorders>
                    <w:top w:val="single" w:sz="4" w:space="0" w:color="auto"/>
                    <w:left w:val="single" w:sz="4" w:space="0" w:color="auto"/>
                    <w:bottom w:val="single" w:sz="4" w:space="0" w:color="auto"/>
                    <w:right w:val="double" w:sz="4" w:space="0" w:color="auto"/>
                  </w:tcBorders>
                  <w:vAlign w:val="center"/>
                  <w:hideMark/>
                </w:tcPr>
                <w:p w14:paraId="6D881215" w14:textId="77777777" w:rsidR="009F2DED" w:rsidRPr="00DF4213" w:rsidRDefault="009F2DED" w:rsidP="000464A3">
                  <w:pPr>
                    <w:framePr w:hSpace="142" w:wrap="around" w:vAnchor="text" w:hAnchor="text" w:y="1"/>
                    <w:spacing w:line="200" w:lineRule="exact"/>
                    <w:jc w:val="center"/>
                    <w:rPr>
                      <w:rFonts w:ascii="メイリオ" w:eastAsia="メイリオ" w:hAnsi="メイリオ"/>
                      <w:color w:val="000000" w:themeColor="text1"/>
                      <w:sz w:val="16"/>
                      <w:szCs w:val="16"/>
                    </w:rPr>
                  </w:pPr>
                  <w:r w:rsidRPr="00DF4213">
                    <w:rPr>
                      <w:rFonts w:ascii="メイリオ" w:eastAsia="メイリオ" w:hAnsi="メイリオ" w:hint="eastAsia"/>
                      <w:color w:val="000000" w:themeColor="text1"/>
                      <w:sz w:val="16"/>
                      <w:szCs w:val="16"/>
                    </w:rPr>
                    <w:t>2.3</w:t>
                  </w:r>
                </w:p>
              </w:tc>
              <w:tc>
                <w:tcPr>
                  <w:tcW w:w="667" w:type="pct"/>
                  <w:tcBorders>
                    <w:top w:val="single" w:sz="4" w:space="0" w:color="auto"/>
                    <w:left w:val="double" w:sz="4" w:space="0" w:color="auto"/>
                    <w:bottom w:val="single" w:sz="4" w:space="0" w:color="auto"/>
                    <w:right w:val="single" w:sz="4" w:space="0" w:color="auto"/>
                  </w:tcBorders>
                  <w:vAlign w:val="center"/>
                  <w:hideMark/>
                </w:tcPr>
                <w:p w14:paraId="182A953C" w14:textId="77777777" w:rsidR="009F2DED" w:rsidRPr="00DF4213" w:rsidRDefault="009F2DED" w:rsidP="000464A3">
                  <w:pPr>
                    <w:framePr w:hSpace="142" w:wrap="around" w:vAnchor="text" w:hAnchor="text" w:y="1"/>
                    <w:spacing w:line="200" w:lineRule="exact"/>
                    <w:jc w:val="center"/>
                    <w:rPr>
                      <w:rFonts w:ascii="メイリオ" w:eastAsia="メイリオ" w:hAnsi="メイリオ"/>
                      <w:color w:val="000000" w:themeColor="text1"/>
                      <w:sz w:val="16"/>
                      <w:szCs w:val="16"/>
                    </w:rPr>
                  </w:pPr>
                  <w:r w:rsidRPr="00DF4213">
                    <w:rPr>
                      <w:rFonts w:ascii="メイリオ" w:eastAsia="メイリオ" w:hAnsi="メイリオ" w:hint="eastAsia"/>
                      <w:color w:val="000000" w:themeColor="text1"/>
                      <w:sz w:val="16"/>
                      <w:szCs w:val="16"/>
                    </w:rPr>
                    <w:t>2</w:t>
                  </w:r>
                </w:p>
              </w:tc>
            </w:tr>
            <w:tr w:rsidR="009F2DED" w:rsidRPr="00DF4213" w14:paraId="74771AE8" w14:textId="77777777" w:rsidTr="00FD7B68">
              <w:trPr>
                <w:jc w:val="center"/>
              </w:trPr>
              <w:tc>
                <w:tcPr>
                  <w:tcW w:w="989" w:type="pct"/>
                  <w:tcBorders>
                    <w:top w:val="single" w:sz="4" w:space="0" w:color="auto"/>
                    <w:left w:val="single" w:sz="4" w:space="0" w:color="auto"/>
                    <w:bottom w:val="single" w:sz="4" w:space="0" w:color="auto"/>
                    <w:right w:val="double" w:sz="4" w:space="0" w:color="auto"/>
                  </w:tcBorders>
                  <w:vAlign w:val="center"/>
                  <w:hideMark/>
                </w:tcPr>
                <w:p w14:paraId="406F04ED" w14:textId="77777777" w:rsidR="009F2DED" w:rsidRPr="00DF4213" w:rsidRDefault="009F2DED" w:rsidP="000464A3">
                  <w:pPr>
                    <w:framePr w:hSpace="142" w:wrap="around" w:vAnchor="text" w:hAnchor="text" w:y="1"/>
                    <w:spacing w:line="200" w:lineRule="exact"/>
                    <w:jc w:val="center"/>
                    <w:rPr>
                      <w:rFonts w:ascii="メイリオ" w:eastAsia="メイリオ" w:hAnsi="メイリオ"/>
                      <w:color w:val="000000" w:themeColor="text1"/>
                      <w:sz w:val="16"/>
                      <w:szCs w:val="16"/>
                    </w:rPr>
                  </w:pPr>
                  <w:r w:rsidRPr="00DF4213">
                    <w:rPr>
                      <w:rFonts w:ascii="メイリオ" w:eastAsia="メイリオ" w:hAnsi="メイリオ" w:hint="eastAsia"/>
                      <w:color w:val="000000" w:themeColor="text1"/>
                      <w:sz w:val="16"/>
                      <w:szCs w:val="16"/>
                    </w:rPr>
                    <w:t>水産関連</w:t>
                  </w:r>
                </w:p>
              </w:tc>
              <w:tc>
                <w:tcPr>
                  <w:tcW w:w="669" w:type="pct"/>
                  <w:tcBorders>
                    <w:top w:val="single" w:sz="4" w:space="0" w:color="auto"/>
                    <w:left w:val="double" w:sz="4" w:space="0" w:color="auto"/>
                    <w:bottom w:val="single" w:sz="4" w:space="0" w:color="auto"/>
                    <w:right w:val="single" w:sz="4" w:space="0" w:color="auto"/>
                  </w:tcBorders>
                  <w:vAlign w:val="center"/>
                  <w:hideMark/>
                </w:tcPr>
                <w:p w14:paraId="7E1CDAC6" w14:textId="77777777" w:rsidR="009F2DED" w:rsidRPr="00DF4213" w:rsidRDefault="009F2DED" w:rsidP="000464A3">
                  <w:pPr>
                    <w:framePr w:hSpace="142" w:wrap="around" w:vAnchor="text" w:hAnchor="text" w:y="1"/>
                    <w:spacing w:line="200" w:lineRule="exact"/>
                    <w:jc w:val="center"/>
                    <w:rPr>
                      <w:rFonts w:ascii="メイリオ" w:eastAsia="メイリオ" w:hAnsi="メイリオ"/>
                      <w:color w:val="000000" w:themeColor="text1"/>
                      <w:sz w:val="16"/>
                      <w:szCs w:val="16"/>
                    </w:rPr>
                  </w:pPr>
                  <w:r w:rsidRPr="00DF4213">
                    <w:rPr>
                      <w:rFonts w:ascii="メイリオ" w:eastAsia="メイリオ" w:hAnsi="メイリオ" w:hint="eastAsia"/>
                      <w:color w:val="000000" w:themeColor="text1"/>
                      <w:sz w:val="16"/>
                      <w:szCs w:val="16"/>
                    </w:rPr>
                    <w:t>0</w:t>
                  </w:r>
                </w:p>
              </w:tc>
              <w:tc>
                <w:tcPr>
                  <w:tcW w:w="669" w:type="pct"/>
                  <w:tcBorders>
                    <w:top w:val="single" w:sz="4" w:space="0" w:color="auto"/>
                    <w:left w:val="single" w:sz="4" w:space="0" w:color="auto"/>
                    <w:bottom w:val="single" w:sz="4" w:space="0" w:color="auto"/>
                    <w:right w:val="single" w:sz="4" w:space="0" w:color="auto"/>
                  </w:tcBorders>
                  <w:vAlign w:val="center"/>
                  <w:hideMark/>
                </w:tcPr>
                <w:p w14:paraId="3401E69A" w14:textId="77777777" w:rsidR="009F2DED" w:rsidRPr="00DF4213" w:rsidRDefault="009F2DED" w:rsidP="000464A3">
                  <w:pPr>
                    <w:framePr w:hSpace="142" w:wrap="around" w:vAnchor="text" w:hAnchor="text" w:y="1"/>
                    <w:spacing w:line="200" w:lineRule="exact"/>
                    <w:jc w:val="center"/>
                    <w:rPr>
                      <w:rFonts w:ascii="メイリオ" w:eastAsia="メイリオ" w:hAnsi="メイリオ"/>
                      <w:color w:val="000000" w:themeColor="text1"/>
                      <w:sz w:val="16"/>
                      <w:szCs w:val="16"/>
                    </w:rPr>
                  </w:pPr>
                  <w:r w:rsidRPr="00DF4213">
                    <w:rPr>
                      <w:rFonts w:ascii="メイリオ" w:eastAsia="メイリオ" w:hAnsi="メイリオ" w:hint="eastAsia"/>
                      <w:color w:val="000000" w:themeColor="text1"/>
                      <w:sz w:val="16"/>
                      <w:szCs w:val="16"/>
                    </w:rPr>
                    <w:t>0</w:t>
                  </w:r>
                </w:p>
              </w:tc>
              <w:tc>
                <w:tcPr>
                  <w:tcW w:w="668" w:type="pct"/>
                  <w:tcBorders>
                    <w:top w:val="single" w:sz="4" w:space="0" w:color="auto"/>
                    <w:left w:val="single" w:sz="4" w:space="0" w:color="auto"/>
                    <w:bottom w:val="single" w:sz="4" w:space="0" w:color="auto"/>
                    <w:right w:val="double" w:sz="4" w:space="0" w:color="auto"/>
                  </w:tcBorders>
                  <w:vAlign w:val="center"/>
                  <w:hideMark/>
                </w:tcPr>
                <w:p w14:paraId="47F86169" w14:textId="77777777" w:rsidR="009F2DED" w:rsidRPr="00DF4213" w:rsidRDefault="009F2DED" w:rsidP="000464A3">
                  <w:pPr>
                    <w:framePr w:hSpace="142" w:wrap="around" w:vAnchor="text" w:hAnchor="text" w:y="1"/>
                    <w:spacing w:line="200" w:lineRule="exact"/>
                    <w:jc w:val="center"/>
                    <w:rPr>
                      <w:rFonts w:ascii="メイリオ" w:eastAsia="メイリオ" w:hAnsi="メイリオ"/>
                      <w:color w:val="000000" w:themeColor="text1"/>
                      <w:sz w:val="16"/>
                      <w:szCs w:val="16"/>
                    </w:rPr>
                  </w:pPr>
                  <w:r w:rsidRPr="00DF4213">
                    <w:rPr>
                      <w:rFonts w:ascii="メイリオ" w:eastAsia="メイリオ" w:hAnsi="メイリオ" w:hint="eastAsia"/>
                      <w:color w:val="000000" w:themeColor="text1"/>
                      <w:sz w:val="16"/>
                      <w:szCs w:val="16"/>
                    </w:rPr>
                    <w:t>0</w:t>
                  </w:r>
                </w:p>
              </w:tc>
              <w:tc>
                <w:tcPr>
                  <w:tcW w:w="669" w:type="pct"/>
                  <w:tcBorders>
                    <w:top w:val="single" w:sz="4" w:space="0" w:color="auto"/>
                    <w:left w:val="double" w:sz="4" w:space="0" w:color="auto"/>
                    <w:bottom w:val="single" w:sz="4" w:space="0" w:color="auto"/>
                    <w:right w:val="single" w:sz="4" w:space="0" w:color="auto"/>
                  </w:tcBorders>
                  <w:hideMark/>
                </w:tcPr>
                <w:p w14:paraId="1EBDCD37" w14:textId="77777777" w:rsidR="009F2DED" w:rsidRPr="00DF4213" w:rsidRDefault="009F2DED" w:rsidP="000464A3">
                  <w:pPr>
                    <w:framePr w:hSpace="142" w:wrap="around" w:vAnchor="text" w:hAnchor="text" w:y="1"/>
                    <w:spacing w:line="200" w:lineRule="exact"/>
                    <w:jc w:val="center"/>
                    <w:rPr>
                      <w:rFonts w:ascii="メイリオ" w:eastAsia="メイリオ" w:hAnsi="メイリオ"/>
                      <w:color w:val="000000" w:themeColor="text1"/>
                      <w:sz w:val="16"/>
                      <w:szCs w:val="16"/>
                    </w:rPr>
                  </w:pPr>
                  <w:r w:rsidRPr="00DF4213">
                    <w:rPr>
                      <w:rFonts w:ascii="メイリオ" w:eastAsia="メイリオ" w:hAnsi="メイリオ" w:hint="eastAsia"/>
                      <w:color w:val="000000" w:themeColor="text1"/>
                      <w:sz w:val="16"/>
                      <w:szCs w:val="16"/>
                    </w:rPr>
                    <w:t>0</w:t>
                  </w:r>
                </w:p>
              </w:tc>
              <w:tc>
                <w:tcPr>
                  <w:tcW w:w="669" w:type="pct"/>
                  <w:tcBorders>
                    <w:top w:val="single" w:sz="4" w:space="0" w:color="auto"/>
                    <w:left w:val="single" w:sz="4" w:space="0" w:color="auto"/>
                    <w:bottom w:val="single" w:sz="4" w:space="0" w:color="auto"/>
                    <w:right w:val="double" w:sz="4" w:space="0" w:color="auto"/>
                  </w:tcBorders>
                  <w:vAlign w:val="center"/>
                  <w:hideMark/>
                </w:tcPr>
                <w:p w14:paraId="7276892D" w14:textId="77777777" w:rsidR="009F2DED" w:rsidRPr="00DF4213" w:rsidRDefault="009F2DED" w:rsidP="000464A3">
                  <w:pPr>
                    <w:framePr w:hSpace="142" w:wrap="around" w:vAnchor="text" w:hAnchor="text" w:y="1"/>
                    <w:spacing w:line="200" w:lineRule="exact"/>
                    <w:jc w:val="center"/>
                    <w:rPr>
                      <w:rFonts w:ascii="メイリオ" w:eastAsia="メイリオ" w:hAnsi="メイリオ"/>
                      <w:color w:val="000000" w:themeColor="text1"/>
                      <w:sz w:val="16"/>
                      <w:szCs w:val="16"/>
                    </w:rPr>
                  </w:pPr>
                  <w:r w:rsidRPr="00DF4213">
                    <w:rPr>
                      <w:rFonts w:ascii="メイリオ" w:eastAsia="メイリオ" w:hAnsi="メイリオ" w:hint="eastAsia"/>
                      <w:color w:val="000000" w:themeColor="text1"/>
                      <w:sz w:val="16"/>
                      <w:szCs w:val="16"/>
                    </w:rPr>
                    <w:t>0</w:t>
                  </w:r>
                </w:p>
              </w:tc>
              <w:tc>
                <w:tcPr>
                  <w:tcW w:w="667" w:type="pct"/>
                  <w:tcBorders>
                    <w:top w:val="single" w:sz="4" w:space="0" w:color="auto"/>
                    <w:left w:val="double" w:sz="4" w:space="0" w:color="auto"/>
                    <w:bottom w:val="single" w:sz="4" w:space="0" w:color="auto"/>
                    <w:right w:val="single" w:sz="4" w:space="0" w:color="auto"/>
                  </w:tcBorders>
                  <w:vAlign w:val="center"/>
                  <w:hideMark/>
                </w:tcPr>
                <w:p w14:paraId="48796727" w14:textId="77777777" w:rsidR="009F2DED" w:rsidRPr="00DF4213" w:rsidRDefault="009F2DED" w:rsidP="000464A3">
                  <w:pPr>
                    <w:framePr w:hSpace="142" w:wrap="around" w:vAnchor="text" w:hAnchor="text" w:y="1"/>
                    <w:spacing w:line="200" w:lineRule="exact"/>
                    <w:jc w:val="center"/>
                    <w:rPr>
                      <w:rFonts w:ascii="メイリオ" w:eastAsia="メイリオ" w:hAnsi="メイリオ"/>
                      <w:color w:val="000000" w:themeColor="text1"/>
                      <w:sz w:val="16"/>
                      <w:szCs w:val="16"/>
                    </w:rPr>
                  </w:pPr>
                  <w:r w:rsidRPr="00DF4213">
                    <w:rPr>
                      <w:rFonts w:ascii="メイリオ" w:eastAsia="メイリオ" w:hAnsi="メイリオ" w:hint="eastAsia"/>
                      <w:color w:val="000000" w:themeColor="text1"/>
                      <w:sz w:val="16"/>
                      <w:szCs w:val="16"/>
                    </w:rPr>
                    <w:t>0</w:t>
                  </w:r>
                </w:p>
              </w:tc>
            </w:tr>
            <w:tr w:rsidR="009F2DED" w:rsidRPr="00DF4213" w14:paraId="4D22F086" w14:textId="77777777" w:rsidTr="00FD7B68">
              <w:trPr>
                <w:jc w:val="center"/>
              </w:trPr>
              <w:tc>
                <w:tcPr>
                  <w:tcW w:w="989" w:type="pct"/>
                  <w:tcBorders>
                    <w:top w:val="single" w:sz="4" w:space="0" w:color="auto"/>
                    <w:left w:val="single" w:sz="4" w:space="0" w:color="auto"/>
                    <w:bottom w:val="single" w:sz="4" w:space="0" w:color="auto"/>
                    <w:right w:val="double" w:sz="4" w:space="0" w:color="auto"/>
                  </w:tcBorders>
                  <w:vAlign w:val="center"/>
                  <w:hideMark/>
                </w:tcPr>
                <w:p w14:paraId="18502B06" w14:textId="77777777" w:rsidR="009F2DED" w:rsidRPr="00DF4213" w:rsidRDefault="009F2DED" w:rsidP="000464A3">
                  <w:pPr>
                    <w:framePr w:hSpace="142" w:wrap="around" w:vAnchor="text" w:hAnchor="text" w:y="1"/>
                    <w:spacing w:line="200" w:lineRule="exact"/>
                    <w:jc w:val="center"/>
                    <w:rPr>
                      <w:rFonts w:ascii="メイリオ" w:eastAsia="メイリオ" w:hAnsi="メイリオ"/>
                      <w:color w:val="000000" w:themeColor="text1"/>
                      <w:sz w:val="16"/>
                      <w:szCs w:val="16"/>
                    </w:rPr>
                  </w:pPr>
                  <w:r w:rsidRPr="00DF4213">
                    <w:rPr>
                      <w:rFonts w:ascii="メイリオ" w:eastAsia="メイリオ" w:hAnsi="メイリオ" w:hint="eastAsia"/>
                      <w:color w:val="000000" w:themeColor="text1"/>
                      <w:sz w:val="16"/>
                      <w:szCs w:val="16"/>
                    </w:rPr>
                    <w:t>食品関連</w:t>
                  </w:r>
                </w:p>
              </w:tc>
              <w:tc>
                <w:tcPr>
                  <w:tcW w:w="669" w:type="pct"/>
                  <w:tcBorders>
                    <w:top w:val="single" w:sz="4" w:space="0" w:color="auto"/>
                    <w:left w:val="double" w:sz="4" w:space="0" w:color="auto"/>
                    <w:bottom w:val="single" w:sz="4" w:space="0" w:color="auto"/>
                    <w:right w:val="single" w:sz="4" w:space="0" w:color="auto"/>
                  </w:tcBorders>
                  <w:vAlign w:val="center"/>
                  <w:hideMark/>
                </w:tcPr>
                <w:p w14:paraId="568F38A8" w14:textId="77777777" w:rsidR="009F2DED" w:rsidRPr="00DF4213" w:rsidRDefault="009F2DED" w:rsidP="000464A3">
                  <w:pPr>
                    <w:framePr w:hSpace="142" w:wrap="around" w:vAnchor="text" w:hAnchor="text" w:y="1"/>
                    <w:spacing w:line="200" w:lineRule="exact"/>
                    <w:jc w:val="center"/>
                    <w:rPr>
                      <w:rFonts w:ascii="メイリオ" w:eastAsia="メイリオ" w:hAnsi="メイリオ"/>
                      <w:color w:val="000000" w:themeColor="text1"/>
                      <w:sz w:val="16"/>
                      <w:szCs w:val="16"/>
                    </w:rPr>
                  </w:pPr>
                  <w:r w:rsidRPr="00DF4213">
                    <w:rPr>
                      <w:rFonts w:ascii="メイリオ" w:eastAsia="メイリオ" w:hAnsi="メイリオ" w:hint="eastAsia"/>
                      <w:color w:val="000000" w:themeColor="text1"/>
                      <w:sz w:val="16"/>
                      <w:szCs w:val="16"/>
                    </w:rPr>
                    <w:t>4</w:t>
                  </w:r>
                </w:p>
              </w:tc>
              <w:tc>
                <w:tcPr>
                  <w:tcW w:w="669" w:type="pct"/>
                  <w:tcBorders>
                    <w:top w:val="single" w:sz="4" w:space="0" w:color="auto"/>
                    <w:left w:val="single" w:sz="4" w:space="0" w:color="auto"/>
                    <w:bottom w:val="single" w:sz="4" w:space="0" w:color="auto"/>
                    <w:right w:val="single" w:sz="4" w:space="0" w:color="auto"/>
                  </w:tcBorders>
                  <w:vAlign w:val="center"/>
                  <w:hideMark/>
                </w:tcPr>
                <w:p w14:paraId="4F7D56B4" w14:textId="77777777" w:rsidR="009F2DED" w:rsidRPr="00DF4213" w:rsidRDefault="009F2DED" w:rsidP="000464A3">
                  <w:pPr>
                    <w:framePr w:hSpace="142" w:wrap="around" w:vAnchor="text" w:hAnchor="text" w:y="1"/>
                    <w:spacing w:line="200" w:lineRule="exact"/>
                    <w:jc w:val="center"/>
                    <w:rPr>
                      <w:rFonts w:ascii="メイリオ" w:eastAsia="メイリオ" w:hAnsi="メイリオ"/>
                      <w:color w:val="000000" w:themeColor="text1"/>
                      <w:sz w:val="16"/>
                      <w:szCs w:val="16"/>
                    </w:rPr>
                  </w:pPr>
                  <w:r w:rsidRPr="00DF4213">
                    <w:rPr>
                      <w:rFonts w:ascii="メイリオ" w:eastAsia="メイリオ" w:hAnsi="メイリオ" w:hint="eastAsia"/>
                      <w:color w:val="000000" w:themeColor="text1"/>
                      <w:sz w:val="16"/>
                      <w:szCs w:val="16"/>
                    </w:rPr>
                    <w:t>12</w:t>
                  </w:r>
                </w:p>
              </w:tc>
              <w:tc>
                <w:tcPr>
                  <w:tcW w:w="668" w:type="pct"/>
                  <w:tcBorders>
                    <w:top w:val="single" w:sz="4" w:space="0" w:color="auto"/>
                    <w:left w:val="single" w:sz="4" w:space="0" w:color="auto"/>
                    <w:bottom w:val="single" w:sz="4" w:space="0" w:color="auto"/>
                    <w:right w:val="double" w:sz="4" w:space="0" w:color="auto"/>
                  </w:tcBorders>
                  <w:vAlign w:val="center"/>
                  <w:hideMark/>
                </w:tcPr>
                <w:p w14:paraId="167410C8" w14:textId="77777777" w:rsidR="009F2DED" w:rsidRPr="00DF4213" w:rsidRDefault="009F2DED" w:rsidP="000464A3">
                  <w:pPr>
                    <w:framePr w:hSpace="142" w:wrap="around" w:vAnchor="text" w:hAnchor="text" w:y="1"/>
                    <w:spacing w:line="200" w:lineRule="exact"/>
                    <w:jc w:val="center"/>
                    <w:rPr>
                      <w:rFonts w:ascii="メイリオ" w:eastAsia="メイリオ" w:hAnsi="メイリオ"/>
                      <w:color w:val="000000" w:themeColor="text1"/>
                      <w:sz w:val="16"/>
                      <w:szCs w:val="16"/>
                    </w:rPr>
                  </w:pPr>
                  <w:r w:rsidRPr="00DF4213">
                    <w:rPr>
                      <w:rFonts w:ascii="メイリオ" w:eastAsia="メイリオ" w:hAnsi="メイリオ" w:hint="eastAsia"/>
                      <w:color w:val="000000" w:themeColor="text1"/>
                      <w:sz w:val="16"/>
                      <w:szCs w:val="16"/>
                    </w:rPr>
                    <w:t>９</w:t>
                  </w:r>
                </w:p>
              </w:tc>
              <w:tc>
                <w:tcPr>
                  <w:tcW w:w="669" w:type="pct"/>
                  <w:tcBorders>
                    <w:top w:val="single" w:sz="4" w:space="0" w:color="auto"/>
                    <w:left w:val="double" w:sz="4" w:space="0" w:color="auto"/>
                    <w:bottom w:val="single" w:sz="4" w:space="0" w:color="auto"/>
                    <w:right w:val="single" w:sz="4" w:space="0" w:color="auto"/>
                  </w:tcBorders>
                  <w:hideMark/>
                </w:tcPr>
                <w:p w14:paraId="7DB496E1" w14:textId="77777777" w:rsidR="009F2DED" w:rsidRPr="00DF4213" w:rsidRDefault="009F2DED" w:rsidP="000464A3">
                  <w:pPr>
                    <w:framePr w:hSpace="142" w:wrap="around" w:vAnchor="text" w:hAnchor="text" w:y="1"/>
                    <w:spacing w:line="200" w:lineRule="exact"/>
                    <w:jc w:val="center"/>
                    <w:rPr>
                      <w:rFonts w:ascii="メイリオ" w:eastAsia="メイリオ" w:hAnsi="メイリオ"/>
                      <w:color w:val="000000" w:themeColor="text1"/>
                      <w:sz w:val="16"/>
                      <w:szCs w:val="16"/>
                    </w:rPr>
                  </w:pPr>
                  <w:r w:rsidRPr="00DF4213">
                    <w:rPr>
                      <w:rFonts w:ascii="メイリオ" w:eastAsia="メイリオ" w:hAnsi="メイリオ" w:hint="eastAsia"/>
                      <w:color w:val="000000" w:themeColor="text1"/>
                      <w:sz w:val="16"/>
                      <w:szCs w:val="16"/>
                    </w:rPr>
                    <w:t>25</w:t>
                  </w:r>
                </w:p>
              </w:tc>
              <w:tc>
                <w:tcPr>
                  <w:tcW w:w="669" w:type="pct"/>
                  <w:tcBorders>
                    <w:top w:val="single" w:sz="4" w:space="0" w:color="auto"/>
                    <w:left w:val="single" w:sz="4" w:space="0" w:color="auto"/>
                    <w:bottom w:val="single" w:sz="4" w:space="0" w:color="auto"/>
                    <w:right w:val="double" w:sz="4" w:space="0" w:color="auto"/>
                  </w:tcBorders>
                  <w:vAlign w:val="center"/>
                  <w:hideMark/>
                </w:tcPr>
                <w:p w14:paraId="140D27DB" w14:textId="77777777" w:rsidR="009F2DED" w:rsidRPr="00DF4213" w:rsidRDefault="009F2DED" w:rsidP="000464A3">
                  <w:pPr>
                    <w:framePr w:hSpace="142" w:wrap="around" w:vAnchor="text" w:hAnchor="text" w:y="1"/>
                    <w:spacing w:line="200" w:lineRule="exact"/>
                    <w:jc w:val="center"/>
                    <w:rPr>
                      <w:rFonts w:ascii="メイリオ" w:eastAsia="メイリオ" w:hAnsi="メイリオ"/>
                      <w:color w:val="000000" w:themeColor="text1"/>
                      <w:sz w:val="16"/>
                      <w:szCs w:val="16"/>
                    </w:rPr>
                  </w:pPr>
                  <w:r w:rsidRPr="00DF4213">
                    <w:rPr>
                      <w:rFonts w:ascii="メイリオ" w:eastAsia="メイリオ" w:hAnsi="メイリオ" w:hint="eastAsia"/>
                      <w:color w:val="000000" w:themeColor="text1"/>
                      <w:sz w:val="16"/>
                      <w:szCs w:val="16"/>
                    </w:rPr>
                    <w:t>8.3</w:t>
                  </w:r>
                </w:p>
              </w:tc>
              <w:tc>
                <w:tcPr>
                  <w:tcW w:w="667" w:type="pct"/>
                  <w:tcBorders>
                    <w:top w:val="single" w:sz="4" w:space="0" w:color="auto"/>
                    <w:left w:val="double" w:sz="4" w:space="0" w:color="auto"/>
                    <w:bottom w:val="single" w:sz="4" w:space="0" w:color="auto"/>
                    <w:right w:val="single" w:sz="4" w:space="0" w:color="auto"/>
                  </w:tcBorders>
                  <w:vAlign w:val="center"/>
                  <w:hideMark/>
                </w:tcPr>
                <w:p w14:paraId="57BEC89C" w14:textId="77777777" w:rsidR="009F2DED" w:rsidRPr="00DF4213" w:rsidRDefault="009F2DED" w:rsidP="000464A3">
                  <w:pPr>
                    <w:framePr w:hSpace="142" w:wrap="around" w:vAnchor="text" w:hAnchor="text" w:y="1"/>
                    <w:spacing w:line="200" w:lineRule="exact"/>
                    <w:jc w:val="center"/>
                    <w:rPr>
                      <w:rFonts w:ascii="メイリオ" w:eastAsia="メイリオ" w:hAnsi="メイリオ"/>
                      <w:color w:val="000000" w:themeColor="text1"/>
                      <w:sz w:val="16"/>
                      <w:szCs w:val="16"/>
                    </w:rPr>
                  </w:pPr>
                  <w:r w:rsidRPr="00DF4213">
                    <w:rPr>
                      <w:rFonts w:ascii="メイリオ" w:eastAsia="メイリオ" w:hAnsi="メイリオ" w:hint="eastAsia"/>
                      <w:color w:val="000000" w:themeColor="text1"/>
                      <w:sz w:val="16"/>
                      <w:szCs w:val="16"/>
                    </w:rPr>
                    <w:t>8</w:t>
                  </w:r>
                </w:p>
              </w:tc>
            </w:tr>
            <w:tr w:rsidR="009F2DED" w14:paraId="4A1D5B37" w14:textId="77777777" w:rsidTr="00FD7B68">
              <w:trPr>
                <w:jc w:val="center"/>
              </w:trPr>
              <w:tc>
                <w:tcPr>
                  <w:tcW w:w="989" w:type="pct"/>
                  <w:tcBorders>
                    <w:top w:val="single" w:sz="4" w:space="0" w:color="auto"/>
                    <w:left w:val="single" w:sz="4" w:space="0" w:color="auto"/>
                    <w:bottom w:val="single" w:sz="4" w:space="0" w:color="auto"/>
                    <w:right w:val="double" w:sz="4" w:space="0" w:color="auto"/>
                  </w:tcBorders>
                  <w:vAlign w:val="center"/>
                  <w:hideMark/>
                </w:tcPr>
                <w:p w14:paraId="50721514" w14:textId="77777777" w:rsidR="009F2DED" w:rsidRDefault="009F2DED" w:rsidP="000464A3">
                  <w:pPr>
                    <w:framePr w:hSpace="142" w:wrap="around" w:vAnchor="text" w:hAnchor="text" w:y="1"/>
                    <w:spacing w:line="200" w:lineRule="exact"/>
                    <w:jc w:val="center"/>
                    <w:rPr>
                      <w:rFonts w:ascii="メイリオ" w:eastAsia="メイリオ" w:hAnsi="メイリオ"/>
                      <w:sz w:val="16"/>
                      <w:szCs w:val="16"/>
                    </w:rPr>
                  </w:pPr>
                  <w:r>
                    <w:rPr>
                      <w:rFonts w:ascii="メイリオ" w:eastAsia="メイリオ" w:hAnsi="メイリオ" w:hint="eastAsia"/>
                      <w:sz w:val="16"/>
                      <w:szCs w:val="16"/>
                    </w:rPr>
                    <w:t>簡易分析器による</w:t>
                  </w:r>
                </w:p>
                <w:p w14:paraId="439F7649" w14:textId="77777777" w:rsidR="009F2DED" w:rsidRDefault="009F2DED" w:rsidP="000464A3">
                  <w:pPr>
                    <w:framePr w:hSpace="142" w:wrap="around" w:vAnchor="text" w:hAnchor="text" w:y="1"/>
                    <w:spacing w:line="200" w:lineRule="exact"/>
                    <w:jc w:val="center"/>
                    <w:rPr>
                      <w:rFonts w:ascii="メイリオ" w:eastAsia="メイリオ" w:hAnsi="メイリオ"/>
                      <w:sz w:val="16"/>
                      <w:szCs w:val="16"/>
                    </w:rPr>
                  </w:pPr>
                  <w:r>
                    <w:rPr>
                      <w:rFonts w:ascii="メイリオ" w:eastAsia="メイリオ" w:hAnsi="メイリオ" w:hint="eastAsia"/>
                      <w:sz w:val="16"/>
                      <w:szCs w:val="16"/>
                    </w:rPr>
                    <w:t>栄養成分分析制度の</w:t>
                  </w:r>
                </w:p>
                <w:p w14:paraId="57899613" w14:textId="77777777" w:rsidR="009F2DED" w:rsidRDefault="009F2DED" w:rsidP="000464A3">
                  <w:pPr>
                    <w:framePr w:hSpace="142" w:wrap="around" w:vAnchor="text" w:hAnchor="text" w:y="1"/>
                    <w:spacing w:line="200" w:lineRule="exact"/>
                    <w:jc w:val="center"/>
                    <w:rPr>
                      <w:rFonts w:ascii="メイリオ" w:eastAsia="メイリオ" w:hAnsi="メイリオ"/>
                      <w:sz w:val="16"/>
                      <w:szCs w:val="16"/>
                    </w:rPr>
                  </w:pPr>
                  <w:r>
                    <w:rPr>
                      <w:rFonts w:ascii="メイリオ" w:eastAsia="メイリオ" w:hAnsi="メイリオ" w:hint="eastAsia"/>
                      <w:sz w:val="16"/>
                      <w:szCs w:val="16"/>
                    </w:rPr>
                    <w:t>利用者数、内訳、金額</w:t>
                  </w:r>
                </w:p>
              </w:tc>
              <w:tc>
                <w:tcPr>
                  <w:tcW w:w="669" w:type="pct"/>
                  <w:tcBorders>
                    <w:top w:val="single" w:sz="4" w:space="0" w:color="auto"/>
                    <w:left w:val="double" w:sz="4" w:space="0" w:color="auto"/>
                    <w:bottom w:val="single" w:sz="4" w:space="0" w:color="auto"/>
                    <w:right w:val="single" w:sz="4" w:space="0" w:color="auto"/>
                  </w:tcBorders>
                  <w:vAlign w:val="center"/>
                  <w:hideMark/>
                </w:tcPr>
                <w:p w14:paraId="544F42A6" w14:textId="77777777" w:rsidR="009F2DED" w:rsidRDefault="009F2DED" w:rsidP="000464A3">
                  <w:pPr>
                    <w:framePr w:hSpace="142" w:wrap="around" w:vAnchor="text" w:hAnchor="text" w:y="1"/>
                    <w:spacing w:line="200" w:lineRule="exact"/>
                    <w:jc w:val="center"/>
                    <w:rPr>
                      <w:rFonts w:ascii="メイリオ" w:eastAsia="メイリオ" w:hAnsi="メイリオ"/>
                      <w:sz w:val="16"/>
                      <w:szCs w:val="16"/>
                    </w:rPr>
                  </w:pPr>
                  <w:r>
                    <w:rPr>
                      <w:rFonts w:ascii="メイリオ" w:eastAsia="メイリオ" w:hAnsi="メイリオ" w:hint="eastAsia"/>
                      <w:sz w:val="16"/>
                      <w:szCs w:val="16"/>
                    </w:rPr>
                    <w:t>23</w:t>
                  </w:r>
                </w:p>
                <w:p w14:paraId="7FBCBBC8" w14:textId="77777777" w:rsidR="009F2DED" w:rsidRDefault="009F2DED" w:rsidP="000464A3">
                  <w:pPr>
                    <w:framePr w:hSpace="142" w:wrap="around" w:vAnchor="text" w:hAnchor="text" w:y="1"/>
                    <w:spacing w:line="200" w:lineRule="exact"/>
                    <w:jc w:val="center"/>
                    <w:rPr>
                      <w:rFonts w:ascii="メイリオ" w:eastAsia="メイリオ" w:hAnsi="メイリオ"/>
                      <w:sz w:val="16"/>
                      <w:szCs w:val="16"/>
                    </w:rPr>
                  </w:pPr>
                  <w:r>
                    <w:rPr>
                      <w:rFonts w:ascii="メイリオ" w:eastAsia="メイリオ" w:hAnsi="メイリオ" w:hint="eastAsia"/>
                      <w:sz w:val="16"/>
                      <w:szCs w:val="16"/>
                    </w:rPr>
                    <w:t>111品</w:t>
                  </w:r>
                </w:p>
                <w:p w14:paraId="067CF3ED" w14:textId="77777777" w:rsidR="009F2DED" w:rsidRDefault="009F2DED" w:rsidP="000464A3">
                  <w:pPr>
                    <w:framePr w:hSpace="142" w:wrap="around" w:vAnchor="text" w:hAnchor="text" w:y="1"/>
                    <w:spacing w:line="200" w:lineRule="exact"/>
                    <w:jc w:val="center"/>
                    <w:rPr>
                      <w:rFonts w:ascii="メイリオ" w:eastAsia="メイリオ" w:hAnsi="メイリオ"/>
                      <w:sz w:val="16"/>
                      <w:szCs w:val="16"/>
                    </w:rPr>
                  </w:pPr>
                  <w:r>
                    <w:rPr>
                      <w:rFonts w:ascii="メイリオ" w:eastAsia="メイリオ" w:hAnsi="メイリオ" w:hint="eastAsia"/>
                      <w:sz w:val="16"/>
                      <w:szCs w:val="16"/>
                    </w:rPr>
                    <w:t>346,500円</w:t>
                  </w:r>
                </w:p>
              </w:tc>
              <w:tc>
                <w:tcPr>
                  <w:tcW w:w="669" w:type="pct"/>
                  <w:tcBorders>
                    <w:top w:val="single" w:sz="4" w:space="0" w:color="auto"/>
                    <w:left w:val="single" w:sz="4" w:space="0" w:color="auto"/>
                    <w:bottom w:val="single" w:sz="4" w:space="0" w:color="auto"/>
                    <w:right w:val="single" w:sz="4" w:space="0" w:color="auto"/>
                  </w:tcBorders>
                  <w:vAlign w:val="center"/>
                  <w:hideMark/>
                </w:tcPr>
                <w:p w14:paraId="02A67FC7" w14:textId="77777777" w:rsidR="009F2DED" w:rsidRDefault="009F2DED" w:rsidP="000464A3">
                  <w:pPr>
                    <w:framePr w:hSpace="142" w:wrap="around" w:vAnchor="text" w:hAnchor="text" w:y="1"/>
                    <w:spacing w:line="200" w:lineRule="exact"/>
                    <w:jc w:val="center"/>
                    <w:rPr>
                      <w:rFonts w:ascii="メイリオ" w:eastAsia="メイリオ" w:hAnsi="メイリオ"/>
                      <w:sz w:val="16"/>
                      <w:szCs w:val="16"/>
                    </w:rPr>
                  </w:pPr>
                  <w:r>
                    <w:rPr>
                      <w:rFonts w:ascii="メイリオ" w:eastAsia="メイリオ" w:hAnsi="メイリオ" w:hint="eastAsia"/>
                      <w:sz w:val="16"/>
                      <w:szCs w:val="16"/>
                    </w:rPr>
                    <w:t>32</w:t>
                  </w:r>
                </w:p>
                <w:p w14:paraId="48809D01" w14:textId="77777777" w:rsidR="009F2DED" w:rsidRDefault="009F2DED" w:rsidP="000464A3">
                  <w:pPr>
                    <w:framePr w:hSpace="142" w:wrap="around" w:vAnchor="text" w:hAnchor="text" w:y="1"/>
                    <w:spacing w:line="200" w:lineRule="exact"/>
                    <w:jc w:val="center"/>
                    <w:rPr>
                      <w:rFonts w:ascii="メイリオ" w:eastAsia="メイリオ" w:hAnsi="メイリオ"/>
                      <w:sz w:val="16"/>
                      <w:szCs w:val="16"/>
                    </w:rPr>
                  </w:pPr>
                  <w:r>
                    <w:rPr>
                      <w:rFonts w:ascii="メイリオ" w:eastAsia="メイリオ" w:hAnsi="メイリオ" w:hint="eastAsia"/>
                      <w:sz w:val="16"/>
                      <w:szCs w:val="16"/>
                    </w:rPr>
                    <w:t>118品</w:t>
                  </w:r>
                </w:p>
                <w:p w14:paraId="0914138C" w14:textId="77777777" w:rsidR="009F2DED" w:rsidRDefault="009F2DED" w:rsidP="000464A3">
                  <w:pPr>
                    <w:framePr w:hSpace="142" w:wrap="around" w:vAnchor="text" w:hAnchor="text" w:y="1"/>
                    <w:spacing w:line="200" w:lineRule="exact"/>
                    <w:jc w:val="center"/>
                    <w:rPr>
                      <w:rFonts w:ascii="メイリオ" w:eastAsia="メイリオ" w:hAnsi="メイリオ"/>
                      <w:sz w:val="16"/>
                      <w:szCs w:val="16"/>
                    </w:rPr>
                  </w:pPr>
                  <w:r>
                    <w:rPr>
                      <w:rFonts w:ascii="メイリオ" w:eastAsia="メイリオ" w:hAnsi="メイリオ" w:hint="eastAsia"/>
                      <w:sz w:val="16"/>
                      <w:szCs w:val="16"/>
                    </w:rPr>
                    <w:t>381,000円</w:t>
                  </w:r>
                </w:p>
              </w:tc>
              <w:tc>
                <w:tcPr>
                  <w:tcW w:w="668" w:type="pct"/>
                  <w:tcBorders>
                    <w:top w:val="single" w:sz="4" w:space="0" w:color="auto"/>
                    <w:left w:val="single" w:sz="4" w:space="0" w:color="auto"/>
                    <w:bottom w:val="single" w:sz="4" w:space="0" w:color="auto"/>
                    <w:right w:val="double" w:sz="4" w:space="0" w:color="auto"/>
                  </w:tcBorders>
                  <w:vAlign w:val="center"/>
                  <w:hideMark/>
                </w:tcPr>
                <w:p w14:paraId="623EA6B7" w14:textId="77777777" w:rsidR="009F2DED" w:rsidRDefault="009F2DED" w:rsidP="000464A3">
                  <w:pPr>
                    <w:framePr w:hSpace="142" w:wrap="around" w:vAnchor="text" w:hAnchor="text" w:y="1"/>
                    <w:spacing w:line="200" w:lineRule="exact"/>
                    <w:jc w:val="center"/>
                    <w:rPr>
                      <w:rFonts w:ascii="メイリオ" w:eastAsia="メイリオ" w:hAnsi="メイリオ"/>
                      <w:sz w:val="16"/>
                      <w:szCs w:val="16"/>
                    </w:rPr>
                  </w:pPr>
                  <w:r>
                    <w:rPr>
                      <w:rFonts w:ascii="メイリオ" w:eastAsia="メイリオ" w:hAnsi="メイリオ" w:hint="eastAsia"/>
                      <w:sz w:val="16"/>
                      <w:szCs w:val="16"/>
                    </w:rPr>
                    <w:t>18</w:t>
                  </w:r>
                </w:p>
                <w:p w14:paraId="188EB7EA" w14:textId="77777777" w:rsidR="009F2DED" w:rsidRDefault="009F2DED" w:rsidP="000464A3">
                  <w:pPr>
                    <w:framePr w:hSpace="142" w:wrap="around" w:vAnchor="text" w:hAnchor="text" w:y="1"/>
                    <w:spacing w:line="200" w:lineRule="exact"/>
                    <w:jc w:val="center"/>
                    <w:rPr>
                      <w:rFonts w:ascii="メイリオ" w:eastAsia="メイリオ" w:hAnsi="メイリオ"/>
                      <w:sz w:val="16"/>
                      <w:szCs w:val="16"/>
                    </w:rPr>
                  </w:pPr>
                  <w:r>
                    <w:rPr>
                      <w:rFonts w:ascii="メイリオ" w:eastAsia="メイリオ" w:hAnsi="メイリオ" w:hint="eastAsia"/>
                      <w:sz w:val="16"/>
                      <w:szCs w:val="16"/>
                    </w:rPr>
                    <w:t>56品</w:t>
                  </w:r>
                </w:p>
                <w:p w14:paraId="36324208" w14:textId="77777777" w:rsidR="009F2DED" w:rsidRDefault="009F2DED" w:rsidP="000464A3">
                  <w:pPr>
                    <w:framePr w:hSpace="142" w:wrap="around" w:vAnchor="text" w:hAnchor="text" w:y="1"/>
                    <w:spacing w:line="200" w:lineRule="exact"/>
                    <w:jc w:val="center"/>
                    <w:rPr>
                      <w:rFonts w:ascii="メイリオ" w:eastAsia="メイリオ" w:hAnsi="メイリオ"/>
                      <w:sz w:val="16"/>
                      <w:szCs w:val="16"/>
                    </w:rPr>
                  </w:pPr>
                  <w:r>
                    <w:rPr>
                      <w:rFonts w:ascii="メイリオ" w:eastAsia="メイリオ" w:hAnsi="メイリオ" w:hint="eastAsia"/>
                      <w:sz w:val="16"/>
                      <w:szCs w:val="16"/>
                    </w:rPr>
                    <w:t>182,000円</w:t>
                  </w:r>
                </w:p>
              </w:tc>
              <w:tc>
                <w:tcPr>
                  <w:tcW w:w="669" w:type="pct"/>
                  <w:tcBorders>
                    <w:top w:val="single" w:sz="4" w:space="0" w:color="auto"/>
                    <w:left w:val="double" w:sz="4" w:space="0" w:color="auto"/>
                    <w:bottom w:val="single" w:sz="4" w:space="0" w:color="auto"/>
                    <w:right w:val="single" w:sz="4" w:space="0" w:color="auto"/>
                  </w:tcBorders>
                  <w:hideMark/>
                </w:tcPr>
                <w:p w14:paraId="411C0552" w14:textId="77777777" w:rsidR="009F2DED" w:rsidRDefault="009F2DED" w:rsidP="000464A3">
                  <w:pPr>
                    <w:framePr w:hSpace="142" w:wrap="around" w:vAnchor="text" w:hAnchor="text" w:y="1"/>
                    <w:spacing w:line="200" w:lineRule="exact"/>
                    <w:jc w:val="center"/>
                    <w:rPr>
                      <w:rFonts w:ascii="メイリオ" w:eastAsia="メイリオ" w:hAnsi="メイリオ"/>
                      <w:sz w:val="16"/>
                      <w:szCs w:val="16"/>
                    </w:rPr>
                  </w:pPr>
                  <w:r>
                    <w:rPr>
                      <w:rFonts w:ascii="メイリオ" w:eastAsia="メイリオ" w:hAnsi="メイリオ" w:hint="eastAsia"/>
                      <w:sz w:val="16"/>
                      <w:szCs w:val="16"/>
                    </w:rPr>
                    <w:t>73</w:t>
                  </w:r>
                </w:p>
                <w:p w14:paraId="6B050183" w14:textId="77777777" w:rsidR="009F2DED" w:rsidRDefault="009F2DED" w:rsidP="000464A3">
                  <w:pPr>
                    <w:framePr w:hSpace="142" w:wrap="around" w:vAnchor="text" w:hAnchor="text" w:y="1"/>
                    <w:spacing w:line="200" w:lineRule="exact"/>
                    <w:jc w:val="center"/>
                    <w:rPr>
                      <w:rFonts w:ascii="メイリオ" w:eastAsia="メイリオ" w:hAnsi="メイリオ"/>
                      <w:sz w:val="16"/>
                      <w:szCs w:val="16"/>
                    </w:rPr>
                  </w:pPr>
                  <w:r>
                    <w:rPr>
                      <w:rFonts w:ascii="メイリオ" w:eastAsia="メイリオ" w:hAnsi="メイリオ" w:hint="eastAsia"/>
                      <w:sz w:val="16"/>
                      <w:szCs w:val="16"/>
                    </w:rPr>
                    <w:t>285品</w:t>
                  </w:r>
                </w:p>
                <w:p w14:paraId="3A17FFEB" w14:textId="77777777" w:rsidR="009F2DED" w:rsidRDefault="009F2DED" w:rsidP="000464A3">
                  <w:pPr>
                    <w:framePr w:hSpace="142" w:wrap="around" w:vAnchor="text" w:hAnchor="text" w:y="1"/>
                    <w:spacing w:line="200" w:lineRule="exact"/>
                    <w:jc w:val="center"/>
                    <w:rPr>
                      <w:rFonts w:ascii="メイリオ" w:eastAsia="メイリオ" w:hAnsi="メイリオ"/>
                      <w:sz w:val="16"/>
                      <w:szCs w:val="16"/>
                    </w:rPr>
                  </w:pPr>
                  <w:r>
                    <w:rPr>
                      <w:rFonts w:ascii="メイリオ" w:eastAsia="メイリオ" w:hAnsi="メイリオ" w:hint="eastAsia"/>
                      <w:sz w:val="16"/>
                      <w:szCs w:val="16"/>
                    </w:rPr>
                    <w:t>909,500円</w:t>
                  </w:r>
                </w:p>
              </w:tc>
              <w:tc>
                <w:tcPr>
                  <w:tcW w:w="669" w:type="pct"/>
                  <w:tcBorders>
                    <w:top w:val="single" w:sz="4" w:space="0" w:color="auto"/>
                    <w:left w:val="single" w:sz="4" w:space="0" w:color="auto"/>
                    <w:bottom w:val="single" w:sz="4" w:space="0" w:color="auto"/>
                    <w:right w:val="double" w:sz="4" w:space="0" w:color="auto"/>
                  </w:tcBorders>
                  <w:vAlign w:val="center"/>
                  <w:hideMark/>
                </w:tcPr>
                <w:p w14:paraId="45C1A1A1" w14:textId="77777777" w:rsidR="009F2DED" w:rsidRDefault="009F2DED" w:rsidP="000464A3">
                  <w:pPr>
                    <w:framePr w:hSpace="142" w:wrap="around" w:vAnchor="text" w:hAnchor="text" w:y="1"/>
                    <w:spacing w:line="200" w:lineRule="exact"/>
                    <w:jc w:val="center"/>
                    <w:rPr>
                      <w:rFonts w:ascii="メイリオ" w:eastAsia="メイリオ" w:hAnsi="メイリオ"/>
                      <w:sz w:val="16"/>
                      <w:szCs w:val="16"/>
                    </w:rPr>
                  </w:pPr>
                  <w:r>
                    <w:rPr>
                      <w:rFonts w:ascii="メイリオ" w:eastAsia="メイリオ" w:hAnsi="メイリオ" w:hint="eastAsia"/>
                      <w:sz w:val="16"/>
                      <w:szCs w:val="16"/>
                    </w:rPr>
                    <w:t>24.3</w:t>
                  </w:r>
                </w:p>
                <w:p w14:paraId="30626D5D" w14:textId="77777777" w:rsidR="009F2DED" w:rsidRDefault="009F2DED" w:rsidP="000464A3">
                  <w:pPr>
                    <w:framePr w:hSpace="142" w:wrap="around" w:vAnchor="text" w:hAnchor="text" w:y="1"/>
                    <w:spacing w:line="200" w:lineRule="exact"/>
                    <w:jc w:val="center"/>
                    <w:rPr>
                      <w:rFonts w:ascii="メイリオ" w:eastAsia="メイリオ" w:hAnsi="メイリオ"/>
                      <w:sz w:val="16"/>
                      <w:szCs w:val="16"/>
                    </w:rPr>
                  </w:pPr>
                  <w:r>
                    <w:rPr>
                      <w:rFonts w:ascii="メイリオ" w:eastAsia="メイリオ" w:hAnsi="メイリオ" w:hint="eastAsia"/>
                      <w:sz w:val="16"/>
                      <w:szCs w:val="16"/>
                    </w:rPr>
                    <w:t>95品</w:t>
                  </w:r>
                </w:p>
                <w:p w14:paraId="4B0A5463" w14:textId="77777777" w:rsidR="009F2DED" w:rsidRDefault="009F2DED" w:rsidP="000464A3">
                  <w:pPr>
                    <w:framePr w:hSpace="142" w:wrap="around" w:vAnchor="text" w:hAnchor="text" w:y="1"/>
                    <w:spacing w:line="200" w:lineRule="exact"/>
                    <w:jc w:val="center"/>
                    <w:rPr>
                      <w:rFonts w:ascii="メイリオ" w:eastAsia="メイリオ" w:hAnsi="メイリオ"/>
                      <w:sz w:val="16"/>
                      <w:szCs w:val="16"/>
                    </w:rPr>
                  </w:pPr>
                  <w:r>
                    <w:rPr>
                      <w:rFonts w:ascii="メイリオ" w:eastAsia="メイリオ" w:hAnsi="メイリオ" w:hint="eastAsia"/>
                      <w:sz w:val="16"/>
                      <w:szCs w:val="16"/>
                    </w:rPr>
                    <w:t>303,167円</w:t>
                  </w:r>
                </w:p>
              </w:tc>
              <w:tc>
                <w:tcPr>
                  <w:tcW w:w="667" w:type="pct"/>
                  <w:tcBorders>
                    <w:top w:val="single" w:sz="4" w:space="0" w:color="auto"/>
                    <w:left w:val="double" w:sz="4" w:space="0" w:color="auto"/>
                    <w:bottom w:val="single" w:sz="4" w:space="0" w:color="auto"/>
                    <w:right w:val="single" w:sz="4" w:space="0" w:color="auto"/>
                  </w:tcBorders>
                  <w:vAlign w:val="center"/>
                  <w:hideMark/>
                </w:tcPr>
                <w:p w14:paraId="66543E5E" w14:textId="77777777" w:rsidR="009F2DED" w:rsidRDefault="009F2DED" w:rsidP="000464A3">
                  <w:pPr>
                    <w:framePr w:hSpace="142" w:wrap="around" w:vAnchor="text" w:hAnchor="text" w:y="1"/>
                    <w:spacing w:line="200" w:lineRule="exact"/>
                    <w:jc w:val="center"/>
                    <w:rPr>
                      <w:rFonts w:ascii="メイリオ" w:eastAsia="メイリオ" w:hAnsi="メイリオ"/>
                      <w:sz w:val="16"/>
                      <w:szCs w:val="16"/>
                    </w:rPr>
                  </w:pPr>
                  <w:r>
                    <w:rPr>
                      <w:rFonts w:ascii="メイリオ" w:eastAsia="メイリオ" w:hAnsi="メイリオ" w:hint="eastAsia"/>
                      <w:sz w:val="16"/>
                      <w:szCs w:val="16"/>
                    </w:rPr>
                    <w:t>20</w:t>
                  </w:r>
                </w:p>
                <w:p w14:paraId="48E98546" w14:textId="77777777" w:rsidR="009F2DED" w:rsidRDefault="009F2DED" w:rsidP="000464A3">
                  <w:pPr>
                    <w:framePr w:hSpace="142" w:wrap="around" w:vAnchor="text" w:hAnchor="text" w:y="1"/>
                    <w:spacing w:line="200" w:lineRule="exact"/>
                    <w:jc w:val="center"/>
                    <w:rPr>
                      <w:rFonts w:ascii="メイリオ" w:eastAsia="メイリオ" w:hAnsi="メイリオ"/>
                      <w:sz w:val="16"/>
                      <w:szCs w:val="16"/>
                    </w:rPr>
                  </w:pPr>
                  <w:r>
                    <w:rPr>
                      <w:rFonts w:ascii="メイリオ" w:eastAsia="メイリオ" w:hAnsi="メイリオ" w:hint="eastAsia"/>
                      <w:sz w:val="16"/>
                      <w:szCs w:val="16"/>
                    </w:rPr>
                    <w:t>－</w:t>
                  </w:r>
                </w:p>
                <w:p w14:paraId="41AAA233" w14:textId="77777777" w:rsidR="009F2DED" w:rsidRDefault="009F2DED" w:rsidP="000464A3">
                  <w:pPr>
                    <w:framePr w:hSpace="142" w:wrap="around" w:vAnchor="text" w:hAnchor="text" w:y="1"/>
                    <w:spacing w:line="200" w:lineRule="exact"/>
                    <w:jc w:val="center"/>
                    <w:rPr>
                      <w:rFonts w:ascii="メイリオ" w:eastAsia="メイリオ" w:hAnsi="メイリオ"/>
                      <w:sz w:val="16"/>
                      <w:szCs w:val="16"/>
                    </w:rPr>
                  </w:pPr>
                  <w:r>
                    <w:rPr>
                      <w:rFonts w:ascii="メイリオ" w:eastAsia="メイリオ" w:hAnsi="メイリオ" w:hint="eastAsia"/>
                      <w:sz w:val="16"/>
                      <w:szCs w:val="16"/>
                    </w:rPr>
                    <w:t>－</w:t>
                  </w:r>
                </w:p>
              </w:tc>
            </w:tr>
          </w:tbl>
          <w:p w14:paraId="63411AE7" w14:textId="65F2508A" w:rsidR="009F2DED" w:rsidRPr="00030EE4" w:rsidRDefault="009F2DED" w:rsidP="009F2DED">
            <w:pPr>
              <w:spacing w:line="200" w:lineRule="exact"/>
              <w:ind w:leftChars="200" w:left="580" w:hangingChars="100" w:hanging="160"/>
              <w:rPr>
                <w:rFonts w:ascii="メイリオ" w:eastAsia="メイリオ" w:hAnsi="メイリオ"/>
                <w:color w:val="000000" w:themeColor="text1"/>
                <w:sz w:val="16"/>
                <w:szCs w:val="16"/>
              </w:rPr>
            </w:pPr>
            <w:r w:rsidRPr="00030EE4">
              <w:rPr>
                <w:rFonts w:ascii="メイリオ" w:eastAsia="メイリオ" w:hAnsi="メイリオ" w:hint="eastAsia"/>
                <w:color w:val="000000" w:themeColor="text1"/>
                <w:sz w:val="16"/>
                <w:szCs w:val="16"/>
                <w:vertAlign w:val="superscript"/>
              </w:rPr>
              <w:t>※</w:t>
            </w:r>
            <w:r w:rsidR="00DF4213" w:rsidRPr="00030EE4">
              <w:rPr>
                <w:rFonts w:ascii="メイリオ" w:eastAsia="メイリオ" w:hAnsi="メイリオ" w:hint="eastAsia"/>
                <w:color w:val="000000" w:themeColor="text1"/>
                <w:sz w:val="16"/>
                <w:szCs w:val="16"/>
              </w:rPr>
              <w:t>３か</w:t>
            </w:r>
            <w:r w:rsidRPr="00030EE4">
              <w:rPr>
                <w:rFonts w:ascii="メイリオ" w:eastAsia="メイリオ" w:hAnsi="メイリオ" w:hint="eastAsia"/>
                <w:color w:val="000000" w:themeColor="text1"/>
                <w:sz w:val="16"/>
                <w:szCs w:val="16"/>
              </w:rPr>
              <w:t>年平均値を参考に設定。</w:t>
            </w:r>
          </w:p>
          <w:p w14:paraId="53B20C86" w14:textId="77777777" w:rsidR="009F2DED" w:rsidRPr="00030EE4" w:rsidRDefault="009F2DED" w:rsidP="009F2DED">
            <w:pPr>
              <w:spacing w:line="200" w:lineRule="exact"/>
              <w:rPr>
                <w:rFonts w:ascii="メイリオ" w:eastAsia="メイリオ" w:hAnsi="メイリオ"/>
                <w:sz w:val="16"/>
                <w:szCs w:val="16"/>
              </w:rPr>
            </w:pPr>
          </w:p>
          <w:p w14:paraId="70974D23" w14:textId="77777777" w:rsidR="009F2DED" w:rsidRPr="00030EE4" w:rsidRDefault="009F2DED" w:rsidP="009F2DED">
            <w:pPr>
              <w:spacing w:line="200" w:lineRule="exact"/>
              <w:ind w:leftChars="200" w:left="420"/>
              <w:jc w:val="left"/>
              <w:rPr>
                <w:rFonts w:ascii="メイリオ" w:eastAsia="メイリオ" w:hAnsi="メイリオ"/>
                <w:sz w:val="16"/>
                <w:szCs w:val="16"/>
              </w:rPr>
            </w:pPr>
            <w:r w:rsidRPr="00030EE4">
              <w:rPr>
                <w:rFonts w:ascii="メイリオ" w:eastAsia="メイリオ" w:hAnsi="メイリオ" w:hint="eastAsia"/>
                <w:sz w:val="16"/>
                <w:szCs w:val="16"/>
              </w:rPr>
              <w:t>●事業者との共同研究の実施件数</w:t>
            </w:r>
          </w:p>
          <w:tbl>
            <w:tblPr>
              <w:tblStyle w:val="ae"/>
              <w:tblW w:w="4500" w:type="pct"/>
              <w:jc w:val="center"/>
              <w:tblLook w:val="04A0" w:firstRow="1" w:lastRow="0" w:firstColumn="1" w:lastColumn="0" w:noHBand="0" w:noVBand="1"/>
            </w:tblPr>
            <w:tblGrid>
              <w:gridCol w:w="1650"/>
              <w:gridCol w:w="855"/>
              <w:gridCol w:w="856"/>
              <w:gridCol w:w="856"/>
              <w:gridCol w:w="856"/>
              <w:gridCol w:w="856"/>
              <w:gridCol w:w="856"/>
              <w:gridCol w:w="856"/>
              <w:gridCol w:w="856"/>
            </w:tblGrid>
            <w:tr w:rsidR="009F2DED" w:rsidRPr="00030EE4" w14:paraId="1219FDFB" w14:textId="77777777" w:rsidTr="00FD7B68">
              <w:trPr>
                <w:jc w:val="center"/>
              </w:trPr>
              <w:tc>
                <w:tcPr>
                  <w:tcW w:w="1466" w:type="dxa"/>
                  <w:tcBorders>
                    <w:top w:val="single" w:sz="4" w:space="0" w:color="auto"/>
                    <w:left w:val="single" w:sz="4" w:space="0" w:color="auto"/>
                    <w:bottom w:val="single" w:sz="4" w:space="0" w:color="auto"/>
                    <w:right w:val="double" w:sz="4" w:space="0" w:color="auto"/>
                  </w:tcBorders>
                  <w:vAlign w:val="center"/>
                  <w:hideMark/>
                </w:tcPr>
                <w:p w14:paraId="77773D75" w14:textId="77777777" w:rsidR="009F2DED" w:rsidRPr="00030EE4" w:rsidRDefault="009F2DED" w:rsidP="000464A3">
                  <w:pPr>
                    <w:framePr w:hSpace="142" w:wrap="around" w:vAnchor="text" w:hAnchor="text" w:y="1"/>
                    <w:spacing w:line="200" w:lineRule="exact"/>
                    <w:jc w:val="center"/>
                    <w:rPr>
                      <w:rFonts w:ascii="メイリオ" w:eastAsia="メイリオ" w:hAnsi="メイリオ"/>
                      <w:sz w:val="16"/>
                      <w:szCs w:val="16"/>
                    </w:rPr>
                  </w:pPr>
                  <w:r w:rsidRPr="00030EE4">
                    <w:rPr>
                      <w:rFonts w:ascii="メイリオ" w:eastAsia="メイリオ" w:hAnsi="メイリオ" w:hint="eastAsia"/>
                      <w:sz w:val="16"/>
                      <w:szCs w:val="16"/>
                    </w:rPr>
                    <w:t>分野</w:t>
                  </w:r>
                </w:p>
              </w:tc>
              <w:tc>
                <w:tcPr>
                  <w:tcW w:w="760" w:type="dxa"/>
                  <w:tcBorders>
                    <w:top w:val="single" w:sz="4" w:space="0" w:color="auto"/>
                    <w:left w:val="double" w:sz="4" w:space="0" w:color="auto"/>
                    <w:bottom w:val="single" w:sz="4" w:space="0" w:color="auto"/>
                    <w:right w:val="double" w:sz="4" w:space="0" w:color="auto"/>
                  </w:tcBorders>
                  <w:vAlign w:val="center"/>
                  <w:hideMark/>
                </w:tcPr>
                <w:p w14:paraId="347DBA8C" w14:textId="77777777" w:rsidR="009F2DED" w:rsidRPr="00030EE4" w:rsidRDefault="009F2DED" w:rsidP="000464A3">
                  <w:pPr>
                    <w:framePr w:hSpace="142" w:wrap="around" w:vAnchor="text" w:hAnchor="text" w:y="1"/>
                    <w:spacing w:line="200" w:lineRule="exact"/>
                    <w:jc w:val="center"/>
                    <w:rPr>
                      <w:rFonts w:ascii="メイリオ" w:eastAsia="メイリオ" w:hAnsi="メイリオ"/>
                      <w:sz w:val="16"/>
                      <w:szCs w:val="16"/>
                    </w:rPr>
                  </w:pPr>
                  <w:r w:rsidRPr="00030EE4">
                    <w:rPr>
                      <w:rFonts w:ascii="メイリオ" w:eastAsia="メイリオ" w:hAnsi="メイリオ" w:hint="eastAsia"/>
                      <w:sz w:val="16"/>
                      <w:szCs w:val="16"/>
                    </w:rPr>
                    <w:t>第1期</w:t>
                  </w:r>
                </w:p>
                <w:p w14:paraId="566A6F3D" w14:textId="77777777" w:rsidR="009F2DED" w:rsidRPr="00030EE4" w:rsidRDefault="009F2DED" w:rsidP="000464A3">
                  <w:pPr>
                    <w:framePr w:hSpace="142" w:wrap="around" w:vAnchor="text" w:hAnchor="text" w:y="1"/>
                    <w:spacing w:line="200" w:lineRule="exact"/>
                    <w:jc w:val="center"/>
                    <w:rPr>
                      <w:rFonts w:ascii="メイリオ" w:eastAsia="メイリオ" w:hAnsi="メイリオ"/>
                      <w:sz w:val="16"/>
                      <w:szCs w:val="16"/>
                    </w:rPr>
                  </w:pPr>
                  <w:r w:rsidRPr="00030EE4">
                    <w:rPr>
                      <w:rFonts w:ascii="メイリオ" w:eastAsia="メイリオ" w:hAnsi="メイリオ" w:hint="eastAsia"/>
                      <w:sz w:val="16"/>
                      <w:szCs w:val="16"/>
                    </w:rPr>
                    <w:t>平均</w:t>
                  </w:r>
                </w:p>
              </w:tc>
              <w:tc>
                <w:tcPr>
                  <w:tcW w:w="761" w:type="dxa"/>
                  <w:tcBorders>
                    <w:top w:val="single" w:sz="4" w:space="0" w:color="auto"/>
                    <w:left w:val="double" w:sz="4" w:space="0" w:color="auto"/>
                    <w:bottom w:val="single" w:sz="4" w:space="0" w:color="auto"/>
                    <w:right w:val="double" w:sz="4" w:space="0" w:color="auto"/>
                  </w:tcBorders>
                  <w:vAlign w:val="center"/>
                  <w:hideMark/>
                </w:tcPr>
                <w:p w14:paraId="4C3A63F5" w14:textId="77777777" w:rsidR="009F2DED" w:rsidRPr="00030EE4" w:rsidRDefault="009F2DED" w:rsidP="000464A3">
                  <w:pPr>
                    <w:framePr w:hSpace="142" w:wrap="around" w:vAnchor="text" w:hAnchor="text" w:y="1"/>
                    <w:spacing w:line="200" w:lineRule="exact"/>
                    <w:jc w:val="center"/>
                    <w:rPr>
                      <w:rFonts w:ascii="メイリオ" w:eastAsia="メイリオ" w:hAnsi="メイリオ"/>
                      <w:sz w:val="16"/>
                      <w:szCs w:val="16"/>
                    </w:rPr>
                  </w:pPr>
                  <w:r w:rsidRPr="00030EE4">
                    <w:rPr>
                      <w:rFonts w:ascii="メイリオ" w:eastAsia="メイリオ" w:hAnsi="メイリオ" w:hint="eastAsia"/>
                      <w:sz w:val="16"/>
                      <w:szCs w:val="16"/>
                    </w:rPr>
                    <w:t>第2期</w:t>
                  </w:r>
                </w:p>
                <w:p w14:paraId="77197DF3" w14:textId="77777777" w:rsidR="009F2DED" w:rsidRPr="00030EE4" w:rsidRDefault="009F2DED" w:rsidP="000464A3">
                  <w:pPr>
                    <w:framePr w:hSpace="142" w:wrap="around" w:vAnchor="text" w:hAnchor="text" w:y="1"/>
                    <w:spacing w:line="200" w:lineRule="exact"/>
                    <w:jc w:val="center"/>
                    <w:rPr>
                      <w:rFonts w:ascii="メイリオ" w:eastAsia="メイリオ" w:hAnsi="メイリオ"/>
                      <w:sz w:val="16"/>
                      <w:szCs w:val="16"/>
                    </w:rPr>
                  </w:pPr>
                  <w:r w:rsidRPr="00030EE4">
                    <w:rPr>
                      <w:rFonts w:ascii="メイリオ" w:eastAsia="メイリオ" w:hAnsi="メイリオ" w:hint="eastAsia"/>
                      <w:sz w:val="16"/>
                      <w:szCs w:val="16"/>
                    </w:rPr>
                    <w:t>平均</w:t>
                  </w:r>
                </w:p>
              </w:tc>
              <w:tc>
                <w:tcPr>
                  <w:tcW w:w="761" w:type="dxa"/>
                  <w:tcBorders>
                    <w:top w:val="single" w:sz="4" w:space="0" w:color="auto"/>
                    <w:left w:val="double" w:sz="4" w:space="0" w:color="auto"/>
                    <w:bottom w:val="single" w:sz="4" w:space="0" w:color="auto"/>
                    <w:right w:val="single" w:sz="4" w:space="0" w:color="auto"/>
                  </w:tcBorders>
                  <w:vAlign w:val="center"/>
                  <w:hideMark/>
                </w:tcPr>
                <w:p w14:paraId="2801CC37" w14:textId="77777777" w:rsidR="009F2DED" w:rsidRPr="00030EE4" w:rsidRDefault="009F2DED" w:rsidP="000464A3">
                  <w:pPr>
                    <w:framePr w:hSpace="142" w:wrap="around" w:vAnchor="text" w:hAnchor="text" w:y="1"/>
                    <w:spacing w:line="200" w:lineRule="exact"/>
                    <w:jc w:val="center"/>
                    <w:rPr>
                      <w:rFonts w:ascii="メイリオ" w:eastAsia="メイリオ" w:hAnsi="メイリオ"/>
                      <w:sz w:val="16"/>
                      <w:szCs w:val="16"/>
                    </w:rPr>
                  </w:pPr>
                  <w:r w:rsidRPr="00030EE4">
                    <w:rPr>
                      <w:rFonts w:ascii="メイリオ" w:eastAsia="メイリオ" w:hAnsi="メイリオ" w:hint="eastAsia"/>
                      <w:sz w:val="16"/>
                      <w:szCs w:val="16"/>
                    </w:rPr>
                    <w:t>R02</w:t>
                  </w:r>
                </w:p>
                <w:p w14:paraId="6804140C" w14:textId="77777777" w:rsidR="009F2DED" w:rsidRPr="00030EE4" w:rsidRDefault="009F2DED" w:rsidP="000464A3">
                  <w:pPr>
                    <w:framePr w:hSpace="142" w:wrap="around" w:vAnchor="text" w:hAnchor="text" w:y="1"/>
                    <w:spacing w:line="200" w:lineRule="exact"/>
                    <w:jc w:val="center"/>
                    <w:rPr>
                      <w:rFonts w:ascii="メイリオ" w:eastAsia="メイリオ" w:hAnsi="メイリオ"/>
                      <w:sz w:val="16"/>
                      <w:szCs w:val="16"/>
                    </w:rPr>
                  </w:pPr>
                  <w:r w:rsidRPr="00030EE4">
                    <w:rPr>
                      <w:rFonts w:ascii="メイリオ" w:eastAsia="メイリオ" w:hAnsi="メイリオ" w:hint="eastAsia"/>
                      <w:sz w:val="16"/>
                      <w:szCs w:val="16"/>
                    </w:rPr>
                    <w:t>実績</w:t>
                  </w:r>
                </w:p>
              </w:tc>
              <w:tc>
                <w:tcPr>
                  <w:tcW w:w="761" w:type="dxa"/>
                  <w:tcBorders>
                    <w:top w:val="single" w:sz="4" w:space="0" w:color="auto"/>
                    <w:left w:val="single" w:sz="4" w:space="0" w:color="auto"/>
                    <w:bottom w:val="single" w:sz="4" w:space="0" w:color="auto"/>
                    <w:right w:val="single" w:sz="4" w:space="0" w:color="auto"/>
                  </w:tcBorders>
                  <w:vAlign w:val="center"/>
                  <w:hideMark/>
                </w:tcPr>
                <w:p w14:paraId="7F8207CB" w14:textId="77777777" w:rsidR="009F2DED" w:rsidRPr="00030EE4" w:rsidRDefault="009F2DED" w:rsidP="000464A3">
                  <w:pPr>
                    <w:framePr w:hSpace="142" w:wrap="around" w:vAnchor="text" w:hAnchor="text" w:y="1"/>
                    <w:spacing w:line="200" w:lineRule="exact"/>
                    <w:jc w:val="center"/>
                    <w:rPr>
                      <w:rFonts w:ascii="メイリオ" w:eastAsia="メイリオ" w:hAnsi="メイリオ"/>
                      <w:sz w:val="16"/>
                      <w:szCs w:val="16"/>
                    </w:rPr>
                  </w:pPr>
                  <w:r w:rsidRPr="00030EE4">
                    <w:rPr>
                      <w:rFonts w:ascii="メイリオ" w:eastAsia="メイリオ" w:hAnsi="メイリオ" w:hint="eastAsia"/>
                      <w:sz w:val="16"/>
                      <w:szCs w:val="16"/>
                    </w:rPr>
                    <w:t>R03</w:t>
                  </w:r>
                </w:p>
                <w:p w14:paraId="3A71E51E" w14:textId="77777777" w:rsidR="009F2DED" w:rsidRPr="00030EE4" w:rsidRDefault="009F2DED" w:rsidP="000464A3">
                  <w:pPr>
                    <w:framePr w:hSpace="142" w:wrap="around" w:vAnchor="text" w:hAnchor="text" w:y="1"/>
                    <w:spacing w:line="200" w:lineRule="exact"/>
                    <w:jc w:val="center"/>
                    <w:rPr>
                      <w:rFonts w:ascii="メイリオ" w:eastAsia="メイリオ" w:hAnsi="メイリオ"/>
                      <w:sz w:val="16"/>
                      <w:szCs w:val="16"/>
                    </w:rPr>
                  </w:pPr>
                  <w:r w:rsidRPr="00030EE4">
                    <w:rPr>
                      <w:rFonts w:ascii="メイリオ" w:eastAsia="メイリオ" w:hAnsi="メイリオ" w:hint="eastAsia"/>
                      <w:sz w:val="16"/>
                      <w:szCs w:val="16"/>
                    </w:rPr>
                    <w:t>実績</w:t>
                  </w:r>
                </w:p>
              </w:tc>
              <w:tc>
                <w:tcPr>
                  <w:tcW w:w="761" w:type="dxa"/>
                  <w:tcBorders>
                    <w:top w:val="single" w:sz="4" w:space="0" w:color="auto"/>
                    <w:left w:val="single" w:sz="4" w:space="0" w:color="auto"/>
                    <w:bottom w:val="single" w:sz="4" w:space="0" w:color="auto"/>
                    <w:right w:val="double" w:sz="4" w:space="0" w:color="auto"/>
                  </w:tcBorders>
                  <w:vAlign w:val="center"/>
                  <w:hideMark/>
                </w:tcPr>
                <w:p w14:paraId="3E6F78CE" w14:textId="77777777" w:rsidR="009F2DED" w:rsidRPr="00030EE4" w:rsidRDefault="009F2DED" w:rsidP="000464A3">
                  <w:pPr>
                    <w:framePr w:hSpace="142" w:wrap="around" w:vAnchor="text" w:hAnchor="text" w:y="1"/>
                    <w:spacing w:line="200" w:lineRule="exact"/>
                    <w:jc w:val="center"/>
                    <w:rPr>
                      <w:rFonts w:ascii="メイリオ" w:eastAsia="メイリオ" w:hAnsi="メイリオ"/>
                      <w:color w:val="000000" w:themeColor="text1"/>
                      <w:sz w:val="16"/>
                      <w:szCs w:val="16"/>
                    </w:rPr>
                  </w:pPr>
                  <w:r w:rsidRPr="00030EE4">
                    <w:rPr>
                      <w:rFonts w:ascii="メイリオ" w:eastAsia="メイリオ" w:hAnsi="メイリオ" w:hint="eastAsia"/>
                      <w:color w:val="000000" w:themeColor="text1"/>
                      <w:sz w:val="16"/>
                      <w:szCs w:val="16"/>
                    </w:rPr>
                    <w:t>R04</w:t>
                  </w:r>
                </w:p>
                <w:p w14:paraId="557A468F" w14:textId="77777777" w:rsidR="009F2DED" w:rsidRPr="00030EE4" w:rsidRDefault="009F2DED" w:rsidP="000464A3">
                  <w:pPr>
                    <w:framePr w:hSpace="142" w:wrap="around" w:vAnchor="text" w:hAnchor="text" w:y="1"/>
                    <w:spacing w:line="200" w:lineRule="exact"/>
                    <w:jc w:val="center"/>
                    <w:rPr>
                      <w:rFonts w:ascii="メイリオ" w:eastAsia="メイリオ" w:hAnsi="メイリオ"/>
                      <w:color w:val="000000" w:themeColor="text1"/>
                      <w:sz w:val="16"/>
                      <w:szCs w:val="16"/>
                    </w:rPr>
                  </w:pPr>
                  <w:r w:rsidRPr="00030EE4">
                    <w:rPr>
                      <w:rFonts w:ascii="メイリオ" w:eastAsia="メイリオ" w:hAnsi="メイリオ" w:hint="eastAsia"/>
                      <w:color w:val="000000" w:themeColor="text1"/>
                      <w:sz w:val="16"/>
                      <w:szCs w:val="16"/>
                    </w:rPr>
                    <w:t>実績</w:t>
                  </w:r>
                </w:p>
              </w:tc>
              <w:tc>
                <w:tcPr>
                  <w:tcW w:w="761" w:type="dxa"/>
                  <w:tcBorders>
                    <w:top w:val="single" w:sz="4" w:space="0" w:color="auto"/>
                    <w:left w:val="double" w:sz="4" w:space="0" w:color="auto"/>
                    <w:bottom w:val="single" w:sz="4" w:space="0" w:color="auto"/>
                    <w:right w:val="single" w:sz="4" w:space="0" w:color="auto"/>
                  </w:tcBorders>
                  <w:vAlign w:val="center"/>
                  <w:hideMark/>
                </w:tcPr>
                <w:p w14:paraId="4EF1BFFA" w14:textId="5DF0CFDF" w:rsidR="009F2DED" w:rsidRPr="00030EE4" w:rsidRDefault="009F2DED" w:rsidP="000464A3">
                  <w:pPr>
                    <w:framePr w:hSpace="142" w:wrap="around" w:vAnchor="text" w:hAnchor="text" w:y="1"/>
                    <w:spacing w:line="200" w:lineRule="exact"/>
                    <w:jc w:val="center"/>
                    <w:rPr>
                      <w:rFonts w:ascii="メイリオ" w:eastAsia="メイリオ" w:hAnsi="メイリオ"/>
                      <w:color w:val="000000" w:themeColor="text1"/>
                      <w:sz w:val="16"/>
                      <w:szCs w:val="16"/>
                    </w:rPr>
                  </w:pPr>
                  <w:r w:rsidRPr="00030EE4">
                    <w:rPr>
                      <w:rFonts w:ascii="メイリオ" w:eastAsia="メイリオ" w:hAnsi="メイリオ" w:hint="eastAsia"/>
                      <w:color w:val="000000" w:themeColor="text1"/>
                      <w:sz w:val="16"/>
                      <w:szCs w:val="16"/>
                    </w:rPr>
                    <w:t>３</w:t>
                  </w:r>
                  <w:r w:rsidR="004D54EA" w:rsidRPr="00030EE4">
                    <w:rPr>
                      <w:rFonts w:ascii="メイリオ" w:eastAsia="メイリオ" w:hAnsi="メイリオ" w:hint="eastAsia"/>
                      <w:color w:val="000000" w:themeColor="text1"/>
                      <w:sz w:val="16"/>
                      <w:szCs w:val="16"/>
                    </w:rPr>
                    <w:t>か</w:t>
                  </w:r>
                  <w:r w:rsidRPr="00030EE4">
                    <w:rPr>
                      <w:rFonts w:ascii="メイリオ" w:eastAsia="メイリオ" w:hAnsi="メイリオ" w:hint="eastAsia"/>
                      <w:color w:val="000000" w:themeColor="text1"/>
                      <w:sz w:val="16"/>
                      <w:szCs w:val="16"/>
                    </w:rPr>
                    <w:t>年</w:t>
                  </w:r>
                </w:p>
                <w:p w14:paraId="2B5EC678" w14:textId="77777777" w:rsidR="009F2DED" w:rsidRPr="00030EE4" w:rsidRDefault="009F2DED" w:rsidP="000464A3">
                  <w:pPr>
                    <w:framePr w:hSpace="142" w:wrap="around" w:vAnchor="text" w:hAnchor="text" w:y="1"/>
                    <w:spacing w:line="200" w:lineRule="exact"/>
                    <w:jc w:val="center"/>
                    <w:rPr>
                      <w:rFonts w:ascii="メイリオ" w:eastAsia="メイリオ" w:hAnsi="メイリオ"/>
                      <w:color w:val="000000" w:themeColor="text1"/>
                      <w:sz w:val="16"/>
                      <w:szCs w:val="16"/>
                    </w:rPr>
                  </w:pPr>
                  <w:r w:rsidRPr="00030EE4">
                    <w:rPr>
                      <w:rFonts w:ascii="メイリオ" w:eastAsia="メイリオ" w:hAnsi="メイリオ" w:hint="eastAsia"/>
                      <w:color w:val="000000" w:themeColor="text1"/>
                      <w:sz w:val="16"/>
                      <w:szCs w:val="16"/>
                    </w:rPr>
                    <w:t>合計</w:t>
                  </w:r>
                </w:p>
              </w:tc>
              <w:tc>
                <w:tcPr>
                  <w:tcW w:w="761" w:type="dxa"/>
                  <w:tcBorders>
                    <w:top w:val="single" w:sz="4" w:space="0" w:color="auto"/>
                    <w:left w:val="single" w:sz="4" w:space="0" w:color="auto"/>
                    <w:bottom w:val="single" w:sz="4" w:space="0" w:color="auto"/>
                    <w:right w:val="double" w:sz="4" w:space="0" w:color="auto"/>
                  </w:tcBorders>
                  <w:vAlign w:val="center"/>
                  <w:hideMark/>
                </w:tcPr>
                <w:p w14:paraId="6DF0AB9A" w14:textId="1C8F48BB" w:rsidR="009F2DED" w:rsidRPr="00030EE4" w:rsidRDefault="009F2DED" w:rsidP="000464A3">
                  <w:pPr>
                    <w:framePr w:hSpace="142" w:wrap="around" w:vAnchor="text" w:hAnchor="text" w:y="1"/>
                    <w:spacing w:line="200" w:lineRule="exact"/>
                    <w:jc w:val="center"/>
                    <w:rPr>
                      <w:rFonts w:ascii="メイリオ" w:eastAsia="メイリオ" w:hAnsi="メイリオ"/>
                      <w:color w:val="000000" w:themeColor="text1"/>
                      <w:sz w:val="16"/>
                      <w:szCs w:val="16"/>
                    </w:rPr>
                  </w:pPr>
                  <w:r w:rsidRPr="00030EE4">
                    <w:rPr>
                      <w:rFonts w:ascii="メイリオ" w:eastAsia="メイリオ" w:hAnsi="メイリオ" w:hint="eastAsia"/>
                      <w:color w:val="000000" w:themeColor="text1"/>
                      <w:sz w:val="16"/>
                      <w:szCs w:val="16"/>
                    </w:rPr>
                    <w:t>３</w:t>
                  </w:r>
                  <w:r w:rsidR="004D54EA" w:rsidRPr="00030EE4">
                    <w:rPr>
                      <w:rFonts w:ascii="メイリオ" w:eastAsia="メイリオ" w:hAnsi="メイリオ" w:hint="eastAsia"/>
                      <w:color w:val="000000" w:themeColor="text1"/>
                      <w:sz w:val="16"/>
                      <w:szCs w:val="16"/>
                    </w:rPr>
                    <w:t>か</w:t>
                  </w:r>
                  <w:r w:rsidRPr="00030EE4">
                    <w:rPr>
                      <w:rFonts w:ascii="メイリオ" w:eastAsia="メイリオ" w:hAnsi="メイリオ" w:hint="eastAsia"/>
                      <w:color w:val="000000" w:themeColor="text1"/>
                      <w:sz w:val="16"/>
                      <w:szCs w:val="16"/>
                    </w:rPr>
                    <w:t>年</w:t>
                  </w:r>
                </w:p>
                <w:p w14:paraId="44F4341F" w14:textId="77777777" w:rsidR="009F2DED" w:rsidRPr="00030EE4" w:rsidRDefault="009F2DED" w:rsidP="000464A3">
                  <w:pPr>
                    <w:framePr w:hSpace="142" w:wrap="around" w:vAnchor="text" w:hAnchor="text" w:y="1"/>
                    <w:spacing w:line="200" w:lineRule="exact"/>
                    <w:jc w:val="center"/>
                    <w:rPr>
                      <w:rFonts w:ascii="メイリオ" w:eastAsia="メイリオ" w:hAnsi="メイリオ"/>
                      <w:color w:val="000000" w:themeColor="text1"/>
                      <w:sz w:val="16"/>
                      <w:szCs w:val="16"/>
                    </w:rPr>
                  </w:pPr>
                  <w:r w:rsidRPr="00030EE4">
                    <w:rPr>
                      <w:rFonts w:ascii="メイリオ" w:eastAsia="メイリオ" w:hAnsi="メイリオ" w:hint="eastAsia"/>
                      <w:color w:val="000000" w:themeColor="text1"/>
                      <w:sz w:val="16"/>
                      <w:szCs w:val="16"/>
                    </w:rPr>
                    <w:t>平均</w:t>
                  </w:r>
                </w:p>
              </w:tc>
              <w:tc>
                <w:tcPr>
                  <w:tcW w:w="761" w:type="dxa"/>
                  <w:tcBorders>
                    <w:top w:val="single" w:sz="4" w:space="0" w:color="auto"/>
                    <w:left w:val="double" w:sz="4" w:space="0" w:color="auto"/>
                    <w:bottom w:val="single" w:sz="4" w:space="0" w:color="auto"/>
                    <w:right w:val="single" w:sz="4" w:space="0" w:color="auto"/>
                  </w:tcBorders>
                  <w:vAlign w:val="center"/>
                  <w:hideMark/>
                </w:tcPr>
                <w:p w14:paraId="678068CB" w14:textId="77777777" w:rsidR="009F2DED" w:rsidRPr="00030EE4" w:rsidRDefault="009F2DED" w:rsidP="000464A3">
                  <w:pPr>
                    <w:framePr w:hSpace="142" w:wrap="around" w:vAnchor="text" w:hAnchor="text" w:y="1"/>
                    <w:spacing w:line="200" w:lineRule="exact"/>
                    <w:jc w:val="center"/>
                    <w:rPr>
                      <w:rFonts w:ascii="メイリオ" w:eastAsia="メイリオ" w:hAnsi="メイリオ"/>
                      <w:color w:val="000000" w:themeColor="text1"/>
                      <w:sz w:val="16"/>
                      <w:szCs w:val="16"/>
                    </w:rPr>
                  </w:pPr>
                  <w:r w:rsidRPr="00030EE4">
                    <w:rPr>
                      <w:rFonts w:ascii="メイリオ" w:eastAsia="メイリオ" w:hAnsi="メイリオ" w:hint="eastAsia"/>
                      <w:color w:val="000000" w:themeColor="text1"/>
                      <w:sz w:val="16"/>
                      <w:szCs w:val="16"/>
                    </w:rPr>
                    <w:t>R05</w:t>
                  </w:r>
                  <w:r w:rsidRPr="00030EE4">
                    <w:rPr>
                      <w:rFonts w:ascii="メイリオ" w:eastAsia="メイリオ" w:hAnsi="メイリオ" w:hint="eastAsia"/>
                      <w:color w:val="000000" w:themeColor="text1"/>
                      <w:sz w:val="16"/>
                      <w:szCs w:val="16"/>
                      <w:vertAlign w:val="superscript"/>
                    </w:rPr>
                    <w:t>※</w:t>
                  </w:r>
                </w:p>
                <w:p w14:paraId="4441244A" w14:textId="77777777" w:rsidR="009F2DED" w:rsidRPr="00030EE4" w:rsidRDefault="009F2DED" w:rsidP="000464A3">
                  <w:pPr>
                    <w:framePr w:hSpace="142" w:wrap="around" w:vAnchor="text" w:hAnchor="text" w:y="1"/>
                    <w:spacing w:line="200" w:lineRule="exact"/>
                    <w:jc w:val="center"/>
                    <w:rPr>
                      <w:rFonts w:ascii="メイリオ" w:eastAsia="メイリオ" w:hAnsi="メイリオ"/>
                      <w:color w:val="000000" w:themeColor="text1"/>
                      <w:sz w:val="16"/>
                      <w:szCs w:val="16"/>
                    </w:rPr>
                  </w:pPr>
                  <w:r w:rsidRPr="00030EE4">
                    <w:rPr>
                      <w:rFonts w:ascii="メイリオ" w:eastAsia="メイリオ" w:hAnsi="メイリオ" w:hint="eastAsia"/>
                      <w:color w:val="000000" w:themeColor="text1"/>
                      <w:sz w:val="16"/>
                      <w:szCs w:val="16"/>
                    </w:rPr>
                    <w:t>見込み</w:t>
                  </w:r>
                </w:p>
              </w:tc>
            </w:tr>
            <w:tr w:rsidR="009F2DED" w:rsidRPr="00030EE4" w14:paraId="08FBCE13" w14:textId="77777777" w:rsidTr="00FD7B68">
              <w:trPr>
                <w:jc w:val="center"/>
              </w:trPr>
              <w:tc>
                <w:tcPr>
                  <w:tcW w:w="1466" w:type="dxa"/>
                  <w:tcBorders>
                    <w:top w:val="single" w:sz="4" w:space="0" w:color="auto"/>
                    <w:left w:val="single" w:sz="4" w:space="0" w:color="auto"/>
                    <w:bottom w:val="single" w:sz="4" w:space="0" w:color="auto"/>
                    <w:right w:val="double" w:sz="4" w:space="0" w:color="auto"/>
                  </w:tcBorders>
                  <w:vAlign w:val="center"/>
                  <w:hideMark/>
                </w:tcPr>
                <w:p w14:paraId="0A314A86" w14:textId="77777777" w:rsidR="009F2DED" w:rsidRPr="00030EE4" w:rsidRDefault="009F2DED" w:rsidP="000464A3">
                  <w:pPr>
                    <w:framePr w:hSpace="142" w:wrap="around" w:vAnchor="text" w:hAnchor="text" w:y="1"/>
                    <w:spacing w:line="200" w:lineRule="exact"/>
                    <w:jc w:val="center"/>
                    <w:rPr>
                      <w:rFonts w:ascii="メイリオ" w:eastAsia="メイリオ" w:hAnsi="メイリオ"/>
                      <w:sz w:val="16"/>
                      <w:szCs w:val="16"/>
                    </w:rPr>
                  </w:pPr>
                  <w:r w:rsidRPr="00030EE4">
                    <w:rPr>
                      <w:rFonts w:ascii="メイリオ" w:eastAsia="メイリオ" w:hAnsi="メイリオ" w:hint="eastAsia"/>
                      <w:sz w:val="16"/>
                      <w:szCs w:val="16"/>
                    </w:rPr>
                    <w:t>環境・自然関連</w:t>
                  </w:r>
                </w:p>
              </w:tc>
              <w:tc>
                <w:tcPr>
                  <w:tcW w:w="760" w:type="dxa"/>
                  <w:tcBorders>
                    <w:top w:val="single" w:sz="4" w:space="0" w:color="auto"/>
                    <w:left w:val="double" w:sz="4" w:space="0" w:color="auto"/>
                    <w:bottom w:val="single" w:sz="4" w:space="0" w:color="auto"/>
                    <w:right w:val="double" w:sz="4" w:space="0" w:color="auto"/>
                  </w:tcBorders>
                  <w:vAlign w:val="center"/>
                  <w:hideMark/>
                </w:tcPr>
                <w:p w14:paraId="20049CF8" w14:textId="77777777" w:rsidR="009F2DED" w:rsidRPr="00030EE4" w:rsidRDefault="009F2DED" w:rsidP="000464A3">
                  <w:pPr>
                    <w:framePr w:hSpace="142" w:wrap="around" w:vAnchor="text" w:hAnchor="text" w:y="1"/>
                    <w:spacing w:line="200" w:lineRule="exact"/>
                    <w:jc w:val="center"/>
                    <w:rPr>
                      <w:rFonts w:ascii="メイリオ" w:eastAsia="メイリオ" w:hAnsi="メイリオ"/>
                      <w:sz w:val="16"/>
                      <w:szCs w:val="16"/>
                    </w:rPr>
                  </w:pPr>
                  <w:r w:rsidRPr="00030EE4">
                    <w:rPr>
                      <w:rFonts w:ascii="メイリオ" w:eastAsia="メイリオ" w:hAnsi="メイリオ" w:hint="eastAsia"/>
                      <w:sz w:val="16"/>
                      <w:szCs w:val="16"/>
                    </w:rPr>
                    <w:t>－</w:t>
                  </w:r>
                </w:p>
              </w:tc>
              <w:tc>
                <w:tcPr>
                  <w:tcW w:w="761" w:type="dxa"/>
                  <w:tcBorders>
                    <w:top w:val="single" w:sz="4" w:space="0" w:color="auto"/>
                    <w:left w:val="double" w:sz="4" w:space="0" w:color="auto"/>
                    <w:bottom w:val="single" w:sz="4" w:space="0" w:color="auto"/>
                    <w:right w:val="double" w:sz="4" w:space="0" w:color="auto"/>
                  </w:tcBorders>
                  <w:vAlign w:val="center"/>
                  <w:hideMark/>
                </w:tcPr>
                <w:p w14:paraId="6C06A8F6" w14:textId="77777777" w:rsidR="009F2DED" w:rsidRPr="00030EE4" w:rsidRDefault="009F2DED" w:rsidP="000464A3">
                  <w:pPr>
                    <w:framePr w:hSpace="142" w:wrap="around" w:vAnchor="text" w:hAnchor="text" w:y="1"/>
                    <w:spacing w:line="200" w:lineRule="exact"/>
                    <w:jc w:val="center"/>
                    <w:rPr>
                      <w:rFonts w:ascii="メイリオ" w:eastAsia="メイリオ" w:hAnsi="メイリオ"/>
                      <w:sz w:val="16"/>
                      <w:szCs w:val="16"/>
                    </w:rPr>
                  </w:pPr>
                  <w:r w:rsidRPr="00030EE4">
                    <w:rPr>
                      <w:rFonts w:ascii="メイリオ" w:eastAsia="メイリオ" w:hAnsi="メイリオ" w:hint="eastAsia"/>
                      <w:sz w:val="16"/>
                      <w:szCs w:val="16"/>
                    </w:rPr>
                    <w:t>３</w:t>
                  </w:r>
                </w:p>
              </w:tc>
              <w:tc>
                <w:tcPr>
                  <w:tcW w:w="761" w:type="dxa"/>
                  <w:tcBorders>
                    <w:top w:val="single" w:sz="4" w:space="0" w:color="auto"/>
                    <w:left w:val="double" w:sz="4" w:space="0" w:color="auto"/>
                    <w:bottom w:val="single" w:sz="4" w:space="0" w:color="auto"/>
                    <w:right w:val="single" w:sz="4" w:space="0" w:color="auto"/>
                  </w:tcBorders>
                  <w:hideMark/>
                </w:tcPr>
                <w:p w14:paraId="568CE186" w14:textId="77777777" w:rsidR="009F2DED" w:rsidRPr="00030EE4" w:rsidRDefault="009F2DED" w:rsidP="000464A3">
                  <w:pPr>
                    <w:framePr w:hSpace="142" w:wrap="around" w:vAnchor="text" w:hAnchor="text" w:y="1"/>
                    <w:spacing w:line="200" w:lineRule="exact"/>
                    <w:jc w:val="center"/>
                    <w:rPr>
                      <w:rFonts w:ascii="メイリオ" w:eastAsia="メイリオ" w:hAnsi="メイリオ"/>
                      <w:sz w:val="16"/>
                      <w:szCs w:val="16"/>
                    </w:rPr>
                  </w:pPr>
                  <w:r w:rsidRPr="00030EE4">
                    <w:rPr>
                      <w:rFonts w:ascii="メイリオ" w:eastAsia="メイリオ" w:hAnsi="メイリオ" w:hint="eastAsia"/>
                      <w:sz w:val="16"/>
                      <w:szCs w:val="16"/>
                    </w:rPr>
                    <w:t>４</w:t>
                  </w:r>
                </w:p>
              </w:tc>
              <w:tc>
                <w:tcPr>
                  <w:tcW w:w="761" w:type="dxa"/>
                  <w:tcBorders>
                    <w:top w:val="single" w:sz="4" w:space="0" w:color="auto"/>
                    <w:left w:val="single" w:sz="4" w:space="0" w:color="auto"/>
                    <w:bottom w:val="single" w:sz="4" w:space="0" w:color="auto"/>
                    <w:right w:val="single" w:sz="4" w:space="0" w:color="auto"/>
                  </w:tcBorders>
                  <w:hideMark/>
                </w:tcPr>
                <w:p w14:paraId="75B4AAC4" w14:textId="77777777" w:rsidR="009F2DED" w:rsidRPr="00030EE4" w:rsidRDefault="009F2DED" w:rsidP="000464A3">
                  <w:pPr>
                    <w:framePr w:hSpace="142" w:wrap="around" w:vAnchor="text" w:hAnchor="text" w:y="1"/>
                    <w:spacing w:line="200" w:lineRule="exact"/>
                    <w:jc w:val="center"/>
                    <w:rPr>
                      <w:rFonts w:ascii="メイリオ" w:eastAsia="メイリオ" w:hAnsi="メイリオ"/>
                      <w:sz w:val="16"/>
                      <w:szCs w:val="16"/>
                    </w:rPr>
                  </w:pPr>
                  <w:r w:rsidRPr="00030EE4">
                    <w:rPr>
                      <w:rFonts w:ascii="メイリオ" w:eastAsia="メイリオ" w:hAnsi="メイリオ" w:hint="eastAsia"/>
                      <w:sz w:val="16"/>
                      <w:szCs w:val="16"/>
                    </w:rPr>
                    <w:t>5</w:t>
                  </w:r>
                </w:p>
              </w:tc>
              <w:tc>
                <w:tcPr>
                  <w:tcW w:w="761" w:type="dxa"/>
                  <w:tcBorders>
                    <w:top w:val="single" w:sz="4" w:space="0" w:color="auto"/>
                    <w:left w:val="single" w:sz="4" w:space="0" w:color="auto"/>
                    <w:bottom w:val="single" w:sz="4" w:space="0" w:color="auto"/>
                    <w:right w:val="double" w:sz="4" w:space="0" w:color="auto"/>
                  </w:tcBorders>
                  <w:vAlign w:val="center"/>
                  <w:hideMark/>
                </w:tcPr>
                <w:p w14:paraId="2F082048" w14:textId="77777777" w:rsidR="009F2DED" w:rsidRPr="00030EE4" w:rsidRDefault="009F2DED" w:rsidP="000464A3">
                  <w:pPr>
                    <w:framePr w:hSpace="142" w:wrap="around" w:vAnchor="text" w:hAnchor="text" w:y="1"/>
                    <w:spacing w:line="200" w:lineRule="exact"/>
                    <w:jc w:val="center"/>
                    <w:rPr>
                      <w:rFonts w:ascii="メイリオ" w:eastAsia="メイリオ" w:hAnsi="メイリオ"/>
                      <w:color w:val="000000" w:themeColor="text1"/>
                      <w:sz w:val="16"/>
                      <w:szCs w:val="16"/>
                    </w:rPr>
                  </w:pPr>
                  <w:r w:rsidRPr="00030EE4">
                    <w:rPr>
                      <w:rFonts w:ascii="メイリオ" w:eastAsia="メイリオ" w:hAnsi="メイリオ" w:hint="eastAsia"/>
                      <w:color w:val="000000" w:themeColor="text1"/>
                      <w:sz w:val="16"/>
                      <w:szCs w:val="16"/>
                    </w:rPr>
                    <w:t>1</w:t>
                  </w:r>
                </w:p>
              </w:tc>
              <w:tc>
                <w:tcPr>
                  <w:tcW w:w="761" w:type="dxa"/>
                  <w:tcBorders>
                    <w:top w:val="single" w:sz="4" w:space="0" w:color="auto"/>
                    <w:left w:val="double" w:sz="4" w:space="0" w:color="auto"/>
                    <w:bottom w:val="single" w:sz="4" w:space="0" w:color="auto"/>
                    <w:right w:val="single" w:sz="4" w:space="0" w:color="auto"/>
                  </w:tcBorders>
                  <w:vAlign w:val="center"/>
                  <w:hideMark/>
                </w:tcPr>
                <w:p w14:paraId="65CB4664" w14:textId="77777777" w:rsidR="009F2DED" w:rsidRPr="00030EE4" w:rsidRDefault="009F2DED" w:rsidP="000464A3">
                  <w:pPr>
                    <w:framePr w:hSpace="142" w:wrap="around" w:vAnchor="text" w:hAnchor="text" w:y="1"/>
                    <w:spacing w:line="200" w:lineRule="exact"/>
                    <w:jc w:val="center"/>
                    <w:rPr>
                      <w:rFonts w:ascii="メイリオ" w:eastAsia="メイリオ" w:hAnsi="メイリオ"/>
                      <w:color w:val="000000" w:themeColor="text1"/>
                      <w:sz w:val="16"/>
                      <w:szCs w:val="16"/>
                    </w:rPr>
                  </w:pPr>
                  <w:r w:rsidRPr="00030EE4">
                    <w:rPr>
                      <w:rFonts w:ascii="メイリオ" w:eastAsia="メイリオ" w:hAnsi="メイリオ" w:hint="eastAsia"/>
                      <w:color w:val="000000" w:themeColor="text1"/>
                      <w:sz w:val="16"/>
                      <w:szCs w:val="16"/>
                    </w:rPr>
                    <w:t>10</w:t>
                  </w:r>
                </w:p>
              </w:tc>
              <w:tc>
                <w:tcPr>
                  <w:tcW w:w="761" w:type="dxa"/>
                  <w:tcBorders>
                    <w:top w:val="single" w:sz="4" w:space="0" w:color="auto"/>
                    <w:left w:val="single" w:sz="4" w:space="0" w:color="auto"/>
                    <w:bottom w:val="single" w:sz="4" w:space="0" w:color="auto"/>
                    <w:right w:val="double" w:sz="4" w:space="0" w:color="auto"/>
                  </w:tcBorders>
                  <w:vAlign w:val="center"/>
                  <w:hideMark/>
                </w:tcPr>
                <w:p w14:paraId="42585B2C" w14:textId="77777777" w:rsidR="009F2DED" w:rsidRPr="00030EE4" w:rsidRDefault="009F2DED" w:rsidP="000464A3">
                  <w:pPr>
                    <w:framePr w:hSpace="142" w:wrap="around" w:vAnchor="text" w:hAnchor="text" w:y="1"/>
                    <w:spacing w:line="200" w:lineRule="exact"/>
                    <w:jc w:val="center"/>
                    <w:rPr>
                      <w:rFonts w:ascii="メイリオ" w:eastAsia="メイリオ" w:hAnsi="メイリオ"/>
                      <w:color w:val="000000" w:themeColor="text1"/>
                      <w:sz w:val="16"/>
                      <w:szCs w:val="16"/>
                    </w:rPr>
                  </w:pPr>
                  <w:r w:rsidRPr="00030EE4">
                    <w:rPr>
                      <w:rFonts w:ascii="メイリオ" w:eastAsia="メイリオ" w:hAnsi="メイリオ" w:hint="eastAsia"/>
                      <w:color w:val="000000" w:themeColor="text1"/>
                      <w:sz w:val="16"/>
                      <w:szCs w:val="16"/>
                    </w:rPr>
                    <w:t>3.3</w:t>
                  </w:r>
                </w:p>
              </w:tc>
              <w:tc>
                <w:tcPr>
                  <w:tcW w:w="761" w:type="dxa"/>
                  <w:tcBorders>
                    <w:top w:val="single" w:sz="4" w:space="0" w:color="auto"/>
                    <w:left w:val="double" w:sz="4" w:space="0" w:color="auto"/>
                    <w:bottom w:val="single" w:sz="4" w:space="0" w:color="auto"/>
                    <w:right w:val="single" w:sz="4" w:space="0" w:color="auto"/>
                  </w:tcBorders>
                  <w:vAlign w:val="center"/>
                  <w:hideMark/>
                </w:tcPr>
                <w:p w14:paraId="52AE6F97" w14:textId="77777777" w:rsidR="009F2DED" w:rsidRPr="00030EE4" w:rsidRDefault="009F2DED" w:rsidP="000464A3">
                  <w:pPr>
                    <w:framePr w:hSpace="142" w:wrap="around" w:vAnchor="text" w:hAnchor="text" w:y="1"/>
                    <w:spacing w:line="200" w:lineRule="exact"/>
                    <w:jc w:val="center"/>
                    <w:rPr>
                      <w:rFonts w:ascii="メイリオ" w:eastAsia="メイリオ" w:hAnsi="メイリオ"/>
                      <w:color w:val="000000" w:themeColor="text1"/>
                      <w:sz w:val="16"/>
                      <w:szCs w:val="16"/>
                    </w:rPr>
                  </w:pPr>
                  <w:r w:rsidRPr="00030EE4">
                    <w:rPr>
                      <w:rFonts w:ascii="メイリオ" w:eastAsia="メイリオ" w:hAnsi="メイリオ" w:hint="eastAsia"/>
                      <w:color w:val="000000" w:themeColor="text1"/>
                      <w:sz w:val="16"/>
                      <w:szCs w:val="16"/>
                    </w:rPr>
                    <w:t>3</w:t>
                  </w:r>
                </w:p>
              </w:tc>
            </w:tr>
            <w:tr w:rsidR="009F2DED" w:rsidRPr="00030EE4" w14:paraId="33DB5BE0" w14:textId="77777777" w:rsidTr="00FD7B68">
              <w:trPr>
                <w:jc w:val="center"/>
              </w:trPr>
              <w:tc>
                <w:tcPr>
                  <w:tcW w:w="1466" w:type="dxa"/>
                  <w:tcBorders>
                    <w:top w:val="single" w:sz="4" w:space="0" w:color="auto"/>
                    <w:left w:val="single" w:sz="4" w:space="0" w:color="auto"/>
                    <w:bottom w:val="single" w:sz="4" w:space="0" w:color="auto"/>
                    <w:right w:val="double" w:sz="4" w:space="0" w:color="auto"/>
                  </w:tcBorders>
                  <w:vAlign w:val="center"/>
                  <w:hideMark/>
                </w:tcPr>
                <w:p w14:paraId="3F1D56B1" w14:textId="77777777" w:rsidR="009F2DED" w:rsidRPr="00030EE4" w:rsidRDefault="009F2DED" w:rsidP="000464A3">
                  <w:pPr>
                    <w:framePr w:hSpace="142" w:wrap="around" w:vAnchor="text" w:hAnchor="text" w:y="1"/>
                    <w:spacing w:line="200" w:lineRule="exact"/>
                    <w:jc w:val="center"/>
                    <w:rPr>
                      <w:rFonts w:ascii="メイリオ" w:eastAsia="メイリオ" w:hAnsi="メイリオ"/>
                      <w:sz w:val="16"/>
                      <w:szCs w:val="16"/>
                    </w:rPr>
                  </w:pPr>
                  <w:r w:rsidRPr="00030EE4">
                    <w:rPr>
                      <w:rFonts w:ascii="メイリオ" w:eastAsia="メイリオ" w:hAnsi="メイリオ" w:hint="eastAsia"/>
                      <w:sz w:val="16"/>
                      <w:szCs w:val="16"/>
                    </w:rPr>
                    <w:t>農林関連</w:t>
                  </w:r>
                </w:p>
              </w:tc>
              <w:tc>
                <w:tcPr>
                  <w:tcW w:w="760" w:type="dxa"/>
                  <w:tcBorders>
                    <w:top w:val="single" w:sz="4" w:space="0" w:color="auto"/>
                    <w:left w:val="double" w:sz="4" w:space="0" w:color="auto"/>
                    <w:bottom w:val="single" w:sz="4" w:space="0" w:color="auto"/>
                    <w:right w:val="double" w:sz="4" w:space="0" w:color="auto"/>
                  </w:tcBorders>
                  <w:vAlign w:val="center"/>
                  <w:hideMark/>
                </w:tcPr>
                <w:p w14:paraId="63938915" w14:textId="77777777" w:rsidR="009F2DED" w:rsidRPr="00030EE4" w:rsidRDefault="009F2DED" w:rsidP="000464A3">
                  <w:pPr>
                    <w:framePr w:hSpace="142" w:wrap="around" w:vAnchor="text" w:hAnchor="text" w:y="1"/>
                    <w:spacing w:line="200" w:lineRule="exact"/>
                    <w:jc w:val="center"/>
                    <w:rPr>
                      <w:rFonts w:ascii="メイリオ" w:eastAsia="メイリオ" w:hAnsi="メイリオ"/>
                      <w:sz w:val="16"/>
                      <w:szCs w:val="16"/>
                    </w:rPr>
                  </w:pPr>
                  <w:r w:rsidRPr="00030EE4">
                    <w:rPr>
                      <w:rFonts w:ascii="メイリオ" w:eastAsia="メイリオ" w:hAnsi="メイリオ" w:hint="eastAsia"/>
                      <w:sz w:val="16"/>
                      <w:szCs w:val="16"/>
                    </w:rPr>
                    <w:t>－</w:t>
                  </w:r>
                </w:p>
              </w:tc>
              <w:tc>
                <w:tcPr>
                  <w:tcW w:w="761" w:type="dxa"/>
                  <w:tcBorders>
                    <w:top w:val="single" w:sz="4" w:space="0" w:color="auto"/>
                    <w:left w:val="double" w:sz="4" w:space="0" w:color="auto"/>
                    <w:bottom w:val="single" w:sz="4" w:space="0" w:color="auto"/>
                    <w:right w:val="double" w:sz="4" w:space="0" w:color="auto"/>
                  </w:tcBorders>
                  <w:hideMark/>
                </w:tcPr>
                <w:p w14:paraId="2DFEE118" w14:textId="77777777" w:rsidR="009F2DED" w:rsidRPr="00030EE4" w:rsidRDefault="009F2DED" w:rsidP="000464A3">
                  <w:pPr>
                    <w:framePr w:hSpace="142" w:wrap="around" w:vAnchor="text" w:hAnchor="text" w:y="1"/>
                    <w:spacing w:line="200" w:lineRule="exact"/>
                    <w:jc w:val="center"/>
                    <w:rPr>
                      <w:rFonts w:ascii="メイリオ" w:eastAsia="メイリオ" w:hAnsi="メイリオ"/>
                      <w:sz w:val="16"/>
                      <w:szCs w:val="16"/>
                    </w:rPr>
                  </w:pPr>
                  <w:r w:rsidRPr="00030EE4">
                    <w:rPr>
                      <w:rFonts w:ascii="メイリオ" w:eastAsia="メイリオ" w:hAnsi="メイリオ" w:hint="eastAsia"/>
                      <w:sz w:val="16"/>
                      <w:szCs w:val="16"/>
                    </w:rPr>
                    <w:t>７</w:t>
                  </w:r>
                </w:p>
              </w:tc>
              <w:tc>
                <w:tcPr>
                  <w:tcW w:w="761" w:type="dxa"/>
                  <w:tcBorders>
                    <w:top w:val="single" w:sz="4" w:space="0" w:color="auto"/>
                    <w:left w:val="double" w:sz="4" w:space="0" w:color="auto"/>
                    <w:bottom w:val="single" w:sz="4" w:space="0" w:color="auto"/>
                    <w:right w:val="single" w:sz="4" w:space="0" w:color="auto"/>
                  </w:tcBorders>
                  <w:hideMark/>
                </w:tcPr>
                <w:p w14:paraId="260E0FDD" w14:textId="77777777" w:rsidR="009F2DED" w:rsidRPr="00030EE4" w:rsidRDefault="009F2DED" w:rsidP="000464A3">
                  <w:pPr>
                    <w:framePr w:hSpace="142" w:wrap="around" w:vAnchor="text" w:hAnchor="text" w:y="1"/>
                    <w:spacing w:line="200" w:lineRule="exact"/>
                    <w:jc w:val="center"/>
                    <w:rPr>
                      <w:rFonts w:ascii="メイリオ" w:eastAsia="メイリオ" w:hAnsi="メイリオ"/>
                      <w:sz w:val="16"/>
                      <w:szCs w:val="16"/>
                    </w:rPr>
                  </w:pPr>
                  <w:r w:rsidRPr="00030EE4">
                    <w:rPr>
                      <w:rFonts w:ascii="メイリオ" w:eastAsia="メイリオ" w:hAnsi="メイリオ" w:hint="eastAsia"/>
                      <w:sz w:val="16"/>
                      <w:szCs w:val="16"/>
                    </w:rPr>
                    <w:t>５</w:t>
                  </w:r>
                </w:p>
              </w:tc>
              <w:tc>
                <w:tcPr>
                  <w:tcW w:w="761" w:type="dxa"/>
                  <w:tcBorders>
                    <w:top w:val="single" w:sz="4" w:space="0" w:color="auto"/>
                    <w:left w:val="single" w:sz="4" w:space="0" w:color="auto"/>
                    <w:bottom w:val="single" w:sz="4" w:space="0" w:color="auto"/>
                    <w:right w:val="single" w:sz="4" w:space="0" w:color="auto"/>
                  </w:tcBorders>
                  <w:hideMark/>
                </w:tcPr>
                <w:p w14:paraId="04836954" w14:textId="77777777" w:rsidR="009F2DED" w:rsidRPr="00030EE4" w:rsidRDefault="009F2DED" w:rsidP="000464A3">
                  <w:pPr>
                    <w:framePr w:hSpace="142" w:wrap="around" w:vAnchor="text" w:hAnchor="text" w:y="1"/>
                    <w:spacing w:line="200" w:lineRule="exact"/>
                    <w:jc w:val="center"/>
                    <w:rPr>
                      <w:rFonts w:ascii="メイリオ" w:eastAsia="メイリオ" w:hAnsi="メイリオ"/>
                      <w:sz w:val="16"/>
                      <w:szCs w:val="16"/>
                    </w:rPr>
                  </w:pPr>
                  <w:r w:rsidRPr="00030EE4">
                    <w:rPr>
                      <w:rFonts w:ascii="メイリオ" w:eastAsia="メイリオ" w:hAnsi="メイリオ" w:hint="eastAsia"/>
                      <w:sz w:val="16"/>
                      <w:szCs w:val="16"/>
                    </w:rPr>
                    <w:t>4</w:t>
                  </w:r>
                </w:p>
              </w:tc>
              <w:tc>
                <w:tcPr>
                  <w:tcW w:w="761" w:type="dxa"/>
                  <w:tcBorders>
                    <w:top w:val="single" w:sz="4" w:space="0" w:color="auto"/>
                    <w:left w:val="single" w:sz="4" w:space="0" w:color="auto"/>
                    <w:bottom w:val="single" w:sz="4" w:space="0" w:color="auto"/>
                    <w:right w:val="double" w:sz="4" w:space="0" w:color="auto"/>
                  </w:tcBorders>
                  <w:vAlign w:val="center"/>
                  <w:hideMark/>
                </w:tcPr>
                <w:p w14:paraId="406C7F67" w14:textId="77777777" w:rsidR="009F2DED" w:rsidRPr="00030EE4" w:rsidRDefault="009F2DED" w:rsidP="000464A3">
                  <w:pPr>
                    <w:framePr w:hSpace="142" w:wrap="around" w:vAnchor="text" w:hAnchor="text" w:y="1"/>
                    <w:spacing w:line="200" w:lineRule="exact"/>
                    <w:jc w:val="center"/>
                    <w:rPr>
                      <w:rFonts w:ascii="メイリオ" w:eastAsia="メイリオ" w:hAnsi="メイリオ"/>
                      <w:color w:val="000000" w:themeColor="text1"/>
                      <w:sz w:val="16"/>
                      <w:szCs w:val="16"/>
                    </w:rPr>
                  </w:pPr>
                  <w:r w:rsidRPr="00030EE4">
                    <w:rPr>
                      <w:rFonts w:ascii="メイリオ" w:eastAsia="メイリオ" w:hAnsi="メイリオ" w:hint="eastAsia"/>
                      <w:color w:val="000000" w:themeColor="text1"/>
                      <w:sz w:val="16"/>
                      <w:szCs w:val="16"/>
                    </w:rPr>
                    <w:t>8</w:t>
                  </w:r>
                </w:p>
              </w:tc>
              <w:tc>
                <w:tcPr>
                  <w:tcW w:w="761" w:type="dxa"/>
                  <w:tcBorders>
                    <w:top w:val="single" w:sz="4" w:space="0" w:color="auto"/>
                    <w:left w:val="double" w:sz="4" w:space="0" w:color="auto"/>
                    <w:bottom w:val="single" w:sz="4" w:space="0" w:color="auto"/>
                    <w:right w:val="single" w:sz="4" w:space="0" w:color="auto"/>
                  </w:tcBorders>
                  <w:vAlign w:val="center"/>
                  <w:hideMark/>
                </w:tcPr>
                <w:p w14:paraId="1D605BA0" w14:textId="77777777" w:rsidR="009F2DED" w:rsidRPr="00030EE4" w:rsidRDefault="009F2DED" w:rsidP="000464A3">
                  <w:pPr>
                    <w:framePr w:hSpace="142" w:wrap="around" w:vAnchor="text" w:hAnchor="text" w:y="1"/>
                    <w:spacing w:line="200" w:lineRule="exact"/>
                    <w:jc w:val="center"/>
                    <w:rPr>
                      <w:rFonts w:ascii="メイリオ" w:eastAsia="メイリオ" w:hAnsi="メイリオ"/>
                      <w:color w:val="000000" w:themeColor="text1"/>
                      <w:sz w:val="16"/>
                      <w:szCs w:val="16"/>
                    </w:rPr>
                  </w:pPr>
                  <w:r w:rsidRPr="00030EE4">
                    <w:rPr>
                      <w:rFonts w:ascii="メイリオ" w:eastAsia="メイリオ" w:hAnsi="メイリオ" w:hint="eastAsia"/>
                      <w:color w:val="000000" w:themeColor="text1"/>
                      <w:sz w:val="16"/>
                      <w:szCs w:val="16"/>
                    </w:rPr>
                    <w:t>17</w:t>
                  </w:r>
                </w:p>
              </w:tc>
              <w:tc>
                <w:tcPr>
                  <w:tcW w:w="761" w:type="dxa"/>
                  <w:tcBorders>
                    <w:top w:val="single" w:sz="4" w:space="0" w:color="auto"/>
                    <w:left w:val="single" w:sz="4" w:space="0" w:color="auto"/>
                    <w:bottom w:val="single" w:sz="4" w:space="0" w:color="auto"/>
                    <w:right w:val="double" w:sz="4" w:space="0" w:color="auto"/>
                  </w:tcBorders>
                  <w:vAlign w:val="center"/>
                  <w:hideMark/>
                </w:tcPr>
                <w:p w14:paraId="14A7CE5D" w14:textId="77777777" w:rsidR="009F2DED" w:rsidRPr="00030EE4" w:rsidRDefault="009F2DED" w:rsidP="000464A3">
                  <w:pPr>
                    <w:framePr w:hSpace="142" w:wrap="around" w:vAnchor="text" w:hAnchor="text" w:y="1"/>
                    <w:spacing w:line="200" w:lineRule="exact"/>
                    <w:jc w:val="center"/>
                    <w:rPr>
                      <w:rFonts w:ascii="メイリオ" w:eastAsia="メイリオ" w:hAnsi="メイリオ"/>
                      <w:color w:val="000000" w:themeColor="text1"/>
                      <w:sz w:val="16"/>
                      <w:szCs w:val="16"/>
                    </w:rPr>
                  </w:pPr>
                  <w:r w:rsidRPr="00030EE4">
                    <w:rPr>
                      <w:rFonts w:ascii="メイリオ" w:eastAsia="メイリオ" w:hAnsi="メイリオ" w:hint="eastAsia"/>
                      <w:color w:val="000000" w:themeColor="text1"/>
                      <w:sz w:val="16"/>
                      <w:szCs w:val="16"/>
                    </w:rPr>
                    <w:t>5.7</w:t>
                  </w:r>
                </w:p>
              </w:tc>
              <w:tc>
                <w:tcPr>
                  <w:tcW w:w="761" w:type="dxa"/>
                  <w:tcBorders>
                    <w:top w:val="single" w:sz="4" w:space="0" w:color="auto"/>
                    <w:left w:val="double" w:sz="4" w:space="0" w:color="auto"/>
                    <w:bottom w:val="single" w:sz="4" w:space="0" w:color="auto"/>
                    <w:right w:val="single" w:sz="4" w:space="0" w:color="auto"/>
                  </w:tcBorders>
                  <w:vAlign w:val="center"/>
                  <w:hideMark/>
                </w:tcPr>
                <w:p w14:paraId="04A472F9" w14:textId="77777777" w:rsidR="009F2DED" w:rsidRPr="00030EE4" w:rsidRDefault="009F2DED" w:rsidP="000464A3">
                  <w:pPr>
                    <w:framePr w:hSpace="142" w:wrap="around" w:vAnchor="text" w:hAnchor="text" w:y="1"/>
                    <w:spacing w:line="200" w:lineRule="exact"/>
                    <w:jc w:val="center"/>
                    <w:rPr>
                      <w:rFonts w:ascii="メイリオ" w:eastAsia="メイリオ" w:hAnsi="メイリオ"/>
                      <w:color w:val="000000" w:themeColor="text1"/>
                      <w:sz w:val="16"/>
                      <w:szCs w:val="16"/>
                    </w:rPr>
                  </w:pPr>
                  <w:r w:rsidRPr="00030EE4">
                    <w:rPr>
                      <w:rFonts w:ascii="メイリオ" w:eastAsia="メイリオ" w:hAnsi="メイリオ" w:hint="eastAsia"/>
                      <w:color w:val="000000" w:themeColor="text1"/>
                      <w:sz w:val="16"/>
                      <w:szCs w:val="16"/>
                    </w:rPr>
                    <w:t>5</w:t>
                  </w:r>
                </w:p>
              </w:tc>
            </w:tr>
            <w:tr w:rsidR="009F2DED" w:rsidRPr="00030EE4" w14:paraId="5ECB7945" w14:textId="77777777" w:rsidTr="00FD7B68">
              <w:trPr>
                <w:jc w:val="center"/>
              </w:trPr>
              <w:tc>
                <w:tcPr>
                  <w:tcW w:w="1466" w:type="dxa"/>
                  <w:tcBorders>
                    <w:top w:val="single" w:sz="4" w:space="0" w:color="auto"/>
                    <w:left w:val="single" w:sz="4" w:space="0" w:color="auto"/>
                    <w:bottom w:val="single" w:sz="4" w:space="0" w:color="auto"/>
                    <w:right w:val="double" w:sz="4" w:space="0" w:color="auto"/>
                  </w:tcBorders>
                  <w:vAlign w:val="center"/>
                  <w:hideMark/>
                </w:tcPr>
                <w:p w14:paraId="01607AAB" w14:textId="77777777" w:rsidR="009F2DED" w:rsidRPr="00030EE4" w:rsidRDefault="009F2DED" w:rsidP="000464A3">
                  <w:pPr>
                    <w:framePr w:hSpace="142" w:wrap="around" w:vAnchor="text" w:hAnchor="text" w:y="1"/>
                    <w:spacing w:line="200" w:lineRule="exact"/>
                    <w:jc w:val="center"/>
                    <w:rPr>
                      <w:rFonts w:ascii="メイリオ" w:eastAsia="メイリオ" w:hAnsi="メイリオ"/>
                      <w:sz w:val="16"/>
                      <w:szCs w:val="16"/>
                    </w:rPr>
                  </w:pPr>
                  <w:r w:rsidRPr="00030EE4">
                    <w:rPr>
                      <w:rFonts w:ascii="メイリオ" w:eastAsia="メイリオ" w:hAnsi="メイリオ" w:hint="eastAsia"/>
                      <w:sz w:val="16"/>
                      <w:szCs w:val="16"/>
                    </w:rPr>
                    <w:t>水産関連</w:t>
                  </w:r>
                </w:p>
              </w:tc>
              <w:tc>
                <w:tcPr>
                  <w:tcW w:w="760" w:type="dxa"/>
                  <w:tcBorders>
                    <w:top w:val="single" w:sz="4" w:space="0" w:color="auto"/>
                    <w:left w:val="double" w:sz="4" w:space="0" w:color="auto"/>
                    <w:bottom w:val="single" w:sz="4" w:space="0" w:color="auto"/>
                    <w:right w:val="double" w:sz="4" w:space="0" w:color="auto"/>
                  </w:tcBorders>
                  <w:vAlign w:val="center"/>
                  <w:hideMark/>
                </w:tcPr>
                <w:p w14:paraId="6D4EA0E0" w14:textId="77777777" w:rsidR="009F2DED" w:rsidRPr="00030EE4" w:rsidRDefault="009F2DED" w:rsidP="000464A3">
                  <w:pPr>
                    <w:framePr w:hSpace="142" w:wrap="around" w:vAnchor="text" w:hAnchor="text" w:y="1"/>
                    <w:spacing w:line="200" w:lineRule="exact"/>
                    <w:jc w:val="center"/>
                    <w:rPr>
                      <w:rFonts w:ascii="メイリオ" w:eastAsia="メイリオ" w:hAnsi="メイリオ"/>
                      <w:sz w:val="16"/>
                      <w:szCs w:val="16"/>
                    </w:rPr>
                  </w:pPr>
                  <w:r w:rsidRPr="00030EE4">
                    <w:rPr>
                      <w:rFonts w:ascii="メイリオ" w:eastAsia="メイリオ" w:hAnsi="メイリオ" w:hint="eastAsia"/>
                      <w:sz w:val="16"/>
                      <w:szCs w:val="16"/>
                    </w:rPr>
                    <w:t>－</w:t>
                  </w:r>
                </w:p>
              </w:tc>
              <w:tc>
                <w:tcPr>
                  <w:tcW w:w="761" w:type="dxa"/>
                  <w:tcBorders>
                    <w:top w:val="single" w:sz="4" w:space="0" w:color="auto"/>
                    <w:left w:val="double" w:sz="4" w:space="0" w:color="auto"/>
                    <w:bottom w:val="single" w:sz="4" w:space="0" w:color="auto"/>
                    <w:right w:val="double" w:sz="4" w:space="0" w:color="auto"/>
                  </w:tcBorders>
                  <w:hideMark/>
                </w:tcPr>
                <w:p w14:paraId="7C7E9866" w14:textId="77777777" w:rsidR="009F2DED" w:rsidRPr="00030EE4" w:rsidRDefault="009F2DED" w:rsidP="000464A3">
                  <w:pPr>
                    <w:framePr w:hSpace="142" w:wrap="around" w:vAnchor="text" w:hAnchor="text" w:y="1"/>
                    <w:spacing w:line="200" w:lineRule="exact"/>
                    <w:jc w:val="center"/>
                    <w:rPr>
                      <w:rFonts w:ascii="メイリオ" w:eastAsia="メイリオ" w:hAnsi="メイリオ"/>
                      <w:sz w:val="16"/>
                      <w:szCs w:val="16"/>
                    </w:rPr>
                  </w:pPr>
                  <w:r w:rsidRPr="00030EE4">
                    <w:rPr>
                      <w:rFonts w:ascii="メイリオ" w:eastAsia="メイリオ" w:hAnsi="メイリオ" w:hint="eastAsia"/>
                      <w:sz w:val="16"/>
                      <w:szCs w:val="16"/>
                    </w:rPr>
                    <w:t>４</w:t>
                  </w:r>
                </w:p>
              </w:tc>
              <w:tc>
                <w:tcPr>
                  <w:tcW w:w="761" w:type="dxa"/>
                  <w:tcBorders>
                    <w:top w:val="single" w:sz="4" w:space="0" w:color="auto"/>
                    <w:left w:val="double" w:sz="4" w:space="0" w:color="auto"/>
                    <w:bottom w:val="single" w:sz="4" w:space="0" w:color="auto"/>
                    <w:right w:val="single" w:sz="4" w:space="0" w:color="auto"/>
                  </w:tcBorders>
                  <w:hideMark/>
                </w:tcPr>
                <w:p w14:paraId="1FA98382" w14:textId="77777777" w:rsidR="009F2DED" w:rsidRPr="00030EE4" w:rsidRDefault="009F2DED" w:rsidP="000464A3">
                  <w:pPr>
                    <w:framePr w:hSpace="142" w:wrap="around" w:vAnchor="text" w:hAnchor="text" w:y="1"/>
                    <w:spacing w:line="200" w:lineRule="exact"/>
                    <w:jc w:val="center"/>
                    <w:rPr>
                      <w:rFonts w:ascii="メイリオ" w:eastAsia="メイリオ" w:hAnsi="メイリオ"/>
                      <w:sz w:val="16"/>
                      <w:szCs w:val="16"/>
                    </w:rPr>
                  </w:pPr>
                  <w:r w:rsidRPr="00030EE4">
                    <w:rPr>
                      <w:rFonts w:ascii="メイリオ" w:eastAsia="メイリオ" w:hAnsi="メイリオ" w:hint="eastAsia"/>
                      <w:sz w:val="16"/>
                      <w:szCs w:val="16"/>
                    </w:rPr>
                    <w:t>１</w:t>
                  </w:r>
                </w:p>
              </w:tc>
              <w:tc>
                <w:tcPr>
                  <w:tcW w:w="761" w:type="dxa"/>
                  <w:tcBorders>
                    <w:top w:val="single" w:sz="4" w:space="0" w:color="auto"/>
                    <w:left w:val="single" w:sz="4" w:space="0" w:color="auto"/>
                    <w:bottom w:val="single" w:sz="4" w:space="0" w:color="auto"/>
                    <w:right w:val="single" w:sz="4" w:space="0" w:color="auto"/>
                  </w:tcBorders>
                  <w:hideMark/>
                </w:tcPr>
                <w:p w14:paraId="4526CED8" w14:textId="77777777" w:rsidR="009F2DED" w:rsidRPr="00030EE4" w:rsidRDefault="009F2DED" w:rsidP="000464A3">
                  <w:pPr>
                    <w:framePr w:hSpace="142" w:wrap="around" w:vAnchor="text" w:hAnchor="text" w:y="1"/>
                    <w:spacing w:line="200" w:lineRule="exact"/>
                    <w:jc w:val="center"/>
                    <w:rPr>
                      <w:rFonts w:ascii="メイリオ" w:eastAsia="メイリオ" w:hAnsi="メイリオ"/>
                      <w:sz w:val="16"/>
                      <w:szCs w:val="16"/>
                    </w:rPr>
                  </w:pPr>
                  <w:r w:rsidRPr="00030EE4">
                    <w:rPr>
                      <w:rFonts w:ascii="メイリオ" w:eastAsia="メイリオ" w:hAnsi="メイリオ" w:hint="eastAsia"/>
                      <w:sz w:val="16"/>
                      <w:szCs w:val="16"/>
                    </w:rPr>
                    <w:t>1</w:t>
                  </w:r>
                </w:p>
              </w:tc>
              <w:tc>
                <w:tcPr>
                  <w:tcW w:w="761" w:type="dxa"/>
                  <w:tcBorders>
                    <w:top w:val="single" w:sz="4" w:space="0" w:color="auto"/>
                    <w:left w:val="single" w:sz="4" w:space="0" w:color="auto"/>
                    <w:bottom w:val="single" w:sz="4" w:space="0" w:color="auto"/>
                    <w:right w:val="double" w:sz="4" w:space="0" w:color="auto"/>
                  </w:tcBorders>
                  <w:vAlign w:val="center"/>
                  <w:hideMark/>
                </w:tcPr>
                <w:p w14:paraId="7CDA0C48" w14:textId="77777777" w:rsidR="009F2DED" w:rsidRPr="00030EE4" w:rsidRDefault="009F2DED" w:rsidP="000464A3">
                  <w:pPr>
                    <w:framePr w:hSpace="142" w:wrap="around" w:vAnchor="text" w:hAnchor="text" w:y="1"/>
                    <w:spacing w:line="200" w:lineRule="exact"/>
                    <w:jc w:val="center"/>
                    <w:rPr>
                      <w:rFonts w:ascii="メイリオ" w:eastAsia="メイリオ" w:hAnsi="メイリオ"/>
                      <w:sz w:val="16"/>
                      <w:szCs w:val="16"/>
                    </w:rPr>
                  </w:pPr>
                  <w:r w:rsidRPr="00030EE4">
                    <w:rPr>
                      <w:rFonts w:ascii="メイリオ" w:eastAsia="メイリオ" w:hAnsi="メイリオ" w:hint="eastAsia"/>
                      <w:sz w:val="16"/>
                      <w:szCs w:val="16"/>
                    </w:rPr>
                    <w:t>0</w:t>
                  </w:r>
                </w:p>
              </w:tc>
              <w:tc>
                <w:tcPr>
                  <w:tcW w:w="761" w:type="dxa"/>
                  <w:tcBorders>
                    <w:top w:val="single" w:sz="4" w:space="0" w:color="auto"/>
                    <w:left w:val="double" w:sz="4" w:space="0" w:color="auto"/>
                    <w:bottom w:val="single" w:sz="4" w:space="0" w:color="auto"/>
                    <w:right w:val="single" w:sz="4" w:space="0" w:color="auto"/>
                  </w:tcBorders>
                  <w:vAlign w:val="center"/>
                  <w:hideMark/>
                </w:tcPr>
                <w:p w14:paraId="541621DD" w14:textId="77777777" w:rsidR="009F2DED" w:rsidRPr="00030EE4" w:rsidRDefault="009F2DED" w:rsidP="000464A3">
                  <w:pPr>
                    <w:framePr w:hSpace="142" w:wrap="around" w:vAnchor="text" w:hAnchor="text" w:y="1"/>
                    <w:spacing w:line="200" w:lineRule="exact"/>
                    <w:jc w:val="center"/>
                    <w:rPr>
                      <w:rFonts w:ascii="メイリオ" w:eastAsia="メイリオ" w:hAnsi="メイリオ"/>
                      <w:sz w:val="16"/>
                      <w:szCs w:val="16"/>
                    </w:rPr>
                  </w:pPr>
                  <w:r w:rsidRPr="00030EE4">
                    <w:rPr>
                      <w:rFonts w:ascii="メイリオ" w:eastAsia="メイリオ" w:hAnsi="メイリオ" w:hint="eastAsia"/>
                      <w:sz w:val="16"/>
                      <w:szCs w:val="16"/>
                    </w:rPr>
                    <w:t>2</w:t>
                  </w:r>
                </w:p>
              </w:tc>
              <w:tc>
                <w:tcPr>
                  <w:tcW w:w="761" w:type="dxa"/>
                  <w:tcBorders>
                    <w:top w:val="single" w:sz="4" w:space="0" w:color="auto"/>
                    <w:left w:val="single" w:sz="4" w:space="0" w:color="auto"/>
                    <w:bottom w:val="single" w:sz="4" w:space="0" w:color="auto"/>
                    <w:right w:val="double" w:sz="4" w:space="0" w:color="auto"/>
                  </w:tcBorders>
                  <w:vAlign w:val="center"/>
                  <w:hideMark/>
                </w:tcPr>
                <w:p w14:paraId="701DF0ED" w14:textId="77777777" w:rsidR="009F2DED" w:rsidRPr="00030EE4" w:rsidRDefault="009F2DED" w:rsidP="000464A3">
                  <w:pPr>
                    <w:framePr w:hSpace="142" w:wrap="around" w:vAnchor="text" w:hAnchor="text" w:y="1"/>
                    <w:spacing w:line="200" w:lineRule="exact"/>
                    <w:jc w:val="center"/>
                    <w:rPr>
                      <w:rFonts w:ascii="メイリオ" w:eastAsia="メイリオ" w:hAnsi="メイリオ"/>
                      <w:sz w:val="16"/>
                      <w:szCs w:val="16"/>
                    </w:rPr>
                  </w:pPr>
                  <w:r w:rsidRPr="00030EE4">
                    <w:rPr>
                      <w:rFonts w:ascii="メイリオ" w:eastAsia="メイリオ" w:hAnsi="メイリオ" w:hint="eastAsia"/>
                      <w:sz w:val="16"/>
                      <w:szCs w:val="16"/>
                    </w:rPr>
                    <w:t>0.7</w:t>
                  </w:r>
                </w:p>
              </w:tc>
              <w:tc>
                <w:tcPr>
                  <w:tcW w:w="761" w:type="dxa"/>
                  <w:tcBorders>
                    <w:top w:val="single" w:sz="4" w:space="0" w:color="auto"/>
                    <w:left w:val="double" w:sz="4" w:space="0" w:color="auto"/>
                    <w:bottom w:val="single" w:sz="4" w:space="0" w:color="auto"/>
                    <w:right w:val="single" w:sz="4" w:space="0" w:color="auto"/>
                  </w:tcBorders>
                  <w:vAlign w:val="center"/>
                  <w:hideMark/>
                </w:tcPr>
                <w:p w14:paraId="47B0A58A" w14:textId="77777777" w:rsidR="009F2DED" w:rsidRPr="00030EE4" w:rsidRDefault="009F2DED" w:rsidP="000464A3">
                  <w:pPr>
                    <w:framePr w:hSpace="142" w:wrap="around" w:vAnchor="text" w:hAnchor="text" w:y="1"/>
                    <w:spacing w:line="200" w:lineRule="exact"/>
                    <w:jc w:val="center"/>
                    <w:rPr>
                      <w:rFonts w:ascii="メイリオ" w:eastAsia="メイリオ" w:hAnsi="メイリオ"/>
                      <w:sz w:val="16"/>
                      <w:szCs w:val="16"/>
                    </w:rPr>
                  </w:pPr>
                  <w:r w:rsidRPr="00030EE4">
                    <w:rPr>
                      <w:rFonts w:ascii="メイリオ" w:eastAsia="メイリオ" w:hAnsi="メイリオ" w:hint="eastAsia"/>
                      <w:sz w:val="16"/>
                      <w:szCs w:val="16"/>
                    </w:rPr>
                    <w:t>1</w:t>
                  </w:r>
                </w:p>
              </w:tc>
            </w:tr>
            <w:tr w:rsidR="009F2DED" w:rsidRPr="00030EE4" w14:paraId="3B630A61" w14:textId="77777777" w:rsidTr="00FD7B68">
              <w:trPr>
                <w:jc w:val="center"/>
              </w:trPr>
              <w:tc>
                <w:tcPr>
                  <w:tcW w:w="1466" w:type="dxa"/>
                  <w:tcBorders>
                    <w:top w:val="single" w:sz="4" w:space="0" w:color="auto"/>
                    <w:left w:val="single" w:sz="4" w:space="0" w:color="auto"/>
                    <w:bottom w:val="double" w:sz="4" w:space="0" w:color="auto"/>
                    <w:right w:val="double" w:sz="4" w:space="0" w:color="auto"/>
                  </w:tcBorders>
                  <w:vAlign w:val="center"/>
                  <w:hideMark/>
                </w:tcPr>
                <w:p w14:paraId="3EF8399D" w14:textId="77777777" w:rsidR="009F2DED" w:rsidRPr="00030EE4" w:rsidRDefault="009F2DED" w:rsidP="000464A3">
                  <w:pPr>
                    <w:framePr w:hSpace="142" w:wrap="around" w:vAnchor="text" w:hAnchor="text" w:y="1"/>
                    <w:spacing w:line="200" w:lineRule="exact"/>
                    <w:jc w:val="center"/>
                    <w:rPr>
                      <w:rFonts w:ascii="メイリオ" w:eastAsia="メイリオ" w:hAnsi="メイリオ"/>
                      <w:sz w:val="16"/>
                      <w:szCs w:val="16"/>
                    </w:rPr>
                  </w:pPr>
                  <w:r w:rsidRPr="00030EE4">
                    <w:rPr>
                      <w:rFonts w:ascii="メイリオ" w:eastAsia="メイリオ" w:hAnsi="メイリオ" w:hint="eastAsia"/>
                      <w:sz w:val="16"/>
                      <w:szCs w:val="16"/>
                    </w:rPr>
                    <w:t>食品関連</w:t>
                  </w:r>
                </w:p>
              </w:tc>
              <w:tc>
                <w:tcPr>
                  <w:tcW w:w="760" w:type="dxa"/>
                  <w:tcBorders>
                    <w:top w:val="single" w:sz="4" w:space="0" w:color="auto"/>
                    <w:left w:val="double" w:sz="4" w:space="0" w:color="auto"/>
                    <w:bottom w:val="double" w:sz="4" w:space="0" w:color="auto"/>
                    <w:right w:val="double" w:sz="4" w:space="0" w:color="auto"/>
                  </w:tcBorders>
                  <w:vAlign w:val="center"/>
                  <w:hideMark/>
                </w:tcPr>
                <w:p w14:paraId="53C704F1" w14:textId="77777777" w:rsidR="009F2DED" w:rsidRPr="00030EE4" w:rsidRDefault="009F2DED" w:rsidP="000464A3">
                  <w:pPr>
                    <w:framePr w:hSpace="142" w:wrap="around" w:vAnchor="text" w:hAnchor="text" w:y="1"/>
                    <w:spacing w:line="200" w:lineRule="exact"/>
                    <w:jc w:val="center"/>
                    <w:rPr>
                      <w:rFonts w:ascii="メイリオ" w:eastAsia="メイリオ" w:hAnsi="メイリオ"/>
                      <w:sz w:val="16"/>
                      <w:szCs w:val="16"/>
                    </w:rPr>
                  </w:pPr>
                  <w:r w:rsidRPr="00030EE4">
                    <w:rPr>
                      <w:rFonts w:ascii="メイリオ" w:eastAsia="メイリオ" w:hAnsi="メイリオ" w:hint="eastAsia"/>
                      <w:sz w:val="16"/>
                      <w:szCs w:val="16"/>
                    </w:rPr>
                    <w:t>－</w:t>
                  </w:r>
                </w:p>
              </w:tc>
              <w:tc>
                <w:tcPr>
                  <w:tcW w:w="761" w:type="dxa"/>
                  <w:tcBorders>
                    <w:top w:val="single" w:sz="4" w:space="0" w:color="auto"/>
                    <w:left w:val="double" w:sz="4" w:space="0" w:color="auto"/>
                    <w:bottom w:val="double" w:sz="4" w:space="0" w:color="auto"/>
                    <w:right w:val="double" w:sz="4" w:space="0" w:color="auto"/>
                  </w:tcBorders>
                  <w:hideMark/>
                </w:tcPr>
                <w:p w14:paraId="15156147" w14:textId="77777777" w:rsidR="009F2DED" w:rsidRPr="00030EE4" w:rsidRDefault="009F2DED" w:rsidP="000464A3">
                  <w:pPr>
                    <w:framePr w:hSpace="142" w:wrap="around" w:vAnchor="text" w:hAnchor="text" w:y="1"/>
                    <w:spacing w:line="200" w:lineRule="exact"/>
                    <w:jc w:val="center"/>
                    <w:rPr>
                      <w:rFonts w:ascii="メイリオ" w:eastAsia="メイリオ" w:hAnsi="メイリオ"/>
                      <w:sz w:val="16"/>
                      <w:szCs w:val="16"/>
                    </w:rPr>
                  </w:pPr>
                  <w:r w:rsidRPr="00030EE4">
                    <w:rPr>
                      <w:rFonts w:ascii="メイリオ" w:eastAsia="メイリオ" w:hAnsi="メイリオ" w:hint="eastAsia"/>
                      <w:sz w:val="16"/>
                      <w:szCs w:val="16"/>
                    </w:rPr>
                    <w:t>４</w:t>
                  </w:r>
                </w:p>
              </w:tc>
              <w:tc>
                <w:tcPr>
                  <w:tcW w:w="761" w:type="dxa"/>
                  <w:tcBorders>
                    <w:top w:val="single" w:sz="4" w:space="0" w:color="auto"/>
                    <w:left w:val="double" w:sz="4" w:space="0" w:color="auto"/>
                    <w:bottom w:val="double" w:sz="4" w:space="0" w:color="auto"/>
                    <w:right w:val="single" w:sz="4" w:space="0" w:color="auto"/>
                  </w:tcBorders>
                  <w:hideMark/>
                </w:tcPr>
                <w:p w14:paraId="70419E75" w14:textId="77777777" w:rsidR="009F2DED" w:rsidRPr="00030EE4" w:rsidRDefault="009F2DED" w:rsidP="000464A3">
                  <w:pPr>
                    <w:framePr w:hSpace="142" w:wrap="around" w:vAnchor="text" w:hAnchor="text" w:y="1"/>
                    <w:spacing w:line="200" w:lineRule="exact"/>
                    <w:jc w:val="center"/>
                    <w:rPr>
                      <w:rFonts w:ascii="メイリオ" w:eastAsia="メイリオ" w:hAnsi="メイリオ"/>
                      <w:sz w:val="16"/>
                      <w:szCs w:val="16"/>
                    </w:rPr>
                  </w:pPr>
                  <w:r w:rsidRPr="00030EE4">
                    <w:rPr>
                      <w:rFonts w:ascii="メイリオ" w:eastAsia="メイリオ" w:hAnsi="メイリオ" w:hint="eastAsia"/>
                      <w:sz w:val="16"/>
                      <w:szCs w:val="16"/>
                    </w:rPr>
                    <w:t>６</w:t>
                  </w:r>
                </w:p>
              </w:tc>
              <w:tc>
                <w:tcPr>
                  <w:tcW w:w="761" w:type="dxa"/>
                  <w:tcBorders>
                    <w:top w:val="single" w:sz="4" w:space="0" w:color="auto"/>
                    <w:left w:val="single" w:sz="4" w:space="0" w:color="auto"/>
                    <w:bottom w:val="double" w:sz="4" w:space="0" w:color="auto"/>
                    <w:right w:val="single" w:sz="4" w:space="0" w:color="auto"/>
                  </w:tcBorders>
                  <w:hideMark/>
                </w:tcPr>
                <w:p w14:paraId="2068DB27" w14:textId="77777777" w:rsidR="009F2DED" w:rsidRPr="00030EE4" w:rsidRDefault="009F2DED" w:rsidP="000464A3">
                  <w:pPr>
                    <w:framePr w:hSpace="142" w:wrap="around" w:vAnchor="text" w:hAnchor="text" w:y="1"/>
                    <w:spacing w:line="200" w:lineRule="exact"/>
                    <w:jc w:val="center"/>
                    <w:rPr>
                      <w:rFonts w:ascii="メイリオ" w:eastAsia="メイリオ" w:hAnsi="メイリオ"/>
                      <w:sz w:val="16"/>
                      <w:szCs w:val="16"/>
                    </w:rPr>
                  </w:pPr>
                  <w:r w:rsidRPr="00030EE4">
                    <w:rPr>
                      <w:rFonts w:ascii="メイリオ" w:eastAsia="メイリオ" w:hAnsi="メイリオ" w:hint="eastAsia"/>
                      <w:sz w:val="16"/>
                      <w:szCs w:val="16"/>
                    </w:rPr>
                    <w:t>9</w:t>
                  </w:r>
                </w:p>
              </w:tc>
              <w:tc>
                <w:tcPr>
                  <w:tcW w:w="761" w:type="dxa"/>
                  <w:tcBorders>
                    <w:top w:val="single" w:sz="4" w:space="0" w:color="auto"/>
                    <w:left w:val="single" w:sz="4" w:space="0" w:color="auto"/>
                    <w:bottom w:val="double" w:sz="4" w:space="0" w:color="auto"/>
                    <w:right w:val="double" w:sz="4" w:space="0" w:color="auto"/>
                  </w:tcBorders>
                  <w:vAlign w:val="center"/>
                  <w:hideMark/>
                </w:tcPr>
                <w:p w14:paraId="71AC2954" w14:textId="77777777" w:rsidR="009F2DED" w:rsidRPr="00030EE4" w:rsidRDefault="009F2DED" w:rsidP="000464A3">
                  <w:pPr>
                    <w:framePr w:hSpace="142" w:wrap="around" w:vAnchor="text" w:hAnchor="text" w:y="1"/>
                    <w:spacing w:line="200" w:lineRule="exact"/>
                    <w:jc w:val="center"/>
                    <w:rPr>
                      <w:rFonts w:ascii="メイリオ" w:eastAsia="メイリオ" w:hAnsi="メイリオ"/>
                      <w:sz w:val="16"/>
                      <w:szCs w:val="16"/>
                    </w:rPr>
                  </w:pPr>
                  <w:r w:rsidRPr="00030EE4">
                    <w:rPr>
                      <w:rFonts w:ascii="メイリオ" w:eastAsia="メイリオ" w:hAnsi="メイリオ" w:hint="eastAsia"/>
                      <w:sz w:val="16"/>
                      <w:szCs w:val="16"/>
                    </w:rPr>
                    <w:t>8</w:t>
                  </w:r>
                </w:p>
              </w:tc>
              <w:tc>
                <w:tcPr>
                  <w:tcW w:w="761" w:type="dxa"/>
                  <w:tcBorders>
                    <w:top w:val="single" w:sz="4" w:space="0" w:color="auto"/>
                    <w:left w:val="double" w:sz="4" w:space="0" w:color="auto"/>
                    <w:bottom w:val="double" w:sz="4" w:space="0" w:color="auto"/>
                    <w:right w:val="single" w:sz="4" w:space="0" w:color="auto"/>
                  </w:tcBorders>
                  <w:vAlign w:val="center"/>
                  <w:hideMark/>
                </w:tcPr>
                <w:p w14:paraId="74BA6443" w14:textId="77777777" w:rsidR="009F2DED" w:rsidRPr="00030EE4" w:rsidRDefault="009F2DED" w:rsidP="000464A3">
                  <w:pPr>
                    <w:framePr w:hSpace="142" w:wrap="around" w:vAnchor="text" w:hAnchor="text" w:y="1"/>
                    <w:spacing w:line="200" w:lineRule="exact"/>
                    <w:jc w:val="center"/>
                    <w:rPr>
                      <w:rFonts w:ascii="メイリオ" w:eastAsia="メイリオ" w:hAnsi="メイリオ"/>
                      <w:sz w:val="16"/>
                      <w:szCs w:val="16"/>
                    </w:rPr>
                  </w:pPr>
                  <w:r w:rsidRPr="00030EE4">
                    <w:rPr>
                      <w:rFonts w:ascii="メイリオ" w:eastAsia="メイリオ" w:hAnsi="メイリオ" w:hint="eastAsia"/>
                      <w:sz w:val="16"/>
                      <w:szCs w:val="16"/>
                    </w:rPr>
                    <w:t>23</w:t>
                  </w:r>
                </w:p>
              </w:tc>
              <w:tc>
                <w:tcPr>
                  <w:tcW w:w="761" w:type="dxa"/>
                  <w:tcBorders>
                    <w:top w:val="single" w:sz="4" w:space="0" w:color="auto"/>
                    <w:left w:val="single" w:sz="4" w:space="0" w:color="auto"/>
                    <w:bottom w:val="double" w:sz="4" w:space="0" w:color="auto"/>
                    <w:right w:val="double" w:sz="4" w:space="0" w:color="auto"/>
                  </w:tcBorders>
                  <w:vAlign w:val="center"/>
                  <w:hideMark/>
                </w:tcPr>
                <w:p w14:paraId="2DA55C25" w14:textId="77777777" w:rsidR="009F2DED" w:rsidRPr="00030EE4" w:rsidRDefault="009F2DED" w:rsidP="000464A3">
                  <w:pPr>
                    <w:framePr w:hSpace="142" w:wrap="around" w:vAnchor="text" w:hAnchor="text" w:y="1"/>
                    <w:spacing w:line="200" w:lineRule="exact"/>
                    <w:jc w:val="center"/>
                    <w:rPr>
                      <w:rFonts w:ascii="メイリオ" w:eastAsia="メイリオ" w:hAnsi="メイリオ"/>
                      <w:sz w:val="16"/>
                      <w:szCs w:val="16"/>
                    </w:rPr>
                  </w:pPr>
                  <w:r w:rsidRPr="00030EE4">
                    <w:rPr>
                      <w:rFonts w:ascii="メイリオ" w:eastAsia="メイリオ" w:hAnsi="メイリオ" w:hint="eastAsia"/>
                      <w:sz w:val="16"/>
                      <w:szCs w:val="16"/>
                    </w:rPr>
                    <w:t>7.7</w:t>
                  </w:r>
                </w:p>
              </w:tc>
              <w:tc>
                <w:tcPr>
                  <w:tcW w:w="761" w:type="dxa"/>
                  <w:tcBorders>
                    <w:top w:val="single" w:sz="4" w:space="0" w:color="auto"/>
                    <w:left w:val="double" w:sz="4" w:space="0" w:color="auto"/>
                    <w:bottom w:val="double" w:sz="4" w:space="0" w:color="auto"/>
                    <w:right w:val="single" w:sz="4" w:space="0" w:color="auto"/>
                  </w:tcBorders>
                  <w:vAlign w:val="center"/>
                  <w:hideMark/>
                </w:tcPr>
                <w:p w14:paraId="3BCCD062" w14:textId="77777777" w:rsidR="009F2DED" w:rsidRPr="00030EE4" w:rsidRDefault="009F2DED" w:rsidP="000464A3">
                  <w:pPr>
                    <w:framePr w:hSpace="142" w:wrap="around" w:vAnchor="text" w:hAnchor="text" w:y="1"/>
                    <w:spacing w:line="200" w:lineRule="exact"/>
                    <w:jc w:val="center"/>
                    <w:rPr>
                      <w:rFonts w:ascii="メイリオ" w:eastAsia="メイリオ" w:hAnsi="メイリオ"/>
                      <w:sz w:val="16"/>
                      <w:szCs w:val="16"/>
                    </w:rPr>
                  </w:pPr>
                  <w:r w:rsidRPr="00030EE4">
                    <w:rPr>
                      <w:rFonts w:ascii="メイリオ" w:eastAsia="メイリオ" w:hAnsi="メイリオ" w:hint="eastAsia"/>
                      <w:sz w:val="16"/>
                      <w:szCs w:val="16"/>
                    </w:rPr>
                    <w:t>7</w:t>
                  </w:r>
                </w:p>
              </w:tc>
            </w:tr>
            <w:tr w:rsidR="009F2DED" w:rsidRPr="00030EE4" w14:paraId="64361AF3" w14:textId="77777777" w:rsidTr="00FD7B68">
              <w:trPr>
                <w:jc w:val="center"/>
              </w:trPr>
              <w:tc>
                <w:tcPr>
                  <w:tcW w:w="1466" w:type="dxa"/>
                  <w:tcBorders>
                    <w:top w:val="double" w:sz="4" w:space="0" w:color="auto"/>
                    <w:left w:val="single" w:sz="4" w:space="0" w:color="auto"/>
                    <w:bottom w:val="single" w:sz="4" w:space="0" w:color="auto"/>
                    <w:right w:val="double" w:sz="4" w:space="0" w:color="auto"/>
                  </w:tcBorders>
                  <w:vAlign w:val="center"/>
                  <w:hideMark/>
                </w:tcPr>
                <w:p w14:paraId="61920FB7" w14:textId="77777777" w:rsidR="009F2DED" w:rsidRPr="00030EE4" w:rsidRDefault="009F2DED" w:rsidP="000464A3">
                  <w:pPr>
                    <w:framePr w:hSpace="142" w:wrap="around" w:vAnchor="text" w:hAnchor="text" w:y="1"/>
                    <w:spacing w:line="200" w:lineRule="exact"/>
                    <w:jc w:val="center"/>
                    <w:rPr>
                      <w:rFonts w:ascii="メイリオ" w:eastAsia="メイリオ" w:hAnsi="メイリオ"/>
                      <w:sz w:val="16"/>
                      <w:szCs w:val="16"/>
                    </w:rPr>
                  </w:pPr>
                  <w:r w:rsidRPr="00030EE4">
                    <w:rPr>
                      <w:rFonts w:ascii="メイリオ" w:eastAsia="メイリオ" w:hAnsi="メイリオ" w:hint="eastAsia"/>
                      <w:sz w:val="16"/>
                      <w:szCs w:val="16"/>
                    </w:rPr>
                    <w:t>合計</w:t>
                  </w:r>
                </w:p>
              </w:tc>
              <w:tc>
                <w:tcPr>
                  <w:tcW w:w="760" w:type="dxa"/>
                  <w:tcBorders>
                    <w:top w:val="double" w:sz="4" w:space="0" w:color="auto"/>
                    <w:left w:val="double" w:sz="4" w:space="0" w:color="auto"/>
                    <w:bottom w:val="single" w:sz="4" w:space="0" w:color="auto"/>
                    <w:right w:val="double" w:sz="4" w:space="0" w:color="auto"/>
                  </w:tcBorders>
                  <w:vAlign w:val="center"/>
                  <w:hideMark/>
                </w:tcPr>
                <w:p w14:paraId="3B71CF93" w14:textId="77777777" w:rsidR="009F2DED" w:rsidRPr="00030EE4" w:rsidRDefault="009F2DED" w:rsidP="000464A3">
                  <w:pPr>
                    <w:framePr w:hSpace="142" w:wrap="around" w:vAnchor="text" w:hAnchor="text" w:y="1"/>
                    <w:spacing w:line="200" w:lineRule="exact"/>
                    <w:jc w:val="center"/>
                    <w:rPr>
                      <w:rFonts w:ascii="メイリオ" w:eastAsia="メイリオ" w:hAnsi="メイリオ"/>
                      <w:sz w:val="16"/>
                      <w:szCs w:val="16"/>
                    </w:rPr>
                  </w:pPr>
                  <w:r w:rsidRPr="00030EE4">
                    <w:rPr>
                      <w:rFonts w:ascii="メイリオ" w:eastAsia="メイリオ" w:hAnsi="メイリオ" w:hint="eastAsia"/>
                      <w:sz w:val="16"/>
                      <w:szCs w:val="16"/>
                    </w:rPr>
                    <w:t>14</w:t>
                  </w:r>
                </w:p>
              </w:tc>
              <w:tc>
                <w:tcPr>
                  <w:tcW w:w="761" w:type="dxa"/>
                  <w:tcBorders>
                    <w:top w:val="double" w:sz="4" w:space="0" w:color="auto"/>
                    <w:left w:val="double" w:sz="4" w:space="0" w:color="auto"/>
                    <w:bottom w:val="single" w:sz="4" w:space="0" w:color="auto"/>
                    <w:right w:val="double" w:sz="4" w:space="0" w:color="auto"/>
                  </w:tcBorders>
                  <w:vAlign w:val="center"/>
                  <w:hideMark/>
                </w:tcPr>
                <w:p w14:paraId="18350A0E" w14:textId="77777777" w:rsidR="009F2DED" w:rsidRPr="00030EE4" w:rsidRDefault="009F2DED" w:rsidP="000464A3">
                  <w:pPr>
                    <w:framePr w:hSpace="142" w:wrap="around" w:vAnchor="text" w:hAnchor="text" w:y="1"/>
                    <w:spacing w:line="200" w:lineRule="exact"/>
                    <w:jc w:val="center"/>
                    <w:rPr>
                      <w:rFonts w:ascii="メイリオ" w:eastAsia="メイリオ" w:hAnsi="メイリオ"/>
                      <w:sz w:val="16"/>
                      <w:szCs w:val="16"/>
                    </w:rPr>
                  </w:pPr>
                  <w:r w:rsidRPr="00030EE4">
                    <w:rPr>
                      <w:rFonts w:ascii="メイリオ" w:eastAsia="メイリオ" w:hAnsi="メイリオ" w:hint="eastAsia"/>
                      <w:sz w:val="16"/>
                      <w:szCs w:val="16"/>
                    </w:rPr>
                    <w:t>18</w:t>
                  </w:r>
                </w:p>
              </w:tc>
              <w:tc>
                <w:tcPr>
                  <w:tcW w:w="761" w:type="dxa"/>
                  <w:tcBorders>
                    <w:top w:val="double" w:sz="4" w:space="0" w:color="auto"/>
                    <w:left w:val="double" w:sz="4" w:space="0" w:color="auto"/>
                    <w:bottom w:val="single" w:sz="4" w:space="0" w:color="auto"/>
                    <w:right w:val="single" w:sz="4" w:space="0" w:color="auto"/>
                  </w:tcBorders>
                  <w:hideMark/>
                </w:tcPr>
                <w:p w14:paraId="45CF71C9" w14:textId="77777777" w:rsidR="009F2DED" w:rsidRPr="00030EE4" w:rsidRDefault="009F2DED" w:rsidP="000464A3">
                  <w:pPr>
                    <w:framePr w:hSpace="142" w:wrap="around" w:vAnchor="text" w:hAnchor="text" w:y="1"/>
                    <w:spacing w:line="200" w:lineRule="exact"/>
                    <w:jc w:val="center"/>
                    <w:rPr>
                      <w:rFonts w:ascii="メイリオ" w:eastAsia="メイリオ" w:hAnsi="メイリオ"/>
                      <w:sz w:val="16"/>
                      <w:szCs w:val="16"/>
                    </w:rPr>
                  </w:pPr>
                  <w:r w:rsidRPr="00030EE4">
                    <w:rPr>
                      <w:rFonts w:ascii="メイリオ" w:eastAsia="メイリオ" w:hAnsi="メイリオ" w:hint="eastAsia"/>
                      <w:sz w:val="16"/>
                      <w:szCs w:val="16"/>
                    </w:rPr>
                    <w:t>16</w:t>
                  </w:r>
                </w:p>
              </w:tc>
              <w:tc>
                <w:tcPr>
                  <w:tcW w:w="761" w:type="dxa"/>
                  <w:tcBorders>
                    <w:top w:val="double" w:sz="4" w:space="0" w:color="auto"/>
                    <w:left w:val="single" w:sz="4" w:space="0" w:color="auto"/>
                    <w:bottom w:val="single" w:sz="4" w:space="0" w:color="auto"/>
                    <w:right w:val="single" w:sz="4" w:space="0" w:color="auto"/>
                  </w:tcBorders>
                  <w:hideMark/>
                </w:tcPr>
                <w:p w14:paraId="424CF66C" w14:textId="77777777" w:rsidR="009F2DED" w:rsidRPr="00030EE4" w:rsidRDefault="009F2DED" w:rsidP="000464A3">
                  <w:pPr>
                    <w:framePr w:hSpace="142" w:wrap="around" w:vAnchor="text" w:hAnchor="text" w:y="1"/>
                    <w:spacing w:line="200" w:lineRule="exact"/>
                    <w:jc w:val="center"/>
                    <w:rPr>
                      <w:rFonts w:ascii="メイリオ" w:eastAsia="メイリオ" w:hAnsi="メイリオ"/>
                      <w:sz w:val="16"/>
                      <w:szCs w:val="16"/>
                    </w:rPr>
                  </w:pPr>
                  <w:r w:rsidRPr="00030EE4">
                    <w:rPr>
                      <w:rFonts w:ascii="メイリオ" w:eastAsia="メイリオ" w:hAnsi="メイリオ" w:hint="eastAsia"/>
                      <w:sz w:val="16"/>
                      <w:szCs w:val="16"/>
                    </w:rPr>
                    <w:t>19</w:t>
                  </w:r>
                </w:p>
              </w:tc>
              <w:tc>
                <w:tcPr>
                  <w:tcW w:w="761" w:type="dxa"/>
                  <w:tcBorders>
                    <w:top w:val="double" w:sz="4" w:space="0" w:color="auto"/>
                    <w:left w:val="single" w:sz="4" w:space="0" w:color="auto"/>
                    <w:bottom w:val="single" w:sz="4" w:space="0" w:color="auto"/>
                    <w:right w:val="double" w:sz="4" w:space="0" w:color="auto"/>
                  </w:tcBorders>
                  <w:vAlign w:val="center"/>
                  <w:hideMark/>
                </w:tcPr>
                <w:p w14:paraId="1D96753D" w14:textId="77777777" w:rsidR="009F2DED" w:rsidRPr="00030EE4" w:rsidRDefault="009F2DED" w:rsidP="000464A3">
                  <w:pPr>
                    <w:framePr w:hSpace="142" w:wrap="around" w:vAnchor="text" w:hAnchor="text" w:y="1"/>
                    <w:spacing w:line="200" w:lineRule="exact"/>
                    <w:jc w:val="center"/>
                    <w:rPr>
                      <w:rFonts w:ascii="メイリオ" w:eastAsia="メイリオ" w:hAnsi="メイリオ"/>
                      <w:sz w:val="16"/>
                      <w:szCs w:val="16"/>
                    </w:rPr>
                  </w:pPr>
                  <w:r w:rsidRPr="00030EE4">
                    <w:rPr>
                      <w:rFonts w:ascii="メイリオ" w:eastAsia="メイリオ" w:hAnsi="メイリオ" w:hint="eastAsia"/>
                      <w:sz w:val="16"/>
                      <w:szCs w:val="16"/>
                    </w:rPr>
                    <w:t>17</w:t>
                  </w:r>
                </w:p>
              </w:tc>
              <w:tc>
                <w:tcPr>
                  <w:tcW w:w="761" w:type="dxa"/>
                  <w:tcBorders>
                    <w:top w:val="double" w:sz="4" w:space="0" w:color="auto"/>
                    <w:left w:val="double" w:sz="4" w:space="0" w:color="auto"/>
                    <w:bottom w:val="single" w:sz="4" w:space="0" w:color="auto"/>
                    <w:right w:val="single" w:sz="4" w:space="0" w:color="auto"/>
                  </w:tcBorders>
                  <w:vAlign w:val="center"/>
                  <w:hideMark/>
                </w:tcPr>
                <w:p w14:paraId="301C5D22" w14:textId="77777777" w:rsidR="009F2DED" w:rsidRPr="00030EE4" w:rsidRDefault="009F2DED" w:rsidP="000464A3">
                  <w:pPr>
                    <w:framePr w:hSpace="142" w:wrap="around" w:vAnchor="text" w:hAnchor="text" w:y="1"/>
                    <w:spacing w:line="200" w:lineRule="exact"/>
                    <w:jc w:val="center"/>
                    <w:rPr>
                      <w:rFonts w:ascii="メイリオ" w:eastAsia="メイリオ" w:hAnsi="メイリオ"/>
                      <w:sz w:val="16"/>
                      <w:szCs w:val="16"/>
                    </w:rPr>
                  </w:pPr>
                  <w:r w:rsidRPr="00030EE4">
                    <w:rPr>
                      <w:rFonts w:ascii="メイリオ" w:eastAsia="メイリオ" w:hAnsi="メイリオ" w:hint="eastAsia"/>
                      <w:sz w:val="16"/>
                      <w:szCs w:val="16"/>
                    </w:rPr>
                    <w:t>52</w:t>
                  </w:r>
                </w:p>
              </w:tc>
              <w:tc>
                <w:tcPr>
                  <w:tcW w:w="761" w:type="dxa"/>
                  <w:tcBorders>
                    <w:top w:val="double" w:sz="4" w:space="0" w:color="auto"/>
                    <w:left w:val="single" w:sz="4" w:space="0" w:color="auto"/>
                    <w:bottom w:val="single" w:sz="4" w:space="0" w:color="auto"/>
                    <w:right w:val="double" w:sz="4" w:space="0" w:color="auto"/>
                  </w:tcBorders>
                  <w:vAlign w:val="center"/>
                  <w:hideMark/>
                </w:tcPr>
                <w:p w14:paraId="4B2DAF20" w14:textId="77777777" w:rsidR="009F2DED" w:rsidRPr="00030EE4" w:rsidRDefault="009F2DED" w:rsidP="000464A3">
                  <w:pPr>
                    <w:framePr w:hSpace="142" w:wrap="around" w:vAnchor="text" w:hAnchor="text" w:y="1"/>
                    <w:spacing w:line="200" w:lineRule="exact"/>
                    <w:jc w:val="center"/>
                    <w:rPr>
                      <w:rFonts w:ascii="メイリオ" w:eastAsia="メイリオ" w:hAnsi="メイリオ"/>
                      <w:sz w:val="16"/>
                      <w:szCs w:val="16"/>
                    </w:rPr>
                  </w:pPr>
                  <w:r w:rsidRPr="00030EE4">
                    <w:rPr>
                      <w:rFonts w:ascii="メイリオ" w:eastAsia="メイリオ" w:hAnsi="メイリオ" w:hint="eastAsia"/>
                      <w:sz w:val="16"/>
                      <w:szCs w:val="16"/>
                    </w:rPr>
                    <w:t>17.3</w:t>
                  </w:r>
                </w:p>
              </w:tc>
              <w:tc>
                <w:tcPr>
                  <w:tcW w:w="761" w:type="dxa"/>
                  <w:tcBorders>
                    <w:top w:val="double" w:sz="4" w:space="0" w:color="auto"/>
                    <w:left w:val="double" w:sz="4" w:space="0" w:color="auto"/>
                    <w:bottom w:val="single" w:sz="4" w:space="0" w:color="auto"/>
                    <w:right w:val="single" w:sz="4" w:space="0" w:color="auto"/>
                  </w:tcBorders>
                  <w:vAlign w:val="center"/>
                  <w:hideMark/>
                </w:tcPr>
                <w:p w14:paraId="32A44D4C" w14:textId="77777777" w:rsidR="009F2DED" w:rsidRPr="00030EE4" w:rsidRDefault="009F2DED" w:rsidP="000464A3">
                  <w:pPr>
                    <w:framePr w:hSpace="142" w:wrap="around" w:vAnchor="text" w:hAnchor="text" w:y="1"/>
                    <w:spacing w:line="200" w:lineRule="exact"/>
                    <w:jc w:val="center"/>
                    <w:rPr>
                      <w:rFonts w:ascii="メイリオ" w:eastAsia="メイリオ" w:hAnsi="メイリオ"/>
                      <w:sz w:val="16"/>
                      <w:szCs w:val="16"/>
                    </w:rPr>
                  </w:pPr>
                  <w:r w:rsidRPr="00030EE4">
                    <w:rPr>
                      <w:rFonts w:ascii="メイリオ" w:eastAsia="メイリオ" w:hAnsi="メイリオ" w:hint="eastAsia"/>
                      <w:sz w:val="16"/>
                      <w:szCs w:val="16"/>
                    </w:rPr>
                    <w:t>16</w:t>
                  </w:r>
                </w:p>
              </w:tc>
            </w:tr>
          </w:tbl>
          <w:p w14:paraId="0AB4BAEA" w14:textId="0E07E0D5" w:rsidR="009F2DED" w:rsidRPr="00D24A93" w:rsidRDefault="009F2DED" w:rsidP="009F2DED">
            <w:pPr>
              <w:spacing w:line="200" w:lineRule="exact"/>
              <w:ind w:leftChars="200" w:left="580" w:hangingChars="100" w:hanging="160"/>
              <w:rPr>
                <w:rFonts w:ascii="メイリオ" w:eastAsia="メイリオ" w:hAnsi="メイリオ"/>
                <w:color w:val="000000" w:themeColor="text1"/>
                <w:sz w:val="16"/>
                <w:szCs w:val="16"/>
              </w:rPr>
            </w:pPr>
            <w:r w:rsidRPr="00030EE4">
              <w:rPr>
                <w:rFonts w:ascii="メイリオ" w:eastAsia="メイリオ" w:hAnsi="メイリオ" w:hint="eastAsia"/>
                <w:color w:val="000000" w:themeColor="text1"/>
                <w:sz w:val="16"/>
                <w:szCs w:val="16"/>
                <w:vertAlign w:val="superscript"/>
              </w:rPr>
              <w:t>※</w:t>
            </w:r>
            <w:r w:rsidR="00DF4213" w:rsidRPr="00030EE4">
              <w:rPr>
                <w:rFonts w:ascii="メイリオ" w:eastAsia="メイリオ" w:hAnsi="メイリオ" w:hint="eastAsia"/>
                <w:color w:val="000000" w:themeColor="text1"/>
                <w:sz w:val="16"/>
                <w:szCs w:val="16"/>
              </w:rPr>
              <w:t>３か</w:t>
            </w:r>
            <w:r w:rsidRPr="00030EE4">
              <w:rPr>
                <w:rFonts w:ascii="メイリオ" w:eastAsia="メイリオ" w:hAnsi="メイリオ" w:hint="eastAsia"/>
                <w:color w:val="000000" w:themeColor="text1"/>
                <w:sz w:val="16"/>
                <w:szCs w:val="16"/>
              </w:rPr>
              <w:t>年平均値を参考に設定。</w:t>
            </w:r>
          </w:p>
          <w:p w14:paraId="5273664B" w14:textId="77777777" w:rsidR="009F2DED" w:rsidRPr="008B28A0" w:rsidRDefault="009F2DED" w:rsidP="009F2DED">
            <w:pPr>
              <w:spacing w:line="200" w:lineRule="exact"/>
              <w:rPr>
                <w:rFonts w:ascii="メイリオ" w:eastAsia="メイリオ" w:hAnsi="メイリオ"/>
                <w:sz w:val="16"/>
                <w:szCs w:val="16"/>
              </w:rPr>
            </w:pPr>
          </w:p>
        </w:tc>
      </w:tr>
      <w:tr w:rsidR="009F2DED" w:rsidRPr="008B28A0" w14:paraId="13377FD4" w14:textId="77777777" w:rsidTr="009F2DED">
        <w:trPr>
          <w:trHeight w:val="935"/>
        </w:trPr>
        <w:tc>
          <w:tcPr>
            <w:tcW w:w="2831" w:type="dxa"/>
            <w:gridSpan w:val="2"/>
            <w:vMerge/>
            <w:vAlign w:val="center"/>
          </w:tcPr>
          <w:p w14:paraId="0FCA472B" w14:textId="77777777" w:rsidR="009F2DED" w:rsidRPr="008B28A0" w:rsidRDefault="009F2DED" w:rsidP="009F2DED">
            <w:pPr>
              <w:autoSpaceDE w:val="0"/>
              <w:autoSpaceDN w:val="0"/>
              <w:spacing w:line="0" w:lineRule="atLeast"/>
              <w:rPr>
                <w:rFonts w:cs="MSGothic"/>
                <w:b/>
                <w:kern w:val="0"/>
                <w:sz w:val="16"/>
                <w:szCs w:val="16"/>
                <w:u w:val="single"/>
              </w:rPr>
            </w:pPr>
          </w:p>
        </w:tc>
        <w:tc>
          <w:tcPr>
            <w:tcW w:w="2865" w:type="dxa"/>
            <w:vMerge/>
            <w:vAlign w:val="center"/>
          </w:tcPr>
          <w:p w14:paraId="5E18E6CE" w14:textId="77777777" w:rsidR="009F2DED" w:rsidRPr="008B28A0" w:rsidRDefault="009F2DED" w:rsidP="009F2DED">
            <w:pPr>
              <w:autoSpaceDE w:val="0"/>
              <w:autoSpaceDN w:val="0"/>
              <w:spacing w:line="0" w:lineRule="atLeast"/>
              <w:rPr>
                <w:rFonts w:cs="MSGothic"/>
                <w:kern w:val="0"/>
                <w:sz w:val="16"/>
                <w:szCs w:val="16"/>
              </w:rPr>
            </w:pPr>
          </w:p>
        </w:tc>
        <w:tc>
          <w:tcPr>
            <w:tcW w:w="9667" w:type="dxa"/>
            <w:gridSpan w:val="4"/>
          </w:tcPr>
          <w:p w14:paraId="7C5B50C9" w14:textId="77777777" w:rsidR="009F2DED" w:rsidRDefault="009F2DED" w:rsidP="009F2DED">
            <w:pPr>
              <w:spacing w:line="200" w:lineRule="exact"/>
              <w:ind w:leftChars="100" w:left="370" w:hangingChars="100" w:hanging="160"/>
              <w:rPr>
                <w:rFonts w:ascii="メイリオ" w:eastAsia="メイリオ" w:hAnsi="メイリオ"/>
                <w:sz w:val="16"/>
                <w:szCs w:val="16"/>
              </w:rPr>
            </w:pPr>
            <w:r>
              <w:rPr>
                <w:rFonts w:ascii="メイリオ" w:eastAsia="メイリオ" w:hAnsi="メイリオ" w:hint="eastAsia"/>
                <w:sz w:val="16"/>
                <w:szCs w:val="16"/>
              </w:rPr>
              <w:t>ⅱ 依頼試験の実施と試験機器・施設の提供</w:t>
            </w:r>
          </w:p>
          <w:p w14:paraId="56373B0F" w14:textId="77777777" w:rsidR="009F2DED" w:rsidRDefault="009F2DED" w:rsidP="009F2DED">
            <w:pPr>
              <w:spacing w:line="200" w:lineRule="exact"/>
              <w:ind w:left="160" w:hangingChars="100" w:hanging="160"/>
              <w:rPr>
                <w:rFonts w:ascii="メイリオ" w:eastAsia="メイリオ" w:hAnsi="メイリオ"/>
                <w:sz w:val="16"/>
                <w:szCs w:val="16"/>
              </w:rPr>
            </w:pPr>
          </w:p>
          <w:p w14:paraId="1FE19B06" w14:textId="77777777" w:rsidR="009F2DED" w:rsidRPr="00D24A93" w:rsidRDefault="009F2DED" w:rsidP="009F2DED">
            <w:pPr>
              <w:spacing w:line="200" w:lineRule="exact"/>
              <w:ind w:leftChars="100" w:left="370" w:hangingChars="100" w:hanging="160"/>
              <w:rPr>
                <w:rFonts w:ascii="メイリオ" w:eastAsia="メイリオ" w:hAnsi="メイリオ"/>
                <w:color w:val="000000" w:themeColor="text1"/>
                <w:sz w:val="16"/>
                <w:szCs w:val="16"/>
              </w:rPr>
            </w:pPr>
            <w:r w:rsidRPr="00D24A93">
              <w:rPr>
                <w:rFonts w:ascii="メイリオ" w:eastAsia="メイリオ" w:hAnsi="メイリオ" w:hint="eastAsia"/>
                <w:color w:val="000000" w:themeColor="text1"/>
                <w:sz w:val="16"/>
                <w:szCs w:val="16"/>
              </w:rPr>
              <w:t xml:space="preserve">【令和２～４年度までの実績】　</w:t>
            </w:r>
          </w:p>
          <w:p w14:paraId="2D04F03A" w14:textId="2762700D" w:rsidR="009F2DED" w:rsidRPr="00030EE4" w:rsidRDefault="009F2DED" w:rsidP="009F2DED">
            <w:pPr>
              <w:spacing w:line="200" w:lineRule="exact"/>
              <w:ind w:leftChars="200" w:left="580" w:hangingChars="100" w:hanging="160"/>
              <w:rPr>
                <w:rFonts w:ascii="メイリオ" w:eastAsia="メイリオ" w:hAnsi="メイリオ"/>
                <w:color w:val="000000" w:themeColor="text1"/>
                <w:sz w:val="16"/>
                <w:szCs w:val="16"/>
              </w:rPr>
            </w:pPr>
            <w:r w:rsidRPr="00030EE4">
              <w:rPr>
                <w:rFonts w:ascii="メイリオ" w:eastAsia="メイリオ" w:hAnsi="メイリオ" w:hint="eastAsia"/>
                <w:color w:val="000000" w:themeColor="text1"/>
                <w:sz w:val="16"/>
                <w:szCs w:val="16"/>
              </w:rPr>
              <w:t>●農業者団体からの玄米の成分分析及び農薬の薬効・薬害に関する依頼試験を実施した。</w:t>
            </w:r>
          </w:p>
          <w:p w14:paraId="318099A4" w14:textId="55E0C9DE" w:rsidR="009F2DED" w:rsidRPr="00030EE4" w:rsidRDefault="009F2DED" w:rsidP="009F2DED">
            <w:pPr>
              <w:spacing w:line="200" w:lineRule="exact"/>
              <w:ind w:leftChars="200" w:left="580" w:hangingChars="100" w:hanging="160"/>
              <w:rPr>
                <w:rFonts w:ascii="メイリオ" w:eastAsia="メイリオ" w:hAnsi="メイリオ"/>
                <w:sz w:val="16"/>
                <w:szCs w:val="16"/>
              </w:rPr>
            </w:pPr>
            <w:r w:rsidRPr="00030EE4">
              <w:rPr>
                <w:rFonts w:ascii="メイリオ" w:eastAsia="メイリオ" w:hAnsi="メイリオ" w:hint="eastAsia"/>
                <w:sz w:val="16"/>
                <w:szCs w:val="16"/>
              </w:rPr>
              <w:t>●主に農業・食品分野、ワイン醸造関連の事業者や</w:t>
            </w:r>
            <w:r w:rsidR="00DF4213" w:rsidRPr="00030EE4">
              <w:rPr>
                <w:rFonts w:ascii="メイリオ" w:eastAsia="メイリオ" w:hAnsi="メイリオ" w:hint="eastAsia"/>
                <w:sz w:val="16"/>
                <w:szCs w:val="16"/>
              </w:rPr>
              <w:t>府</w:t>
            </w:r>
            <w:r w:rsidRPr="00030EE4">
              <w:rPr>
                <w:rFonts w:ascii="メイリオ" w:eastAsia="メイリオ" w:hAnsi="メイリオ" w:hint="eastAsia"/>
                <w:sz w:val="16"/>
                <w:szCs w:val="16"/>
              </w:rPr>
              <w:t>農の普及課（土壌診断）等に試験機器を提</w:t>
            </w:r>
            <w:r w:rsidRPr="00030EE4">
              <w:rPr>
                <w:rFonts w:ascii="メイリオ" w:eastAsia="メイリオ" w:hAnsi="メイリオ" w:hint="eastAsia"/>
                <w:color w:val="000000" w:themeColor="text1"/>
                <w:sz w:val="16"/>
                <w:szCs w:val="16"/>
              </w:rPr>
              <w:t>供</w:t>
            </w:r>
            <w:r w:rsidR="004D54EA" w:rsidRPr="00030EE4">
              <w:rPr>
                <w:rFonts w:ascii="メイリオ" w:eastAsia="メイリオ" w:hAnsi="メイリオ" w:hint="eastAsia"/>
                <w:color w:val="000000" w:themeColor="text1"/>
                <w:sz w:val="16"/>
                <w:szCs w:val="16"/>
              </w:rPr>
              <w:t>した</w:t>
            </w:r>
            <w:r w:rsidRPr="00030EE4">
              <w:rPr>
                <w:rFonts w:ascii="メイリオ" w:eastAsia="メイリオ" w:hAnsi="メイリオ" w:hint="eastAsia"/>
                <w:color w:val="000000" w:themeColor="text1"/>
                <w:sz w:val="16"/>
                <w:szCs w:val="16"/>
              </w:rPr>
              <w:t>。</w:t>
            </w:r>
          </w:p>
          <w:p w14:paraId="2D9307BD" w14:textId="77777777" w:rsidR="009F2DED" w:rsidRPr="00030EE4" w:rsidRDefault="009F2DED" w:rsidP="009F2DED">
            <w:pPr>
              <w:spacing w:line="200" w:lineRule="exact"/>
              <w:ind w:leftChars="100" w:left="370" w:hangingChars="100" w:hanging="160"/>
              <w:rPr>
                <w:rFonts w:ascii="メイリオ" w:eastAsia="メイリオ" w:hAnsi="メイリオ"/>
                <w:sz w:val="16"/>
                <w:szCs w:val="16"/>
              </w:rPr>
            </w:pPr>
            <w:r w:rsidRPr="00030EE4">
              <w:rPr>
                <w:rFonts w:ascii="メイリオ" w:eastAsia="メイリオ" w:hAnsi="メイリオ" w:hint="eastAsia"/>
                <w:sz w:val="16"/>
                <w:szCs w:val="16"/>
              </w:rPr>
              <w:t>【令和５年度の実績見込み（取組予定）】</w:t>
            </w:r>
          </w:p>
          <w:p w14:paraId="7C9CAB5C" w14:textId="28DA797F" w:rsidR="009F2DED" w:rsidRPr="00030EE4" w:rsidRDefault="00DF4213" w:rsidP="009F2DED">
            <w:pPr>
              <w:spacing w:line="200" w:lineRule="exact"/>
              <w:ind w:leftChars="200" w:left="580" w:hangingChars="100" w:hanging="160"/>
              <w:rPr>
                <w:rFonts w:ascii="メイリオ" w:eastAsia="メイリオ" w:hAnsi="メイリオ"/>
                <w:sz w:val="16"/>
                <w:szCs w:val="16"/>
              </w:rPr>
            </w:pPr>
            <w:r w:rsidRPr="00030EE4">
              <w:rPr>
                <w:rFonts w:ascii="メイリオ" w:eastAsia="メイリオ" w:hAnsi="メイリオ" w:hint="eastAsia"/>
                <w:sz w:val="16"/>
                <w:szCs w:val="16"/>
              </w:rPr>
              <w:t>●引き続き</w:t>
            </w:r>
            <w:r w:rsidR="009F2DED" w:rsidRPr="00030EE4">
              <w:rPr>
                <w:rFonts w:ascii="メイリオ" w:eastAsia="メイリオ" w:hAnsi="メイリオ" w:hint="eastAsia"/>
                <w:sz w:val="16"/>
                <w:szCs w:val="16"/>
              </w:rPr>
              <w:t>試験機器や施設を提供し、農業・食品分野の事業者の技術的課題の解決を図る。</w:t>
            </w:r>
          </w:p>
          <w:p w14:paraId="2166D020" w14:textId="77777777" w:rsidR="009F2DED" w:rsidRPr="00030EE4" w:rsidRDefault="009F2DED" w:rsidP="009F2DED">
            <w:pPr>
              <w:spacing w:line="200" w:lineRule="exact"/>
              <w:ind w:leftChars="200" w:left="420"/>
              <w:rPr>
                <w:rFonts w:ascii="メイリオ" w:eastAsia="メイリオ" w:hAnsi="メイリオ"/>
                <w:sz w:val="16"/>
                <w:szCs w:val="16"/>
              </w:rPr>
            </w:pPr>
          </w:p>
          <w:p w14:paraId="004B1E17" w14:textId="77777777" w:rsidR="009F2DED" w:rsidRPr="00030EE4" w:rsidRDefault="009F2DED" w:rsidP="009F2DED">
            <w:pPr>
              <w:spacing w:line="200" w:lineRule="exact"/>
              <w:ind w:leftChars="200" w:left="420"/>
              <w:rPr>
                <w:rFonts w:ascii="メイリオ" w:eastAsia="メイリオ" w:hAnsi="メイリオ"/>
                <w:sz w:val="16"/>
                <w:szCs w:val="16"/>
              </w:rPr>
            </w:pPr>
            <w:r w:rsidRPr="00030EE4">
              <w:rPr>
                <w:rFonts w:ascii="メイリオ" w:eastAsia="メイリオ" w:hAnsi="メイリオ" w:hint="eastAsia"/>
                <w:sz w:val="16"/>
                <w:szCs w:val="16"/>
              </w:rPr>
              <w:t>●試験機器・施設の提供</w:t>
            </w:r>
          </w:p>
          <w:tbl>
            <w:tblPr>
              <w:tblStyle w:val="ae"/>
              <w:tblW w:w="4500" w:type="pct"/>
              <w:jc w:val="center"/>
              <w:tblLook w:val="04A0" w:firstRow="1" w:lastRow="0" w:firstColumn="1" w:lastColumn="0" w:noHBand="0" w:noVBand="1"/>
            </w:tblPr>
            <w:tblGrid>
              <w:gridCol w:w="2081"/>
              <w:gridCol w:w="802"/>
              <w:gridCol w:w="802"/>
              <w:gridCol w:w="802"/>
              <w:gridCol w:w="802"/>
              <w:gridCol w:w="802"/>
              <w:gridCol w:w="802"/>
              <w:gridCol w:w="802"/>
              <w:gridCol w:w="802"/>
            </w:tblGrid>
            <w:tr w:rsidR="009F2DED" w:rsidRPr="00030EE4" w14:paraId="641A8B26" w14:textId="77777777" w:rsidTr="00FD7B68">
              <w:trPr>
                <w:jc w:val="center"/>
              </w:trPr>
              <w:tc>
                <w:tcPr>
                  <w:tcW w:w="2081" w:type="dxa"/>
                  <w:tcBorders>
                    <w:top w:val="single" w:sz="4" w:space="0" w:color="auto"/>
                    <w:left w:val="single" w:sz="4" w:space="0" w:color="auto"/>
                    <w:bottom w:val="single" w:sz="4" w:space="0" w:color="auto"/>
                    <w:right w:val="double" w:sz="4" w:space="0" w:color="auto"/>
                  </w:tcBorders>
                  <w:vAlign w:val="center"/>
                  <w:hideMark/>
                </w:tcPr>
                <w:p w14:paraId="5CCE1040" w14:textId="331C9F64" w:rsidR="009F2DED" w:rsidRPr="00030EE4" w:rsidRDefault="00DF4213" w:rsidP="000464A3">
                  <w:pPr>
                    <w:framePr w:hSpace="142" w:wrap="around" w:vAnchor="text" w:hAnchor="text" w:y="1"/>
                    <w:spacing w:line="200" w:lineRule="exact"/>
                    <w:jc w:val="center"/>
                    <w:rPr>
                      <w:rFonts w:ascii="メイリオ" w:eastAsia="メイリオ" w:hAnsi="メイリオ"/>
                      <w:sz w:val="16"/>
                      <w:szCs w:val="16"/>
                    </w:rPr>
                  </w:pPr>
                  <w:r w:rsidRPr="00030EE4">
                    <w:rPr>
                      <w:rFonts w:ascii="メイリオ" w:eastAsia="メイリオ" w:hAnsi="メイリオ" w:hint="eastAsia"/>
                      <w:sz w:val="16"/>
                      <w:szCs w:val="16"/>
                    </w:rPr>
                    <w:t>施設名</w:t>
                  </w:r>
                </w:p>
              </w:tc>
              <w:tc>
                <w:tcPr>
                  <w:tcW w:w="802" w:type="dxa"/>
                  <w:tcBorders>
                    <w:top w:val="single" w:sz="4" w:space="0" w:color="auto"/>
                    <w:left w:val="double" w:sz="4" w:space="0" w:color="auto"/>
                    <w:bottom w:val="single" w:sz="4" w:space="0" w:color="auto"/>
                    <w:right w:val="double" w:sz="4" w:space="0" w:color="auto"/>
                  </w:tcBorders>
                  <w:vAlign w:val="center"/>
                  <w:hideMark/>
                </w:tcPr>
                <w:p w14:paraId="6852546B" w14:textId="77777777" w:rsidR="009F2DED" w:rsidRPr="00030EE4" w:rsidRDefault="009F2DED" w:rsidP="000464A3">
                  <w:pPr>
                    <w:framePr w:hSpace="142" w:wrap="around" w:vAnchor="text" w:hAnchor="text" w:y="1"/>
                    <w:spacing w:line="200" w:lineRule="exact"/>
                    <w:jc w:val="center"/>
                    <w:rPr>
                      <w:rFonts w:ascii="メイリオ" w:eastAsia="メイリオ" w:hAnsi="メイリオ"/>
                      <w:sz w:val="16"/>
                      <w:szCs w:val="16"/>
                    </w:rPr>
                  </w:pPr>
                  <w:r w:rsidRPr="00030EE4">
                    <w:rPr>
                      <w:rFonts w:ascii="メイリオ" w:eastAsia="メイリオ" w:hAnsi="メイリオ" w:hint="eastAsia"/>
                      <w:sz w:val="16"/>
                      <w:szCs w:val="16"/>
                    </w:rPr>
                    <w:t>第1期</w:t>
                  </w:r>
                </w:p>
                <w:p w14:paraId="397D8E0C" w14:textId="77777777" w:rsidR="009F2DED" w:rsidRPr="00030EE4" w:rsidRDefault="009F2DED" w:rsidP="000464A3">
                  <w:pPr>
                    <w:framePr w:hSpace="142" w:wrap="around" w:vAnchor="text" w:hAnchor="text" w:y="1"/>
                    <w:spacing w:line="200" w:lineRule="exact"/>
                    <w:jc w:val="center"/>
                    <w:rPr>
                      <w:rFonts w:ascii="メイリオ" w:eastAsia="メイリオ" w:hAnsi="メイリオ"/>
                      <w:sz w:val="16"/>
                      <w:szCs w:val="16"/>
                    </w:rPr>
                  </w:pPr>
                  <w:r w:rsidRPr="00030EE4">
                    <w:rPr>
                      <w:rFonts w:ascii="メイリオ" w:eastAsia="メイリオ" w:hAnsi="メイリオ" w:hint="eastAsia"/>
                      <w:sz w:val="16"/>
                      <w:szCs w:val="16"/>
                    </w:rPr>
                    <w:t>平均</w:t>
                  </w:r>
                </w:p>
              </w:tc>
              <w:tc>
                <w:tcPr>
                  <w:tcW w:w="802" w:type="dxa"/>
                  <w:tcBorders>
                    <w:top w:val="single" w:sz="4" w:space="0" w:color="auto"/>
                    <w:left w:val="double" w:sz="4" w:space="0" w:color="auto"/>
                    <w:bottom w:val="single" w:sz="4" w:space="0" w:color="auto"/>
                    <w:right w:val="double" w:sz="4" w:space="0" w:color="auto"/>
                  </w:tcBorders>
                  <w:vAlign w:val="center"/>
                  <w:hideMark/>
                </w:tcPr>
                <w:p w14:paraId="20BF41E5" w14:textId="77777777" w:rsidR="009F2DED" w:rsidRPr="00030EE4" w:rsidRDefault="009F2DED" w:rsidP="000464A3">
                  <w:pPr>
                    <w:framePr w:hSpace="142" w:wrap="around" w:vAnchor="text" w:hAnchor="text" w:y="1"/>
                    <w:spacing w:line="200" w:lineRule="exact"/>
                    <w:jc w:val="center"/>
                    <w:rPr>
                      <w:rFonts w:ascii="メイリオ" w:eastAsia="メイリオ" w:hAnsi="メイリオ"/>
                      <w:sz w:val="16"/>
                      <w:szCs w:val="16"/>
                    </w:rPr>
                  </w:pPr>
                  <w:r w:rsidRPr="00030EE4">
                    <w:rPr>
                      <w:rFonts w:ascii="メイリオ" w:eastAsia="メイリオ" w:hAnsi="メイリオ" w:hint="eastAsia"/>
                      <w:sz w:val="16"/>
                      <w:szCs w:val="16"/>
                    </w:rPr>
                    <w:t>第2期</w:t>
                  </w:r>
                </w:p>
                <w:p w14:paraId="644FB85E" w14:textId="77777777" w:rsidR="009F2DED" w:rsidRPr="00030EE4" w:rsidRDefault="009F2DED" w:rsidP="000464A3">
                  <w:pPr>
                    <w:framePr w:hSpace="142" w:wrap="around" w:vAnchor="text" w:hAnchor="text" w:y="1"/>
                    <w:spacing w:line="200" w:lineRule="exact"/>
                    <w:jc w:val="center"/>
                    <w:rPr>
                      <w:rFonts w:ascii="メイリオ" w:eastAsia="メイリオ" w:hAnsi="メイリオ"/>
                      <w:sz w:val="16"/>
                      <w:szCs w:val="16"/>
                    </w:rPr>
                  </w:pPr>
                  <w:r w:rsidRPr="00030EE4">
                    <w:rPr>
                      <w:rFonts w:ascii="メイリオ" w:eastAsia="メイリオ" w:hAnsi="メイリオ" w:hint="eastAsia"/>
                      <w:sz w:val="16"/>
                      <w:szCs w:val="16"/>
                    </w:rPr>
                    <w:t>平均</w:t>
                  </w:r>
                </w:p>
              </w:tc>
              <w:tc>
                <w:tcPr>
                  <w:tcW w:w="802" w:type="dxa"/>
                  <w:tcBorders>
                    <w:top w:val="single" w:sz="4" w:space="0" w:color="auto"/>
                    <w:left w:val="double" w:sz="4" w:space="0" w:color="auto"/>
                    <w:bottom w:val="single" w:sz="4" w:space="0" w:color="auto"/>
                    <w:right w:val="single" w:sz="4" w:space="0" w:color="auto"/>
                  </w:tcBorders>
                  <w:vAlign w:val="center"/>
                  <w:hideMark/>
                </w:tcPr>
                <w:p w14:paraId="6160E79B" w14:textId="77777777" w:rsidR="009F2DED" w:rsidRPr="00030EE4" w:rsidRDefault="009F2DED" w:rsidP="000464A3">
                  <w:pPr>
                    <w:framePr w:hSpace="142" w:wrap="around" w:vAnchor="text" w:hAnchor="text" w:y="1"/>
                    <w:spacing w:line="200" w:lineRule="exact"/>
                    <w:jc w:val="center"/>
                    <w:rPr>
                      <w:rFonts w:ascii="メイリオ" w:eastAsia="メイリオ" w:hAnsi="メイリオ"/>
                      <w:sz w:val="16"/>
                      <w:szCs w:val="16"/>
                    </w:rPr>
                  </w:pPr>
                  <w:r w:rsidRPr="00030EE4">
                    <w:rPr>
                      <w:rFonts w:ascii="メイリオ" w:eastAsia="メイリオ" w:hAnsi="メイリオ" w:hint="eastAsia"/>
                      <w:sz w:val="16"/>
                      <w:szCs w:val="16"/>
                    </w:rPr>
                    <w:t>R02</w:t>
                  </w:r>
                </w:p>
                <w:p w14:paraId="5DA21001" w14:textId="77777777" w:rsidR="009F2DED" w:rsidRPr="00030EE4" w:rsidRDefault="009F2DED" w:rsidP="000464A3">
                  <w:pPr>
                    <w:framePr w:hSpace="142" w:wrap="around" w:vAnchor="text" w:hAnchor="text" w:y="1"/>
                    <w:spacing w:line="200" w:lineRule="exact"/>
                    <w:jc w:val="center"/>
                    <w:rPr>
                      <w:rFonts w:ascii="メイリオ" w:eastAsia="メイリオ" w:hAnsi="メイリオ"/>
                      <w:sz w:val="16"/>
                      <w:szCs w:val="16"/>
                    </w:rPr>
                  </w:pPr>
                  <w:r w:rsidRPr="00030EE4">
                    <w:rPr>
                      <w:rFonts w:ascii="メイリオ" w:eastAsia="メイリオ" w:hAnsi="メイリオ" w:hint="eastAsia"/>
                      <w:sz w:val="16"/>
                      <w:szCs w:val="16"/>
                    </w:rPr>
                    <w:t>実績</w:t>
                  </w:r>
                </w:p>
              </w:tc>
              <w:tc>
                <w:tcPr>
                  <w:tcW w:w="802" w:type="dxa"/>
                  <w:tcBorders>
                    <w:top w:val="single" w:sz="4" w:space="0" w:color="auto"/>
                    <w:left w:val="single" w:sz="4" w:space="0" w:color="auto"/>
                    <w:bottom w:val="single" w:sz="4" w:space="0" w:color="auto"/>
                    <w:right w:val="single" w:sz="4" w:space="0" w:color="auto"/>
                  </w:tcBorders>
                  <w:vAlign w:val="center"/>
                  <w:hideMark/>
                </w:tcPr>
                <w:p w14:paraId="2D4CE961" w14:textId="77777777" w:rsidR="009F2DED" w:rsidRPr="00030EE4" w:rsidRDefault="009F2DED" w:rsidP="000464A3">
                  <w:pPr>
                    <w:framePr w:hSpace="142" w:wrap="around" w:vAnchor="text" w:hAnchor="text" w:y="1"/>
                    <w:spacing w:line="200" w:lineRule="exact"/>
                    <w:jc w:val="center"/>
                    <w:rPr>
                      <w:rFonts w:ascii="メイリオ" w:eastAsia="メイリオ" w:hAnsi="メイリオ"/>
                      <w:sz w:val="16"/>
                      <w:szCs w:val="16"/>
                    </w:rPr>
                  </w:pPr>
                  <w:r w:rsidRPr="00030EE4">
                    <w:rPr>
                      <w:rFonts w:ascii="メイリオ" w:eastAsia="メイリオ" w:hAnsi="メイリオ" w:hint="eastAsia"/>
                      <w:sz w:val="16"/>
                      <w:szCs w:val="16"/>
                    </w:rPr>
                    <w:t>R03</w:t>
                  </w:r>
                </w:p>
                <w:p w14:paraId="7AA2011B" w14:textId="77777777" w:rsidR="009F2DED" w:rsidRPr="00030EE4" w:rsidRDefault="009F2DED" w:rsidP="000464A3">
                  <w:pPr>
                    <w:framePr w:hSpace="142" w:wrap="around" w:vAnchor="text" w:hAnchor="text" w:y="1"/>
                    <w:spacing w:line="200" w:lineRule="exact"/>
                    <w:jc w:val="center"/>
                    <w:rPr>
                      <w:rFonts w:ascii="メイリオ" w:eastAsia="メイリオ" w:hAnsi="メイリオ"/>
                      <w:sz w:val="16"/>
                      <w:szCs w:val="16"/>
                    </w:rPr>
                  </w:pPr>
                  <w:r w:rsidRPr="00030EE4">
                    <w:rPr>
                      <w:rFonts w:ascii="メイリオ" w:eastAsia="メイリオ" w:hAnsi="メイリオ" w:hint="eastAsia"/>
                      <w:sz w:val="16"/>
                      <w:szCs w:val="16"/>
                    </w:rPr>
                    <w:t>実績</w:t>
                  </w:r>
                </w:p>
              </w:tc>
              <w:tc>
                <w:tcPr>
                  <w:tcW w:w="802" w:type="dxa"/>
                  <w:tcBorders>
                    <w:top w:val="single" w:sz="4" w:space="0" w:color="auto"/>
                    <w:left w:val="single" w:sz="4" w:space="0" w:color="auto"/>
                    <w:bottom w:val="single" w:sz="4" w:space="0" w:color="auto"/>
                    <w:right w:val="double" w:sz="4" w:space="0" w:color="auto"/>
                  </w:tcBorders>
                  <w:vAlign w:val="center"/>
                  <w:hideMark/>
                </w:tcPr>
                <w:p w14:paraId="341164F7" w14:textId="77777777" w:rsidR="009F2DED" w:rsidRPr="00030EE4" w:rsidRDefault="009F2DED" w:rsidP="000464A3">
                  <w:pPr>
                    <w:framePr w:hSpace="142" w:wrap="around" w:vAnchor="text" w:hAnchor="text" w:y="1"/>
                    <w:spacing w:line="200" w:lineRule="exact"/>
                    <w:jc w:val="center"/>
                    <w:rPr>
                      <w:rFonts w:ascii="メイリオ" w:eastAsia="メイリオ" w:hAnsi="メイリオ"/>
                      <w:sz w:val="16"/>
                      <w:szCs w:val="16"/>
                    </w:rPr>
                  </w:pPr>
                  <w:r w:rsidRPr="00030EE4">
                    <w:rPr>
                      <w:rFonts w:ascii="メイリオ" w:eastAsia="メイリオ" w:hAnsi="メイリオ" w:hint="eastAsia"/>
                      <w:sz w:val="16"/>
                      <w:szCs w:val="16"/>
                    </w:rPr>
                    <w:t>R04</w:t>
                  </w:r>
                </w:p>
                <w:p w14:paraId="1A5B30D3" w14:textId="77777777" w:rsidR="009F2DED" w:rsidRPr="00030EE4" w:rsidRDefault="009F2DED" w:rsidP="000464A3">
                  <w:pPr>
                    <w:framePr w:hSpace="142" w:wrap="around" w:vAnchor="text" w:hAnchor="text" w:y="1"/>
                    <w:spacing w:line="200" w:lineRule="exact"/>
                    <w:jc w:val="center"/>
                    <w:rPr>
                      <w:rFonts w:ascii="メイリオ" w:eastAsia="メイリオ" w:hAnsi="メイリオ"/>
                      <w:sz w:val="16"/>
                      <w:szCs w:val="16"/>
                    </w:rPr>
                  </w:pPr>
                  <w:r w:rsidRPr="00030EE4">
                    <w:rPr>
                      <w:rFonts w:ascii="メイリオ" w:eastAsia="メイリオ" w:hAnsi="メイリオ" w:hint="eastAsia"/>
                      <w:sz w:val="16"/>
                      <w:szCs w:val="16"/>
                    </w:rPr>
                    <w:t>実績</w:t>
                  </w:r>
                </w:p>
              </w:tc>
              <w:tc>
                <w:tcPr>
                  <w:tcW w:w="802" w:type="dxa"/>
                  <w:tcBorders>
                    <w:top w:val="single" w:sz="4" w:space="0" w:color="auto"/>
                    <w:left w:val="double" w:sz="4" w:space="0" w:color="auto"/>
                    <w:bottom w:val="single" w:sz="4" w:space="0" w:color="auto"/>
                    <w:right w:val="single" w:sz="4" w:space="0" w:color="auto"/>
                  </w:tcBorders>
                  <w:vAlign w:val="center"/>
                  <w:hideMark/>
                </w:tcPr>
                <w:p w14:paraId="376CC101" w14:textId="10E6F43B" w:rsidR="009F2DED" w:rsidRPr="00030EE4" w:rsidRDefault="00DF4213" w:rsidP="000464A3">
                  <w:pPr>
                    <w:framePr w:hSpace="142" w:wrap="around" w:vAnchor="text" w:hAnchor="text" w:y="1"/>
                    <w:spacing w:line="200" w:lineRule="exact"/>
                    <w:jc w:val="center"/>
                    <w:rPr>
                      <w:rFonts w:ascii="メイリオ" w:eastAsia="メイリオ" w:hAnsi="メイリオ"/>
                      <w:sz w:val="16"/>
                      <w:szCs w:val="16"/>
                    </w:rPr>
                  </w:pPr>
                  <w:r w:rsidRPr="00030EE4">
                    <w:rPr>
                      <w:rFonts w:ascii="メイリオ" w:eastAsia="メイリオ" w:hAnsi="メイリオ" w:hint="eastAsia"/>
                      <w:sz w:val="16"/>
                      <w:szCs w:val="16"/>
                    </w:rPr>
                    <w:t>３か</w:t>
                  </w:r>
                  <w:r w:rsidR="009F2DED" w:rsidRPr="00030EE4">
                    <w:rPr>
                      <w:rFonts w:ascii="メイリオ" w:eastAsia="メイリオ" w:hAnsi="メイリオ" w:hint="eastAsia"/>
                      <w:sz w:val="16"/>
                      <w:szCs w:val="16"/>
                    </w:rPr>
                    <w:t>年</w:t>
                  </w:r>
                </w:p>
                <w:p w14:paraId="62351F99" w14:textId="77777777" w:rsidR="009F2DED" w:rsidRPr="00030EE4" w:rsidRDefault="009F2DED" w:rsidP="000464A3">
                  <w:pPr>
                    <w:framePr w:hSpace="142" w:wrap="around" w:vAnchor="text" w:hAnchor="text" w:y="1"/>
                    <w:spacing w:line="200" w:lineRule="exact"/>
                    <w:jc w:val="center"/>
                    <w:rPr>
                      <w:rFonts w:ascii="メイリオ" w:eastAsia="メイリオ" w:hAnsi="メイリオ"/>
                      <w:sz w:val="16"/>
                      <w:szCs w:val="16"/>
                    </w:rPr>
                  </w:pPr>
                  <w:r w:rsidRPr="00030EE4">
                    <w:rPr>
                      <w:rFonts w:ascii="メイリオ" w:eastAsia="メイリオ" w:hAnsi="メイリオ" w:hint="eastAsia"/>
                      <w:sz w:val="16"/>
                      <w:szCs w:val="16"/>
                    </w:rPr>
                    <w:t>合計</w:t>
                  </w:r>
                </w:p>
              </w:tc>
              <w:tc>
                <w:tcPr>
                  <w:tcW w:w="802" w:type="dxa"/>
                  <w:tcBorders>
                    <w:top w:val="single" w:sz="4" w:space="0" w:color="auto"/>
                    <w:left w:val="single" w:sz="4" w:space="0" w:color="auto"/>
                    <w:bottom w:val="single" w:sz="4" w:space="0" w:color="auto"/>
                    <w:right w:val="double" w:sz="4" w:space="0" w:color="auto"/>
                  </w:tcBorders>
                  <w:vAlign w:val="center"/>
                  <w:hideMark/>
                </w:tcPr>
                <w:p w14:paraId="2B0A216D" w14:textId="45398933" w:rsidR="009F2DED" w:rsidRPr="00030EE4" w:rsidRDefault="00DF4213" w:rsidP="000464A3">
                  <w:pPr>
                    <w:framePr w:hSpace="142" w:wrap="around" w:vAnchor="text" w:hAnchor="text" w:y="1"/>
                    <w:spacing w:line="200" w:lineRule="exact"/>
                    <w:jc w:val="center"/>
                    <w:rPr>
                      <w:rFonts w:ascii="メイリオ" w:eastAsia="メイリオ" w:hAnsi="メイリオ"/>
                      <w:sz w:val="16"/>
                      <w:szCs w:val="16"/>
                    </w:rPr>
                  </w:pPr>
                  <w:r w:rsidRPr="00030EE4">
                    <w:rPr>
                      <w:rFonts w:ascii="メイリオ" w:eastAsia="メイリオ" w:hAnsi="メイリオ" w:hint="eastAsia"/>
                      <w:sz w:val="16"/>
                      <w:szCs w:val="16"/>
                    </w:rPr>
                    <w:t>３か</w:t>
                  </w:r>
                  <w:r w:rsidR="009F2DED" w:rsidRPr="00030EE4">
                    <w:rPr>
                      <w:rFonts w:ascii="メイリオ" w:eastAsia="メイリオ" w:hAnsi="メイリオ" w:hint="eastAsia"/>
                      <w:sz w:val="16"/>
                      <w:szCs w:val="16"/>
                    </w:rPr>
                    <w:t>年</w:t>
                  </w:r>
                </w:p>
                <w:p w14:paraId="3EB11B34" w14:textId="77777777" w:rsidR="009F2DED" w:rsidRPr="00030EE4" w:rsidRDefault="009F2DED" w:rsidP="000464A3">
                  <w:pPr>
                    <w:framePr w:hSpace="142" w:wrap="around" w:vAnchor="text" w:hAnchor="text" w:y="1"/>
                    <w:spacing w:line="200" w:lineRule="exact"/>
                    <w:jc w:val="center"/>
                    <w:rPr>
                      <w:rFonts w:ascii="メイリオ" w:eastAsia="メイリオ" w:hAnsi="メイリオ"/>
                      <w:sz w:val="16"/>
                      <w:szCs w:val="16"/>
                    </w:rPr>
                  </w:pPr>
                  <w:r w:rsidRPr="00030EE4">
                    <w:rPr>
                      <w:rFonts w:ascii="メイリオ" w:eastAsia="メイリオ" w:hAnsi="メイリオ" w:hint="eastAsia"/>
                      <w:sz w:val="16"/>
                      <w:szCs w:val="16"/>
                    </w:rPr>
                    <w:t>平均</w:t>
                  </w:r>
                </w:p>
              </w:tc>
              <w:tc>
                <w:tcPr>
                  <w:tcW w:w="802" w:type="dxa"/>
                  <w:tcBorders>
                    <w:top w:val="single" w:sz="4" w:space="0" w:color="auto"/>
                    <w:left w:val="double" w:sz="4" w:space="0" w:color="auto"/>
                    <w:bottom w:val="single" w:sz="4" w:space="0" w:color="auto"/>
                    <w:right w:val="single" w:sz="4" w:space="0" w:color="auto"/>
                  </w:tcBorders>
                  <w:vAlign w:val="center"/>
                  <w:hideMark/>
                </w:tcPr>
                <w:p w14:paraId="2B6D741B" w14:textId="77777777" w:rsidR="009F2DED" w:rsidRPr="00030EE4" w:rsidRDefault="009F2DED" w:rsidP="000464A3">
                  <w:pPr>
                    <w:framePr w:hSpace="142" w:wrap="around" w:vAnchor="text" w:hAnchor="text" w:y="1"/>
                    <w:spacing w:line="200" w:lineRule="exact"/>
                    <w:jc w:val="center"/>
                    <w:rPr>
                      <w:rFonts w:ascii="メイリオ" w:eastAsia="メイリオ" w:hAnsi="メイリオ"/>
                      <w:sz w:val="16"/>
                      <w:szCs w:val="16"/>
                    </w:rPr>
                  </w:pPr>
                  <w:r w:rsidRPr="00030EE4">
                    <w:rPr>
                      <w:rFonts w:ascii="メイリオ" w:eastAsia="メイリオ" w:hAnsi="メイリオ" w:hint="eastAsia"/>
                      <w:sz w:val="16"/>
                      <w:szCs w:val="16"/>
                    </w:rPr>
                    <w:t>R05</w:t>
                  </w:r>
                  <w:r w:rsidRPr="00030EE4">
                    <w:rPr>
                      <w:rFonts w:ascii="メイリオ" w:eastAsia="メイリオ" w:hAnsi="メイリオ" w:hint="eastAsia"/>
                      <w:color w:val="000000" w:themeColor="text1"/>
                      <w:sz w:val="16"/>
                      <w:szCs w:val="16"/>
                      <w:vertAlign w:val="superscript"/>
                    </w:rPr>
                    <w:t>※</w:t>
                  </w:r>
                </w:p>
                <w:p w14:paraId="210BFDF6" w14:textId="77777777" w:rsidR="009F2DED" w:rsidRPr="00030EE4" w:rsidRDefault="009F2DED" w:rsidP="000464A3">
                  <w:pPr>
                    <w:framePr w:hSpace="142" w:wrap="around" w:vAnchor="text" w:hAnchor="text" w:y="1"/>
                    <w:spacing w:line="200" w:lineRule="exact"/>
                    <w:jc w:val="center"/>
                    <w:rPr>
                      <w:rFonts w:ascii="メイリオ" w:eastAsia="メイリオ" w:hAnsi="メイリオ"/>
                      <w:sz w:val="16"/>
                      <w:szCs w:val="16"/>
                    </w:rPr>
                  </w:pPr>
                  <w:r w:rsidRPr="00030EE4">
                    <w:rPr>
                      <w:rFonts w:ascii="メイリオ" w:eastAsia="メイリオ" w:hAnsi="メイリオ" w:hint="eastAsia"/>
                      <w:sz w:val="16"/>
                      <w:szCs w:val="16"/>
                    </w:rPr>
                    <w:t>見込み</w:t>
                  </w:r>
                </w:p>
              </w:tc>
            </w:tr>
            <w:tr w:rsidR="009F2DED" w:rsidRPr="00030EE4" w14:paraId="182BA602" w14:textId="77777777" w:rsidTr="00FD7B68">
              <w:trPr>
                <w:jc w:val="center"/>
              </w:trPr>
              <w:tc>
                <w:tcPr>
                  <w:tcW w:w="2081" w:type="dxa"/>
                  <w:tcBorders>
                    <w:top w:val="single" w:sz="4" w:space="0" w:color="auto"/>
                    <w:left w:val="single" w:sz="4" w:space="0" w:color="auto"/>
                    <w:bottom w:val="single" w:sz="4" w:space="0" w:color="auto"/>
                    <w:right w:val="double" w:sz="4" w:space="0" w:color="auto"/>
                  </w:tcBorders>
                  <w:vAlign w:val="center"/>
                  <w:hideMark/>
                </w:tcPr>
                <w:p w14:paraId="69592744" w14:textId="77777777" w:rsidR="009F2DED" w:rsidRPr="00030EE4" w:rsidRDefault="009F2DED" w:rsidP="000464A3">
                  <w:pPr>
                    <w:framePr w:hSpace="142" w:wrap="around" w:vAnchor="text" w:hAnchor="text" w:y="1"/>
                    <w:spacing w:line="200" w:lineRule="exact"/>
                    <w:jc w:val="center"/>
                    <w:rPr>
                      <w:rFonts w:ascii="メイリオ" w:eastAsia="メイリオ" w:hAnsi="メイリオ"/>
                      <w:sz w:val="16"/>
                      <w:szCs w:val="16"/>
                    </w:rPr>
                  </w:pPr>
                  <w:r w:rsidRPr="00030EE4">
                    <w:rPr>
                      <w:rFonts w:ascii="メイリオ" w:eastAsia="メイリオ" w:hAnsi="メイリオ" w:hint="eastAsia"/>
                      <w:sz w:val="16"/>
                      <w:szCs w:val="16"/>
                    </w:rPr>
                    <w:t>食品関連実験室</w:t>
                  </w:r>
                </w:p>
                <w:p w14:paraId="1C443C37" w14:textId="77777777" w:rsidR="009F2DED" w:rsidRPr="00030EE4" w:rsidRDefault="009F2DED" w:rsidP="000464A3">
                  <w:pPr>
                    <w:framePr w:hSpace="142" w:wrap="around" w:vAnchor="text" w:hAnchor="text" w:y="1"/>
                    <w:spacing w:line="200" w:lineRule="exact"/>
                    <w:jc w:val="center"/>
                    <w:rPr>
                      <w:rFonts w:ascii="メイリオ" w:eastAsia="メイリオ" w:hAnsi="メイリオ"/>
                      <w:sz w:val="16"/>
                      <w:szCs w:val="16"/>
                    </w:rPr>
                  </w:pPr>
                  <w:r w:rsidRPr="00030EE4">
                    <w:rPr>
                      <w:rFonts w:ascii="メイリオ" w:eastAsia="メイリオ" w:hAnsi="メイリオ" w:hint="eastAsia"/>
                      <w:sz w:val="16"/>
                      <w:szCs w:val="16"/>
                    </w:rPr>
                    <w:t>及びぶどう・ワインラボ</w:t>
                  </w:r>
                </w:p>
              </w:tc>
              <w:tc>
                <w:tcPr>
                  <w:tcW w:w="802" w:type="dxa"/>
                  <w:tcBorders>
                    <w:top w:val="single" w:sz="4" w:space="0" w:color="auto"/>
                    <w:left w:val="double" w:sz="4" w:space="0" w:color="auto"/>
                    <w:bottom w:val="single" w:sz="4" w:space="0" w:color="auto"/>
                    <w:right w:val="double" w:sz="4" w:space="0" w:color="auto"/>
                  </w:tcBorders>
                  <w:vAlign w:val="center"/>
                  <w:hideMark/>
                </w:tcPr>
                <w:p w14:paraId="00C6BBAA" w14:textId="77777777" w:rsidR="009F2DED" w:rsidRPr="00030EE4" w:rsidRDefault="009F2DED" w:rsidP="000464A3">
                  <w:pPr>
                    <w:framePr w:hSpace="142" w:wrap="around" w:vAnchor="text" w:hAnchor="text" w:y="1"/>
                    <w:spacing w:line="200" w:lineRule="exact"/>
                    <w:jc w:val="center"/>
                    <w:rPr>
                      <w:rFonts w:ascii="メイリオ" w:eastAsia="メイリオ" w:hAnsi="メイリオ"/>
                      <w:sz w:val="16"/>
                      <w:szCs w:val="16"/>
                    </w:rPr>
                  </w:pPr>
                  <w:r w:rsidRPr="00030EE4">
                    <w:rPr>
                      <w:rFonts w:ascii="メイリオ" w:eastAsia="メイリオ" w:hAnsi="メイリオ" w:hint="eastAsia"/>
                      <w:sz w:val="16"/>
                      <w:szCs w:val="16"/>
                    </w:rPr>
                    <w:t>13</w:t>
                  </w:r>
                </w:p>
              </w:tc>
              <w:tc>
                <w:tcPr>
                  <w:tcW w:w="802" w:type="dxa"/>
                  <w:tcBorders>
                    <w:top w:val="single" w:sz="4" w:space="0" w:color="auto"/>
                    <w:left w:val="double" w:sz="4" w:space="0" w:color="auto"/>
                    <w:bottom w:val="single" w:sz="4" w:space="0" w:color="auto"/>
                    <w:right w:val="double" w:sz="4" w:space="0" w:color="auto"/>
                  </w:tcBorders>
                  <w:vAlign w:val="center"/>
                  <w:hideMark/>
                </w:tcPr>
                <w:p w14:paraId="631A0647" w14:textId="77777777" w:rsidR="009F2DED" w:rsidRPr="00030EE4" w:rsidRDefault="009F2DED" w:rsidP="000464A3">
                  <w:pPr>
                    <w:framePr w:hSpace="142" w:wrap="around" w:vAnchor="text" w:hAnchor="text" w:y="1"/>
                    <w:spacing w:line="200" w:lineRule="exact"/>
                    <w:jc w:val="center"/>
                    <w:rPr>
                      <w:rFonts w:ascii="メイリオ" w:eastAsia="メイリオ" w:hAnsi="メイリオ"/>
                      <w:sz w:val="16"/>
                      <w:szCs w:val="16"/>
                    </w:rPr>
                  </w:pPr>
                  <w:r w:rsidRPr="00030EE4">
                    <w:rPr>
                      <w:rFonts w:ascii="メイリオ" w:eastAsia="メイリオ" w:hAnsi="メイリオ" w:hint="eastAsia"/>
                      <w:sz w:val="16"/>
                      <w:szCs w:val="16"/>
                    </w:rPr>
                    <w:t>16</w:t>
                  </w:r>
                </w:p>
              </w:tc>
              <w:tc>
                <w:tcPr>
                  <w:tcW w:w="802" w:type="dxa"/>
                  <w:tcBorders>
                    <w:top w:val="single" w:sz="4" w:space="0" w:color="auto"/>
                    <w:left w:val="double" w:sz="4" w:space="0" w:color="auto"/>
                    <w:bottom w:val="single" w:sz="4" w:space="0" w:color="auto"/>
                    <w:right w:val="single" w:sz="4" w:space="0" w:color="auto"/>
                  </w:tcBorders>
                  <w:vAlign w:val="center"/>
                  <w:hideMark/>
                </w:tcPr>
                <w:p w14:paraId="786FC15C" w14:textId="77777777" w:rsidR="009F2DED" w:rsidRPr="00030EE4" w:rsidRDefault="009F2DED" w:rsidP="000464A3">
                  <w:pPr>
                    <w:framePr w:hSpace="142" w:wrap="around" w:vAnchor="text" w:hAnchor="text" w:y="1"/>
                    <w:spacing w:line="200" w:lineRule="exact"/>
                    <w:jc w:val="center"/>
                    <w:rPr>
                      <w:rFonts w:ascii="メイリオ" w:eastAsia="メイリオ" w:hAnsi="メイリオ"/>
                      <w:sz w:val="16"/>
                      <w:szCs w:val="16"/>
                    </w:rPr>
                  </w:pPr>
                  <w:r w:rsidRPr="00030EE4">
                    <w:rPr>
                      <w:rFonts w:ascii="メイリオ" w:eastAsia="メイリオ" w:hAnsi="メイリオ" w:hint="eastAsia"/>
                      <w:sz w:val="16"/>
                      <w:szCs w:val="16"/>
                    </w:rPr>
                    <w:t>９</w:t>
                  </w:r>
                </w:p>
              </w:tc>
              <w:tc>
                <w:tcPr>
                  <w:tcW w:w="802" w:type="dxa"/>
                  <w:tcBorders>
                    <w:top w:val="single" w:sz="4" w:space="0" w:color="auto"/>
                    <w:left w:val="single" w:sz="4" w:space="0" w:color="auto"/>
                    <w:bottom w:val="single" w:sz="4" w:space="0" w:color="auto"/>
                    <w:right w:val="single" w:sz="4" w:space="0" w:color="auto"/>
                  </w:tcBorders>
                  <w:vAlign w:val="center"/>
                  <w:hideMark/>
                </w:tcPr>
                <w:p w14:paraId="7259DD7B" w14:textId="77777777" w:rsidR="009F2DED" w:rsidRPr="00030EE4" w:rsidRDefault="009F2DED" w:rsidP="000464A3">
                  <w:pPr>
                    <w:framePr w:hSpace="142" w:wrap="around" w:vAnchor="text" w:hAnchor="text" w:y="1"/>
                    <w:spacing w:line="200" w:lineRule="exact"/>
                    <w:jc w:val="center"/>
                    <w:rPr>
                      <w:rFonts w:ascii="メイリオ" w:eastAsia="メイリオ" w:hAnsi="メイリオ"/>
                      <w:sz w:val="16"/>
                      <w:szCs w:val="16"/>
                    </w:rPr>
                  </w:pPr>
                  <w:r w:rsidRPr="00030EE4">
                    <w:rPr>
                      <w:rFonts w:ascii="メイリオ" w:eastAsia="メイリオ" w:hAnsi="メイリオ" w:hint="eastAsia"/>
                      <w:sz w:val="16"/>
                      <w:szCs w:val="16"/>
                    </w:rPr>
                    <w:t>19</w:t>
                  </w:r>
                </w:p>
              </w:tc>
              <w:tc>
                <w:tcPr>
                  <w:tcW w:w="802" w:type="dxa"/>
                  <w:tcBorders>
                    <w:top w:val="single" w:sz="4" w:space="0" w:color="auto"/>
                    <w:left w:val="single" w:sz="4" w:space="0" w:color="auto"/>
                    <w:bottom w:val="single" w:sz="4" w:space="0" w:color="auto"/>
                    <w:right w:val="double" w:sz="4" w:space="0" w:color="auto"/>
                  </w:tcBorders>
                  <w:vAlign w:val="center"/>
                  <w:hideMark/>
                </w:tcPr>
                <w:p w14:paraId="7C92A9A5" w14:textId="77777777" w:rsidR="009F2DED" w:rsidRPr="00030EE4" w:rsidRDefault="009F2DED" w:rsidP="000464A3">
                  <w:pPr>
                    <w:framePr w:hSpace="142" w:wrap="around" w:vAnchor="text" w:hAnchor="text" w:y="1"/>
                    <w:spacing w:line="200" w:lineRule="exact"/>
                    <w:jc w:val="center"/>
                    <w:rPr>
                      <w:rFonts w:ascii="メイリオ" w:eastAsia="メイリオ" w:hAnsi="メイリオ"/>
                      <w:sz w:val="16"/>
                      <w:szCs w:val="16"/>
                    </w:rPr>
                  </w:pPr>
                  <w:r w:rsidRPr="00030EE4">
                    <w:rPr>
                      <w:rFonts w:ascii="メイリオ" w:eastAsia="メイリオ" w:hAnsi="メイリオ" w:hint="eastAsia"/>
                      <w:sz w:val="16"/>
                      <w:szCs w:val="16"/>
                    </w:rPr>
                    <w:t>13</w:t>
                  </w:r>
                </w:p>
              </w:tc>
              <w:tc>
                <w:tcPr>
                  <w:tcW w:w="802" w:type="dxa"/>
                  <w:tcBorders>
                    <w:top w:val="single" w:sz="4" w:space="0" w:color="auto"/>
                    <w:left w:val="double" w:sz="4" w:space="0" w:color="auto"/>
                    <w:bottom w:val="single" w:sz="4" w:space="0" w:color="auto"/>
                    <w:right w:val="single" w:sz="4" w:space="0" w:color="auto"/>
                  </w:tcBorders>
                  <w:vAlign w:val="center"/>
                  <w:hideMark/>
                </w:tcPr>
                <w:p w14:paraId="218329C9" w14:textId="77777777" w:rsidR="009F2DED" w:rsidRPr="00030EE4" w:rsidRDefault="009F2DED" w:rsidP="000464A3">
                  <w:pPr>
                    <w:framePr w:hSpace="142" w:wrap="around" w:vAnchor="text" w:hAnchor="text" w:y="1"/>
                    <w:spacing w:line="200" w:lineRule="exact"/>
                    <w:jc w:val="center"/>
                    <w:rPr>
                      <w:rFonts w:ascii="メイリオ" w:eastAsia="メイリオ" w:hAnsi="メイリオ"/>
                      <w:sz w:val="16"/>
                      <w:szCs w:val="16"/>
                    </w:rPr>
                  </w:pPr>
                  <w:r w:rsidRPr="00030EE4">
                    <w:rPr>
                      <w:rFonts w:ascii="メイリオ" w:eastAsia="メイリオ" w:hAnsi="メイリオ" w:hint="eastAsia"/>
                      <w:sz w:val="16"/>
                      <w:szCs w:val="16"/>
                    </w:rPr>
                    <w:t>41</w:t>
                  </w:r>
                </w:p>
              </w:tc>
              <w:tc>
                <w:tcPr>
                  <w:tcW w:w="802" w:type="dxa"/>
                  <w:tcBorders>
                    <w:top w:val="single" w:sz="4" w:space="0" w:color="auto"/>
                    <w:left w:val="single" w:sz="4" w:space="0" w:color="auto"/>
                    <w:bottom w:val="single" w:sz="4" w:space="0" w:color="auto"/>
                    <w:right w:val="double" w:sz="4" w:space="0" w:color="auto"/>
                  </w:tcBorders>
                  <w:vAlign w:val="center"/>
                  <w:hideMark/>
                </w:tcPr>
                <w:p w14:paraId="3FE6CDD3" w14:textId="77777777" w:rsidR="009F2DED" w:rsidRPr="00030EE4" w:rsidRDefault="009F2DED" w:rsidP="000464A3">
                  <w:pPr>
                    <w:framePr w:hSpace="142" w:wrap="around" w:vAnchor="text" w:hAnchor="text" w:y="1"/>
                    <w:spacing w:line="200" w:lineRule="exact"/>
                    <w:jc w:val="center"/>
                    <w:rPr>
                      <w:rFonts w:ascii="メイリオ" w:eastAsia="メイリオ" w:hAnsi="メイリオ"/>
                      <w:sz w:val="16"/>
                      <w:szCs w:val="16"/>
                    </w:rPr>
                  </w:pPr>
                  <w:r w:rsidRPr="00030EE4">
                    <w:rPr>
                      <w:rFonts w:ascii="メイリオ" w:eastAsia="メイリオ" w:hAnsi="メイリオ" w:hint="eastAsia"/>
                      <w:sz w:val="16"/>
                      <w:szCs w:val="16"/>
                    </w:rPr>
                    <w:t>13.7</w:t>
                  </w:r>
                </w:p>
              </w:tc>
              <w:tc>
                <w:tcPr>
                  <w:tcW w:w="802" w:type="dxa"/>
                  <w:tcBorders>
                    <w:top w:val="single" w:sz="4" w:space="0" w:color="auto"/>
                    <w:left w:val="double" w:sz="4" w:space="0" w:color="auto"/>
                    <w:bottom w:val="single" w:sz="4" w:space="0" w:color="auto"/>
                    <w:right w:val="single" w:sz="4" w:space="0" w:color="auto"/>
                  </w:tcBorders>
                  <w:vAlign w:val="center"/>
                  <w:hideMark/>
                </w:tcPr>
                <w:p w14:paraId="1472EE46" w14:textId="77777777" w:rsidR="009F2DED" w:rsidRPr="00030EE4" w:rsidRDefault="009F2DED" w:rsidP="000464A3">
                  <w:pPr>
                    <w:framePr w:hSpace="142" w:wrap="around" w:vAnchor="text" w:hAnchor="text" w:y="1"/>
                    <w:spacing w:line="200" w:lineRule="exact"/>
                    <w:jc w:val="center"/>
                    <w:rPr>
                      <w:rFonts w:ascii="メイリオ" w:eastAsia="メイリオ" w:hAnsi="メイリオ"/>
                      <w:sz w:val="16"/>
                      <w:szCs w:val="16"/>
                    </w:rPr>
                  </w:pPr>
                  <w:r w:rsidRPr="00030EE4">
                    <w:rPr>
                      <w:rFonts w:ascii="メイリオ" w:eastAsia="メイリオ" w:hAnsi="メイリオ" w:hint="eastAsia"/>
                      <w:sz w:val="16"/>
                      <w:szCs w:val="16"/>
                    </w:rPr>
                    <w:t>13</w:t>
                  </w:r>
                </w:p>
              </w:tc>
            </w:tr>
            <w:tr w:rsidR="009F2DED" w:rsidRPr="00030EE4" w14:paraId="5150CC11" w14:textId="77777777" w:rsidTr="00FD7B68">
              <w:trPr>
                <w:jc w:val="center"/>
              </w:trPr>
              <w:tc>
                <w:tcPr>
                  <w:tcW w:w="2081" w:type="dxa"/>
                  <w:tcBorders>
                    <w:top w:val="single" w:sz="4" w:space="0" w:color="auto"/>
                    <w:left w:val="single" w:sz="4" w:space="0" w:color="auto"/>
                    <w:bottom w:val="single" w:sz="4" w:space="0" w:color="auto"/>
                    <w:right w:val="double" w:sz="4" w:space="0" w:color="auto"/>
                  </w:tcBorders>
                  <w:vAlign w:val="center"/>
                  <w:hideMark/>
                </w:tcPr>
                <w:p w14:paraId="5D8C6581" w14:textId="77777777" w:rsidR="009F2DED" w:rsidRPr="00030EE4" w:rsidRDefault="009F2DED" w:rsidP="000464A3">
                  <w:pPr>
                    <w:framePr w:hSpace="142" w:wrap="around" w:vAnchor="text" w:hAnchor="text" w:y="1"/>
                    <w:spacing w:line="200" w:lineRule="exact"/>
                    <w:ind w:left="160" w:hangingChars="100" w:hanging="160"/>
                    <w:jc w:val="center"/>
                    <w:rPr>
                      <w:rFonts w:ascii="メイリオ" w:eastAsia="メイリオ" w:hAnsi="メイリオ"/>
                      <w:sz w:val="16"/>
                      <w:szCs w:val="16"/>
                    </w:rPr>
                  </w:pPr>
                  <w:r w:rsidRPr="00030EE4">
                    <w:rPr>
                      <w:rFonts w:ascii="メイリオ" w:eastAsia="メイリオ" w:hAnsi="メイリオ" w:hint="eastAsia"/>
                      <w:sz w:val="16"/>
                      <w:szCs w:val="16"/>
                    </w:rPr>
                    <w:t>土壌測定診断室</w:t>
                  </w:r>
                </w:p>
              </w:tc>
              <w:tc>
                <w:tcPr>
                  <w:tcW w:w="802" w:type="dxa"/>
                  <w:tcBorders>
                    <w:top w:val="single" w:sz="4" w:space="0" w:color="auto"/>
                    <w:left w:val="double" w:sz="4" w:space="0" w:color="auto"/>
                    <w:bottom w:val="single" w:sz="4" w:space="0" w:color="auto"/>
                    <w:right w:val="double" w:sz="4" w:space="0" w:color="auto"/>
                  </w:tcBorders>
                  <w:vAlign w:val="center"/>
                  <w:hideMark/>
                </w:tcPr>
                <w:p w14:paraId="6E1EEA57" w14:textId="77777777" w:rsidR="009F2DED" w:rsidRPr="00030EE4" w:rsidRDefault="009F2DED" w:rsidP="000464A3">
                  <w:pPr>
                    <w:framePr w:hSpace="142" w:wrap="around" w:vAnchor="text" w:hAnchor="text" w:y="1"/>
                    <w:spacing w:line="200" w:lineRule="exact"/>
                    <w:jc w:val="center"/>
                    <w:rPr>
                      <w:rFonts w:ascii="メイリオ" w:eastAsia="メイリオ" w:hAnsi="メイリオ"/>
                      <w:sz w:val="16"/>
                      <w:szCs w:val="16"/>
                    </w:rPr>
                  </w:pPr>
                  <w:r w:rsidRPr="00030EE4">
                    <w:rPr>
                      <w:rFonts w:ascii="メイリオ" w:eastAsia="メイリオ" w:hAnsi="メイリオ" w:hint="eastAsia"/>
                      <w:sz w:val="16"/>
                      <w:szCs w:val="16"/>
                    </w:rPr>
                    <w:t>21</w:t>
                  </w:r>
                </w:p>
              </w:tc>
              <w:tc>
                <w:tcPr>
                  <w:tcW w:w="802" w:type="dxa"/>
                  <w:tcBorders>
                    <w:top w:val="single" w:sz="4" w:space="0" w:color="auto"/>
                    <w:left w:val="double" w:sz="4" w:space="0" w:color="auto"/>
                    <w:bottom w:val="single" w:sz="4" w:space="0" w:color="auto"/>
                    <w:right w:val="double" w:sz="4" w:space="0" w:color="auto"/>
                  </w:tcBorders>
                  <w:vAlign w:val="center"/>
                  <w:hideMark/>
                </w:tcPr>
                <w:p w14:paraId="3310FBB3" w14:textId="77777777" w:rsidR="009F2DED" w:rsidRPr="00030EE4" w:rsidRDefault="009F2DED" w:rsidP="000464A3">
                  <w:pPr>
                    <w:framePr w:hSpace="142" w:wrap="around" w:vAnchor="text" w:hAnchor="text" w:y="1"/>
                    <w:spacing w:line="200" w:lineRule="exact"/>
                    <w:jc w:val="center"/>
                    <w:rPr>
                      <w:rFonts w:ascii="メイリオ" w:eastAsia="メイリオ" w:hAnsi="メイリオ"/>
                      <w:sz w:val="16"/>
                      <w:szCs w:val="16"/>
                    </w:rPr>
                  </w:pPr>
                  <w:r w:rsidRPr="00030EE4">
                    <w:rPr>
                      <w:rFonts w:ascii="メイリオ" w:eastAsia="メイリオ" w:hAnsi="メイリオ" w:hint="eastAsia"/>
                      <w:sz w:val="16"/>
                      <w:szCs w:val="16"/>
                    </w:rPr>
                    <w:t>30</w:t>
                  </w:r>
                </w:p>
              </w:tc>
              <w:tc>
                <w:tcPr>
                  <w:tcW w:w="802" w:type="dxa"/>
                  <w:tcBorders>
                    <w:top w:val="single" w:sz="4" w:space="0" w:color="auto"/>
                    <w:left w:val="double" w:sz="4" w:space="0" w:color="auto"/>
                    <w:bottom w:val="single" w:sz="4" w:space="0" w:color="auto"/>
                    <w:right w:val="single" w:sz="4" w:space="0" w:color="auto"/>
                  </w:tcBorders>
                  <w:vAlign w:val="center"/>
                  <w:hideMark/>
                </w:tcPr>
                <w:p w14:paraId="2D94D1AD" w14:textId="77777777" w:rsidR="009F2DED" w:rsidRPr="00030EE4" w:rsidRDefault="009F2DED" w:rsidP="000464A3">
                  <w:pPr>
                    <w:framePr w:hSpace="142" w:wrap="around" w:vAnchor="text" w:hAnchor="text" w:y="1"/>
                    <w:spacing w:line="200" w:lineRule="exact"/>
                    <w:jc w:val="center"/>
                    <w:rPr>
                      <w:rFonts w:ascii="メイリオ" w:eastAsia="メイリオ" w:hAnsi="メイリオ"/>
                      <w:sz w:val="16"/>
                      <w:szCs w:val="16"/>
                    </w:rPr>
                  </w:pPr>
                  <w:r w:rsidRPr="00030EE4">
                    <w:rPr>
                      <w:rFonts w:ascii="メイリオ" w:eastAsia="メイリオ" w:hAnsi="メイリオ" w:hint="eastAsia"/>
                      <w:sz w:val="16"/>
                      <w:szCs w:val="16"/>
                    </w:rPr>
                    <w:t>27</w:t>
                  </w:r>
                </w:p>
              </w:tc>
              <w:tc>
                <w:tcPr>
                  <w:tcW w:w="802" w:type="dxa"/>
                  <w:tcBorders>
                    <w:top w:val="single" w:sz="4" w:space="0" w:color="auto"/>
                    <w:left w:val="single" w:sz="4" w:space="0" w:color="auto"/>
                    <w:bottom w:val="single" w:sz="4" w:space="0" w:color="auto"/>
                    <w:right w:val="single" w:sz="4" w:space="0" w:color="auto"/>
                  </w:tcBorders>
                  <w:vAlign w:val="center"/>
                  <w:hideMark/>
                </w:tcPr>
                <w:p w14:paraId="413CB6E9" w14:textId="77777777" w:rsidR="009F2DED" w:rsidRPr="00030EE4" w:rsidRDefault="009F2DED" w:rsidP="000464A3">
                  <w:pPr>
                    <w:framePr w:hSpace="142" w:wrap="around" w:vAnchor="text" w:hAnchor="text" w:y="1"/>
                    <w:spacing w:line="200" w:lineRule="exact"/>
                    <w:jc w:val="center"/>
                    <w:rPr>
                      <w:rFonts w:ascii="メイリオ" w:eastAsia="メイリオ" w:hAnsi="メイリオ"/>
                      <w:sz w:val="16"/>
                      <w:szCs w:val="16"/>
                    </w:rPr>
                  </w:pPr>
                  <w:r w:rsidRPr="00030EE4">
                    <w:rPr>
                      <w:rFonts w:ascii="メイリオ" w:eastAsia="メイリオ" w:hAnsi="メイリオ" w:hint="eastAsia"/>
                      <w:sz w:val="16"/>
                      <w:szCs w:val="16"/>
                    </w:rPr>
                    <w:t>32</w:t>
                  </w:r>
                </w:p>
              </w:tc>
              <w:tc>
                <w:tcPr>
                  <w:tcW w:w="802" w:type="dxa"/>
                  <w:tcBorders>
                    <w:top w:val="single" w:sz="4" w:space="0" w:color="auto"/>
                    <w:left w:val="single" w:sz="4" w:space="0" w:color="auto"/>
                    <w:bottom w:val="single" w:sz="4" w:space="0" w:color="auto"/>
                    <w:right w:val="double" w:sz="4" w:space="0" w:color="auto"/>
                  </w:tcBorders>
                  <w:vAlign w:val="center"/>
                  <w:hideMark/>
                </w:tcPr>
                <w:p w14:paraId="5141D30C" w14:textId="77777777" w:rsidR="009F2DED" w:rsidRPr="00030EE4" w:rsidRDefault="009F2DED" w:rsidP="000464A3">
                  <w:pPr>
                    <w:framePr w:hSpace="142" w:wrap="around" w:vAnchor="text" w:hAnchor="text" w:y="1"/>
                    <w:spacing w:line="200" w:lineRule="exact"/>
                    <w:jc w:val="center"/>
                    <w:rPr>
                      <w:rFonts w:ascii="メイリオ" w:eastAsia="メイリオ" w:hAnsi="メイリオ"/>
                      <w:sz w:val="16"/>
                      <w:szCs w:val="16"/>
                    </w:rPr>
                  </w:pPr>
                  <w:r w:rsidRPr="00030EE4">
                    <w:rPr>
                      <w:rFonts w:ascii="メイリオ" w:eastAsia="メイリオ" w:hAnsi="メイリオ" w:hint="eastAsia"/>
                      <w:sz w:val="16"/>
                      <w:szCs w:val="16"/>
                    </w:rPr>
                    <w:t>29</w:t>
                  </w:r>
                </w:p>
              </w:tc>
              <w:tc>
                <w:tcPr>
                  <w:tcW w:w="802" w:type="dxa"/>
                  <w:tcBorders>
                    <w:top w:val="single" w:sz="4" w:space="0" w:color="auto"/>
                    <w:left w:val="double" w:sz="4" w:space="0" w:color="auto"/>
                    <w:bottom w:val="single" w:sz="4" w:space="0" w:color="auto"/>
                    <w:right w:val="single" w:sz="4" w:space="0" w:color="auto"/>
                  </w:tcBorders>
                  <w:vAlign w:val="center"/>
                  <w:hideMark/>
                </w:tcPr>
                <w:p w14:paraId="654A5B5C" w14:textId="77777777" w:rsidR="009F2DED" w:rsidRPr="00030EE4" w:rsidRDefault="009F2DED" w:rsidP="000464A3">
                  <w:pPr>
                    <w:framePr w:hSpace="142" w:wrap="around" w:vAnchor="text" w:hAnchor="text" w:y="1"/>
                    <w:spacing w:line="200" w:lineRule="exact"/>
                    <w:jc w:val="center"/>
                    <w:rPr>
                      <w:rFonts w:ascii="メイリオ" w:eastAsia="メイリオ" w:hAnsi="メイリオ"/>
                      <w:sz w:val="16"/>
                      <w:szCs w:val="16"/>
                    </w:rPr>
                  </w:pPr>
                  <w:r w:rsidRPr="00030EE4">
                    <w:rPr>
                      <w:rFonts w:ascii="メイリオ" w:eastAsia="メイリオ" w:hAnsi="メイリオ" w:hint="eastAsia"/>
                      <w:sz w:val="16"/>
                      <w:szCs w:val="16"/>
                    </w:rPr>
                    <w:t>88</w:t>
                  </w:r>
                </w:p>
              </w:tc>
              <w:tc>
                <w:tcPr>
                  <w:tcW w:w="802" w:type="dxa"/>
                  <w:tcBorders>
                    <w:top w:val="single" w:sz="4" w:space="0" w:color="auto"/>
                    <w:left w:val="single" w:sz="4" w:space="0" w:color="auto"/>
                    <w:bottom w:val="single" w:sz="4" w:space="0" w:color="auto"/>
                    <w:right w:val="double" w:sz="4" w:space="0" w:color="auto"/>
                  </w:tcBorders>
                  <w:vAlign w:val="center"/>
                  <w:hideMark/>
                </w:tcPr>
                <w:p w14:paraId="709FB6C1" w14:textId="77777777" w:rsidR="009F2DED" w:rsidRPr="00030EE4" w:rsidRDefault="009F2DED" w:rsidP="000464A3">
                  <w:pPr>
                    <w:framePr w:hSpace="142" w:wrap="around" w:vAnchor="text" w:hAnchor="text" w:y="1"/>
                    <w:spacing w:line="200" w:lineRule="exact"/>
                    <w:jc w:val="center"/>
                    <w:rPr>
                      <w:rFonts w:ascii="メイリオ" w:eastAsia="メイリオ" w:hAnsi="メイリオ"/>
                      <w:sz w:val="16"/>
                      <w:szCs w:val="16"/>
                    </w:rPr>
                  </w:pPr>
                  <w:r w:rsidRPr="00030EE4">
                    <w:rPr>
                      <w:rFonts w:ascii="メイリオ" w:eastAsia="メイリオ" w:hAnsi="メイリオ" w:hint="eastAsia"/>
                      <w:sz w:val="16"/>
                      <w:szCs w:val="16"/>
                    </w:rPr>
                    <w:t>29.3</w:t>
                  </w:r>
                </w:p>
              </w:tc>
              <w:tc>
                <w:tcPr>
                  <w:tcW w:w="802" w:type="dxa"/>
                  <w:tcBorders>
                    <w:top w:val="single" w:sz="4" w:space="0" w:color="auto"/>
                    <w:left w:val="double" w:sz="4" w:space="0" w:color="auto"/>
                    <w:bottom w:val="single" w:sz="4" w:space="0" w:color="auto"/>
                    <w:right w:val="single" w:sz="4" w:space="0" w:color="auto"/>
                  </w:tcBorders>
                  <w:vAlign w:val="center"/>
                  <w:hideMark/>
                </w:tcPr>
                <w:p w14:paraId="3A32FE41" w14:textId="77777777" w:rsidR="009F2DED" w:rsidRPr="00030EE4" w:rsidRDefault="009F2DED" w:rsidP="000464A3">
                  <w:pPr>
                    <w:framePr w:hSpace="142" w:wrap="around" w:vAnchor="text" w:hAnchor="text" w:y="1"/>
                    <w:spacing w:line="200" w:lineRule="exact"/>
                    <w:jc w:val="center"/>
                    <w:rPr>
                      <w:rFonts w:ascii="メイリオ" w:eastAsia="メイリオ" w:hAnsi="メイリオ"/>
                      <w:sz w:val="16"/>
                      <w:szCs w:val="16"/>
                    </w:rPr>
                  </w:pPr>
                  <w:r w:rsidRPr="00030EE4">
                    <w:rPr>
                      <w:rFonts w:ascii="メイリオ" w:eastAsia="メイリオ" w:hAnsi="メイリオ" w:hint="eastAsia"/>
                      <w:sz w:val="16"/>
                      <w:szCs w:val="16"/>
                    </w:rPr>
                    <w:t>30</w:t>
                  </w:r>
                </w:p>
              </w:tc>
            </w:tr>
          </w:tbl>
          <w:p w14:paraId="23B19AD1" w14:textId="51B5CD61" w:rsidR="009F2DED" w:rsidRPr="00D24A93" w:rsidRDefault="009F2DED" w:rsidP="009F2DED">
            <w:pPr>
              <w:spacing w:line="200" w:lineRule="exact"/>
              <w:ind w:leftChars="200" w:left="580" w:hangingChars="100" w:hanging="160"/>
              <w:rPr>
                <w:rFonts w:ascii="メイリオ" w:eastAsia="メイリオ" w:hAnsi="メイリオ"/>
                <w:color w:val="000000" w:themeColor="text1"/>
                <w:sz w:val="16"/>
                <w:szCs w:val="16"/>
              </w:rPr>
            </w:pPr>
            <w:r w:rsidRPr="00030EE4">
              <w:rPr>
                <w:rFonts w:ascii="メイリオ" w:eastAsia="メイリオ" w:hAnsi="メイリオ" w:hint="eastAsia"/>
                <w:color w:val="000000" w:themeColor="text1"/>
                <w:sz w:val="16"/>
                <w:szCs w:val="16"/>
                <w:vertAlign w:val="superscript"/>
              </w:rPr>
              <w:t>※</w:t>
            </w:r>
            <w:r w:rsidR="00DF4213" w:rsidRPr="00030EE4">
              <w:rPr>
                <w:rFonts w:ascii="メイリオ" w:eastAsia="メイリオ" w:hAnsi="メイリオ" w:hint="eastAsia"/>
                <w:color w:val="000000" w:themeColor="text1"/>
                <w:sz w:val="16"/>
                <w:szCs w:val="16"/>
              </w:rPr>
              <w:t>３か</w:t>
            </w:r>
            <w:r w:rsidRPr="00030EE4">
              <w:rPr>
                <w:rFonts w:ascii="メイリオ" w:eastAsia="メイリオ" w:hAnsi="メイリオ" w:hint="eastAsia"/>
                <w:color w:val="000000" w:themeColor="text1"/>
                <w:sz w:val="16"/>
                <w:szCs w:val="16"/>
              </w:rPr>
              <w:t>年平均値を参考に設定。</w:t>
            </w:r>
          </w:p>
          <w:p w14:paraId="6F8D1A51" w14:textId="77777777" w:rsidR="009F2DED" w:rsidRPr="00A36AC4" w:rsidRDefault="009F2DED" w:rsidP="009F2DED">
            <w:pPr>
              <w:spacing w:line="200" w:lineRule="exact"/>
              <w:ind w:left="160" w:hangingChars="100" w:hanging="160"/>
              <w:rPr>
                <w:rFonts w:ascii="メイリオ" w:eastAsia="メイリオ" w:hAnsi="メイリオ"/>
                <w:sz w:val="16"/>
                <w:szCs w:val="16"/>
              </w:rPr>
            </w:pPr>
          </w:p>
        </w:tc>
      </w:tr>
      <w:tr w:rsidR="009F2DED" w:rsidRPr="008B28A0" w14:paraId="5B5A91FD" w14:textId="77777777" w:rsidTr="009F2DED">
        <w:tc>
          <w:tcPr>
            <w:tcW w:w="1121" w:type="dxa"/>
            <w:shd w:val="clear" w:color="auto" w:fill="D9D9D9" w:themeFill="background1" w:themeFillShade="D9"/>
            <w:vAlign w:val="center"/>
          </w:tcPr>
          <w:p w14:paraId="532F98CB" w14:textId="77777777" w:rsidR="009F2DED" w:rsidRPr="008B28A0" w:rsidRDefault="009F2DED" w:rsidP="009F2DED">
            <w:pPr>
              <w:jc w:val="center"/>
              <w:rPr>
                <w:sz w:val="16"/>
                <w:szCs w:val="16"/>
              </w:rPr>
            </w:pPr>
            <w:r w:rsidRPr="008B28A0">
              <w:rPr>
                <w:rFonts w:hint="eastAsia"/>
                <w:sz w:val="16"/>
                <w:szCs w:val="16"/>
              </w:rPr>
              <w:lastRenderedPageBreak/>
              <w:t>小項目２</w:t>
            </w:r>
          </w:p>
        </w:tc>
        <w:tc>
          <w:tcPr>
            <w:tcW w:w="4575" w:type="dxa"/>
            <w:gridSpan w:val="2"/>
            <w:shd w:val="clear" w:color="auto" w:fill="D9D9D9" w:themeFill="background1" w:themeFillShade="D9"/>
            <w:vAlign w:val="center"/>
          </w:tcPr>
          <w:p w14:paraId="64058719" w14:textId="77777777" w:rsidR="009F2DED" w:rsidRPr="008B28A0" w:rsidRDefault="009F2DED" w:rsidP="009F2DED">
            <w:pPr>
              <w:jc w:val="center"/>
              <w:rPr>
                <w:sz w:val="16"/>
                <w:szCs w:val="16"/>
              </w:rPr>
            </w:pPr>
            <w:r w:rsidRPr="008B28A0">
              <w:rPr>
                <w:rFonts w:hint="eastAsia"/>
                <w:sz w:val="16"/>
                <w:szCs w:val="16"/>
              </w:rPr>
              <w:t>事業者に対する知見の提供</w:t>
            </w:r>
          </w:p>
        </w:tc>
        <w:tc>
          <w:tcPr>
            <w:tcW w:w="3562" w:type="dxa"/>
            <w:tcBorders>
              <w:right w:val="single" w:sz="4" w:space="0" w:color="auto"/>
            </w:tcBorders>
            <w:shd w:val="clear" w:color="auto" w:fill="D9D9D9" w:themeFill="background1" w:themeFillShade="D9"/>
            <w:vAlign w:val="center"/>
          </w:tcPr>
          <w:p w14:paraId="431CC4BD" w14:textId="77777777" w:rsidR="009F2DED" w:rsidRPr="008B28A0" w:rsidRDefault="009F2DED" w:rsidP="009F2DED">
            <w:pPr>
              <w:jc w:val="center"/>
              <w:rPr>
                <w:sz w:val="16"/>
                <w:szCs w:val="16"/>
              </w:rPr>
            </w:pPr>
            <w:r w:rsidRPr="008B28A0">
              <w:rPr>
                <w:rFonts w:hint="eastAsia"/>
                <w:sz w:val="16"/>
                <w:szCs w:val="16"/>
              </w:rPr>
              <w:t>法人による中期目標期間の自己（見込）評価</w:t>
            </w:r>
          </w:p>
        </w:tc>
        <w:tc>
          <w:tcPr>
            <w:tcW w:w="2102" w:type="dxa"/>
            <w:tcBorders>
              <w:left w:val="single" w:sz="4" w:space="0" w:color="auto"/>
              <w:right w:val="double" w:sz="4" w:space="0" w:color="auto"/>
            </w:tcBorders>
            <w:vAlign w:val="center"/>
          </w:tcPr>
          <w:p w14:paraId="41B46DC3" w14:textId="27217BB6" w:rsidR="009F2DED" w:rsidRPr="00626BD3" w:rsidRDefault="00626BD3" w:rsidP="00DF4213">
            <w:pPr>
              <w:jc w:val="center"/>
              <w:rPr>
                <w:strike/>
                <w:sz w:val="16"/>
                <w:szCs w:val="16"/>
              </w:rPr>
            </w:pPr>
            <w:r w:rsidRPr="00DF4213">
              <w:rPr>
                <w:rFonts w:hint="eastAsia"/>
                <w:color w:val="000000" w:themeColor="text1"/>
                <w:sz w:val="16"/>
                <w:szCs w:val="16"/>
              </w:rPr>
              <w:t>Ⅲ</w:t>
            </w:r>
          </w:p>
        </w:tc>
        <w:tc>
          <w:tcPr>
            <w:tcW w:w="2229" w:type="dxa"/>
            <w:tcBorders>
              <w:left w:val="double" w:sz="4" w:space="0" w:color="auto"/>
            </w:tcBorders>
            <w:shd w:val="clear" w:color="auto" w:fill="D9D9D9" w:themeFill="background1" w:themeFillShade="D9"/>
            <w:vAlign w:val="center"/>
          </w:tcPr>
          <w:p w14:paraId="41E3A948" w14:textId="77777777" w:rsidR="009F2DED" w:rsidRPr="008B28A0" w:rsidRDefault="009F2DED" w:rsidP="009F2DED">
            <w:pPr>
              <w:jc w:val="center"/>
              <w:rPr>
                <w:sz w:val="16"/>
                <w:szCs w:val="16"/>
              </w:rPr>
            </w:pPr>
            <w:r w:rsidRPr="008B28A0">
              <w:rPr>
                <w:rFonts w:hint="eastAsia"/>
                <w:sz w:val="16"/>
                <w:szCs w:val="16"/>
              </w:rPr>
              <w:t>知事の見込評価</w:t>
            </w:r>
          </w:p>
        </w:tc>
        <w:tc>
          <w:tcPr>
            <w:tcW w:w="1774" w:type="dxa"/>
            <w:vAlign w:val="center"/>
          </w:tcPr>
          <w:p w14:paraId="55E20805" w14:textId="64CFCAB1" w:rsidR="009F2DED" w:rsidRPr="00626BD3" w:rsidRDefault="00626BD3" w:rsidP="00DF4213">
            <w:pPr>
              <w:spacing w:line="0" w:lineRule="atLeast"/>
              <w:jc w:val="center"/>
              <w:rPr>
                <w:strike/>
                <w:color w:val="FF0000"/>
                <w:sz w:val="16"/>
                <w:szCs w:val="16"/>
              </w:rPr>
            </w:pPr>
            <w:r w:rsidRPr="00626BD3">
              <w:rPr>
                <w:rFonts w:hint="eastAsia"/>
                <w:color w:val="000000" w:themeColor="text1"/>
                <w:sz w:val="16"/>
                <w:szCs w:val="16"/>
              </w:rPr>
              <w:t>Ⅲ</w:t>
            </w:r>
          </w:p>
        </w:tc>
      </w:tr>
      <w:tr w:rsidR="009F2DED" w:rsidRPr="008B28A0" w14:paraId="0D7B732D" w14:textId="77777777" w:rsidTr="009F2DED">
        <w:tc>
          <w:tcPr>
            <w:tcW w:w="2831" w:type="dxa"/>
            <w:gridSpan w:val="2"/>
          </w:tcPr>
          <w:p w14:paraId="3C9F7F83" w14:textId="77777777" w:rsidR="009F2DED" w:rsidRDefault="009F2DED" w:rsidP="009F2DED">
            <w:pPr>
              <w:autoSpaceDE w:val="0"/>
              <w:autoSpaceDN w:val="0"/>
              <w:spacing w:line="0" w:lineRule="atLeast"/>
              <w:rPr>
                <w:rFonts w:cs="MSGothic"/>
                <w:kern w:val="0"/>
                <w:sz w:val="16"/>
                <w:szCs w:val="16"/>
                <w:u w:val="single"/>
              </w:rPr>
            </w:pPr>
          </w:p>
          <w:p w14:paraId="4DEB8DF2" w14:textId="77777777" w:rsidR="009F2DED" w:rsidRDefault="009F2DED" w:rsidP="009F2DED">
            <w:pPr>
              <w:autoSpaceDE w:val="0"/>
              <w:autoSpaceDN w:val="0"/>
              <w:spacing w:line="0" w:lineRule="atLeast"/>
              <w:rPr>
                <w:rFonts w:cs="MSGothic"/>
                <w:kern w:val="0"/>
                <w:sz w:val="16"/>
                <w:szCs w:val="16"/>
                <w:u w:val="single"/>
              </w:rPr>
            </w:pPr>
          </w:p>
          <w:p w14:paraId="60B15015" w14:textId="77777777" w:rsidR="009F2DED" w:rsidRDefault="009F2DED" w:rsidP="009F2DED">
            <w:pPr>
              <w:autoSpaceDE w:val="0"/>
              <w:autoSpaceDN w:val="0"/>
              <w:spacing w:line="0" w:lineRule="atLeast"/>
              <w:rPr>
                <w:rFonts w:cs="MSGothic"/>
                <w:kern w:val="0"/>
                <w:sz w:val="16"/>
                <w:szCs w:val="16"/>
                <w:u w:val="single"/>
              </w:rPr>
            </w:pPr>
          </w:p>
          <w:p w14:paraId="0D5A274C" w14:textId="77777777" w:rsidR="009F2DED" w:rsidRDefault="009F2DED" w:rsidP="009F2DED">
            <w:pPr>
              <w:autoSpaceDE w:val="0"/>
              <w:autoSpaceDN w:val="0"/>
              <w:spacing w:line="0" w:lineRule="atLeast"/>
              <w:rPr>
                <w:rFonts w:cs="MSGothic"/>
                <w:kern w:val="0"/>
                <w:sz w:val="16"/>
                <w:szCs w:val="16"/>
                <w:u w:val="single"/>
              </w:rPr>
            </w:pPr>
          </w:p>
          <w:p w14:paraId="56A25724" w14:textId="77777777" w:rsidR="009F2DED" w:rsidRDefault="009F2DED" w:rsidP="009F2DED">
            <w:pPr>
              <w:autoSpaceDE w:val="0"/>
              <w:autoSpaceDN w:val="0"/>
              <w:spacing w:line="0" w:lineRule="atLeast"/>
              <w:rPr>
                <w:rFonts w:cs="MSGothic"/>
                <w:kern w:val="0"/>
                <w:sz w:val="16"/>
                <w:szCs w:val="16"/>
                <w:u w:val="single"/>
              </w:rPr>
            </w:pPr>
          </w:p>
          <w:p w14:paraId="2CF5D353" w14:textId="77777777" w:rsidR="009F2DED" w:rsidRDefault="009F2DED" w:rsidP="009F2DED">
            <w:pPr>
              <w:autoSpaceDE w:val="0"/>
              <w:autoSpaceDN w:val="0"/>
              <w:spacing w:line="0" w:lineRule="atLeast"/>
              <w:rPr>
                <w:rFonts w:cs="MSGothic"/>
                <w:kern w:val="0"/>
                <w:sz w:val="16"/>
                <w:szCs w:val="16"/>
                <w:u w:val="single"/>
              </w:rPr>
            </w:pPr>
          </w:p>
          <w:p w14:paraId="6DB8E96C" w14:textId="77777777" w:rsidR="009F2DED" w:rsidRDefault="009F2DED" w:rsidP="009F2DED">
            <w:pPr>
              <w:autoSpaceDE w:val="0"/>
              <w:autoSpaceDN w:val="0"/>
              <w:spacing w:line="0" w:lineRule="atLeast"/>
              <w:rPr>
                <w:rFonts w:cs="MSGothic"/>
                <w:kern w:val="0"/>
                <w:sz w:val="16"/>
                <w:szCs w:val="16"/>
                <w:u w:val="single"/>
              </w:rPr>
            </w:pPr>
          </w:p>
          <w:p w14:paraId="69DFBF01" w14:textId="77777777" w:rsidR="009F2DED" w:rsidRDefault="009F2DED" w:rsidP="009F2DED">
            <w:pPr>
              <w:autoSpaceDE w:val="0"/>
              <w:autoSpaceDN w:val="0"/>
              <w:spacing w:line="0" w:lineRule="atLeast"/>
              <w:rPr>
                <w:rFonts w:cs="MSGothic"/>
                <w:kern w:val="0"/>
                <w:sz w:val="16"/>
                <w:szCs w:val="16"/>
                <w:u w:val="single"/>
              </w:rPr>
            </w:pPr>
          </w:p>
          <w:p w14:paraId="47AF836C" w14:textId="77777777" w:rsidR="009F2DED" w:rsidRDefault="009F2DED" w:rsidP="009F2DED">
            <w:pPr>
              <w:autoSpaceDE w:val="0"/>
              <w:autoSpaceDN w:val="0"/>
              <w:spacing w:line="0" w:lineRule="atLeast"/>
              <w:rPr>
                <w:rFonts w:cs="MSGothic"/>
                <w:kern w:val="0"/>
                <w:sz w:val="16"/>
                <w:szCs w:val="16"/>
              </w:rPr>
            </w:pPr>
            <w:r>
              <w:rPr>
                <w:rFonts w:cs="MSGothic" w:hint="eastAsia"/>
                <w:kern w:val="0"/>
                <w:sz w:val="16"/>
                <w:szCs w:val="16"/>
              </w:rPr>
              <w:t>②事業者に対する知見の提供</w:t>
            </w:r>
          </w:p>
          <w:p w14:paraId="33519BF4" w14:textId="77777777" w:rsidR="009F2DED" w:rsidRDefault="009F2DED" w:rsidP="009F2DED">
            <w:pPr>
              <w:autoSpaceDE w:val="0"/>
              <w:autoSpaceDN w:val="0"/>
              <w:spacing w:line="0" w:lineRule="atLeast"/>
              <w:rPr>
                <w:rFonts w:cs="MSGothic"/>
                <w:kern w:val="0"/>
                <w:sz w:val="16"/>
                <w:szCs w:val="16"/>
              </w:rPr>
            </w:pPr>
            <w:r>
              <w:rPr>
                <w:rFonts w:cs="MSGothic" w:hint="eastAsia"/>
                <w:kern w:val="0"/>
                <w:sz w:val="16"/>
                <w:szCs w:val="16"/>
              </w:rPr>
              <w:t xml:space="preserve">　研究所が集積した専門的な知識や知見を、事業者の技術的な課題の解決に資するよう、事業者にとって分かりやすく、かつ入手しやすい方法で提供するように努めること。</w:t>
            </w:r>
          </w:p>
          <w:p w14:paraId="5CD8B1B0" w14:textId="77777777" w:rsidR="009F2DED" w:rsidRDefault="009F2DED" w:rsidP="009F2DED">
            <w:pPr>
              <w:autoSpaceDE w:val="0"/>
              <w:autoSpaceDN w:val="0"/>
              <w:spacing w:line="0" w:lineRule="atLeast"/>
              <w:rPr>
                <w:rFonts w:cs="MSGothic"/>
                <w:kern w:val="0"/>
                <w:sz w:val="16"/>
                <w:szCs w:val="16"/>
              </w:rPr>
            </w:pPr>
          </w:p>
          <w:p w14:paraId="002582CF" w14:textId="77777777" w:rsidR="009F2DED" w:rsidRDefault="009F2DED" w:rsidP="009F2DED">
            <w:pPr>
              <w:autoSpaceDE w:val="0"/>
              <w:autoSpaceDN w:val="0"/>
              <w:spacing w:line="0" w:lineRule="atLeast"/>
              <w:rPr>
                <w:rFonts w:cs="MSGothic"/>
                <w:kern w:val="0"/>
                <w:sz w:val="16"/>
                <w:szCs w:val="16"/>
              </w:rPr>
            </w:pPr>
          </w:p>
          <w:p w14:paraId="3A17F8D2" w14:textId="77777777" w:rsidR="009F2DED" w:rsidRDefault="009F2DED" w:rsidP="009F2DED">
            <w:pPr>
              <w:autoSpaceDE w:val="0"/>
              <w:autoSpaceDN w:val="0"/>
              <w:spacing w:line="0" w:lineRule="atLeast"/>
              <w:rPr>
                <w:rFonts w:cs="MSGothic"/>
                <w:kern w:val="0"/>
                <w:sz w:val="16"/>
                <w:szCs w:val="16"/>
              </w:rPr>
            </w:pPr>
          </w:p>
          <w:p w14:paraId="44B15DEB" w14:textId="77777777" w:rsidR="009F2DED" w:rsidRDefault="009F2DED" w:rsidP="009F2DED">
            <w:pPr>
              <w:autoSpaceDE w:val="0"/>
              <w:autoSpaceDN w:val="0"/>
              <w:spacing w:line="0" w:lineRule="atLeast"/>
              <w:rPr>
                <w:rFonts w:cs="MSGothic"/>
                <w:kern w:val="0"/>
                <w:sz w:val="16"/>
                <w:szCs w:val="16"/>
              </w:rPr>
            </w:pPr>
          </w:p>
          <w:p w14:paraId="636CC920" w14:textId="77777777" w:rsidR="009F2DED" w:rsidRDefault="009F2DED" w:rsidP="009F2DED">
            <w:pPr>
              <w:autoSpaceDE w:val="0"/>
              <w:autoSpaceDN w:val="0"/>
              <w:spacing w:line="0" w:lineRule="atLeast"/>
              <w:rPr>
                <w:rFonts w:cs="MSGothic"/>
                <w:kern w:val="0"/>
                <w:sz w:val="16"/>
                <w:szCs w:val="16"/>
              </w:rPr>
            </w:pPr>
          </w:p>
          <w:p w14:paraId="5F6CB8C6" w14:textId="77777777" w:rsidR="009F2DED" w:rsidRDefault="009F2DED" w:rsidP="009F2DED">
            <w:pPr>
              <w:autoSpaceDE w:val="0"/>
              <w:autoSpaceDN w:val="0"/>
              <w:spacing w:line="0" w:lineRule="atLeast"/>
              <w:rPr>
                <w:rFonts w:cs="MSGothic"/>
                <w:kern w:val="0"/>
                <w:sz w:val="16"/>
                <w:szCs w:val="16"/>
              </w:rPr>
            </w:pPr>
          </w:p>
          <w:p w14:paraId="68F97033" w14:textId="77777777" w:rsidR="009F2DED" w:rsidRPr="008B28A0" w:rsidRDefault="009F2DED" w:rsidP="009F2DED">
            <w:pPr>
              <w:autoSpaceDE w:val="0"/>
              <w:autoSpaceDN w:val="0"/>
              <w:spacing w:line="0" w:lineRule="atLeast"/>
              <w:rPr>
                <w:sz w:val="16"/>
                <w:szCs w:val="16"/>
              </w:rPr>
            </w:pPr>
          </w:p>
        </w:tc>
        <w:tc>
          <w:tcPr>
            <w:tcW w:w="2865" w:type="dxa"/>
          </w:tcPr>
          <w:p w14:paraId="4452406D" w14:textId="77777777" w:rsidR="009F2DED" w:rsidRDefault="009F2DED" w:rsidP="009F2DED">
            <w:pPr>
              <w:autoSpaceDE w:val="0"/>
              <w:autoSpaceDN w:val="0"/>
              <w:spacing w:line="0" w:lineRule="atLeast"/>
              <w:rPr>
                <w:sz w:val="16"/>
                <w:szCs w:val="16"/>
              </w:rPr>
            </w:pPr>
          </w:p>
          <w:p w14:paraId="227E5EA8" w14:textId="77777777" w:rsidR="009F2DED" w:rsidRDefault="009F2DED" w:rsidP="009F2DED">
            <w:pPr>
              <w:autoSpaceDE w:val="0"/>
              <w:autoSpaceDN w:val="0"/>
              <w:spacing w:line="0" w:lineRule="atLeast"/>
              <w:rPr>
                <w:sz w:val="16"/>
                <w:szCs w:val="16"/>
              </w:rPr>
            </w:pPr>
          </w:p>
          <w:p w14:paraId="65020A54" w14:textId="77777777" w:rsidR="009F2DED" w:rsidRDefault="009F2DED" w:rsidP="009F2DED">
            <w:pPr>
              <w:autoSpaceDE w:val="0"/>
              <w:autoSpaceDN w:val="0"/>
              <w:spacing w:line="0" w:lineRule="atLeast"/>
              <w:rPr>
                <w:sz w:val="16"/>
                <w:szCs w:val="16"/>
              </w:rPr>
            </w:pPr>
          </w:p>
          <w:p w14:paraId="1A53144E" w14:textId="77777777" w:rsidR="009F2DED" w:rsidRDefault="009F2DED" w:rsidP="009F2DED">
            <w:pPr>
              <w:autoSpaceDE w:val="0"/>
              <w:autoSpaceDN w:val="0"/>
              <w:spacing w:line="0" w:lineRule="atLeast"/>
              <w:rPr>
                <w:sz w:val="16"/>
                <w:szCs w:val="16"/>
              </w:rPr>
            </w:pPr>
          </w:p>
          <w:p w14:paraId="003EBB5F" w14:textId="77777777" w:rsidR="009F2DED" w:rsidRDefault="009F2DED" w:rsidP="009F2DED">
            <w:pPr>
              <w:autoSpaceDE w:val="0"/>
              <w:autoSpaceDN w:val="0"/>
              <w:spacing w:line="0" w:lineRule="atLeast"/>
              <w:rPr>
                <w:sz w:val="16"/>
                <w:szCs w:val="16"/>
              </w:rPr>
            </w:pPr>
          </w:p>
          <w:p w14:paraId="01A6E67C" w14:textId="77777777" w:rsidR="009F2DED" w:rsidRDefault="009F2DED" w:rsidP="009F2DED">
            <w:pPr>
              <w:autoSpaceDE w:val="0"/>
              <w:autoSpaceDN w:val="0"/>
              <w:spacing w:line="0" w:lineRule="atLeast"/>
              <w:rPr>
                <w:sz w:val="16"/>
                <w:szCs w:val="16"/>
              </w:rPr>
            </w:pPr>
          </w:p>
          <w:p w14:paraId="7AE4D4A6" w14:textId="77777777" w:rsidR="009F2DED" w:rsidRDefault="009F2DED" w:rsidP="009F2DED">
            <w:pPr>
              <w:autoSpaceDE w:val="0"/>
              <w:autoSpaceDN w:val="0"/>
              <w:spacing w:line="0" w:lineRule="atLeast"/>
              <w:rPr>
                <w:sz w:val="16"/>
                <w:szCs w:val="16"/>
              </w:rPr>
            </w:pPr>
          </w:p>
          <w:p w14:paraId="37BED5F5" w14:textId="77777777" w:rsidR="009F2DED" w:rsidRDefault="009F2DED" w:rsidP="009F2DED">
            <w:pPr>
              <w:autoSpaceDE w:val="0"/>
              <w:autoSpaceDN w:val="0"/>
              <w:spacing w:line="0" w:lineRule="atLeast"/>
              <w:rPr>
                <w:sz w:val="16"/>
                <w:szCs w:val="16"/>
              </w:rPr>
            </w:pPr>
          </w:p>
          <w:p w14:paraId="2F22FB96" w14:textId="77777777" w:rsidR="009F2DED" w:rsidRDefault="009F2DED" w:rsidP="009F2DED">
            <w:pPr>
              <w:autoSpaceDE w:val="0"/>
              <w:autoSpaceDN w:val="0"/>
              <w:spacing w:line="0" w:lineRule="atLeast"/>
              <w:rPr>
                <w:sz w:val="16"/>
                <w:szCs w:val="16"/>
              </w:rPr>
            </w:pPr>
            <w:r>
              <w:rPr>
                <w:rFonts w:hint="eastAsia"/>
                <w:sz w:val="16"/>
                <w:szCs w:val="16"/>
              </w:rPr>
              <w:t>②事業者に対する知見の提供</w:t>
            </w:r>
          </w:p>
          <w:p w14:paraId="6C1A6C53" w14:textId="77777777" w:rsidR="009F2DED" w:rsidRDefault="009F2DED" w:rsidP="009F2DED">
            <w:pPr>
              <w:autoSpaceDE w:val="0"/>
              <w:autoSpaceDN w:val="0"/>
              <w:spacing w:line="0" w:lineRule="atLeast"/>
              <w:rPr>
                <w:sz w:val="16"/>
                <w:szCs w:val="16"/>
              </w:rPr>
            </w:pPr>
            <w:r>
              <w:rPr>
                <w:rFonts w:hint="eastAsia"/>
                <w:sz w:val="16"/>
                <w:szCs w:val="16"/>
              </w:rPr>
              <w:t xml:space="preserve">　研究所が集積した専門的な知識や知見を、講習会やホームページ等、様々な機会や媒体によって、事業者へわかりやすく提供する。</w:t>
            </w:r>
          </w:p>
          <w:p w14:paraId="4CBAAD41" w14:textId="77777777" w:rsidR="009F2DED" w:rsidRDefault="009F2DED" w:rsidP="009F2DED">
            <w:pPr>
              <w:autoSpaceDE w:val="0"/>
              <w:autoSpaceDN w:val="0"/>
              <w:spacing w:line="0" w:lineRule="atLeast"/>
              <w:rPr>
                <w:sz w:val="16"/>
                <w:szCs w:val="16"/>
              </w:rPr>
            </w:pPr>
          </w:p>
          <w:p w14:paraId="30956F41" w14:textId="77777777" w:rsidR="009F2DED" w:rsidRDefault="009F2DED" w:rsidP="009F2DED">
            <w:pPr>
              <w:autoSpaceDE w:val="0"/>
              <w:autoSpaceDN w:val="0"/>
              <w:spacing w:line="0" w:lineRule="atLeast"/>
              <w:rPr>
                <w:sz w:val="16"/>
                <w:szCs w:val="16"/>
              </w:rPr>
            </w:pPr>
          </w:p>
          <w:p w14:paraId="6FD9E5E1" w14:textId="77777777" w:rsidR="009F2DED" w:rsidRDefault="009F2DED" w:rsidP="009F2DED">
            <w:pPr>
              <w:autoSpaceDE w:val="0"/>
              <w:autoSpaceDN w:val="0"/>
              <w:spacing w:line="0" w:lineRule="atLeast"/>
              <w:rPr>
                <w:sz w:val="16"/>
                <w:szCs w:val="16"/>
              </w:rPr>
            </w:pPr>
          </w:p>
          <w:p w14:paraId="1554DDB4" w14:textId="77777777" w:rsidR="009F2DED" w:rsidRDefault="009F2DED" w:rsidP="009F2DED">
            <w:pPr>
              <w:autoSpaceDE w:val="0"/>
              <w:autoSpaceDN w:val="0"/>
              <w:spacing w:line="0" w:lineRule="atLeast"/>
              <w:rPr>
                <w:sz w:val="16"/>
                <w:szCs w:val="16"/>
              </w:rPr>
            </w:pPr>
          </w:p>
          <w:p w14:paraId="73CA0AB2" w14:textId="77777777" w:rsidR="009F2DED" w:rsidRDefault="009F2DED" w:rsidP="009F2DED">
            <w:pPr>
              <w:autoSpaceDE w:val="0"/>
              <w:autoSpaceDN w:val="0"/>
              <w:spacing w:line="0" w:lineRule="atLeast"/>
              <w:rPr>
                <w:sz w:val="16"/>
                <w:szCs w:val="16"/>
              </w:rPr>
            </w:pPr>
          </w:p>
          <w:p w14:paraId="2909335F" w14:textId="77777777" w:rsidR="009F2DED" w:rsidRDefault="009F2DED" w:rsidP="009F2DED">
            <w:pPr>
              <w:autoSpaceDE w:val="0"/>
              <w:autoSpaceDN w:val="0"/>
              <w:spacing w:line="0" w:lineRule="atLeast"/>
              <w:rPr>
                <w:sz w:val="16"/>
                <w:szCs w:val="16"/>
              </w:rPr>
            </w:pPr>
          </w:p>
          <w:p w14:paraId="61047BC8" w14:textId="77777777" w:rsidR="009F2DED" w:rsidRDefault="009F2DED" w:rsidP="009F2DED">
            <w:pPr>
              <w:autoSpaceDE w:val="0"/>
              <w:autoSpaceDN w:val="0"/>
              <w:spacing w:line="0" w:lineRule="atLeast"/>
              <w:rPr>
                <w:sz w:val="16"/>
                <w:szCs w:val="16"/>
              </w:rPr>
            </w:pPr>
          </w:p>
          <w:p w14:paraId="040D914F" w14:textId="77777777" w:rsidR="009F2DED" w:rsidRDefault="009F2DED" w:rsidP="009F2DED">
            <w:pPr>
              <w:autoSpaceDE w:val="0"/>
              <w:autoSpaceDN w:val="0"/>
              <w:spacing w:line="0" w:lineRule="atLeast"/>
              <w:rPr>
                <w:sz w:val="16"/>
                <w:szCs w:val="16"/>
              </w:rPr>
            </w:pPr>
          </w:p>
          <w:p w14:paraId="178C3B86" w14:textId="77777777" w:rsidR="009F2DED" w:rsidRDefault="009F2DED" w:rsidP="009F2DED">
            <w:pPr>
              <w:autoSpaceDE w:val="0"/>
              <w:autoSpaceDN w:val="0"/>
              <w:spacing w:line="0" w:lineRule="atLeast"/>
              <w:rPr>
                <w:sz w:val="16"/>
                <w:szCs w:val="16"/>
              </w:rPr>
            </w:pPr>
          </w:p>
          <w:p w14:paraId="79D44384" w14:textId="77777777" w:rsidR="009F2DED" w:rsidRDefault="009F2DED" w:rsidP="009F2DED">
            <w:pPr>
              <w:autoSpaceDE w:val="0"/>
              <w:autoSpaceDN w:val="0"/>
              <w:spacing w:line="0" w:lineRule="atLeast"/>
              <w:rPr>
                <w:sz w:val="16"/>
                <w:szCs w:val="16"/>
              </w:rPr>
            </w:pPr>
          </w:p>
          <w:p w14:paraId="5F2F15DD" w14:textId="77777777" w:rsidR="009F2DED" w:rsidRDefault="009F2DED" w:rsidP="009F2DED">
            <w:pPr>
              <w:autoSpaceDE w:val="0"/>
              <w:autoSpaceDN w:val="0"/>
              <w:spacing w:line="0" w:lineRule="atLeast"/>
              <w:rPr>
                <w:sz w:val="16"/>
                <w:szCs w:val="16"/>
              </w:rPr>
            </w:pPr>
          </w:p>
          <w:p w14:paraId="65B7A821" w14:textId="6FE92BA0" w:rsidR="009F2DED" w:rsidRDefault="009F2DED" w:rsidP="009F2DED">
            <w:pPr>
              <w:autoSpaceDE w:val="0"/>
              <w:autoSpaceDN w:val="0"/>
              <w:spacing w:line="0" w:lineRule="atLeast"/>
              <w:rPr>
                <w:sz w:val="16"/>
                <w:szCs w:val="16"/>
              </w:rPr>
            </w:pPr>
          </w:p>
          <w:p w14:paraId="51B9D4E0" w14:textId="77777777" w:rsidR="009F2DED" w:rsidRDefault="009F2DED" w:rsidP="009F2DED">
            <w:pPr>
              <w:autoSpaceDE w:val="0"/>
              <w:autoSpaceDN w:val="0"/>
              <w:spacing w:line="0" w:lineRule="atLeast"/>
              <w:rPr>
                <w:sz w:val="16"/>
                <w:szCs w:val="16"/>
              </w:rPr>
            </w:pPr>
            <w:r>
              <w:rPr>
                <w:rFonts w:hint="eastAsia"/>
                <w:sz w:val="16"/>
                <w:szCs w:val="16"/>
              </w:rPr>
              <w:t>【数値目標４】</w:t>
            </w:r>
          </w:p>
          <w:p w14:paraId="61287BE0" w14:textId="77777777" w:rsidR="009F2DED" w:rsidRDefault="009F2DED" w:rsidP="009F2DED">
            <w:pPr>
              <w:autoSpaceDE w:val="0"/>
              <w:autoSpaceDN w:val="0"/>
              <w:spacing w:line="0" w:lineRule="atLeast"/>
              <w:rPr>
                <w:sz w:val="16"/>
                <w:szCs w:val="16"/>
              </w:rPr>
            </w:pPr>
            <w:r>
              <w:rPr>
                <w:rFonts w:hint="eastAsia"/>
                <w:sz w:val="16"/>
                <w:szCs w:val="16"/>
              </w:rPr>
              <w:t xml:space="preserve">　事業者への情報発信回数を中期目標期間の合計で2,800回以上。</w:t>
            </w:r>
          </w:p>
          <w:p w14:paraId="69252CCB" w14:textId="77777777" w:rsidR="009F2DED" w:rsidRDefault="009F2DED" w:rsidP="009F2DED">
            <w:pPr>
              <w:autoSpaceDE w:val="0"/>
              <w:autoSpaceDN w:val="0"/>
              <w:spacing w:line="0" w:lineRule="atLeast"/>
              <w:rPr>
                <w:sz w:val="16"/>
                <w:szCs w:val="16"/>
              </w:rPr>
            </w:pPr>
          </w:p>
          <w:p w14:paraId="52346194" w14:textId="77777777" w:rsidR="009F2DED" w:rsidRDefault="009F2DED" w:rsidP="009F2DED">
            <w:pPr>
              <w:autoSpaceDE w:val="0"/>
              <w:autoSpaceDN w:val="0"/>
              <w:spacing w:line="0" w:lineRule="atLeast"/>
              <w:rPr>
                <w:sz w:val="16"/>
                <w:szCs w:val="16"/>
              </w:rPr>
            </w:pPr>
          </w:p>
          <w:p w14:paraId="3E9051F1" w14:textId="77777777" w:rsidR="009F2DED" w:rsidRDefault="009F2DED" w:rsidP="009F2DED">
            <w:pPr>
              <w:autoSpaceDE w:val="0"/>
              <w:autoSpaceDN w:val="0"/>
              <w:spacing w:line="0" w:lineRule="atLeast"/>
              <w:rPr>
                <w:sz w:val="16"/>
                <w:szCs w:val="16"/>
              </w:rPr>
            </w:pPr>
          </w:p>
          <w:p w14:paraId="41A468F6" w14:textId="77777777" w:rsidR="009F2DED" w:rsidRDefault="009F2DED" w:rsidP="009F2DED">
            <w:pPr>
              <w:autoSpaceDE w:val="0"/>
              <w:autoSpaceDN w:val="0"/>
              <w:spacing w:line="0" w:lineRule="atLeast"/>
              <w:rPr>
                <w:sz w:val="16"/>
                <w:szCs w:val="16"/>
              </w:rPr>
            </w:pPr>
          </w:p>
          <w:p w14:paraId="5B5B7A1C" w14:textId="77777777" w:rsidR="009F2DED" w:rsidRDefault="009F2DED" w:rsidP="009F2DED">
            <w:pPr>
              <w:autoSpaceDE w:val="0"/>
              <w:autoSpaceDN w:val="0"/>
              <w:spacing w:line="0" w:lineRule="atLeast"/>
              <w:rPr>
                <w:sz w:val="16"/>
                <w:szCs w:val="16"/>
              </w:rPr>
            </w:pPr>
          </w:p>
          <w:p w14:paraId="5F686EB8" w14:textId="77777777" w:rsidR="009F2DED" w:rsidRDefault="009F2DED" w:rsidP="009F2DED">
            <w:pPr>
              <w:autoSpaceDE w:val="0"/>
              <w:autoSpaceDN w:val="0"/>
              <w:spacing w:line="0" w:lineRule="atLeast"/>
              <w:rPr>
                <w:sz w:val="16"/>
                <w:szCs w:val="16"/>
              </w:rPr>
            </w:pPr>
          </w:p>
          <w:p w14:paraId="446C6DEC" w14:textId="77777777" w:rsidR="009F2DED" w:rsidRDefault="009F2DED" w:rsidP="009F2DED">
            <w:pPr>
              <w:autoSpaceDE w:val="0"/>
              <w:autoSpaceDN w:val="0"/>
              <w:spacing w:line="0" w:lineRule="atLeast"/>
              <w:rPr>
                <w:sz w:val="16"/>
                <w:szCs w:val="16"/>
              </w:rPr>
            </w:pPr>
          </w:p>
          <w:p w14:paraId="3C9C46E0" w14:textId="737F716A" w:rsidR="009F2DED" w:rsidRDefault="009F2DED" w:rsidP="009F2DED">
            <w:pPr>
              <w:autoSpaceDE w:val="0"/>
              <w:autoSpaceDN w:val="0"/>
              <w:spacing w:line="0" w:lineRule="atLeast"/>
              <w:rPr>
                <w:sz w:val="16"/>
                <w:szCs w:val="16"/>
              </w:rPr>
            </w:pPr>
          </w:p>
          <w:p w14:paraId="7B2EDB2D" w14:textId="1975589A" w:rsidR="009F65C2" w:rsidRDefault="009F65C2" w:rsidP="009F2DED">
            <w:pPr>
              <w:autoSpaceDE w:val="0"/>
              <w:autoSpaceDN w:val="0"/>
              <w:spacing w:line="0" w:lineRule="atLeast"/>
              <w:rPr>
                <w:sz w:val="16"/>
                <w:szCs w:val="16"/>
              </w:rPr>
            </w:pPr>
          </w:p>
          <w:p w14:paraId="45D4D9A5" w14:textId="77777777" w:rsidR="009F65C2" w:rsidRDefault="009F65C2" w:rsidP="009F2DED">
            <w:pPr>
              <w:autoSpaceDE w:val="0"/>
              <w:autoSpaceDN w:val="0"/>
              <w:spacing w:line="0" w:lineRule="atLeast"/>
              <w:rPr>
                <w:sz w:val="16"/>
                <w:szCs w:val="16"/>
              </w:rPr>
            </w:pPr>
          </w:p>
          <w:p w14:paraId="5257DF6F" w14:textId="77777777" w:rsidR="009F2DED" w:rsidRDefault="009F2DED" w:rsidP="009F2DED">
            <w:pPr>
              <w:autoSpaceDE w:val="0"/>
              <w:autoSpaceDN w:val="0"/>
              <w:spacing w:line="0" w:lineRule="atLeast"/>
              <w:rPr>
                <w:sz w:val="16"/>
                <w:szCs w:val="16"/>
              </w:rPr>
            </w:pPr>
            <w:r>
              <w:rPr>
                <w:rFonts w:hint="eastAsia"/>
                <w:sz w:val="16"/>
                <w:szCs w:val="16"/>
              </w:rPr>
              <w:t>【数値目標５】</w:t>
            </w:r>
          </w:p>
          <w:p w14:paraId="102379EC" w14:textId="77777777" w:rsidR="009F2DED" w:rsidRPr="008B28A0" w:rsidRDefault="009F2DED" w:rsidP="009F2DED">
            <w:pPr>
              <w:autoSpaceDE w:val="0"/>
              <w:autoSpaceDN w:val="0"/>
              <w:spacing w:line="0" w:lineRule="atLeast"/>
              <w:rPr>
                <w:sz w:val="16"/>
                <w:szCs w:val="16"/>
              </w:rPr>
            </w:pPr>
            <w:r>
              <w:rPr>
                <w:rFonts w:hint="eastAsia"/>
                <w:sz w:val="16"/>
                <w:szCs w:val="16"/>
              </w:rPr>
              <w:t>事業者向け研修会などへの講師派遣件数を中期目標期間の合計で220件以上。</w:t>
            </w:r>
          </w:p>
        </w:tc>
        <w:tc>
          <w:tcPr>
            <w:tcW w:w="9667" w:type="dxa"/>
            <w:gridSpan w:val="4"/>
          </w:tcPr>
          <w:p w14:paraId="3C0908FC" w14:textId="77777777" w:rsidR="009F2DED" w:rsidRDefault="009F2DED" w:rsidP="009F2DED">
            <w:pPr>
              <w:spacing w:line="200" w:lineRule="exact"/>
              <w:rPr>
                <w:rFonts w:ascii="メイリオ" w:eastAsia="メイリオ" w:hAnsi="メイリオ"/>
                <w:sz w:val="16"/>
                <w:szCs w:val="16"/>
              </w:rPr>
            </w:pPr>
          </w:p>
          <w:p w14:paraId="41AA7281" w14:textId="77777777" w:rsidR="009F2DED" w:rsidRDefault="009F2DED" w:rsidP="009F2DED">
            <w:pPr>
              <w:spacing w:line="200" w:lineRule="exact"/>
              <w:rPr>
                <w:rFonts w:ascii="メイリオ" w:eastAsia="メイリオ" w:hAnsi="メイリオ"/>
                <w:b/>
                <w:sz w:val="16"/>
                <w:szCs w:val="16"/>
              </w:rPr>
            </w:pPr>
            <w:r>
              <w:rPr>
                <w:rFonts w:ascii="メイリオ" w:eastAsia="メイリオ" w:hAnsi="メイリオ" w:hint="eastAsia"/>
                <w:b/>
                <w:sz w:val="16"/>
                <w:szCs w:val="16"/>
              </w:rPr>
              <w:t>【項目別評価（年度毎）】</w:t>
            </w:r>
          </w:p>
          <w:tbl>
            <w:tblPr>
              <w:tblStyle w:val="ae"/>
              <w:tblW w:w="0" w:type="auto"/>
              <w:tblInd w:w="567" w:type="dxa"/>
              <w:tblLook w:val="04A0" w:firstRow="1" w:lastRow="0" w:firstColumn="1" w:lastColumn="0" w:noHBand="0" w:noVBand="1"/>
            </w:tblPr>
            <w:tblGrid>
              <w:gridCol w:w="1684"/>
              <w:gridCol w:w="846"/>
              <w:gridCol w:w="863"/>
              <w:gridCol w:w="851"/>
              <w:gridCol w:w="1559"/>
            </w:tblGrid>
            <w:tr w:rsidR="009F2DED" w14:paraId="29DC5824" w14:textId="77777777" w:rsidTr="00FD7B68">
              <w:trPr>
                <w:trHeight w:val="158"/>
              </w:trPr>
              <w:tc>
                <w:tcPr>
                  <w:tcW w:w="1684" w:type="dxa"/>
                  <w:tcBorders>
                    <w:top w:val="single" w:sz="4" w:space="0" w:color="auto"/>
                    <w:left w:val="single" w:sz="4" w:space="0" w:color="auto"/>
                    <w:bottom w:val="single" w:sz="4" w:space="0" w:color="auto"/>
                    <w:right w:val="single" w:sz="4" w:space="0" w:color="auto"/>
                  </w:tcBorders>
                </w:tcPr>
                <w:p w14:paraId="42F7993A" w14:textId="77777777" w:rsidR="009F2DED" w:rsidRDefault="009F2DED" w:rsidP="000464A3">
                  <w:pPr>
                    <w:framePr w:hSpace="142" w:wrap="around" w:vAnchor="text" w:hAnchor="text" w:y="1"/>
                    <w:spacing w:line="200" w:lineRule="exact"/>
                    <w:jc w:val="center"/>
                    <w:rPr>
                      <w:rFonts w:ascii="メイリオ" w:eastAsia="メイリオ" w:hAnsi="メイリオ"/>
                      <w:b/>
                      <w:sz w:val="16"/>
                      <w:szCs w:val="16"/>
                    </w:rPr>
                  </w:pPr>
                </w:p>
              </w:tc>
              <w:tc>
                <w:tcPr>
                  <w:tcW w:w="846" w:type="dxa"/>
                  <w:tcBorders>
                    <w:top w:val="single" w:sz="4" w:space="0" w:color="auto"/>
                    <w:left w:val="single" w:sz="4" w:space="0" w:color="auto"/>
                    <w:bottom w:val="single" w:sz="4" w:space="0" w:color="auto"/>
                    <w:right w:val="single" w:sz="4" w:space="0" w:color="auto"/>
                  </w:tcBorders>
                  <w:hideMark/>
                </w:tcPr>
                <w:p w14:paraId="2FBE2229" w14:textId="77777777" w:rsidR="009F2DED" w:rsidRDefault="009F2DED" w:rsidP="000464A3">
                  <w:pPr>
                    <w:framePr w:hSpace="142" w:wrap="around" w:vAnchor="text" w:hAnchor="text" w:y="1"/>
                    <w:spacing w:line="200" w:lineRule="exact"/>
                    <w:jc w:val="center"/>
                    <w:rPr>
                      <w:rFonts w:ascii="メイリオ" w:eastAsia="メイリオ" w:hAnsi="メイリオ"/>
                      <w:b/>
                      <w:sz w:val="16"/>
                      <w:szCs w:val="16"/>
                    </w:rPr>
                  </w:pPr>
                  <w:r>
                    <w:rPr>
                      <w:rFonts w:ascii="メイリオ" w:eastAsia="メイリオ" w:hAnsi="メイリオ" w:hint="eastAsia"/>
                      <w:b/>
                      <w:sz w:val="16"/>
                      <w:szCs w:val="16"/>
                    </w:rPr>
                    <w:t>R02</w:t>
                  </w:r>
                </w:p>
              </w:tc>
              <w:tc>
                <w:tcPr>
                  <w:tcW w:w="863" w:type="dxa"/>
                  <w:tcBorders>
                    <w:top w:val="single" w:sz="4" w:space="0" w:color="auto"/>
                    <w:left w:val="single" w:sz="4" w:space="0" w:color="auto"/>
                    <w:bottom w:val="single" w:sz="4" w:space="0" w:color="auto"/>
                    <w:right w:val="single" w:sz="4" w:space="0" w:color="auto"/>
                  </w:tcBorders>
                  <w:hideMark/>
                </w:tcPr>
                <w:p w14:paraId="2C313B70" w14:textId="77777777" w:rsidR="009F2DED" w:rsidRDefault="009F2DED" w:rsidP="000464A3">
                  <w:pPr>
                    <w:framePr w:hSpace="142" w:wrap="around" w:vAnchor="text" w:hAnchor="text" w:y="1"/>
                    <w:spacing w:line="200" w:lineRule="exact"/>
                    <w:jc w:val="center"/>
                    <w:rPr>
                      <w:rFonts w:ascii="メイリオ" w:eastAsia="メイリオ" w:hAnsi="メイリオ"/>
                      <w:b/>
                      <w:sz w:val="16"/>
                      <w:szCs w:val="16"/>
                    </w:rPr>
                  </w:pPr>
                  <w:r>
                    <w:rPr>
                      <w:rFonts w:ascii="メイリオ" w:eastAsia="メイリオ" w:hAnsi="メイリオ" w:hint="eastAsia"/>
                      <w:b/>
                      <w:sz w:val="16"/>
                      <w:szCs w:val="16"/>
                    </w:rPr>
                    <w:t>R03</w:t>
                  </w:r>
                </w:p>
              </w:tc>
              <w:tc>
                <w:tcPr>
                  <w:tcW w:w="851" w:type="dxa"/>
                  <w:tcBorders>
                    <w:top w:val="single" w:sz="4" w:space="0" w:color="auto"/>
                    <w:left w:val="single" w:sz="4" w:space="0" w:color="auto"/>
                    <w:bottom w:val="single" w:sz="4" w:space="0" w:color="auto"/>
                    <w:right w:val="single" w:sz="4" w:space="0" w:color="auto"/>
                  </w:tcBorders>
                  <w:hideMark/>
                </w:tcPr>
                <w:p w14:paraId="77C20888" w14:textId="77777777" w:rsidR="009F2DED" w:rsidRDefault="009F2DED" w:rsidP="000464A3">
                  <w:pPr>
                    <w:framePr w:hSpace="142" w:wrap="around" w:vAnchor="text" w:hAnchor="text" w:y="1"/>
                    <w:spacing w:line="200" w:lineRule="exact"/>
                    <w:jc w:val="center"/>
                    <w:rPr>
                      <w:rFonts w:ascii="メイリオ" w:eastAsia="メイリオ" w:hAnsi="メイリオ"/>
                      <w:b/>
                      <w:sz w:val="16"/>
                      <w:szCs w:val="16"/>
                    </w:rPr>
                  </w:pPr>
                  <w:r>
                    <w:rPr>
                      <w:rFonts w:ascii="メイリオ" w:eastAsia="メイリオ" w:hAnsi="メイリオ" w:hint="eastAsia"/>
                      <w:b/>
                      <w:sz w:val="16"/>
                      <w:szCs w:val="16"/>
                    </w:rPr>
                    <w:t>R04</w:t>
                  </w:r>
                </w:p>
              </w:tc>
              <w:tc>
                <w:tcPr>
                  <w:tcW w:w="1559" w:type="dxa"/>
                  <w:tcBorders>
                    <w:top w:val="single" w:sz="4" w:space="0" w:color="auto"/>
                    <w:left w:val="single" w:sz="4" w:space="0" w:color="auto"/>
                    <w:bottom w:val="single" w:sz="4" w:space="0" w:color="auto"/>
                    <w:right w:val="single" w:sz="4" w:space="0" w:color="auto"/>
                  </w:tcBorders>
                  <w:hideMark/>
                </w:tcPr>
                <w:p w14:paraId="69CE493B" w14:textId="4A612DC9" w:rsidR="009F2DED" w:rsidRDefault="009F2DED" w:rsidP="000464A3">
                  <w:pPr>
                    <w:framePr w:hSpace="142" w:wrap="around" w:vAnchor="text" w:hAnchor="text" w:y="1"/>
                    <w:spacing w:line="200" w:lineRule="exact"/>
                    <w:jc w:val="center"/>
                    <w:rPr>
                      <w:rFonts w:ascii="メイリオ" w:eastAsia="メイリオ" w:hAnsi="メイリオ"/>
                      <w:b/>
                      <w:sz w:val="16"/>
                      <w:szCs w:val="16"/>
                    </w:rPr>
                  </w:pPr>
                  <w:r>
                    <w:rPr>
                      <w:rFonts w:ascii="メイリオ" w:eastAsia="メイリオ" w:hAnsi="メイリオ" w:hint="eastAsia"/>
                      <w:b/>
                      <w:sz w:val="16"/>
                      <w:szCs w:val="16"/>
                    </w:rPr>
                    <w:t>R05</w:t>
                  </w:r>
                </w:p>
              </w:tc>
            </w:tr>
            <w:tr w:rsidR="009F2DED" w:rsidRPr="00030EE4" w14:paraId="796E7AE5" w14:textId="77777777" w:rsidTr="00FD7B68">
              <w:trPr>
                <w:trHeight w:val="158"/>
              </w:trPr>
              <w:tc>
                <w:tcPr>
                  <w:tcW w:w="1684" w:type="dxa"/>
                  <w:tcBorders>
                    <w:top w:val="single" w:sz="4" w:space="0" w:color="auto"/>
                    <w:left w:val="single" w:sz="4" w:space="0" w:color="auto"/>
                    <w:bottom w:val="single" w:sz="4" w:space="0" w:color="auto"/>
                    <w:right w:val="single" w:sz="4" w:space="0" w:color="auto"/>
                  </w:tcBorders>
                  <w:hideMark/>
                </w:tcPr>
                <w:p w14:paraId="052E32A6" w14:textId="77777777" w:rsidR="009F2DED" w:rsidRPr="00030EE4" w:rsidRDefault="009F2DED" w:rsidP="000464A3">
                  <w:pPr>
                    <w:framePr w:hSpace="142" w:wrap="around" w:vAnchor="text" w:hAnchor="text" w:y="1"/>
                    <w:spacing w:line="200" w:lineRule="exact"/>
                    <w:jc w:val="center"/>
                    <w:rPr>
                      <w:rFonts w:ascii="メイリオ" w:eastAsia="メイリオ" w:hAnsi="メイリオ"/>
                      <w:b/>
                      <w:sz w:val="16"/>
                      <w:szCs w:val="16"/>
                    </w:rPr>
                  </w:pPr>
                  <w:r w:rsidRPr="00030EE4">
                    <w:rPr>
                      <w:rFonts w:ascii="メイリオ" w:eastAsia="メイリオ" w:hAnsi="メイリオ" w:hint="eastAsia"/>
                      <w:b/>
                      <w:sz w:val="16"/>
                      <w:szCs w:val="16"/>
                    </w:rPr>
                    <w:t>法人による自己評価</w:t>
                  </w:r>
                </w:p>
              </w:tc>
              <w:tc>
                <w:tcPr>
                  <w:tcW w:w="846" w:type="dxa"/>
                  <w:tcBorders>
                    <w:top w:val="single" w:sz="4" w:space="0" w:color="auto"/>
                    <w:left w:val="single" w:sz="4" w:space="0" w:color="auto"/>
                    <w:bottom w:val="single" w:sz="4" w:space="0" w:color="auto"/>
                    <w:right w:val="single" w:sz="4" w:space="0" w:color="auto"/>
                  </w:tcBorders>
                  <w:hideMark/>
                </w:tcPr>
                <w:p w14:paraId="5859CE6A" w14:textId="77777777" w:rsidR="009F2DED" w:rsidRPr="00030EE4" w:rsidRDefault="009F2DED" w:rsidP="000464A3">
                  <w:pPr>
                    <w:framePr w:hSpace="142" w:wrap="around" w:vAnchor="text" w:hAnchor="text" w:y="1"/>
                    <w:spacing w:line="200" w:lineRule="exact"/>
                    <w:jc w:val="center"/>
                    <w:rPr>
                      <w:rFonts w:ascii="メイリオ" w:eastAsia="メイリオ" w:hAnsi="メイリオ"/>
                      <w:b/>
                      <w:sz w:val="16"/>
                      <w:szCs w:val="16"/>
                    </w:rPr>
                  </w:pPr>
                  <w:r w:rsidRPr="00030EE4">
                    <w:rPr>
                      <w:rFonts w:ascii="メイリオ" w:eastAsia="メイリオ" w:hAnsi="メイリオ" w:hint="eastAsia"/>
                      <w:b/>
                      <w:sz w:val="16"/>
                      <w:szCs w:val="16"/>
                    </w:rPr>
                    <w:t>Ⅲ</w:t>
                  </w:r>
                </w:p>
              </w:tc>
              <w:tc>
                <w:tcPr>
                  <w:tcW w:w="863" w:type="dxa"/>
                  <w:tcBorders>
                    <w:top w:val="single" w:sz="4" w:space="0" w:color="auto"/>
                    <w:left w:val="single" w:sz="4" w:space="0" w:color="auto"/>
                    <w:bottom w:val="single" w:sz="4" w:space="0" w:color="auto"/>
                    <w:right w:val="single" w:sz="4" w:space="0" w:color="auto"/>
                  </w:tcBorders>
                  <w:hideMark/>
                </w:tcPr>
                <w:p w14:paraId="0850969F" w14:textId="77777777" w:rsidR="009F2DED" w:rsidRPr="00030EE4" w:rsidRDefault="009F2DED" w:rsidP="000464A3">
                  <w:pPr>
                    <w:framePr w:hSpace="142" w:wrap="around" w:vAnchor="text" w:hAnchor="text" w:y="1"/>
                    <w:spacing w:line="200" w:lineRule="exact"/>
                    <w:jc w:val="center"/>
                    <w:rPr>
                      <w:rFonts w:ascii="メイリオ" w:eastAsia="メイリオ" w:hAnsi="メイリオ"/>
                      <w:b/>
                      <w:sz w:val="16"/>
                      <w:szCs w:val="16"/>
                    </w:rPr>
                  </w:pPr>
                  <w:r w:rsidRPr="00030EE4">
                    <w:rPr>
                      <w:rFonts w:ascii="メイリオ" w:eastAsia="メイリオ" w:hAnsi="メイリオ" w:hint="eastAsia"/>
                      <w:b/>
                      <w:sz w:val="16"/>
                      <w:szCs w:val="16"/>
                    </w:rPr>
                    <w:t>Ⅲ</w:t>
                  </w:r>
                </w:p>
              </w:tc>
              <w:tc>
                <w:tcPr>
                  <w:tcW w:w="851" w:type="dxa"/>
                  <w:tcBorders>
                    <w:top w:val="single" w:sz="4" w:space="0" w:color="auto"/>
                    <w:left w:val="single" w:sz="4" w:space="0" w:color="auto"/>
                    <w:bottom w:val="single" w:sz="4" w:space="0" w:color="auto"/>
                    <w:right w:val="single" w:sz="4" w:space="0" w:color="auto"/>
                  </w:tcBorders>
                  <w:hideMark/>
                </w:tcPr>
                <w:p w14:paraId="16AF0AA3" w14:textId="1F7A7837" w:rsidR="009F2DED" w:rsidRPr="00030EE4" w:rsidRDefault="00DF4213" w:rsidP="000464A3">
                  <w:pPr>
                    <w:framePr w:hSpace="142" w:wrap="around" w:vAnchor="text" w:hAnchor="text" w:y="1"/>
                    <w:spacing w:line="200" w:lineRule="exact"/>
                    <w:jc w:val="center"/>
                    <w:rPr>
                      <w:rFonts w:ascii="メイリオ" w:eastAsia="メイリオ" w:hAnsi="メイリオ"/>
                      <w:b/>
                      <w:strike/>
                      <w:color w:val="000000" w:themeColor="text1"/>
                      <w:sz w:val="16"/>
                      <w:szCs w:val="16"/>
                    </w:rPr>
                  </w:pPr>
                  <w:r w:rsidRPr="00030EE4">
                    <w:rPr>
                      <w:rFonts w:ascii="メイリオ" w:eastAsia="メイリオ" w:hAnsi="メイリオ" w:hint="eastAsia"/>
                      <w:b/>
                      <w:color w:val="000000" w:themeColor="text1"/>
                      <w:sz w:val="16"/>
                      <w:szCs w:val="16"/>
                    </w:rPr>
                    <w:t>Ⅳ</w:t>
                  </w:r>
                </w:p>
              </w:tc>
              <w:tc>
                <w:tcPr>
                  <w:tcW w:w="1559" w:type="dxa"/>
                  <w:tcBorders>
                    <w:top w:val="single" w:sz="4" w:space="0" w:color="auto"/>
                    <w:left w:val="single" w:sz="4" w:space="0" w:color="auto"/>
                    <w:bottom w:val="single" w:sz="4" w:space="0" w:color="auto"/>
                    <w:right w:val="single" w:sz="4" w:space="0" w:color="auto"/>
                  </w:tcBorders>
                  <w:hideMark/>
                </w:tcPr>
                <w:p w14:paraId="5437BD85" w14:textId="77777777" w:rsidR="009F2DED" w:rsidRPr="00030EE4" w:rsidRDefault="009F2DED" w:rsidP="000464A3">
                  <w:pPr>
                    <w:framePr w:hSpace="142" w:wrap="around" w:vAnchor="text" w:hAnchor="text" w:y="1"/>
                    <w:spacing w:line="200" w:lineRule="exact"/>
                    <w:jc w:val="center"/>
                    <w:rPr>
                      <w:rFonts w:ascii="メイリオ" w:eastAsia="メイリオ" w:hAnsi="メイリオ"/>
                      <w:b/>
                      <w:color w:val="000000" w:themeColor="text1"/>
                      <w:sz w:val="16"/>
                      <w:szCs w:val="16"/>
                    </w:rPr>
                  </w:pPr>
                  <w:r w:rsidRPr="00030EE4">
                    <w:rPr>
                      <w:rFonts w:ascii="メイリオ" w:eastAsia="メイリオ" w:hAnsi="メイリオ" w:hint="eastAsia"/>
                      <w:b/>
                      <w:color w:val="000000" w:themeColor="text1"/>
                      <w:sz w:val="16"/>
                      <w:szCs w:val="16"/>
                    </w:rPr>
                    <w:t>―</w:t>
                  </w:r>
                </w:p>
              </w:tc>
            </w:tr>
            <w:tr w:rsidR="009F2DED" w:rsidRPr="00030EE4" w14:paraId="4A6AFD03" w14:textId="77777777" w:rsidTr="00FD7B68">
              <w:trPr>
                <w:trHeight w:val="158"/>
              </w:trPr>
              <w:tc>
                <w:tcPr>
                  <w:tcW w:w="1684" w:type="dxa"/>
                  <w:tcBorders>
                    <w:top w:val="single" w:sz="4" w:space="0" w:color="auto"/>
                    <w:left w:val="single" w:sz="4" w:space="0" w:color="auto"/>
                    <w:bottom w:val="single" w:sz="4" w:space="0" w:color="auto"/>
                    <w:right w:val="single" w:sz="4" w:space="0" w:color="auto"/>
                  </w:tcBorders>
                  <w:hideMark/>
                </w:tcPr>
                <w:p w14:paraId="1E6D8C65" w14:textId="77777777" w:rsidR="009F2DED" w:rsidRPr="00030EE4" w:rsidRDefault="009F2DED" w:rsidP="000464A3">
                  <w:pPr>
                    <w:framePr w:hSpace="142" w:wrap="around" w:vAnchor="text" w:hAnchor="text" w:y="1"/>
                    <w:spacing w:line="200" w:lineRule="exact"/>
                    <w:jc w:val="center"/>
                    <w:rPr>
                      <w:rFonts w:ascii="メイリオ" w:eastAsia="メイリオ" w:hAnsi="メイリオ"/>
                      <w:b/>
                      <w:sz w:val="16"/>
                      <w:szCs w:val="16"/>
                    </w:rPr>
                  </w:pPr>
                  <w:r w:rsidRPr="00030EE4">
                    <w:rPr>
                      <w:rFonts w:ascii="メイリオ" w:eastAsia="メイリオ" w:hAnsi="メイリオ" w:hint="eastAsia"/>
                      <w:b/>
                      <w:sz w:val="16"/>
                      <w:szCs w:val="16"/>
                    </w:rPr>
                    <w:t>知事による評価</w:t>
                  </w:r>
                </w:p>
              </w:tc>
              <w:tc>
                <w:tcPr>
                  <w:tcW w:w="846" w:type="dxa"/>
                  <w:tcBorders>
                    <w:top w:val="single" w:sz="4" w:space="0" w:color="auto"/>
                    <w:left w:val="single" w:sz="4" w:space="0" w:color="auto"/>
                    <w:bottom w:val="single" w:sz="4" w:space="0" w:color="auto"/>
                    <w:right w:val="single" w:sz="4" w:space="0" w:color="auto"/>
                  </w:tcBorders>
                  <w:hideMark/>
                </w:tcPr>
                <w:p w14:paraId="6BAFB310" w14:textId="77777777" w:rsidR="009F2DED" w:rsidRPr="00030EE4" w:rsidRDefault="009F2DED" w:rsidP="000464A3">
                  <w:pPr>
                    <w:framePr w:hSpace="142" w:wrap="around" w:vAnchor="text" w:hAnchor="text" w:y="1"/>
                    <w:spacing w:line="200" w:lineRule="exact"/>
                    <w:jc w:val="center"/>
                    <w:rPr>
                      <w:rFonts w:ascii="メイリオ" w:eastAsia="メイリオ" w:hAnsi="メイリオ"/>
                      <w:b/>
                      <w:sz w:val="16"/>
                      <w:szCs w:val="16"/>
                    </w:rPr>
                  </w:pPr>
                  <w:r w:rsidRPr="00030EE4">
                    <w:rPr>
                      <w:rFonts w:ascii="メイリオ" w:eastAsia="メイリオ" w:hAnsi="メイリオ" w:hint="eastAsia"/>
                      <w:b/>
                      <w:sz w:val="16"/>
                      <w:szCs w:val="16"/>
                    </w:rPr>
                    <w:t>Ⅲ</w:t>
                  </w:r>
                </w:p>
              </w:tc>
              <w:tc>
                <w:tcPr>
                  <w:tcW w:w="863" w:type="dxa"/>
                  <w:tcBorders>
                    <w:top w:val="single" w:sz="4" w:space="0" w:color="auto"/>
                    <w:left w:val="single" w:sz="4" w:space="0" w:color="auto"/>
                    <w:bottom w:val="single" w:sz="4" w:space="0" w:color="auto"/>
                    <w:right w:val="single" w:sz="4" w:space="0" w:color="auto"/>
                  </w:tcBorders>
                  <w:hideMark/>
                </w:tcPr>
                <w:p w14:paraId="4E756BBE" w14:textId="77777777" w:rsidR="009F2DED" w:rsidRPr="00030EE4" w:rsidRDefault="009F2DED" w:rsidP="000464A3">
                  <w:pPr>
                    <w:framePr w:hSpace="142" w:wrap="around" w:vAnchor="text" w:hAnchor="text" w:y="1"/>
                    <w:spacing w:line="200" w:lineRule="exact"/>
                    <w:jc w:val="center"/>
                    <w:rPr>
                      <w:rFonts w:ascii="メイリオ" w:eastAsia="メイリオ" w:hAnsi="メイリオ"/>
                      <w:b/>
                      <w:sz w:val="16"/>
                      <w:szCs w:val="16"/>
                    </w:rPr>
                  </w:pPr>
                  <w:r w:rsidRPr="00030EE4">
                    <w:rPr>
                      <w:rFonts w:ascii="メイリオ" w:eastAsia="メイリオ" w:hAnsi="メイリオ" w:hint="eastAsia"/>
                      <w:b/>
                      <w:sz w:val="16"/>
                      <w:szCs w:val="16"/>
                    </w:rPr>
                    <w:t>Ⅲ</w:t>
                  </w:r>
                </w:p>
              </w:tc>
              <w:tc>
                <w:tcPr>
                  <w:tcW w:w="851" w:type="dxa"/>
                  <w:tcBorders>
                    <w:top w:val="single" w:sz="4" w:space="0" w:color="auto"/>
                    <w:left w:val="single" w:sz="4" w:space="0" w:color="auto"/>
                    <w:bottom w:val="single" w:sz="4" w:space="0" w:color="auto"/>
                    <w:right w:val="single" w:sz="4" w:space="0" w:color="auto"/>
                  </w:tcBorders>
                </w:tcPr>
                <w:p w14:paraId="09B3267A" w14:textId="198AABAC" w:rsidR="009F2DED" w:rsidRPr="00030EE4" w:rsidRDefault="00DF4213" w:rsidP="000464A3">
                  <w:pPr>
                    <w:framePr w:hSpace="142" w:wrap="around" w:vAnchor="text" w:hAnchor="text" w:y="1"/>
                    <w:spacing w:line="200" w:lineRule="exact"/>
                    <w:jc w:val="center"/>
                    <w:rPr>
                      <w:rFonts w:ascii="メイリオ" w:eastAsia="メイリオ" w:hAnsi="メイリオ"/>
                      <w:b/>
                      <w:strike/>
                      <w:color w:val="000000" w:themeColor="text1"/>
                      <w:sz w:val="16"/>
                      <w:szCs w:val="16"/>
                    </w:rPr>
                  </w:pPr>
                  <w:r w:rsidRPr="00030EE4">
                    <w:rPr>
                      <w:rFonts w:ascii="メイリオ" w:eastAsia="メイリオ" w:hAnsi="メイリオ" w:hint="eastAsia"/>
                      <w:b/>
                      <w:color w:val="000000" w:themeColor="text1"/>
                      <w:sz w:val="16"/>
                      <w:szCs w:val="16"/>
                    </w:rPr>
                    <w:t>Ⅳ</w:t>
                  </w:r>
                </w:p>
              </w:tc>
              <w:tc>
                <w:tcPr>
                  <w:tcW w:w="1559" w:type="dxa"/>
                  <w:tcBorders>
                    <w:top w:val="single" w:sz="4" w:space="0" w:color="auto"/>
                    <w:left w:val="single" w:sz="4" w:space="0" w:color="auto"/>
                    <w:bottom w:val="single" w:sz="4" w:space="0" w:color="auto"/>
                    <w:right w:val="single" w:sz="4" w:space="0" w:color="auto"/>
                  </w:tcBorders>
                  <w:hideMark/>
                </w:tcPr>
                <w:p w14:paraId="38D7D09E" w14:textId="77777777" w:rsidR="009F2DED" w:rsidRPr="00030EE4" w:rsidRDefault="009F2DED" w:rsidP="000464A3">
                  <w:pPr>
                    <w:framePr w:hSpace="142" w:wrap="around" w:vAnchor="text" w:hAnchor="text" w:y="1"/>
                    <w:spacing w:line="200" w:lineRule="exact"/>
                    <w:jc w:val="center"/>
                    <w:rPr>
                      <w:rFonts w:ascii="メイリオ" w:eastAsia="メイリオ" w:hAnsi="メイリオ"/>
                      <w:b/>
                      <w:color w:val="000000" w:themeColor="text1"/>
                      <w:sz w:val="16"/>
                      <w:szCs w:val="16"/>
                    </w:rPr>
                  </w:pPr>
                  <w:r w:rsidRPr="00030EE4">
                    <w:rPr>
                      <w:rFonts w:ascii="メイリオ" w:eastAsia="メイリオ" w:hAnsi="メイリオ" w:hint="eastAsia"/>
                      <w:b/>
                      <w:color w:val="000000" w:themeColor="text1"/>
                      <w:sz w:val="16"/>
                      <w:szCs w:val="16"/>
                    </w:rPr>
                    <w:t>―</w:t>
                  </w:r>
                </w:p>
              </w:tc>
            </w:tr>
          </w:tbl>
          <w:p w14:paraId="05793E1A" w14:textId="77777777" w:rsidR="009F2DED" w:rsidRPr="00030EE4" w:rsidRDefault="009F2DED" w:rsidP="009F2DED">
            <w:pPr>
              <w:spacing w:line="200" w:lineRule="exact"/>
              <w:rPr>
                <w:rFonts w:ascii="メイリオ" w:eastAsia="メイリオ" w:hAnsi="メイリオ"/>
                <w:b/>
                <w:sz w:val="16"/>
                <w:szCs w:val="16"/>
                <w:u w:val="single"/>
              </w:rPr>
            </w:pPr>
          </w:p>
          <w:p w14:paraId="755DB0D2" w14:textId="6AEEE93A" w:rsidR="009F2DED" w:rsidRPr="00030EE4" w:rsidRDefault="009F2DED" w:rsidP="009F2DED">
            <w:pPr>
              <w:spacing w:line="200" w:lineRule="exact"/>
              <w:rPr>
                <w:rFonts w:ascii="メイリオ" w:eastAsia="メイリオ" w:hAnsi="メイリオ"/>
                <w:b/>
                <w:sz w:val="16"/>
                <w:szCs w:val="16"/>
              </w:rPr>
            </w:pPr>
            <w:r w:rsidRPr="00030EE4">
              <w:rPr>
                <w:rFonts w:ascii="メイリオ" w:eastAsia="メイリオ" w:hAnsi="メイリオ" w:hint="eastAsia"/>
                <w:b/>
                <w:sz w:val="16"/>
                <w:szCs w:val="16"/>
              </w:rPr>
              <w:t>【実績】</w:t>
            </w:r>
          </w:p>
          <w:p w14:paraId="6A765958" w14:textId="77777777" w:rsidR="001831FB" w:rsidRPr="00030EE4" w:rsidRDefault="001831FB" w:rsidP="009F2DED">
            <w:pPr>
              <w:spacing w:line="200" w:lineRule="exact"/>
              <w:rPr>
                <w:rFonts w:ascii="メイリオ" w:eastAsia="メイリオ" w:hAnsi="メイリオ"/>
                <w:b/>
                <w:sz w:val="16"/>
                <w:szCs w:val="16"/>
              </w:rPr>
            </w:pPr>
          </w:p>
          <w:p w14:paraId="26555F5A" w14:textId="77777777" w:rsidR="009F2DED" w:rsidRPr="00030EE4" w:rsidRDefault="009F2DED" w:rsidP="009F2DED">
            <w:pPr>
              <w:spacing w:line="200" w:lineRule="exact"/>
              <w:rPr>
                <w:rFonts w:ascii="メイリオ" w:eastAsia="メイリオ" w:hAnsi="メイリオ"/>
                <w:sz w:val="16"/>
                <w:szCs w:val="16"/>
              </w:rPr>
            </w:pPr>
            <w:r w:rsidRPr="00030EE4">
              <w:rPr>
                <w:rFonts w:ascii="メイリオ" w:eastAsia="メイリオ" w:hAnsi="メイリオ" w:hint="eastAsia"/>
                <w:sz w:val="16"/>
                <w:szCs w:val="16"/>
              </w:rPr>
              <w:t xml:space="preserve">②事業者に対する知見の提供　</w:t>
            </w:r>
          </w:p>
          <w:p w14:paraId="3437CB4D" w14:textId="77777777" w:rsidR="009F2DED" w:rsidRPr="00030EE4" w:rsidRDefault="009F2DED" w:rsidP="009F2DED">
            <w:pPr>
              <w:spacing w:line="200" w:lineRule="exact"/>
              <w:rPr>
                <w:rFonts w:ascii="メイリオ" w:eastAsia="メイリオ" w:hAnsi="メイリオ"/>
                <w:sz w:val="16"/>
                <w:szCs w:val="16"/>
              </w:rPr>
            </w:pPr>
          </w:p>
          <w:p w14:paraId="5B7F0703" w14:textId="77777777" w:rsidR="009F2DED" w:rsidRPr="00030EE4" w:rsidRDefault="009F2DED" w:rsidP="009F2DED">
            <w:pPr>
              <w:spacing w:line="200" w:lineRule="exact"/>
              <w:ind w:leftChars="100" w:left="370" w:hangingChars="100" w:hanging="160"/>
              <w:rPr>
                <w:rFonts w:ascii="メイリオ" w:eastAsia="メイリオ" w:hAnsi="メイリオ"/>
                <w:color w:val="000000" w:themeColor="text1"/>
                <w:sz w:val="16"/>
                <w:szCs w:val="16"/>
              </w:rPr>
            </w:pPr>
            <w:r w:rsidRPr="00030EE4">
              <w:rPr>
                <w:rFonts w:ascii="メイリオ" w:eastAsia="メイリオ" w:hAnsi="メイリオ" w:hint="eastAsia"/>
                <w:color w:val="000000" w:themeColor="text1"/>
                <w:sz w:val="16"/>
                <w:szCs w:val="16"/>
              </w:rPr>
              <w:t>【令和２～４年度までの実績】</w:t>
            </w:r>
          </w:p>
          <w:p w14:paraId="333CE737" w14:textId="4655FCF9" w:rsidR="009F2DED" w:rsidRPr="00030EE4" w:rsidRDefault="009F2DED" w:rsidP="009F2DED">
            <w:pPr>
              <w:spacing w:line="200" w:lineRule="exact"/>
              <w:ind w:leftChars="200" w:left="580" w:hangingChars="100" w:hanging="160"/>
              <w:rPr>
                <w:rFonts w:ascii="メイリオ" w:eastAsia="メイリオ" w:hAnsi="メイリオ"/>
                <w:color w:val="000000" w:themeColor="text1"/>
                <w:sz w:val="16"/>
                <w:szCs w:val="16"/>
              </w:rPr>
            </w:pPr>
            <w:r w:rsidRPr="00030EE4">
              <w:rPr>
                <w:rFonts w:ascii="メイリオ" w:eastAsia="メイリオ" w:hAnsi="メイリオ" w:hint="eastAsia"/>
                <w:color w:val="000000" w:themeColor="text1"/>
                <w:sz w:val="16"/>
                <w:szCs w:val="16"/>
              </w:rPr>
              <w:t>●「大阪ぶどうネットワーク」に関して、生食部会では品質に関する協議、愛称検討に関する協議及び栽培講習会</w:t>
            </w:r>
            <w:r w:rsidR="00DF4213" w:rsidRPr="00030EE4">
              <w:rPr>
                <w:rFonts w:ascii="メイリオ" w:eastAsia="メイリオ" w:hAnsi="メイリオ" w:hint="eastAsia"/>
                <w:color w:val="000000" w:themeColor="text1"/>
                <w:sz w:val="16"/>
                <w:szCs w:val="16"/>
              </w:rPr>
              <w:t>、醸造部会では、醸造勉強会</w:t>
            </w:r>
            <w:r w:rsidRPr="00030EE4">
              <w:rPr>
                <w:rFonts w:ascii="メイリオ" w:eastAsia="メイリオ" w:hAnsi="メイリオ" w:hint="eastAsia"/>
                <w:color w:val="000000" w:themeColor="text1"/>
                <w:sz w:val="16"/>
                <w:szCs w:val="16"/>
              </w:rPr>
              <w:t>を実施</w:t>
            </w:r>
            <w:r w:rsidR="00AD5568" w:rsidRPr="00030EE4">
              <w:rPr>
                <w:rFonts w:ascii="メイリオ" w:eastAsia="メイリオ" w:hAnsi="メイリオ" w:hint="eastAsia"/>
                <w:color w:val="000000" w:themeColor="text1"/>
                <w:sz w:val="16"/>
                <w:szCs w:val="16"/>
              </w:rPr>
              <w:t>した</w:t>
            </w:r>
            <w:r w:rsidRPr="00030EE4">
              <w:rPr>
                <w:rFonts w:ascii="メイリオ" w:eastAsia="メイリオ" w:hAnsi="メイリオ" w:hint="eastAsia"/>
                <w:color w:val="000000" w:themeColor="text1"/>
                <w:sz w:val="16"/>
                <w:szCs w:val="16"/>
              </w:rPr>
              <w:t>。</w:t>
            </w:r>
          </w:p>
          <w:p w14:paraId="427EFCC0" w14:textId="257D4D10" w:rsidR="009F2DED" w:rsidRPr="00030EE4" w:rsidRDefault="009F2DED" w:rsidP="009F2DED">
            <w:pPr>
              <w:spacing w:line="200" w:lineRule="exact"/>
              <w:ind w:leftChars="200" w:left="580" w:hangingChars="100" w:hanging="160"/>
              <w:rPr>
                <w:rFonts w:ascii="メイリオ" w:eastAsia="メイリオ" w:hAnsi="メイリオ"/>
                <w:color w:val="000000" w:themeColor="text1"/>
                <w:sz w:val="16"/>
                <w:szCs w:val="16"/>
              </w:rPr>
            </w:pPr>
            <w:r w:rsidRPr="00030EE4">
              <w:rPr>
                <w:rFonts w:ascii="メイリオ" w:eastAsia="メイリオ" w:hAnsi="メイリオ" w:hint="eastAsia"/>
                <w:color w:val="000000" w:themeColor="text1"/>
                <w:sz w:val="16"/>
                <w:szCs w:val="16"/>
              </w:rPr>
              <w:t>●「水</w:t>
            </w:r>
            <w:r w:rsidR="00DF4213" w:rsidRPr="00030EE4">
              <w:rPr>
                <w:rFonts w:ascii="メイリオ" w:eastAsia="メイリオ" w:hAnsi="メイリオ" w:hint="eastAsia"/>
                <w:color w:val="000000" w:themeColor="text1"/>
                <w:sz w:val="16"/>
                <w:szCs w:val="16"/>
              </w:rPr>
              <w:t>なす</w:t>
            </w:r>
            <w:r w:rsidRPr="00030EE4">
              <w:rPr>
                <w:rFonts w:ascii="メイリオ" w:eastAsia="メイリオ" w:hAnsi="メイリオ" w:hint="eastAsia"/>
                <w:color w:val="000000" w:themeColor="text1"/>
                <w:sz w:val="16"/>
                <w:szCs w:val="16"/>
              </w:rPr>
              <w:t>加工技術研究会」を</w:t>
            </w:r>
            <w:r w:rsidR="00AD5568" w:rsidRPr="00030EE4">
              <w:rPr>
                <w:rFonts w:ascii="メイリオ" w:eastAsia="メイリオ" w:hAnsi="メイリオ" w:hint="eastAsia"/>
                <w:color w:val="000000" w:themeColor="text1"/>
                <w:sz w:val="16"/>
                <w:szCs w:val="16"/>
              </w:rPr>
              <w:t>令和2年～令和4年度に5回</w:t>
            </w:r>
            <w:r w:rsidRPr="00030EE4">
              <w:rPr>
                <w:rFonts w:ascii="メイリオ" w:eastAsia="メイリオ" w:hAnsi="メイリオ" w:hint="eastAsia"/>
                <w:color w:val="000000" w:themeColor="text1"/>
                <w:sz w:val="16"/>
                <w:szCs w:val="16"/>
              </w:rPr>
              <w:t>開催し、</w:t>
            </w:r>
            <w:r w:rsidR="00AD5568" w:rsidRPr="00030EE4">
              <w:rPr>
                <w:rFonts w:ascii="メイリオ" w:eastAsia="メイリオ" w:hAnsi="メイリオ" w:hint="eastAsia"/>
                <w:color w:val="000000" w:themeColor="text1"/>
                <w:sz w:val="16"/>
                <w:szCs w:val="16"/>
              </w:rPr>
              <w:t>また、</w:t>
            </w:r>
            <w:r w:rsidRPr="00030EE4">
              <w:rPr>
                <w:rFonts w:ascii="メイリオ" w:eastAsia="メイリオ" w:hAnsi="メイリオ" w:hint="eastAsia"/>
                <w:color w:val="000000" w:themeColor="text1"/>
                <w:sz w:val="16"/>
                <w:szCs w:val="16"/>
              </w:rPr>
              <w:t>「技術移転促進プログラム事業」3件を実施</w:t>
            </w:r>
            <w:r w:rsidR="00AD5568" w:rsidRPr="00030EE4">
              <w:rPr>
                <w:rFonts w:ascii="メイリオ" w:eastAsia="メイリオ" w:hAnsi="メイリオ" w:hint="eastAsia"/>
                <w:color w:val="000000" w:themeColor="text1"/>
                <w:sz w:val="16"/>
                <w:szCs w:val="16"/>
              </w:rPr>
              <w:t>した</w:t>
            </w:r>
            <w:r w:rsidRPr="00030EE4">
              <w:rPr>
                <w:rFonts w:ascii="メイリオ" w:eastAsia="メイリオ" w:hAnsi="メイリオ" w:hint="eastAsia"/>
                <w:color w:val="000000" w:themeColor="text1"/>
                <w:sz w:val="16"/>
                <w:szCs w:val="16"/>
              </w:rPr>
              <w:t>。</w:t>
            </w:r>
          </w:p>
          <w:p w14:paraId="1CB32E70" w14:textId="1D398C14" w:rsidR="009F2DED" w:rsidRPr="00030EE4" w:rsidRDefault="009F2DED" w:rsidP="009F2DED">
            <w:pPr>
              <w:spacing w:line="200" w:lineRule="exact"/>
              <w:ind w:leftChars="200" w:left="580" w:hangingChars="100" w:hanging="160"/>
              <w:rPr>
                <w:rFonts w:ascii="メイリオ" w:eastAsia="メイリオ" w:hAnsi="メイリオ"/>
                <w:color w:val="000000" w:themeColor="text1"/>
                <w:sz w:val="16"/>
                <w:szCs w:val="16"/>
              </w:rPr>
            </w:pPr>
            <w:r w:rsidRPr="00030EE4">
              <w:rPr>
                <w:rFonts w:ascii="メイリオ" w:eastAsia="メイリオ" w:hAnsi="メイリオ" w:hint="eastAsia"/>
                <w:color w:val="000000" w:themeColor="text1"/>
                <w:sz w:val="16"/>
                <w:szCs w:val="16"/>
              </w:rPr>
              <w:t>●ホームページでの露地デラウェアのジベレリン処理適期情報、大阪湾の貝毒原因プランクトン情報や全域水温速報、漁況通報、微小粒子状物質（PM</w:t>
            </w:r>
            <w:r w:rsidRPr="00030EE4">
              <w:rPr>
                <w:rFonts w:ascii="メイリオ" w:eastAsia="メイリオ" w:hAnsi="メイリオ" w:hint="eastAsia"/>
                <w:color w:val="000000" w:themeColor="text1"/>
                <w:sz w:val="16"/>
                <w:szCs w:val="16"/>
                <w:vertAlign w:val="subscript"/>
              </w:rPr>
              <w:t>2.5</w:t>
            </w:r>
            <w:r w:rsidRPr="00030EE4">
              <w:rPr>
                <w:rFonts w:ascii="メイリオ" w:eastAsia="メイリオ" w:hAnsi="メイリオ" w:hint="eastAsia"/>
                <w:color w:val="000000" w:themeColor="text1"/>
                <w:sz w:val="16"/>
                <w:szCs w:val="16"/>
              </w:rPr>
              <w:t>）成分分析結果、アグリメールに</w:t>
            </w:r>
            <w:r w:rsidR="0017086B" w:rsidRPr="00030EE4">
              <w:rPr>
                <w:rFonts w:ascii="メイリオ" w:eastAsia="メイリオ" w:hAnsi="メイリオ" w:hint="eastAsia"/>
                <w:color w:val="000000" w:themeColor="text1"/>
                <w:sz w:val="16"/>
                <w:szCs w:val="16"/>
              </w:rPr>
              <w:t>よる</w:t>
            </w:r>
            <w:r w:rsidRPr="00030EE4">
              <w:rPr>
                <w:rFonts w:ascii="メイリオ" w:eastAsia="メイリオ" w:hAnsi="メイリオ" w:hint="eastAsia"/>
                <w:color w:val="000000" w:themeColor="text1"/>
                <w:sz w:val="16"/>
                <w:szCs w:val="16"/>
              </w:rPr>
              <w:t>主要農作物の栽培技術や気象等に関する情報等</w:t>
            </w:r>
            <w:r w:rsidR="00AD5568" w:rsidRPr="00030EE4">
              <w:rPr>
                <w:rFonts w:ascii="メイリオ" w:eastAsia="メイリオ" w:hAnsi="メイリオ" w:hint="eastAsia"/>
                <w:color w:val="000000" w:themeColor="text1"/>
                <w:sz w:val="16"/>
                <w:szCs w:val="16"/>
              </w:rPr>
              <w:t>、</w:t>
            </w:r>
            <w:r w:rsidRPr="00030EE4">
              <w:rPr>
                <w:rFonts w:ascii="メイリオ" w:eastAsia="メイリオ" w:hAnsi="メイリオ" w:hint="eastAsia"/>
                <w:color w:val="000000" w:themeColor="text1"/>
                <w:sz w:val="16"/>
                <w:szCs w:val="16"/>
              </w:rPr>
              <w:t>多岐にわたる情報を提供</w:t>
            </w:r>
            <w:r w:rsidR="00AD5568" w:rsidRPr="00030EE4">
              <w:rPr>
                <w:rFonts w:ascii="メイリオ" w:eastAsia="メイリオ" w:hAnsi="メイリオ" w:hint="eastAsia"/>
                <w:color w:val="000000" w:themeColor="text1"/>
                <w:sz w:val="16"/>
                <w:szCs w:val="16"/>
              </w:rPr>
              <w:t>した</w:t>
            </w:r>
            <w:r w:rsidRPr="00030EE4">
              <w:rPr>
                <w:rFonts w:ascii="メイリオ" w:eastAsia="メイリオ" w:hAnsi="メイリオ" w:hint="eastAsia"/>
                <w:color w:val="000000" w:themeColor="text1"/>
                <w:sz w:val="16"/>
                <w:szCs w:val="16"/>
              </w:rPr>
              <w:t>。</w:t>
            </w:r>
          </w:p>
          <w:p w14:paraId="21094C9D" w14:textId="4900D2B5" w:rsidR="009F2DED" w:rsidRPr="0017086B" w:rsidRDefault="009F2DED" w:rsidP="009F2DED">
            <w:pPr>
              <w:spacing w:line="200" w:lineRule="exact"/>
              <w:ind w:leftChars="200" w:left="580" w:hangingChars="100" w:hanging="160"/>
              <w:rPr>
                <w:rFonts w:ascii="メイリオ" w:eastAsia="メイリオ" w:hAnsi="メイリオ"/>
                <w:color w:val="000000" w:themeColor="text1"/>
                <w:sz w:val="16"/>
                <w:szCs w:val="16"/>
              </w:rPr>
            </w:pPr>
            <w:r w:rsidRPr="00030EE4">
              <w:rPr>
                <w:rFonts w:ascii="メイリオ" w:eastAsia="メイリオ" w:hAnsi="メイリオ" w:hint="eastAsia"/>
                <w:color w:val="000000" w:themeColor="text1"/>
                <w:sz w:val="16"/>
                <w:szCs w:val="16"/>
              </w:rPr>
              <w:t>●漁業関係者を対象とした研究業務成果発表会において、大阪湾における貧酸素</w:t>
            </w:r>
            <w:r w:rsidRPr="0017086B">
              <w:rPr>
                <w:rFonts w:ascii="メイリオ" w:eastAsia="メイリオ" w:hAnsi="メイリオ" w:hint="eastAsia"/>
                <w:color w:val="000000" w:themeColor="text1"/>
                <w:sz w:val="16"/>
                <w:szCs w:val="16"/>
              </w:rPr>
              <w:t>水塊の分布と貝毒対策として実施された海底耕耘の効果調査、近年参入する漁協が増加している牡蠣養殖に関する自家採苗手法、世界の牡蠣養殖及び牡蠣養殖を行う際のルールについて情報を提供</w:t>
            </w:r>
            <w:r w:rsidR="00AD5568" w:rsidRPr="0017086B">
              <w:rPr>
                <w:rFonts w:ascii="メイリオ" w:eastAsia="メイリオ" w:hAnsi="メイリオ" w:hint="eastAsia"/>
                <w:color w:val="000000" w:themeColor="text1"/>
                <w:sz w:val="16"/>
                <w:szCs w:val="16"/>
              </w:rPr>
              <w:t>した</w:t>
            </w:r>
            <w:r w:rsidRPr="0017086B">
              <w:rPr>
                <w:rFonts w:ascii="メイリオ" w:eastAsia="メイリオ" w:hAnsi="メイリオ" w:hint="eastAsia"/>
                <w:color w:val="000000" w:themeColor="text1"/>
                <w:sz w:val="16"/>
                <w:szCs w:val="16"/>
              </w:rPr>
              <w:t>。</w:t>
            </w:r>
          </w:p>
          <w:p w14:paraId="7CCCF946" w14:textId="77777777" w:rsidR="009F2DED" w:rsidRPr="00AD5568" w:rsidRDefault="009F2DED" w:rsidP="009F2DED">
            <w:pPr>
              <w:spacing w:line="200" w:lineRule="exact"/>
              <w:ind w:leftChars="200" w:left="580" w:hangingChars="100" w:hanging="160"/>
              <w:rPr>
                <w:rFonts w:ascii="メイリオ" w:eastAsia="メイリオ" w:hAnsi="メイリオ"/>
                <w:color w:val="000000" w:themeColor="text1"/>
                <w:sz w:val="16"/>
                <w:szCs w:val="16"/>
              </w:rPr>
            </w:pPr>
          </w:p>
          <w:p w14:paraId="5E83F541" w14:textId="77777777" w:rsidR="009F2DED" w:rsidRPr="00AD5568" w:rsidRDefault="009F2DED" w:rsidP="009F2DED">
            <w:pPr>
              <w:spacing w:line="200" w:lineRule="exact"/>
              <w:ind w:leftChars="100" w:left="370" w:hangingChars="100" w:hanging="160"/>
              <w:rPr>
                <w:rFonts w:ascii="メイリオ" w:eastAsia="メイリオ" w:hAnsi="メイリオ"/>
                <w:color w:val="000000" w:themeColor="text1"/>
                <w:sz w:val="16"/>
                <w:szCs w:val="16"/>
              </w:rPr>
            </w:pPr>
            <w:r w:rsidRPr="00AD5568">
              <w:rPr>
                <w:rFonts w:ascii="メイリオ" w:eastAsia="メイリオ" w:hAnsi="メイリオ" w:hint="eastAsia"/>
                <w:color w:val="000000" w:themeColor="text1"/>
                <w:sz w:val="16"/>
                <w:szCs w:val="16"/>
              </w:rPr>
              <w:t>【令和５年度の実績見込み（取組予定）】</w:t>
            </w:r>
          </w:p>
          <w:p w14:paraId="07649E27" w14:textId="77777777" w:rsidR="009F2DED" w:rsidRDefault="009F2DED" w:rsidP="009F2DED">
            <w:pPr>
              <w:spacing w:line="200" w:lineRule="exact"/>
              <w:ind w:leftChars="200" w:left="580" w:hangingChars="100" w:hanging="160"/>
              <w:rPr>
                <w:rFonts w:ascii="メイリオ" w:eastAsia="メイリオ" w:hAnsi="メイリオ"/>
                <w:sz w:val="16"/>
                <w:szCs w:val="16"/>
              </w:rPr>
            </w:pPr>
            <w:r>
              <w:rPr>
                <w:rFonts w:ascii="メイリオ" w:eastAsia="メイリオ" w:hAnsi="メイリオ" w:hint="eastAsia"/>
                <w:sz w:val="16"/>
                <w:szCs w:val="16"/>
              </w:rPr>
              <w:t>●各種研究会や展示会等で事業者へ当研究所が持つ知見を紹介し、ホームページや各種SNS等で情報を発信することで事業者の技術的課題の解決に資する。</w:t>
            </w:r>
          </w:p>
          <w:p w14:paraId="3A13E1FC" w14:textId="77777777" w:rsidR="009F2DED" w:rsidRDefault="009F2DED" w:rsidP="009F2DED">
            <w:pPr>
              <w:spacing w:line="200" w:lineRule="exact"/>
              <w:ind w:leftChars="200" w:left="420"/>
              <w:rPr>
                <w:rFonts w:ascii="メイリオ" w:eastAsia="メイリオ" w:hAnsi="メイリオ"/>
                <w:sz w:val="16"/>
                <w:szCs w:val="16"/>
              </w:rPr>
            </w:pPr>
          </w:p>
          <w:p w14:paraId="2482A547" w14:textId="1658EB63" w:rsidR="009F2DED" w:rsidRDefault="009F2DED" w:rsidP="00AD5568">
            <w:pPr>
              <w:spacing w:line="200" w:lineRule="exact"/>
              <w:rPr>
                <w:rFonts w:ascii="メイリオ" w:eastAsia="メイリオ" w:hAnsi="メイリオ"/>
                <w:sz w:val="16"/>
                <w:szCs w:val="16"/>
              </w:rPr>
            </w:pPr>
          </w:p>
          <w:p w14:paraId="430B6172" w14:textId="77777777" w:rsidR="009F2DED" w:rsidRDefault="009F2DED" w:rsidP="009F2DED">
            <w:pPr>
              <w:spacing w:line="200" w:lineRule="exact"/>
              <w:ind w:leftChars="200" w:left="420"/>
              <w:rPr>
                <w:rFonts w:ascii="メイリオ" w:eastAsia="メイリオ" w:hAnsi="メイリオ"/>
                <w:sz w:val="16"/>
                <w:szCs w:val="16"/>
              </w:rPr>
            </w:pPr>
            <w:r>
              <w:rPr>
                <w:rFonts w:ascii="メイリオ" w:eastAsia="メイリオ" w:hAnsi="メイリオ" w:hint="eastAsia"/>
                <w:sz w:val="16"/>
                <w:szCs w:val="16"/>
              </w:rPr>
              <w:t>●【数値目標４】事業者への情報発信回数：2,800回以上（700回/年）</w:t>
            </w:r>
          </w:p>
          <w:tbl>
            <w:tblPr>
              <w:tblStyle w:val="ae"/>
              <w:tblW w:w="4500" w:type="pct"/>
              <w:jc w:val="center"/>
              <w:tblLook w:val="04A0" w:firstRow="1" w:lastRow="0" w:firstColumn="1" w:lastColumn="0" w:noHBand="0" w:noVBand="1"/>
            </w:tblPr>
            <w:tblGrid>
              <w:gridCol w:w="1512"/>
              <w:gridCol w:w="873"/>
              <w:gridCol w:w="873"/>
              <w:gridCol w:w="873"/>
              <w:gridCol w:w="873"/>
              <w:gridCol w:w="873"/>
              <w:gridCol w:w="873"/>
              <w:gridCol w:w="873"/>
              <w:gridCol w:w="874"/>
            </w:tblGrid>
            <w:tr w:rsidR="009F2DED" w14:paraId="065C032F" w14:textId="77777777" w:rsidTr="00FD7B68">
              <w:trPr>
                <w:jc w:val="center"/>
              </w:trPr>
              <w:tc>
                <w:tcPr>
                  <w:tcW w:w="1512" w:type="dxa"/>
                  <w:tcBorders>
                    <w:top w:val="single" w:sz="4" w:space="0" w:color="auto"/>
                    <w:left w:val="single" w:sz="4" w:space="0" w:color="auto"/>
                    <w:bottom w:val="single" w:sz="4" w:space="0" w:color="auto"/>
                    <w:right w:val="double" w:sz="4" w:space="0" w:color="auto"/>
                  </w:tcBorders>
                  <w:vAlign w:val="center"/>
                  <w:hideMark/>
                </w:tcPr>
                <w:p w14:paraId="26A62549" w14:textId="77777777" w:rsidR="009F2DED" w:rsidRDefault="009F2DED" w:rsidP="000464A3">
                  <w:pPr>
                    <w:framePr w:hSpace="142" w:wrap="around" w:vAnchor="text" w:hAnchor="text" w:y="1"/>
                    <w:spacing w:line="200" w:lineRule="exact"/>
                    <w:jc w:val="center"/>
                    <w:rPr>
                      <w:rFonts w:ascii="メイリオ" w:eastAsia="メイリオ" w:hAnsi="メイリオ"/>
                      <w:sz w:val="16"/>
                      <w:szCs w:val="16"/>
                    </w:rPr>
                  </w:pPr>
                  <w:r>
                    <w:rPr>
                      <w:rFonts w:ascii="メイリオ" w:eastAsia="メイリオ" w:hAnsi="メイリオ" w:hint="eastAsia"/>
                      <w:sz w:val="16"/>
                      <w:szCs w:val="16"/>
                    </w:rPr>
                    <w:t>項目</w:t>
                  </w:r>
                </w:p>
              </w:tc>
              <w:tc>
                <w:tcPr>
                  <w:tcW w:w="873" w:type="dxa"/>
                  <w:tcBorders>
                    <w:top w:val="single" w:sz="4" w:space="0" w:color="auto"/>
                    <w:left w:val="double" w:sz="4" w:space="0" w:color="auto"/>
                    <w:bottom w:val="single" w:sz="4" w:space="0" w:color="auto"/>
                    <w:right w:val="double" w:sz="4" w:space="0" w:color="auto"/>
                  </w:tcBorders>
                  <w:vAlign w:val="center"/>
                  <w:hideMark/>
                </w:tcPr>
                <w:p w14:paraId="4EF13750" w14:textId="77777777" w:rsidR="009F2DED" w:rsidRPr="00AD5568" w:rsidRDefault="009F2DED" w:rsidP="000464A3">
                  <w:pPr>
                    <w:framePr w:hSpace="142" w:wrap="around" w:vAnchor="text" w:hAnchor="text" w:y="1"/>
                    <w:spacing w:line="200" w:lineRule="exact"/>
                    <w:jc w:val="center"/>
                    <w:rPr>
                      <w:rFonts w:ascii="メイリオ" w:eastAsia="メイリオ" w:hAnsi="メイリオ"/>
                      <w:color w:val="000000" w:themeColor="text1"/>
                      <w:sz w:val="16"/>
                      <w:szCs w:val="16"/>
                    </w:rPr>
                  </w:pPr>
                  <w:r w:rsidRPr="00AD5568">
                    <w:rPr>
                      <w:rFonts w:ascii="メイリオ" w:eastAsia="メイリオ" w:hAnsi="メイリオ" w:hint="eastAsia"/>
                      <w:color w:val="000000" w:themeColor="text1"/>
                      <w:sz w:val="16"/>
                      <w:szCs w:val="16"/>
                    </w:rPr>
                    <w:t>第1期</w:t>
                  </w:r>
                </w:p>
                <w:p w14:paraId="16E3D115" w14:textId="77777777" w:rsidR="009F2DED" w:rsidRPr="00AD5568" w:rsidRDefault="009F2DED" w:rsidP="000464A3">
                  <w:pPr>
                    <w:framePr w:hSpace="142" w:wrap="around" w:vAnchor="text" w:hAnchor="text" w:y="1"/>
                    <w:spacing w:line="200" w:lineRule="exact"/>
                    <w:jc w:val="center"/>
                    <w:rPr>
                      <w:rFonts w:ascii="メイリオ" w:eastAsia="メイリオ" w:hAnsi="メイリオ"/>
                      <w:color w:val="000000" w:themeColor="text1"/>
                      <w:sz w:val="16"/>
                      <w:szCs w:val="16"/>
                    </w:rPr>
                  </w:pPr>
                  <w:r w:rsidRPr="00AD5568">
                    <w:rPr>
                      <w:rFonts w:ascii="メイリオ" w:eastAsia="メイリオ" w:hAnsi="メイリオ" w:hint="eastAsia"/>
                      <w:color w:val="000000" w:themeColor="text1"/>
                      <w:sz w:val="16"/>
                      <w:szCs w:val="16"/>
                    </w:rPr>
                    <w:t>平均</w:t>
                  </w:r>
                </w:p>
              </w:tc>
              <w:tc>
                <w:tcPr>
                  <w:tcW w:w="873" w:type="dxa"/>
                  <w:tcBorders>
                    <w:top w:val="single" w:sz="4" w:space="0" w:color="auto"/>
                    <w:left w:val="double" w:sz="4" w:space="0" w:color="auto"/>
                    <w:bottom w:val="single" w:sz="4" w:space="0" w:color="auto"/>
                    <w:right w:val="double" w:sz="4" w:space="0" w:color="auto"/>
                  </w:tcBorders>
                  <w:vAlign w:val="center"/>
                  <w:hideMark/>
                </w:tcPr>
                <w:p w14:paraId="3CD8BE03" w14:textId="77777777" w:rsidR="009F2DED" w:rsidRPr="00AD5568" w:rsidRDefault="009F2DED" w:rsidP="000464A3">
                  <w:pPr>
                    <w:framePr w:hSpace="142" w:wrap="around" w:vAnchor="text" w:hAnchor="text" w:y="1"/>
                    <w:spacing w:line="200" w:lineRule="exact"/>
                    <w:jc w:val="center"/>
                    <w:rPr>
                      <w:rFonts w:ascii="メイリオ" w:eastAsia="メイリオ" w:hAnsi="メイリオ"/>
                      <w:color w:val="000000" w:themeColor="text1"/>
                      <w:sz w:val="16"/>
                      <w:szCs w:val="16"/>
                    </w:rPr>
                  </w:pPr>
                  <w:r w:rsidRPr="00AD5568">
                    <w:rPr>
                      <w:rFonts w:ascii="メイリオ" w:eastAsia="メイリオ" w:hAnsi="メイリオ" w:hint="eastAsia"/>
                      <w:color w:val="000000" w:themeColor="text1"/>
                      <w:sz w:val="16"/>
                      <w:szCs w:val="16"/>
                    </w:rPr>
                    <w:t>第2期</w:t>
                  </w:r>
                </w:p>
                <w:p w14:paraId="61FE5972" w14:textId="77777777" w:rsidR="009F2DED" w:rsidRPr="00AD5568" w:rsidRDefault="009F2DED" w:rsidP="000464A3">
                  <w:pPr>
                    <w:framePr w:hSpace="142" w:wrap="around" w:vAnchor="text" w:hAnchor="text" w:y="1"/>
                    <w:spacing w:line="200" w:lineRule="exact"/>
                    <w:jc w:val="center"/>
                    <w:rPr>
                      <w:rFonts w:ascii="メイリオ" w:eastAsia="メイリオ" w:hAnsi="メイリオ"/>
                      <w:color w:val="000000" w:themeColor="text1"/>
                      <w:sz w:val="16"/>
                      <w:szCs w:val="16"/>
                    </w:rPr>
                  </w:pPr>
                  <w:r w:rsidRPr="00AD5568">
                    <w:rPr>
                      <w:rFonts w:ascii="メイリオ" w:eastAsia="メイリオ" w:hAnsi="メイリオ" w:hint="eastAsia"/>
                      <w:color w:val="000000" w:themeColor="text1"/>
                      <w:sz w:val="16"/>
                      <w:szCs w:val="16"/>
                    </w:rPr>
                    <w:t>平均</w:t>
                  </w:r>
                </w:p>
              </w:tc>
              <w:tc>
                <w:tcPr>
                  <w:tcW w:w="873" w:type="dxa"/>
                  <w:tcBorders>
                    <w:top w:val="single" w:sz="4" w:space="0" w:color="auto"/>
                    <w:left w:val="double" w:sz="4" w:space="0" w:color="auto"/>
                    <w:bottom w:val="single" w:sz="4" w:space="0" w:color="auto"/>
                    <w:right w:val="single" w:sz="4" w:space="0" w:color="auto"/>
                  </w:tcBorders>
                  <w:vAlign w:val="center"/>
                  <w:hideMark/>
                </w:tcPr>
                <w:p w14:paraId="75BA5AE1" w14:textId="77777777" w:rsidR="009F2DED" w:rsidRPr="00AD5568" w:rsidRDefault="009F2DED" w:rsidP="000464A3">
                  <w:pPr>
                    <w:framePr w:hSpace="142" w:wrap="around" w:vAnchor="text" w:hAnchor="text" w:y="1"/>
                    <w:spacing w:line="200" w:lineRule="exact"/>
                    <w:jc w:val="center"/>
                    <w:rPr>
                      <w:rFonts w:ascii="メイリオ" w:eastAsia="メイリオ" w:hAnsi="メイリオ"/>
                      <w:color w:val="000000" w:themeColor="text1"/>
                      <w:sz w:val="16"/>
                      <w:szCs w:val="16"/>
                    </w:rPr>
                  </w:pPr>
                  <w:r w:rsidRPr="00AD5568">
                    <w:rPr>
                      <w:rFonts w:ascii="メイリオ" w:eastAsia="メイリオ" w:hAnsi="メイリオ" w:hint="eastAsia"/>
                      <w:color w:val="000000" w:themeColor="text1"/>
                      <w:sz w:val="16"/>
                      <w:szCs w:val="16"/>
                    </w:rPr>
                    <w:t>R02</w:t>
                  </w:r>
                </w:p>
                <w:p w14:paraId="093D5C3B" w14:textId="77777777" w:rsidR="009F2DED" w:rsidRPr="00AD5568" w:rsidRDefault="009F2DED" w:rsidP="000464A3">
                  <w:pPr>
                    <w:framePr w:hSpace="142" w:wrap="around" w:vAnchor="text" w:hAnchor="text" w:y="1"/>
                    <w:spacing w:line="200" w:lineRule="exact"/>
                    <w:jc w:val="center"/>
                    <w:rPr>
                      <w:rFonts w:ascii="メイリオ" w:eastAsia="メイリオ" w:hAnsi="メイリオ"/>
                      <w:color w:val="000000" w:themeColor="text1"/>
                      <w:sz w:val="16"/>
                      <w:szCs w:val="16"/>
                    </w:rPr>
                  </w:pPr>
                  <w:r w:rsidRPr="00AD5568">
                    <w:rPr>
                      <w:rFonts w:ascii="メイリオ" w:eastAsia="メイリオ" w:hAnsi="メイリオ" w:hint="eastAsia"/>
                      <w:color w:val="000000" w:themeColor="text1"/>
                      <w:sz w:val="16"/>
                      <w:szCs w:val="16"/>
                    </w:rPr>
                    <w:t>実績</w:t>
                  </w:r>
                </w:p>
              </w:tc>
              <w:tc>
                <w:tcPr>
                  <w:tcW w:w="873" w:type="dxa"/>
                  <w:tcBorders>
                    <w:top w:val="single" w:sz="4" w:space="0" w:color="auto"/>
                    <w:left w:val="single" w:sz="4" w:space="0" w:color="auto"/>
                    <w:bottom w:val="single" w:sz="4" w:space="0" w:color="auto"/>
                    <w:right w:val="single" w:sz="4" w:space="0" w:color="auto"/>
                  </w:tcBorders>
                  <w:vAlign w:val="center"/>
                  <w:hideMark/>
                </w:tcPr>
                <w:p w14:paraId="12080BE4" w14:textId="77777777" w:rsidR="009F2DED" w:rsidRPr="00AD5568" w:rsidRDefault="009F2DED" w:rsidP="000464A3">
                  <w:pPr>
                    <w:framePr w:hSpace="142" w:wrap="around" w:vAnchor="text" w:hAnchor="text" w:y="1"/>
                    <w:spacing w:line="200" w:lineRule="exact"/>
                    <w:jc w:val="center"/>
                    <w:rPr>
                      <w:rFonts w:ascii="メイリオ" w:eastAsia="メイリオ" w:hAnsi="メイリオ"/>
                      <w:color w:val="000000" w:themeColor="text1"/>
                      <w:sz w:val="16"/>
                      <w:szCs w:val="16"/>
                    </w:rPr>
                  </w:pPr>
                  <w:r w:rsidRPr="00AD5568">
                    <w:rPr>
                      <w:rFonts w:ascii="メイリオ" w:eastAsia="メイリオ" w:hAnsi="メイリオ" w:hint="eastAsia"/>
                      <w:color w:val="000000" w:themeColor="text1"/>
                      <w:sz w:val="16"/>
                      <w:szCs w:val="16"/>
                    </w:rPr>
                    <w:t>R03</w:t>
                  </w:r>
                </w:p>
                <w:p w14:paraId="59BCF61B" w14:textId="77777777" w:rsidR="009F2DED" w:rsidRPr="00AD5568" w:rsidRDefault="009F2DED" w:rsidP="000464A3">
                  <w:pPr>
                    <w:framePr w:hSpace="142" w:wrap="around" w:vAnchor="text" w:hAnchor="text" w:y="1"/>
                    <w:spacing w:line="200" w:lineRule="exact"/>
                    <w:jc w:val="center"/>
                    <w:rPr>
                      <w:rFonts w:ascii="メイリオ" w:eastAsia="メイリオ" w:hAnsi="メイリオ"/>
                      <w:color w:val="000000" w:themeColor="text1"/>
                      <w:sz w:val="16"/>
                      <w:szCs w:val="16"/>
                    </w:rPr>
                  </w:pPr>
                  <w:r w:rsidRPr="00AD5568">
                    <w:rPr>
                      <w:rFonts w:ascii="メイリオ" w:eastAsia="メイリオ" w:hAnsi="メイリオ" w:hint="eastAsia"/>
                      <w:color w:val="000000" w:themeColor="text1"/>
                      <w:sz w:val="16"/>
                      <w:szCs w:val="16"/>
                    </w:rPr>
                    <w:t>実績</w:t>
                  </w:r>
                </w:p>
              </w:tc>
              <w:tc>
                <w:tcPr>
                  <w:tcW w:w="873" w:type="dxa"/>
                  <w:tcBorders>
                    <w:top w:val="single" w:sz="4" w:space="0" w:color="auto"/>
                    <w:left w:val="single" w:sz="4" w:space="0" w:color="auto"/>
                    <w:bottom w:val="single" w:sz="4" w:space="0" w:color="auto"/>
                    <w:right w:val="double" w:sz="4" w:space="0" w:color="auto"/>
                  </w:tcBorders>
                  <w:vAlign w:val="center"/>
                  <w:hideMark/>
                </w:tcPr>
                <w:p w14:paraId="413A4033" w14:textId="77777777" w:rsidR="009F2DED" w:rsidRPr="0017086B" w:rsidRDefault="009F2DED" w:rsidP="000464A3">
                  <w:pPr>
                    <w:framePr w:hSpace="142" w:wrap="around" w:vAnchor="text" w:hAnchor="text" w:y="1"/>
                    <w:spacing w:line="200" w:lineRule="exact"/>
                    <w:jc w:val="center"/>
                    <w:rPr>
                      <w:rFonts w:ascii="メイリオ" w:eastAsia="メイリオ" w:hAnsi="メイリオ"/>
                      <w:color w:val="000000" w:themeColor="text1"/>
                      <w:sz w:val="16"/>
                      <w:szCs w:val="16"/>
                    </w:rPr>
                  </w:pPr>
                  <w:r w:rsidRPr="0017086B">
                    <w:rPr>
                      <w:rFonts w:ascii="メイリオ" w:eastAsia="メイリオ" w:hAnsi="メイリオ" w:hint="eastAsia"/>
                      <w:color w:val="000000" w:themeColor="text1"/>
                      <w:sz w:val="16"/>
                      <w:szCs w:val="16"/>
                    </w:rPr>
                    <w:t>R04</w:t>
                  </w:r>
                </w:p>
                <w:p w14:paraId="72BDCEEC" w14:textId="77777777" w:rsidR="009F2DED" w:rsidRPr="0017086B" w:rsidRDefault="009F2DED" w:rsidP="000464A3">
                  <w:pPr>
                    <w:framePr w:hSpace="142" w:wrap="around" w:vAnchor="text" w:hAnchor="text" w:y="1"/>
                    <w:spacing w:line="200" w:lineRule="exact"/>
                    <w:jc w:val="center"/>
                    <w:rPr>
                      <w:rFonts w:ascii="メイリオ" w:eastAsia="メイリオ" w:hAnsi="メイリオ"/>
                      <w:color w:val="000000" w:themeColor="text1"/>
                      <w:sz w:val="16"/>
                      <w:szCs w:val="16"/>
                    </w:rPr>
                  </w:pPr>
                  <w:r w:rsidRPr="0017086B">
                    <w:rPr>
                      <w:rFonts w:ascii="メイリオ" w:eastAsia="メイリオ" w:hAnsi="メイリオ" w:hint="eastAsia"/>
                      <w:color w:val="000000" w:themeColor="text1"/>
                      <w:sz w:val="16"/>
                      <w:szCs w:val="16"/>
                    </w:rPr>
                    <w:t>実績</w:t>
                  </w:r>
                </w:p>
              </w:tc>
              <w:tc>
                <w:tcPr>
                  <w:tcW w:w="873" w:type="dxa"/>
                  <w:tcBorders>
                    <w:top w:val="single" w:sz="4" w:space="0" w:color="auto"/>
                    <w:left w:val="double" w:sz="4" w:space="0" w:color="auto"/>
                    <w:bottom w:val="single" w:sz="4" w:space="0" w:color="auto"/>
                    <w:right w:val="single" w:sz="4" w:space="0" w:color="auto"/>
                  </w:tcBorders>
                  <w:vAlign w:val="center"/>
                  <w:hideMark/>
                </w:tcPr>
                <w:p w14:paraId="76B8313C" w14:textId="03E5A679" w:rsidR="009F2DED" w:rsidRPr="0017086B" w:rsidRDefault="009F2DED" w:rsidP="000464A3">
                  <w:pPr>
                    <w:framePr w:hSpace="142" w:wrap="around" w:vAnchor="text" w:hAnchor="text" w:y="1"/>
                    <w:spacing w:line="200" w:lineRule="exact"/>
                    <w:jc w:val="center"/>
                    <w:rPr>
                      <w:rFonts w:ascii="メイリオ" w:eastAsia="メイリオ" w:hAnsi="メイリオ"/>
                      <w:color w:val="000000" w:themeColor="text1"/>
                      <w:sz w:val="16"/>
                      <w:szCs w:val="16"/>
                    </w:rPr>
                  </w:pPr>
                  <w:r w:rsidRPr="0017086B">
                    <w:rPr>
                      <w:rFonts w:ascii="メイリオ" w:eastAsia="メイリオ" w:hAnsi="メイリオ" w:hint="eastAsia"/>
                      <w:color w:val="000000" w:themeColor="text1"/>
                      <w:sz w:val="16"/>
                      <w:szCs w:val="16"/>
                    </w:rPr>
                    <w:t>３</w:t>
                  </w:r>
                  <w:r w:rsidR="00AD5568" w:rsidRPr="0017086B">
                    <w:rPr>
                      <w:rFonts w:ascii="メイリオ" w:eastAsia="メイリオ" w:hAnsi="メイリオ" w:hint="eastAsia"/>
                      <w:color w:val="000000" w:themeColor="text1"/>
                      <w:sz w:val="16"/>
                      <w:szCs w:val="16"/>
                    </w:rPr>
                    <w:t>か</w:t>
                  </w:r>
                  <w:r w:rsidRPr="0017086B">
                    <w:rPr>
                      <w:rFonts w:ascii="メイリオ" w:eastAsia="メイリオ" w:hAnsi="メイリオ" w:hint="eastAsia"/>
                      <w:color w:val="000000" w:themeColor="text1"/>
                      <w:sz w:val="16"/>
                      <w:szCs w:val="16"/>
                    </w:rPr>
                    <w:t>年</w:t>
                  </w:r>
                </w:p>
                <w:p w14:paraId="1345D498" w14:textId="77777777" w:rsidR="009F2DED" w:rsidRPr="0017086B" w:rsidRDefault="009F2DED" w:rsidP="000464A3">
                  <w:pPr>
                    <w:framePr w:hSpace="142" w:wrap="around" w:vAnchor="text" w:hAnchor="text" w:y="1"/>
                    <w:spacing w:line="200" w:lineRule="exact"/>
                    <w:jc w:val="center"/>
                    <w:rPr>
                      <w:rFonts w:ascii="メイリオ" w:eastAsia="メイリオ" w:hAnsi="メイリオ"/>
                      <w:color w:val="000000" w:themeColor="text1"/>
                      <w:sz w:val="16"/>
                      <w:szCs w:val="16"/>
                    </w:rPr>
                  </w:pPr>
                  <w:r w:rsidRPr="0017086B">
                    <w:rPr>
                      <w:rFonts w:ascii="メイリオ" w:eastAsia="メイリオ" w:hAnsi="メイリオ" w:hint="eastAsia"/>
                      <w:color w:val="000000" w:themeColor="text1"/>
                      <w:sz w:val="16"/>
                      <w:szCs w:val="16"/>
                    </w:rPr>
                    <w:t>合計</w:t>
                  </w:r>
                </w:p>
              </w:tc>
              <w:tc>
                <w:tcPr>
                  <w:tcW w:w="873" w:type="dxa"/>
                  <w:tcBorders>
                    <w:top w:val="single" w:sz="4" w:space="0" w:color="auto"/>
                    <w:left w:val="single" w:sz="4" w:space="0" w:color="auto"/>
                    <w:bottom w:val="single" w:sz="4" w:space="0" w:color="auto"/>
                    <w:right w:val="double" w:sz="4" w:space="0" w:color="auto"/>
                  </w:tcBorders>
                  <w:vAlign w:val="center"/>
                  <w:hideMark/>
                </w:tcPr>
                <w:p w14:paraId="78F98031" w14:textId="3EA3582D" w:rsidR="009F2DED" w:rsidRPr="0017086B" w:rsidRDefault="009F2DED" w:rsidP="000464A3">
                  <w:pPr>
                    <w:framePr w:hSpace="142" w:wrap="around" w:vAnchor="text" w:hAnchor="text" w:y="1"/>
                    <w:spacing w:line="200" w:lineRule="exact"/>
                    <w:jc w:val="center"/>
                    <w:rPr>
                      <w:rFonts w:ascii="メイリオ" w:eastAsia="メイリオ" w:hAnsi="メイリオ"/>
                      <w:color w:val="000000" w:themeColor="text1"/>
                      <w:sz w:val="16"/>
                      <w:szCs w:val="16"/>
                    </w:rPr>
                  </w:pPr>
                  <w:r w:rsidRPr="0017086B">
                    <w:rPr>
                      <w:rFonts w:ascii="メイリオ" w:eastAsia="メイリオ" w:hAnsi="メイリオ" w:hint="eastAsia"/>
                      <w:color w:val="000000" w:themeColor="text1"/>
                      <w:sz w:val="16"/>
                      <w:szCs w:val="16"/>
                    </w:rPr>
                    <w:t>３</w:t>
                  </w:r>
                  <w:r w:rsidR="00AD5568" w:rsidRPr="0017086B">
                    <w:rPr>
                      <w:rFonts w:ascii="メイリオ" w:eastAsia="メイリオ" w:hAnsi="メイリオ" w:hint="eastAsia"/>
                      <w:color w:val="000000" w:themeColor="text1"/>
                      <w:sz w:val="16"/>
                      <w:szCs w:val="16"/>
                    </w:rPr>
                    <w:t>か</w:t>
                  </w:r>
                  <w:r w:rsidRPr="0017086B">
                    <w:rPr>
                      <w:rFonts w:ascii="メイリオ" w:eastAsia="メイリオ" w:hAnsi="メイリオ" w:hint="eastAsia"/>
                      <w:color w:val="000000" w:themeColor="text1"/>
                      <w:sz w:val="16"/>
                      <w:szCs w:val="16"/>
                    </w:rPr>
                    <w:t>年</w:t>
                  </w:r>
                </w:p>
                <w:p w14:paraId="16B7C1C1" w14:textId="77777777" w:rsidR="009F2DED" w:rsidRPr="0017086B" w:rsidRDefault="009F2DED" w:rsidP="000464A3">
                  <w:pPr>
                    <w:framePr w:hSpace="142" w:wrap="around" w:vAnchor="text" w:hAnchor="text" w:y="1"/>
                    <w:spacing w:line="200" w:lineRule="exact"/>
                    <w:jc w:val="center"/>
                    <w:rPr>
                      <w:rFonts w:ascii="メイリオ" w:eastAsia="メイリオ" w:hAnsi="メイリオ"/>
                      <w:color w:val="000000" w:themeColor="text1"/>
                      <w:sz w:val="16"/>
                      <w:szCs w:val="16"/>
                    </w:rPr>
                  </w:pPr>
                  <w:r w:rsidRPr="0017086B">
                    <w:rPr>
                      <w:rFonts w:ascii="メイリオ" w:eastAsia="メイリオ" w:hAnsi="メイリオ" w:hint="eastAsia"/>
                      <w:color w:val="000000" w:themeColor="text1"/>
                      <w:sz w:val="16"/>
                      <w:szCs w:val="16"/>
                    </w:rPr>
                    <w:t>平均</w:t>
                  </w:r>
                </w:p>
              </w:tc>
              <w:tc>
                <w:tcPr>
                  <w:tcW w:w="874" w:type="dxa"/>
                  <w:tcBorders>
                    <w:top w:val="single" w:sz="4" w:space="0" w:color="auto"/>
                    <w:left w:val="double" w:sz="4" w:space="0" w:color="auto"/>
                    <w:bottom w:val="single" w:sz="4" w:space="0" w:color="auto"/>
                    <w:right w:val="single" w:sz="4" w:space="0" w:color="auto"/>
                  </w:tcBorders>
                  <w:vAlign w:val="center"/>
                  <w:hideMark/>
                </w:tcPr>
                <w:p w14:paraId="2290B699" w14:textId="77777777" w:rsidR="009F2DED" w:rsidRPr="00AD5568" w:rsidRDefault="009F2DED" w:rsidP="000464A3">
                  <w:pPr>
                    <w:framePr w:hSpace="142" w:wrap="around" w:vAnchor="text" w:hAnchor="text" w:y="1"/>
                    <w:spacing w:line="200" w:lineRule="exact"/>
                    <w:jc w:val="center"/>
                    <w:rPr>
                      <w:rFonts w:ascii="メイリオ" w:eastAsia="メイリオ" w:hAnsi="メイリオ"/>
                      <w:color w:val="000000" w:themeColor="text1"/>
                      <w:sz w:val="16"/>
                      <w:szCs w:val="16"/>
                    </w:rPr>
                  </w:pPr>
                  <w:r w:rsidRPr="00AD5568">
                    <w:rPr>
                      <w:rFonts w:ascii="メイリオ" w:eastAsia="メイリオ" w:hAnsi="メイリオ" w:hint="eastAsia"/>
                      <w:color w:val="000000" w:themeColor="text1"/>
                      <w:sz w:val="16"/>
                      <w:szCs w:val="16"/>
                    </w:rPr>
                    <w:t>R05</w:t>
                  </w:r>
                  <w:r w:rsidRPr="00AD5568">
                    <w:rPr>
                      <w:rFonts w:ascii="メイリオ" w:eastAsia="メイリオ" w:hAnsi="メイリオ" w:hint="eastAsia"/>
                      <w:color w:val="000000" w:themeColor="text1"/>
                      <w:sz w:val="16"/>
                      <w:szCs w:val="16"/>
                      <w:vertAlign w:val="superscript"/>
                    </w:rPr>
                    <w:t>※</w:t>
                  </w:r>
                </w:p>
                <w:p w14:paraId="24B9C8E0" w14:textId="77777777" w:rsidR="009F2DED" w:rsidRPr="00AD5568" w:rsidRDefault="009F2DED" w:rsidP="000464A3">
                  <w:pPr>
                    <w:framePr w:hSpace="142" w:wrap="around" w:vAnchor="text" w:hAnchor="text" w:y="1"/>
                    <w:spacing w:line="200" w:lineRule="exact"/>
                    <w:jc w:val="center"/>
                    <w:rPr>
                      <w:rFonts w:ascii="メイリオ" w:eastAsia="メイリオ" w:hAnsi="メイリオ"/>
                      <w:color w:val="000000" w:themeColor="text1"/>
                      <w:sz w:val="16"/>
                      <w:szCs w:val="16"/>
                    </w:rPr>
                  </w:pPr>
                  <w:r w:rsidRPr="00AD5568">
                    <w:rPr>
                      <w:rFonts w:ascii="メイリオ" w:eastAsia="メイリオ" w:hAnsi="メイリオ" w:hint="eastAsia"/>
                      <w:color w:val="000000" w:themeColor="text1"/>
                      <w:sz w:val="16"/>
                      <w:szCs w:val="16"/>
                    </w:rPr>
                    <w:t>見込み</w:t>
                  </w:r>
                </w:p>
              </w:tc>
            </w:tr>
            <w:tr w:rsidR="009F2DED" w14:paraId="5362D9F3" w14:textId="77777777" w:rsidTr="00AD5568">
              <w:trPr>
                <w:jc w:val="center"/>
              </w:trPr>
              <w:tc>
                <w:tcPr>
                  <w:tcW w:w="1512" w:type="dxa"/>
                  <w:tcBorders>
                    <w:top w:val="single" w:sz="4" w:space="0" w:color="auto"/>
                    <w:left w:val="single" w:sz="4" w:space="0" w:color="auto"/>
                    <w:bottom w:val="single" w:sz="4" w:space="0" w:color="auto"/>
                    <w:right w:val="double" w:sz="4" w:space="0" w:color="auto"/>
                  </w:tcBorders>
                  <w:vAlign w:val="center"/>
                  <w:hideMark/>
                </w:tcPr>
                <w:p w14:paraId="12F2D255" w14:textId="77777777" w:rsidR="009F2DED" w:rsidRDefault="009F2DED" w:rsidP="000464A3">
                  <w:pPr>
                    <w:framePr w:hSpace="142" w:wrap="around" w:vAnchor="text" w:hAnchor="text" w:y="1"/>
                    <w:spacing w:line="200" w:lineRule="exact"/>
                    <w:jc w:val="center"/>
                    <w:rPr>
                      <w:rFonts w:ascii="メイリオ" w:eastAsia="メイリオ" w:hAnsi="メイリオ"/>
                      <w:sz w:val="16"/>
                      <w:szCs w:val="16"/>
                    </w:rPr>
                  </w:pPr>
                  <w:r>
                    <w:rPr>
                      <w:rFonts w:ascii="メイリオ" w:eastAsia="メイリオ" w:hAnsi="メイリオ" w:hint="eastAsia"/>
                      <w:sz w:val="16"/>
                      <w:szCs w:val="16"/>
                    </w:rPr>
                    <w:t>環境関連</w:t>
                  </w:r>
                </w:p>
              </w:tc>
              <w:tc>
                <w:tcPr>
                  <w:tcW w:w="873" w:type="dxa"/>
                  <w:tcBorders>
                    <w:top w:val="single" w:sz="4" w:space="0" w:color="auto"/>
                    <w:left w:val="double" w:sz="4" w:space="0" w:color="auto"/>
                    <w:bottom w:val="single" w:sz="4" w:space="0" w:color="auto"/>
                    <w:right w:val="double" w:sz="4" w:space="0" w:color="auto"/>
                  </w:tcBorders>
                  <w:vAlign w:val="center"/>
                  <w:hideMark/>
                </w:tcPr>
                <w:p w14:paraId="087BB976" w14:textId="77777777" w:rsidR="009F2DED" w:rsidRPr="00AD5568" w:rsidRDefault="009F2DED" w:rsidP="000464A3">
                  <w:pPr>
                    <w:framePr w:hSpace="142" w:wrap="around" w:vAnchor="text" w:hAnchor="text" w:y="1"/>
                    <w:spacing w:line="200" w:lineRule="exact"/>
                    <w:jc w:val="center"/>
                    <w:rPr>
                      <w:rFonts w:ascii="メイリオ" w:eastAsia="メイリオ" w:hAnsi="メイリオ"/>
                      <w:color w:val="000000" w:themeColor="text1"/>
                      <w:sz w:val="16"/>
                      <w:szCs w:val="16"/>
                    </w:rPr>
                  </w:pPr>
                  <w:r w:rsidRPr="00AD5568">
                    <w:rPr>
                      <w:rFonts w:ascii="メイリオ" w:eastAsia="メイリオ" w:hAnsi="メイリオ" w:hint="eastAsia"/>
                      <w:color w:val="000000" w:themeColor="text1"/>
                      <w:sz w:val="16"/>
                      <w:szCs w:val="16"/>
                    </w:rPr>
                    <w:t>―</w:t>
                  </w:r>
                </w:p>
              </w:tc>
              <w:tc>
                <w:tcPr>
                  <w:tcW w:w="873" w:type="dxa"/>
                  <w:tcBorders>
                    <w:top w:val="single" w:sz="4" w:space="0" w:color="auto"/>
                    <w:left w:val="double" w:sz="4" w:space="0" w:color="auto"/>
                    <w:bottom w:val="single" w:sz="4" w:space="0" w:color="auto"/>
                    <w:right w:val="double" w:sz="4" w:space="0" w:color="auto"/>
                  </w:tcBorders>
                  <w:vAlign w:val="center"/>
                  <w:hideMark/>
                </w:tcPr>
                <w:p w14:paraId="0D868849" w14:textId="77777777" w:rsidR="009F2DED" w:rsidRPr="00AD5568" w:rsidRDefault="009F2DED" w:rsidP="000464A3">
                  <w:pPr>
                    <w:framePr w:hSpace="142" w:wrap="around" w:vAnchor="text" w:hAnchor="text" w:y="1"/>
                    <w:spacing w:line="200" w:lineRule="exact"/>
                    <w:jc w:val="center"/>
                    <w:rPr>
                      <w:rFonts w:ascii="メイリオ" w:eastAsia="メイリオ" w:hAnsi="メイリオ"/>
                      <w:color w:val="000000" w:themeColor="text1"/>
                      <w:sz w:val="16"/>
                      <w:szCs w:val="16"/>
                    </w:rPr>
                  </w:pPr>
                  <w:r w:rsidRPr="00AD5568">
                    <w:rPr>
                      <w:rFonts w:ascii="メイリオ" w:eastAsia="メイリオ" w:hAnsi="メイリオ" w:hint="eastAsia"/>
                      <w:color w:val="000000" w:themeColor="text1"/>
                      <w:sz w:val="16"/>
                      <w:szCs w:val="16"/>
                    </w:rPr>
                    <w:t>―</w:t>
                  </w:r>
                </w:p>
              </w:tc>
              <w:tc>
                <w:tcPr>
                  <w:tcW w:w="873" w:type="dxa"/>
                  <w:tcBorders>
                    <w:top w:val="single" w:sz="4" w:space="0" w:color="auto"/>
                    <w:left w:val="double" w:sz="4" w:space="0" w:color="auto"/>
                    <w:bottom w:val="single" w:sz="4" w:space="0" w:color="auto"/>
                    <w:right w:val="single" w:sz="4" w:space="0" w:color="auto"/>
                  </w:tcBorders>
                  <w:vAlign w:val="center"/>
                  <w:hideMark/>
                </w:tcPr>
                <w:p w14:paraId="7D2716A2" w14:textId="77777777" w:rsidR="009F2DED" w:rsidRPr="00AD5568" w:rsidRDefault="009F2DED" w:rsidP="000464A3">
                  <w:pPr>
                    <w:framePr w:hSpace="142" w:wrap="around" w:vAnchor="text" w:hAnchor="text" w:y="1"/>
                    <w:spacing w:line="200" w:lineRule="exact"/>
                    <w:jc w:val="center"/>
                    <w:rPr>
                      <w:rFonts w:ascii="メイリオ" w:eastAsia="メイリオ" w:hAnsi="メイリオ"/>
                      <w:color w:val="000000" w:themeColor="text1"/>
                      <w:sz w:val="16"/>
                      <w:szCs w:val="16"/>
                    </w:rPr>
                  </w:pPr>
                  <w:r w:rsidRPr="00AD5568">
                    <w:rPr>
                      <w:rFonts w:ascii="メイリオ" w:eastAsia="メイリオ" w:hAnsi="メイリオ" w:hint="eastAsia"/>
                      <w:color w:val="000000" w:themeColor="text1"/>
                      <w:sz w:val="16"/>
                      <w:szCs w:val="16"/>
                    </w:rPr>
                    <w:t>36</w:t>
                  </w:r>
                </w:p>
              </w:tc>
              <w:tc>
                <w:tcPr>
                  <w:tcW w:w="873" w:type="dxa"/>
                  <w:tcBorders>
                    <w:top w:val="single" w:sz="4" w:space="0" w:color="auto"/>
                    <w:left w:val="single" w:sz="4" w:space="0" w:color="auto"/>
                    <w:bottom w:val="single" w:sz="4" w:space="0" w:color="auto"/>
                    <w:right w:val="single" w:sz="4" w:space="0" w:color="auto"/>
                  </w:tcBorders>
                  <w:vAlign w:val="center"/>
                  <w:hideMark/>
                </w:tcPr>
                <w:p w14:paraId="5F9C34F1" w14:textId="77777777" w:rsidR="009F2DED" w:rsidRPr="00AD5568" w:rsidRDefault="009F2DED" w:rsidP="000464A3">
                  <w:pPr>
                    <w:framePr w:hSpace="142" w:wrap="around" w:vAnchor="text" w:hAnchor="text" w:y="1"/>
                    <w:spacing w:line="200" w:lineRule="exact"/>
                    <w:jc w:val="center"/>
                    <w:rPr>
                      <w:rFonts w:ascii="メイリオ" w:eastAsia="メイリオ" w:hAnsi="メイリオ"/>
                      <w:color w:val="000000" w:themeColor="text1"/>
                      <w:sz w:val="16"/>
                      <w:szCs w:val="16"/>
                    </w:rPr>
                  </w:pPr>
                  <w:r w:rsidRPr="00AD5568">
                    <w:rPr>
                      <w:rFonts w:ascii="メイリオ" w:eastAsia="メイリオ" w:hAnsi="メイリオ" w:hint="eastAsia"/>
                      <w:color w:val="000000" w:themeColor="text1"/>
                      <w:sz w:val="16"/>
                      <w:szCs w:val="16"/>
                    </w:rPr>
                    <w:t>53</w:t>
                  </w:r>
                </w:p>
              </w:tc>
              <w:tc>
                <w:tcPr>
                  <w:tcW w:w="873" w:type="dxa"/>
                  <w:tcBorders>
                    <w:top w:val="single" w:sz="4" w:space="0" w:color="auto"/>
                    <w:left w:val="single" w:sz="4" w:space="0" w:color="auto"/>
                    <w:bottom w:val="single" w:sz="4" w:space="0" w:color="auto"/>
                    <w:right w:val="single" w:sz="4" w:space="0" w:color="auto"/>
                  </w:tcBorders>
                  <w:vAlign w:val="center"/>
                  <w:hideMark/>
                </w:tcPr>
                <w:p w14:paraId="06A7F791" w14:textId="77777777" w:rsidR="009F2DED" w:rsidRPr="00AD5568" w:rsidRDefault="009F2DED" w:rsidP="000464A3">
                  <w:pPr>
                    <w:framePr w:hSpace="142" w:wrap="around" w:vAnchor="text" w:hAnchor="text" w:y="1"/>
                    <w:spacing w:line="200" w:lineRule="exact"/>
                    <w:jc w:val="center"/>
                    <w:rPr>
                      <w:rFonts w:ascii="メイリオ" w:eastAsia="メイリオ" w:hAnsi="メイリオ"/>
                      <w:color w:val="000000" w:themeColor="text1"/>
                      <w:sz w:val="16"/>
                      <w:szCs w:val="16"/>
                    </w:rPr>
                  </w:pPr>
                  <w:r w:rsidRPr="00AD5568">
                    <w:rPr>
                      <w:rFonts w:ascii="メイリオ" w:eastAsia="メイリオ" w:hAnsi="メイリオ" w:hint="eastAsia"/>
                      <w:color w:val="000000" w:themeColor="text1"/>
                      <w:kern w:val="0"/>
                      <w:sz w:val="16"/>
                      <w:szCs w:val="18"/>
                    </w:rPr>
                    <w:t>66</w:t>
                  </w:r>
                </w:p>
              </w:tc>
              <w:tc>
                <w:tcPr>
                  <w:tcW w:w="873" w:type="dxa"/>
                  <w:tcBorders>
                    <w:top w:val="single" w:sz="4" w:space="0" w:color="auto"/>
                    <w:left w:val="double" w:sz="4" w:space="0" w:color="auto"/>
                    <w:bottom w:val="single" w:sz="4" w:space="0" w:color="auto"/>
                    <w:right w:val="single" w:sz="4" w:space="0" w:color="auto"/>
                  </w:tcBorders>
                  <w:hideMark/>
                </w:tcPr>
                <w:p w14:paraId="74D12C5F" w14:textId="77777777" w:rsidR="009F2DED" w:rsidRPr="00AD5568" w:rsidRDefault="009F2DED" w:rsidP="000464A3">
                  <w:pPr>
                    <w:framePr w:hSpace="142" w:wrap="around" w:vAnchor="text" w:hAnchor="text" w:y="1"/>
                    <w:spacing w:line="200" w:lineRule="exact"/>
                    <w:jc w:val="center"/>
                    <w:rPr>
                      <w:rFonts w:ascii="メイリオ" w:eastAsia="メイリオ" w:hAnsi="メイリオ"/>
                      <w:color w:val="000000" w:themeColor="text1"/>
                      <w:sz w:val="16"/>
                      <w:szCs w:val="16"/>
                    </w:rPr>
                  </w:pPr>
                  <w:r w:rsidRPr="00AD5568">
                    <w:rPr>
                      <w:rFonts w:ascii="メイリオ" w:eastAsia="メイリオ" w:hAnsi="メイリオ" w:hint="eastAsia"/>
                      <w:color w:val="000000" w:themeColor="text1"/>
                      <w:sz w:val="16"/>
                      <w:szCs w:val="16"/>
                    </w:rPr>
                    <w:t>155</w:t>
                  </w:r>
                </w:p>
              </w:tc>
              <w:tc>
                <w:tcPr>
                  <w:tcW w:w="873" w:type="dxa"/>
                  <w:tcBorders>
                    <w:top w:val="single" w:sz="4" w:space="0" w:color="auto"/>
                    <w:left w:val="single" w:sz="4" w:space="0" w:color="auto"/>
                    <w:bottom w:val="single" w:sz="4" w:space="0" w:color="auto"/>
                    <w:right w:val="double" w:sz="4" w:space="0" w:color="auto"/>
                  </w:tcBorders>
                  <w:hideMark/>
                </w:tcPr>
                <w:p w14:paraId="17A02948" w14:textId="77777777" w:rsidR="009F2DED" w:rsidRPr="00AD5568" w:rsidRDefault="009F2DED" w:rsidP="000464A3">
                  <w:pPr>
                    <w:framePr w:hSpace="142" w:wrap="around" w:vAnchor="text" w:hAnchor="text" w:y="1"/>
                    <w:spacing w:line="200" w:lineRule="exact"/>
                    <w:jc w:val="center"/>
                    <w:rPr>
                      <w:rFonts w:ascii="メイリオ" w:eastAsia="メイリオ" w:hAnsi="メイリオ"/>
                      <w:color w:val="000000" w:themeColor="text1"/>
                      <w:sz w:val="16"/>
                      <w:szCs w:val="16"/>
                    </w:rPr>
                  </w:pPr>
                  <w:r w:rsidRPr="00AD5568">
                    <w:rPr>
                      <w:rFonts w:ascii="メイリオ" w:eastAsia="メイリオ" w:hAnsi="メイリオ" w:hint="eastAsia"/>
                      <w:color w:val="000000" w:themeColor="text1"/>
                      <w:sz w:val="16"/>
                      <w:szCs w:val="16"/>
                    </w:rPr>
                    <w:t>51.7</w:t>
                  </w:r>
                </w:p>
              </w:tc>
              <w:tc>
                <w:tcPr>
                  <w:tcW w:w="874" w:type="dxa"/>
                  <w:tcBorders>
                    <w:top w:val="single" w:sz="4" w:space="0" w:color="auto"/>
                    <w:left w:val="double" w:sz="4" w:space="0" w:color="auto"/>
                    <w:bottom w:val="single" w:sz="4" w:space="0" w:color="auto"/>
                    <w:right w:val="single" w:sz="4" w:space="0" w:color="auto"/>
                  </w:tcBorders>
                  <w:shd w:val="clear" w:color="auto" w:fill="FFFFFF" w:themeFill="background1"/>
                  <w:hideMark/>
                </w:tcPr>
                <w:p w14:paraId="765C70DE" w14:textId="77777777" w:rsidR="009F2DED" w:rsidRPr="00AD5568" w:rsidRDefault="009F2DED" w:rsidP="000464A3">
                  <w:pPr>
                    <w:framePr w:hSpace="142" w:wrap="around" w:vAnchor="text" w:hAnchor="text" w:y="1"/>
                    <w:spacing w:line="200" w:lineRule="exact"/>
                    <w:jc w:val="center"/>
                    <w:rPr>
                      <w:rFonts w:ascii="メイリオ" w:eastAsia="メイリオ" w:hAnsi="メイリオ"/>
                      <w:color w:val="000000" w:themeColor="text1"/>
                      <w:sz w:val="16"/>
                      <w:szCs w:val="16"/>
                    </w:rPr>
                  </w:pPr>
                  <w:r w:rsidRPr="00AD5568">
                    <w:rPr>
                      <w:rFonts w:ascii="メイリオ" w:eastAsia="メイリオ" w:hAnsi="メイリオ" w:hint="eastAsia"/>
                      <w:color w:val="000000" w:themeColor="text1"/>
                      <w:sz w:val="16"/>
                      <w:szCs w:val="16"/>
                    </w:rPr>
                    <w:t>45</w:t>
                  </w:r>
                </w:p>
              </w:tc>
            </w:tr>
            <w:tr w:rsidR="009F2DED" w14:paraId="43AB7574" w14:textId="77777777" w:rsidTr="00AD5568">
              <w:trPr>
                <w:jc w:val="center"/>
              </w:trPr>
              <w:tc>
                <w:tcPr>
                  <w:tcW w:w="1512" w:type="dxa"/>
                  <w:tcBorders>
                    <w:top w:val="single" w:sz="4" w:space="0" w:color="auto"/>
                    <w:left w:val="single" w:sz="4" w:space="0" w:color="auto"/>
                    <w:bottom w:val="single" w:sz="4" w:space="0" w:color="auto"/>
                    <w:right w:val="double" w:sz="4" w:space="0" w:color="auto"/>
                  </w:tcBorders>
                  <w:vAlign w:val="center"/>
                  <w:hideMark/>
                </w:tcPr>
                <w:p w14:paraId="12502F4C" w14:textId="77777777" w:rsidR="009F2DED" w:rsidRDefault="009F2DED" w:rsidP="000464A3">
                  <w:pPr>
                    <w:framePr w:hSpace="142" w:wrap="around" w:vAnchor="text" w:hAnchor="text" w:y="1"/>
                    <w:spacing w:line="200" w:lineRule="exact"/>
                    <w:jc w:val="center"/>
                    <w:rPr>
                      <w:rFonts w:ascii="メイリオ" w:eastAsia="メイリオ" w:hAnsi="メイリオ"/>
                      <w:sz w:val="16"/>
                      <w:szCs w:val="16"/>
                    </w:rPr>
                  </w:pPr>
                  <w:r>
                    <w:rPr>
                      <w:rFonts w:ascii="メイリオ" w:eastAsia="メイリオ" w:hAnsi="メイリオ" w:hint="eastAsia"/>
                      <w:sz w:val="16"/>
                      <w:szCs w:val="16"/>
                    </w:rPr>
                    <w:t>農林関連</w:t>
                  </w:r>
                </w:p>
              </w:tc>
              <w:tc>
                <w:tcPr>
                  <w:tcW w:w="873" w:type="dxa"/>
                  <w:tcBorders>
                    <w:top w:val="single" w:sz="4" w:space="0" w:color="auto"/>
                    <w:left w:val="double" w:sz="4" w:space="0" w:color="auto"/>
                    <w:bottom w:val="single" w:sz="4" w:space="0" w:color="auto"/>
                    <w:right w:val="double" w:sz="4" w:space="0" w:color="auto"/>
                  </w:tcBorders>
                  <w:vAlign w:val="center"/>
                  <w:hideMark/>
                </w:tcPr>
                <w:p w14:paraId="29333F4B" w14:textId="77777777" w:rsidR="009F2DED" w:rsidRPr="00AD5568" w:rsidRDefault="009F2DED" w:rsidP="000464A3">
                  <w:pPr>
                    <w:framePr w:hSpace="142" w:wrap="around" w:vAnchor="text" w:hAnchor="text" w:y="1"/>
                    <w:spacing w:line="200" w:lineRule="exact"/>
                    <w:jc w:val="center"/>
                    <w:rPr>
                      <w:rFonts w:ascii="メイリオ" w:eastAsia="メイリオ" w:hAnsi="メイリオ"/>
                      <w:color w:val="000000" w:themeColor="text1"/>
                      <w:sz w:val="16"/>
                      <w:szCs w:val="16"/>
                    </w:rPr>
                  </w:pPr>
                  <w:r w:rsidRPr="00AD5568">
                    <w:rPr>
                      <w:rFonts w:ascii="メイリオ" w:eastAsia="メイリオ" w:hAnsi="メイリオ" w:hint="eastAsia"/>
                      <w:color w:val="000000" w:themeColor="text1"/>
                      <w:sz w:val="16"/>
                      <w:szCs w:val="16"/>
                    </w:rPr>
                    <w:t>―</w:t>
                  </w:r>
                </w:p>
              </w:tc>
              <w:tc>
                <w:tcPr>
                  <w:tcW w:w="873" w:type="dxa"/>
                  <w:tcBorders>
                    <w:top w:val="single" w:sz="4" w:space="0" w:color="auto"/>
                    <w:left w:val="double" w:sz="4" w:space="0" w:color="auto"/>
                    <w:bottom w:val="single" w:sz="4" w:space="0" w:color="auto"/>
                    <w:right w:val="double" w:sz="4" w:space="0" w:color="auto"/>
                  </w:tcBorders>
                  <w:vAlign w:val="center"/>
                  <w:hideMark/>
                </w:tcPr>
                <w:p w14:paraId="2E0FDB11" w14:textId="77777777" w:rsidR="009F2DED" w:rsidRPr="00AD5568" w:rsidRDefault="009F2DED" w:rsidP="000464A3">
                  <w:pPr>
                    <w:framePr w:hSpace="142" w:wrap="around" w:vAnchor="text" w:hAnchor="text" w:y="1"/>
                    <w:spacing w:line="200" w:lineRule="exact"/>
                    <w:jc w:val="center"/>
                    <w:rPr>
                      <w:rFonts w:ascii="メイリオ" w:eastAsia="メイリオ" w:hAnsi="メイリオ"/>
                      <w:color w:val="000000" w:themeColor="text1"/>
                      <w:sz w:val="16"/>
                      <w:szCs w:val="16"/>
                    </w:rPr>
                  </w:pPr>
                  <w:r w:rsidRPr="00AD5568">
                    <w:rPr>
                      <w:rFonts w:ascii="メイリオ" w:eastAsia="メイリオ" w:hAnsi="メイリオ" w:hint="eastAsia"/>
                      <w:color w:val="000000" w:themeColor="text1"/>
                      <w:sz w:val="16"/>
                      <w:szCs w:val="16"/>
                    </w:rPr>
                    <w:t>―</w:t>
                  </w:r>
                </w:p>
              </w:tc>
              <w:tc>
                <w:tcPr>
                  <w:tcW w:w="873" w:type="dxa"/>
                  <w:tcBorders>
                    <w:top w:val="single" w:sz="4" w:space="0" w:color="auto"/>
                    <w:left w:val="double" w:sz="4" w:space="0" w:color="auto"/>
                    <w:bottom w:val="single" w:sz="4" w:space="0" w:color="auto"/>
                    <w:right w:val="single" w:sz="4" w:space="0" w:color="auto"/>
                  </w:tcBorders>
                  <w:vAlign w:val="center"/>
                  <w:hideMark/>
                </w:tcPr>
                <w:p w14:paraId="3153E535" w14:textId="77777777" w:rsidR="009F2DED" w:rsidRPr="00AD5568" w:rsidRDefault="009F2DED" w:rsidP="000464A3">
                  <w:pPr>
                    <w:framePr w:hSpace="142" w:wrap="around" w:vAnchor="text" w:hAnchor="text" w:y="1"/>
                    <w:spacing w:line="200" w:lineRule="exact"/>
                    <w:jc w:val="center"/>
                    <w:rPr>
                      <w:rFonts w:ascii="メイリオ" w:eastAsia="メイリオ" w:hAnsi="メイリオ"/>
                      <w:color w:val="000000" w:themeColor="text1"/>
                      <w:sz w:val="16"/>
                      <w:szCs w:val="16"/>
                    </w:rPr>
                  </w:pPr>
                  <w:r w:rsidRPr="00AD5568">
                    <w:rPr>
                      <w:rFonts w:ascii="メイリオ" w:eastAsia="メイリオ" w:hAnsi="メイリオ" w:hint="eastAsia"/>
                      <w:color w:val="000000" w:themeColor="text1"/>
                      <w:sz w:val="16"/>
                      <w:szCs w:val="16"/>
                    </w:rPr>
                    <w:t>228</w:t>
                  </w:r>
                </w:p>
              </w:tc>
              <w:tc>
                <w:tcPr>
                  <w:tcW w:w="873" w:type="dxa"/>
                  <w:tcBorders>
                    <w:top w:val="single" w:sz="4" w:space="0" w:color="auto"/>
                    <w:left w:val="single" w:sz="4" w:space="0" w:color="auto"/>
                    <w:bottom w:val="single" w:sz="4" w:space="0" w:color="auto"/>
                    <w:right w:val="single" w:sz="4" w:space="0" w:color="auto"/>
                  </w:tcBorders>
                  <w:vAlign w:val="center"/>
                  <w:hideMark/>
                </w:tcPr>
                <w:p w14:paraId="7A8CE769" w14:textId="77777777" w:rsidR="009F2DED" w:rsidRPr="00AD5568" w:rsidRDefault="009F2DED" w:rsidP="000464A3">
                  <w:pPr>
                    <w:framePr w:hSpace="142" w:wrap="around" w:vAnchor="text" w:hAnchor="text" w:y="1"/>
                    <w:spacing w:line="200" w:lineRule="exact"/>
                    <w:jc w:val="center"/>
                    <w:rPr>
                      <w:rFonts w:ascii="メイリオ" w:eastAsia="メイリオ" w:hAnsi="メイリオ"/>
                      <w:color w:val="000000" w:themeColor="text1"/>
                      <w:sz w:val="16"/>
                      <w:szCs w:val="16"/>
                    </w:rPr>
                  </w:pPr>
                  <w:r w:rsidRPr="00AD5568">
                    <w:rPr>
                      <w:rFonts w:ascii="メイリオ" w:eastAsia="メイリオ" w:hAnsi="メイリオ" w:hint="eastAsia"/>
                      <w:color w:val="000000" w:themeColor="text1"/>
                      <w:sz w:val="16"/>
                      <w:szCs w:val="16"/>
                    </w:rPr>
                    <w:t>234</w:t>
                  </w:r>
                </w:p>
              </w:tc>
              <w:tc>
                <w:tcPr>
                  <w:tcW w:w="873" w:type="dxa"/>
                  <w:tcBorders>
                    <w:top w:val="single" w:sz="4" w:space="0" w:color="auto"/>
                    <w:left w:val="single" w:sz="4" w:space="0" w:color="auto"/>
                    <w:bottom w:val="single" w:sz="4" w:space="0" w:color="auto"/>
                    <w:right w:val="single" w:sz="4" w:space="0" w:color="auto"/>
                  </w:tcBorders>
                  <w:vAlign w:val="center"/>
                  <w:hideMark/>
                </w:tcPr>
                <w:p w14:paraId="0A969A17" w14:textId="77777777" w:rsidR="009F2DED" w:rsidRPr="00AD5568" w:rsidRDefault="009F2DED" w:rsidP="000464A3">
                  <w:pPr>
                    <w:framePr w:hSpace="142" w:wrap="around" w:vAnchor="text" w:hAnchor="text" w:y="1"/>
                    <w:spacing w:line="200" w:lineRule="exact"/>
                    <w:jc w:val="center"/>
                    <w:rPr>
                      <w:rFonts w:ascii="メイリオ" w:eastAsia="メイリオ" w:hAnsi="メイリオ"/>
                      <w:color w:val="000000" w:themeColor="text1"/>
                      <w:sz w:val="16"/>
                      <w:szCs w:val="16"/>
                    </w:rPr>
                  </w:pPr>
                  <w:r w:rsidRPr="00AD5568">
                    <w:rPr>
                      <w:rFonts w:ascii="メイリオ" w:eastAsia="メイリオ" w:hAnsi="メイリオ" w:hint="eastAsia"/>
                      <w:color w:val="000000" w:themeColor="text1"/>
                      <w:kern w:val="0"/>
                      <w:sz w:val="16"/>
                      <w:szCs w:val="18"/>
                    </w:rPr>
                    <w:t>282</w:t>
                  </w:r>
                </w:p>
              </w:tc>
              <w:tc>
                <w:tcPr>
                  <w:tcW w:w="873" w:type="dxa"/>
                  <w:tcBorders>
                    <w:top w:val="single" w:sz="4" w:space="0" w:color="auto"/>
                    <w:left w:val="double" w:sz="4" w:space="0" w:color="auto"/>
                    <w:bottom w:val="single" w:sz="4" w:space="0" w:color="auto"/>
                    <w:right w:val="single" w:sz="4" w:space="0" w:color="auto"/>
                  </w:tcBorders>
                  <w:hideMark/>
                </w:tcPr>
                <w:p w14:paraId="4EA20A0B" w14:textId="77777777" w:rsidR="009F2DED" w:rsidRPr="00AD5568" w:rsidRDefault="009F2DED" w:rsidP="000464A3">
                  <w:pPr>
                    <w:framePr w:hSpace="142" w:wrap="around" w:vAnchor="text" w:hAnchor="text" w:y="1"/>
                    <w:spacing w:line="200" w:lineRule="exact"/>
                    <w:jc w:val="center"/>
                    <w:rPr>
                      <w:rFonts w:ascii="メイリオ" w:eastAsia="メイリオ" w:hAnsi="メイリオ"/>
                      <w:color w:val="000000" w:themeColor="text1"/>
                      <w:sz w:val="16"/>
                      <w:szCs w:val="16"/>
                    </w:rPr>
                  </w:pPr>
                  <w:r w:rsidRPr="00AD5568">
                    <w:rPr>
                      <w:rFonts w:ascii="メイリオ" w:eastAsia="メイリオ" w:hAnsi="メイリオ" w:hint="eastAsia"/>
                      <w:color w:val="000000" w:themeColor="text1"/>
                      <w:sz w:val="16"/>
                      <w:szCs w:val="16"/>
                    </w:rPr>
                    <w:t>744</w:t>
                  </w:r>
                </w:p>
              </w:tc>
              <w:tc>
                <w:tcPr>
                  <w:tcW w:w="873" w:type="dxa"/>
                  <w:tcBorders>
                    <w:top w:val="single" w:sz="4" w:space="0" w:color="auto"/>
                    <w:left w:val="single" w:sz="4" w:space="0" w:color="auto"/>
                    <w:bottom w:val="single" w:sz="4" w:space="0" w:color="auto"/>
                    <w:right w:val="double" w:sz="4" w:space="0" w:color="auto"/>
                  </w:tcBorders>
                  <w:hideMark/>
                </w:tcPr>
                <w:p w14:paraId="39682FD9" w14:textId="77777777" w:rsidR="009F2DED" w:rsidRPr="00AD5568" w:rsidRDefault="009F2DED" w:rsidP="000464A3">
                  <w:pPr>
                    <w:framePr w:hSpace="142" w:wrap="around" w:vAnchor="text" w:hAnchor="text" w:y="1"/>
                    <w:spacing w:line="200" w:lineRule="exact"/>
                    <w:jc w:val="center"/>
                    <w:rPr>
                      <w:rFonts w:ascii="メイリオ" w:eastAsia="メイリオ" w:hAnsi="メイリオ"/>
                      <w:color w:val="000000" w:themeColor="text1"/>
                      <w:sz w:val="16"/>
                      <w:szCs w:val="16"/>
                    </w:rPr>
                  </w:pPr>
                  <w:r w:rsidRPr="00AD5568">
                    <w:rPr>
                      <w:rFonts w:ascii="メイリオ" w:eastAsia="メイリオ" w:hAnsi="メイリオ" w:hint="eastAsia"/>
                      <w:color w:val="000000" w:themeColor="text1"/>
                      <w:sz w:val="16"/>
                      <w:szCs w:val="16"/>
                    </w:rPr>
                    <w:t>248</w:t>
                  </w:r>
                </w:p>
              </w:tc>
              <w:tc>
                <w:tcPr>
                  <w:tcW w:w="874" w:type="dxa"/>
                  <w:tcBorders>
                    <w:top w:val="single" w:sz="4" w:space="0" w:color="auto"/>
                    <w:left w:val="double" w:sz="4" w:space="0" w:color="auto"/>
                    <w:bottom w:val="single" w:sz="4" w:space="0" w:color="auto"/>
                    <w:right w:val="single" w:sz="4" w:space="0" w:color="auto"/>
                  </w:tcBorders>
                  <w:shd w:val="clear" w:color="auto" w:fill="FFFFFF" w:themeFill="background1"/>
                  <w:hideMark/>
                </w:tcPr>
                <w:p w14:paraId="6D00683A" w14:textId="77777777" w:rsidR="009F2DED" w:rsidRPr="00AD5568" w:rsidRDefault="009F2DED" w:rsidP="000464A3">
                  <w:pPr>
                    <w:framePr w:hSpace="142" w:wrap="around" w:vAnchor="text" w:hAnchor="text" w:y="1"/>
                    <w:spacing w:line="200" w:lineRule="exact"/>
                    <w:jc w:val="center"/>
                    <w:rPr>
                      <w:rFonts w:ascii="メイリオ" w:eastAsia="メイリオ" w:hAnsi="メイリオ"/>
                      <w:color w:val="000000" w:themeColor="text1"/>
                      <w:sz w:val="16"/>
                      <w:szCs w:val="16"/>
                    </w:rPr>
                  </w:pPr>
                  <w:r w:rsidRPr="00AD5568">
                    <w:rPr>
                      <w:rFonts w:ascii="メイリオ" w:eastAsia="メイリオ" w:hAnsi="メイリオ" w:hint="eastAsia"/>
                      <w:color w:val="000000" w:themeColor="text1"/>
                      <w:sz w:val="16"/>
                      <w:szCs w:val="16"/>
                    </w:rPr>
                    <w:t>180</w:t>
                  </w:r>
                </w:p>
              </w:tc>
            </w:tr>
            <w:tr w:rsidR="009F2DED" w14:paraId="197F7F64" w14:textId="77777777" w:rsidTr="00AD5568">
              <w:trPr>
                <w:jc w:val="center"/>
              </w:trPr>
              <w:tc>
                <w:tcPr>
                  <w:tcW w:w="1512" w:type="dxa"/>
                  <w:tcBorders>
                    <w:top w:val="single" w:sz="4" w:space="0" w:color="auto"/>
                    <w:left w:val="single" w:sz="4" w:space="0" w:color="auto"/>
                    <w:bottom w:val="single" w:sz="4" w:space="0" w:color="auto"/>
                    <w:right w:val="double" w:sz="4" w:space="0" w:color="auto"/>
                  </w:tcBorders>
                  <w:vAlign w:val="center"/>
                  <w:hideMark/>
                </w:tcPr>
                <w:p w14:paraId="23C5AAB3" w14:textId="77777777" w:rsidR="009F2DED" w:rsidRDefault="009F2DED" w:rsidP="000464A3">
                  <w:pPr>
                    <w:framePr w:hSpace="142" w:wrap="around" w:vAnchor="text" w:hAnchor="text" w:y="1"/>
                    <w:spacing w:line="200" w:lineRule="exact"/>
                    <w:jc w:val="center"/>
                    <w:rPr>
                      <w:rFonts w:ascii="メイリオ" w:eastAsia="メイリオ" w:hAnsi="メイリオ"/>
                      <w:sz w:val="16"/>
                      <w:szCs w:val="16"/>
                    </w:rPr>
                  </w:pPr>
                  <w:r>
                    <w:rPr>
                      <w:rFonts w:ascii="メイリオ" w:eastAsia="メイリオ" w:hAnsi="メイリオ" w:hint="eastAsia"/>
                      <w:sz w:val="16"/>
                      <w:szCs w:val="16"/>
                    </w:rPr>
                    <w:t>水産関連</w:t>
                  </w:r>
                </w:p>
              </w:tc>
              <w:tc>
                <w:tcPr>
                  <w:tcW w:w="873" w:type="dxa"/>
                  <w:tcBorders>
                    <w:top w:val="single" w:sz="4" w:space="0" w:color="auto"/>
                    <w:left w:val="double" w:sz="4" w:space="0" w:color="auto"/>
                    <w:bottom w:val="single" w:sz="4" w:space="0" w:color="auto"/>
                    <w:right w:val="double" w:sz="4" w:space="0" w:color="auto"/>
                  </w:tcBorders>
                  <w:vAlign w:val="center"/>
                  <w:hideMark/>
                </w:tcPr>
                <w:p w14:paraId="71325A69" w14:textId="77777777" w:rsidR="009F2DED" w:rsidRPr="00AD5568" w:rsidRDefault="009F2DED" w:rsidP="000464A3">
                  <w:pPr>
                    <w:framePr w:hSpace="142" w:wrap="around" w:vAnchor="text" w:hAnchor="text" w:y="1"/>
                    <w:spacing w:line="200" w:lineRule="exact"/>
                    <w:jc w:val="center"/>
                    <w:rPr>
                      <w:rFonts w:ascii="メイリオ" w:eastAsia="メイリオ" w:hAnsi="メイリオ"/>
                      <w:color w:val="000000" w:themeColor="text1"/>
                      <w:sz w:val="16"/>
                      <w:szCs w:val="16"/>
                    </w:rPr>
                  </w:pPr>
                  <w:r w:rsidRPr="00AD5568">
                    <w:rPr>
                      <w:rFonts w:ascii="メイリオ" w:eastAsia="メイリオ" w:hAnsi="メイリオ" w:hint="eastAsia"/>
                      <w:color w:val="000000" w:themeColor="text1"/>
                      <w:sz w:val="16"/>
                      <w:szCs w:val="16"/>
                    </w:rPr>
                    <w:t>―</w:t>
                  </w:r>
                </w:p>
              </w:tc>
              <w:tc>
                <w:tcPr>
                  <w:tcW w:w="873" w:type="dxa"/>
                  <w:tcBorders>
                    <w:top w:val="single" w:sz="4" w:space="0" w:color="auto"/>
                    <w:left w:val="double" w:sz="4" w:space="0" w:color="auto"/>
                    <w:bottom w:val="single" w:sz="4" w:space="0" w:color="auto"/>
                    <w:right w:val="double" w:sz="4" w:space="0" w:color="auto"/>
                  </w:tcBorders>
                  <w:vAlign w:val="center"/>
                  <w:hideMark/>
                </w:tcPr>
                <w:p w14:paraId="33C34FA1" w14:textId="77777777" w:rsidR="009F2DED" w:rsidRPr="00AD5568" w:rsidRDefault="009F2DED" w:rsidP="000464A3">
                  <w:pPr>
                    <w:framePr w:hSpace="142" w:wrap="around" w:vAnchor="text" w:hAnchor="text" w:y="1"/>
                    <w:spacing w:line="200" w:lineRule="exact"/>
                    <w:jc w:val="center"/>
                    <w:rPr>
                      <w:rFonts w:ascii="メイリオ" w:eastAsia="メイリオ" w:hAnsi="メイリオ"/>
                      <w:color w:val="000000" w:themeColor="text1"/>
                      <w:sz w:val="16"/>
                      <w:szCs w:val="16"/>
                    </w:rPr>
                  </w:pPr>
                  <w:r w:rsidRPr="00AD5568">
                    <w:rPr>
                      <w:rFonts w:ascii="メイリオ" w:eastAsia="メイリオ" w:hAnsi="メイリオ" w:hint="eastAsia"/>
                      <w:color w:val="000000" w:themeColor="text1"/>
                      <w:sz w:val="16"/>
                      <w:szCs w:val="16"/>
                    </w:rPr>
                    <w:t>―</w:t>
                  </w:r>
                </w:p>
              </w:tc>
              <w:tc>
                <w:tcPr>
                  <w:tcW w:w="873" w:type="dxa"/>
                  <w:tcBorders>
                    <w:top w:val="single" w:sz="4" w:space="0" w:color="auto"/>
                    <w:left w:val="double" w:sz="4" w:space="0" w:color="auto"/>
                    <w:bottom w:val="single" w:sz="4" w:space="0" w:color="auto"/>
                    <w:right w:val="single" w:sz="4" w:space="0" w:color="auto"/>
                  </w:tcBorders>
                  <w:vAlign w:val="center"/>
                  <w:hideMark/>
                </w:tcPr>
                <w:p w14:paraId="66D2931A" w14:textId="77777777" w:rsidR="009F2DED" w:rsidRPr="00AD5568" w:rsidRDefault="009F2DED" w:rsidP="000464A3">
                  <w:pPr>
                    <w:framePr w:hSpace="142" w:wrap="around" w:vAnchor="text" w:hAnchor="text" w:y="1"/>
                    <w:spacing w:line="200" w:lineRule="exact"/>
                    <w:jc w:val="center"/>
                    <w:rPr>
                      <w:rFonts w:ascii="メイリオ" w:eastAsia="メイリオ" w:hAnsi="メイリオ"/>
                      <w:color w:val="000000" w:themeColor="text1"/>
                      <w:sz w:val="16"/>
                      <w:szCs w:val="16"/>
                    </w:rPr>
                  </w:pPr>
                  <w:r w:rsidRPr="00AD5568">
                    <w:rPr>
                      <w:rFonts w:ascii="メイリオ" w:eastAsia="メイリオ" w:hAnsi="メイリオ" w:hint="eastAsia"/>
                      <w:color w:val="000000" w:themeColor="text1"/>
                      <w:sz w:val="16"/>
                      <w:szCs w:val="16"/>
                    </w:rPr>
                    <w:t>434</w:t>
                  </w:r>
                </w:p>
              </w:tc>
              <w:tc>
                <w:tcPr>
                  <w:tcW w:w="873" w:type="dxa"/>
                  <w:tcBorders>
                    <w:top w:val="single" w:sz="4" w:space="0" w:color="auto"/>
                    <w:left w:val="single" w:sz="4" w:space="0" w:color="auto"/>
                    <w:bottom w:val="single" w:sz="4" w:space="0" w:color="auto"/>
                    <w:right w:val="single" w:sz="4" w:space="0" w:color="auto"/>
                  </w:tcBorders>
                  <w:vAlign w:val="center"/>
                  <w:hideMark/>
                </w:tcPr>
                <w:p w14:paraId="37622E74" w14:textId="77777777" w:rsidR="009F2DED" w:rsidRPr="00AD5568" w:rsidRDefault="009F2DED" w:rsidP="000464A3">
                  <w:pPr>
                    <w:framePr w:hSpace="142" w:wrap="around" w:vAnchor="text" w:hAnchor="text" w:y="1"/>
                    <w:spacing w:line="200" w:lineRule="exact"/>
                    <w:jc w:val="center"/>
                    <w:rPr>
                      <w:rFonts w:ascii="メイリオ" w:eastAsia="メイリオ" w:hAnsi="メイリオ"/>
                      <w:color w:val="000000" w:themeColor="text1"/>
                      <w:sz w:val="16"/>
                      <w:szCs w:val="16"/>
                    </w:rPr>
                  </w:pPr>
                  <w:r w:rsidRPr="00AD5568">
                    <w:rPr>
                      <w:rFonts w:ascii="メイリオ" w:eastAsia="メイリオ" w:hAnsi="メイリオ" w:hint="eastAsia"/>
                      <w:color w:val="000000" w:themeColor="text1"/>
                      <w:sz w:val="16"/>
                      <w:szCs w:val="16"/>
                    </w:rPr>
                    <w:t>431</w:t>
                  </w:r>
                </w:p>
              </w:tc>
              <w:tc>
                <w:tcPr>
                  <w:tcW w:w="873" w:type="dxa"/>
                  <w:tcBorders>
                    <w:top w:val="single" w:sz="4" w:space="0" w:color="auto"/>
                    <w:left w:val="single" w:sz="4" w:space="0" w:color="auto"/>
                    <w:bottom w:val="single" w:sz="4" w:space="0" w:color="auto"/>
                    <w:right w:val="single" w:sz="4" w:space="0" w:color="auto"/>
                  </w:tcBorders>
                  <w:vAlign w:val="center"/>
                  <w:hideMark/>
                </w:tcPr>
                <w:p w14:paraId="4C9CE218" w14:textId="77777777" w:rsidR="009F2DED" w:rsidRPr="00AD5568" w:rsidRDefault="009F2DED" w:rsidP="000464A3">
                  <w:pPr>
                    <w:framePr w:hSpace="142" w:wrap="around" w:vAnchor="text" w:hAnchor="text" w:y="1"/>
                    <w:spacing w:line="200" w:lineRule="exact"/>
                    <w:jc w:val="center"/>
                    <w:rPr>
                      <w:rFonts w:ascii="メイリオ" w:eastAsia="メイリオ" w:hAnsi="メイリオ"/>
                      <w:color w:val="000000" w:themeColor="text1"/>
                      <w:sz w:val="16"/>
                      <w:szCs w:val="16"/>
                    </w:rPr>
                  </w:pPr>
                  <w:r w:rsidRPr="00AD5568">
                    <w:rPr>
                      <w:rFonts w:ascii="メイリオ" w:eastAsia="メイリオ" w:hAnsi="メイリオ" w:hint="eastAsia"/>
                      <w:color w:val="000000" w:themeColor="text1"/>
                      <w:kern w:val="0"/>
                      <w:sz w:val="16"/>
                      <w:szCs w:val="18"/>
                    </w:rPr>
                    <w:t>382</w:t>
                  </w:r>
                </w:p>
              </w:tc>
              <w:tc>
                <w:tcPr>
                  <w:tcW w:w="873" w:type="dxa"/>
                  <w:tcBorders>
                    <w:top w:val="single" w:sz="4" w:space="0" w:color="auto"/>
                    <w:left w:val="double" w:sz="4" w:space="0" w:color="auto"/>
                    <w:bottom w:val="single" w:sz="4" w:space="0" w:color="auto"/>
                    <w:right w:val="single" w:sz="4" w:space="0" w:color="auto"/>
                  </w:tcBorders>
                  <w:hideMark/>
                </w:tcPr>
                <w:p w14:paraId="399A9746" w14:textId="77777777" w:rsidR="009F2DED" w:rsidRPr="00AD5568" w:rsidRDefault="009F2DED" w:rsidP="000464A3">
                  <w:pPr>
                    <w:framePr w:hSpace="142" w:wrap="around" w:vAnchor="text" w:hAnchor="text" w:y="1"/>
                    <w:spacing w:line="200" w:lineRule="exact"/>
                    <w:jc w:val="center"/>
                    <w:rPr>
                      <w:rFonts w:ascii="メイリオ" w:eastAsia="メイリオ" w:hAnsi="メイリオ"/>
                      <w:color w:val="000000" w:themeColor="text1"/>
                      <w:sz w:val="16"/>
                      <w:szCs w:val="16"/>
                    </w:rPr>
                  </w:pPr>
                  <w:r w:rsidRPr="00AD5568">
                    <w:rPr>
                      <w:rFonts w:ascii="メイリオ" w:eastAsia="メイリオ" w:hAnsi="メイリオ" w:hint="eastAsia"/>
                      <w:color w:val="000000" w:themeColor="text1"/>
                      <w:sz w:val="16"/>
                      <w:szCs w:val="16"/>
                    </w:rPr>
                    <w:t>1,247</w:t>
                  </w:r>
                </w:p>
              </w:tc>
              <w:tc>
                <w:tcPr>
                  <w:tcW w:w="873" w:type="dxa"/>
                  <w:tcBorders>
                    <w:top w:val="single" w:sz="4" w:space="0" w:color="auto"/>
                    <w:left w:val="single" w:sz="4" w:space="0" w:color="auto"/>
                    <w:bottom w:val="single" w:sz="4" w:space="0" w:color="auto"/>
                    <w:right w:val="double" w:sz="4" w:space="0" w:color="auto"/>
                  </w:tcBorders>
                  <w:hideMark/>
                </w:tcPr>
                <w:p w14:paraId="7AAA2920" w14:textId="77777777" w:rsidR="009F2DED" w:rsidRPr="00AD5568" w:rsidRDefault="009F2DED" w:rsidP="000464A3">
                  <w:pPr>
                    <w:framePr w:hSpace="142" w:wrap="around" w:vAnchor="text" w:hAnchor="text" w:y="1"/>
                    <w:spacing w:line="200" w:lineRule="exact"/>
                    <w:jc w:val="center"/>
                    <w:rPr>
                      <w:rFonts w:ascii="メイリオ" w:eastAsia="メイリオ" w:hAnsi="メイリオ"/>
                      <w:color w:val="000000" w:themeColor="text1"/>
                      <w:sz w:val="16"/>
                      <w:szCs w:val="16"/>
                    </w:rPr>
                  </w:pPr>
                  <w:r w:rsidRPr="00AD5568">
                    <w:rPr>
                      <w:rFonts w:ascii="メイリオ" w:eastAsia="メイリオ" w:hAnsi="メイリオ" w:hint="eastAsia"/>
                      <w:color w:val="000000" w:themeColor="text1"/>
                      <w:sz w:val="16"/>
                      <w:szCs w:val="16"/>
                    </w:rPr>
                    <w:t>415.7</w:t>
                  </w:r>
                </w:p>
              </w:tc>
              <w:tc>
                <w:tcPr>
                  <w:tcW w:w="874" w:type="dxa"/>
                  <w:tcBorders>
                    <w:top w:val="single" w:sz="4" w:space="0" w:color="auto"/>
                    <w:left w:val="double" w:sz="4" w:space="0" w:color="auto"/>
                    <w:bottom w:val="single" w:sz="4" w:space="0" w:color="auto"/>
                    <w:right w:val="single" w:sz="4" w:space="0" w:color="auto"/>
                  </w:tcBorders>
                  <w:shd w:val="clear" w:color="auto" w:fill="FFFFFF" w:themeFill="background1"/>
                  <w:hideMark/>
                </w:tcPr>
                <w:p w14:paraId="6CF8A283" w14:textId="77777777" w:rsidR="009F2DED" w:rsidRPr="00AD5568" w:rsidRDefault="009F2DED" w:rsidP="000464A3">
                  <w:pPr>
                    <w:framePr w:hSpace="142" w:wrap="around" w:vAnchor="text" w:hAnchor="text" w:y="1"/>
                    <w:spacing w:line="200" w:lineRule="exact"/>
                    <w:jc w:val="center"/>
                    <w:rPr>
                      <w:rFonts w:ascii="メイリオ" w:eastAsia="メイリオ" w:hAnsi="メイリオ"/>
                      <w:color w:val="000000" w:themeColor="text1"/>
                      <w:sz w:val="16"/>
                      <w:szCs w:val="16"/>
                    </w:rPr>
                  </w:pPr>
                  <w:r w:rsidRPr="00AD5568">
                    <w:rPr>
                      <w:rFonts w:ascii="メイリオ" w:eastAsia="メイリオ" w:hAnsi="メイリオ" w:hint="eastAsia"/>
                      <w:color w:val="000000" w:themeColor="text1"/>
                      <w:sz w:val="16"/>
                      <w:szCs w:val="16"/>
                    </w:rPr>
                    <w:t>360</w:t>
                  </w:r>
                </w:p>
              </w:tc>
            </w:tr>
            <w:tr w:rsidR="009F2DED" w14:paraId="6A87FF05" w14:textId="77777777" w:rsidTr="00AD5568">
              <w:trPr>
                <w:jc w:val="center"/>
              </w:trPr>
              <w:tc>
                <w:tcPr>
                  <w:tcW w:w="1512" w:type="dxa"/>
                  <w:tcBorders>
                    <w:top w:val="single" w:sz="4" w:space="0" w:color="auto"/>
                    <w:left w:val="single" w:sz="4" w:space="0" w:color="auto"/>
                    <w:bottom w:val="single" w:sz="4" w:space="0" w:color="auto"/>
                    <w:right w:val="double" w:sz="4" w:space="0" w:color="auto"/>
                  </w:tcBorders>
                  <w:vAlign w:val="center"/>
                  <w:hideMark/>
                </w:tcPr>
                <w:p w14:paraId="4B46E649" w14:textId="77777777" w:rsidR="009F2DED" w:rsidRDefault="009F2DED" w:rsidP="000464A3">
                  <w:pPr>
                    <w:framePr w:hSpace="142" w:wrap="around" w:vAnchor="text" w:hAnchor="text" w:y="1"/>
                    <w:spacing w:line="200" w:lineRule="exact"/>
                    <w:jc w:val="center"/>
                    <w:rPr>
                      <w:rFonts w:ascii="メイリオ" w:eastAsia="メイリオ" w:hAnsi="メイリオ"/>
                      <w:sz w:val="16"/>
                      <w:szCs w:val="16"/>
                    </w:rPr>
                  </w:pPr>
                  <w:r>
                    <w:rPr>
                      <w:rFonts w:ascii="メイリオ" w:eastAsia="メイリオ" w:hAnsi="メイリオ" w:hint="eastAsia"/>
                      <w:sz w:val="16"/>
                      <w:szCs w:val="16"/>
                    </w:rPr>
                    <w:t>食品関連</w:t>
                  </w:r>
                </w:p>
              </w:tc>
              <w:tc>
                <w:tcPr>
                  <w:tcW w:w="873" w:type="dxa"/>
                  <w:tcBorders>
                    <w:top w:val="single" w:sz="4" w:space="0" w:color="auto"/>
                    <w:left w:val="double" w:sz="4" w:space="0" w:color="auto"/>
                    <w:bottom w:val="single" w:sz="4" w:space="0" w:color="auto"/>
                    <w:right w:val="double" w:sz="4" w:space="0" w:color="auto"/>
                  </w:tcBorders>
                  <w:vAlign w:val="center"/>
                  <w:hideMark/>
                </w:tcPr>
                <w:p w14:paraId="79FD58E1" w14:textId="77777777" w:rsidR="009F2DED" w:rsidRPr="00AD5568" w:rsidRDefault="009F2DED" w:rsidP="000464A3">
                  <w:pPr>
                    <w:framePr w:hSpace="142" w:wrap="around" w:vAnchor="text" w:hAnchor="text" w:y="1"/>
                    <w:spacing w:line="200" w:lineRule="exact"/>
                    <w:jc w:val="center"/>
                    <w:rPr>
                      <w:rFonts w:ascii="メイリオ" w:eastAsia="メイリオ" w:hAnsi="メイリオ"/>
                      <w:color w:val="000000" w:themeColor="text1"/>
                      <w:sz w:val="16"/>
                      <w:szCs w:val="16"/>
                    </w:rPr>
                  </w:pPr>
                  <w:r w:rsidRPr="00AD5568">
                    <w:rPr>
                      <w:rFonts w:ascii="メイリオ" w:eastAsia="メイリオ" w:hAnsi="メイリオ" w:hint="eastAsia"/>
                      <w:color w:val="000000" w:themeColor="text1"/>
                      <w:sz w:val="16"/>
                      <w:szCs w:val="16"/>
                    </w:rPr>
                    <w:t>―</w:t>
                  </w:r>
                </w:p>
              </w:tc>
              <w:tc>
                <w:tcPr>
                  <w:tcW w:w="873" w:type="dxa"/>
                  <w:tcBorders>
                    <w:top w:val="single" w:sz="4" w:space="0" w:color="auto"/>
                    <w:left w:val="double" w:sz="4" w:space="0" w:color="auto"/>
                    <w:bottom w:val="single" w:sz="4" w:space="0" w:color="auto"/>
                    <w:right w:val="double" w:sz="4" w:space="0" w:color="auto"/>
                  </w:tcBorders>
                  <w:vAlign w:val="center"/>
                  <w:hideMark/>
                </w:tcPr>
                <w:p w14:paraId="0747B231" w14:textId="77777777" w:rsidR="009F2DED" w:rsidRPr="00AD5568" w:rsidRDefault="009F2DED" w:rsidP="000464A3">
                  <w:pPr>
                    <w:framePr w:hSpace="142" w:wrap="around" w:vAnchor="text" w:hAnchor="text" w:y="1"/>
                    <w:spacing w:line="200" w:lineRule="exact"/>
                    <w:jc w:val="center"/>
                    <w:rPr>
                      <w:rFonts w:ascii="メイリオ" w:eastAsia="メイリオ" w:hAnsi="メイリオ"/>
                      <w:color w:val="000000" w:themeColor="text1"/>
                      <w:sz w:val="16"/>
                      <w:szCs w:val="16"/>
                    </w:rPr>
                  </w:pPr>
                  <w:r w:rsidRPr="00AD5568">
                    <w:rPr>
                      <w:rFonts w:ascii="メイリオ" w:eastAsia="メイリオ" w:hAnsi="メイリオ" w:hint="eastAsia"/>
                      <w:color w:val="000000" w:themeColor="text1"/>
                      <w:sz w:val="16"/>
                      <w:szCs w:val="16"/>
                    </w:rPr>
                    <w:t>―</w:t>
                  </w:r>
                </w:p>
              </w:tc>
              <w:tc>
                <w:tcPr>
                  <w:tcW w:w="873" w:type="dxa"/>
                  <w:tcBorders>
                    <w:top w:val="single" w:sz="4" w:space="0" w:color="auto"/>
                    <w:left w:val="double" w:sz="4" w:space="0" w:color="auto"/>
                    <w:bottom w:val="single" w:sz="4" w:space="0" w:color="auto"/>
                    <w:right w:val="single" w:sz="4" w:space="0" w:color="auto"/>
                  </w:tcBorders>
                  <w:vAlign w:val="center"/>
                  <w:hideMark/>
                </w:tcPr>
                <w:p w14:paraId="648BBE6A" w14:textId="77777777" w:rsidR="009F2DED" w:rsidRPr="00AD5568" w:rsidRDefault="009F2DED" w:rsidP="000464A3">
                  <w:pPr>
                    <w:framePr w:hSpace="142" w:wrap="around" w:vAnchor="text" w:hAnchor="text" w:y="1"/>
                    <w:spacing w:line="200" w:lineRule="exact"/>
                    <w:jc w:val="center"/>
                    <w:rPr>
                      <w:rFonts w:ascii="メイリオ" w:eastAsia="メイリオ" w:hAnsi="メイリオ"/>
                      <w:color w:val="000000" w:themeColor="text1"/>
                      <w:sz w:val="16"/>
                      <w:szCs w:val="16"/>
                    </w:rPr>
                  </w:pPr>
                  <w:r w:rsidRPr="00AD5568">
                    <w:rPr>
                      <w:rFonts w:ascii="メイリオ" w:eastAsia="メイリオ" w:hAnsi="メイリオ" w:hint="eastAsia"/>
                      <w:color w:val="000000" w:themeColor="text1"/>
                      <w:sz w:val="16"/>
                      <w:szCs w:val="16"/>
                    </w:rPr>
                    <w:t>110</w:t>
                  </w:r>
                </w:p>
              </w:tc>
              <w:tc>
                <w:tcPr>
                  <w:tcW w:w="873" w:type="dxa"/>
                  <w:tcBorders>
                    <w:top w:val="single" w:sz="4" w:space="0" w:color="auto"/>
                    <w:left w:val="single" w:sz="4" w:space="0" w:color="auto"/>
                    <w:bottom w:val="single" w:sz="4" w:space="0" w:color="auto"/>
                    <w:right w:val="single" w:sz="4" w:space="0" w:color="auto"/>
                  </w:tcBorders>
                  <w:vAlign w:val="center"/>
                  <w:hideMark/>
                </w:tcPr>
                <w:p w14:paraId="6014E6AF" w14:textId="77777777" w:rsidR="009F2DED" w:rsidRPr="00AD5568" w:rsidRDefault="009F2DED" w:rsidP="000464A3">
                  <w:pPr>
                    <w:framePr w:hSpace="142" w:wrap="around" w:vAnchor="text" w:hAnchor="text" w:y="1"/>
                    <w:spacing w:line="200" w:lineRule="exact"/>
                    <w:jc w:val="center"/>
                    <w:rPr>
                      <w:rFonts w:ascii="メイリオ" w:eastAsia="メイリオ" w:hAnsi="メイリオ"/>
                      <w:color w:val="000000" w:themeColor="text1"/>
                      <w:sz w:val="16"/>
                      <w:szCs w:val="16"/>
                    </w:rPr>
                  </w:pPr>
                  <w:r w:rsidRPr="00AD5568">
                    <w:rPr>
                      <w:rFonts w:ascii="メイリオ" w:eastAsia="メイリオ" w:hAnsi="メイリオ" w:hint="eastAsia"/>
                      <w:color w:val="000000" w:themeColor="text1"/>
                      <w:sz w:val="16"/>
                      <w:szCs w:val="16"/>
                    </w:rPr>
                    <w:t>128</w:t>
                  </w:r>
                </w:p>
              </w:tc>
              <w:tc>
                <w:tcPr>
                  <w:tcW w:w="873" w:type="dxa"/>
                  <w:tcBorders>
                    <w:top w:val="single" w:sz="4" w:space="0" w:color="auto"/>
                    <w:left w:val="single" w:sz="4" w:space="0" w:color="auto"/>
                    <w:bottom w:val="single" w:sz="4" w:space="0" w:color="auto"/>
                    <w:right w:val="single" w:sz="4" w:space="0" w:color="auto"/>
                  </w:tcBorders>
                  <w:vAlign w:val="center"/>
                  <w:hideMark/>
                </w:tcPr>
                <w:p w14:paraId="1CE2C349" w14:textId="77777777" w:rsidR="009F2DED" w:rsidRPr="00AD5568" w:rsidRDefault="009F2DED" w:rsidP="000464A3">
                  <w:pPr>
                    <w:framePr w:hSpace="142" w:wrap="around" w:vAnchor="text" w:hAnchor="text" w:y="1"/>
                    <w:spacing w:line="200" w:lineRule="exact"/>
                    <w:jc w:val="center"/>
                    <w:rPr>
                      <w:rFonts w:ascii="メイリオ" w:eastAsia="メイリオ" w:hAnsi="メイリオ"/>
                      <w:color w:val="000000" w:themeColor="text1"/>
                      <w:sz w:val="16"/>
                      <w:szCs w:val="16"/>
                    </w:rPr>
                  </w:pPr>
                  <w:r w:rsidRPr="00AD5568">
                    <w:rPr>
                      <w:rFonts w:ascii="メイリオ" w:eastAsia="メイリオ" w:hAnsi="メイリオ" w:hint="eastAsia"/>
                      <w:color w:val="000000" w:themeColor="text1"/>
                      <w:kern w:val="0"/>
                      <w:sz w:val="16"/>
                      <w:szCs w:val="18"/>
                    </w:rPr>
                    <w:t>94</w:t>
                  </w:r>
                </w:p>
              </w:tc>
              <w:tc>
                <w:tcPr>
                  <w:tcW w:w="873" w:type="dxa"/>
                  <w:tcBorders>
                    <w:top w:val="single" w:sz="4" w:space="0" w:color="auto"/>
                    <w:left w:val="double" w:sz="4" w:space="0" w:color="auto"/>
                    <w:bottom w:val="single" w:sz="4" w:space="0" w:color="auto"/>
                    <w:right w:val="single" w:sz="4" w:space="0" w:color="auto"/>
                  </w:tcBorders>
                  <w:hideMark/>
                </w:tcPr>
                <w:p w14:paraId="426A76B9" w14:textId="77777777" w:rsidR="009F2DED" w:rsidRPr="00AD5568" w:rsidRDefault="009F2DED" w:rsidP="000464A3">
                  <w:pPr>
                    <w:framePr w:hSpace="142" w:wrap="around" w:vAnchor="text" w:hAnchor="text" w:y="1"/>
                    <w:spacing w:line="200" w:lineRule="exact"/>
                    <w:jc w:val="center"/>
                    <w:rPr>
                      <w:rFonts w:ascii="メイリオ" w:eastAsia="メイリオ" w:hAnsi="メイリオ"/>
                      <w:color w:val="000000" w:themeColor="text1"/>
                      <w:sz w:val="16"/>
                      <w:szCs w:val="16"/>
                    </w:rPr>
                  </w:pPr>
                  <w:r w:rsidRPr="00AD5568">
                    <w:rPr>
                      <w:rFonts w:ascii="メイリオ" w:eastAsia="メイリオ" w:hAnsi="メイリオ" w:hint="eastAsia"/>
                      <w:color w:val="000000" w:themeColor="text1"/>
                      <w:sz w:val="16"/>
                      <w:szCs w:val="16"/>
                    </w:rPr>
                    <w:t>332</w:t>
                  </w:r>
                </w:p>
              </w:tc>
              <w:tc>
                <w:tcPr>
                  <w:tcW w:w="873" w:type="dxa"/>
                  <w:tcBorders>
                    <w:top w:val="single" w:sz="4" w:space="0" w:color="auto"/>
                    <w:left w:val="single" w:sz="4" w:space="0" w:color="auto"/>
                    <w:bottom w:val="single" w:sz="4" w:space="0" w:color="auto"/>
                    <w:right w:val="double" w:sz="4" w:space="0" w:color="auto"/>
                  </w:tcBorders>
                  <w:hideMark/>
                </w:tcPr>
                <w:p w14:paraId="095981AF" w14:textId="77777777" w:rsidR="009F2DED" w:rsidRPr="00AD5568" w:rsidRDefault="009F2DED" w:rsidP="000464A3">
                  <w:pPr>
                    <w:framePr w:hSpace="142" w:wrap="around" w:vAnchor="text" w:hAnchor="text" w:y="1"/>
                    <w:spacing w:line="200" w:lineRule="exact"/>
                    <w:jc w:val="center"/>
                    <w:rPr>
                      <w:rFonts w:ascii="メイリオ" w:eastAsia="メイリオ" w:hAnsi="メイリオ"/>
                      <w:color w:val="000000" w:themeColor="text1"/>
                      <w:sz w:val="16"/>
                      <w:szCs w:val="16"/>
                    </w:rPr>
                  </w:pPr>
                  <w:r w:rsidRPr="00AD5568">
                    <w:rPr>
                      <w:rFonts w:ascii="メイリオ" w:eastAsia="メイリオ" w:hAnsi="メイリオ" w:hint="eastAsia"/>
                      <w:color w:val="000000" w:themeColor="text1"/>
                      <w:sz w:val="16"/>
                      <w:szCs w:val="16"/>
                    </w:rPr>
                    <w:t>110.7</w:t>
                  </w:r>
                </w:p>
              </w:tc>
              <w:tc>
                <w:tcPr>
                  <w:tcW w:w="874" w:type="dxa"/>
                  <w:tcBorders>
                    <w:top w:val="single" w:sz="4" w:space="0" w:color="auto"/>
                    <w:left w:val="double" w:sz="4" w:space="0" w:color="auto"/>
                    <w:bottom w:val="single" w:sz="4" w:space="0" w:color="auto"/>
                    <w:right w:val="single" w:sz="4" w:space="0" w:color="auto"/>
                  </w:tcBorders>
                  <w:shd w:val="clear" w:color="auto" w:fill="FFFFFF" w:themeFill="background1"/>
                  <w:hideMark/>
                </w:tcPr>
                <w:p w14:paraId="49D0CE52" w14:textId="77777777" w:rsidR="009F2DED" w:rsidRPr="00AD5568" w:rsidRDefault="009F2DED" w:rsidP="000464A3">
                  <w:pPr>
                    <w:framePr w:hSpace="142" w:wrap="around" w:vAnchor="text" w:hAnchor="text" w:y="1"/>
                    <w:spacing w:line="200" w:lineRule="exact"/>
                    <w:jc w:val="center"/>
                    <w:rPr>
                      <w:rFonts w:ascii="メイリオ" w:eastAsia="メイリオ" w:hAnsi="メイリオ"/>
                      <w:color w:val="000000" w:themeColor="text1"/>
                      <w:sz w:val="16"/>
                      <w:szCs w:val="16"/>
                    </w:rPr>
                  </w:pPr>
                  <w:r w:rsidRPr="00AD5568">
                    <w:rPr>
                      <w:rFonts w:ascii="メイリオ" w:eastAsia="メイリオ" w:hAnsi="メイリオ" w:hint="eastAsia"/>
                      <w:color w:val="000000" w:themeColor="text1"/>
                      <w:sz w:val="16"/>
                      <w:szCs w:val="16"/>
                    </w:rPr>
                    <w:t>90</w:t>
                  </w:r>
                </w:p>
              </w:tc>
            </w:tr>
            <w:tr w:rsidR="009F2DED" w14:paraId="4075363D" w14:textId="77777777" w:rsidTr="00AD5568">
              <w:trPr>
                <w:jc w:val="center"/>
              </w:trPr>
              <w:tc>
                <w:tcPr>
                  <w:tcW w:w="1512" w:type="dxa"/>
                  <w:tcBorders>
                    <w:top w:val="single" w:sz="4" w:space="0" w:color="auto"/>
                    <w:left w:val="single" w:sz="4" w:space="0" w:color="auto"/>
                    <w:bottom w:val="single" w:sz="4" w:space="0" w:color="auto"/>
                    <w:right w:val="double" w:sz="4" w:space="0" w:color="auto"/>
                  </w:tcBorders>
                  <w:vAlign w:val="center"/>
                  <w:hideMark/>
                </w:tcPr>
                <w:p w14:paraId="7E4F5DD8" w14:textId="77777777" w:rsidR="009F2DED" w:rsidRDefault="009F2DED" w:rsidP="000464A3">
                  <w:pPr>
                    <w:framePr w:hSpace="142" w:wrap="around" w:vAnchor="text" w:hAnchor="text" w:y="1"/>
                    <w:spacing w:line="200" w:lineRule="exact"/>
                    <w:jc w:val="center"/>
                    <w:rPr>
                      <w:rFonts w:ascii="メイリオ" w:eastAsia="メイリオ" w:hAnsi="メイリオ"/>
                      <w:sz w:val="16"/>
                      <w:szCs w:val="16"/>
                    </w:rPr>
                  </w:pPr>
                  <w:r>
                    <w:rPr>
                      <w:rFonts w:ascii="メイリオ" w:eastAsia="メイリオ" w:hAnsi="メイリオ" w:hint="eastAsia"/>
                      <w:sz w:val="16"/>
                      <w:szCs w:val="16"/>
                    </w:rPr>
                    <w:t>生物多様性関連</w:t>
                  </w:r>
                </w:p>
              </w:tc>
              <w:tc>
                <w:tcPr>
                  <w:tcW w:w="873" w:type="dxa"/>
                  <w:tcBorders>
                    <w:top w:val="single" w:sz="4" w:space="0" w:color="auto"/>
                    <w:left w:val="double" w:sz="4" w:space="0" w:color="auto"/>
                    <w:bottom w:val="single" w:sz="4" w:space="0" w:color="auto"/>
                    <w:right w:val="double" w:sz="4" w:space="0" w:color="auto"/>
                  </w:tcBorders>
                  <w:vAlign w:val="center"/>
                  <w:hideMark/>
                </w:tcPr>
                <w:p w14:paraId="45D03169" w14:textId="77777777" w:rsidR="009F2DED" w:rsidRPr="00AD5568" w:rsidRDefault="009F2DED" w:rsidP="000464A3">
                  <w:pPr>
                    <w:framePr w:hSpace="142" w:wrap="around" w:vAnchor="text" w:hAnchor="text" w:y="1"/>
                    <w:spacing w:line="200" w:lineRule="exact"/>
                    <w:jc w:val="center"/>
                    <w:rPr>
                      <w:rFonts w:ascii="メイリオ" w:eastAsia="メイリオ" w:hAnsi="メイリオ"/>
                      <w:color w:val="000000" w:themeColor="text1"/>
                      <w:sz w:val="16"/>
                      <w:szCs w:val="16"/>
                    </w:rPr>
                  </w:pPr>
                  <w:r w:rsidRPr="00AD5568">
                    <w:rPr>
                      <w:rFonts w:ascii="メイリオ" w:eastAsia="メイリオ" w:hAnsi="メイリオ" w:hint="eastAsia"/>
                      <w:color w:val="000000" w:themeColor="text1"/>
                      <w:sz w:val="16"/>
                      <w:szCs w:val="16"/>
                    </w:rPr>
                    <w:t>―</w:t>
                  </w:r>
                </w:p>
              </w:tc>
              <w:tc>
                <w:tcPr>
                  <w:tcW w:w="873" w:type="dxa"/>
                  <w:tcBorders>
                    <w:top w:val="single" w:sz="4" w:space="0" w:color="auto"/>
                    <w:left w:val="double" w:sz="4" w:space="0" w:color="auto"/>
                    <w:bottom w:val="single" w:sz="4" w:space="0" w:color="auto"/>
                    <w:right w:val="double" w:sz="4" w:space="0" w:color="auto"/>
                  </w:tcBorders>
                  <w:vAlign w:val="center"/>
                  <w:hideMark/>
                </w:tcPr>
                <w:p w14:paraId="5F04726B" w14:textId="77777777" w:rsidR="009F2DED" w:rsidRPr="00AD5568" w:rsidRDefault="009F2DED" w:rsidP="000464A3">
                  <w:pPr>
                    <w:framePr w:hSpace="142" w:wrap="around" w:vAnchor="text" w:hAnchor="text" w:y="1"/>
                    <w:spacing w:line="200" w:lineRule="exact"/>
                    <w:jc w:val="center"/>
                    <w:rPr>
                      <w:rFonts w:ascii="メイリオ" w:eastAsia="メイリオ" w:hAnsi="メイリオ"/>
                      <w:color w:val="000000" w:themeColor="text1"/>
                      <w:sz w:val="16"/>
                      <w:szCs w:val="16"/>
                    </w:rPr>
                  </w:pPr>
                  <w:r w:rsidRPr="00AD5568">
                    <w:rPr>
                      <w:rFonts w:ascii="メイリオ" w:eastAsia="メイリオ" w:hAnsi="メイリオ" w:hint="eastAsia"/>
                      <w:color w:val="000000" w:themeColor="text1"/>
                      <w:sz w:val="16"/>
                      <w:szCs w:val="16"/>
                    </w:rPr>
                    <w:t>―</w:t>
                  </w:r>
                </w:p>
              </w:tc>
              <w:tc>
                <w:tcPr>
                  <w:tcW w:w="873" w:type="dxa"/>
                  <w:tcBorders>
                    <w:top w:val="single" w:sz="4" w:space="0" w:color="auto"/>
                    <w:left w:val="double" w:sz="4" w:space="0" w:color="auto"/>
                    <w:bottom w:val="single" w:sz="4" w:space="0" w:color="auto"/>
                    <w:right w:val="single" w:sz="4" w:space="0" w:color="auto"/>
                  </w:tcBorders>
                  <w:vAlign w:val="center"/>
                  <w:hideMark/>
                </w:tcPr>
                <w:p w14:paraId="48A65494" w14:textId="77777777" w:rsidR="009F2DED" w:rsidRPr="00AD5568" w:rsidRDefault="009F2DED" w:rsidP="000464A3">
                  <w:pPr>
                    <w:framePr w:hSpace="142" w:wrap="around" w:vAnchor="text" w:hAnchor="text" w:y="1"/>
                    <w:spacing w:line="200" w:lineRule="exact"/>
                    <w:jc w:val="center"/>
                    <w:rPr>
                      <w:rFonts w:ascii="メイリオ" w:eastAsia="メイリオ" w:hAnsi="メイリオ"/>
                      <w:color w:val="000000" w:themeColor="text1"/>
                      <w:sz w:val="16"/>
                      <w:szCs w:val="16"/>
                    </w:rPr>
                  </w:pPr>
                  <w:r w:rsidRPr="00AD5568">
                    <w:rPr>
                      <w:rFonts w:ascii="メイリオ" w:eastAsia="メイリオ" w:hAnsi="メイリオ" w:hint="eastAsia"/>
                      <w:color w:val="000000" w:themeColor="text1"/>
                      <w:sz w:val="16"/>
                      <w:szCs w:val="16"/>
                    </w:rPr>
                    <w:t>12</w:t>
                  </w:r>
                </w:p>
              </w:tc>
              <w:tc>
                <w:tcPr>
                  <w:tcW w:w="873" w:type="dxa"/>
                  <w:tcBorders>
                    <w:top w:val="single" w:sz="4" w:space="0" w:color="auto"/>
                    <w:left w:val="single" w:sz="4" w:space="0" w:color="auto"/>
                    <w:bottom w:val="single" w:sz="4" w:space="0" w:color="auto"/>
                    <w:right w:val="single" w:sz="4" w:space="0" w:color="auto"/>
                  </w:tcBorders>
                  <w:vAlign w:val="center"/>
                  <w:hideMark/>
                </w:tcPr>
                <w:p w14:paraId="30078636" w14:textId="77777777" w:rsidR="009F2DED" w:rsidRPr="00AD5568" w:rsidRDefault="009F2DED" w:rsidP="000464A3">
                  <w:pPr>
                    <w:framePr w:hSpace="142" w:wrap="around" w:vAnchor="text" w:hAnchor="text" w:y="1"/>
                    <w:spacing w:line="200" w:lineRule="exact"/>
                    <w:jc w:val="center"/>
                    <w:rPr>
                      <w:rFonts w:ascii="メイリオ" w:eastAsia="メイリオ" w:hAnsi="メイリオ"/>
                      <w:color w:val="000000" w:themeColor="text1"/>
                      <w:sz w:val="16"/>
                      <w:szCs w:val="16"/>
                    </w:rPr>
                  </w:pPr>
                  <w:r w:rsidRPr="00AD5568">
                    <w:rPr>
                      <w:rFonts w:ascii="メイリオ" w:eastAsia="メイリオ" w:hAnsi="メイリオ" w:hint="eastAsia"/>
                      <w:color w:val="000000" w:themeColor="text1"/>
                      <w:sz w:val="16"/>
                      <w:szCs w:val="16"/>
                    </w:rPr>
                    <w:t>9</w:t>
                  </w:r>
                </w:p>
              </w:tc>
              <w:tc>
                <w:tcPr>
                  <w:tcW w:w="873" w:type="dxa"/>
                  <w:tcBorders>
                    <w:top w:val="single" w:sz="4" w:space="0" w:color="auto"/>
                    <w:left w:val="single" w:sz="4" w:space="0" w:color="auto"/>
                    <w:bottom w:val="single" w:sz="4" w:space="0" w:color="auto"/>
                    <w:right w:val="single" w:sz="4" w:space="0" w:color="auto"/>
                  </w:tcBorders>
                  <w:vAlign w:val="center"/>
                  <w:hideMark/>
                </w:tcPr>
                <w:p w14:paraId="2BB4944B" w14:textId="77777777" w:rsidR="009F2DED" w:rsidRPr="00AD5568" w:rsidRDefault="009F2DED" w:rsidP="000464A3">
                  <w:pPr>
                    <w:framePr w:hSpace="142" w:wrap="around" w:vAnchor="text" w:hAnchor="text" w:y="1"/>
                    <w:spacing w:line="200" w:lineRule="exact"/>
                    <w:jc w:val="center"/>
                    <w:rPr>
                      <w:rFonts w:ascii="メイリオ" w:eastAsia="メイリオ" w:hAnsi="メイリオ"/>
                      <w:color w:val="000000" w:themeColor="text1"/>
                      <w:sz w:val="16"/>
                      <w:szCs w:val="16"/>
                    </w:rPr>
                  </w:pPr>
                  <w:r w:rsidRPr="00AD5568">
                    <w:rPr>
                      <w:rFonts w:ascii="メイリオ" w:eastAsia="メイリオ" w:hAnsi="メイリオ" w:hint="eastAsia"/>
                      <w:color w:val="000000" w:themeColor="text1"/>
                      <w:kern w:val="0"/>
                      <w:sz w:val="16"/>
                      <w:szCs w:val="18"/>
                    </w:rPr>
                    <w:t>5</w:t>
                  </w:r>
                </w:p>
              </w:tc>
              <w:tc>
                <w:tcPr>
                  <w:tcW w:w="873" w:type="dxa"/>
                  <w:tcBorders>
                    <w:top w:val="single" w:sz="4" w:space="0" w:color="auto"/>
                    <w:left w:val="double" w:sz="4" w:space="0" w:color="auto"/>
                    <w:bottom w:val="single" w:sz="4" w:space="0" w:color="auto"/>
                    <w:right w:val="single" w:sz="4" w:space="0" w:color="auto"/>
                  </w:tcBorders>
                  <w:hideMark/>
                </w:tcPr>
                <w:p w14:paraId="49A9D072" w14:textId="77777777" w:rsidR="009F2DED" w:rsidRPr="00AD5568" w:rsidRDefault="009F2DED" w:rsidP="000464A3">
                  <w:pPr>
                    <w:framePr w:hSpace="142" w:wrap="around" w:vAnchor="text" w:hAnchor="text" w:y="1"/>
                    <w:spacing w:line="200" w:lineRule="exact"/>
                    <w:jc w:val="center"/>
                    <w:rPr>
                      <w:rFonts w:ascii="メイリオ" w:eastAsia="メイリオ" w:hAnsi="メイリオ"/>
                      <w:color w:val="000000" w:themeColor="text1"/>
                      <w:sz w:val="16"/>
                      <w:szCs w:val="16"/>
                    </w:rPr>
                  </w:pPr>
                  <w:r w:rsidRPr="00AD5568">
                    <w:rPr>
                      <w:rFonts w:ascii="メイリオ" w:eastAsia="メイリオ" w:hAnsi="メイリオ" w:hint="eastAsia"/>
                      <w:color w:val="000000" w:themeColor="text1"/>
                      <w:sz w:val="16"/>
                      <w:szCs w:val="16"/>
                    </w:rPr>
                    <w:t>26</w:t>
                  </w:r>
                </w:p>
              </w:tc>
              <w:tc>
                <w:tcPr>
                  <w:tcW w:w="873" w:type="dxa"/>
                  <w:tcBorders>
                    <w:top w:val="single" w:sz="4" w:space="0" w:color="auto"/>
                    <w:left w:val="single" w:sz="4" w:space="0" w:color="auto"/>
                    <w:bottom w:val="single" w:sz="4" w:space="0" w:color="auto"/>
                    <w:right w:val="double" w:sz="4" w:space="0" w:color="auto"/>
                  </w:tcBorders>
                  <w:hideMark/>
                </w:tcPr>
                <w:p w14:paraId="12AE7F08" w14:textId="77777777" w:rsidR="009F2DED" w:rsidRPr="00AD5568" w:rsidRDefault="009F2DED" w:rsidP="000464A3">
                  <w:pPr>
                    <w:framePr w:hSpace="142" w:wrap="around" w:vAnchor="text" w:hAnchor="text" w:y="1"/>
                    <w:spacing w:line="200" w:lineRule="exact"/>
                    <w:jc w:val="center"/>
                    <w:rPr>
                      <w:rFonts w:ascii="メイリオ" w:eastAsia="メイリオ" w:hAnsi="メイリオ"/>
                      <w:color w:val="000000" w:themeColor="text1"/>
                      <w:sz w:val="16"/>
                      <w:szCs w:val="16"/>
                    </w:rPr>
                  </w:pPr>
                  <w:r w:rsidRPr="00AD5568">
                    <w:rPr>
                      <w:rFonts w:ascii="メイリオ" w:eastAsia="メイリオ" w:hAnsi="メイリオ" w:hint="eastAsia"/>
                      <w:color w:val="000000" w:themeColor="text1"/>
                      <w:sz w:val="16"/>
                      <w:szCs w:val="16"/>
                    </w:rPr>
                    <w:t>8.7</w:t>
                  </w:r>
                </w:p>
              </w:tc>
              <w:tc>
                <w:tcPr>
                  <w:tcW w:w="874" w:type="dxa"/>
                  <w:tcBorders>
                    <w:top w:val="single" w:sz="4" w:space="0" w:color="auto"/>
                    <w:left w:val="double" w:sz="4" w:space="0" w:color="auto"/>
                    <w:bottom w:val="single" w:sz="4" w:space="0" w:color="auto"/>
                    <w:right w:val="single" w:sz="4" w:space="0" w:color="auto"/>
                  </w:tcBorders>
                  <w:shd w:val="clear" w:color="auto" w:fill="FFFFFF" w:themeFill="background1"/>
                  <w:vAlign w:val="center"/>
                  <w:hideMark/>
                </w:tcPr>
                <w:p w14:paraId="4B4C12AC" w14:textId="77777777" w:rsidR="009F2DED" w:rsidRPr="00AD5568" w:rsidRDefault="009F2DED" w:rsidP="000464A3">
                  <w:pPr>
                    <w:framePr w:hSpace="142" w:wrap="around" w:vAnchor="text" w:hAnchor="text" w:y="1"/>
                    <w:spacing w:line="200" w:lineRule="exact"/>
                    <w:jc w:val="center"/>
                    <w:rPr>
                      <w:rFonts w:ascii="メイリオ" w:eastAsia="メイリオ" w:hAnsi="メイリオ"/>
                      <w:color w:val="000000" w:themeColor="text1"/>
                      <w:sz w:val="16"/>
                      <w:szCs w:val="16"/>
                    </w:rPr>
                  </w:pPr>
                  <w:r w:rsidRPr="00AD5568">
                    <w:rPr>
                      <w:rFonts w:ascii="メイリオ" w:eastAsia="メイリオ" w:hAnsi="メイリオ" w:hint="eastAsia"/>
                      <w:color w:val="000000" w:themeColor="text1"/>
                      <w:sz w:val="16"/>
                      <w:szCs w:val="16"/>
                    </w:rPr>
                    <w:t>5</w:t>
                  </w:r>
                </w:p>
              </w:tc>
            </w:tr>
            <w:tr w:rsidR="009F2DED" w14:paraId="63D73DAB" w14:textId="77777777" w:rsidTr="00AD5568">
              <w:trPr>
                <w:jc w:val="center"/>
              </w:trPr>
              <w:tc>
                <w:tcPr>
                  <w:tcW w:w="1512" w:type="dxa"/>
                  <w:tcBorders>
                    <w:top w:val="single" w:sz="4" w:space="0" w:color="auto"/>
                    <w:left w:val="single" w:sz="4" w:space="0" w:color="auto"/>
                    <w:bottom w:val="double" w:sz="4" w:space="0" w:color="auto"/>
                    <w:right w:val="double" w:sz="4" w:space="0" w:color="auto"/>
                  </w:tcBorders>
                  <w:vAlign w:val="center"/>
                  <w:hideMark/>
                </w:tcPr>
                <w:p w14:paraId="6BAE8F42" w14:textId="77777777" w:rsidR="009F2DED" w:rsidRDefault="009F2DED" w:rsidP="000464A3">
                  <w:pPr>
                    <w:framePr w:hSpace="142" w:wrap="around" w:vAnchor="text" w:hAnchor="text" w:y="1"/>
                    <w:spacing w:line="200" w:lineRule="exact"/>
                    <w:jc w:val="center"/>
                    <w:rPr>
                      <w:rFonts w:ascii="メイリオ" w:eastAsia="メイリオ" w:hAnsi="メイリオ"/>
                      <w:sz w:val="16"/>
                      <w:szCs w:val="16"/>
                    </w:rPr>
                  </w:pPr>
                  <w:r>
                    <w:rPr>
                      <w:rFonts w:ascii="メイリオ" w:eastAsia="メイリオ" w:hAnsi="メイリオ" w:hint="eastAsia"/>
                      <w:sz w:val="16"/>
                      <w:szCs w:val="16"/>
                    </w:rPr>
                    <w:t>その他</w:t>
                  </w:r>
                </w:p>
              </w:tc>
              <w:tc>
                <w:tcPr>
                  <w:tcW w:w="873" w:type="dxa"/>
                  <w:tcBorders>
                    <w:top w:val="single" w:sz="4" w:space="0" w:color="auto"/>
                    <w:left w:val="double" w:sz="4" w:space="0" w:color="auto"/>
                    <w:bottom w:val="double" w:sz="4" w:space="0" w:color="auto"/>
                    <w:right w:val="double" w:sz="4" w:space="0" w:color="auto"/>
                  </w:tcBorders>
                  <w:vAlign w:val="center"/>
                  <w:hideMark/>
                </w:tcPr>
                <w:p w14:paraId="22BAD3A9" w14:textId="77777777" w:rsidR="009F2DED" w:rsidRPr="00AD5568" w:rsidRDefault="009F2DED" w:rsidP="000464A3">
                  <w:pPr>
                    <w:framePr w:hSpace="142" w:wrap="around" w:vAnchor="text" w:hAnchor="text" w:y="1"/>
                    <w:spacing w:line="200" w:lineRule="exact"/>
                    <w:jc w:val="center"/>
                    <w:rPr>
                      <w:rFonts w:ascii="メイリオ" w:eastAsia="メイリオ" w:hAnsi="メイリオ"/>
                      <w:color w:val="000000" w:themeColor="text1"/>
                      <w:sz w:val="16"/>
                      <w:szCs w:val="16"/>
                    </w:rPr>
                  </w:pPr>
                  <w:r w:rsidRPr="00AD5568">
                    <w:rPr>
                      <w:rFonts w:ascii="メイリオ" w:eastAsia="メイリオ" w:hAnsi="メイリオ" w:hint="eastAsia"/>
                      <w:color w:val="000000" w:themeColor="text1"/>
                      <w:sz w:val="16"/>
                      <w:szCs w:val="16"/>
                    </w:rPr>
                    <w:t>―</w:t>
                  </w:r>
                </w:p>
              </w:tc>
              <w:tc>
                <w:tcPr>
                  <w:tcW w:w="873" w:type="dxa"/>
                  <w:tcBorders>
                    <w:top w:val="single" w:sz="4" w:space="0" w:color="auto"/>
                    <w:left w:val="double" w:sz="4" w:space="0" w:color="auto"/>
                    <w:bottom w:val="double" w:sz="4" w:space="0" w:color="auto"/>
                    <w:right w:val="double" w:sz="4" w:space="0" w:color="auto"/>
                  </w:tcBorders>
                  <w:vAlign w:val="center"/>
                  <w:hideMark/>
                </w:tcPr>
                <w:p w14:paraId="7456B775" w14:textId="77777777" w:rsidR="009F2DED" w:rsidRPr="00AD5568" w:rsidRDefault="009F2DED" w:rsidP="000464A3">
                  <w:pPr>
                    <w:framePr w:hSpace="142" w:wrap="around" w:vAnchor="text" w:hAnchor="text" w:y="1"/>
                    <w:spacing w:line="200" w:lineRule="exact"/>
                    <w:jc w:val="center"/>
                    <w:rPr>
                      <w:rFonts w:ascii="メイリオ" w:eastAsia="メイリオ" w:hAnsi="メイリオ"/>
                      <w:color w:val="000000" w:themeColor="text1"/>
                      <w:sz w:val="16"/>
                      <w:szCs w:val="16"/>
                    </w:rPr>
                  </w:pPr>
                  <w:r w:rsidRPr="00AD5568">
                    <w:rPr>
                      <w:rFonts w:ascii="メイリオ" w:eastAsia="メイリオ" w:hAnsi="メイリオ" w:hint="eastAsia"/>
                      <w:color w:val="000000" w:themeColor="text1"/>
                      <w:sz w:val="16"/>
                      <w:szCs w:val="16"/>
                    </w:rPr>
                    <w:t>―</w:t>
                  </w:r>
                </w:p>
              </w:tc>
              <w:tc>
                <w:tcPr>
                  <w:tcW w:w="873" w:type="dxa"/>
                  <w:tcBorders>
                    <w:top w:val="single" w:sz="4" w:space="0" w:color="auto"/>
                    <w:left w:val="double" w:sz="4" w:space="0" w:color="auto"/>
                    <w:bottom w:val="double" w:sz="4" w:space="0" w:color="auto"/>
                    <w:right w:val="single" w:sz="4" w:space="0" w:color="auto"/>
                  </w:tcBorders>
                  <w:vAlign w:val="center"/>
                  <w:hideMark/>
                </w:tcPr>
                <w:p w14:paraId="3DC90521" w14:textId="77777777" w:rsidR="009F2DED" w:rsidRPr="00AD5568" w:rsidRDefault="009F2DED" w:rsidP="000464A3">
                  <w:pPr>
                    <w:framePr w:hSpace="142" w:wrap="around" w:vAnchor="text" w:hAnchor="text" w:y="1"/>
                    <w:spacing w:line="200" w:lineRule="exact"/>
                    <w:jc w:val="center"/>
                    <w:rPr>
                      <w:rFonts w:ascii="メイリオ" w:eastAsia="メイリオ" w:hAnsi="メイリオ"/>
                      <w:color w:val="000000" w:themeColor="text1"/>
                      <w:sz w:val="16"/>
                      <w:szCs w:val="16"/>
                    </w:rPr>
                  </w:pPr>
                  <w:r w:rsidRPr="00AD5568">
                    <w:rPr>
                      <w:rFonts w:ascii="メイリオ" w:eastAsia="メイリオ" w:hAnsi="メイリオ" w:hint="eastAsia"/>
                      <w:color w:val="000000" w:themeColor="text1"/>
                      <w:sz w:val="16"/>
                      <w:szCs w:val="16"/>
                    </w:rPr>
                    <w:t>7</w:t>
                  </w:r>
                </w:p>
              </w:tc>
              <w:tc>
                <w:tcPr>
                  <w:tcW w:w="873" w:type="dxa"/>
                  <w:tcBorders>
                    <w:top w:val="single" w:sz="4" w:space="0" w:color="auto"/>
                    <w:left w:val="single" w:sz="4" w:space="0" w:color="auto"/>
                    <w:bottom w:val="double" w:sz="4" w:space="0" w:color="auto"/>
                    <w:right w:val="single" w:sz="4" w:space="0" w:color="auto"/>
                  </w:tcBorders>
                  <w:vAlign w:val="center"/>
                  <w:hideMark/>
                </w:tcPr>
                <w:p w14:paraId="63D6A61E" w14:textId="77777777" w:rsidR="009F2DED" w:rsidRPr="00AD5568" w:rsidRDefault="009F2DED" w:rsidP="000464A3">
                  <w:pPr>
                    <w:framePr w:hSpace="142" w:wrap="around" w:vAnchor="text" w:hAnchor="text" w:y="1"/>
                    <w:spacing w:line="200" w:lineRule="exact"/>
                    <w:jc w:val="center"/>
                    <w:rPr>
                      <w:rFonts w:ascii="メイリオ" w:eastAsia="メイリオ" w:hAnsi="メイリオ"/>
                      <w:color w:val="000000" w:themeColor="text1"/>
                      <w:sz w:val="16"/>
                      <w:szCs w:val="16"/>
                    </w:rPr>
                  </w:pPr>
                  <w:r w:rsidRPr="00AD5568">
                    <w:rPr>
                      <w:rFonts w:ascii="メイリオ" w:eastAsia="メイリオ" w:hAnsi="メイリオ" w:hint="eastAsia"/>
                      <w:color w:val="000000" w:themeColor="text1"/>
                      <w:sz w:val="16"/>
                      <w:szCs w:val="16"/>
                    </w:rPr>
                    <w:t>32</w:t>
                  </w:r>
                </w:p>
              </w:tc>
              <w:tc>
                <w:tcPr>
                  <w:tcW w:w="873" w:type="dxa"/>
                  <w:tcBorders>
                    <w:top w:val="single" w:sz="4" w:space="0" w:color="auto"/>
                    <w:left w:val="single" w:sz="4" w:space="0" w:color="auto"/>
                    <w:bottom w:val="double" w:sz="4" w:space="0" w:color="auto"/>
                    <w:right w:val="single" w:sz="4" w:space="0" w:color="auto"/>
                  </w:tcBorders>
                  <w:vAlign w:val="center"/>
                  <w:hideMark/>
                </w:tcPr>
                <w:p w14:paraId="3CAFB2A7" w14:textId="77777777" w:rsidR="009F2DED" w:rsidRPr="00AD5568" w:rsidRDefault="009F2DED" w:rsidP="000464A3">
                  <w:pPr>
                    <w:framePr w:hSpace="142" w:wrap="around" w:vAnchor="text" w:hAnchor="text" w:y="1"/>
                    <w:spacing w:line="200" w:lineRule="exact"/>
                    <w:jc w:val="center"/>
                    <w:rPr>
                      <w:rFonts w:ascii="メイリオ" w:eastAsia="メイリオ" w:hAnsi="メイリオ"/>
                      <w:color w:val="000000" w:themeColor="text1"/>
                      <w:sz w:val="16"/>
                      <w:szCs w:val="16"/>
                    </w:rPr>
                  </w:pPr>
                  <w:r w:rsidRPr="00AD5568">
                    <w:rPr>
                      <w:rFonts w:ascii="メイリオ" w:eastAsia="メイリオ" w:hAnsi="メイリオ" w:hint="eastAsia"/>
                      <w:color w:val="000000" w:themeColor="text1"/>
                      <w:kern w:val="0"/>
                      <w:sz w:val="16"/>
                      <w:szCs w:val="18"/>
                    </w:rPr>
                    <w:t>11</w:t>
                  </w:r>
                </w:p>
              </w:tc>
              <w:tc>
                <w:tcPr>
                  <w:tcW w:w="873" w:type="dxa"/>
                  <w:tcBorders>
                    <w:top w:val="single" w:sz="4" w:space="0" w:color="auto"/>
                    <w:left w:val="double" w:sz="4" w:space="0" w:color="auto"/>
                    <w:bottom w:val="double" w:sz="4" w:space="0" w:color="auto"/>
                    <w:right w:val="single" w:sz="4" w:space="0" w:color="auto"/>
                  </w:tcBorders>
                  <w:hideMark/>
                </w:tcPr>
                <w:p w14:paraId="3B657DC5" w14:textId="77777777" w:rsidR="009F2DED" w:rsidRPr="00AD5568" w:rsidRDefault="009F2DED" w:rsidP="000464A3">
                  <w:pPr>
                    <w:framePr w:hSpace="142" w:wrap="around" w:vAnchor="text" w:hAnchor="text" w:y="1"/>
                    <w:spacing w:line="200" w:lineRule="exact"/>
                    <w:jc w:val="center"/>
                    <w:rPr>
                      <w:rFonts w:ascii="メイリオ" w:eastAsia="メイリオ" w:hAnsi="メイリオ"/>
                      <w:color w:val="000000" w:themeColor="text1"/>
                      <w:sz w:val="16"/>
                      <w:szCs w:val="16"/>
                    </w:rPr>
                  </w:pPr>
                  <w:r w:rsidRPr="00AD5568">
                    <w:rPr>
                      <w:rFonts w:ascii="メイリオ" w:eastAsia="メイリオ" w:hAnsi="メイリオ" w:hint="eastAsia"/>
                      <w:color w:val="000000" w:themeColor="text1"/>
                      <w:sz w:val="16"/>
                      <w:szCs w:val="16"/>
                    </w:rPr>
                    <w:t>50</w:t>
                  </w:r>
                </w:p>
              </w:tc>
              <w:tc>
                <w:tcPr>
                  <w:tcW w:w="873" w:type="dxa"/>
                  <w:tcBorders>
                    <w:top w:val="single" w:sz="4" w:space="0" w:color="auto"/>
                    <w:left w:val="single" w:sz="4" w:space="0" w:color="auto"/>
                    <w:bottom w:val="double" w:sz="4" w:space="0" w:color="auto"/>
                    <w:right w:val="double" w:sz="4" w:space="0" w:color="auto"/>
                  </w:tcBorders>
                  <w:hideMark/>
                </w:tcPr>
                <w:p w14:paraId="3F96C4E2" w14:textId="77777777" w:rsidR="009F2DED" w:rsidRPr="00AD5568" w:rsidRDefault="009F2DED" w:rsidP="000464A3">
                  <w:pPr>
                    <w:framePr w:hSpace="142" w:wrap="around" w:vAnchor="text" w:hAnchor="text" w:y="1"/>
                    <w:spacing w:line="200" w:lineRule="exact"/>
                    <w:jc w:val="center"/>
                    <w:rPr>
                      <w:rFonts w:ascii="メイリオ" w:eastAsia="メイリオ" w:hAnsi="メイリオ"/>
                      <w:color w:val="000000" w:themeColor="text1"/>
                      <w:sz w:val="16"/>
                      <w:szCs w:val="16"/>
                    </w:rPr>
                  </w:pPr>
                  <w:r w:rsidRPr="00AD5568">
                    <w:rPr>
                      <w:rFonts w:ascii="メイリオ" w:eastAsia="メイリオ" w:hAnsi="メイリオ" w:hint="eastAsia"/>
                      <w:color w:val="000000" w:themeColor="text1"/>
                      <w:sz w:val="16"/>
                      <w:szCs w:val="16"/>
                    </w:rPr>
                    <w:t>16.7</w:t>
                  </w:r>
                </w:p>
              </w:tc>
              <w:tc>
                <w:tcPr>
                  <w:tcW w:w="874" w:type="dxa"/>
                  <w:tcBorders>
                    <w:top w:val="single" w:sz="4" w:space="0" w:color="auto"/>
                    <w:left w:val="double" w:sz="4" w:space="0" w:color="auto"/>
                    <w:bottom w:val="double" w:sz="4" w:space="0" w:color="auto"/>
                    <w:right w:val="single" w:sz="4" w:space="0" w:color="auto"/>
                  </w:tcBorders>
                  <w:shd w:val="clear" w:color="auto" w:fill="FFFFFF" w:themeFill="background1"/>
                  <w:hideMark/>
                </w:tcPr>
                <w:p w14:paraId="160BF589" w14:textId="77777777" w:rsidR="009F2DED" w:rsidRPr="00AD5568" w:rsidRDefault="009F2DED" w:rsidP="000464A3">
                  <w:pPr>
                    <w:framePr w:hSpace="142" w:wrap="around" w:vAnchor="text" w:hAnchor="text" w:y="1"/>
                    <w:spacing w:line="200" w:lineRule="exact"/>
                    <w:jc w:val="center"/>
                    <w:rPr>
                      <w:rFonts w:ascii="メイリオ" w:eastAsia="メイリオ" w:hAnsi="メイリオ"/>
                      <w:color w:val="000000" w:themeColor="text1"/>
                      <w:sz w:val="16"/>
                      <w:szCs w:val="16"/>
                    </w:rPr>
                  </w:pPr>
                  <w:r w:rsidRPr="00AD5568">
                    <w:rPr>
                      <w:rFonts w:ascii="メイリオ" w:eastAsia="メイリオ" w:hAnsi="メイリオ" w:hint="eastAsia"/>
                      <w:color w:val="000000" w:themeColor="text1"/>
                      <w:sz w:val="16"/>
                      <w:szCs w:val="16"/>
                    </w:rPr>
                    <w:t>20</w:t>
                  </w:r>
                </w:p>
              </w:tc>
            </w:tr>
            <w:tr w:rsidR="009F2DED" w14:paraId="506728F2" w14:textId="77777777" w:rsidTr="00FD7B68">
              <w:trPr>
                <w:jc w:val="center"/>
              </w:trPr>
              <w:tc>
                <w:tcPr>
                  <w:tcW w:w="1512" w:type="dxa"/>
                  <w:tcBorders>
                    <w:top w:val="double" w:sz="4" w:space="0" w:color="auto"/>
                    <w:left w:val="single" w:sz="4" w:space="0" w:color="auto"/>
                    <w:bottom w:val="single" w:sz="4" w:space="0" w:color="auto"/>
                    <w:right w:val="double" w:sz="4" w:space="0" w:color="auto"/>
                  </w:tcBorders>
                  <w:vAlign w:val="center"/>
                  <w:hideMark/>
                </w:tcPr>
                <w:p w14:paraId="5365AC1A" w14:textId="77777777" w:rsidR="009F2DED" w:rsidRDefault="009F2DED" w:rsidP="000464A3">
                  <w:pPr>
                    <w:framePr w:hSpace="142" w:wrap="around" w:vAnchor="text" w:hAnchor="text" w:y="1"/>
                    <w:spacing w:line="200" w:lineRule="exact"/>
                    <w:jc w:val="center"/>
                    <w:rPr>
                      <w:rFonts w:ascii="メイリオ" w:eastAsia="メイリオ" w:hAnsi="メイリオ"/>
                      <w:sz w:val="16"/>
                      <w:szCs w:val="16"/>
                    </w:rPr>
                  </w:pPr>
                  <w:r>
                    <w:rPr>
                      <w:rFonts w:ascii="メイリオ" w:eastAsia="メイリオ" w:hAnsi="メイリオ" w:hint="eastAsia"/>
                      <w:sz w:val="16"/>
                      <w:szCs w:val="16"/>
                    </w:rPr>
                    <w:t>合計</w:t>
                  </w:r>
                </w:p>
              </w:tc>
              <w:tc>
                <w:tcPr>
                  <w:tcW w:w="873" w:type="dxa"/>
                  <w:tcBorders>
                    <w:top w:val="double" w:sz="4" w:space="0" w:color="auto"/>
                    <w:left w:val="double" w:sz="4" w:space="0" w:color="auto"/>
                    <w:bottom w:val="single" w:sz="4" w:space="0" w:color="auto"/>
                    <w:right w:val="double" w:sz="4" w:space="0" w:color="auto"/>
                  </w:tcBorders>
                  <w:vAlign w:val="center"/>
                  <w:hideMark/>
                </w:tcPr>
                <w:p w14:paraId="7E883942" w14:textId="77777777" w:rsidR="009F2DED" w:rsidRPr="00AD5568" w:rsidRDefault="009F2DED" w:rsidP="000464A3">
                  <w:pPr>
                    <w:framePr w:hSpace="142" w:wrap="around" w:vAnchor="text" w:hAnchor="text" w:y="1"/>
                    <w:spacing w:line="200" w:lineRule="exact"/>
                    <w:jc w:val="center"/>
                    <w:rPr>
                      <w:rFonts w:ascii="メイリオ" w:eastAsia="メイリオ" w:hAnsi="メイリオ"/>
                      <w:color w:val="000000" w:themeColor="text1"/>
                      <w:sz w:val="16"/>
                      <w:szCs w:val="16"/>
                    </w:rPr>
                  </w:pPr>
                  <w:r w:rsidRPr="00AD5568">
                    <w:rPr>
                      <w:rFonts w:ascii="メイリオ" w:eastAsia="メイリオ" w:hAnsi="メイリオ" w:hint="eastAsia"/>
                      <w:color w:val="000000" w:themeColor="text1"/>
                      <w:sz w:val="16"/>
                      <w:szCs w:val="16"/>
                    </w:rPr>
                    <w:t>―</w:t>
                  </w:r>
                </w:p>
              </w:tc>
              <w:tc>
                <w:tcPr>
                  <w:tcW w:w="873" w:type="dxa"/>
                  <w:tcBorders>
                    <w:top w:val="double" w:sz="4" w:space="0" w:color="auto"/>
                    <w:left w:val="double" w:sz="4" w:space="0" w:color="auto"/>
                    <w:bottom w:val="single" w:sz="4" w:space="0" w:color="auto"/>
                    <w:right w:val="double" w:sz="4" w:space="0" w:color="auto"/>
                  </w:tcBorders>
                  <w:vAlign w:val="center"/>
                  <w:hideMark/>
                </w:tcPr>
                <w:p w14:paraId="4B0994AF" w14:textId="77777777" w:rsidR="009F2DED" w:rsidRPr="00AD5568" w:rsidRDefault="009F2DED" w:rsidP="000464A3">
                  <w:pPr>
                    <w:framePr w:hSpace="142" w:wrap="around" w:vAnchor="text" w:hAnchor="text" w:y="1"/>
                    <w:spacing w:line="200" w:lineRule="exact"/>
                    <w:jc w:val="center"/>
                    <w:rPr>
                      <w:rFonts w:ascii="メイリオ" w:eastAsia="メイリオ" w:hAnsi="メイリオ"/>
                      <w:color w:val="000000" w:themeColor="text1"/>
                      <w:sz w:val="16"/>
                      <w:szCs w:val="16"/>
                    </w:rPr>
                  </w:pPr>
                  <w:r w:rsidRPr="00AD5568">
                    <w:rPr>
                      <w:rFonts w:ascii="メイリオ" w:eastAsia="メイリオ" w:hAnsi="メイリオ" w:hint="eastAsia"/>
                      <w:color w:val="000000" w:themeColor="text1"/>
                      <w:sz w:val="16"/>
                      <w:szCs w:val="16"/>
                    </w:rPr>
                    <w:t>―</w:t>
                  </w:r>
                </w:p>
              </w:tc>
              <w:tc>
                <w:tcPr>
                  <w:tcW w:w="873" w:type="dxa"/>
                  <w:tcBorders>
                    <w:top w:val="double" w:sz="4" w:space="0" w:color="auto"/>
                    <w:left w:val="double" w:sz="4" w:space="0" w:color="auto"/>
                    <w:bottom w:val="single" w:sz="4" w:space="0" w:color="auto"/>
                    <w:right w:val="single" w:sz="4" w:space="0" w:color="auto"/>
                  </w:tcBorders>
                  <w:vAlign w:val="center"/>
                  <w:hideMark/>
                </w:tcPr>
                <w:p w14:paraId="4999D338" w14:textId="77777777" w:rsidR="009F2DED" w:rsidRPr="00AD5568" w:rsidRDefault="009F2DED" w:rsidP="000464A3">
                  <w:pPr>
                    <w:framePr w:hSpace="142" w:wrap="around" w:vAnchor="text" w:hAnchor="text" w:y="1"/>
                    <w:spacing w:line="200" w:lineRule="exact"/>
                    <w:jc w:val="center"/>
                    <w:rPr>
                      <w:rFonts w:ascii="メイリオ" w:eastAsia="メイリオ" w:hAnsi="メイリオ"/>
                      <w:color w:val="000000" w:themeColor="text1"/>
                      <w:sz w:val="16"/>
                      <w:szCs w:val="16"/>
                    </w:rPr>
                  </w:pPr>
                  <w:r w:rsidRPr="00AD5568">
                    <w:rPr>
                      <w:rFonts w:ascii="メイリオ" w:eastAsia="メイリオ" w:hAnsi="メイリオ" w:hint="eastAsia"/>
                      <w:color w:val="000000" w:themeColor="text1"/>
                      <w:sz w:val="16"/>
                      <w:szCs w:val="16"/>
                    </w:rPr>
                    <w:t>827</w:t>
                  </w:r>
                </w:p>
              </w:tc>
              <w:tc>
                <w:tcPr>
                  <w:tcW w:w="873" w:type="dxa"/>
                  <w:tcBorders>
                    <w:top w:val="double" w:sz="4" w:space="0" w:color="auto"/>
                    <w:left w:val="single" w:sz="4" w:space="0" w:color="auto"/>
                    <w:bottom w:val="single" w:sz="4" w:space="0" w:color="auto"/>
                    <w:right w:val="single" w:sz="4" w:space="0" w:color="auto"/>
                  </w:tcBorders>
                  <w:vAlign w:val="center"/>
                  <w:hideMark/>
                </w:tcPr>
                <w:p w14:paraId="2D48D66C" w14:textId="77777777" w:rsidR="009F2DED" w:rsidRPr="00AD5568" w:rsidRDefault="009F2DED" w:rsidP="000464A3">
                  <w:pPr>
                    <w:framePr w:hSpace="142" w:wrap="around" w:vAnchor="text" w:hAnchor="text" w:y="1"/>
                    <w:spacing w:line="200" w:lineRule="exact"/>
                    <w:jc w:val="center"/>
                    <w:rPr>
                      <w:rFonts w:ascii="メイリオ" w:eastAsia="メイリオ" w:hAnsi="メイリオ"/>
                      <w:color w:val="000000" w:themeColor="text1"/>
                      <w:sz w:val="16"/>
                      <w:szCs w:val="16"/>
                    </w:rPr>
                  </w:pPr>
                  <w:r w:rsidRPr="00AD5568">
                    <w:rPr>
                      <w:rFonts w:ascii="メイリオ" w:eastAsia="メイリオ" w:hAnsi="メイリオ" w:hint="eastAsia"/>
                      <w:color w:val="000000" w:themeColor="text1"/>
                      <w:sz w:val="16"/>
                      <w:szCs w:val="16"/>
                    </w:rPr>
                    <w:t>887</w:t>
                  </w:r>
                </w:p>
              </w:tc>
              <w:tc>
                <w:tcPr>
                  <w:tcW w:w="873" w:type="dxa"/>
                  <w:tcBorders>
                    <w:top w:val="double" w:sz="4" w:space="0" w:color="auto"/>
                    <w:left w:val="single" w:sz="4" w:space="0" w:color="auto"/>
                    <w:bottom w:val="single" w:sz="4" w:space="0" w:color="auto"/>
                    <w:right w:val="single" w:sz="4" w:space="0" w:color="auto"/>
                  </w:tcBorders>
                  <w:vAlign w:val="center"/>
                  <w:hideMark/>
                </w:tcPr>
                <w:p w14:paraId="5E56C739" w14:textId="77777777" w:rsidR="009F2DED" w:rsidRPr="00AD5568" w:rsidRDefault="009F2DED" w:rsidP="000464A3">
                  <w:pPr>
                    <w:framePr w:hSpace="142" w:wrap="around" w:vAnchor="text" w:hAnchor="text" w:y="1"/>
                    <w:spacing w:line="200" w:lineRule="exact"/>
                    <w:jc w:val="center"/>
                    <w:rPr>
                      <w:rFonts w:ascii="メイリオ" w:eastAsia="メイリオ" w:hAnsi="メイリオ"/>
                      <w:color w:val="000000" w:themeColor="text1"/>
                      <w:kern w:val="0"/>
                      <w:sz w:val="16"/>
                      <w:szCs w:val="16"/>
                    </w:rPr>
                  </w:pPr>
                  <w:r w:rsidRPr="00AD5568">
                    <w:rPr>
                      <w:rFonts w:ascii="メイリオ" w:eastAsia="メイリオ" w:hAnsi="メイリオ" w:hint="eastAsia"/>
                      <w:color w:val="000000" w:themeColor="text1"/>
                      <w:kern w:val="0"/>
                      <w:sz w:val="16"/>
                      <w:szCs w:val="16"/>
                    </w:rPr>
                    <w:t>840</w:t>
                  </w:r>
                </w:p>
              </w:tc>
              <w:tc>
                <w:tcPr>
                  <w:tcW w:w="873" w:type="dxa"/>
                  <w:tcBorders>
                    <w:top w:val="double" w:sz="4" w:space="0" w:color="auto"/>
                    <w:left w:val="double" w:sz="4" w:space="0" w:color="auto"/>
                    <w:bottom w:val="single" w:sz="4" w:space="0" w:color="auto"/>
                    <w:right w:val="single" w:sz="4" w:space="0" w:color="auto"/>
                  </w:tcBorders>
                  <w:hideMark/>
                </w:tcPr>
                <w:p w14:paraId="4225B551" w14:textId="77777777" w:rsidR="009F2DED" w:rsidRPr="00AD5568" w:rsidRDefault="009F2DED" w:rsidP="000464A3">
                  <w:pPr>
                    <w:framePr w:hSpace="142" w:wrap="around" w:vAnchor="text" w:hAnchor="text" w:y="1"/>
                    <w:spacing w:line="200" w:lineRule="exact"/>
                    <w:jc w:val="center"/>
                    <w:rPr>
                      <w:rFonts w:ascii="メイリオ" w:eastAsia="メイリオ" w:hAnsi="メイリオ"/>
                      <w:color w:val="000000" w:themeColor="text1"/>
                      <w:sz w:val="16"/>
                      <w:szCs w:val="16"/>
                    </w:rPr>
                  </w:pPr>
                  <w:r w:rsidRPr="00AD5568">
                    <w:rPr>
                      <w:rFonts w:ascii="メイリオ" w:eastAsia="メイリオ" w:hAnsi="メイリオ" w:hint="eastAsia"/>
                      <w:color w:val="000000" w:themeColor="text1"/>
                      <w:sz w:val="16"/>
                      <w:szCs w:val="16"/>
                    </w:rPr>
                    <w:t>2,554</w:t>
                  </w:r>
                </w:p>
              </w:tc>
              <w:tc>
                <w:tcPr>
                  <w:tcW w:w="873" w:type="dxa"/>
                  <w:tcBorders>
                    <w:top w:val="double" w:sz="4" w:space="0" w:color="auto"/>
                    <w:left w:val="single" w:sz="4" w:space="0" w:color="auto"/>
                    <w:bottom w:val="single" w:sz="4" w:space="0" w:color="auto"/>
                    <w:right w:val="double" w:sz="4" w:space="0" w:color="auto"/>
                  </w:tcBorders>
                  <w:hideMark/>
                </w:tcPr>
                <w:p w14:paraId="3BA9B593" w14:textId="77777777" w:rsidR="009F2DED" w:rsidRPr="00AD5568" w:rsidRDefault="009F2DED" w:rsidP="000464A3">
                  <w:pPr>
                    <w:framePr w:hSpace="142" w:wrap="around" w:vAnchor="text" w:hAnchor="text" w:y="1"/>
                    <w:spacing w:line="200" w:lineRule="exact"/>
                    <w:jc w:val="center"/>
                    <w:rPr>
                      <w:rFonts w:ascii="メイリオ" w:eastAsia="メイリオ" w:hAnsi="メイリオ"/>
                      <w:color w:val="000000" w:themeColor="text1"/>
                      <w:sz w:val="16"/>
                      <w:szCs w:val="16"/>
                    </w:rPr>
                  </w:pPr>
                  <w:r w:rsidRPr="00AD5568">
                    <w:rPr>
                      <w:rFonts w:ascii="メイリオ" w:eastAsia="メイリオ" w:hAnsi="メイリオ" w:hint="eastAsia"/>
                      <w:color w:val="000000" w:themeColor="text1"/>
                      <w:sz w:val="16"/>
                      <w:szCs w:val="16"/>
                    </w:rPr>
                    <w:t>851.3</w:t>
                  </w:r>
                </w:p>
              </w:tc>
              <w:tc>
                <w:tcPr>
                  <w:tcW w:w="874" w:type="dxa"/>
                  <w:tcBorders>
                    <w:top w:val="double" w:sz="4" w:space="0" w:color="auto"/>
                    <w:left w:val="double" w:sz="4" w:space="0" w:color="auto"/>
                    <w:bottom w:val="single" w:sz="4" w:space="0" w:color="auto"/>
                    <w:right w:val="single" w:sz="4" w:space="0" w:color="auto"/>
                  </w:tcBorders>
                  <w:hideMark/>
                </w:tcPr>
                <w:p w14:paraId="78A79760" w14:textId="77777777" w:rsidR="009F2DED" w:rsidRPr="00AD5568" w:rsidRDefault="009F2DED" w:rsidP="000464A3">
                  <w:pPr>
                    <w:framePr w:hSpace="142" w:wrap="around" w:vAnchor="text" w:hAnchor="text" w:y="1"/>
                    <w:spacing w:line="200" w:lineRule="exact"/>
                    <w:jc w:val="center"/>
                    <w:rPr>
                      <w:rFonts w:ascii="メイリオ" w:eastAsia="メイリオ" w:hAnsi="メイリオ"/>
                      <w:color w:val="000000" w:themeColor="text1"/>
                      <w:sz w:val="16"/>
                      <w:szCs w:val="16"/>
                    </w:rPr>
                  </w:pPr>
                  <w:r w:rsidRPr="00AD5568">
                    <w:rPr>
                      <w:rFonts w:ascii="メイリオ" w:eastAsia="メイリオ" w:hAnsi="メイリオ" w:hint="eastAsia"/>
                      <w:color w:val="000000" w:themeColor="text1"/>
                      <w:sz w:val="16"/>
                      <w:szCs w:val="16"/>
                    </w:rPr>
                    <w:t>700</w:t>
                  </w:r>
                </w:p>
              </w:tc>
            </w:tr>
          </w:tbl>
          <w:p w14:paraId="209ABB7C" w14:textId="77777777" w:rsidR="009F2DED" w:rsidRPr="00AD5568" w:rsidRDefault="009F2DED" w:rsidP="009F2DED">
            <w:pPr>
              <w:spacing w:line="200" w:lineRule="exact"/>
              <w:ind w:leftChars="200" w:left="580" w:hangingChars="100" w:hanging="160"/>
              <w:rPr>
                <w:rFonts w:ascii="メイリオ" w:eastAsia="メイリオ" w:hAnsi="メイリオ"/>
                <w:color w:val="000000" w:themeColor="text1"/>
                <w:sz w:val="16"/>
                <w:szCs w:val="16"/>
              </w:rPr>
            </w:pPr>
            <w:r w:rsidRPr="00AD5568">
              <w:rPr>
                <w:rFonts w:ascii="メイリオ" w:eastAsia="メイリオ" w:hAnsi="メイリオ" w:hint="eastAsia"/>
                <w:color w:val="000000" w:themeColor="text1"/>
                <w:sz w:val="16"/>
                <w:szCs w:val="16"/>
                <w:vertAlign w:val="superscript"/>
              </w:rPr>
              <w:t>※</w:t>
            </w:r>
            <w:r w:rsidRPr="00AD5568">
              <w:rPr>
                <w:rFonts w:ascii="メイリオ" w:eastAsia="メイリオ" w:hAnsi="メイリオ" w:hint="eastAsia"/>
                <w:color w:val="000000" w:themeColor="text1"/>
                <w:sz w:val="16"/>
                <w:szCs w:val="16"/>
              </w:rPr>
              <w:t>単年度計画値を採用。</w:t>
            </w:r>
          </w:p>
          <w:p w14:paraId="6B174947" w14:textId="77777777" w:rsidR="009F2DED" w:rsidRDefault="009F2DED" w:rsidP="009F2DED">
            <w:pPr>
              <w:spacing w:line="200" w:lineRule="exact"/>
              <w:rPr>
                <w:rFonts w:ascii="メイリオ" w:eastAsia="メイリオ" w:hAnsi="メイリオ"/>
                <w:sz w:val="16"/>
                <w:szCs w:val="16"/>
              </w:rPr>
            </w:pPr>
          </w:p>
          <w:p w14:paraId="776322B3" w14:textId="77777777" w:rsidR="009F2DED" w:rsidRDefault="009F2DED" w:rsidP="009F2DED">
            <w:pPr>
              <w:spacing w:line="200" w:lineRule="exact"/>
              <w:ind w:leftChars="200" w:left="420"/>
              <w:rPr>
                <w:rFonts w:ascii="メイリオ" w:eastAsia="メイリオ" w:hAnsi="メイリオ"/>
                <w:sz w:val="16"/>
                <w:szCs w:val="16"/>
              </w:rPr>
            </w:pPr>
            <w:r>
              <w:rPr>
                <w:rFonts w:ascii="メイリオ" w:eastAsia="メイリオ" w:hAnsi="メイリオ" w:hint="eastAsia"/>
                <w:sz w:val="16"/>
                <w:szCs w:val="16"/>
              </w:rPr>
              <w:t>●【数値目標５】事業者向け研修会などへの講師派遣件数：220件以上（55件/年）</w:t>
            </w:r>
          </w:p>
          <w:tbl>
            <w:tblPr>
              <w:tblStyle w:val="ae"/>
              <w:tblW w:w="4500" w:type="pct"/>
              <w:jc w:val="center"/>
              <w:tblLook w:val="04A0" w:firstRow="1" w:lastRow="0" w:firstColumn="1" w:lastColumn="0" w:noHBand="0" w:noVBand="1"/>
            </w:tblPr>
            <w:tblGrid>
              <w:gridCol w:w="944"/>
              <w:gridCol w:w="944"/>
              <w:gridCol w:w="945"/>
              <w:gridCol w:w="944"/>
              <w:gridCol w:w="944"/>
              <w:gridCol w:w="944"/>
              <w:gridCol w:w="944"/>
              <w:gridCol w:w="944"/>
              <w:gridCol w:w="944"/>
            </w:tblGrid>
            <w:tr w:rsidR="009F2DED" w14:paraId="37C332E8" w14:textId="77777777" w:rsidTr="00FD7B68">
              <w:trPr>
                <w:jc w:val="center"/>
              </w:trPr>
              <w:tc>
                <w:tcPr>
                  <w:tcW w:w="944" w:type="dxa"/>
                  <w:tcBorders>
                    <w:top w:val="single" w:sz="4" w:space="0" w:color="auto"/>
                    <w:left w:val="single" w:sz="4" w:space="0" w:color="auto"/>
                    <w:bottom w:val="single" w:sz="4" w:space="0" w:color="auto"/>
                    <w:right w:val="double" w:sz="4" w:space="0" w:color="auto"/>
                    <w:tr2bl w:val="single" w:sz="4" w:space="0" w:color="auto"/>
                  </w:tcBorders>
                  <w:vAlign w:val="center"/>
                </w:tcPr>
                <w:p w14:paraId="31371B40" w14:textId="77777777" w:rsidR="009F2DED" w:rsidRDefault="009F2DED" w:rsidP="000464A3">
                  <w:pPr>
                    <w:framePr w:hSpace="142" w:wrap="around" w:vAnchor="text" w:hAnchor="text" w:y="1"/>
                    <w:spacing w:line="200" w:lineRule="exact"/>
                    <w:jc w:val="center"/>
                    <w:rPr>
                      <w:rFonts w:ascii="メイリオ" w:eastAsia="メイリオ" w:hAnsi="メイリオ"/>
                      <w:sz w:val="16"/>
                      <w:szCs w:val="16"/>
                    </w:rPr>
                  </w:pPr>
                </w:p>
              </w:tc>
              <w:tc>
                <w:tcPr>
                  <w:tcW w:w="944" w:type="dxa"/>
                  <w:tcBorders>
                    <w:top w:val="single" w:sz="4" w:space="0" w:color="auto"/>
                    <w:left w:val="double" w:sz="4" w:space="0" w:color="auto"/>
                    <w:bottom w:val="single" w:sz="4" w:space="0" w:color="auto"/>
                    <w:right w:val="double" w:sz="4" w:space="0" w:color="auto"/>
                  </w:tcBorders>
                  <w:vAlign w:val="center"/>
                  <w:hideMark/>
                </w:tcPr>
                <w:p w14:paraId="2A1D2138" w14:textId="77777777" w:rsidR="009F2DED" w:rsidRDefault="009F2DED" w:rsidP="000464A3">
                  <w:pPr>
                    <w:framePr w:hSpace="142" w:wrap="around" w:vAnchor="text" w:hAnchor="text" w:y="1"/>
                    <w:spacing w:line="200" w:lineRule="exact"/>
                    <w:jc w:val="center"/>
                    <w:rPr>
                      <w:rFonts w:ascii="メイリオ" w:eastAsia="メイリオ" w:hAnsi="メイリオ"/>
                      <w:sz w:val="16"/>
                      <w:szCs w:val="16"/>
                    </w:rPr>
                  </w:pPr>
                  <w:r>
                    <w:rPr>
                      <w:rFonts w:ascii="メイリオ" w:eastAsia="メイリオ" w:hAnsi="メイリオ" w:hint="eastAsia"/>
                      <w:sz w:val="16"/>
                      <w:szCs w:val="16"/>
                    </w:rPr>
                    <w:t>第1期</w:t>
                  </w:r>
                </w:p>
                <w:p w14:paraId="3A90394F" w14:textId="77777777" w:rsidR="009F2DED" w:rsidRDefault="009F2DED" w:rsidP="000464A3">
                  <w:pPr>
                    <w:framePr w:hSpace="142" w:wrap="around" w:vAnchor="text" w:hAnchor="text" w:y="1"/>
                    <w:spacing w:line="200" w:lineRule="exact"/>
                    <w:jc w:val="center"/>
                    <w:rPr>
                      <w:rFonts w:ascii="メイリオ" w:eastAsia="メイリオ" w:hAnsi="メイリオ"/>
                      <w:sz w:val="16"/>
                      <w:szCs w:val="16"/>
                    </w:rPr>
                  </w:pPr>
                  <w:r>
                    <w:rPr>
                      <w:rFonts w:ascii="メイリオ" w:eastAsia="メイリオ" w:hAnsi="メイリオ" w:hint="eastAsia"/>
                      <w:sz w:val="16"/>
                      <w:szCs w:val="16"/>
                    </w:rPr>
                    <w:t>平均</w:t>
                  </w:r>
                </w:p>
              </w:tc>
              <w:tc>
                <w:tcPr>
                  <w:tcW w:w="945" w:type="dxa"/>
                  <w:tcBorders>
                    <w:top w:val="single" w:sz="4" w:space="0" w:color="auto"/>
                    <w:left w:val="double" w:sz="4" w:space="0" w:color="auto"/>
                    <w:bottom w:val="single" w:sz="4" w:space="0" w:color="auto"/>
                    <w:right w:val="double" w:sz="4" w:space="0" w:color="auto"/>
                  </w:tcBorders>
                  <w:vAlign w:val="center"/>
                  <w:hideMark/>
                </w:tcPr>
                <w:p w14:paraId="49F36EFB" w14:textId="77777777" w:rsidR="009F2DED" w:rsidRDefault="009F2DED" w:rsidP="000464A3">
                  <w:pPr>
                    <w:framePr w:hSpace="142" w:wrap="around" w:vAnchor="text" w:hAnchor="text" w:y="1"/>
                    <w:spacing w:line="200" w:lineRule="exact"/>
                    <w:jc w:val="center"/>
                    <w:rPr>
                      <w:rFonts w:ascii="メイリオ" w:eastAsia="メイリオ" w:hAnsi="メイリオ"/>
                      <w:sz w:val="16"/>
                      <w:szCs w:val="16"/>
                    </w:rPr>
                  </w:pPr>
                  <w:r>
                    <w:rPr>
                      <w:rFonts w:ascii="メイリオ" w:eastAsia="メイリオ" w:hAnsi="メイリオ" w:hint="eastAsia"/>
                      <w:sz w:val="16"/>
                      <w:szCs w:val="16"/>
                    </w:rPr>
                    <w:t>第2期</w:t>
                  </w:r>
                </w:p>
                <w:p w14:paraId="1AF56083" w14:textId="77777777" w:rsidR="009F2DED" w:rsidRDefault="009F2DED" w:rsidP="000464A3">
                  <w:pPr>
                    <w:framePr w:hSpace="142" w:wrap="around" w:vAnchor="text" w:hAnchor="text" w:y="1"/>
                    <w:spacing w:line="200" w:lineRule="exact"/>
                    <w:jc w:val="center"/>
                    <w:rPr>
                      <w:rFonts w:ascii="メイリオ" w:eastAsia="メイリオ" w:hAnsi="メイリオ"/>
                      <w:sz w:val="16"/>
                      <w:szCs w:val="16"/>
                    </w:rPr>
                  </w:pPr>
                  <w:r>
                    <w:rPr>
                      <w:rFonts w:ascii="メイリオ" w:eastAsia="メイリオ" w:hAnsi="メイリオ" w:hint="eastAsia"/>
                      <w:sz w:val="16"/>
                      <w:szCs w:val="16"/>
                    </w:rPr>
                    <w:t>平均</w:t>
                  </w:r>
                </w:p>
              </w:tc>
              <w:tc>
                <w:tcPr>
                  <w:tcW w:w="944" w:type="dxa"/>
                  <w:tcBorders>
                    <w:top w:val="single" w:sz="4" w:space="0" w:color="auto"/>
                    <w:left w:val="double" w:sz="4" w:space="0" w:color="auto"/>
                    <w:bottom w:val="single" w:sz="4" w:space="0" w:color="auto"/>
                    <w:right w:val="single" w:sz="4" w:space="0" w:color="auto"/>
                  </w:tcBorders>
                  <w:vAlign w:val="center"/>
                  <w:hideMark/>
                </w:tcPr>
                <w:p w14:paraId="52844673" w14:textId="77777777" w:rsidR="009F2DED" w:rsidRDefault="009F2DED" w:rsidP="000464A3">
                  <w:pPr>
                    <w:framePr w:hSpace="142" w:wrap="around" w:vAnchor="text" w:hAnchor="text" w:y="1"/>
                    <w:spacing w:line="200" w:lineRule="exact"/>
                    <w:jc w:val="center"/>
                    <w:rPr>
                      <w:rFonts w:ascii="メイリオ" w:eastAsia="メイリオ" w:hAnsi="メイリオ"/>
                      <w:sz w:val="16"/>
                      <w:szCs w:val="16"/>
                    </w:rPr>
                  </w:pPr>
                  <w:r>
                    <w:rPr>
                      <w:rFonts w:ascii="メイリオ" w:eastAsia="メイリオ" w:hAnsi="メイリオ" w:hint="eastAsia"/>
                      <w:sz w:val="16"/>
                      <w:szCs w:val="16"/>
                    </w:rPr>
                    <w:t>R02</w:t>
                  </w:r>
                </w:p>
                <w:p w14:paraId="378F80D8" w14:textId="77777777" w:rsidR="009F2DED" w:rsidRDefault="009F2DED" w:rsidP="000464A3">
                  <w:pPr>
                    <w:framePr w:hSpace="142" w:wrap="around" w:vAnchor="text" w:hAnchor="text" w:y="1"/>
                    <w:spacing w:line="200" w:lineRule="exact"/>
                    <w:jc w:val="center"/>
                    <w:rPr>
                      <w:rFonts w:ascii="メイリオ" w:eastAsia="メイリオ" w:hAnsi="メイリオ"/>
                      <w:sz w:val="16"/>
                      <w:szCs w:val="16"/>
                    </w:rPr>
                  </w:pPr>
                  <w:r>
                    <w:rPr>
                      <w:rFonts w:ascii="メイリオ" w:eastAsia="メイリオ" w:hAnsi="メイリオ" w:hint="eastAsia"/>
                      <w:sz w:val="16"/>
                      <w:szCs w:val="16"/>
                    </w:rPr>
                    <w:t>実績</w:t>
                  </w:r>
                </w:p>
              </w:tc>
              <w:tc>
                <w:tcPr>
                  <w:tcW w:w="944" w:type="dxa"/>
                  <w:tcBorders>
                    <w:top w:val="single" w:sz="4" w:space="0" w:color="auto"/>
                    <w:left w:val="single" w:sz="4" w:space="0" w:color="auto"/>
                    <w:bottom w:val="single" w:sz="4" w:space="0" w:color="auto"/>
                    <w:right w:val="single" w:sz="4" w:space="0" w:color="auto"/>
                  </w:tcBorders>
                  <w:vAlign w:val="center"/>
                  <w:hideMark/>
                </w:tcPr>
                <w:p w14:paraId="174EBADC" w14:textId="77777777" w:rsidR="009F2DED" w:rsidRDefault="009F2DED" w:rsidP="000464A3">
                  <w:pPr>
                    <w:framePr w:hSpace="142" w:wrap="around" w:vAnchor="text" w:hAnchor="text" w:y="1"/>
                    <w:spacing w:line="200" w:lineRule="exact"/>
                    <w:jc w:val="center"/>
                    <w:rPr>
                      <w:rFonts w:ascii="メイリオ" w:eastAsia="メイリオ" w:hAnsi="メイリオ"/>
                      <w:sz w:val="16"/>
                      <w:szCs w:val="16"/>
                    </w:rPr>
                  </w:pPr>
                  <w:r>
                    <w:rPr>
                      <w:rFonts w:ascii="メイリオ" w:eastAsia="メイリオ" w:hAnsi="メイリオ" w:hint="eastAsia"/>
                      <w:sz w:val="16"/>
                      <w:szCs w:val="16"/>
                    </w:rPr>
                    <w:t>R03</w:t>
                  </w:r>
                </w:p>
                <w:p w14:paraId="42633BF9" w14:textId="77777777" w:rsidR="009F2DED" w:rsidRDefault="009F2DED" w:rsidP="000464A3">
                  <w:pPr>
                    <w:framePr w:hSpace="142" w:wrap="around" w:vAnchor="text" w:hAnchor="text" w:y="1"/>
                    <w:spacing w:line="200" w:lineRule="exact"/>
                    <w:jc w:val="center"/>
                    <w:rPr>
                      <w:rFonts w:ascii="メイリオ" w:eastAsia="メイリオ" w:hAnsi="メイリオ"/>
                      <w:sz w:val="16"/>
                      <w:szCs w:val="16"/>
                    </w:rPr>
                  </w:pPr>
                  <w:r>
                    <w:rPr>
                      <w:rFonts w:ascii="メイリオ" w:eastAsia="メイリオ" w:hAnsi="メイリオ" w:hint="eastAsia"/>
                      <w:sz w:val="16"/>
                      <w:szCs w:val="16"/>
                    </w:rPr>
                    <w:t>実績</w:t>
                  </w:r>
                </w:p>
              </w:tc>
              <w:tc>
                <w:tcPr>
                  <w:tcW w:w="944" w:type="dxa"/>
                  <w:tcBorders>
                    <w:top w:val="single" w:sz="4" w:space="0" w:color="auto"/>
                    <w:left w:val="single" w:sz="4" w:space="0" w:color="auto"/>
                    <w:bottom w:val="single" w:sz="4" w:space="0" w:color="auto"/>
                    <w:right w:val="double" w:sz="4" w:space="0" w:color="auto"/>
                  </w:tcBorders>
                  <w:vAlign w:val="center"/>
                  <w:hideMark/>
                </w:tcPr>
                <w:p w14:paraId="7400A62E" w14:textId="77777777" w:rsidR="009F2DED" w:rsidRDefault="009F2DED" w:rsidP="000464A3">
                  <w:pPr>
                    <w:framePr w:hSpace="142" w:wrap="around" w:vAnchor="text" w:hAnchor="text" w:y="1"/>
                    <w:spacing w:line="200" w:lineRule="exact"/>
                    <w:jc w:val="center"/>
                    <w:rPr>
                      <w:rFonts w:ascii="メイリオ" w:eastAsia="メイリオ" w:hAnsi="メイリオ"/>
                      <w:sz w:val="16"/>
                      <w:szCs w:val="16"/>
                    </w:rPr>
                  </w:pPr>
                  <w:r>
                    <w:rPr>
                      <w:rFonts w:ascii="メイリオ" w:eastAsia="メイリオ" w:hAnsi="メイリオ" w:hint="eastAsia"/>
                      <w:sz w:val="16"/>
                      <w:szCs w:val="16"/>
                    </w:rPr>
                    <w:t>R04</w:t>
                  </w:r>
                </w:p>
                <w:p w14:paraId="57F43409" w14:textId="77777777" w:rsidR="009F2DED" w:rsidRDefault="009F2DED" w:rsidP="000464A3">
                  <w:pPr>
                    <w:framePr w:hSpace="142" w:wrap="around" w:vAnchor="text" w:hAnchor="text" w:y="1"/>
                    <w:spacing w:line="200" w:lineRule="exact"/>
                    <w:jc w:val="center"/>
                    <w:rPr>
                      <w:rFonts w:ascii="メイリオ" w:eastAsia="メイリオ" w:hAnsi="メイリオ"/>
                      <w:sz w:val="16"/>
                      <w:szCs w:val="16"/>
                    </w:rPr>
                  </w:pPr>
                  <w:r>
                    <w:rPr>
                      <w:rFonts w:ascii="メイリオ" w:eastAsia="メイリオ" w:hAnsi="メイリオ" w:hint="eastAsia"/>
                      <w:sz w:val="16"/>
                      <w:szCs w:val="16"/>
                    </w:rPr>
                    <w:t>実績</w:t>
                  </w:r>
                </w:p>
              </w:tc>
              <w:tc>
                <w:tcPr>
                  <w:tcW w:w="944" w:type="dxa"/>
                  <w:tcBorders>
                    <w:top w:val="single" w:sz="4" w:space="0" w:color="auto"/>
                    <w:left w:val="double" w:sz="4" w:space="0" w:color="auto"/>
                    <w:bottom w:val="single" w:sz="4" w:space="0" w:color="auto"/>
                    <w:right w:val="single" w:sz="4" w:space="0" w:color="auto"/>
                  </w:tcBorders>
                  <w:vAlign w:val="center"/>
                  <w:hideMark/>
                </w:tcPr>
                <w:p w14:paraId="4E7D2AE4" w14:textId="70C3DB75" w:rsidR="009F2DED" w:rsidRDefault="000464A3" w:rsidP="000464A3">
                  <w:pPr>
                    <w:framePr w:hSpace="142" w:wrap="around" w:vAnchor="text" w:hAnchor="text" w:y="1"/>
                    <w:spacing w:line="200" w:lineRule="exact"/>
                    <w:jc w:val="center"/>
                    <w:rPr>
                      <w:rFonts w:ascii="メイリオ" w:eastAsia="メイリオ" w:hAnsi="メイリオ"/>
                      <w:sz w:val="16"/>
                      <w:szCs w:val="16"/>
                    </w:rPr>
                  </w:pPr>
                  <w:r>
                    <w:rPr>
                      <w:rFonts w:ascii="メイリオ" w:eastAsia="メイリオ" w:hAnsi="メイリオ" w:hint="eastAsia"/>
                      <w:sz w:val="16"/>
                      <w:szCs w:val="16"/>
                    </w:rPr>
                    <w:t>３か</w:t>
                  </w:r>
                  <w:r w:rsidR="009F2DED">
                    <w:rPr>
                      <w:rFonts w:ascii="メイリオ" w:eastAsia="メイリオ" w:hAnsi="メイリオ" w:hint="eastAsia"/>
                      <w:sz w:val="16"/>
                      <w:szCs w:val="16"/>
                    </w:rPr>
                    <w:t>年</w:t>
                  </w:r>
                </w:p>
                <w:p w14:paraId="32E33CB4" w14:textId="77777777" w:rsidR="009F2DED" w:rsidRDefault="009F2DED" w:rsidP="000464A3">
                  <w:pPr>
                    <w:framePr w:hSpace="142" w:wrap="around" w:vAnchor="text" w:hAnchor="text" w:y="1"/>
                    <w:spacing w:line="200" w:lineRule="exact"/>
                    <w:jc w:val="center"/>
                    <w:rPr>
                      <w:rFonts w:ascii="メイリオ" w:eastAsia="メイリオ" w:hAnsi="メイリオ"/>
                      <w:sz w:val="16"/>
                      <w:szCs w:val="16"/>
                    </w:rPr>
                  </w:pPr>
                  <w:r>
                    <w:rPr>
                      <w:rFonts w:ascii="メイリオ" w:eastAsia="メイリオ" w:hAnsi="メイリオ" w:hint="eastAsia"/>
                      <w:sz w:val="16"/>
                      <w:szCs w:val="16"/>
                    </w:rPr>
                    <w:t>合計</w:t>
                  </w:r>
                </w:p>
              </w:tc>
              <w:tc>
                <w:tcPr>
                  <w:tcW w:w="944" w:type="dxa"/>
                  <w:tcBorders>
                    <w:top w:val="single" w:sz="4" w:space="0" w:color="auto"/>
                    <w:left w:val="single" w:sz="4" w:space="0" w:color="auto"/>
                    <w:bottom w:val="single" w:sz="4" w:space="0" w:color="auto"/>
                    <w:right w:val="double" w:sz="4" w:space="0" w:color="auto"/>
                  </w:tcBorders>
                  <w:vAlign w:val="center"/>
                  <w:hideMark/>
                </w:tcPr>
                <w:p w14:paraId="529C90FE" w14:textId="34056EDB" w:rsidR="009F2DED" w:rsidRDefault="000464A3" w:rsidP="000464A3">
                  <w:pPr>
                    <w:framePr w:hSpace="142" w:wrap="around" w:vAnchor="text" w:hAnchor="text" w:y="1"/>
                    <w:spacing w:line="200" w:lineRule="exact"/>
                    <w:jc w:val="center"/>
                    <w:rPr>
                      <w:rFonts w:ascii="メイリオ" w:eastAsia="メイリオ" w:hAnsi="メイリオ"/>
                      <w:sz w:val="16"/>
                      <w:szCs w:val="16"/>
                    </w:rPr>
                  </w:pPr>
                  <w:r>
                    <w:rPr>
                      <w:rFonts w:ascii="メイリオ" w:eastAsia="メイリオ" w:hAnsi="メイリオ" w:hint="eastAsia"/>
                      <w:sz w:val="16"/>
                      <w:szCs w:val="16"/>
                    </w:rPr>
                    <w:t>３か</w:t>
                  </w:r>
                  <w:r w:rsidR="009F2DED">
                    <w:rPr>
                      <w:rFonts w:ascii="メイリオ" w:eastAsia="メイリオ" w:hAnsi="メイリオ" w:hint="eastAsia"/>
                      <w:sz w:val="16"/>
                      <w:szCs w:val="16"/>
                    </w:rPr>
                    <w:t>年</w:t>
                  </w:r>
                </w:p>
                <w:p w14:paraId="5B7344AD" w14:textId="77777777" w:rsidR="009F2DED" w:rsidRDefault="009F2DED" w:rsidP="000464A3">
                  <w:pPr>
                    <w:framePr w:hSpace="142" w:wrap="around" w:vAnchor="text" w:hAnchor="text" w:y="1"/>
                    <w:spacing w:line="200" w:lineRule="exact"/>
                    <w:jc w:val="center"/>
                    <w:rPr>
                      <w:rFonts w:ascii="メイリオ" w:eastAsia="メイリオ" w:hAnsi="メイリオ"/>
                      <w:sz w:val="16"/>
                      <w:szCs w:val="16"/>
                    </w:rPr>
                  </w:pPr>
                  <w:r>
                    <w:rPr>
                      <w:rFonts w:ascii="メイリオ" w:eastAsia="メイリオ" w:hAnsi="メイリオ" w:hint="eastAsia"/>
                      <w:sz w:val="16"/>
                      <w:szCs w:val="16"/>
                    </w:rPr>
                    <w:t>平均</w:t>
                  </w:r>
                </w:p>
              </w:tc>
              <w:tc>
                <w:tcPr>
                  <w:tcW w:w="944" w:type="dxa"/>
                  <w:tcBorders>
                    <w:top w:val="single" w:sz="4" w:space="0" w:color="auto"/>
                    <w:left w:val="double" w:sz="4" w:space="0" w:color="auto"/>
                    <w:bottom w:val="single" w:sz="4" w:space="0" w:color="auto"/>
                    <w:right w:val="single" w:sz="4" w:space="0" w:color="auto"/>
                  </w:tcBorders>
                  <w:vAlign w:val="center"/>
                  <w:hideMark/>
                </w:tcPr>
                <w:p w14:paraId="701E89F8" w14:textId="77777777" w:rsidR="009F2DED" w:rsidRPr="00AD5568" w:rsidRDefault="009F2DED" w:rsidP="000464A3">
                  <w:pPr>
                    <w:framePr w:hSpace="142" w:wrap="around" w:vAnchor="text" w:hAnchor="text" w:y="1"/>
                    <w:spacing w:line="200" w:lineRule="exact"/>
                    <w:jc w:val="center"/>
                    <w:rPr>
                      <w:rFonts w:ascii="メイリオ" w:eastAsia="メイリオ" w:hAnsi="メイリオ"/>
                      <w:color w:val="000000" w:themeColor="text1"/>
                      <w:sz w:val="16"/>
                      <w:szCs w:val="16"/>
                    </w:rPr>
                  </w:pPr>
                  <w:r w:rsidRPr="00AD5568">
                    <w:rPr>
                      <w:rFonts w:ascii="メイリオ" w:eastAsia="メイリオ" w:hAnsi="メイリオ" w:hint="eastAsia"/>
                      <w:color w:val="000000" w:themeColor="text1"/>
                      <w:sz w:val="16"/>
                      <w:szCs w:val="16"/>
                    </w:rPr>
                    <w:t>R05</w:t>
                  </w:r>
                  <w:r w:rsidRPr="00AD5568">
                    <w:rPr>
                      <w:rFonts w:ascii="メイリオ" w:eastAsia="メイリオ" w:hAnsi="メイリオ" w:hint="eastAsia"/>
                      <w:color w:val="000000" w:themeColor="text1"/>
                      <w:sz w:val="16"/>
                      <w:szCs w:val="16"/>
                      <w:vertAlign w:val="superscript"/>
                    </w:rPr>
                    <w:t>※</w:t>
                  </w:r>
                </w:p>
                <w:p w14:paraId="5E9FE93A" w14:textId="77777777" w:rsidR="009F2DED" w:rsidRPr="00AD5568" w:rsidRDefault="009F2DED" w:rsidP="000464A3">
                  <w:pPr>
                    <w:framePr w:hSpace="142" w:wrap="around" w:vAnchor="text" w:hAnchor="text" w:y="1"/>
                    <w:spacing w:line="200" w:lineRule="exact"/>
                    <w:jc w:val="center"/>
                    <w:rPr>
                      <w:rFonts w:ascii="メイリオ" w:eastAsia="メイリオ" w:hAnsi="メイリオ"/>
                      <w:color w:val="000000" w:themeColor="text1"/>
                      <w:sz w:val="16"/>
                      <w:szCs w:val="16"/>
                    </w:rPr>
                  </w:pPr>
                  <w:r w:rsidRPr="00AD5568">
                    <w:rPr>
                      <w:rFonts w:ascii="メイリオ" w:eastAsia="メイリオ" w:hAnsi="メイリオ" w:hint="eastAsia"/>
                      <w:color w:val="000000" w:themeColor="text1"/>
                      <w:sz w:val="16"/>
                      <w:szCs w:val="16"/>
                    </w:rPr>
                    <w:t>見込み</w:t>
                  </w:r>
                </w:p>
              </w:tc>
            </w:tr>
            <w:tr w:rsidR="009F2DED" w14:paraId="20E02C03" w14:textId="77777777" w:rsidTr="0017086B">
              <w:trPr>
                <w:jc w:val="center"/>
              </w:trPr>
              <w:tc>
                <w:tcPr>
                  <w:tcW w:w="944" w:type="dxa"/>
                  <w:tcBorders>
                    <w:top w:val="single" w:sz="4" w:space="0" w:color="auto"/>
                    <w:left w:val="single" w:sz="4" w:space="0" w:color="auto"/>
                    <w:bottom w:val="single" w:sz="4" w:space="0" w:color="auto"/>
                    <w:right w:val="double" w:sz="4" w:space="0" w:color="auto"/>
                  </w:tcBorders>
                  <w:vAlign w:val="center"/>
                  <w:hideMark/>
                </w:tcPr>
                <w:p w14:paraId="5684CA24" w14:textId="77777777" w:rsidR="009F2DED" w:rsidRDefault="009F2DED" w:rsidP="000464A3">
                  <w:pPr>
                    <w:framePr w:hSpace="142" w:wrap="around" w:vAnchor="text" w:hAnchor="text" w:y="1"/>
                    <w:spacing w:line="200" w:lineRule="exact"/>
                    <w:jc w:val="center"/>
                    <w:rPr>
                      <w:rFonts w:ascii="メイリオ" w:eastAsia="メイリオ" w:hAnsi="メイリオ"/>
                      <w:sz w:val="16"/>
                      <w:szCs w:val="16"/>
                    </w:rPr>
                  </w:pPr>
                  <w:r>
                    <w:rPr>
                      <w:rFonts w:ascii="メイリオ" w:eastAsia="メイリオ" w:hAnsi="メイリオ" w:hint="eastAsia"/>
                      <w:sz w:val="16"/>
                      <w:szCs w:val="16"/>
                    </w:rPr>
                    <w:t>件（回）</w:t>
                  </w:r>
                </w:p>
              </w:tc>
              <w:tc>
                <w:tcPr>
                  <w:tcW w:w="944" w:type="dxa"/>
                  <w:tcBorders>
                    <w:top w:val="single" w:sz="4" w:space="0" w:color="auto"/>
                    <w:left w:val="double" w:sz="4" w:space="0" w:color="auto"/>
                    <w:bottom w:val="single" w:sz="4" w:space="0" w:color="auto"/>
                    <w:right w:val="double" w:sz="4" w:space="0" w:color="auto"/>
                  </w:tcBorders>
                  <w:vAlign w:val="center"/>
                  <w:hideMark/>
                </w:tcPr>
                <w:p w14:paraId="3F4BBB71" w14:textId="77777777" w:rsidR="009F2DED" w:rsidRDefault="009F2DED" w:rsidP="000464A3">
                  <w:pPr>
                    <w:framePr w:hSpace="142" w:wrap="around" w:vAnchor="text" w:hAnchor="text" w:y="1"/>
                    <w:spacing w:line="200" w:lineRule="exact"/>
                    <w:jc w:val="center"/>
                    <w:rPr>
                      <w:rFonts w:ascii="メイリオ" w:eastAsia="メイリオ" w:hAnsi="メイリオ"/>
                      <w:sz w:val="16"/>
                      <w:szCs w:val="16"/>
                    </w:rPr>
                  </w:pPr>
                  <w:r>
                    <w:rPr>
                      <w:rFonts w:ascii="メイリオ" w:eastAsia="メイリオ" w:hAnsi="メイリオ" w:hint="eastAsia"/>
                      <w:sz w:val="16"/>
                      <w:szCs w:val="16"/>
                    </w:rPr>
                    <w:t>―</w:t>
                  </w:r>
                </w:p>
              </w:tc>
              <w:tc>
                <w:tcPr>
                  <w:tcW w:w="945" w:type="dxa"/>
                  <w:tcBorders>
                    <w:top w:val="single" w:sz="4" w:space="0" w:color="auto"/>
                    <w:left w:val="double" w:sz="4" w:space="0" w:color="auto"/>
                    <w:bottom w:val="single" w:sz="4" w:space="0" w:color="auto"/>
                    <w:right w:val="double" w:sz="4" w:space="0" w:color="auto"/>
                  </w:tcBorders>
                  <w:vAlign w:val="center"/>
                  <w:hideMark/>
                </w:tcPr>
                <w:p w14:paraId="5762BB43" w14:textId="77777777" w:rsidR="009F2DED" w:rsidRDefault="009F2DED" w:rsidP="000464A3">
                  <w:pPr>
                    <w:framePr w:hSpace="142" w:wrap="around" w:vAnchor="text" w:hAnchor="text" w:y="1"/>
                    <w:spacing w:line="200" w:lineRule="exact"/>
                    <w:jc w:val="center"/>
                    <w:rPr>
                      <w:rFonts w:ascii="メイリオ" w:eastAsia="メイリオ" w:hAnsi="メイリオ"/>
                      <w:sz w:val="16"/>
                      <w:szCs w:val="16"/>
                    </w:rPr>
                  </w:pPr>
                  <w:r>
                    <w:rPr>
                      <w:rFonts w:ascii="メイリオ" w:eastAsia="メイリオ" w:hAnsi="メイリオ" w:hint="eastAsia"/>
                      <w:sz w:val="16"/>
                      <w:szCs w:val="16"/>
                    </w:rPr>
                    <w:t>―</w:t>
                  </w:r>
                </w:p>
              </w:tc>
              <w:tc>
                <w:tcPr>
                  <w:tcW w:w="944" w:type="dxa"/>
                  <w:tcBorders>
                    <w:top w:val="single" w:sz="4" w:space="0" w:color="auto"/>
                    <w:left w:val="double" w:sz="4" w:space="0" w:color="auto"/>
                    <w:bottom w:val="single" w:sz="4" w:space="0" w:color="auto"/>
                    <w:right w:val="single" w:sz="4" w:space="0" w:color="auto"/>
                  </w:tcBorders>
                  <w:vAlign w:val="center"/>
                  <w:hideMark/>
                </w:tcPr>
                <w:p w14:paraId="01B6D1AF" w14:textId="77777777" w:rsidR="009F2DED" w:rsidRDefault="009F2DED" w:rsidP="000464A3">
                  <w:pPr>
                    <w:framePr w:hSpace="142" w:wrap="around" w:vAnchor="text" w:hAnchor="text" w:y="1"/>
                    <w:spacing w:line="200" w:lineRule="exact"/>
                    <w:jc w:val="center"/>
                    <w:rPr>
                      <w:rFonts w:ascii="メイリオ" w:eastAsia="メイリオ" w:hAnsi="メイリオ"/>
                      <w:sz w:val="16"/>
                      <w:szCs w:val="16"/>
                    </w:rPr>
                  </w:pPr>
                  <w:r>
                    <w:rPr>
                      <w:rFonts w:ascii="メイリオ" w:eastAsia="メイリオ" w:hAnsi="メイリオ" w:hint="eastAsia"/>
                      <w:sz w:val="16"/>
                      <w:szCs w:val="16"/>
                    </w:rPr>
                    <w:t>39（105）</w:t>
                  </w:r>
                </w:p>
              </w:tc>
              <w:tc>
                <w:tcPr>
                  <w:tcW w:w="944" w:type="dxa"/>
                  <w:tcBorders>
                    <w:top w:val="single" w:sz="4" w:space="0" w:color="auto"/>
                    <w:left w:val="single" w:sz="4" w:space="0" w:color="auto"/>
                    <w:bottom w:val="single" w:sz="4" w:space="0" w:color="auto"/>
                    <w:right w:val="single" w:sz="4" w:space="0" w:color="auto"/>
                  </w:tcBorders>
                  <w:vAlign w:val="center"/>
                  <w:hideMark/>
                </w:tcPr>
                <w:p w14:paraId="5D96DFF8" w14:textId="77777777" w:rsidR="009F2DED" w:rsidRPr="00030EE4" w:rsidRDefault="009F2DED" w:rsidP="000464A3">
                  <w:pPr>
                    <w:framePr w:hSpace="142" w:wrap="around" w:vAnchor="text" w:hAnchor="text" w:y="1"/>
                    <w:spacing w:line="200" w:lineRule="exact"/>
                    <w:jc w:val="center"/>
                    <w:rPr>
                      <w:rFonts w:ascii="メイリオ" w:eastAsia="メイリオ" w:hAnsi="メイリオ"/>
                      <w:sz w:val="16"/>
                      <w:szCs w:val="16"/>
                    </w:rPr>
                  </w:pPr>
                  <w:r w:rsidRPr="00030EE4">
                    <w:rPr>
                      <w:rFonts w:ascii="メイリオ" w:eastAsia="メイリオ" w:hAnsi="メイリオ" w:hint="eastAsia"/>
                      <w:sz w:val="16"/>
                      <w:szCs w:val="16"/>
                    </w:rPr>
                    <w:t>51（122）</w:t>
                  </w:r>
                </w:p>
              </w:tc>
              <w:tc>
                <w:tcPr>
                  <w:tcW w:w="944" w:type="dxa"/>
                  <w:tcBorders>
                    <w:top w:val="single" w:sz="4" w:space="0" w:color="auto"/>
                    <w:left w:val="single" w:sz="4" w:space="0" w:color="auto"/>
                    <w:bottom w:val="single" w:sz="4" w:space="0" w:color="auto"/>
                    <w:right w:val="double" w:sz="4" w:space="0" w:color="auto"/>
                  </w:tcBorders>
                  <w:shd w:val="clear" w:color="auto" w:fill="auto"/>
                  <w:vAlign w:val="center"/>
                  <w:hideMark/>
                </w:tcPr>
                <w:p w14:paraId="001B0C2F" w14:textId="77777777" w:rsidR="009F2DED" w:rsidRPr="00030EE4" w:rsidRDefault="009F2DED" w:rsidP="000464A3">
                  <w:pPr>
                    <w:framePr w:hSpace="142" w:wrap="around" w:vAnchor="text" w:hAnchor="text" w:y="1"/>
                    <w:spacing w:line="200" w:lineRule="exact"/>
                    <w:jc w:val="center"/>
                    <w:rPr>
                      <w:rFonts w:ascii="メイリオ" w:eastAsia="メイリオ" w:hAnsi="メイリオ"/>
                      <w:sz w:val="16"/>
                      <w:szCs w:val="16"/>
                    </w:rPr>
                  </w:pPr>
                  <w:r w:rsidRPr="00030EE4">
                    <w:rPr>
                      <w:rFonts w:ascii="メイリオ" w:eastAsia="メイリオ" w:hAnsi="メイリオ" w:hint="eastAsia"/>
                      <w:sz w:val="16"/>
                      <w:szCs w:val="16"/>
                    </w:rPr>
                    <w:t>71</w:t>
                  </w:r>
                </w:p>
                <w:p w14:paraId="28AF1E73" w14:textId="60764382" w:rsidR="009F2DED" w:rsidRPr="00030EE4" w:rsidRDefault="0017086B" w:rsidP="000464A3">
                  <w:pPr>
                    <w:framePr w:hSpace="142" w:wrap="around" w:vAnchor="text" w:hAnchor="text" w:y="1"/>
                    <w:spacing w:line="200" w:lineRule="exact"/>
                    <w:jc w:val="center"/>
                    <w:rPr>
                      <w:rFonts w:ascii="メイリオ" w:eastAsia="メイリオ" w:hAnsi="メイリオ"/>
                      <w:sz w:val="16"/>
                      <w:szCs w:val="16"/>
                    </w:rPr>
                  </w:pPr>
                  <w:r w:rsidRPr="00030EE4">
                    <w:rPr>
                      <w:rFonts w:ascii="メイリオ" w:eastAsia="メイリオ" w:hAnsi="メイリオ" w:hint="eastAsia"/>
                      <w:sz w:val="16"/>
                      <w:szCs w:val="16"/>
                    </w:rPr>
                    <w:t>(137</w:t>
                  </w:r>
                  <w:r w:rsidR="009F2DED" w:rsidRPr="00030EE4">
                    <w:rPr>
                      <w:rFonts w:ascii="メイリオ" w:eastAsia="メイリオ" w:hAnsi="メイリオ" w:hint="eastAsia"/>
                      <w:sz w:val="16"/>
                      <w:szCs w:val="16"/>
                    </w:rPr>
                    <w:t>)</w:t>
                  </w:r>
                </w:p>
              </w:tc>
              <w:tc>
                <w:tcPr>
                  <w:tcW w:w="944" w:type="dxa"/>
                  <w:tcBorders>
                    <w:top w:val="single" w:sz="4" w:space="0" w:color="auto"/>
                    <w:left w:val="double" w:sz="4" w:space="0" w:color="auto"/>
                    <w:bottom w:val="single" w:sz="4" w:space="0" w:color="auto"/>
                    <w:right w:val="single" w:sz="4" w:space="0" w:color="auto"/>
                  </w:tcBorders>
                  <w:shd w:val="clear" w:color="auto" w:fill="auto"/>
                  <w:vAlign w:val="center"/>
                  <w:hideMark/>
                </w:tcPr>
                <w:p w14:paraId="612FDE2B" w14:textId="77777777" w:rsidR="009F2DED" w:rsidRPr="00030EE4" w:rsidRDefault="009F2DED" w:rsidP="000464A3">
                  <w:pPr>
                    <w:framePr w:hSpace="142" w:wrap="around" w:vAnchor="text" w:hAnchor="text" w:y="1"/>
                    <w:spacing w:line="200" w:lineRule="exact"/>
                    <w:jc w:val="center"/>
                    <w:rPr>
                      <w:rFonts w:ascii="メイリオ" w:eastAsia="メイリオ" w:hAnsi="メイリオ"/>
                      <w:sz w:val="16"/>
                      <w:szCs w:val="16"/>
                    </w:rPr>
                  </w:pPr>
                  <w:r w:rsidRPr="00030EE4">
                    <w:rPr>
                      <w:rFonts w:ascii="メイリオ" w:eastAsia="メイリオ" w:hAnsi="メイリオ" w:hint="eastAsia"/>
                      <w:sz w:val="16"/>
                      <w:szCs w:val="16"/>
                    </w:rPr>
                    <w:t>161</w:t>
                  </w:r>
                </w:p>
                <w:p w14:paraId="046B0F49" w14:textId="7D6034DF" w:rsidR="009F2DED" w:rsidRPr="00030EE4" w:rsidRDefault="0017086B" w:rsidP="000464A3">
                  <w:pPr>
                    <w:framePr w:hSpace="142" w:wrap="around" w:vAnchor="text" w:hAnchor="text" w:y="1"/>
                    <w:spacing w:line="200" w:lineRule="exact"/>
                    <w:jc w:val="center"/>
                    <w:rPr>
                      <w:rFonts w:ascii="メイリオ" w:eastAsia="メイリオ" w:hAnsi="メイリオ"/>
                      <w:sz w:val="16"/>
                      <w:szCs w:val="16"/>
                    </w:rPr>
                  </w:pPr>
                  <w:r w:rsidRPr="00030EE4">
                    <w:rPr>
                      <w:rFonts w:ascii="メイリオ" w:eastAsia="メイリオ" w:hAnsi="メイリオ" w:hint="eastAsia"/>
                      <w:sz w:val="16"/>
                      <w:szCs w:val="16"/>
                    </w:rPr>
                    <w:t>(364</w:t>
                  </w:r>
                  <w:r w:rsidR="009F2DED" w:rsidRPr="00030EE4">
                    <w:rPr>
                      <w:rFonts w:ascii="メイリオ" w:eastAsia="メイリオ" w:hAnsi="メイリオ" w:hint="eastAsia"/>
                      <w:sz w:val="16"/>
                      <w:szCs w:val="16"/>
                    </w:rPr>
                    <w:t>)</w:t>
                  </w:r>
                </w:p>
              </w:tc>
              <w:tc>
                <w:tcPr>
                  <w:tcW w:w="944" w:type="dxa"/>
                  <w:tcBorders>
                    <w:top w:val="single" w:sz="4" w:space="0" w:color="auto"/>
                    <w:left w:val="single" w:sz="4" w:space="0" w:color="auto"/>
                    <w:bottom w:val="single" w:sz="4" w:space="0" w:color="auto"/>
                    <w:right w:val="double" w:sz="4" w:space="0" w:color="auto"/>
                  </w:tcBorders>
                  <w:shd w:val="clear" w:color="auto" w:fill="auto"/>
                  <w:vAlign w:val="center"/>
                  <w:hideMark/>
                </w:tcPr>
                <w:p w14:paraId="1A361A12" w14:textId="77777777" w:rsidR="009F2DED" w:rsidRPr="00030EE4" w:rsidRDefault="009F2DED" w:rsidP="000464A3">
                  <w:pPr>
                    <w:framePr w:hSpace="142" w:wrap="around" w:vAnchor="text" w:hAnchor="text" w:y="1"/>
                    <w:spacing w:line="200" w:lineRule="exact"/>
                    <w:jc w:val="center"/>
                    <w:rPr>
                      <w:rFonts w:ascii="メイリオ" w:eastAsia="メイリオ" w:hAnsi="メイリオ"/>
                      <w:sz w:val="16"/>
                      <w:szCs w:val="16"/>
                    </w:rPr>
                  </w:pPr>
                  <w:r w:rsidRPr="00030EE4">
                    <w:rPr>
                      <w:rFonts w:ascii="メイリオ" w:eastAsia="メイリオ" w:hAnsi="メイリオ" w:hint="eastAsia"/>
                      <w:sz w:val="16"/>
                      <w:szCs w:val="16"/>
                    </w:rPr>
                    <w:t>53.7</w:t>
                  </w:r>
                </w:p>
                <w:p w14:paraId="2892E102" w14:textId="65787405" w:rsidR="009F2DED" w:rsidRPr="00030EE4" w:rsidRDefault="009F2DED" w:rsidP="000464A3">
                  <w:pPr>
                    <w:framePr w:hSpace="142" w:wrap="around" w:vAnchor="text" w:hAnchor="text" w:y="1"/>
                    <w:spacing w:line="200" w:lineRule="exact"/>
                    <w:jc w:val="center"/>
                    <w:rPr>
                      <w:rFonts w:ascii="メイリオ" w:eastAsia="メイリオ" w:hAnsi="メイリオ"/>
                      <w:sz w:val="16"/>
                      <w:szCs w:val="16"/>
                    </w:rPr>
                  </w:pPr>
                  <w:r w:rsidRPr="00030EE4">
                    <w:rPr>
                      <w:rFonts w:ascii="メイリオ" w:eastAsia="メイリオ" w:hAnsi="メイリオ" w:hint="eastAsia"/>
                      <w:sz w:val="16"/>
                      <w:szCs w:val="16"/>
                    </w:rPr>
                    <w:t>(</w:t>
                  </w:r>
                  <w:r w:rsidR="0017086B" w:rsidRPr="00030EE4">
                    <w:rPr>
                      <w:rFonts w:ascii="メイリオ" w:eastAsia="メイリオ" w:hAnsi="メイリオ" w:hint="eastAsia"/>
                      <w:sz w:val="16"/>
                      <w:szCs w:val="16"/>
                    </w:rPr>
                    <w:t>121.3</w:t>
                  </w:r>
                  <w:r w:rsidRPr="00030EE4">
                    <w:rPr>
                      <w:rFonts w:ascii="メイリオ" w:eastAsia="メイリオ" w:hAnsi="メイリオ" w:hint="eastAsia"/>
                      <w:sz w:val="16"/>
                      <w:szCs w:val="16"/>
                    </w:rPr>
                    <w:t>)</w:t>
                  </w:r>
                </w:p>
              </w:tc>
              <w:tc>
                <w:tcPr>
                  <w:tcW w:w="944" w:type="dxa"/>
                  <w:tcBorders>
                    <w:top w:val="single" w:sz="4" w:space="0" w:color="auto"/>
                    <w:left w:val="double" w:sz="4" w:space="0" w:color="auto"/>
                    <w:bottom w:val="single" w:sz="4" w:space="0" w:color="auto"/>
                    <w:right w:val="single" w:sz="4" w:space="0" w:color="auto"/>
                  </w:tcBorders>
                  <w:vAlign w:val="center"/>
                  <w:hideMark/>
                </w:tcPr>
                <w:p w14:paraId="25CED39C" w14:textId="77777777" w:rsidR="009F2DED" w:rsidRPr="00AD5568" w:rsidRDefault="009F2DED" w:rsidP="000464A3">
                  <w:pPr>
                    <w:framePr w:hSpace="142" w:wrap="around" w:vAnchor="text" w:hAnchor="text" w:y="1"/>
                    <w:spacing w:line="200" w:lineRule="exact"/>
                    <w:jc w:val="center"/>
                    <w:rPr>
                      <w:rFonts w:ascii="メイリオ" w:eastAsia="メイリオ" w:hAnsi="メイリオ"/>
                      <w:color w:val="000000" w:themeColor="text1"/>
                      <w:sz w:val="16"/>
                      <w:szCs w:val="16"/>
                    </w:rPr>
                  </w:pPr>
                  <w:r w:rsidRPr="00AD5568">
                    <w:rPr>
                      <w:rFonts w:ascii="メイリオ" w:eastAsia="メイリオ" w:hAnsi="メイリオ" w:hint="eastAsia"/>
                      <w:color w:val="000000" w:themeColor="text1"/>
                      <w:sz w:val="16"/>
                      <w:szCs w:val="16"/>
                    </w:rPr>
                    <w:t>55</w:t>
                  </w:r>
                </w:p>
                <w:p w14:paraId="0A98BEE6" w14:textId="77777777" w:rsidR="009F2DED" w:rsidRPr="00AD5568" w:rsidRDefault="009F2DED" w:rsidP="000464A3">
                  <w:pPr>
                    <w:framePr w:hSpace="142" w:wrap="around" w:vAnchor="text" w:hAnchor="text" w:y="1"/>
                    <w:spacing w:line="200" w:lineRule="exact"/>
                    <w:jc w:val="center"/>
                    <w:rPr>
                      <w:rFonts w:ascii="メイリオ" w:eastAsia="メイリオ" w:hAnsi="メイリオ"/>
                      <w:color w:val="000000" w:themeColor="text1"/>
                      <w:sz w:val="16"/>
                      <w:szCs w:val="16"/>
                    </w:rPr>
                  </w:pPr>
                  <w:r w:rsidRPr="00AD5568">
                    <w:rPr>
                      <w:rFonts w:ascii="メイリオ" w:eastAsia="メイリオ" w:hAnsi="メイリオ" w:hint="eastAsia"/>
                      <w:color w:val="000000" w:themeColor="text1"/>
                      <w:sz w:val="16"/>
                      <w:szCs w:val="16"/>
                    </w:rPr>
                    <w:t>（－）</w:t>
                  </w:r>
                </w:p>
              </w:tc>
            </w:tr>
          </w:tbl>
          <w:p w14:paraId="0A983D7C" w14:textId="3A02FD32" w:rsidR="009F2DED" w:rsidRPr="001831FB" w:rsidRDefault="009F2DED" w:rsidP="001831FB">
            <w:pPr>
              <w:spacing w:line="200" w:lineRule="exact"/>
              <w:ind w:leftChars="200" w:left="580" w:hangingChars="100" w:hanging="160"/>
              <w:rPr>
                <w:rFonts w:ascii="メイリオ" w:eastAsia="メイリオ" w:hAnsi="メイリオ"/>
                <w:color w:val="000000" w:themeColor="text1"/>
                <w:sz w:val="16"/>
                <w:szCs w:val="16"/>
              </w:rPr>
            </w:pPr>
            <w:r w:rsidRPr="00AD5568">
              <w:rPr>
                <w:rFonts w:ascii="メイリオ" w:eastAsia="メイリオ" w:hAnsi="メイリオ" w:hint="eastAsia"/>
                <w:color w:val="000000" w:themeColor="text1"/>
                <w:sz w:val="16"/>
                <w:szCs w:val="16"/>
                <w:vertAlign w:val="superscript"/>
              </w:rPr>
              <w:t>※</w:t>
            </w:r>
            <w:r w:rsidRPr="00AD5568">
              <w:rPr>
                <w:rFonts w:ascii="メイリオ" w:eastAsia="メイリオ" w:hAnsi="メイリオ" w:hint="eastAsia"/>
                <w:color w:val="000000" w:themeColor="text1"/>
                <w:sz w:val="16"/>
                <w:szCs w:val="16"/>
              </w:rPr>
              <w:t>単年度計画値を採用。</w:t>
            </w:r>
          </w:p>
        </w:tc>
      </w:tr>
      <w:tr w:rsidR="009F2DED" w:rsidRPr="008B28A0" w14:paraId="3971B3B5" w14:textId="77777777" w:rsidTr="009F2DED">
        <w:tc>
          <w:tcPr>
            <w:tcW w:w="1121" w:type="dxa"/>
            <w:shd w:val="clear" w:color="auto" w:fill="D9D9D9" w:themeFill="background1" w:themeFillShade="D9"/>
            <w:vAlign w:val="center"/>
          </w:tcPr>
          <w:p w14:paraId="53FE3081" w14:textId="77777777" w:rsidR="009F2DED" w:rsidRPr="008B28A0" w:rsidRDefault="009F2DED" w:rsidP="009F2DED">
            <w:pPr>
              <w:jc w:val="center"/>
              <w:rPr>
                <w:sz w:val="16"/>
                <w:szCs w:val="16"/>
              </w:rPr>
            </w:pPr>
            <w:r w:rsidRPr="008B28A0">
              <w:lastRenderedPageBreak/>
              <w:br w:type="page"/>
            </w:r>
            <w:r w:rsidRPr="008B28A0">
              <w:rPr>
                <w:sz w:val="16"/>
                <w:szCs w:val="16"/>
              </w:rPr>
              <w:t xml:space="preserve"> </w:t>
            </w:r>
            <w:r w:rsidRPr="008B28A0">
              <w:rPr>
                <w:rFonts w:hint="eastAsia"/>
                <w:sz w:val="16"/>
                <w:szCs w:val="16"/>
              </w:rPr>
              <w:t>小項目３</w:t>
            </w:r>
          </w:p>
        </w:tc>
        <w:tc>
          <w:tcPr>
            <w:tcW w:w="4575" w:type="dxa"/>
            <w:gridSpan w:val="2"/>
            <w:shd w:val="clear" w:color="auto" w:fill="D9D9D9" w:themeFill="background1" w:themeFillShade="D9"/>
            <w:vAlign w:val="center"/>
          </w:tcPr>
          <w:p w14:paraId="5997B6AE" w14:textId="77777777" w:rsidR="009F2DED" w:rsidRPr="008B28A0" w:rsidRDefault="009F2DED" w:rsidP="009F2DED">
            <w:pPr>
              <w:jc w:val="center"/>
              <w:rPr>
                <w:sz w:val="16"/>
                <w:szCs w:val="16"/>
              </w:rPr>
            </w:pPr>
            <w:r w:rsidRPr="008B28A0">
              <w:rPr>
                <w:rFonts w:hint="eastAsia"/>
                <w:sz w:val="16"/>
                <w:szCs w:val="16"/>
              </w:rPr>
              <w:t>緊急時への対応と予見的な備え</w:t>
            </w:r>
          </w:p>
        </w:tc>
        <w:tc>
          <w:tcPr>
            <w:tcW w:w="3562" w:type="dxa"/>
            <w:tcBorders>
              <w:right w:val="single" w:sz="4" w:space="0" w:color="auto"/>
            </w:tcBorders>
            <w:shd w:val="clear" w:color="auto" w:fill="D9D9D9" w:themeFill="background1" w:themeFillShade="D9"/>
            <w:vAlign w:val="center"/>
          </w:tcPr>
          <w:p w14:paraId="2C4807AE" w14:textId="77777777" w:rsidR="009F2DED" w:rsidRPr="008B28A0" w:rsidRDefault="009F2DED" w:rsidP="009F2DED">
            <w:pPr>
              <w:jc w:val="center"/>
              <w:rPr>
                <w:sz w:val="16"/>
                <w:szCs w:val="16"/>
              </w:rPr>
            </w:pPr>
            <w:r w:rsidRPr="008B28A0">
              <w:rPr>
                <w:rFonts w:hint="eastAsia"/>
                <w:sz w:val="16"/>
                <w:szCs w:val="16"/>
              </w:rPr>
              <w:t>法人による中期目標期間の自己（見込）評価</w:t>
            </w:r>
          </w:p>
        </w:tc>
        <w:tc>
          <w:tcPr>
            <w:tcW w:w="2102" w:type="dxa"/>
            <w:tcBorders>
              <w:left w:val="single" w:sz="4" w:space="0" w:color="auto"/>
              <w:right w:val="double" w:sz="4" w:space="0" w:color="auto"/>
            </w:tcBorders>
            <w:vAlign w:val="center"/>
          </w:tcPr>
          <w:p w14:paraId="625B6936" w14:textId="77777777" w:rsidR="009F2DED" w:rsidRPr="008B28A0" w:rsidRDefault="009F2DED" w:rsidP="009F2DED">
            <w:pPr>
              <w:jc w:val="center"/>
              <w:rPr>
                <w:sz w:val="16"/>
                <w:szCs w:val="16"/>
              </w:rPr>
            </w:pPr>
            <w:r w:rsidRPr="008B28A0">
              <w:rPr>
                <w:rFonts w:hint="eastAsia"/>
                <w:sz w:val="16"/>
                <w:szCs w:val="16"/>
              </w:rPr>
              <w:t>Ⅲ</w:t>
            </w:r>
          </w:p>
        </w:tc>
        <w:tc>
          <w:tcPr>
            <w:tcW w:w="2229" w:type="dxa"/>
            <w:tcBorders>
              <w:left w:val="double" w:sz="4" w:space="0" w:color="auto"/>
            </w:tcBorders>
            <w:shd w:val="clear" w:color="auto" w:fill="D9D9D9" w:themeFill="background1" w:themeFillShade="D9"/>
            <w:vAlign w:val="center"/>
          </w:tcPr>
          <w:p w14:paraId="67E03600" w14:textId="77777777" w:rsidR="009F2DED" w:rsidRPr="008B28A0" w:rsidRDefault="009F2DED" w:rsidP="009F2DED">
            <w:pPr>
              <w:jc w:val="center"/>
              <w:rPr>
                <w:sz w:val="16"/>
                <w:szCs w:val="16"/>
              </w:rPr>
            </w:pPr>
            <w:r w:rsidRPr="008B28A0">
              <w:rPr>
                <w:rFonts w:hint="eastAsia"/>
                <w:sz w:val="16"/>
                <w:szCs w:val="16"/>
              </w:rPr>
              <w:t>知事の見込評価</w:t>
            </w:r>
          </w:p>
        </w:tc>
        <w:tc>
          <w:tcPr>
            <w:tcW w:w="1774" w:type="dxa"/>
            <w:vAlign w:val="center"/>
          </w:tcPr>
          <w:p w14:paraId="1F8481BB" w14:textId="77777777" w:rsidR="009F2DED" w:rsidRPr="008B28A0" w:rsidRDefault="009F2DED" w:rsidP="009F2DED">
            <w:pPr>
              <w:spacing w:line="0" w:lineRule="atLeast"/>
              <w:jc w:val="center"/>
              <w:rPr>
                <w:sz w:val="16"/>
                <w:szCs w:val="16"/>
              </w:rPr>
            </w:pPr>
            <w:r>
              <w:rPr>
                <w:rFonts w:hint="eastAsia"/>
                <w:sz w:val="16"/>
                <w:szCs w:val="16"/>
              </w:rPr>
              <w:t>Ⅲ</w:t>
            </w:r>
          </w:p>
        </w:tc>
      </w:tr>
      <w:tr w:rsidR="009F2DED" w:rsidRPr="008B28A0" w14:paraId="5FF5A2F5" w14:textId="77777777" w:rsidTr="009F2DED">
        <w:tc>
          <w:tcPr>
            <w:tcW w:w="2831" w:type="dxa"/>
            <w:gridSpan w:val="2"/>
          </w:tcPr>
          <w:p w14:paraId="5A07F940" w14:textId="77777777" w:rsidR="009F2DED" w:rsidRDefault="009F2DED" w:rsidP="009F2DED">
            <w:pPr>
              <w:spacing w:line="0" w:lineRule="atLeast"/>
              <w:rPr>
                <w:sz w:val="16"/>
                <w:szCs w:val="16"/>
                <w:u w:val="single"/>
              </w:rPr>
            </w:pPr>
          </w:p>
          <w:p w14:paraId="7EF1E590" w14:textId="77777777" w:rsidR="009F2DED" w:rsidRDefault="009F2DED" w:rsidP="009F2DED">
            <w:pPr>
              <w:spacing w:line="0" w:lineRule="atLeast"/>
              <w:rPr>
                <w:sz w:val="16"/>
                <w:szCs w:val="16"/>
                <w:u w:val="single"/>
              </w:rPr>
            </w:pPr>
          </w:p>
          <w:p w14:paraId="2100B2EF" w14:textId="77777777" w:rsidR="009F2DED" w:rsidRDefault="009F2DED" w:rsidP="009F2DED">
            <w:pPr>
              <w:spacing w:line="0" w:lineRule="atLeast"/>
              <w:rPr>
                <w:sz w:val="16"/>
                <w:szCs w:val="16"/>
                <w:u w:val="single"/>
              </w:rPr>
            </w:pPr>
          </w:p>
          <w:p w14:paraId="32DD4AC6" w14:textId="77777777" w:rsidR="009F2DED" w:rsidRDefault="009F2DED" w:rsidP="009F2DED">
            <w:pPr>
              <w:spacing w:line="0" w:lineRule="atLeast"/>
              <w:rPr>
                <w:sz w:val="16"/>
                <w:szCs w:val="16"/>
                <w:u w:val="single"/>
              </w:rPr>
            </w:pPr>
          </w:p>
          <w:p w14:paraId="6E8A6080" w14:textId="77777777" w:rsidR="009F2DED" w:rsidRDefault="009F2DED" w:rsidP="009F2DED">
            <w:pPr>
              <w:spacing w:line="0" w:lineRule="atLeast"/>
              <w:rPr>
                <w:sz w:val="16"/>
                <w:szCs w:val="16"/>
                <w:u w:val="single"/>
              </w:rPr>
            </w:pPr>
          </w:p>
          <w:p w14:paraId="4DA4EEC8" w14:textId="77777777" w:rsidR="009F2DED" w:rsidRDefault="009F2DED" w:rsidP="009F2DED">
            <w:pPr>
              <w:spacing w:line="0" w:lineRule="atLeast"/>
              <w:rPr>
                <w:sz w:val="16"/>
                <w:szCs w:val="16"/>
                <w:u w:val="single"/>
              </w:rPr>
            </w:pPr>
          </w:p>
          <w:p w14:paraId="4B69583B" w14:textId="77777777" w:rsidR="009F2DED" w:rsidRDefault="009F2DED" w:rsidP="009F2DED">
            <w:pPr>
              <w:spacing w:line="0" w:lineRule="atLeast"/>
              <w:rPr>
                <w:sz w:val="16"/>
                <w:szCs w:val="16"/>
                <w:u w:val="single"/>
              </w:rPr>
            </w:pPr>
          </w:p>
          <w:p w14:paraId="236AA6A7" w14:textId="77777777" w:rsidR="009F2DED" w:rsidRDefault="009F2DED" w:rsidP="009F2DED">
            <w:pPr>
              <w:spacing w:line="0" w:lineRule="atLeast"/>
              <w:rPr>
                <w:sz w:val="16"/>
                <w:szCs w:val="16"/>
                <w:u w:val="single"/>
              </w:rPr>
            </w:pPr>
          </w:p>
          <w:p w14:paraId="4D8818A1" w14:textId="77777777" w:rsidR="009F2DED" w:rsidRDefault="009F2DED" w:rsidP="009F2DED">
            <w:pPr>
              <w:spacing w:line="0" w:lineRule="atLeast"/>
              <w:rPr>
                <w:sz w:val="16"/>
                <w:szCs w:val="16"/>
                <w:u w:val="single"/>
              </w:rPr>
            </w:pPr>
            <w:r>
              <w:rPr>
                <w:rFonts w:hint="eastAsia"/>
                <w:sz w:val="16"/>
                <w:szCs w:val="16"/>
                <w:u w:val="single"/>
              </w:rPr>
              <w:t>（２）行政課題への対応</w:t>
            </w:r>
          </w:p>
          <w:p w14:paraId="7925A8A9" w14:textId="77777777" w:rsidR="009F2DED" w:rsidRDefault="009F2DED" w:rsidP="009F2DED">
            <w:pPr>
              <w:autoSpaceDE w:val="0"/>
              <w:autoSpaceDN w:val="0"/>
              <w:spacing w:line="0" w:lineRule="atLeast"/>
              <w:rPr>
                <w:rFonts w:cs="MSGothic"/>
                <w:kern w:val="0"/>
                <w:sz w:val="16"/>
                <w:szCs w:val="16"/>
              </w:rPr>
            </w:pPr>
            <w:r>
              <w:rPr>
                <w:rFonts w:cs="MSGothic" w:hint="eastAsia"/>
                <w:kern w:val="0"/>
                <w:sz w:val="16"/>
                <w:szCs w:val="16"/>
              </w:rPr>
              <w:t>①緊急時への対応と予見的な備え</w:t>
            </w:r>
          </w:p>
          <w:p w14:paraId="34C442DF" w14:textId="77777777" w:rsidR="009F2DED" w:rsidRPr="008B28A0" w:rsidRDefault="009F2DED" w:rsidP="009F2DED">
            <w:pPr>
              <w:autoSpaceDE w:val="0"/>
              <w:autoSpaceDN w:val="0"/>
              <w:spacing w:line="0" w:lineRule="atLeast"/>
              <w:rPr>
                <w:rFonts w:cs="MSGothic"/>
                <w:kern w:val="0"/>
                <w:sz w:val="16"/>
                <w:szCs w:val="16"/>
              </w:rPr>
            </w:pPr>
            <w:r>
              <w:rPr>
                <w:rFonts w:cs="MSGothic" w:hint="eastAsia"/>
                <w:kern w:val="0"/>
                <w:sz w:val="16"/>
                <w:szCs w:val="16"/>
              </w:rPr>
              <w:t xml:space="preserve">　災害及び事故などの発生時において、緊急の対応が必要な場合には、大阪府への協力など必要な支援を迅速かつ的確に行うこと。加えて、緊急時への予見的な備えに対しても技術支援を行うこと。</w:t>
            </w:r>
          </w:p>
        </w:tc>
        <w:tc>
          <w:tcPr>
            <w:tcW w:w="2865" w:type="dxa"/>
          </w:tcPr>
          <w:p w14:paraId="68463901" w14:textId="77777777" w:rsidR="009F2DED" w:rsidRDefault="009F2DED" w:rsidP="009F2DED">
            <w:pPr>
              <w:spacing w:line="0" w:lineRule="atLeast"/>
              <w:rPr>
                <w:sz w:val="16"/>
                <w:szCs w:val="16"/>
                <w:u w:val="single"/>
              </w:rPr>
            </w:pPr>
          </w:p>
          <w:p w14:paraId="6905CCF4" w14:textId="77777777" w:rsidR="009F2DED" w:rsidRDefault="009F2DED" w:rsidP="009F2DED">
            <w:pPr>
              <w:spacing w:line="0" w:lineRule="atLeast"/>
              <w:rPr>
                <w:sz w:val="16"/>
                <w:szCs w:val="16"/>
                <w:u w:val="single"/>
              </w:rPr>
            </w:pPr>
          </w:p>
          <w:p w14:paraId="1E949492" w14:textId="77777777" w:rsidR="009F2DED" w:rsidRDefault="009F2DED" w:rsidP="009F2DED">
            <w:pPr>
              <w:spacing w:line="0" w:lineRule="atLeast"/>
              <w:rPr>
                <w:sz w:val="16"/>
                <w:szCs w:val="16"/>
                <w:u w:val="single"/>
              </w:rPr>
            </w:pPr>
          </w:p>
          <w:p w14:paraId="4514560B" w14:textId="77777777" w:rsidR="009F2DED" w:rsidRDefault="009F2DED" w:rsidP="009F2DED">
            <w:pPr>
              <w:spacing w:line="0" w:lineRule="atLeast"/>
              <w:rPr>
                <w:sz w:val="16"/>
                <w:szCs w:val="16"/>
                <w:u w:val="single"/>
              </w:rPr>
            </w:pPr>
          </w:p>
          <w:p w14:paraId="3835B5E5" w14:textId="77777777" w:rsidR="009F2DED" w:rsidRDefault="009F2DED" w:rsidP="009F2DED">
            <w:pPr>
              <w:spacing w:line="0" w:lineRule="atLeast"/>
              <w:rPr>
                <w:sz w:val="16"/>
                <w:szCs w:val="16"/>
                <w:u w:val="single"/>
              </w:rPr>
            </w:pPr>
          </w:p>
          <w:p w14:paraId="7F8FDA1E" w14:textId="77777777" w:rsidR="009F2DED" w:rsidRDefault="009F2DED" w:rsidP="009F2DED">
            <w:pPr>
              <w:spacing w:line="0" w:lineRule="atLeast"/>
              <w:rPr>
                <w:sz w:val="16"/>
                <w:szCs w:val="16"/>
                <w:u w:val="single"/>
              </w:rPr>
            </w:pPr>
          </w:p>
          <w:p w14:paraId="4CAFBF7D" w14:textId="77777777" w:rsidR="009F2DED" w:rsidRDefault="009F2DED" w:rsidP="009F2DED">
            <w:pPr>
              <w:spacing w:line="0" w:lineRule="atLeast"/>
              <w:rPr>
                <w:sz w:val="16"/>
                <w:szCs w:val="16"/>
                <w:u w:val="single"/>
              </w:rPr>
            </w:pPr>
          </w:p>
          <w:p w14:paraId="0D51EB5D" w14:textId="77777777" w:rsidR="009F2DED" w:rsidRDefault="009F2DED" w:rsidP="009F2DED">
            <w:pPr>
              <w:spacing w:line="0" w:lineRule="atLeast"/>
              <w:rPr>
                <w:sz w:val="16"/>
                <w:szCs w:val="16"/>
                <w:u w:val="single"/>
              </w:rPr>
            </w:pPr>
          </w:p>
          <w:p w14:paraId="1ABF172B" w14:textId="77777777" w:rsidR="009F2DED" w:rsidRDefault="009F2DED" w:rsidP="009F2DED">
            <w:pPr>
              <w:spacing w:line="0" w:lineRule="atLeast"/>
              <w:rPr>
                <w:sz w:val="16"/>
                <w:szCs w:val="16"/>
                <w:u w:val="single"/>
              </w:rPr>
            </w:pPr>
            <w:r>
              <w:rPr>
                <w:rFonts w:hint="eastAsia"/>
                <w:sz w:val="16"/>
                <w:szCs w:val="16"/>
                <w:u w:val="single"/>
              </w:rPr>
              <w:t>（２）行政課題への対応</w:t>
            </w:r>
          </w:p>
          <w:p w14:paraId="2FE891EE" w14:textId="77777777" w:rsidR="009F2DED" w:rsidRDefault="009F2DED" w:rsidP="009F2DED">
            <w:pPr>
              <w:spacing w:line="0" w:lineRule="atLeast"/>
              <w:rPr>
                <w:sz w:val="16"/>
                <w:szCs w:val="16"/>
              </w:rPr>
            </w:pPr>
            <w:r>
              <w:rPr>
                <w:rFonts w:hint="eastAsia"/>
                <w:sz w:val="16"/>
                <w:szCs w:val="16"/>
              </w:rPr>
              <w:t>①緊急時への対応と予見的な備え</w:t>
            </w:r>
          </w:p>
          <w:p w14:paraId="083331FA" w14:textId="77777777" w:rsidR="009F2DED" w:rsidRDefault="009F2DED" w:rsidP="009F2DED">
            <w:pPr>
              <w:spacing w:line="0" w:lineRule="atLeast"/>
              <w:rPr>
                <w:sz w:val="16"/>
                <w:szCs w:val="16"/>
              </w:rPr>
            </w:pPr>
            <w:r>
              <w:rPr>
                <w:rFonts w:hint="eastAsia"/>
                <w:sz w:val="16"/>
                <w:szCs w:val="16"/>
              </w:rPr>
              <w:t xml:space="preserve">　環境、農林水産分野における府の緊急時対応を技術的に支援するため、災害時及び事故時における環境調査や、農産物の病害虫等の診断、魚病診断、貝毒プランクトンの同定・密度測定等を行う。また、人の健康や生活環境に影響を及ぼすおそれのある環境課題等に係る予見的な調査研究や農林水産業に影響を及ぼす可能性のある事象に係る情報収集など将来的なリスクの低減に資する取組も実施する。</w:t>
            </w:r>
          </w:p>
          <w:p w14:paraId="2F11077B" w14:textId="77777777" w:rsidR="009F2DED" w:rsidRPr="008B28A0" w:rsidRDefault="009F2DED" w:rsidP="009F2DED">
            <w:pPr>
              <w:spacing w:line="0" w:lineRule="atLeast"/>
              <w:rPr>
                <w:sz w:val="16"/>
                <w:szCs w:val="16"/>
              </w:rPr>
            </w:pPr>
          </w:p>
        </w:tc>
        <w:tc>
          <w:tcPr>
            <w:tcW w:w="9667" w:type="dxa"/>
            <w:gridSpan w:val="4"/>
          </w:tcPr>
          <w:p w14:paraId="3B58D459" w14:textId="77777777" w:rsidR="009F2DED" w:rsidRDefault="009F2DED" w:rsidP="009F2DED">
            <w:pPr>
              <w:spacing w:line="200" w:lineRule="exact"/>
              <w:rPr>
                <w:rFonts w:ascii="メイリオ" w:eastAsia="メイリオ" w:hAnsi="メイリオ"/>
                <w:b/>
                <w:sz w:val="16"/>
                <w:szCs w:val="16"/>
              </w:rPr>
            </w:pPr>
          </w:p>
          <w:p w14:paraId="59D72BED" w14:textId="77777777" w:rsidR="009F2DED" w:rsidRDefault="009F2DED" w:rsidP="009F2DED">
            <w:pPr>
              <w:spacing w:line="200" w:lineRule="exact"/>
              <w:rPr>
                <w:rFonts w:ascii="メイリオ" w:eastAsia="メイリオ" w:hAnsi="メイリオ"/>
                <w:b/>
                <w:sz w:val="16"/>
                <w:szCs w:val="16"/>
              </w:rPr>
            </w:pPr>
            <w:r>
              <w:rPr>
                <w:rFonts w:ascii="メイリオ" w:eastAsia="メイリオ" w:hAnsi="メイリオ" w:hint="eastAsia"/>
                <w:b/>
                <w:sz w:val="16"/>
                <w:szCs w:val="16"/>
              </w:rPr>
              <w:t>【項目別評価（年度毎）】</w:t>
            </w:r>
          </w:p>
          <w:tbl>
            <w:tblPr>
              <w:tblStyle w:val="ae"/>
              <w:tblW w:w="0" w:type="auto"/>
              <w:tblInd w:w="567" w:type="dxa"/>
              <w:tblLook w:val="04A0" w:firstRow="1" w:lastRow="0" w:firstColumn="1" w:lastColumn="0" w:noHBand="0" w:noVBand="1"/>
            </w:tblPr>
            <w:tblGrid>
              <w:gridCol w:w="1684"/>
              <w:gridCol w:w="846"/>
              <w:gridCol w:w="863"/>
              <w:gridCol w:w="851"/>
              <w:gridCol w:w="1559"/>
            </w:tblGrid>
            <w:tr w:rsidR="009F2DED" w14:paraId="142C4F8E" w14:textId="77777777" w:rsidTr="00FD7B68">
              <w:trPr>
                <w:trHeight w:val="158"/>
              </w:trPr>
              <w:tc>
                <w:tcPr>
                  <w:tcW w:w="1684" w:type="dxa"/>
                  <w:tcBorders>
                    <w:top w:val="single" w:sz="4" w:space="0" w:color="auto"/>
                    <w:left w:val="single" w:sz="4" w:space="0" w:color="auto"/>
                    <w:bottom w:val="single" w:sz="4" w:space="0" w:color="auto"/>
                    <w:right w:val="single" w:sz="4" w:space="0" w:color="auto"/>
                  </w:tcBorders>
                </w:tcPr>
                <w:p w14:paraId="2EBD1BE2" w14:textId="77777777" w:rsidR="009F2DED" w:rsidRDefault="009F2DED" w:rsidP="000464A3">
                  <w:pPr>
                    <w:framePr w:hSpace="142" w:wrap="around" w:vAnchor="text" w:hAnchor="text" w:y="1"/>
                    <w:spacing w:line="200" w:lineRule="exact"/>
                    <w:jc w:val="center"/>
                    <w:rPr>
                      <w:rFonts w:ascii="メイリオ" w:eastAsia="メイリオ" w:hAnsi="メイリオ"/>
                      <w:b/>
                      <w:sz w:val="16"/>
                      <w:szCs w:val="16"/>
                    </w:rPr>
                  </w:pPr>
                </w:p>
              </w:tc>
              <w:tc>
                <w:tcPr>
                  <w:tcW w:w="846" w:type="dxa"/>
                  <w:tcBorders>
                    <w:top w:val="single" w:sz="4" w:space="0" w:color="auto"/>
                    <w:left w:val="single" w:sz="4" w:space="0" w:color="auto"/>
                    <w:bottom w:val="single" w:sz="4" w:space="0" w:color="auto"/>
                    <w:right w:val="single" w:sz="4" w:space="0" w:color="auto"/>
                  </w:tcBorders>
                  <w:hideMark/>
                </w:tcPr>
                <w:p w14:paraId="27E37F73" w14:textId="77777777" w:rsidR="009F2DED" w:rsidRDefault="009F2DED" w:rsidP="000464A3">
                  <w:pPr>
                    <w:framePr w:hSpace="142" w:wrap="around" w:vAnchor="text" w:hAnchor="text" w:y="1"/>
                    <w:spacing w:line="200" w:lineRule="exact"/>
                    <w:jc w:val="center"/>
                    <w:rPr>
                      <w:rFonts w:ascii="メイリオ" w:eastAsia="メイリオ" w:hAnsi="メイリオ"/>
                      <w:b/>
                      <w:sz w:val="16"/>
                      <w:szCs w:val="16"/>
                    </w:rPr>
                  </w:pPr>
                  <w:r>
                    <w:rPr>
                      <w:rFonts w:ascii="メイリオ" w:eastAsia="メイリオ" w:hAnsi="メイリオ" w:hint="eastAsia"/>
                      <w:b/>
                      <w:sz w:val="16"/>
                      <w:szCs w:val="16"/>
                    </w:rPr>
                    <w:t>R02</w:t>
                  </w:r>
                </w:p>
              </w:tc>
              <w:tc>
                <w:tcPr>
                  <w:tcW w:w="863" w:type="dxa"/>
                  <w:tcBorders>
                    <w:top w:val="single" w:sz="4" w:space="0" w:color="auto"/>
                    <w:left w:val="single" w:sz="4" w:space="0" w:color="auto"/>
                    <w:bottom w:val="single" w:sz="4" w:space="0" w:color="auto"/>
                    <w:right w:val="single" w:sz="4" w:space="0" w:color="auto"/>
                  </w:tcBorders>
                  <w:hideMark/>
                </w:tcPr>
                <w:p w14:paraId="5D9D2A27" w14:textId="77777777" w:rsidR="009F2DED" w:rsidRDefault="009F2DED" w:rsidP="000464A3">
                  <w:pPr>
                    <w:framePr w:hSpace="142" w:wrap="around" w:vAnchor="text" w:hAnchor="text" w:y="1"/>
                    <w:spacing w:line="200" w:lineRule="exact"/>
                    <w:jc w:val="center"/>
                    <w:rPr>
                      <w:rFonts w:ascii="メイリオ" w:eastAsia="メイリオ" w:hAnsi="メイリオ"/>
                      <w:b/>
                      <w:sz w:val="16"/>
                      <w:szCs w:val="16"/>
                    </w:rPr>
                  </w:pPr>
                  <w:r>
                    <w:rPr>
                      <w:rFonts w:ascii="メイリオ" w:eastAsia="メイリオ" w:hAnsi="メイリオ" w:hint="eastAsia"/>
                      <w:b/>
                      <w:sz w:val="16"/>
                      <w:szCs w:val="16"/>
                    </w:rPr>
                    <w:t>R03</w:t>
                  </w:r>
                </w:p>
              </w:tc>
              <w:tc>
                <w:tcPr>
                  <w:tcW w:w="851" w:type="dxa"/>
                  <w:tcBorders>
                    <w:top w:val="single" w:sz="4" w:space="0" w:color="auto"/>
                    <w:left w:val="single" w:sz="4" w:space="0" w:color="auto"/>
                    <w:bottom w:val="single" w:sz="4" w:space="0" w:color="auto"/>
                    <w:right w:val="single" w:sz="4" w:space="0" w:color="auto"/>
                  </w:tcBorders>
                  <w:hideMark/>
                </w:tcPr>
                <w:p w14:paraId="71671007" w14:textId="77777777" w:rsidR="009F2DED" w:rsidRDefault="009F2DED" w:rsidP="000464A3">
                  <w:pPr>
                    <w:framePr w:hSpace="142" w:wrap="around" w:vAnchor="text" w:hAnchor="text" w:y="1"/>
                    <w:spacing w:line="200" w:lineRule="exact"/>
                    <w:jc w:val="center"/>
                    <w:rPr>
                      <w:rFonts w:ascii="メイリオ" w:eastAsia="メイリオ" w:hAnsi="メイリオ"/>
                      <w:b/>
                      <w:sz w:val="16"/>
                      <w:szCs w:val="16"/>
                    </w:rPr>
                  </w:pPr>
                  <w:r>
                    <w:rPr>
                      <w:rFonts w:ascii="メイリオ" w:eastAsia="メイリオ" w:hAnsi="メイリオ" w:hint="eastAsia"/>
                      <w:b/>
                      <w:sz w:val="16"/>
                      <w:szCs w:val="16"/>
                    </w:rPr>
                    <w:t>R04</w:t>
                  </w:r>
                </w:p>
              </w:tc>
              <w:tc>
                <w:tcPr>
                  <w:tcW w:w="1559" w:type="dxa"/>
                  <w:tcBorders>
                    <w:top w:val="single" w:sz="4" w:space="0" w:color="auto"/>
                    <w:left w:val="single" w:sz="4" w:space="0" w:color="auto"/>
                    <w:bottom w:val="single" w:sz="4" w:space="0" w:color="auto"/>
                    <w:right w:val="single" w:sz="4" w:space="0" w:color="auto"/>
                  </w:tcBorders>
                  <w:hideMark/>
                </w:tcPr>
                <w:p w14:paraId="19DED208" w14:textId="12406C7F" w:rsidR="009F2DED" w:rsidRDefault="009F2DED" w:rsidP="000464A3">
                  <w:pPr>
                    <w:framePr w:hSpace="142" w:wrap="around" w:vAnchor="text" w:hAnchor="text" w:y="1"/>
                    <w:spacing w:line="200" w:lineRule="exact"/>
                    <w:jc w:val="center"/>
                    <w:rPr>
                      <w:rFonts w:ascii="メイリオ" w:eastAsia="メイリオ" w:hAnsi="メイリオ"/>
                      <w:b/>
                      <w:sz w:val="16"/>
                      <w:szCs w:val="16"/>
                    </w:rPr>
                  </w:pPr>
                  <w:r>
                    <w:rPr>
                      <w:rFonts w:ascii="メイリオ" w:eastAsia="メイリオ" w:hAnsi="メイリオ" w:hint="eastAsia"/>
                      <w:b/>
                      <w:sz w:val="16"/>
                      <w:szCs w:val="16"/>
                    </w:rPr>
                    <w:t>R05</w:t>
                  </w:r>
                </w:p>
              </w:tc>
            </w:tr>
            <w:tr w:rsidR="009F2DED" w14:paraId="7FA265E0" w14:textId="77777777" w:rsidTr="00FD7B68">
              <w:trPr>
                <w:trHeight w:val="158"/>
              </w:trPr>
              <w:tc>
                <w:tcPr>
                  <w:tcW w:w="1684" w:type="dxa"/>
                  <w:tcBorders>
                    <w:top w:val="single" w:sz="4" w:space="0" w:color="auto"/>
                    <w:left w:val="single" w:sz="4" w:space="0" w:color="auto"/>
                    <w:bottom w:val="single" w:sz="4" w:space="0" w:color="auto"/>
                    <w:right w:val="single" w:sz="4" w:space="0" w:color="auto"/>
                  </w:tcBorders>
                  <w:hideMark/>
                </w:tcPr>
                <w:p w14:paraId="02F4BB7A" w14:textId="77777777" w:rsidR="009F2DED" w:rsidRDefault="009F2DED" w:rsidP="000464A3">
                  <w:pPr>
                    <w:framePr w:hSpace="142" w:wrap="around" w:vAnchor="text" w:hAnchor="text" w:y="1"/>
                    <w:spacing w:line="200" w:lineRule="exact"/>
                    <w:jc w:val="center"/>
                    <w:rPr>
                      <w:rFonts w:ascii="メイリオ" w:eastAsia="メイリオ" w:hAnsi="メイリオ"/>
                      <w:b/>
                      <w:sz w:val="16"/>
                      <w:szCs w:val="16"/>
                    </w:rPr>
                  </w:pPr>
                  <w:r>
                    <w:rPr>
                      <w:rFonts w:ascii="メイリオ" w:eastAsia="メイリオ" w:hAnsi="メイリオ" w:hint="eastAsia"/>
                      <w:b/>
                      <w:sz w:val="16"/>
                      <w:szCs w:val="16"/>
                    </w:rPr>
                    <w:t>法人による自己評価</w:t>
                  </w:r>
                </w:p>
              </w:tc>
              <w:tc>
                <w:tcPr>
                  <w:tcW w:w="846" w:type="dxa"/>
                  <w:tcBorders>
                    <w:top w:val="single" w:sz="4" w:space="0" w:color="auto"/>
                    <w:left w:val="single" w:sz="4" w:space="0" w:color="auto"/>
                    <w:bottom w:val="single" w:sz="4" w:space="0" w:color="auto"/>
                    <w:right w:val="single" w:sz="4" w:space="0" w:color="auto"/>
                  </w:tcBorders>
                  <w:hideMark/>
                </w:tcPr>
                <w:p w14:paraId="01C8F657" w14:textId="77777777" w:rsidR="009F2DED" w:rsidRDefault="009F2DED" w:rsidP="000464A3">
                  <w:pPr>
                    <w:framePr w:hSpace="142" w:wrap="around" w:vAnchor="text" w:hAnchor="text" w:y="1"/>
                    <w:spacing w:line="200" w:lineRule="exact"/>
                    <w:jc w:val="center"/>
                    <w:rPr>
                      <w:rFonts w:ascii="メイリオ" w:eastAsia="メイリオ" w:hAnsi="メイリオ"/>
                      <w:b/>
                      <w:sz w:val="16"/>
                      <w:szCs w:val="16"/>
                    </w:rPr>
                  </w:pPr>
                  <w:r>
                    <w:rPr>
                      <w:rFonts w:ascii="メイリオ" w:eastAsia="メイリオ" w:hAnsi="メイリオ" w:hint="eastAsia"/>
                      <w:b/>
                      <w:sz w:val="16"/>
                      <w:szCs w:val="16"/>
                    </w:rPr>
                    <w:t>Ⅲ</w:t>
                  </w:r>
                </w:p>
              </w:tc>
              <w:tc>
                <w:tcPr>
                  <w:tcW w:w="863" w:type="dxa"/>
                  <w:tcBorders>
                    <w:top w:val="single" w:sz="4" w:space="0" w:color="auto"/>
                    <w:left w:val="single" w:sz="4" w:space="0" w:color="auto"/>
                    <w:bottom w:val="single" w:sz="4" w:space="0" w:color="auto"/>
                    <w:right w:val="single" w:sz="4" w:space="0" w:color="auto"/>
                  </w:tcBorders>
                  <w:hideMark/>
                </w:tcPr>
                <w:p w14:paraId="159F11DF" w14:textId="77777777" w:rsidR="009F2DED" w:rsidRDefault="009F2DED" w:rsidP="000464A3">
                  <w:pPr>
                    <w:framePr w:hSpace="142" w:wrap="around" w:vAnchor="text" w:hAnchor="text" w:y="1"/>
                    <w:spacing w:line="200" w:lineRule="exact"/>
                    <w:jc w:val="center"/>
                    <w:rPr>
                      <w:rFonts w:ascii="メイリオ" w:eastAsia="メイリオ" w:hAnsi="メイリオ"/>
                      <w:b/>
                      <w:sz w:val="16"/>
                      <w:szCs w:val="16"/>
                    </w:rPr>
                  </w:pPr>
                  <w:r>
                    <w:rPr>
                      <w:rFonts w:ascii="メイリオ" w:eastAsia="メイリオ" w:hAnsi="メイリオ" w:hint="eastAsia"/>
                      <w:b/>
                      <w:sz w:val="16"/>
                      <w:szCs w:val="16"/>
                    </w:rPr>
                    <w:t>Ⅲ</w:t>
                  </w:r>
                </w:p>
              </w:tc>
              <w:tc>
                <w:tcPr>
                  <w:tcW w:w="851" w:type="dxa"/>
                  <w:tcBorders>
                    <w:top w:val="single" w:sz="4" w:space="0" w:color="auto"/>
                    <w:left w:val="single" w:sz="4" w:space="0" w:color="auto"/>
                    <w:bottom w:val="single" w:sz="4" w:space="0" w:color="auto"/>
                    <w:right w:val="single" w:sz="4" w:space="0" w:color="auto"/>
                  </w:tcBorders>
                  <w:hideMark/>
                </w:tcPr>
                <w:p w14:paraId="127D4D36" w14:textId="77777777" w:rsidR="009F2DED" w:rsidRDefault="009F2DED" w:rsidP="000464A3">
                  <w:pPr>
                    <w:framePr w:hSpace="142" w:wrap="around" w:vAnchor="text" w:hAnchor="text" w:y="1"/>
                    <w:spacing w:line="200" w:lineRule="exact"/>
                    <w:jc w:val="center"/>
                    <w:rPr>
                      <w:rFonts w:ascii="メイリオ" w:eastAsia="メイリオ" w:hAnsi="メイリオ"/>
                      <w:b/>
                      <w:sz w:val="16"/>
                      <w:szCs w:val="16"/>
                    </w:rPr>
                  </w:pPr>
                  <w:r>
                    <w:rPr>
                      <w:rFonts w:ascii="メイリオ" w:eastAsia="メイリオ" w:hAnsi="メイリオ" w:hint="eastAsia"/>
                      <w:b/>
                      <w:sz w:val="16"/>
                      <w:szCs w:val="16"/>
                    </w:rPr>
                    <w:t>Ⅲ</w:t>
                  </w:r>
                </w:p>
              </w:tc>
              <w:tc>
                <w:tcPr>
                  <w:tcW w:w="1559" w:type="dxa"/>
                  <w:tcBorders>
                    <w:top w:val="single" w:sz="4" w:space="0" w:color="auto"/>
                    <w:left w:val="single" w:sz="4" w:space="0" w:color="auto"/>
                    <w:bottom w:val="single" w:sz="4" w:space="0" w:color="auto"/>
                    <w:right w:val="single" w:sz="4" w:space="0" w:color="auto"/>
                  </w:tcBorders>
                  <w:hideMark/>
                </w:tcPr>
                <w:p w14:paraId="6C07BB1E" w14:textId="77777777" w:rsidR="009F2DED" w:rsidRPr="001831FB" w:rsidRDefault="009F2DED" w:rsidP="000464A3">
                  <w:pPr>
                    <w:framePr w:hSpace="142" w:wrap="around" w:vAnchor="text" w:hAnchor="text" w:y="1"/>
                    <w:spacing w:line="200" w:lineRule="exact"/>
                    <w:jc w:val="center"/>
                    <w:rPr>
                      <w:rFonts w:ascii="メイリオ" w:eastAsia="メイリオ" w:hAnsi="メイリオ"/>
                      <w:b/>
                      <w:color w:val="000000" w:themeColor="text1"/>
                      <w:sz w:val="16"/>
                      <w:szCs w:val="16"/>
                    </w:rPr>
                  </w:pPr>
                  <w:r w:rsidRPr="001831FB">
                    <w:rPr>
                      <w:rFonts w:ascii="メイリオ" w:eastAsia="メイリオ" w:hAnsi="メイリオ" w:hint="eastAsia"/>
                      <w:b/>
                      <w:color w:val="000000" w:themeColor="text1"/>
                      <w:sz w:val="16"/>
                      <w:szCs w:val="16"/>
                    </w:rPr>
                    <w:t>―</w:t>
                  </w:r>
                </w:p>
              </w:tc>
            </w:tr>
            <w:tr w:rsidR="009F2DED" w14:paraId="08D5544B" w14:textId="77777777" w:rsidTr="00FD7B68">
              <w:trPr>
                <w:trHeight w:val="158"/>
              </w:trPr>
              <w:tc>
                <w:tcPr>
                  <w:tcW w:w="1684" w:type="dxa"/>
                  <w:tcBorders>
                    <w:top w:val="single" w:sz="4" w:space="0" w:color="auto"/>
                    <w:left w:val="single" w:sz="4" w:space="0" w:color="auto"/>
                    <w:bottom w:val="single" w:sz="4" w:space="0" w:color="auto"/>
                    <w:right w:val="single" w:sz="4" w:space="0" w:color="auto"/>
                  </w:tcBorders>
                  <w:hideMark/>
                </w:tcPr>
                <w:p w14:paraId="142B3372" w14:textId="77777777" w:rsidR="009F2DED" w:rsidRDefault="009F2DED" w:rsidP="000464A3">
                  <w:pPr>
                    <w:framePr w:hSpace="142" w:wrap="around" w:vAnchor="text" w:hAnchor="text" w:y="1"/>
                    <w:spacing w:line="200" w:lineRule="exact"/>
                    <w:jc w:val="center"/>
                    <w:rPr>
                      <w:rFonts w:ascii="メイリオ" w:eastAsia="メイリオ" w:hAnsi="メイリオ"/>
                      <w:b/>
                      <w:sz w:val="16"/>
                      <w:szCs w:val="16"/>
                    </w:rPr>
                  </w:pPr>
                  <w:r>
                    <w:rPr>
                      <w:rFonts w:ascii="メイリオ" w:eastAsia="メイリオ" w:hAnsi="メイリオ" w:hint="eastAsia"/>
                      <w:b/>
                      <w:sz w:val="16"/>
                      <w:szCs w:val="16"/>
                    </w:rPr>
                    <w:t>知事による評価</w:t>
                  </w:r>
                </w:p>
              </w:tc>
              <w:tc>
                <w:tcPr>
                  <w:tcW w:w="846" w:type="dxa"/>
                  <w:tcBorders>
                    <w:top w:val="single" w:sz="4" w:space="0" w:color="auto"/>
                    <w:left w:val="single" w:sz="4" w:space="0" w:color="auto"/>
                    <w:bottom w:val="single" w:sz="4" w:space="0" w:color="auto"/>
                    <w:right w:val="single" w:sz="4" w:space="0" w:color="auto"/>
                  </w:tcBorders>
                  <w:hideMark/>
                </w:tcPr>
                <w:p w14:paraId="586153A3" w14:textId="77777777" w:rsidR="009F2DED" w:rsidRDefault="009F2DED" w:rsidP="000464A3">
                  <w:pPr>
                    <w:framePr w:hSpace="142" w:wrap="around" w:vAnchor="text" w:hAnchor="text" w:y="1"/>
                    <w:spacing w:line="200" w:lineRule="exact"/>
                    <w:jc w:val="center"/>
                    <w:rPr>
                      <w:rFonts w:ascii="メイリオ" w:eastAsia="メイリオ" w:hAnsi="メイリオ"/>
                      <w:b/>
                      <w:sz w:val="16"/>
                      <w:szCs w:val="16"/>
                    </w:rPr>
                  </w:pPr>
                  <w:r>
                    <w:rPr>
                      <w:rFonts w:ascii="メイリオ" w:eastAsia="メイリオ" w:hAnsi="メイリオ" w:hint="eastAsia"/>
                      <w:b/>
                      <w:sz w:val="16"/>
                      <w:szCs w:val="16"/>
                    </w:rPr>
                    <w:t>Ⅲ</w:t>
                  </w:r>
                </w:p>
              </w:tc>
              <w:tc>
                <w:tcPr>
                  <w:tcW w:w="863" w:type="dxa"/>
                  <w:tcBorders>
                    <w:top w:val="single" w:sz="4" w:space="0" w:color="auto"/>
                    <w:left w:val="single" w:sz="4" w:space="0" w:color="auto"/>
                    <w:bottom w:val="single" w:sz="4" w:space="0" w:color="auto"/>
                    <w:right w:val="single" w:sz="4" w:space="0" w:color="auto"/>
                  </w:tcBorders>
                  <w:hideMark/>
                </w:tcPr>
                <w:p w14:paraId="28D26909" w14:textId="77777777" w:rsidR="009F2DED" w:rsidRDefault="009F2DED" w:rsidP="000464A3">
                  <w:pPr>
                    <w:framePr w:hSpace="142" w:wrap="around" w:vAnchor="text" w:hAnchor="text" w:y="1"/>
                    <w:spacing w:line="200" w:lineRule="exact"/>
                    <w:jc w:val="center"/>
                    <w:rPr>
                      <w:rFonts w:ascii="メイリオ" w:eastAsia="メイリオ" w:hAnsi="メイリオ"/>
                      <w:b/>
                      <w:sz w:val="16"/>
                      <w:szCs w:val="16"/>
                    </w:rPr>
                  </w:pPr>
                  <w:r>
                    <w:rPr>
                      <w:rFonts w:ascii="メイリオ" w:eastAsia="メイリオ" w:hAnsi="メイリオ" w:hint="eastAsia"/>
                      <w:b/>
                      <w:sz w:val="16"/>
                      <w:szCs w:val="16"/>
                    </w:rPr>
                    <w:t>Ⅲ</w:t>
                  </w:r>
                </w:p>
              </w:tc>
              <w:tc>
                <w:tcPr>
                  <w:tcW w:w="851" w:type="dxa"/>
                  <w:tcBorders>
                    <w:top w:val="single" w:sz="4" w:space="0" w:color="auto"/>
                    <w:left w:val="single" w:sz="4" w:space="0" w:color="auto"/>
                    <w:bottom w:val="single" w:sz="4" w:space="0" w:color="auto"/>
                    <w:right w:val="single" w:sz="4" w:space="0" w:color="auto"/>
                  </w:tcBorders>
                </w:tcPr>
                <w:p w14:paraId="2B14496D" w14:textId="77777777" w:rsidR="009F2DED" w:rsidRDefault="009F2DED" w:rsidP="000464A3">
                  <w:pPr>
                    <w:framePr w:hSpace="142" w:wrap="around" w:vAnchor="text" w:hAnchor="text" w:y="1"/>
                    <w:spacing w:line="200" w:lineRule="exact"/>
                    <w:jc w:val="center"/>
                    <w:rPr>
                      <w:rFonts w:ascii="メイリオ" w:eastAsia="メイリオ" w:hAnsi="メイリオ"/>
                      <w:b/>
                      <w:sz w:val="16"/>
                      <w:szCs w:val="16"/>
                    </w:rPr>
                  </w:pPr>
                  <w:r>
                    <w:rPr>
                      <w:rFonts w:ascii="メイリオ" w:eastAsia="メイリオ" w:hAnsi="メイリオ" w:hint="eastAsia"/>
                      <w:b/>
                      <w:sz w:val="16"/>
                      <w:szCs w:val="16"/>
                    </w:rPr>
                    <w:t>Ⅲ</w:t>
                  </w:r>
                </w:p>
              </w:tc>
              <w:tc>
                <w:tcPr>
                  <w:tcW w:w="1559" w:type="dxa"/>
                  <w:tcBorders>
                    <w:top w:val="single" w:sz="4" w:space="0" w:color="auto"/>
                    <w:left w:val="single" w:sz="4" w:space="0" w:color="auto"/>
                    <w:bottom w:val="single" w:sz="4" w:space="0" w:color="auto"/>
                    <w:right w:val="single" w:sz="4" w:space="0" w:color="auto"/>
                  </w:tcBorders>
                  <w:hideMark/>
                </w:tcPr>
                <w:p w14:paraId="44519531" w14:textId="77777777" w:rsidR="009F2DED" w:rsidRPr="001831FB" w:rsidRDefault="009F2DED" w:rsidP="000464A3">
                  <w:pPr>
                    <w:framePr w:hSpace="142" w:wrap="around" w:vAnchor="text" w:hAnchor="text" w:y="1"/>
                    <w:spacing w:line="200" w:lineRule="exact"/>
                    <w:jc w:val="center"/>
                    <w:rPr>
                      <w:rFonts w:ascii="メイリオ" w:eastAsia="メイリオ" w:hAnsi="メイリオ"/>
                      <w:b/>
                      <w:color w:val="000000" w:themeColor="text1"/>
                      <w:sz w:val="16"/>
                      <w:szCs w:val="16"/>
                    </w:rPr>
                  </w:pPr>
                  <w:r w:rsidRPr="001831FB">
                    <w:rPr>
                      <w:rFonts w:ascii="メイリオ" w:eastAsia="メイリオ" w:hAnsi="メイリオ" w:hint="eastAsia"/>
                      <w:b/>
                      <w:color w:val="000000" w:themeColor="text1"/>
                      <w:sz w:val="16"/>
                      <w:szCs w:val="16"/>
                    </w:rPr>
                    <w:t>―</w:t>
                  </w:r>
                </w:p>
              </w:tc>
            </w:tr>
          </w:tbl>
          <w:p w14:paraId="7B0F6C67" w14:textId="77777777" w:rsidR="009F2DED" w:rsidRDefault="009F2DED" w:rsidP="009F2DED">
            <w:pPr>
              <w:spacing w:line="200" w:lineRule="exact"/>
              <w:rPr>
                <w:rFonts w:ascii="メイリオ" w:eastAsia="メイリオ" w:hAnsi="メイリオ"/>
                <w:b/>
                <w:sz w:val="16"/>
                <w:szCs w:val="16"/>
                <w:u w:val="single"/>
              </w:rPr>
            </w:pPr>
          </w:p>
          <w:p w14:paraId="19BE9D3D" w14:textId="77777777" w:rsidR="009F2DED" w:rsidRDefault="009F2DED" w:rsidP="009F2DED">
            <w:pPr>
              <w:spacing w:line="200" w:lineRule="exact"/>
              <w:rPr>
                <w:rFonts w:ascii="メイリオ" w:eastAsia="メイリオ" w:hAnsi="メイリオ"/>
                <w:b/>
                <w:sz w:val="16"/>
                <w:szCs w:val="16"/>
              </w:rPr>
            </w:pPr>
            <w:r>
              <w:rPr>
                <w:rFonts w:ascii="メイリオ" w:eastAsia="メイリオ" w:hAnsi="メイリオ" w:hint="eastAsia"/>
                <w:b/>
                <w:sz w:val="16"/>
                <w:szCs w:val="16"/>
              </w:rPr>
              <w:t>【実績】</w:t>
            </w:r>
          </w:p>
          <w:p w14:paraId="40A2DD57" w14:textId="77777777" w:rsidR="009F2DED" w:rsidRDefault="009F2DED" w:rsidP="009F2DED">
            <w:pPr>
              <w:spacing w:line="200" w:lineRule="exact"/>
              <w:rPr>
                <w:rFonts w:ascii="メイリオ" w:eastAsia="メイリオ" w:hAnsi="メイリオ"/>
                <w:sz w:val="16"/>
                <w:szCs w:val="16"/>
                <w:u w:val="single"/>
              </w:rPr>
            </w:pPr>
          </w:p>
          <w:p w14:paraId="43122494" w14:textId="77777777" w:rsidR="009F2DED" w:rsidRDefault="009F2DED" w:rsidP="009F2DED">
            <w:pPr>
              <w:spacing w:line="200" w:lineRule="exact"/>
              <w:rPr>
                <w:rFonts w:ascii="メイリオ" w:eastAsia="メイリオ" w:hAnsi="メイリオ"/>
                <w:sz w:val="16"/>
                <w:szCs w:val="16"/>
                <w:u w:val="single"/>
              </w:rPr>
            </w:pPr>
            <w:r>
              <w:rPr>
                <w:rFonts w:ascii="メイリオ" w:eastAsia="メイリオ" w:hAnsi="メイリオ" w:hint="eastAsia"/>
                <w:sz w:val="16"/>
                <w:szCs w:val="16"/>
                <w:u w:val="single"/>
              </w:rPr>
              <w:t>（２）行政課題への対応</w:t>
            </w:r>
          </w:p>
          <w:p w14:paraId="2A1210AB" w14:textId="77777777" w:rsidR="009F2DED" w:rsidRDefault="009F2DED" w:rsidP="009F2DED">
            <w:pPr>
              <w:spacing w:line="200" w:lineRule="exact"/>
              <w:ind w:left="160" w:hangingChars="100" w:hanging="160"/>
              <w:rPr>
                <w:rFonts w:ascii="メイリオ" w:eastAsia="メイリオ" w:hAnsi="メイリオ"/>
                <w:sz w:val="16"/>
                <w:szCs w:val="16"/>
              </w:rPr>
            </w:pPr>
            <w:r>
              <w:rPr>
                <w:rFonts w:ascii="メイリオ" w:eastAsia="メイリオ" w:hAnsi="メイリオ" w:hint="eastAsia"/>
                <w:sz w:val="16"/>
                <w:szCs w:val="16"/>
              </w:rPr>
              <w:t xml:space="preserve">①緊急時への対応と予見的な備え　 </w:t>
            </w:r>
          </w:p>
          <w:p w14:paraId="12162DDD" w14:textId="77777777" w:rsidR="009F2DED" w:rsidRDefault="009F2DED" w:rsidP="009F2DED">
            <w:pPr>
              <w:spacing w:line="200" w:lineRule="exact"/>
              <w:ind w:left="160" w:hangingChars="100" w:hanging="160"/>
              <w:rPr>
                <w:rFonts w:ascii="メイリオ" w:eastAsia="メイリオ" w:hAnsi="メイリオ"/>
                <w:sz w:val="16"/>
                <w:szCs w:val="16"/>
              </w:rPr>
            </w:pPr>
          </w:p>
          <w:p w14:paraId="77EA4488" w14:textId="77777777" w:rsidR="009F2DED" w:rsidRDefault="009F2DED" w:rsidP="009F2DED">
            <w:pPr>
              <w:spacing w:line="200" w:lineRule="exact"/>
              <w:ind w:leftChars="100" w:left="370" w:hangingChars="100" w:hanging="160"/>
              <w:rPr>
                <w:rFonts w:ascii="メイリオ" w:eastAsia="メイリオ" w:hAnsi="メイリオ"/>
                <w:sz w:val="16"/>
                <w:szCs w:val="16"/>
              </w:rPr>
            </w:pPr>
            <w:r>
              <w:rPr>
                <w:rFonts w:ascii="メイリオ" w:eastAsia="メイリオ" w:hAnsi="メイリオ" w:hint="eastAsia"/>
                <w:sz w:val="16"/>
                <w:szCs w:val="16"/>
              </w:rPr>
              <w:t>【令和２～４年度までの実績】</w:t>
            </w:r>
          </w:p>
          <w:p w14:paraId="71542005" w14:textId="53560586" w:rsidR="009F2DED" w:rsidRPr="00030EE4" w:rsidRDefault="009F2DED" w:rsidP="009F2DED">
            <w:pPr>
              <w:spacing w:line="200" w:lineRule="exact"/>
              <w:ind w:leftChars="200" w:left="580" w:hangingChars="100" w:hanging="160"/>
              <w:rPr>
                <w:rFonts w:ascii="メイリオ" w:eastAsia="メイリオ" w:hAnsi="メイリオ"/>
                <w:color w:val="000000" w:themeColor="text1"/>
                <w:sz w:val="16"/>
                <w:szCs w:val="16"/>
              </w:rPr>
            </w:pPr>
            <w:r>
              <w:rPr>
                <w:rFonts w:ascii="メイリオ" w:eastAsia="メイリオ" w:hAnsi="メイリオ" w:hint="eastAsia"/>
                <w:sz w:val="16"/>
                <w:szCs w:val="16"/>
              </w:rPr>
              <w:t>●緊急時対応として、建築物解体工事等のアスベ</w:t>
            </w:r>
            <w:r w:rsidRPr="00030EE4">
              <w:rPr>
                <w:rFonts w:ascii="メイリオ" w:eastAsia="メイリオ" w:hAnsi="メイリオ" w:hint="eastAsia"/>
                <w:sz w:val="16"/>
                <w:szCs w:val="16"/>
              </w:rPr>
              <w:t>スト分析や、異常水質が疑われる事例の水質分析</w:t>
            </w:r>
            <w:r w:rsidRPr="00030EE4">
              <w:rPr>
                <w:rFonts w:ascii="メイリオ" w:eastAsia="メイリオ" w:hAnsi="メイリオ" w:hint="eastAsia"/>
                <w:color w:val="000000" w:themeColor="text1"/>
                <w:sz w:val="16"/>
                <w:szCs w:val="16"/>
              </w:rPr>
              <w:t>を実施</w:t>
            </w:r>
            <w:r w:rsidR="001831FB" w:rsidRPr="00030EE4">
              <w:rPr>
                <w:rFonts w:ascii="メイリオ" w:eastAsia="メイリオ" w:hAnsi="メイリオ" w:hint="eastAsia"/>
                <w:color w:val="000000" w:themeColor="text1"/>
                <w:sz w:val="16"/>
                <w:szCs w:val="16"/>
              </w:rPr>
              <w:t>した</w:t>
            </w:r>
            <w:r w:rsidRPr="00030EE4">
              <w:rPr>
                <w:rFonts w:ascii="メイリオ" w:eastAsia="メイリオ" w:hAnsi="メイリオ" w:hint="eastAsia"/>
                <w:color w:val="000000" w:themeColor="text1"/>
                <w:sz w:val="16"/>
                <w:szCs w:val="16"/>
              </w:rPr>
              <w:t>。また、農用地土壌中の有機ふっ素化合物（PFAS）について、分析法マニュアル</w:t>
            </w:r>
            <w:r w:rsidR="0017086B" w:rsidRPr="00030EE4">
              <w:rPr>
                <w:rFonts w:ascii="メイリオ" w:eastAsia="メイリオ" w:hAnsi="メイリオ" w:hint="eastAsia"/>
                <w:color w:val="000000" w:themeColor="text1"/>
                <w:sz w:val="16"/>
                <w:szCs w:val="16"/>
              </w:rPr>
              <w:t>の</w:t>
            </w:r>
            <w:r w:rsidRPr="00030EE4">
              <w:rPr>
                <w:rFonts w:ascii="メイリオ" w:eastAsia="メイリオ" w:hAnsi="メイリオ" w:hint="eastAsia"/>
                <w:color w:val="000000" w:themeColor="text1"/>
                <w:sz w:val="16"/>
                <w:szCs w:val="16"/>
              </w:rPr>
              <w:t>作成に貢献</w:t>
            </w:r>
            <w:r w:rsidR="001831FB" w:rsidRPr="00030EE4">
              <w:rPr>
                <w:rFonts w:ascii="メイリオ" w:eastAsia="メイリオ" w:hAnsi="メイリオ" w:hint="eastAsia"/>
                <w:color w:val="000000" w:themeColor="text1"/>
                <w:sz w:val="16"/>
                <w:szCs w:val="16"/>
              </w:rPr>
              <w:t>した</w:t>
            </w:r>
            <w:r w:rsidRPr="00030EE4">
              <w:rPr>
                <w:rFonts w:ascii="メイリオ" w:eastAsia="メイリオ" w:hAnsi="メイリオ" w:hint="eastAsia"/>
                <w:color w:val="000000" w:themeColor="text1"/>
                <w:sz w:val="16"/>
                <w:szCs w:val="16"/>
              </w:rPr>
              <w:t>。</w:t>
            </w:r>
          </w:p>
          <w:p w14:paraId="435D6184" w14:textId="63F526DD" w:rsidR="009F2DED" w:rsidRPr="0017086B" w:rsidRDefault="009F2DED" w:rsidP="009F2DED">
            <w:pPr>
              <w:spacing w:line="200" w:lineRule="exact"/>
              <w:ind w:leftChars="200" w:left="580" w:hangingChars="100" w:hanging="160"/>
              <w:rPr>
                <w:rFonts w:ascii="メイリオ" w:eastAsia="メイリオ" w:hAnsi="メイリオ"/>
                <w:color w:val="000000" w:themeColor="text1"/>
                <w:sz w:val="16"/>
                <w:szCs w:val="16"/>
              </w:rPr>
            </w:pPr>
            <w:r w:rsidRPr="00030EE4">
              <w:rPr>
                <w:rFonts w:ascii="メイリオ" w:eastAsia="メイリオ" w:hAnsi="メイリオ" w:hint="eastAsia"/>
                <w:sz w:val="16"/>
                <w:szCs w:val="16"/>
              </w:rPr>
              <w:t>●最新の研究成果をクビアカツヤカ</w:t>
            </w:r>
            <w:r w:rsidRPr="00030EE4">
              <w:rPr>
                <w:rFonts w:ascii="メイリオ" w:eastAsia="メイリオ" w:hAnsi="メイリオ" w:hint="eastAsia"/>
                <w:color w:val="000000" w:themeColor="text1"/>
                <w:sz w:val="16"/>
                <w:szCs w:val="16"/>
              </w:rPr>
              <w:t>ミキリの手引書に反映し改訂</w:t>
            </w:r>
            <w:r w:rsidR="001831FB" w:rsidRPr="00030EE4">
              <w:rPr>
                <w:rFonts w:ascii="メイリオ" w:eastAsia="メイリオ" w:hAnsi="メイリオ" w:hint="eastAsia"/>
                <w:color w:val="000000" w:themeColor="text1"/>
                <w:sz w:val="16"/>
                <w:szCs w:val="16"/>
              </w:rPr>
              <w:t>した</w:t>
            </w:r>
            <w:r w:rsidRPr="00030EE4">
              <w:rPr>
                <w:rFonts w:ascii="メイリオ" w:eastAsia="メイリオ" w:hAnsi="メイリオ" w:hint="eastAsia"/>
                <w:color w:val="000000" w:themeColor="text1"/>
                <w:sz w:val="16"/>
                <w:szCs w:val="16"/>
              </w:rPr>
              <w:t>。</w:t>
            </w:r>
            <w:r w:rsidR="001831FB" w:rsidRPr="00030EE4">
              <w:rPr>
                <w:rFonts w:ascii="メイリオ" w:eastAsia="メイリオ" w:hAnsi="メイリオ" w:hint="eastAsia"/>
                <w:color w:val="000000" w:themeColor="text1"/>
                <w:sz w:val="16"/>
                <w:szCs w:val="16"/>
              </w:rPr>
              <w:t>また、</w:t>
            </w:r>
            <w:r w:rsidRPr="00030EE4">
              <w:rPr>
                <w:rFonts w:ascii="メイリオ" w:eastAsia="メイリオ" w:hAnsi="メイリオ" w:hint="eastAsia"/>
                <w:color w:val="000000" w:themeColor="text1"/>
                <w:sz w:val="16"/>
                <w:szCs w:val="16"/>
              </w:rPr>
              <w:t>農業者向けの「モモ・ウメにおけるクビアカツヤカミキリ防除マニュアル」を作成し、公開</w:t>
            </w:r>
            <w:r w:rsidR="001831FB" w:rsidRPr="00030EE4">
              <w:rPr>
                <w:rFonts w:ascii="メイリオ" w:eastAsia="メイリオ" w:hAnsi="メイリオ" w:hint="eastAsia"/>
                <w:color w:val="000000" w:themeColor="text1"/>
                <w:sz w:val="16"/>
                <w:szCs w:val="16"/>
              </w:rPr>
              <w:t>した</w:t>
            </w:r>
            <w:r w:rsidRPr="00030EE4">
              <w:rPr>
                <w:rFonts w:ascii="メイリオ" w:eastAsia="メイリオ" w:hAnsi="メイリオ" w:hint="eastAsia"/>
                <w:color w:val="000000" w:themeColor="text1"/>
                <w:sz w:val="16"/>
                <w:szCs w:val="16"/>
              </w:rPr>
              <w:t>。</w:t>
            </w:r>
          </w:p>
          <w:p w14:paraId="7072EEF9" w14:textId="093267F5" w:rsidR="009F2DED" w:rsidRPr="0017086B" w:rsidRDefault="009F2DED" w:rsidP="009F2DED">
            <w:pPr>
              <w:spacing w:line="200" w:lineRule="exact"/>
              <w:ind w:leftChars="200" w:left="580" w:hangingChars="100" w:hanging="160"/>
              <w:rPr>
                <w:rFonts w:ascii="メイリオ" w:eastAsia="メイリオ" w:hAnsi="メイリオ"/>
                <w:color w:val="000000" w:themeColor="text1"/>
                <w:sz w:val="16"/>
                <w:szCs w:val="16"/>
              </w:rPr>
            </w:pPr>
            <w:r w:rsidRPr="0017086B">
              <w:rPr>
                <w:rFonts w:ascii="メイリオ" w:eastAsia="メイリオ" w:hAnsi="メイリオ" w:hint="eastAsia"/>
                <w:color w:val="000000" w:themeColor="text1"/>
                <w:sz w:val="16"/>
                <w:szCs w:val="16"/>
              </w:rPr>
              <w:t>●貝毒原因プランクトンの定期調査やイムノクロマト法による貝毒スクリーニング検査を実施</w:t>
            </w:r>
            <w:r w:rsidR="001831FB" w:rsidRPr="0017086B">
              <w:rPr>
                <w:rFonts w:ascii="メイリオ" w:eastAsia="メイリオ" w:hAnsi="メイリオ" w:hint="eastAsia"/>
                <w:color w:val="000000" w:themeColor="text1"/>
                <w:sz w:val="16"/>
                <w:szCs w:val="16"/>
              </w:rPr>
              <w:t>した</w:t>
            </w:r>
            <w:r w:rsidRPr="0017086B">
              <w:rPr>
                <w:rFonts w:ascii="メイリオ" w:eastAsia="メイリオ" w:hAnsi="メイリオ" w:hint="eastAsia"/>
                <w:color w:val="000000" w:themeColor="text1"/>
                <w:sz w:val="16"/>
                <w:szCs w:val="16"/>
              </w:rPr>
              <w:t>。</w:t>
            </w:r>
          </w:p>
          <w:p w14:paraId="0446C77D" w14:textId="6C5F2C32" w:rsidR="009F2DED" w:rsidRPr="0017086B" w:rsidRDefault="009F2DED" w:rsidP="009F2DED">
            <w:pPr>
              <w:spacing w:line="200" w:lineRule="exact"/>
              <w:ind w:leftChars="200" w:left="580" w:hangingChars="100" w:hanging="160"/>
              <w:rPr>
                <w:rFonts w:ascii="メイリオ" w:eastAsia="メイリオ" w:hAnsi="メイリオ"/>
                <w:color w:val="000000" w:themeColor="text1"/>
                <w:sz w:val="16"/>
                <w:szCs w:val="16"/>
              </w:rPr>
            </w:pPr>
            <w:r w:rsidRPr="0017086B">
              <w:rPr>
                <w:rFonts w:ascii="メイリオ" w:eastAsia="メイリオ" w:hAnsi="メイリオ" w:hint="eastAsia"/>
                <w:color w:val="000000" w:themeColor="text1"/>
                <w:sz w:val="16"/>
                <w:szCs w:val="16"/>
              </w:rPr>
              <w:t>●コイヘルペスウイルス病が疑われるへい死魚の検査を実施</w:t>
            </w:r>
            <w:r w:rsidR="001831FB" w:rsidRPr="0017086B">
              <w:rPr>
                <w:rFonts w:ascii="メイリオ" w:eastAsia="メイリオ" w:hAnsi="メイリオ" w:hint="eastAsia"/>
                <w:color w:val="000000" w:themeColor="text1"/>
                <w:sz w:val="16"/>
                <w:szCs w:val="16"/>
              </w:rPr>
              <w:t>した</w:t>
            </w:r>
            <w:r w:rsidRPr="0017086B">
              <w:rPr>
                <w:rFonts w:ascii="メイリオ" w:eastAsia="メイリオ" w:hAnsi="メイリオ" w:hint="eastAsia"/>
                <w:color w:val="000000" w:themeColor="text1"/>
                <w:sz w:val="16"/>
                <w:szCs w:val="16"/>
              </w:rPr>
              <w:t>。</w:t>
            </w:r>
          </w:p>
          <w:p w14:paraId="2A5FB1CC" w14:textId="77777777" w:rsidR="009F2DED" w:rsidRPr="0017086B" w:rsidRDefault="009F2DED" w:rsidP="009F2DED">
            <w:pPr>
              <w:spacing w:line="200" w:lineRule="exact"/>
              <w:ind w:leftChars="200" w:left="580" w:hangingChars="100" w:hanging="160"/>
              <w:rPr>
                <w:rFonts w:ascii="メイリオ" w:eastAsia="メイリオ" w:hAnsi="メイリオ"/>
                <w:color w:val="000000" w:themeColor="text1"/>
                <w:sz w:val="16"/>
                <w:szCs w:val="16"/>
              </w:rPr>
            </w:pPr>
          </w:p>
          <w:p w14:paraId="3434991B" w14:textId="77777777" w:rsidR="009F2DED" w:rsidRPr="0017086B" w:rsidRDefault="009F2DED" w:rsidP="009F2DED">
            <w:pPr>
              <w:spacing w:line="200" w:lineRule="exact"/>
              <w:ind w:leftChars="100" w:left="370" w:hangingChars="100" w:hanging="160"/>
              <w:rPr>
                <w:rFonts w:ascii="メイリオ" w:eastAsia="メイリオ" w:hAnsi="メイリオ"/>
                <w:color w:val="000000" w:themeColor="text1"/>
                <w:sz w:val="16"/>
                <w:szCs w:val="16"/>
              </w:rPr>
            </w:pPr>
            <w:r w:rsidRPr="0017086B">
              <w:rPr>
                <w:rFonts w:ascii="メイリオ" w:eastAsia="メイリオ" w:hAnsi="メイリオ" w:hint="eastAsia"/>
                <w:color w:val="000000" w:themeColor="text1"/>
                <w:sz w:val="16"/>
                <w:szCs w:val="16"/>
              </w:rPr>
              <w:t>【令和５年度の実績見込み（取組予定）】</w:t>
            </w:r>
          </w:p>
          <w:p w14:paraId="60E26AE9" w14:textId="2DABC5C6" w:rsidR="009F2DED" w:rsidRPr="0017086B" w:rsidRDefault="0017086B" w:rsidP="009F2DED">
            <w:pPr>
              <w:spacing w:line="200" w:lineRule="exact"/>
              <w:ind w:leftChars="200" w:left="580" w:hangingChars="100" w:hanging="160"/>
              <w:rPr>
                <w:rFonts w:ascii="メイリオ" w:eastAsia="メイリオ" w:hAnsi="メイリオ"/>
                <w:color w:val="000000" w:themeColor="text1"/>
                <w:sz w:val="16"/>
                <w:szCs w:val="16"/>
              </w:rPr>
            </w:pPr>
            <w:r>
              <w:rPr>
                <w:rFonts w:ascii="メイリオ" w:eastAsia="メイリオ" w:hAnsi="メイリオ" w:hint="eastAsia"/>
                <w:color w:val="000000" w:themeColor="text1"/>
                <w:sz w:val="16"/>
                <w:szCs w:val="16"/>
              </w:rPr>
              <w:t>●引き続き</w:t>
            </w:r>
            <w:r w:rsidR="009F2DED" w:rsidRPr="0017086B">
              <w:rPr>
                <w:rFonts w:ascii="メイリオ" w:eastAsia="メイリオ" w:hAnsi="メイリオ" w:hint="eastAsia"/>
                <w:color w:val="000000" w:themeColor="text1"/>
                <w:sz w:val="16"/>
                <w:szCs w:val="16"/>
              </w:rPr>
              <w:t>緊急時における環境農林水産関係の検体分析や調査、助言等を実施し、府民の安全・安心な生活の実現をサポート</w:t>
            </w:r>
            <w:r w:rsidR="001831FB" w:rsidRPr="0017086B">
              <w:rPr>
                <w:rFonts w:ascii="メイリオ" w:eastAsia="メイリオ" w:hAnsi="メイリオ" w:hint="eastAsia"/>
                <w:color w:val="000000" w:themeColor="text1"/>
                <w:sz w:val="16"/>
                <w:szCs w:val="16"/>
              </w:rPr>
              <w:t>する</w:t>
            </w:r>
            <w:r w:rsidR="009F2DED" w:rsidRPr="0017086B">
              <w:rPr>
                <w:rFonts w:ascii="メイリオ" w:eastAsia="メイリオ" w:hAnsi="メイリオ" w:hint="eastAsia"/>
                <w:color w:val="000000" w:themeColor="text1"/>
                <w:sz w:val="16"/>
                <w:szCs w:val="16"/>
              </w:rPr>
              <w:t>。</w:t>
            </w:r>
          </w:p>
          <w:p w14:paraId="54A38643" w14:textId="1157A4F2" w:rsidR="009F2DED" w:rsidRDefault="009F2DED" w:rsidP="001831FB">
            <w:pPr>
              <w:spacing w:line="200" w:lineRule="exact"/>
              <w:rPr>
                <w:rFonts w:ascii="メイリオ" w:eastAsia="メイリオ" w:hAnsi="メイリオ"/>
                <w:sz w:val="16"/>
                <w:szCs w:val="16"/>
              </w:rPr>
            </w:pPr>
          </w:p>
          <w:p w14:paraId="20628EBC" w14:textId="77777777" w:rsidR="009F2DED" w:rsidRDefault="009F2DED" w:rsidP="009F2DED">
            <w:pPr>
              <w:spacing w:line="200" w:lineRule="exact"/>
              <w:ind w:leftChars="200" w:left="420"/>
              <w:rPr>
                <w:rFonts w:ascii="メイリオ" w:eastAsia="メイリオ" w:hAnsi="メイリオ"/>
                <w:sz w:val="16"/>
                <w:szCs w:val="16"/>
              </w:rPr>
            </w:pPr>
            <w:r>
              <w:rPr>
                <w:rFonts w:ascii="メイリオ" w:eastAsia="メイリオ" w:hAnsi="メイリオ" w:hint="eastAsia"/>
                <w:sz w:val="16"/>
                <w:szCs w:val="16"/>
              </w:rPr>
              <w:t>●緊急時への対応</w:t>
            </w:r>
          </w:p>
          <w:tbl>
            <w:tblPr>
              <w:tblStyle w:val="ae"/>
              <w:tblW w:w="4958" w:type="pct"/>
              <w:jc w:val="center"/>
              <w:tblLook w:val="04A0" w:firstRow="1" w:lastRow="0" w:firstColumn="1" w:lastColumn="0" w:noHBand="0" w:noVBand="1"/>
            </w:tblPr>
            <w:tblGrid>
              <w:gridCol w:w="2410"/>
              <w:gridCol w:w="868"/>
              <w:gridCol w:w="868"/>
              <w:gridCol w:w="869"/>
              <w:gridCol w:w="869"/>
              <w:gridCol w:w="869"/>
              <w:gridCol w:w="868"/>
              <w:gridCol w:w="871"/>
              <w:gridCol w:w="870"/>
            </w:tblGrid>
            <w:tr w:rsidR="009F2DED" w14:paraId="41A63131" w14:textId="77777777" w:rsidTr="00FD7B68">
              <w:trPr>
                <w:jc w:val="center"/>
              </w:trPr>
              <w:tc>
                <w:tcPr>
                  <w:tcW w:w="2509" w:type="dxa"/>
                  <w:tcBorders>
                    <w:top w:val="single" w:sz="4" w:space="0" w:color="auto"/>
                    <w:left w:val="single" w:sz="4" w:space="0" w:color="auto"/>
                    <w:bottom w:val="single" w:sz="4" w:space="0" w:color="auto"/>
                    <w:right w:val="double" w:sz="4" w:space="0" w:color="auto"/>
                  </w:tcBorders>
                  <w:vAlign w:val="center"/>
                  <w:hideMark/>
                </w:tcPr>
                <w:p w14:paraId="000A8656" w14:textId="77777777" w:rsidR="009F2DED" w:rsidRDefault="009F2DED" w:rsidP="000464A3">
                  <w:pPr>
                    <w:framePr w:hSpace="142" w:wrap="around" w:vAnchor="text" w:hAnchor="text" w:y="1"/>
                    <w:spacing w:line="200" w:lineRule="exact"/>
                    <w:jc w:val="center"/>
                    <w:rPr>
                      <w:rFonts w:ascii="メイリオ" w:eastAsia="メイリオ" w:hAnsi="メイリオ"/>
                      <w:sz w:val="16"/>
                      <w:szCs w:val="16"/>
                    </w:rPr>
                  </w:pPr>
                  <w:r>
                    <w:rPr>
                      <w:rFonts w:ascii="メイリオ" w:eastAsia="メイリオ" w:hAnsi="メイリオ" w:hint="eastAsia"/>
                      <w:sz w:val="16"/>
                      <w:szCs w:val="16"/>
                    </w:rPr>
                    <w:t>内容</w:t>
                  </w:r>
                </w:p>
              </w:tc>
              <w:tc>
                <w:tcPr>
                  <w:tcW w:w="889" w:type="dxa"/>
                  <w:tcBorders>
                    <w:top w:val="single" w:sz="4" w:space="0" w:color="auto"/>
                    <w:left w:val="double" w:sz="4" w:space="0" w:color="auto"/>
                    <w:bottom w:val="single" w:sz="4" w:space="0" w:color="auto"/>
                    <w:right w:val="double" w:sz="4" w:space="0" w:color="auto"/>
                  </w:tcBorders>
                  <w:vAlign w:val="center"/>
                  <w:hideMark/>
                </w:tcPr>
                <w:p w14:paraId="2ED04206" w14:textId="77777777" w:rsidR="009F2DED" w:rsidRDefault="009F2DED" w:rsidP="000464A3">
                  <w:pPr>
                    <w:framePr w:hSpace="142" w:wrap="around" w:vAnchor="text" w:hAnchor="text" w:y="1"/>
                    <w:spacing w:line="200" w:lineRule="exact"/>
                    <w:jc w:val="center"/>
                    <w:rPr>
                      <w:rFonts w:ascii="メイリオ" w:eastAsia="メイリオ" w:hAnsi="メイリオ"/>
                      <w:sz w:val="16"/>
                      <w:szCs w:val="16"/>
                    </w:rPr>
                  </w:pPr>
                  <w:r>
                    <w:rPr>
                      <w:rFonts w:ascii="メイリオ" w:eastAsia="メイリオ" w:hAnsi="メイリオ" w:hint="eastAsia"/>
                      <w:sz w:val="16"/>
                      <w:szCs w:val="16"/>
                    </w:rPr>
                    <w:t>第1期</w:t>
                  </w:r>
                </w:p>
                <w:p w14:paraId="06819D2D" w14:textId="77777777" w:rsidR="009F2DED" w:rsidRDefault="009F2DED" w:rsidP="000464A3">
                  <w:pPr>
                    <w:framePr w:hSpace="142" w:wrap="around" w:vAnchor="text" w:hAnchor="text" w:y="1"/>
                    <w:spacing w:line="200" w:lineRule="exact"/>
                    <w:jc w:val="center"/>
                    <w:rPr>
                      <w:rFonts w:ascii="メイリオ" w:eastAsia="メイリオ" w:hAnsi="メイリオ"/>
                      <w:sz w:val="16"/>
                      <w:szCs w:val="16"/>
                    </w:rPr>
                  </w:pPr>
                  <w:r>
                    <w:rPr>
                      <w:rFonts w:ascii="メイリオ" w:eastAsia="メイリオ" w:hAnsi="メイリオ" w:hint="eastAsia"/>
                      <w:sz w:val="16"/>
                      <w:szCs w:val="16"/>
                    </w:rPr>
                    <w:t>平均</w:t>
                  </w:r>
                </w:p>
              </w:tc>
              <w:tc>
                <w:tcPr>
                  <w:tcW w:w="889" w:type="dxa"/>
                  <w:tcBorders>
                    <w:top w:val="single" w:sz="4" w:space="0" w:color="auto"/>
                    <w:left w:val="double" w:sz="4" w:space="0" w:color="auto"/>
                    <w:bottom w:val="single" w:sz="4" w:space="0" w:color="auto"/>
                    <w:right w:val="double" w:sz="4" w:space="0" w:color="auto"/>
                  </w:tcBorders>
                  <w:vAlign w:val="center"/>
                  <w:hideMark/>
                </w:tcPr>
                <w:p w14:paraId="357782EB" w14:textId="77777777" w:rsidR="009F2DED" w:rsidRDefault="009F2DED" w:rsidP="000464A3">
                  <w:pPr>
                    <w:framePr w:hSpace="142" w:wrap="around" w:vAnchor="text" w:hAnchor="text" w:y="1"/>
                    <w:spacing w:line="200" w:lineRule="exact"/>
                    <w:jc w:val="center"/>
                    <w:rPr>
                      <w:rFonts w:ascii="メイリオ" w:eastAsia="メイリオ" w:hAnsi="メイリオ"/>
                      <w:sz w:val="16"/>
                      <w:szCs w:val="16"/>
                    </w:rPr>
                  </w:pPr>
                  <w:r>
                    <w:rPr>
                      <w:rFonts w:ascii="メイリオ" w:eastAsia="メイリオ" w:hAnsi="メイリオ" w:hint="eastAsia"/>
                      <w:sz w:val="16"/>
                      <w:szCs w:val="16"/>
                    </w:rPr>
                    <w:t>第2期</w:t>
                  </w:r>
                </w:p>
                <w:p w14:paraId="44E6345B" w14:textId="77777777" w:rsidR="009F2DED" w:rsidRDefault="009F2DED" w:rsidP="000464A3">
                  <w:pPr>
                    <w:framePr w:hSpace="142" w:wrap="around" w:vAnchor="text" w:hAnchor="text" w:y="1"/>
                    <w:spacing w:line="200" w:lineRule="exact"/>
                    <w:jc w:val="center"/>
                    <w:rPr>
                      <w:rFonts w:ascii="メイリオ" w:eastAsia="メイリオ" w:hAnsi="メイリオ"/>
                      <w:sz w:val="16"/>
                      <w:szCs w:val="16"/>
                    </w:rPr>
                  </w:pPr>
                  <w:r>
                    <w:rPr>
                      <w:rFonts w:ascii="メイリオ" w:eastAsia="メイリオ" w:hAnsi="メイリオ" w:hint="eastAsia"/>
                      <w:sz w:val="16"/>
                      <w:szCs w:val="16"/>
                    </w:rPr>
                    <w:t>平均</w:t>
                  </w:r>
                </w:p>
              </w:tc>
              <w:tc>
                <w:tcPr>
                  <w:tcW w:w="889" w:type="dxa"/>
                  <w:tcBorders>
                    <w:top w:val="single" w:sz="4" w:space="0" w:color="auto"/>
                    <w:left w:val="double" w:sz="4" w:space="0" w:color="auto"/>
                    <w:bottom w:val="single" w:sz="4" w:space="0" w:color="auto"/>
                    <w:right w:val="single" w:sz="4" w:space="0" w:color="auto"/>
                  </w:tcBorders>
                  <w:vAlign w:val="center"/>
                  <w:hideMark/>
                </w:tcPr>
                <w:p w14:paraId="4E736FBC" w14:textId="77777777" w:rsidR="009F2DED" w:rsidRDefault="009F2DED" w:rsidP="000464A3">
                  <w:pPr>
                    <w:framePr w:hSpace="142" w:wrap="around" w:vAnchor="text" w:hAnchor="text" w:y="1"/>
                    <w:spacing w:line="200" w:lineRule="exact"/>
                    <w:jc w:val="center"/>
                    <w:rPr>
                      <w:rFonts w:ascii="メイリオ" w:eastAsia="メイリオ" w:hAnsi="メイリオ"/>
                      <w:sz w:val="16"/>
                      <w:szCs w:val="16"/>
                    </w:rPr>
                  </w:pPr>
                  <w:r>
                    <w:rPr>
                      <w:rFonts w:ascii="メイリオ" w:eastAsia="メイリオ" w:hAnsi="メイリオ" w:hint="eastAsia"/>
                      <w:sz w:val="16"/>
                      <w:szCs w:val="16"/>
                    </w:rPr>
                    <w:t>R02</w:t>
                  </w:r>
                </w:p>
                <w:p w14:paraId="3D924F9F" w14:textId="77777777" w:rsidR="009F2DED" w:rsidRDefault="009F2DED" w:rsidP="000464A3">
                  <w:pPr>
                    <w:framePr w:hSpace="142" w:wrap="around" w:vAnchor="text" w:hAnchor="text" w:y="1"/>
                    <w:spacing w:line="200" w:lineRule="exact"/>
                    <w:jc w:val="center"/>
                    <w:rPr>
                      <w:rFonts w:ascii="メイリオ" w:eastAsia="メイリオ" w:hAnsi="メイリオ"/>
                      <w:sz w:val="16"/>
                      <w:szCs w:val="16"/>
                    </w:rPr>
                  </w:pPr>
                  <w:r>
                    <w:rPr>
                      <w:rFonts w:ascii="メイリオ" w:eastAsia="メイリオ" w:hAnsi="メイリオ" w:hint="eastAsia"/>
                      <w:sz w:val="16"/>
                      <w:szCs w:val="16"/>
                    </w:rPr>
                    <w:t>実績</w:t>
                  </w:r>
                </w:p>
              </w:tc>
              <w:tc>
                <w:tcPr>
                  <w:tcW w:w="889" w:type="dxa"/>
                  <w:tcBorders>
                    <w:top w:val="single" w:sz="4" w:space="0" w:color="auto"/>
                    <w:left w:val="single" w:sz="4" w:space="0" w:color="auto"/>
                    <w:bottom w:val="single" w:sz="4" w:space="0" w:color="auto"/>
                    <w:right w:val="single" w:sz="4" w:space="0" w:color="auto"/>
                  </w:tcBorders>
                  <w:vAlign w:val="center"/>
                  <w:hideMark/>
                </w:tcPr>
                <w:p w14:paraId="310555D0" w14:textId="77777777" w:rsidR="009F2DED" w:rsidRDefault="009F2DED" w:rsidP="000464A3">
                  <w:pPr>
                    <w:framePr w:hSpace="142" w:wrap="around" w:vAnchor="text" w:hAnchor="text" w:y="1"/>
                    <w:spacing w:line="200" w:lineRule="exact"/>
                    <w:jc w:val="center"/>
                    <w:rPr>
                      <w:rFonts w:ascii="メイリオ" w:eastAsia="メイリオ" w:hAnsi="メイリオ"/>
                      <w:sz w:val="16"/>
                      <w:szCs w:val="16"/>
                    </w:rPr>
                  </w:pPr>
                  <w:r>
                    <w:rPr>
                      <w:rFonts w:ascii="メイリオ" w:eastAsia="メイリオ" w:hAnsi="メイリオ" w:hint="eastAsia"/>
                      <w:sz w:val="16"/>
                      <w:szCs w:val="16"/>
                    </w:rPr>
                    <w:t>R03</w:t>
                  </w:r>
                </w:p>
                <w:p w14:paraId="34B9D83E" w14:textId="77777777" w:rsidR="009F2DED" w:rsidRDefault="009F2DED" w:rsidP="000464A3">
                  <w:pPr>
                    <w:framePr w:hSpace="142" w:wrap="around" w:vAnchor="text" w:hAnchor="text" w:y="1"/>
                    <w:spacing w:line="200" w:lineRule="exact"/>
                    <w:jc w:val="center"/>
                    <w:rPr>
                      <w:rFonts w:ascii="メイリオ" w:eastAsia="メイリオ" w:hAnsi="メイリオ"/>
                      <w:sz w:val="16"/>
                      <w:szCs w:val="16"/>
                    </w:rPr>
                  </w:pPr>
                  <w:r>
                    <w:rPr>
                      <w:rFonts w:ascii="メイリオ" w:eastAsia="メイリオ" w:hAnsi="メイリオ" w:hint="eastAsia"/>
                      <w:sz w:val="16"/>
                      <w:szCs w:val="16"/>
                    </w:rPr>
                    <w:t>実績</w:t>
                  </w:r>
                </w:p>
              </w:tc>
              <w:tc>
                <w:tcPr>
                  <w:tcW w:w="889" w:type="dxa"/>
                  <w:tcBorders>
                    <w:top w:val="single" w:sz="4" w:space="0" w:color="auto"/>
                    <w:left w:val="single" w:sz="4" w:space="0" w:color="auto"/>
                    <w:bottom w:val="single" w:sz="4" w:space="0" w:color="auto"/>
                    <w:right w:val="double" w:sz="4" w:space="0" w:color="auto"/>
                  </w:tcBorders>
                  <w:vAlign w:val="center"/>
                  <w:hideMark/>
                </w:tcPr>
                <w:p w14:paraId="58A98788" w14:textId="77777777" w:rsidR="009F2DED" w:rsidRDefault="009F2DED" w:rsidP="000464A3">
                  <w:pPr>
                    <w:framePr w:hSpace="142" w:wrap="around" w:vAnchor="text" w:hAnchor="text" w:y="1"/>
                    <w:spacing w:line="200" w:lineRule="exact"/>
                    <w:jc w:val="center"/>
                    <w:rPr>
                      <w:rFonts w:ascii="メイリオ" w:eastAsia="メイリオ" w:hAnsi="メイリオ"/>
                      <w:sz w:val="16"/>
                      <w:szCs w:val="16"/>
                    </w:rPr>
                  </w:pPr>
                  <w:r>
                    <w:rPr>
                      <w:rFonts w:ascii="メイリオ" w:eastAsia="メイリオ" w:hAnsi="メイリオ" w:hint="eastAsia"/>
                      <w:sz w:val="16"/>
                      <w:szCs w:val="16"/>
                    </w:rPr>
                    <w:t>R04</w:t>
                  </w:r>
                </w:p>
                <w:p w14:paraId="7AC15168" w14:textId="77777777" w:rsidR="009F2DED" w:rsidRDefault="009F2DED" w:rsidP="000464A3">
                  <w:pPr>
                    <w:framePr w:hSpace="142" w:wrap="around" w:vAnchor="text" w:hAnchor="text" w:y="1"/>
                    <w:spacing w:line="200" w:lineRule="exact"/>
                    <w:jc w:val="center"/>
                    <w:rPr>
                      <w:rFonts w:ascii="メイリオ" w:eastAsia="メイリオ" w:hAnsi="メイリオ"/>
                      <w:sz w:val="16"/>
                      <w:szCs w:val="16"/>
                    </w:rPr>
                  </w:pPr>
                  <w:r>
                    <w:rPr>
                      <w:rFonts w:ascii="メイリオ" w:eastAsia="メイリオ" w:hAnsi="メイリオ" w:hint="eastAsia"/>
                      <w:sz w:val="16"/>
                      <w:szCs w:val="16"/>
                    </w:rPr>
                    <w:t>実績</w:t>
                  </w:r>
                </w:p>
              </w:tc>
              <w:tc>
                <w:tcPr>
                  <w:tcW w:w="889" w:type="dxa"/>
                  <w:tcBorders>
                    <w:top w:val="single" w:sz="4" w:space="0" w:color="auto"/>
                    <w:left w:val="single" w:sz="4" w:space="0" w:color="auto"/>
                    <w:bottom w:val="single" w:sz="4" w:space="0" w:color="auto"/>
                    <w:right w:val="single" w:sz="4" w:space="0" w:color="auto"/>
                  </w:tcBorders>
                  <w:vAlign w:val="center"/>
                  <w:hideMark/>
                </w:tcPr>
                <w:p w14:paraId="655CFD49" w14:textId="041AD9E5" w:rsidR="009F2DED" w:rsidRPr="00030EE4" w:rsidRDefault="0017086B" w:rsidP="000464A3">
                  <w:pPr>
                    <w:framePr w:hSpace="142" w:wrap="around" w:vAnchor="text" w:hAnchor="text" w:y="1"/>
                    <w:spacing w:line="200" w:lineRule="exact"/>
                    <w:jc w:val="center"/>
                    <w:rPr>
                      <w:rFonts w:ascii="メイリオ" w:eastAsia="メイリオ" w:hAnsi="メイリオ"/>
                      <w:sz w:val="16"/>
                      <w:szCs w:val="16"/>
                    </w:rPr>
                  </w:pPr>
                  <w:r w:rsidRPr="00030EE4">
                    <w:rPr>
                      <w:rFonts w:ascii="メイリオ" w:eastAsia="メイリオ" w:hAnsi="メイリオ" w:hint="eastAsia"/>
                      <w:sz w:val="16"/>
                      <w:szCs w:val="16"/>
                    </w:rPr>
                    <w:t>３か</w:t>
                  </w:r>
                  <w:r w:rsidR="009F2DED" w:rsidRPr="00030EE4">
                    <w:rPr>
                      <w:rFonts w:ascii="メイリオ" w:eastAsia="メイリオ" w:hAnsi="メイリオ" w:hint="eastAsia"/>
                      <w:sz w:val="16"/>
                      <w:szCs w:val="16"/>
                    </w:rPr>
                    <w:t>年</w:t>
                  </w:r>
                </w:p>
                <w:p w14:paraId="3B6DD91F" w14:textId="77777777" w:rsidR="009F2DED" w:rsidRPr="00030EE4" w:rsidRDefault="009F2DED" w:rsidP="000464A3">
                  <w:pPr>
                    <w:framePr w:hSpace="142" w:wrap="around" w:vAnchor="text" w:hAnchor="text" w:y="1"/>
                    <w:spacing w:line="200" w:lineRule="exact"/>
                    <w:jc w:val="center"/>
                    <w:rPr>
                      <w:rFonts w:ascii="メイリオ" w:eastAsia="メイリオ" w:hAnsi="メイリオ"/>
                      <w:sz w:val="16"/>
                      <w:szCs w:val="16"/>
                    </w:rPr>
                  </w:pPr>
                  <w:r w:rsidRPr="00030EE4">
                    <w:rPr>
                      <w:rFonts w:ascii="メイリオ" w:eastAsia="メイリオ" w:hAnsi="メイリオ" w:hint="eastAsia"/>
                      <w:sz w:val="16"/>
                      <w:szCs w:val="16"/>
                    </w:rPr>
                    <w:t>合計</w:t>
                  </w:r>
                </w:p>
              </w:tc>
              <w:tc>
                <w:tcPr>
                  <w:tcW w:w="889" w:type="dxa"/>
                  <w:tcBorders>
                    <w:top w:val="single" w:sz="4" w:space="0" w:color="auto"/>
                    <w:left w:val="single" w:sz="4" w:space="0" w:color="auto"/>
                    <w:bottom w:val="single" w:sz="4" w:space="0" w:color="auto"/>
                    <w:right w:val="double" w:sz="4" w:space="0" w:color="auto"/>
                  </w:tcBorders>
                  <w:vAlign w:val="center"/>
                  <w:hideMark/>
                </w:tcPr>
                <w:p w14:paraId="002F60EB" w14:textId="44C7B23D" w:rsidR="009F2DED" w:rsidRPr="00030EE4" w:rsidRDefault="0017086B" w:rsidP="000464A3">
                  <w:pPr>
                    <w:framePr w:hSpace="142" w:wrap="around" w:vAnchor="text" w:hAnchor="text" w:y="1"/>
                    <w:spacing w:line="200" w:lineRule="exact"/>
                    <w:jc w:val="center"/>
                    <w:rPr>
                      <w:rFonts w:ascii="メイリオ" w:eastAsia="メイリオ" w:hAnsi="メイリオ"/>
                      <w:sz w:val="16"/>
                      <w:szCs w:val="16"/>
                    </w:rPr>
                  </w:pPr>
                  <w:r w:rsidRPr="00030EE4">
                    <w:rPr>
                      <w:rFonts w:ascii="メイリオ" w:eastAsia="メイリオ" w:hAnsi="メイリオ" w:hint="eastAsia"/>
                      <w:sz w:val="16"/>
                      <w:szCs w:val="16"/>
                    </w:rPr>
                    <w:t>３か</w:t>
                  </w:r>
                  <w:r w:rsidR="009F2DED" w:rsidRPr="00030EE4">
                    <w:rPr>
                      <w:rFonts w:ascii="メイリオ" w:eastAsia="メイリオ" w:hAnsi="メイリオ" w:hint="eastAsia"/>
                      <w:sz w:val="16"/>
                      <w:szCs w:val="16"/>
                    </w:rPr>
                    <w:t>年</w:t>
                  </w:r>
                </w:p>
                <w:p w14:paraId="34A5C501" w14:textId="77777777" w:rsidR="009F2DED" w:rsidRPr="00030EE4" w:rsidRDefault="009F2DED" w:rsidP="000464A3">
                  <w:pPr>
                    <w:framePr w:hSpace="142" w:wrap="around" w:vAnchor="text" w:hAnchor="text" w:y="1"/>
                    <w:spacing w:line="200" w:lineRule="exact"/>
                    <w:jc w:val="center"/>
                    <w:rPr>
                      <w:rFonts w:ascii="メイリオ" w:eastAsia="メイリオ" w:hAnsi="メイリオ"/>
                      <w:sz w:val="16"/>
                      <w:szCs w:val="16"/>
                    </w:rPr>
                  </w:pPr>
                  <w:r w:rsidRPr="00030EE4">
                    <w:rPr>
                      <w:rFonts w:ascii="メイリオ" w:eastAsia="メイリオ" w:hAnsi="メイリオ" w:hint="eastAsia"/>
                      <w:sz w:val="16"/>
                      <w:szCs w:val="16"/>
                    </w:rPr>
                    <w:t>平均</w:t>
                  </w:r>
                </w:p>
              </w:tc>
              <w:tc>
                <w:tcPr>
                  <w:tcW w:w="890" w:type="dxa"/>
                  <w:tcBorders>
                    <w:top w:val="single" w:sz="4" w:space="0" w:color="auto"/>
                    <w:left w:val="double" w:sz="4" w:space="0" w:color="auto"/>
                    <w:bottom w:val="single" w:sz="4" w:space="0" w:color="auto"/>
                    <w:right w:val="single" w:sz="4" w:space="0" w:color="auto"/>
                  </w:tcBorders>
                  <w:vAlign w:val="center"/>
                  <w:hideMark/>
                </w:tcPr>
                <w:p w14:paraId="56838297" w14:textId="77777777" w:rsidR="009F2DED" w:rsidRDefault="009F2DED" w:rsidP="000464A3">
                  <w:pPr>
                    <w:framePr w:hSpace="142" w:wrap="around" w:vAnchor="text" w:hAnchor="text" w:y="1"/>
                    <w:spacing w:line="200" w:lineRule="exact"/>
                    <w:jc w:val="center"/>
                    <w:rPr>
                      <w:rFonts w:ascii="メイリオ" w:eastAsia="メイリオ" w:hAnsi="メイリオ"/>
                      <w:sz w:val="16"/>
                      <w:szCs w:val="16"/>
                    </w:rPr>
                  </w:pPr>
                  <w:r>
                    <w:rPr>
                      <w:rFonts w:ascii="メイリオ" w:eastAsia="メイリオ" w:hAnsi="メイリオ" w:hint="eastAsia"/>
                      <w:sz w:val="16"/>
                      <w:szCs w:val="16"/>
                    </w:rPr>
                    <w:t>R05</w:t>
                  </w:r>
                  <w:r w:rsidRPr="002C7BF0">
                    <w:rPr>
                      <w:rFonts w:ascii="メイリオ" w:eastAsia="メイリオ" w:hAnsi="メイリオ" w:hint="eastAsia"/>
                      <w:color w:val="000000" w:themeColor="text1"/>
                      <w:sz w:val="16"/>
                      <w:szCs w:val="16"/>
                      <w:vertAlign w:val="superscript"/>
                    </w:rPr>
                    <w:t>※</w:t>
                  </w:r>
                </w:p>
                <w:p w14:paraId="0E35D12C" w14:textId="77777777" w:rsidR="009F2DED" w:rsidRDefault="009F2DED" w:rsidP="000464A3">
                  <w:pPr>
                    <w:framePr w:hSpace="142" w:wrap="around" w:vAnchor="text" w:hAnchor="text" w:y="1"/>
                    <w:spacing w:line="200" w:lineRule="exact"/>
                    <w:jc w:val="center"/>
                    <w:rPr>
                      <w:rFonts w:ascii="メイリオ" w:eastAsia="メイリオ" w:hAnsi="メイリオ"/>
                      <w:sz w:val="16"/>
                      <w:szCs w:val="16"/>
                    </w:rPr>
                  </w:pPr>
                  <w:r>
                    <w:rPr>
                      <w:rFonts w:ascii="メイリオ" w:eastAsia="メイリオ" w:hAnsi="メイリオ" w:hint="eastAsia"/>
                      <w:sz w:val="16"/>
                      <w:szCs w:val="16"/>
                    </w:rPr>
                    <w:t>見込み</w:t>
                  </w:r>
                </w:p>
              </w:tc>
            </w:tr>
            <w:tr w:rsidR="009F2DED" w14:paraId="4DA89189" w14:textId="77777777" w:rsidTr="00FD7B68">
              <w:trPr>
                <w:jc w:val="center"/>
              </w:trPr>
              <w:tc>
                <w:tcPr>
                  <w:tcW w:w="2509" w:type="dxa"/>
                  <w:tcBorders>
                    <w:top w:val="single" w:sz="4" w:space="0" w:color="auto"/>
                    <w:left w:val="single" w:sz="4" w:space="0" w:color="auto"/>
                    <w:bottom w:val="single" w:sz="4" w:space="0" w:color="auto"/>
                    <w:right w:val="double" w:sz="4" w:space="0" w:color="auto"/>
                  </w:tcBorders>
                  <w:vAlign w:val="center"/>
                  <w:hideMark/>
                </w:tcPr>
                <w:p w14:paraId="1FBA0516" w14:textId="77777777" w:rsidR="009F2DED" w:rsidRDefault="009F2DED" w:rsidP="000464A3">
                  <w:pPr>
                    <w:framePr w:hSpace="142" w:wrap="around" w:vAnchor="text" w:hAnchor="text" w:y="1"/>
                    <w:spacing w:line="200" w:lineRule="exact"/>
                    <w:jc w:val="center"/>
                    <w:rPr>
                      <w:rFonts w:ascii="メイリオ" w:eastAsia="メイリオ" w:hAnsi="メイリオ"/>
                      <w:sz w:val="16"/>
                      <w:szCs w:val="16"/>
                    </w:rPr>
                  </w:pPr>
                  <w:r>
                    <w:rPr>
                      <w:rFonts w:ascii="メイリオ" w:eastAsia="メイリオ" w:hAnsi="メイリオ" w:hint="eastAsia"/>
                      <w:sz w:val="16"/>
                      <w:szCs w:val="16"/>
                    </w:rPr>
                    <w:t>アスベスト濃度分析</w:t>
                  </w:r>
                </w:p>
                <w:p w14:paraId="3E61E021" w14:textId="77777777" w:rsidR="009F2DED" w:rsidRDefault="009F2DED" w:rsidP="000464A3">
                  <w:pPr>
                    <w:framePr w:hSpace="142" w:wrap="around" w:vAnchor="text" w:hAnchor="text" w:y="1"/>
                    <w:spacing w:line="200" w:lineRule="exact"/>
                    <w:jc w:val="center"/>
                    <w:rPr>
                      <w:rFonts w:ascii="メイリオ" w:eastAsia="メイリオ" w:hAnsi="メイリオ"/>
                      <w:sz w:val="16"/>
                      <w:szCs w:val="16"/>
                    </w:rPr>
                  </w:pPr>
                  <w:r>
                    <w:rPr>
                      <w:rFonts w:ascii="メイリオ" w:eastAsia="メイリオ" w:hAnsi="メイリオ" w:hint="eastAsia"/>
                      <w:sz w:val="16"/>
                      <w:szCs w:val="16"/>
                    </w:rPr>
                    <w:t>（検体）</w:t>
                  </w:r>
                </w:p>
              </w:tc>
              <w:tc>
                <w:tcPr>
                  <w:tcW w:w="889" w:type="dxa"/>
                  <w:tcBorders>
                    <w:top w:val="single" w:sz="4" w:space="0" w:color="auto"/>
                    <w:left w:val="double" w:sz="4" w:space="0" w:color="auto"/>
                    <w:bottom w:val="single" w:sz="4" w:space="0" w:color="auto"/>
                    <w:right w:val="double" w:sz="4" w:space="0" w:color="auto"/>
                  </w:tcBorders>
                  <w:vAlign w:val="center"/>
                  <w:hideMark/>
                </w:tcPr>
                <w:p w14:paraId="4BE0223C" w14:textId="77777777" w:rsidR="009F2DED" w:rsidRDefault="009F2DED" w:rsidP="000464A3">
                  <w:pPr>
                    <w:framePr w:hSpace="142" w:wrap="around" w:vAnchor="text" w:hAnchor="text" w:y="1"/>
                    <w:spacing w:line="200" w:lineRule="exact"/>
                    <w:jc w:val="center"/>
                    <w:rPr>
                      <w:rFonts w:ascii="メイリオ" w:eastAsia="メイリオ" w:hAnsi="メイリオ"/>
                      <w:sz w:val="16"/>
                      <w:szCs w:val="16"/>
                    </w:rPr>
                  </w:pPr>
                  <w:r>
                    <w:rPr>
                      <w:rFonts w:ascii="メイリオ" w:eastAsia="メイリオ" w:hAnsi="メイリオ" w:hint="eastAsia"/>
                      <w:sz w:val="16"/>
                      <w:szCs w:val="16"/>
                    </w:rPr>
                    <w:t>124</w:t>
                  </w:r>
                </w:p>
              </w:tc>
              <w:tc>
                <w:tcPr>
                  <w:tcW w:w="889" w:type="dxa"/>
                  <w:tcBorders>
                    <w:top w:val="single" w:sz="4" w:space="0" w:color="auto"/>
                    <w:left w:val="double" w:sz="4" w:space="0" w:color="auto"/>
                    <w:bottom w:val="single" w:sz="4" w:space="0" w:color="auto"/>
                    <w:right w:val="double" w:sz="4" w:space="0" w:color="auto"/>
                  </w:tcBorders>
                  <w:vAlign w:val="center"/>
                  <w:hideMark/>
                </w:tcPr>
                <w:p w14:paraId="708E463D" w14:textId="77777777" w:rsidR="009F2DED" w:rsidRDefault="009F2DED" w:rsidP="000464A3">
                  <w:pPr>
                    <w:framePr w:hSpace="142" w:wrap="around" w:vAnchor="text" w:hAnchor="text" w:y="1"/>
                    <w:spacing w:line="200" w:lineRule="exact"/>
                    <w:jc w:val="center"/>
                    <w:rPr>
                      <w:rFonts w:ascii="メイリオ" w:eastAsia="メイリオ" w:hAnsi="メイリオ"/>
                      <w:sz w:val="16"/>
                      <w:szCs w:val="16"/>
                    </w:rPr>
                  </w:pPr>
                  <w:r>
                    <w:rPr>
                      <w:rFonts w:ascii="メイリオ" w:eastAsia="メイリオ" w:hAnsi="メイリオ" w:hint="eastAsia"/>
                      <w:sz w:val="16"/>
                      <w:szCs w:val="16"/>
                    </w:rPr>
                    <w:t>117</w:t>
                  </w:r>
                </w:p>
              </w:tc>
              <w:tc>
                <w:tcPr>
                  <w:tcW w:w="889" w:type="dxa"/>
                  <w:tcBorders>
                    <w:top w:val="single" w:sz="4" w:space="0" w:color="auto"/>
                    <w:left w:val="double" w:sz="4" w:space="0" w:color="auto"/>
                    <w:bottom w:val="single" w:sz="4" w:space="0" w:color="auto"/>
                    <w:right w:val="single" w:sz="4" w:space="0" w:color="auto"/>
                  </w:tcBorders>
                  <w:vAlign w:val="center"/>
                  <w:hideMark/>
                </w:tcPr>
                <w:p w14:paraId="1D298853" w14:textId="77777777" w:rsidR="009F2DED" w:rsidRDefault="009F2DED" w:rsidP="000464A3">
                  <w:pPr>
                    <w:framePr w:hSpace="142" w:wrap="around" w:vAnchor="text" w:hAnchor="text" w:y="1"/>
                    <w:spacing w:line="200" w:lineRule="exact"/>
                    <w:jc w:val="center"/>
                    <w:rPr>
                      <w:rFonts w:ascii="メイリオ" w:eastAsia="メイリオ" w:hAnsi="メイリオ"/>
                      <w:sz w:val="16"/>
                      <w:szCs w:val="16"/>
                    </w:rPr>
                  </w:pPr>
                  <w:r>
                    <w:rPr>
                      <w:rFonts w:ascii="メイリオ" w:eastAsia="メイリオ" w:hAnsi="メイリオ" w:hint="eastAsia"/>
                      <w:sz w:val="16"/>
                      <w:szCs w:val="16"/>
                    </w:rPr>
                    <w:t>89</w:t>
                  </w:r>
                </w:p>
              </w:tc>
              <w:tc>
                <w:tcPr>
                  <w:tcW w:w="889" w:type="dxa"/>
                  <w:tcBorders>
                    <w:top w:val="single" w:sz="4" w:space="0" w:color="auto"/>
                    <w:left w:val="single" w:sz="4" w:space="0" w:color="auto"/>
                    <w:bottom w:val="single" w:sz="4" w:space="0" w:color="auto"/>
                    <w:right w:val="single" w:sz="4" w:space="0" w:color="auto"/>
                  </w:tcBorders>
                  <w:vAlign w:val="center"/>
                  <w:hideMark/>
                </w:tcPr>
                <w:p w14:paraId="5D5F9CDC" w14:textId="77777777" w:rsidR="009F2DED" w:rsidRDefault="009F2DED" w:rsidP="000464A3">
                  <w:pPr>
                    <w:framePr w:hSpace="142" w:wrap="around" w:vAnchor="text" w:hAnchor="text" w:y="1"/>
                    <w:spacing w:line="200" w:lineRule="exact"/>
                    <w:jc w:val="center"/>
                    <w:rPr>
                      <w:rFonts w:ascii="メイリオ" w:eastAsia="メイリオ" w:hAnsi="メイリオ"/>
                      <w:sz w:val="16"/>
                      <w:szCs w:val="16"/>
                    </w:rPr>
                  </w:pPr>
                  <w:r>
                    <w:rPr>
                      <w:rFonts w:ascii="メイリオ" w:eastAsia="メイリオ" w:hAnsi="メイリオ" w:hint="eastAsia"/>
                      <w:sz w:val="16"/>
                      <w:szCs w:val="16"/>
                    </w:rPr>
                    <w:t>72</w:t>
                  </w:r>
                </w:p>
              </w:tc>
              <w:tc>
                <w:tcPr>
                  <w:tcW w:w="889" w:type="dxa"/>
                  <w:tcBorders>
                    <w:top w:val="single" w:sz="4" w:space="0" w:color="auto"/>
                    <w:left w:val="single" w:sz="4" w:space="0" w:color="auto"/>
                    <w:bottom w:val="single" w:sz="4" w:space="0" w:color="auto"/>
                    <w:right w:val="double" w:sz="4" w:space="0" w:color="auto"/>
                  </w:tcBorders>
                  <w:vAlign w:val="center"/>
                  <w:hideMark/>
                </w:tcPr>
                <w:p w14:paraId="3811936A" w14:textId="77777777" w:rsidR="009F2DED" w:rsidRDefault="009F2DED" w:rsidP="000464A3">
                  <w:pPr>
                    <w:framePr w:hSpace="142" w:wrap="around" w:vAnchor="text" w:hAnchor="text" w:y="1"/>
                    <w:spacing w:line="200" w:lineRule="exact"/>
                    <w:jc w:val="center"/>
                    <w:rPr>
                      <w:rFonts w:ascii="メイリオ" w:eastAsia="メイリオ" w:hAnsi="メイリオ"/>
                      <w:sz w:val="16"/>
                      <w:szCs w:val="16"/>
                    </w:rPr>
                  </w:pPr>
                  <w:r>
                    <w:rPr>
                      <w:rFonts w:ascii="Meiryo UI" w:eastAsia="Meiryo UI" w:hAnsi="Meiryo UI" w:hint="eastAsia"/>
                      <w:sz w:val="16"/>
                      <w:szCs w:val="18"/>
                    </w:rPr>
                    <w:t>85</w:t>
                  </w:r>
                </w:p>
              </w:tc>
              <w:tc>
                <w:tcPr>
                  <w:tcW w:w="889" w:type="dxa"/>
                  <w:tcBorders>
                    <w:top w:val="single" w:sz="4" w:space="0" w:color="auto"/>
                    <w:left w:val="double" w:sz="4" w:space="0" w:color="auto"/>
                    <w:bottom w:val="single" w:sz="4" w:space="0" w:color="auto"/>
                    <w:right w:val="single" w:sz="4" w:space="0" w:color="auto"/>
                  </w:tcBorders>
                  <w:vAlign w:val="center"/>
                  <w:hideMark/>
                </w:tcPr>
                <w:p w14:paraId="15512E24" w14:textId="77777777" w:rsidR="009F2DED" w:rsidRDefault="009F2DED" w:rsidP="000464A3">
                  <w:pPr>
                    <w:framePr w:hSpace="142" w:wrap="around" w:vAnchor="text" w:hAnchor="text" w:y="1"/>
                    <w:spacing w:line="200" w:lineRule="exact"/>
                    <w:jc w:val="center"/>
                    <w:rPr>
                      <w:rFonts w:ascii="メイリオ" w:eastAsia="メイリオ" w:hAnsi="メイリオ"/>
                      <w:sz w:val="16"/>
                      <w:szCs w:val="16"/>
                    </w:rPr>
                  </w:pPr>
                  <w:r>
                    <w:rPr>
                      <w:rFonts w:ascii="メイリオ" w:eastAsia="メイリオ" w:hAnsi="メイリオ" w:hint="eastAsia"/>
                      <w:sz w:val="16"/>
                      <w:szCs w:val="16"/>
                    </w:rPr>
                    <w:t>246</w:t>
                  </w:r>
                </w:p>
              </w:tc>
              <w:tc>
                <w:tcPr>
                  <w:tcW w:w="889" w:type="dxa"/>
                  <w:tcBorders>
                    <w:top w:val="single" w:sz="4" w:space="0" w:color="auto"/>
                    <w:left w:val="single" w:sz="4" w:space="0" w:color="auto"/>
                    <w:bottom w:val="single" w:sz="4" w:space="0" w:color="auto"/>
                    <w:right w:val="double" w:sz="4" w:space="0" w:color="auto"/>
                  </w:tcBorders>
                  <w:vAlign w:val="center"/>
                  <w:hideMark/>
                </w:tcPr>
                <w:p w14:paraId="6663CC61" w14:textId="77777777" w:rsidR="009F2DED" w:rsidRDefault="009F2DED" w:rsidP="000464A3">
                  <w:pPr>
                    <w:framePr w:hSpace="142" w:wrap="around" w:vAnchor="text" w:hAnchor="text" w:y="1"/>
                    <w:spacing w:line="200" w:lineRule="exact"/>
                    <w:jc w:val="center"/>
                    <w:rPr>
                      <w:rFonts w:ascii="メイリオ" w:eastAsia="メイリオ" w:hAnsi="メイリオ"/>
                      <w:sz w:val="16"/>
                      <w:szCs w:val="16"/>
                    </w:rPr>
                  </w:pPr>
                  <w:r>
                    <w:rPr>
                      <w:rFonts w:ascii="メイリオ" w:eastAsia="メイリオ" w:hAnsi="メイリオ" w:hint="eastAsia"/>
                      <w:sz w:val="16"/>
                      <w:szCs w:val="16"/>
                    </w:rPr>
                    <w:t>82</w:t>
                  </w:r>
                </w:p>
              </w:tc>
              <w:tc>
                <w:tcPr>
                  <w:tcW w:w="890" w:type="dxa"/>
                  <w:tcBorders>
                    <w:top w:val="single" w:sz="4" w:space="0" w:color="auto"/>
                    <w:left w:val="double" w:sz="4" w:space="0" w:color="auto"/>
                    <w:bottom w:val="single" w:sz="4" w:space="0" w:color="auto"/>
                    <w:right w:val="single" w:sz="4" w:space="0" w:color="auto"/>
                  </w:tcBorders>
                  <w:vAlign w:val="center"/>
                  <w:hideMark/>
                </w:tcPr>
                <w:p w14:paraId="1DA49303" w14:textId="77777777" w:rsidR="009F2DED" w:rsidRDefault="009F2DED" w:rsidP="000464A3">
                  <w:pPr>
                    <w:framePr w:hSpace="142" w:wrap="around" w:vAnchor="text" w:hAnchor="text" w:y="1"/>
                    <w:spacing w:line="200" w:lineRule="exact"/>
                    <w:jc w:val="center"/>
                    <w:rPr>
                      <w:rFonts w:ascii="メイリオ" w:eastAsia="メイリオ" w:hAnsi="メイリオ"/>
                      <w:sz w:val="16"/>
                      <w:szCs w:val="16"/>
                    </w:rPr>
                  </w:pPr>
                  <w:r>
                    <w:rPr>
                      <w:rFonts w:ascii="メイリオ" w:eastAsia="メイリオ" w:hAnsi="メイリオ" w:hint="eastAsia"/>
                      <w:sz w:val="16"/>
                      <w:szCs w:val="16"/>
                    </w:rPr>
                    <w:t>80</w:t>
                  </w:r>
                </w:p>
              </w:tc>
            </w:tr>
            <w:tr w:rsidR="009F2DED" w14:paraId="21311220" w14:textId="77777777" w:rsidTr="00FD7B68">
              <w:trPr>
                <w:jc w:val="center"/>
              </w:trPr>
              <w:tc>
                <w:tcPr>
                  <w:tcW w:w="2509" w:type="dxa"/>
                  <w:tcBorders>
                    <w:top w:val="single" w:sz="4" w:space="0" w:color="auto"/>
                    <w:left w:val="single" w:sz="4" w:space="0" w:color="auto"/>
                    <w:bottom w:val="single" w:sz="4" w:space="0" w:color="auto"/>
                    <w:right w:val="double" w:sz="4" w:space="0" w:color="auto"/>
                  </w:tcBorders>
                  <w:vAlign w:val="center"/>
                  <w:hideMark/>
                </w:tcPr>
                <w:p w14:paraId="56E41E7E" w14:textId="77777777" w:rsidR="009F2DED" w:rsidRDefault="009F2DED" w:rsidP="000464A3">
                  <w:pPr>
                    <w:framePr w:hSpace="142" w:wrap="around" w:vAnchor="text" w:hAnchor="text" w:y="1"/>
                    <w:spacing w:line="200" w:lineRule="exact"/>
                    <w:jc w:val="center"/>
                    <w:rPr>
                      <w:rFonts w:ascii="メイリオ" w:eastAsia="メイリオ" w:hAnsi="メイリオ"/>
                      <w:sz w:val="16"/>
                      <w:szCs w:val="16"/>
                    </w:rPr>
                  </w:pPr>
                  <w:r>
                    <w:rPr>
                      <w:rFonts w:ascii="メイリオ" w:eastAsia="メイリオ" w:hAnsi="メイリオ" w:hint="eastAsia"/>
                      <w:sz w:val="16"/>
                      <w:szCs w:val="16"/>
                    </w:rPr>
                    <w:t>農産物の病害虫診断と</w:t>
                  </w:r>
                </w:p>
                <w:p w14:paraId="0872ACEE" w14:textId="77777777" w:rsidR="009F2DED" w:rsidRDefault="009F2DED" w:rsidP="000464A3">
                  <w:pPr>
                    <w:framePr w:hSpace="142" w:wrap="around" w:vAnchor="text" w:hAnchor="text" w:y="1"/>
                    <w:spacing w:line="200" w:lineRule="exact"/>
                    <w:jc w:val="center"/>
                    <w:rPr>
                      <w:rFonts w:ascii="メイリオ" w:eastAsia="メイリオ" w:hAnsi="メイリオ"/>
                      <w:sz w:val="16"/>
                      <w:szCs w:val="16"/>
                    </w:rPr>
                  </w:pPr>
                  <w:r>
                    <w:rPr>
                      <w:rFonts w:ascii="メイリオ" w:eastAsia="メイリオ" w:hAnsi="メイリオ" w:hint="eastAsia"/>
                      <w:sz w:val="16"/>
                      <w:szCs w:val="16"/>
                    </w:rPr>
                    <w:t>防除の助言（回）</w:t>
                  </w:r>
                </w:p>
              </w:tc>
              <w:tc>
                <w:tcPr>
                  <w:tcW w:w="889" w:type="dxa"/>
                  <w:tcBorders>
                    <w:top w:val="single" w:sz="4" w:space="0" w:color="auto"/>
                    <w:left w:val="double" w:sz="4" w:space="0" w:color="auto"/>
                    <w:bottom w:val="single" w:sz="4" w:space="0" w:color="auto"/>
                    <w:right w:val="double" w:sz="4" w:space="0" w:color="auto"/>
                  </w:tcBorders>
                  <w:vAlign w:val="center"/>
                  <w:hideMark/>
                </w:tcPr>
                <w:p w14:paraId="3260E22E" w14:textId="77777777" w:rsidR="009F2DED" w:rsidRDefault="009F2DED" w:rsidP="000464A3">
                  <w:pPr>
                    <w:framePr w:hSpace="142" w:wrap="around" w:vAnchor="text" w:hAnchor="text" w:y="1"/>
                    <w:spacing w:line="200" w:lineRule="exact"/>
                    <w:jc w:val="center"/>
                    <w:rPr>
                      <w:rFonts w:ascii="メイリオ" w:eastAsia="メイリオ" w:hAnsi="メイリオ"/>
                      <w:sz w:val="16"/>
                      <w:szCs w:val="16"/>
                    </w:rPr>
                  </w:pPr>
                  <w:r>
                    <w:rPr>
                      <w:rFonts w:ascii="メイリオ" w:eastAsia="メイリオ" w:hAnsi="メイリオ" w:hint="eastAsia"/>
                      <w:sz w:val="16"/>
                      <w:szCs w:val="16"/>
                    </w:rPr>
                    <w:t>75</w:t>
                  </w:r>
                </w:p>
              </w:tc>
              <w:tc>
                <w:tcPr>
                  <w:tcW w:w="889" w:type="dxa"/>
                  <w:tcBorders>
                    <w:top w:val="single" w:sz="4" w:space="0" w:color="auto"/>
                    <w:left w:val="double" w:sz="4" w:space="0" w:color="auto"/>
                    <w:bottom w:val="single" w:sz="4" w:space="0" w:color="auto"/>
                    <w:right w:val="double" w:sz="4" w:space="0" w:color="auto"/>
                  </w:tcBorders>
                  <w:vAlign w:val="center"/>
                  <w:hideMark/>
                </w:tcPr>
                <w:p w14:paraId="49D1CFA2" w14:textId="77777777" w:rsidR="009F2DED" w:rsidRDefault="009F2DED" w:rsidP="000464A3">
                  <w:pPr>
                    <w:framePr w:hSpace="142" w:wrap="around" w:vAnchor="text" w:hAnchor="text" w:y="1"/>
                    <w:spacing w:line="200" w:lineRule="exact"/>
                    <w:jc w:val="center"/>
                    <w:rPr>
                      <w:rFonts w:ascii="メイリオ" w:eastAsia="メイリオ" w:hAnsi="メイリオ"/>
                      <w:sz w:val="16"/>
                      <w:szCs w:val="16"/>
                    </w:rPr>
                  </w:pPr>
                  <w:r>
                    <w:rPr>
                      <w:rFonts w:ascii="メイリオ" w:eastAsia="メイリオ" w:hAnsi="メイリオ" w:hint="eastAsia"/>
                      <w:sz w:val="16"/>
                      <w:szCs w:val="16"/>
                    </w:rPr>
                    <w:t>59</w:t>
                  </w:r>
                </w:p>
              </w:tc>
              <w:tc>
                <w:tcPr>
                  <w:tcW w:w="889" w:type="dxa"/>
                  <w:tcBorders>
                    <w:top w:val="single" w:sz="4" w:space="0" w:color="auto"/>
                    <w:left w:val="double" w:sz="4" w:space="0" w:color="auto"/>
                    <w:bottom w:val="single" w:sz="4" w:space="0" w:color="auto"/>
                    <w:right w:val="single" w:sz="4" w:space="0" w:color="auto"/>
                  </w:tcBorders>
                  <w:vAlign w:val="center"/>
                  <w:hideMark/>
                </w:tcPr>
                <w:p w14:paraId="11175A4A" w14:textId="77777777" w:rsidR="009F2DED" w:rsidRDefault="009F2DED" w:rsidP="000464A3">
                  <w:pPr>
                    <w:framePr w:hSpace="142" w:wrap="around" w:vAnchor="text" w:hAnchor="text" w:y="1"/>
                    <w:spacing w:line="200" w:lineRule="exact"/>
                    <w:jc w:val="center"/>
                    <w:rPr>
                      <w:rFonts w:ascii="メイリオ" w:eastAsia="メイリオ" w:hAnsi="メイリオ"/>
                      <w:sz w:val="16"/>
                      <w:szCs w:val="16"/>
                    </w:rPr>
                  </w:pPr>
                  <w:r>
                    <w:rPr>
                      <w:rFonts w:ascii="メイリオ" w:eastAsia="メイリオ" w:hAnsi="メイリオ" w:hint="eastAsia"/>
                      <w:sz w:val="16"/>
                      <w:szCs w:val="16"/>
                    </w:rPr>
                    <w:t>40</w:t>
                  </w:r>
                </w:p>
              </w:tc>
              <w:tc>
                <w:tcPr>
                  <w:tcW w:w="889" w:type="dxa"/>
                  <w:tcBorders>
                    <w:top w:val="single" w:sz="4" w:space="0" w:color="auto"/>
                    <w:left w:val="single" w:sz="4" w:space="0" w:color="auto"/>
                    <w:bottom w:val="single" w:sz="4" w:space="0" w:color="auto"/>
                    <w:right w:val="single" w:sz="4" w:space="0" w:color="auto"/>
                  </w:tcBorders>
                  <w:vAlign w:val="center"/>
                  <w:hideMark/>
                </w:tcPr>
                <w:p w14:paraId="47EF7397" w14:textId="77777777" w:rsidR="009F2DED" w:rsidRDefault="009F2DED" w:rsidP="000464A3">
                  <w:pPr>
                    <w:framePr w:hSpace="142" w:wrap="around" w:vAnchor="text" w:hAnchor="text" w:y="1"/>
                    <w:spacing w:line="200" w:lineRule="exact"/>
                    <w:jc w:val="center"/>
                    <w:rPr>
                      <w:rFonts w:ascii="メイリオ" w:eastAsia="メイリオ" w:hAnsi="メイリオ"/>
                      <w:sz w:val="16"/>
                      <w:szCs w:val="16"/>
                    </w:rPr>
                  </w:pPr>
                  <w:r>
                    <w:rPr>
                      <w:rFonts w:ascii="メイリオ" w:eastAsia="メイリオ" w:hAnsi="メイリオ" w:hint="eastAsia"/>
                      <w:sz w:val="16"/>
                      <w:szCs w:val="16"/>
                    </w:rPr>
                    <w:t>68</w:t>
                  </w:r>
                </w:p>
              </w:tc>
              <w:tc>
                <w:tcPr>
                  <w:tcW w:w="889" w:type="dxa"/>
                  <w:tcBorders>
                    <w:top w:val="single" w:sz="4" w:space="0" w:color="auto"/>
                    <w:left w:val="single" w:sz="4" w:space="0" w:color="auto"/>
                    <w:bottom w:val="single" w:sz="4" w:space="0" w:color="auto"/>
                    <w:right w:val="double" w:sz="4" w:space="0" w:color="auto"/>
                  </w:tcBorders>
                  <w:vAlign w:val="center"/>
                  <w:hideMark/>
                </w:tcPr>
                <w:p w14:paraId="4832563A" w14:textId="77777777" w:rsidR="009F2DED" w:rsidRDefault="009F2DED" w:rsidP="000464A3">
                  <w:pPr>
                    <w:framePr w:hSpace="142" w:wrap="around" w:vAnchor="text" w:hAnchor="text" w:y="1"/>
                    <w:spacing w:line="200" w:lineRule="exact"/>
                    <w:jc w:val="center"/>
                    <w:rPr>
                      <w:rFonts w:ascii="メイリオ" w:eastAsia="メイリオ" w:hAnsi="メイリオ"/>
                      <w:sz w:val="16"/>
                      <w:szCs w:val="16"/>
                    </w:rPr>
                  </w:pPr>
                  <w:r>
                    <w:rPr>
                      <w:rFonts w:ascii="Meiryo UI" w:eastAsia="Meiryo UI" w:hAnsi="Meiryo UI" w:hint="eastAsia"/>
                      <w:sz w:val="16"/>
                      <w:szCs w:val="18"/>
                    </w:rPr>
                    <w:t>72</w:t>
                  </w:r>
                </w:p>
              </w:tc>
              <w:tc>
                <w:tcPr>
                  <w:tcW w:w="889" w:type="dxa"/>
                  <w:tcBorders>
                    <w:top w:val="single" w:sz="4" w:space="0" w:color="auto"/>
                    <w:left w:val="double" w:sz="4" w:space="0" w:color="auto"/>
                    <w:bottom w:val="single" w:sz="4" w:space="0" w:color="auto"/>
                    <w:right w:val="single" w:sz="4" w:space="0" w:color="auto"/>
                  </w:tcBorders>
                  <w:vAlign w:val="center"/>
                  <w:hideMark/>
                </w:tcPr>
                <w:p w14:paraId="4E22B7E6" w14:textId="77777777" w:rsidR="009F2DED" w:rsidRDefault="009F2DED" w:rsidP="000464A3">
                  <w:pPr>
                    <w:framePr w:hSpace="142" w:wrap="around" w:vAnchor="text" w:hAnchor="text" w:y="1"/>
                    <w:spacing w:line="200" w:lineRule="exact"/>
                    <w:jc w:val="center"/>
                    <w:rPr>
                      <w:rFonts w:ascii="メイリオ" w:eastAsia="メイリオ" w:hAnsi="メイリオ"/>
                      <w:sz w:val="16"/>
                      <w:szCs w:val="16"/>
                    </w:rPr>
                  </w:pPr>
                  <w:r>
                    <w:rPr>
                      <w:rFonts w:ascii="メイリオ" w:eastAsia="メイリオ" w:hAnsi="メイリオ" w:hint="eastAsia"/>
                      <w:sz w:val="16"/>
                      <w:szCs w:val="16"/>
                    </w:rPr>
                    <w:t>180</w:t>
                  </w:r>
                </w:p>
              </w:tc>
              <w:tc>
                <w:tcPr>
                  <w:tcW w:w="889" w:type="dxa"/>
                  <w:tcBorders>
                    <w:top w:val="single" w:sz="4" w:space="0" w:color="auto"/>
                    <w:left w:val="single" w:sz="4" w:space="0" w:color="auto"/>
                    <w:bottom w:val="single" w:sz="4" w:space="0" w:color="auto"/>
                    <w:right w:val="double" w:sz="4" w:space="0" w:color="auto"/>
                  </w:tcBorders>
                  <w:vAlign w:val="center"/>
                  <w:hideMark/>
                </w:tcPr>
                <w:p w14:paraId="24F5E1AD" w14:textId="77777777" w:rsidR="009F2DED" w:rsidRDefault="009F2DED" w:rsidP="000464A3">
                  <w:pPr>
                    <w:framePr w:hSpace="142" w:wrap="around" w:vAnchor="text" w:hAnchor="text" w:y="1"/>
                    <w:spacing w:line="200" w:lineRule="exact"/>
                    <w:jc w:val="center"/>
                    <w:rPr>
                      <w:rFonts w:ascii="メイリオ" w:eastAsia="メイリオ" w:hAnsi="メイリオ"/>
                      <w:sz w:val="16"/>
                      <w:szCs w:val="16"/>
                    </w:rPr>
                  </w:pPr>
                  <w:r>
                    <w:rPr>
                      <w:rFonts w:ascii="メイリオ" w:eastAsia="メイリオ" w:hAnsi="メイリオ" w:hint="eastAsia"/>
                      <w:sz w:val="16"/>
                      <w:szCs w:val="16"/>
                    </w:rPr>
                    <w:t>60</w:t>
                  </w:r>
                </w:p>
              </w:tc>
              <w:tc>
                <w:tcPr>
                  <w:tcW w:w="890" w:type="dxa"/>
                  <w:tcBorders>
                    <w:top w:val="single" w:sz="4" w:space="0" w:color="auto"/>
                    <w:left w:val="double" w:sz="4" w:space="0" w:color="auto"/>
                    <w:bottom w:val="single" w:sz="4" w:space="0" w:color="auto"/>
                    <w:right w:val="single" w:sz="4" w:space="0" w:color="auto"/>
                  </w:tcBorders>
                  <w:vAlign w:val="center"/>
                  <w:hideMark/>
                </w:tcPr>
                <w:p w14:paraId="07DF6BA3" w14:textId="77777777" w:rsidR="009F2DED" w:rsidRDefault="009F2DED" w:rsidP="000464A3">
                  <w:pPr>
                    <w:framePr w:hSpace="142" w:wrap="around" w:vAnchor="text" w:hAnchor="text" w:y="1"/>
                    <w:spacing w:line="200" w:lineRule="exact"/>
                    <w:jc w:val="center"/>
                    <w:rPr>
                      <w:rFonts w:ascii="メイリオ" w:eastAsia="メイリオ" w:hAnsi="メイリオ"/>
                      <w:sz w:val="16"/>
                      <w:szCs w:val="16"/>
                    </w:rPr>
                  </w:pPr>
                  <w:r>
                    <w:rPr>
                      <w:rFonts w:ascii="メイリオ" w:eastAsia="メイリオ" w:hAnsi="メイリオ" w:hint="eastAsia"/>
                      <w:sz w:val="16"/>
                      <w:szCs w:val="16"/>
                    </w:rPr>
                    <w:t>60</w:t>
                  </w:r>
                </w:p>
              </w:tc>
            </w:tr>
            <w:tr w:rsidR="009F2DED" w14:paraId="7910E516" w14:textId="77777777" w:rsidTr="00FD7B68">
              <w:trPr>
                <w:jc w:val="center"/>
              </w:trPr>
              <w:tc>
                <w:tcPr>
                  <w:tcW w:w="2509" w:type="dxa"/>
                  <w:tcBorders>
                    <w:top w:val="single" w:sz="4" w:space="0" w:color="auto"/>
                    <w:left w:val="single" w:sz="4" w:space="0" w:color="auto"/>
                    <w:bottom w:val="single" w:sz="4" w:space="0" w:color="auto"/>
                    <w:right w:val="double" w:sz="4" w:space="0" w:color="auto"/>
                  </w:tcBorders>
                  <w:vAlign w:val="center"/>
                  <w:hideMark/>
                </w:tcPr>
                <w:p w14:paraId="72911B28" w14:textId="77777777" w:rsidR="009F2DED" w:rsidRDefault="009F2DED" w:rsidP="000464A3">
                  <w:pPr>
                    <w:framePr w:hSpace="142" w:wrap="around" w:vAnchor="text" w:hAnchor="text" w:y="1"/>
                    <w:spacing w:line="200" w:lineRule="exact"/>
                    <w:jc w:val="center"/>
                    <w:rPr>
                      <w:rFonts w:ascii="メイリオ" w:eastAsia="メイリオ" w:hAnsi="メイリオ"/>
                      <w:sz w:val="16"/>
                      <w:szCs w:val="16"/>
                    </w:rPr>
                  </w:pPr>
                  <w:r>
                    <w:rPr>
                      <w:rFonts w:ascii="メイリオ" w:eastAsia="メイリオ" w:hAnsi="メイリオ" w:hint="eastAsia"/>
                      <w:sz w:val="16"/>
                      <w:szCs w:val="16"/>
                    </w:rPr>
                    <w:t>へい死魚診断</w:t>
                  </w:r>
                </w:p>
                <w:p w14:paraId="43CBBCF3" w14:textId="77777777" w:rsidR="009F2DED" w:rsidRDefault="009F2DED" w:rsidP="000464A3">
                  <w:pPr>
                    <w:framePr w:hSpace="142" w:wrap="around" w:vAnchor="text" w:hAnchor="text" w:y="1"/>
                    <w:spacing w:line="200" w:lineRule="exact"/>
                    <w:jc w:val="center"/>
                    <w:rPr>
                      <w:rFonts w:ascii="メイリオ" w:eastAsia="メイリオ" w:hAnsi="メイリオ"/>
                      <w:sz w:val="16"/>
                      <w:szCs w:val="16"/>
                    </w:rPr>
                  </w:pPr>
                  <w:r>
                    <w:rPr>
                      <w:rFonts w:ascii="メイリオ" w:eastAsia="メイリオ" w:hAnsi="メイリオ" w:hint="eastAsia"/>
                      <w:sz w:val="16"/>
                      <w:szCs w:val="16"/>
                    </w:rPr>
                    <w:t>（検体）</w:t>
                  </w:r>
                </w:p>
              </w:tc>
              <w:tc>
                <w:tcPr>
                  <w:tcW w:w="889" w:type="dxa"/>
                  <w:vMerge w:val="restart"/>
                  <w:tcBorders>
                    <w:top w:val="single" w:sz="4" w:space="0" w:color="auto"/>
                    <w:left w:val="double" w:sz="4" w:space="0" w:color="auto"/>
                    <w:bottom w:val="single" w:sz="4" w:space="0" w:color="auto"/>
                    <w:right w:val="double" w:sz="4" w:space="0" w:color="auto"/>
                  </w:tcBorders>
                  <w:vAlign w:val="center"/>
                  <w:hideMark/>
                </w:tcPr>
                <w:p w14:paraId="7A1C9402" w14:textId="77777777" w:rsidR="009F2DED" w:rsidRDefault="009F2DED" w:rsidP="000464A3">
                  <w:pPr>
                    <w:framePr w:hSpace="142" w:wrap="around" w:vAnchor="text" w:hAnchor="text" w:y="1"/>
                    <w:spacing w:line="200" w:lineRule="exact"/>
                    <w:jc w:val="center"/>
                    <w:rPr>
                      <w:rFonts w:ascii="メイリオ" w:eastAsia="メイリオ" w:hAnsi="メイリオ"/>
                      <w:sz w:val="16"/>
                      <w:szCs w:val="16"/>
                    </w:rPr>
                  </w:pPr>
                  <w:r>
                    <w:rPr>
                      <w:rFonts w:ascii="メイリオ" w:eastAsia="メイリオ" w:hAnsi="メイリオ" w:hint="eastAsia"/>
                      <w:sz w:val="16"/>
                      <w:szCs w:val="16"/>
                    </w:rPr>
                    <w:t>11</w:t>
                  </w:r>
                </w:p>
              </w:tc>
              <w:tc>
                <w:tcPr>
                  <w:tcW w:w="889" w:type="dxa"/>
                  <w:tcBorders>
                    <w:top w:val="single" w:sz="4" w:space="0" w:color="auto"/>
                    <w:left w:val="double" w:sz="4" w:space="0" w:color="auto"/>
                    <w:bottom w:val="single" w:sz="4" w:space="0" w:color="auto"/>
                    <w:right w:val="double" w:sz="4" w:space="0" w:color="auto"/>
                  </w:tcBorders>
                  <w:vAlign w:val="center"/>
                  <w:hideMark/>
                </w:tcPr>
                <w:p w14:paraId="356719D9" w14:textId="77777777" w:rsidR="009F2DED" w:rsidRDefault="009F2DED" w:rsidP="000464A3">
                  <w:pPr>
                    <w:framePr w:hSpace="142" w:wrap="around" w:vAnchor="text" w:hAnchor="text" w:y="1"/>
                    <w:spacing w:line="200" w:lineRule="exact"/>
                    <w:jc w:val="center"/>
                    <w:rPr>
                      <w:rFonts w:ascii="メイリオ" w:eastAsia="メイリオ" w:hAnsi="メイリオ"/>
                      <w:sz w:val="16"/>
                      <w:szCs w:val="16"/>
                    </w:rPr>
                  </w:pPr>
                  <w:r>
                    <w:rPr>
                      <w:rFonts w:ascii="メイリオ" w:eastAsia="メイリオ" w:hAnsi="メイリオ" w:hint="eastAsia"/>
                      <w:sz w:val="16"/>
                      <w:szCs w:val="16"/>
                    </w:rPr>
                    <w:t>５</w:t>
                  </w:r>
                </w:p>
              </w:tc>
              <w:tc>
                <w:tcPr>
                  <w:tcW w:w="889" w:type="dxa"/>
                  <w:tcBorders>
                    <w:top w:val="single" w:sz="4" w:space="0" w:color="auto"/>
                    <w:left w:val="double" w:sz="4" w:space="0" w:color="auto"/>
                    <w:bottom w:val="single" w:sz="4" w:space="0" w:color="auto"/>
                    <w:right w:val="single" w:sz="4" w:space="0" w:color="auto"/>
                  </w:tcBorders>
                  <w:vAlign w:val="center"/>
                  <w:hideMark/>
                </w:tcPr>
                <w:p w14:paraId="4F575CE4" w14:textId="77777777" w:rsidR="009F2DED" w:rsidRDefault="009F2DED" w:rsidP="000464A3">
                  <w:pPr>
                    <w:framePr w:hSpace="142" w:wrap="around" w:vAnchor="text" w:hAnchor="text" w:y="1"/>
                    <w:spacing w:line="200" w:lineRule="exact"/>
                    <w:jc w:val="center"/>
                    <w:rPr>
                      <w:rFonts w:ascii="メイリオ" w:eastAsia="メイリオ" w:hAnsi="メイリオ"/>
                      <w:sz w:val="16"/>
                      <w:szCs w:val="16"/>
                    </w:rPr>
                  </w:pPr>
                  <w:r>
                    <w:rPr>
                      <w:rFonts w:ascii="メイリオ" w:eastAsia="メイリオ" w:hAnsi="メイリオ" w:hint="eastAsia"/>
                      <w:sz w:val="16"/>
                      <w:szCs w:val="16"/>
                    </w:rPr>
                    <w:t>１</w:t>
                  </w:r>
                </w:p>
              </w:tc>
              <w:tc>
                <w:tcPr>
                  <w:tcW w:w="889" w:type="dxa"/>
                  <w:tcBorders>
                    <w:top w:val="single" w:sz="4" w:space="0" w:color="auto"/>
                    <w:left w:val="single" w:sz="4" w:space="0" w:color="auto"/>
                    <w:bottom w:val="single" w:sz="4" w:space="0" w:color="auto"/>
                    <w:right w:val="single" w:sz="4" w:space="0" w:color="auto"/>
                  </w:tcBorders>
                  <w:vAlign w:val="center"/>
                  <w:hideMark/>
                </w:tcPr>
                <w:p w14:paraId="65938678" w14:textId="77777777" w:rsidR="009F2DED" w:rsidRDefault="009F2DED" w:rsidP="000464A3">
                  <w:pPr>
                    <w:framePr w:hSpace="142" w:wrap="around" w:vAnchor="text" w:hAnchor="text" w:y="1"/>
                    <w:spacing w:line="200" w:lineRule="exact"/>
                    <w:jc w:val="center"/>
                    <w:rPr>
                      <w:rFonts w:ascii="メイリオ" w:eastAsia="メイリオ" w:hAnsi="メイリオ"/>
                      <w:sz w:val="16"/>
                      <w:szCs w:val="16"/>
                    </w:rPr>
                  </w:pPr>
                  <w:r>
                    <w:rPr>
                      <w:rFonts w:ascii="メイリオ" w:eastAsia="メイリオ" w:hAnsi="メイリオ" w:hint="eastAsia"/>
                      <w:sz w:val="16"/>
                      <w:szCs w:val="16"/>
                    </w:rPr>
                    <w:t>5</w:t>
                  </w:r>
                </w:p>
              </w:tc>
              <w:tc>
                <w:tcPr>
                  <w:tcW w:w="889" w:type="dxa"/>
                  <w:tcBorders>
                    <w:top w:val="single" w:sz="4" w:space="0" w:color="auto"/>
                    <w:left w:val="single" w:sz="4" w:space="0" w:color="auto"/>
                    <w:bottom w:val="single" w:sz="4" w:space="0" w:color="auto"/>
                    <w:right w:val="double" w:sz="4" w:space="0" w:color="auto"/>
                  </w:tcBorders>
                  <w:vAlign w:val="center"/>
                  <w:hideMark/>
                </w:tcPr>
                <w:p w14:paraId="679A9C28" w14:textId="77777777" w:rsidR="009F2DED" w:rsidRDefault="009F2DED" w:rsidP="000464A3">
                  <w:pPr>
                    <w:framePr w:hSpace="142" w:wrap="around" w:vAnchor="text" w:hAnchor="text" w:y="1"/>
                    <w:spacing w:line="200" w:lineRule="exact"/>
                    <w:jc w:val="center"/>
                    <w:rPr>
                      <w:rFonts w:ascii="メイリオ" w:eastAsia="メイリオ" w:hAnsi="メイリオ"/>
                      <w:sz w:val="16"/>
                      <w:szCs w:val="16"/>
                    </w:rPr>
                  </w:pPr>
                  <w:r>
                    <w:rPr>
                      <w:rFonts w:ascii="Meiryo UI" w:eastAsia="Meiryo UI" w:hAnsi="Meiryo UI" w:hint="eastAsia"/>
                      <w:sz w:val="16"/>
                      <w:szCs w:val="18"/>
                    </w:rPr>
                    <w:t>23</w:t>
                  </w:r>
                </w:p>
              </w:tc>
              <w:tc>
                <w:tcPr>
                  <w:tcW w:w="889" w:type="dxa"/>
                  <w:tcBorders>
                    <w:top w:val="single" w:sz="4" w:space="0" w:color="auto"/>
                    <w:left w:val="double" w:sz="4" w:space="0" w:color="auto"/>
                    <w:bottom w:val="single" w:sz="4" w:space="0" w:color="auto"/>
                    <w:right w:val="single" w:sz="4" w:space="0" w:color="auto"/>
                  </w:tcBorders>
                  <w:vAlign w:val="center"/>
                  <w:hideMark/>
                </w:tcPr>
                <w:p w14:paraId="3165A052" w14:textId="77777777" w:rsidR="009F2DED" w:rsidRDefault="009F2DED" w:rsidP="000464A3">
                  <w:pPr>
                    <w:framePr w:hSpace="142" w:wrap="around" w:vAnchor="text" w:hAnchor="text" w:y="1"/>
                    <w:spacing w:line="200" w:lineRule="exact"/>
                    <w:jc w:val="center"/>
                    <w:rPr>
                      <w:rFonts w:ascii="メイリオ" w:eastAsia="メイリオ" w:hAnsi="メイリオ"/>
                      <w:sz w:val="16"/>
                      <w:szCs w:val="16"/>
                    </w:rPr>
                  </w:pPr>
                  <w:r>
                    <w:rPr>
                      <w:rFonts w:ascii="メイリオ" w:eastAsia="メイリオ" w:hAnsi="メイリオ" w:hint="eastAsia"/>
                      <w:sz w:val="16"/>
                      <w:szCs w:val="16"/>
                    </w:rPr>
                    <w:t>29</w:t>
                  </w:r>
                </w:p>
              </w:tc>
              <w:tc>
                <w:tcPr>
                  <w:tcW w:w="889" w:type="dxa"/>
                  <w:tcBorders>
                    <w:top w:val="single" w:sz="4" w:space="0" w:color="auto"/>
                    <w:left w:val="single" w:sz="4" w:space="0" w:color="auto"/>
                    <w:bottom w:val="single" w:sz="4" w:space="0" w:color="auto"/>
                    <w:right w:val="double" w:sz="4" w:space="0" w:color="auto"/>
                  </w:tcBorders>
                  <w:vAlign w:val="center"/>
                  <w:hideMark/>
                </w:tcPr>
                <w:p w14:paraId="22C431F2" w14:textId="77777777" w:rsidR="009F2DED" w:rsidRDefault="009F2DED" w:rsidP="000464A3">
                  <w:pPr>
                    <w:framePr w:hSpace="142" w:wrap="around" w:vAnchor="text" w:hAnchor="text" w:y="1"/>
                    <w:spacing w:line="200" w:lineRule="exact"/>
                    <w:jc w:val="center"/>
                    <w:rPr>
                      <w:rFonts w:ascii="メイリオ" w:eastAsia="メイリオ" w:hAnsi="メイリオ"/>
                      <w:sz w:val="16"/>
                      <w:szCs w:val="16"/>
                    </w:rPr>
                  </w:pPr>
                  <w:r>
                    <w:rPr>
                      <w:rFonts w:ascii="メイリオ" w:eastAsia="メイリオ" w:hAnsi="メイリオ" w:hint="eastAsia"/>
                      <w:sz w:val="16"/>
                      <w:szCs w:val="16"/>
                    </w:rPr>
                    <w:t>9.7</w:t>
                  </w:r>
                </w:p>
              </w:tc>
              <w:tc>
                <w:tcPr>
                  <w:tcW w:w="890" w:type="dxa"/>
                  <w:tcBorders>
                    <w:top w:val="single" w:sz="4" w:space="0" w:color="auto"/>
                    <w:left w:val="double" w:sz="4" w:space="0" w:color="auto"/>
                    <w:bottom w:val="single" w:sz="4" w:space="0" w:color="auto"/>
                    <w:right w:val="single" w:sz="4" w:space="0" w:color="auto"/>
                  </w:tcBorders>
                  <w:vAlign w:val="center"/>
                  <w:hideMark/>
                </w:tcPr>
                <w:p w14:paraId="5BBCE7AE" w14:textId="77777777" w:rsidR="009F2DED" w:rsidRDefault="009F2DED" w:rsidP="000464A3">
                  <w:pPr>
                    <w:framePr w:hSpace="142" w:wrap="around" w:vAnchor="text" w:hAnchor="text" w:y="1"/>
                    <w:spacing w:line="200" w:lineRule="exact"/>
                    <w:jc w:val="center"/>
                    <w:rPr>
                      <w:rFonts w:ascii="メイリオ" w:eastAsia="メイリオ" w:hAnsi="メイリオ"/>
                      <w:sz w:val="16"/>
                      <w:szCs w:val="16"/>
                    </w:rPr>
                  </w:pPr>
                  <w:r>
                    <w:rPr>
                      <w:rFonts w:ascii="メイリオ" w:eastAsia="メイリオ" w:hAnsi="メイリオ" w:hint="eastAsia"/>
                      <w:sz w:val="16"/>
                      <w:szCs w:val="16"/>
                    </w:rPr>
                    <w:t>10</w:t>
                  </w:r>
                </w:p>
              </w:tc>
            </w:tr>
            <w:tr w:rsidR="009F2DED" w14:paraId="3DAD99D7" w14:textId="77777777" w:rsidTr="00FD7B68">
              <w:trPr>
                <w:jc w:val="center"/>
              </w:trPr>
              <w:tc>
                <w:tcPr>
                  <w:tcW w:w="2509" w:type="dxa"/>
                  <w:tcBorders>
                    <w:top w:val="single" w:sz="4" w:space="0" w:color="auto"/>
                    <w:left w:val="single" w:sz="4" w:space="0" w:color="auto"/>
                    <w:bottom w:val="single" w:sz="4" w:space="0" w:color="auto"/>
                    <w:right w:val="double" w:sz="4" w:space="0" w:color="auto"/>
                  </w:tcBorders>
                  <w:vAlign w:val="center"/>
                  <w:hideMark/>
                </w:tcPr>
                <w:p w14:paraId="183165E5" w14:textId="77777777" w:rsidR="009F2DED" w:rsidRDefault="009F2DED" w:rsidP="000464A3">
                  <w:pPr>
                    <w:framePr w:hSpace="142" w:wrap="around" w:vAnchor="text" w:hAnchor="text" w:y="1"/>
                    <w:spacing w:line="200" w:lineRule="exact"/>
                    <w:jc w:val="center"/>
                    <w:rPr>
                      <w:rFonts w:ascii="メイリオ" w:eastAsia="メイリオ" w:hAnsi="メイリオ"/>
                      <w:sz w:val="16"/>
                      <w:szCs w:val="16"/>
                    </w:rPr>
                  </w:pPr>
                  <w:r>
                    <w:rPr>
                      <w:rFonts w:ascii="メイリオ" w:eastAsia="メイリオ" w:hAnsi="メイリオ" w:hint="eastAsia"/>
                      <w:sz w:val="16"/>
                      <w:szCs w:val="16"/>
                    </w:rPr>
                    <w:t>異常水質緊急分析</w:t>
                  </w:r>
                </w:p>
                <w:p w14:paraId="3A1EC10F" w14:textId="77777777" w:rsidR="009F2DED" w:rsidRDefault="009F2DED" w:rsidP="000464A3">
                  <w:pPr>
                    <w:framePr w:hSpace="142" w:wrap="around" w:vAnchor="text" w:hAnchor="text" w:y="1"/>
                    <w:spacing w:line="200" w:lineRule="exact"/>
                    <w:jc w:val="center"/>
                    <w:rPr>
                      <w:rFonts w:ascii="メイリオ" w:eastAsia="メイリオ" w:hAnsi="メイリオ"/>
                      <w:sz w:val="16"/>
                      <w:szCs w:val="16"/>
                    </w:rPr>
                  </w:pPr>
                  <w:r>
                    <w:rPr>
                      <w:rFonts w:ascii="メイリオ" w:eastAsia="メイリオ" w:hAnsi="メイリオ" w:hint="eastAsia"/>
                      <w:sz w:val="16"/>
                      <w:szCs w:val="16"/>
                    </w:rPr>
                    <w:t>（件）</w:t>
                  </w:r>
                </w:p>
              </w:tc>
              <w:tc>
                <w:tcPr>
                  <w:tcW w:w="0" w:type="auto"/>
                  <w:vMerge/>
                  <w:tcBorders>
                    <w:top w:val="single" w:sz="4" w:space="0" w:color="auto"/>
                    <w:left w:val="double" w:sz="4" w:space="0" w:color="auto"/>
                    <w:bottom w:val="single" w:sz="4" w:space="0" w:color="auto"/>
                    <w:right w:val="double" w:sz="4" w:space="0" w:color="auto"/>
                  </w:tcBorders>
                  <w:vAlign w:val="center"/>
                  <w:hideMark/>
                </w:tcPr>
                <w:p w14:paraId="48E11F23" w14:textId="77777777" w:rsidR="009F2DED" w:rsidRDefault="009F2DED" w:rsidP="000464A3">
                  <w:pPr>
                    <w:framePr w:hSpace="142" w:wrap="around" w:vAnchor="text" w:hAnchor="text" w:y="1"/>
                    <w:widowControl/>
                    <w:jc w:val="left"/>
                    <w:rPr>
                      <w:rFonts w:ascii="メイリオ" w:eastAsia="メイリオ" w:hAnsi="メイリオ"/>
                      <w:sz w:val="16"/>
                      <w:szCs w:val="16"/>
                    </w:rPr>
                  </w:pPr>
                </w:p>
              </w:tc>
              <w:tc>
                <w:tcPr>
                  <w:tcW w:w="889" w:type="dxa"/>
                  <w:tcBorders>
                    <w:top w:val="single" w:sz="4" w:space="0" w:color="auto"/>
                    <w:left w:val="double" w:sz="4" w:space="0" w:color="auto"/>
                    <w:bottom w:val="single" w:sz="4" w:space="0" w:color="auto"/>
                    <w:right w:val="double" w:sz="4" w:space="0" w:color="auto"/>
                  </w:tcBorders>
                  <w:vAlign w:val="center"/>
                  <w:hideMark/>
                </w:tcPr>
                <w:p w14:paraId="7F744E83" w14:textId="77777777" w:rsidR="009F2DED" w:rsidRDefault="009F2DED" w:rsidP="000464A3">
                  <w:pPr>
                    <w:framePr w:hSpace="142" w:wrap="around" w:vAnchor="text" w:hAnchor="text" w:y="1"/>
                    <w:spacing w:line="200" w:lineRule="exact"/>
                    <w:jc w:val="center"/>
                    <w:rPr>
                      <w:rFonts w:ascii="メイリオ" w:eastAsia="メイリオ" w:hAnsi="メイリオ"/>
                      <w:sz w:val="16"/>
                      <w:szCs w:val="16"/>
                    </w:rPr>
                  </w:pPr>
                  <w:r>
                    <w:rPr>
                      <w:rFonts w:ascii="メイリオ" w:eastAsia="メイリオ" w:hAnsi="メイリオ" w:hint="eastAsia"/>
                      <w:sz w:val="16"/>
                      <w:szCs w:val="16"/>
                    </w:rPr>
                    <w:t>８</w:t>
                  </w:r>
                </w:p>
              </w:tc>
              <w:tc>
                <w:tcPr>
                  <w:tcW w:w="889" w:type="dxa"/>
                  <w:tcBorders>
                    <w:top w:val="single" w:sz="4" w:space="0" w:color="auto"/>
                    <w:left w:val="double" w:sz="4" w:space="0" w:color="auto"/>
                    <w:bottom w:val="single" w:sz="4" w:space="0" w:color="auto"/>
                    <w:right w:val="single" w:sz="4" w:space="0" w:color="auto"/>
                  </w:tcBorders>
                  <w:vAlign w:val="center"/>
                  <w:hideMark/>
                </w:tcPr>
                <w:p w14:paraId="2BF4FEC3" w14:textId="77777777" w:rsidR="009F2DED" w:rsidRDefault="009F2DED" w:rsidP="000464A3">
                  <w:pPr>
                    <w:framePr w:hSpace="142" w:wrap="around" w:vAnchor="text" w:hAnchor="text" w:y="1"/>
                    <w:spacing w:line="200" w:lineRule="exact"/>
                    <w:jc w:val="center"/>
                    <w:rPr>
                      <w:rFonts w:ascii="メイリオ" w:eastAsia="メイリオ" w:hAnsi="メイリオ"/>
                      <w:sz w:val="16"/>
                      <w:szCs w:val="16"/>
                    </w:rPr>
                  </w:pPr>
                  <w:r>
                    <w:rPr>
                      <w:rFonts w:ascii="メイリオ" w:eastAsia="メイリオ" w:hAnsi="メイリオ" w:hint="eastAsia"/>
                      <w:sz w:val="16"/>
                      <w:szCs w:val="16"/>
                    </w:rPr>
                    <w:t>３</w:t>
                  </w:r>
                </w:p>
              </w:tc>
              <w:tc>
                <w:tcPr>
                  <w:tcW w:w="889" w:type="dxa"/>
                  <w:tcBorders>
                    <w:top w:val="single" w:sz="4" w:space="0" w:color="auto"/>
                    <w:left w:val="single" w:sz="4" w:space="0" w:color="auto"/>
                    <w:bottom w:val="single" w:sz="4" w:space="0" w:color="auto"/>
                    <w:right w:val="single" w:sz="4" w:space="0" w:color="auto"/>
                  </w:tcBorders>
                  <w:vAlign w:val="center"/>
                  <w:hideMark/>
                </w:tcPr>
                <w:p w14:paraId="70DE4C63" w14:textId="77777777" w:rsidR="009F2DED" w:rsidRDefault="009F2DED" w:rsidP="000464A3">
                  <w:pPr>
                    <w:framePr w:hSpace="142" w:wrap="around" w:vAnchor="text" w:hAnchor="text" w:y="1"/>
                    <w:spacing w:line="200" w:lineRule="exact"/>
                    <w:jc w:val="center"/>
                    <w:rPr>
                      <w:rFonts w:ascii="メイリオ" w:eastAsia="メイリオ" w:hAnsi="メイリオ"/>
                      <w:sz w:val="16"/>
                      <w:szCs w:val="16"/>
                    </w:rPr>
                  </w:pPr>
                  <w:r>
                    <w:rPr>
                      <w:rFonts w:ascii="メイリオ" w:eastAsia="メイリオ" w:hAnsi="メイリオ" w:hint="eastAsia"/>
                      <w:sz w:val="16"/>
                      <w:szCs w:val="16"/>
                    </w:rPr>
                    <w:t>18</w:t>
                  </w:r>
                </w:p>
              </w:tc>
              <w:tc>
                <w:tcPr>
                  <w:tcW w:w="889" w:type="dxa"/>
                  <w:tcBorders>
                    <w:top w:val="single" w:sz="4" w:space="0" w:color="auto"/>
                    <w:left w:val="single" w:sz="4" w:space="0" w:color="auto"/>
                    <w:bottom w:val="single" w:sz="4" w:space="0" w:color="auto"/>
                    <w:right w:val="double" w:sz="4" w:space="0" w:color="auto"/>
                  </w:tcBorders>
                  <w:vAlign w:val="center"/>
                  <w:hideMark/>
                </w:tcPr>
                <w:p w14:paraId="1B257218" w14:textId="77777777" w:rsidR="009F2DED" w:rsidRDefault="009F2DED" w:rsidP="000464A3">
                  <w:pPr>
                    <w:framePr w:hSpace="142" w:wrap="around" w:vAnchor="text" w:hAnchor="text" w:y="1"/>
                    <w:spacing w:line="200" w:lineRule="exact"/>
                    <w:jc w:val="center"/>
                    <w:rPr>
                      <w:rFonts w:ascii="メイリオ" w:eastAsia="メイリオ" w:hAnsi="メイリオ"/>
                      <w:sz w:val="16"/>
                      <w:szCs w:val="16"/>
                    </w:rPr>
                  </w:pPr>
                  <w:r>
                    <w:rPr>
                      <w:rFonts w:ascii="Meiryo UI" w:eastAsia="Meiryo UI" w:hAnsi="Meiryo UI" w:hint="eastAsia"/>
                      <w:sz w:val="16"/>
                      <w:szCs w:val="18"/>
                    </w:rPr>
                    <w:t>9</w:t>
                  </w:r>
                </w:p>
              </w:tc>
              <w:tc>
                <w:tcPr>
                  <w:tcW w:w="889" w:type="dxa"/>
                  <w:tcBorders>
                    <w:top w:val="single" w:sz="4" w:space="0" w:color="auto"/>
                    <w:left w:val="double" w:sz="4" w:space="0" w:color="auto"/>
                    <w:bottom w:val="single" w:sz="4" w:space="0" w:color="auto"/>
                    <w:right w:val="single" w:sz="4" w:space="0" w:color="auto"/>
                  </w:tcBorders>
                  <w:vAlign w:val="center"/>
                  <w:hideMark/>
                </w:tcPr>
                <w:p w14:paraId="0696CD93" w14:textId="77777777" w:rsidR="009F2DED" w:rsidRDefault="009F2DED" w:rsidP="000464A3">
                  <w:pPr>
                    <w:framePr w:hSpace="142" w:wrap="around" w:vAnchor="text" w:hAnchor="text" w:y="1"/>
                    <w:spacing w:line="200" w:lineRule="exact"/>
                    <w:jc w:val="center"/>
                    <w:rPr>
                      <w:rFonts w:ascii="メイリオ" w:eastAsia="メイリオ" w:hAnsi="メイリオ"/>
                      <w:sz w:val="16"/>
                      <w:szCs w:val="16"/>
                    </w:rPr>
                  </w:pPr>
                  <w:r>
                    <w:rPr>
                      <w:rFonts w:ascii="メイリオ" w:eastAsia="メイリオ" w:hAnsi="メイリオ" w:hint="eastAsia"/>
                      <w:sz w:val="16"/>
                      <w:szCs w:val="16"/>
                    </w:rPr>
                    <w:t>30</w:t>
                  </w:r>
                </w:p>
              </w:tc>
              <w:tc>
                <w:tcPr>
                  <w:tcW w:w="889" w:type="dxa"/>
                  <w:tcBorders>
                    <w:top w:val="single" w:sz="4" w:space="0" w:color="auto"/>
                    <w:left w:val="single" w:sz="4" w:space="0" w:color="auto"/>
                    <w:bottom w:val="single" w:sz="4" w:space="0" w:color="auto"/>
                    <w:right w:val="double" w:sz="4" w:space="0" w:color="auto"/>
                  </w:tcBorders>
                  <w:vAlign w:val="center"/>
                  <w:hideMark/>
                </w:tcPr>
                <w:p w14:paraId="6259457C" w14:textId="77777777" w:rsidR="009F2DED" w:rsidRDefault="009F2DED" w:rsidP="000464A3">
                  <w:pPr>
                    <w:framePr w:hSpace="142" w:wrap="around" w:vAnchor="text" w:hAnchor="text" w:y="1"/>
                    <w:spacing w:line="200" w:lineRule="exact"/>
                    <w:jc w:val="center"/>
                    <w:rPr>
                      <w:rFonts w:ascii="メイリオ" w:eastAsia="メイリオ" w:hAnsi="メイリオ"/>
                      <w:sz w:val="16"/>
                      <w:szCs w:val="16"/>
                    </w:rPr>
                  </w:pPr>
                  <w:r>
                    <w:rPr>
                      <w:rFonts w:ascii="メイリオ" w:eastAsia="メイリオ" w:hAnsi="メイリオ" w:hint="eastAsia"/>
                      <w:sz w:val="16"/>
                      <w:szCs w:val="16"/>
                    </w:rPr>
                    <w:t>10</w:t>
                  </w:r>
                </w:p>
              </w:tc>
              <w:tc>
                <w:tcPr>
                  <w:tcW w:w="890" w:type="dxa"/>
                  <w:tcBorders>
                    <w:top w:val="single" w:sz="4" w:space="0" w:color="auto"/>
                    <w:left w:val="double" w:sz="4" w:space="0" w:color="auto"/>
                    <w:bottom w:val="single" w:sz="4" w:space="0" w:color="auto"/>
                    <w:right w:val="single" w:sz="4" w:space="0" w:color="auto"/>
                  </w:tcBorders>
                  <w:vAlign w:val="center"/>
                  <w:hideMark/>
                </w:tcPr>
                <w:p w14:paraId="15CB9205" w14:textId="77777777" w:rsidR="009F2DED" w:rsidRDefault="009F2DED" w:rsidP="000464A3">
                  <w:pPr>
                    <w:framePr w:hSpace="142" w:wrap="around" w:vAnchor="text" w:hAnchor="text" w:y="1"/>
                    <w:spacing w:line="200" w:lineRule="exact"/>
                    <w:jc w:val="center"/>
                    <w:rPr>
                      <w:rFonts w:ascii="メイリオ" w:eastAsia="メイリオ" w:hAnsi="メイリオ"/>
                      <w:sz w:val="16"/>
                      <w:szCs w:val="16"/>
                    </w:rPr>
                  </w:pPr>
                  <w:r>
                    <w:rPr>
                      <w:rFonts w:ascii="メイリオ" w:eastAsia="メイリオ" w:hAnsi="メイリオ" w:hint="eastAsia"/>
                      <w:sz w:val="16"/>
                      <w:szCs w:val="16"/>
                    </w:rPr>
                    <w:t>10</w:t>
                  </w:r>
                </w:p>
              </w:tc>
            </w:tr>
            <w:tr w:rsidR="009F2DED" w14:paraId="705358F9" w14:textId="77777777" w:rsidTr="00FD7B68">
              <w:trPr>
                <w:jc w:val="center"/>
              </w:trPr>
              <w:tc>
                <w:tcPr>
                  <w:tcW w:w="2509" w:type="dxa"/>
                  <w:tcBorders>
                    <w:top w:val="single" w:sz="4" w:space="0" w:color="auto"/>
                    <w:left w:val="single" w:sz="4" w:space="0" w:color="auto"/>
                    <w:bottom w:val="single" w:sz="4" w:space="0" w:color="auto"/>
                    <w:right w:val="double" w:sz="4" w:space="0" w:color="auto"/>
                  </w:tcBorders>
                  <w:vAlign w:val="center"/>
                  <w:hideMark/>
                </w:tcPr>
                <w:p w14:paraId="47F3A6A5" w14:textId="77777777" w:rsidR="009F2DED" w:rsidRDefault="009F2DED" w:rsidP="000464A3">
                  <w:pPr>
                    <w:framePr w:hSpace="142" w:wrap="around" w:vAnchor="text" w:hAnchor="text" w:y="1"/>
                    <w:spacing w:line="200" w:lineRule="exact"/>
                    <w:jc w:val="center"/>
                    <w:rPr>
                      <w:rFonts w:ascii="メイリオ" w:eastAsia="メイリオ" w:hAnsi="メイリオ"/>
                      <w:sz w:val="16"/>
                      <w:szCs w:val="16"/>
                    </w:rPr>
                  </w:pPr>
                  <w:r>
                    <w:rPr>
                      <w:rFonts w:ascii="メイリオ" w:eastAsia="メイリオ" w:hAnsi="メイリオ" w:hint="eastAsia"/>
                      <w:sz w:val="16"/>
                      <w:szCs w:val="16"/>
                    </w:rPr>
                    <w:t>大阪湾の貝毒原因</w:t>
                  </w:r>
                </w:p>
                <w:p w14:paraId="694CE41A" w14:textId="77777777" w:rsidR="009F2DED" w:rsidRDefault="009F2DED" w:rsidP="000464A3">
                  <w:pPr>
                    <w:framePr w:hSpace="142" w:wrap="around" w:vAnchor="text" w:hAnchor="text" w:y="1"/>
                    <w:spacing w:line="200" w:lineRule="exact"/>
                    <w:jc w:val="center"/>
                    <w:rPr>
                      <w:rFonts w:ascii="メイリオ" w:eastAsia="メイリオ" w:hAnsi="メイリオ"/>
                      <w:sz w:val="16"/>
                      <w:szCs w:val="16"/>
                    </w:rPr>
                  </w:pPr>
                  <w:r>
                    <w:rPr>
                      <w:rFonts w:ascii="メイリオ" w:eastAsia="メイリオ" w:hAnsi="メイリオ" w:hint="eastAsia"/>
                      <w:sz w:val="16"/>
                      <w:szCs w:val="16"/>
                    </w:rPr>
                    <w:t>プランクトン調査（回）</w:t>
                  </w:r>
                </w:p>
              </w:tc>
              <w:tc>
                <w:tcPr>
                  <w:tcW w:w="889" w:type="dxa"/>
                  <w:vMerge w:val="restart"/>
                  <w:tcBorders>
                    <w:top w:val="single" w:sz="4" w:space="0" w:color="auto"/>
                    <w:left w:val="double" w:sz="4" w:space="0" w:color="auto"/>
                    <w:bottom w:val="single" w:sz="4" w:space="0" w:color="auto"/>
                    <w:right w:val="double" w:sz="4" w:space="0" w:color="auto"/>
                  </w:tcBorders>
                  <w:vAlign w:val="center"/>
                  <w:hideMark/>
                </w:tcPr>
                <w:p w14:paraId="45D7A352" w14:textId="77777777" w:rsidR="009F2DED" w:rsidRDefault="009F2DED" w:rsidP="000464A3">
                  <w:pPr>
                    <w:framePr w:hSpace="142" w:wrap="around" w:vAnchor="text" w:hAnchor="text" w:y="1"/>
                    <w:spacing w:line="200" w:lineRule="exact"/>
                    <w:jc w:val="center"/>
                    <w:rPr>
                      <w:rFonts w:ascii="メイリオ" w:eastAsia="メイリオ" w:hAnsi="メイリオ"/>
                      <w:sz w:val="16"/>
                      <w:szCs w:val="16"/>
                    </w:rPr>
                  </w:pPr>
                  <w:r>
                    <w:rPr>
                      <w:rFonts w:ascii="メイリオ" w:eastAsia="メイリオ" w:hAnsi="メイリオ" w:hint="eastAsia"/>
                      <w:sz w:val="16"/>
                      <w:szCs w:val="16"/>
                    </w:rPr>
                    <w:t>59</w:t>
                  </w:r>
                </w:p>
              </w:tc>
              <w:tc>
                <w:tcPr>
                  <w:tcW w:w="889" w:type="dxa"/>
                  <w:tcBorders>
                    <w:top w:val="single" w:sz="4" w:space="0" w:color="auto"/>
                    <w:left w:val="double" w:sz="4" w:space="0" w:color="auto"/>
                    <w:bottom w:val="single" w:sz="4" w:space="0" w:color="auto"/>
                    <w:right w:val="double" w:sz="4" w:space="0" w:color="auto"/>
                  </w:tcBorders>
                  <w:vAlign w:val="center"/>
                  <w:hideMark/>
                </w:tcPr>
                <w:p w14:paraId="7CA14D83" w14:textId="77777777" w:rsidR="009F2DED" w:rsidRDefault="009F2DED" w:rsidP="000464A3">
                  <w:pPr>
                    <w:framePr w:hSpace="142" w:wrap="around" w:vAnchor="text" w:hAnchor="text" w:y="1"/>
                    <w:spacing w:line="200" w:lineRule="exact"/>
                    <w:jc w:val="center"/>
                    <w:rPr>
                      <w:rFonts w:ascii="メイリオ" w:eastAsia="メイリオ" w:hAnsi="メイリオ"/>
                      <w:sz w:val="16"/>
                      <w:szCs w:val="16"/>
                    </w:rPr>
                  </w:pPr>
                  <w:r>
                    <w:rPr>
                      <w:rFonts w:ascii="メイリオ" w:eastAsia="メイリオ" w:hAnsi="メイリオ" w:hint="eastAsia"/>
                      <w:sz w:val="16"/>
                      <w:szCs w:val="16"/>
                    </w:rPr>
                    <w:t>54</w:t>
                  </w:r>
                </w:p>
              </w:tc>
              <w:tc>
                <w:tcPr>
                  <w:tcW w:w="889" w:type="dxa"/>
                  <w:tcBorders>
                    <w:top w:val="single" w:sz="4" w:space="0" w:color="auto"/>
                    <w:left w:val="double" w:sz="4" w:space="0" w:color="auto"/>
                    <w:bottom w:val="single" w:sz="4" w:space="0" w:color="auto"/>
                    <w:right w:val="single" w:sz="4" w:space="0" w:color="auto"/>
                  </w:tcBorders>
                  <w:vAlign w:val="center"/>
                  <w:hideMark/>
                </w:tcPr>
                <w:p w14:paraId="53279ACB" w14:textId="77777777" w:rsidR="009F2DED" w:rsidRDefault="009F2DED" w:rsidP="000464A3">
                  <w:pPr>
                    <w:framePr w:hSpace="142" w:wrap="around" w:vAnchor="text" w:hAnchor="text" w:y="1"/>
                    <w:spacing w:line="200" w:lineRule="exact"/>
                    <w:jc w:val="center"/>
                    <w:rPr>
                      <w:rFonts w:ascii="メイリオ" w:eastAsia="メイリオ" w:hAnsi="メイリオ"/>
                      <w:sz w:val="16"/>
                      <w:szCs w:val="16"/>
                    </w:rPr>
                  </w:pPr>
                  <w:r>
                    <w:rPr>
                      <w:rFonts w:ascii="メイリオ" w:eastAsia="メイリオ" w:hAnsi="メイリオ" w:hint="eastAsia"/>
                      <w:sz w:val="16"/>
                      <w:szCs w:val="16"/>
                    </w:rPr>
                    <w:t>56</w:t>
                  </w:r>
                </w:p>
              </w:tc>
              <w:tc>
                <w:tcPr>
                  <w:tcW w:w="889" w:type="dxa"/>
                  <w:tcBorders>
                    <w:top w:val="single" w:sz="4" w:space="0" w:color="auto"/>
                    <w:left w:val="single" w:sz="4" w:space="0" w:color="auto"/>
                    <w:bottom w:val="single" w:sz="4" w:space="0" w:color="auto"/>
                    <w:right w:val="single" w:sz="4" w:space="0" w:color="auto"/>
                  </w:tcBorders>
                  <w:vAlign w:val="center"/>
                  <w:hideMark/>
                </w:tcPr>
                <w:p w14:paraId="316A2F7E" w14:textId="77777777" w:rsidR="009F2DED" w:rsidRDefault="009F2DED" w:rsidP="000464A3">
                  <w:pPr>
                    <w:framePr w:hSpace="142" w:wrap="around" w:vAnchor="text" w:hAnchor="text" w:y="1"/>
                    <w:spacing w:line="200" w:lineRule="exact"/>
                    <w:jc w:val="center"/>
                    <w:rPr>
                      <w:rFonts w:ascii="メイリオ" w:eastAsia="メイリオ" w:hAnsi="メイリオ"/>
                      <w:sz w:val="16"/>
                      <w:szCs w:val="16"/>
                    </w:rPr>
                  </w:pPr>
                  <w:r>
                    <w:rPr>
                      <w:rFonts w:ascii="メイリオ" w:eastAsia="メイリオ" w:hAnsi="メイリオ" w:hint="eastAsia"/>
                      <w:sz w:val="16"/>
                      <w:szCs w:val="16"/>
                    </w:rPr>
                    <w:t>55</w:t>
                  </w:r>
                </w:p>
              </w:tc>
              <w:tc>
                <w:tcPr>
                  <w:tcW w:w="889" w:type="dxa"/>
                  <w:tcBorders>
                    <w:top w:val="single" w:sz="4" w:space="0" w:color="auto"/>
                    <w:left w:val="single" w:sz="4" w:space="0" w:color="auto"/>
                    <w:bottom w:val="single" w:sz="4" w:space="0" w:color="auto"/>
                    <w:right w:val="double" w:sz="4" w:space="0" w:color="auto"/>
                  </w:tcBorders>
                  <w:vAlign w:val="center"/>
                  <w:hideMark/>
                </w:tcPr>
                <w:p w14:paraId="51ACD521" w14:textId="77777777" w:rsidR="009F2DED" w:rsidRDefault="009F2DED" w:rsidP="000464A3">
                  <w:pPr>
                    <w:framePr w:hSpace="142" w:wrap="around" w:vAnchor="text" w:hAnchor="text" w:y="1"/>
                    <w:spacing w:line="200" w:lineRule="exact"/>
                    <w:jc w:val="center"/>
                    <w:rPr>
                      <w:rFonts w:ascii="メイリオ" w:eastAsia="メイリオ" w:hAnsi="メイリオ"/>
                      <w:sz w:val="16"/>
                      <w:szCs w:val="16"/>
                    </w:rPr>
                  </w:pPr>
                  <w:r>
                    <w:rPr>
                      <w:rFonts w:ascii="Meiryo UI" w:eastAsia="Meiryo UI" w:hAnsi="Meiryo UI" w:hint="eastAsia"/>
                      <w:sz w:val="16"/>
                      <w:szCs w:val="18"/>
                    </w:rPr>
                    <w:t>56</w:t>
                  </w:r>
                </w:p>
              </w:tc>
              <w:tc>
                <w:tcPr>
                  <w:tcW w:w="889" w:type="dxa"/>
                  <w:tcBorders>
                    <w:top w:val="single" w:sz="4" w:space="0" w:color="auto"/>
                    <w:left w:val="double" w:sz="4" w:space="0" w:color="auto"/>
                    <w:bottom w:val="single" w:sz="4" w:space="0" w:color="auto"/>
                    <w:right w:val="single" w:sz="4" w:space="0" w:color="auto"/>
                  </w:tcBorders>
                  <w:vAlign w:val="center"/>
                  <w:hideMark/>
                </w:tcPr>
                <w:p w14:paraId="6E794374" w14:textId="77777777" w:rsidR="009F2DED" w:rsidRDefault="009F2DED" w:rsidP="000464A3">
                  <w:pPr>
                    <w:framePr w:hSpace="142" w:wrap="around" w:vAnchor="text" w:hAnchor="text" w:y="1"/>
                    <w:spacing w:line="200" w:lineRule="exact"/>
                    <w:jc w:val="center"/>
                    <w:rPr>
                      <w:rFonts w:ascii="メイリオ" w:eastAsia="メイリオ" w:hAnsi="メイリオ"/>
                      <w:sz w:val="16"/>
                      <w:szCs w:val="16"/>
                    </w:rPr>
                  </w:pPr>
                  <w:r>
                    <w:rPr>
                      <w:rFonts w:ascii="メイリオ" w:eastAsia="メイリオ" w:hAnsi="メイリオ" w:hint="eastAsia"/>
                      <w:sz w:val="16"/>
                      <w:szCs w:val="16"/>
                    </w:rPr>
                    <w:t>167</w:t>
                  </w:r>
                </w:p>
              </w:tc>
              <w:tc>
                <w:tcPr>
                  <w:tcW w:w="889" w:type="dxa"/>
                  <w:tcBorders>
                    <w:top w:val="single" w:sz="4" w:space="0" w:color="auto"/>
                    <w:left w:val="single" w:sz="4" w:space="0" w:color="auto"/>
                    <w:bottom w:val="single" w:sz="4" w:space="0" w:color="auto"/>
                    <w:right w:val="double" w:sz="4" w:space="0" w:color="auto"/>
                  </w:tcBorders>
                  <w:vAlign w:val="center"/>
                  <w:hideMark/>
                </w:tcPr>
                <w:p w14:paraId="3D1DABA2" w14:textId="77777777" w:rsidR="009F2DED" w:rsidRDefault="009F2DED" w:rsidP="000464A3">
                  <w:pPr>
                    <w:framePr w:hSpace="142" w:wrap="around" w:vAnchor="text" w:hAnchor="text" w:y="1"/>
                    <w:spacing w:line="200" w:lineRule="exact"/>
                    <w:jc w:val="center"/>
                    <w:rPr>
                      <w:rFonts w:ascii="メイリオ" w:eastAsia="メイリオ" w:hAnsi="メイリオ"/>
                      <w:sz w:val="16"/>
                      <w:szCs w:val="16"/>
                    </w:rPr>
                  </w:pPr>
                  <w:r>
                    <w:rPr>
                      <w:rFonts w:ascii="メイリオ" w:eastAsia="メイリオ" w:hAnsi="メイリオ" w:hint="eastAsia"/>
                      <w:sz w:val="16"/>
                      <w:szCs w:val="16"/>
                    </w:rPr>
                    <w:t>55.7</w:t>
                  </w:r>
                </w:p>
              </w:tc>
              <w:tc>
                <w:tcPr>
                  <w:tcW w:w="890" w:type="dxa"/>
                  <w:tcBorders>
                    <w:top w:val="single" w:sz="4" w:space="0" w:color="auto"/>
                    <w:left w:val="double" w:sz="4" w:space="0" w:color="auto"/>
                    <w:bottom w:val="single" w:sz="4" w:space="0" w:color="auto"/>
                    <w:right w:val="single" w:sz="4" w:space="0" w:color="auto"/>
                  </w:tcBorders>
                  <w:vAlign w:val="center"/>
                  <w:hideMark/>
                </w:tcPr>
                <w:p w14:paraId="364E2E4F" w14:textId="77777777" w:rsidR="009F2DED" w:rsidRDefault="009F2DED" w:rsidP="000464A3">
                  <w:pPr>
                    <w:framePr w:hSpace="142" w:wrap="around" w:vAnchor="text" w:hAnchor="text" w:y="1"/>
                    <w:spacing w:line="200" w:lineRule="exact"/>
                    <w:jc w:val="center"/>
                    <w:rPr>
                      <w:rFonts w:ascii="メイリオ" w:eastAsia="メイリオ" w:hAnsi="メイリオ"/>
                      <w:sz w:val="16"/>
                      <w:szCs w:val="16"/>
                    </w:rPr>
                  </w:pPr>
                  <w:r>
                    <w:rPr>
                      <w:rFonts w:ascii="メイリオ" w:eastAsia="メイリオ" w:hAnsi="メイリオ" w:hint="eastAsia"/>
                      <w:sz w:val="16"/>
                      <w:szCs w:val="16"/>
                    </w:rPr>
                    <w:t>55</w:t>
                  </w:r>
                </w:p>
              </w:tc>
            </w:tr>
            <w:tr w:rsidR="009F2DED" w14:paraId="78E45158" w14:textId="77777777" w:rsidTr="00FD7B68">
              <w:trPr>
                <w:jc w:val="center"/>
              </w:trPr>
              <w:tc>
                <w:tcPr>
                  <w:tcW w:w="2509" w:type="dxa"/>
                  <w:tcBorders>
                    <w:top w:val="single" w:sz="4" w:space="0" w:color="auto"/>
                    <w:left w:val="single" w:sz="4" w:space="0" w:color="auto"/>
                    <w:bottom w:val="single" w:sz="4" w:space="0" w:color="auto"/>
                    <w:right w:val="double" w:sz="4" w:space="0" w:color="auto"/>
                  </w:tcBorders>
                  <w:vAlign w:val="center"/>
                  <w:hideMark/>
                </w:tcPr>
                <w:p w14:paraId="48894536" w14:textId="77777777" w:rsidR="009F2DED" w:rsidRDefault="009F2DED" w:rsidP="000464A3">
                  <w:pPr>
                    <w:framePr w:hSpace="142" w:wrap="around" w:vAnchor="text" w:hAnchor="text" w:y="1"/>
                    <w:spacing w:line="200" w:lineRule="exact"/>
                    <w:jc w:val="center"/>
                    <w:rPr>
                      <w:rFonts w:ascii="メイリオ" w:eastAsia="メイリオ" w:hAnsi="メイリオ"/>
                      <w:sz w:val="16"/>
                      <w:szCs w:val="16"/>
                    </w:rPr>
                  </w:pPr>
                  <w:r>
                    <w:rPr>
                      <w:rFonts w:ascii="メイリオ" w:eastAsia="メイリオ" w:hAnsi="メイリオ" w:hint="eastAsia"/>
                      <w:sz w:val="16"/>
                      <w:szCs w:val="16"/>
                    </w:rPr>
                    <w:t>淀川河口域の貝毒原因</w:t>
                  </w:r>
                </w:p>
                <w:p w14:paraId="55311317" w14:textId="77777777" w:rsidR="009F2DED" w:rsidRDefault="009F2DED" w:rsidP="000464A3">
                  <w:pPr>
                    <w:framePr w:hSpace="142" w:wrap="around" w:vAnchor="text" w:hAnchor="text" w:y="1"/>
                    <w:spacing w:line="200" w:lineRule="exact"/>
                    <w:jc w:val="center"/>
                    <w:rPr>
                      <w:rFonts w:ascii="メイリオ" w:eastAsia="メイリオ" w:hAnsi="メイリオ"/>
                      <w:sz w:val="16"/>
                      <w:szCs w:val="16"/>
                    </w:rPr>
                  </w:pPr>
                  <w:r>
                    <w:rPr>
                      <w:rFonts w:ascii="メイリオ" w:eastAsia="メイリオ" w:hAnsi="メイリオ" w:hint="eastAsia"/>
                      <w:sz w:val="16"/>
                      <w:szCs w:val="16"/>
                    </w:rPr>
                    <w:t>プランクトン調査（回）</w:t>
                  </w:r>
                </w:p>
              </w:tc>
              <w:tc>
                <w:tcPr>
                  <w:tcW w:w="0" w:type="auto"/>
                  <w:vMerge/>
                  <w:tcBorders>
                    <w:top w:val="single" w:sz="4" w:space="0" w:color="auto"/>
                    <w:left w:val="double" w:sz="4" w:space="0" w:color="auto"/>
                    <w:bottom w:val="single" w:sz="4" w:space="0" w:color="auto"/>
                    <w:right w:val="double" w:sz="4" w:space="0" w:color="auto"/>
                  </w:tcBorders>
                  <w:vAlign w:val="center"/>
                  <w:hideMark/>
                </w:tcPr>
                <w:p w14:paraId="56B63777" w14:textId="77777777" w:rsidR="009F2DED" w:rsidRDefault="009F2DED" w:rsidP="000464A3">
                  <w:pPr>
                    <w:framePr w:hSpace="142" w:wrap="around" w:vAnchor="text" w:hAnchor="text" w:y="1"/>
                    <w:widowControl/>
                    <w:jc w:val="left"/>
                    <w:rPr>
                      <w:rFonts w:ascii="メイリオ" w:eastAsia="メイリオ" w:hAnsi="メイリオ"/>
                      <w:sz w:val="16"/>
                      <w:szCs w:val="16"/>
                    </w:rPr>
                  </w:pPr>
                </w:p>
              </w:tc>
              <w:tc>
                <w:tcPr>
                  <w:tcW w:w="889" w:type="dxa"/>
                  <w:tcBorders>
                    <w:top w:val="single" w:sz="4" w:space="0" w:color="auto"/>
                    <w:left w:val="double" w:sz="4" w:space="0" w:color="auto"/>
                    <w:bottom w:val="single" w:sz="4" w:space="0" w:color="auto"/>
                    <w:right w:val="double" w:sz="4" w:space="0" w:color="auto"/>
                  </w:tcBorders>
                  <w:vAlign w:val="center"/>
                  <w:hideMark/>
                </w:tcPr>
                <w:p w14:paraId="277AAF77" w14:textId="77777777" w:rsidR="009F2DED" w:rsidRDefault="009F2DED" w:rsidP="000464A3">
                  <w:pPr>
                    <w:framePr w:hSpace="142" w:wrap="around" w:vAnchor="text" w:hAnchor="text" w:y="1"/>
                    <w:spacing w:line="200" w:lineRule="exact"/>
                    <w:jc w:val="center"/>
                    <w:rPr>
                      <w:rFonts w:ascii="メイリオ" w:eastAsia="メイリオ" w:hAnsi="メイリオ"/>
                      <w:sz w:val="16"/>
                      <w:szCs w:val="16"/>
                    </w:rPr>
                  </w:pPr>
                  <w:r>
                    <w:rPr>
                      <w:rFonts w:ascii="メイリオ" w:eastAsia="メイリオ" w:hAnsi="メイリオ" w:hint="eastAsia"/>
                      <w:sz w:val="16"/>
                      <w:szCs w:val="16"/>
                    </w:rPr>
                    <w:t>11</w:t>
                  </w:r>
                </w:p>
              </w:tc>
              <w:tc>
                <w:tcPr>
                  <w:tcW w:w="889" w:type="dxa"/>
                  <w:tcBorders>
                    <w:top w:val="single" w:sz="4" w:space="0" w:color="auto"/>
                    <w:left w:val="double" w:sz="4" w:space="0" w:color="auto"/>
                    <w:bottom w:val="single" w:sz="4" w:space="0" w:color="auto"/>
                    <w:right w:val="single" w:sz="4" w:space="0" w:color="auto"/>
                  </w:tcBorders>
                  <w:vAlign w:val="center"/>
                  <w:hideMark/>
                </w:tcPr>
                <w:p w14:paraId="28AA3CE7" w14:textId="77777777" w:rsidR="009F2DED" w:rsidRDefault="009F2DED" w:rsidP="000464A3">
                  <w:pPr>
                    <w:framePr w:hSpace="142" w:wrap="around" w:vAnchor="text" w:hAnchor="text" w:y="1"/>
                    <w:spacing w:line="200" w:lineRule="exact"/>
                    <w:jc w:val="center"/>
                    <w:rPr>
                      <w:rFonts w:ascii="メイリオ" w:eastAsia="メイリオ" w:hAnsi="メイリオ"/>
                      <w:sz w:val="16"/>
                      <w:szCs w:val="16"/>
                    </w:rPr>
                  </w:pPr>
                  <w:r>
                    <w:rPr>
                      <w:rFonts w:ascii="メイリオ" w:eastAsia="メイリオ" w:hAnsi="メイリオ" w:hint="eastAsia"/>
                      <w:sz w:val="16"/>
                      <w:szCs w:val="16"/>
                    </w:rPr>
                    <w:t>10</w:t>
                  </w:r>
                </w:p>
              </w:tc>
              <w:tc>
                <w:tcPr>
                  <w:tcW w:w="889" w:type="dxa"/>
                  <w:tcBorders>
                    <w:top w:val="single" w:sz="4" w:space="0" w:color="auto"/>
                    <w:left w:val="single" w:sz="4" w:space="0" w:color="auto"/>
                    <w:bottom w:val="single" w:sz="4" w:space="0" w:color="auto"/>
                    <w:right w:val="single" w:sz="4" w:space="0" w:color="auto"/>
                  </w:tcBorders>
                  <w:vAlign w:val="center"/>
                  <w:hideMark/>
                </w:tcPr>
                <w:p w14:paraId="25EF2723" w14:textId="77777777" w:rsidR="009F2DED" w:rsidRDefault="009F2DED" w:rsidP="000464A3">
                  <w:pPr>
                    <w:framePr w:hSpace="142" w:wrap="around" w:vAnchor="text" w:hAnchor="text" w:y="1"/>
                    <w:spacing w:line="200" w:lineRule="exact"/>
                    <w:jc w:val="center"/>
                    <w:rPr>
                      <w:rFonts w:ascii="メイリオ" w:eastAsia="メイリオ" w:hAnsi="メイリオ"/>
                      <w:sz w:val="16"/>
                      <w:szCs w:val="16"/>
                    </w:rPr>
                  </w:pPr>
                  <w:r>
                    <w:rPr>
                      <w:rFonts w:ascii="メイリオ" w:eastAsia="メイリオ" w:hAnsi="メイリオ" w:hint="eastAsia"/>
                      <w:sz w:val="16"/>
                      <w:szCs w:val="16"/>
                    </w:rPr>
                    <w:t>6</w:t>
                  </w:r>
                </w:p>
              </w:tc>
              <w:tc>
                <w:tcPr>
                  <w:tcW w:w="889" w:type="dxa"/>
                  <w:tcBorders>
                    <w:top w:val="single" w:sz="4" w:space="0" w:color="auto"/>
                    <w:left w:val="single" w:sz="4" w:space="0" w:color="auto"/>
                    <w:bottom w:val="single" w:sz="4" w:space="0" w:color="auto"/>
                    <w:right w:val="double" w:sz="4" w:space="0" w:color="auto"/>
                  </w:tcBorders>
                  <w:vAlign w:val="center"/>
                  <w:hideMark/>
                </w:tcPr>
                <w:p w14:paraId="62BD2C8D" w14:textId="77777777" w:rsidR="009F2DED" w:rsidRDefault="009F2DED" w:rsidP="000464A3">
                  <w:pPr>
                    <w:framePr w:hSpace="142" w:wrap="around" w:vAnchor="text" w:hAnchor="text" w:y="1"/>
                    <w:spacing w:line="200" w:lineRule="exact"/>
                    <w:jc w:val="center"/>
                    <w:rPr>
                      <w:rFonts w:ascii="メイリオ" w:eastAsia="メイリオ" w:hAnsi="メイリオ"/>
                      <w:sz w:val="16"/>
                      <w:szCs w:val="16"/>
                    </w:rPr>
                  </w:pPr>
                  <w:r>
                    <w:rPr>
                      <w:rFonts w:ascii="Meiryo UI" w:eastAsia="Meiryo UI" w:hAnsi="Meiryo UI" w:hint="eastAsia"/>
                      <w:sz w:val="16"/>
                      <w:szCs w:val="18"/>
                    </w:rPr>
                    <w:t>10</w:t>
                  </w:r>
                </w:p>
              </w:tc>
              <w:tc>
                <w:tcPr>
                  <w:tcW w:w="889" w:type="dxa"/>
                  <w:tcBorders>
                    <w:top w:val="single" w:sz="4" w:space="0" w:color="auto"/>
                    <w:left w:val="double" w:sz="4" w:space="0" w:color="auto"/>
                    <w:bottom w:val="single" w:sz="4" w:space="0" w:color="auto"/>
                    <w:right w:val="single" w:sz="4" w:space="0" w:color="auto"/>
                  </w:tcBorders>
                  <w:vAlign w:val="center"/>
                  <w:hideMark/>
                </w:tcPr>
                <w:p w14:paraId="0E62F7F7" w14:textId="77777777" w:rsidR="009F2DED" w:rsidRDefault="009F2DED" w:rsidP="000464A3">
                  <w:pPr>
                    <w:framePr w:hSpace="142" w:wrap="around" w:vAnchor="text" w:hAnchor="text" w:y="1"/>
                    <w:spacing w:line="200" w:lineRule="exact"/>
                    <w:jc w:val="center"/>
                    <w:rPr>
                      <w:rFonts w:ascii="メイリオ" w:eastAsia="メイリオ" w:hAnsi="メイリオ"/>
                      <w:sz w:val="16"/>
                      <w:szCs w:val="16"/>
                    </w:rPr>
                  </w:pPr>
                  <w:r>
                    <w:rPr>
                      <w:rFonts w:ascii="メイリオ" w:eastAsia="メイリオ" w:hAnsi="メイリオ" w:hint="eastAsia"/>
                      <w:sz w:val="16"/>
                      <w:szCs w:val="16"/>
                    </w:rPr>
                    <w:t>26</w:t>
                  </w:r>
                </w:p>
              </w:tc>
              <w:tc>
                <w:tcPr>
                  <w:tcW w:w="889" w:type="dxa"/>
                  <w:tcBorders>
                    <w:top w:val="single" w:sz="4" w:space="0" w:color="auto"/>
                    <w:left w:val="single" w:sz="4" w:space="0" w:color="auto"/>
                    <w:bottom w:val="single" w:sz="4" w:space="0" w:color="auto"/>
                    <w:right w:val="double" w:sz="4" w:space="0" w:color="auto"/>
                  </w:tcBorders>
                  <w:vAlign w:val="center"/>
                  <w:hideMark/>
                </w:tcPr>
                <w:p w14:paraId="05CF70F0" w14:textId="77777777" w:rsidR="009F2DED" w:rsidRDefault="009F2DED" w:rsidP="000464A3">
                  <w:pPr>
                    <w:framePr w:hSpace="142" w:wrap="around" w:vAnchor="text" w:hAnchor="text" w:y="1"/>
                    <w:spacing w:line="200" w:lineRule="exact"/>
                    <w:jc w:val="center"/>
                    <w:rPr>
                      <w:rFonts w:ascii="メイリオ" w:eastAsia="メイリオ" w:hAnsi="メイリオ"/>
                      <w:sz w:val="16"/>
                      <w:szCs w:val="16"/>
                    </w:rPr>
                  </w:pPr>
                  <w:r>
                    <w:rPr>
                      <w:rFonts w:ascii="メイリオ" w:eastAsia="メイリオ" w:hAnsi="メイリオ" w:hint="eastAsia"/>
                      <w:sz w:val="16"/>
                      <w:szCs w:val="16"/>
                    </w:rPr>
                    <w:t>8.7</w:t>
                  </w:r>
                </w:p>
              </w:tc>
              <w:tc>
                <w:tcPr>
                  <w:tcW w:w="890" w:type="dxa"/>
                  <w:tcBorders>
                    <w:top w:val="single" w:sz="4" w:space="0" w:color="auto"/>
                    <w:left w:val="double" w:sz="4" w:space="0" w:color="auto"/>
                    <w:bottom w:val="single" w:sz="4" w:space="0" w:color="auto"/>
                    <w:right w:val="single" w:sz="4" w:space="0" w:color="auto"/>
                  </w:tcBorders>
                  <w:vAlign w:val="center"/>
                  <w:hideMark/>
                </w:tcPr>
                <w:p w14:paraId="022C4F21" w14:textId="77777777" w:rsidR="009F2DED" w:rsidRDefault="009F2DED" w:rsidP="000464A3">
                  <w:pPr>
                    <w:framePr w:hSpace="142" w:wrap="around" w:vAnchor="text" w:hAnchor="text" w:y="1"/>
                    <w:spacing w:line="200" w:lineRule="exact"/>
                    <w:jc w:val="center"/>
                    <w:rPr>
                      <w:rFonts w:ascii="メイリオ" w:eastAsia="メイリオ" w:hAnsi="メイリオ"/>
                      <w:sz w:val="16"/>
                      <w:szCs w:val="16"/>
                    </w:rPr>
                  </w:pPr>
                  <w:r>
                    <w:rPr>
                      <w:rFonts w:ascii="メイリオ" w:eastAsia="メイリオ" w:hAnsi="メイリオ" w:hint="eastAsia"/>
                      <w:sz w:val="16"/>
                      <w:szCs w:val="16"/>
                    </w:rPr>
                    <w:t>10</w:t>
                  </w:r>
                </w:p>
              </w:tc>
            </w:tr>
          </w:tbl>
          <w:p w14:paraId="6A118B30" w14:textId="3C2F03A7" w:rsidR="009F2DED" w:rsidRPr="002C7BF0" w:rsidRDefault="009F2DED" w:rsidP="009F2DED">
            <w:pPr>
              <w:spacing w:line="200" w:lineRule="exact"/>
              <w:ind w:leftChars="200" w:left="580" w:hangingChars="100" w:hanging="160"/>
              <w:rPr>
                <w:rFonts w:ascii="メイリオ" w:eastAsia="メイリオ" w:hAnsi="メイリオ"/>
                <w:color w:val="000000" w:themeColor="text1"/>
                <w:sz w:val="16"/>
                <w:szCs w:val="16"/>
              </w:rPr>
            </w:pPr>
            <w:r w:rsidRPr="002C7BF0">
              <w:rPr>
                <w:rFonts w:ascii="メイリオ" w:eastAsia="メイリオ" w:hAnsi="メイリオ" w:hint="eastAsia"/>
                <w:color w:val="000000" w:themeColor="text1"/>
                <w:sz w:val="16"/>
                <w:szCs w:val="16"/>
                <w:vertAlign w:val="superscript"/>
              </w:rPr>
              <w:t>※</w:t>
            </w:r>
            <w:r w:rsidR="0017086B">
              <w:rPr>
                <w:rFonts w:ascii="メイリオ" w:eastAsia="メイリオ" w:hAnsi="メイリオ" w:hint="eastAsia"/>
                <w:color w:val="000000" w:themeColor="text1"/>
                <w:sz w:val="16"/>
                <w:szCs w:val="16"/>
              </w:rPr>
              <w:t>３</w:t>
            </w:r>
            <w:r w:rsidR="0017086B" w:rsidRPr="00030EE4">
              <w:rPr>
                <w:rFonts w:ascii="メイリオ" w:eastAsia="メイリオ" w:hAnsi="メイリオ" w:hint="eastAsia"/>
                <w:color w:val="000000" w:themeColor="text1"/>
                <w:sz w:val="16"/>
                <w:szCs w:val="16"/>
              </w:rPr>
              <w:t>か</w:t>
            </w:r>
            <w:r w:rsidRPr="00030EE4">
              <w:rPr>
                <w:rFonts w:ascii="メイリオ" w:eastAsia="メイリオ" w:hAnsi="メイリオ" w:hint="eastAsia"/>
                <w:color w:val="000000" w:themeColor="text1"/>
                <w:sz w:val="16"/>
                <w:szCs w:val="16"/>
              </w:rPr>
              <w:t>年平均値を参考に設定。</w:t>
            </w:r>
          </w:p>
          <w:p w14:paraId="54B21A6B" w14:textId="01B6709E" w:rsidR="001831FB" w:rsidRDefault="001831FB" w:rsidP="009F2DED">
            <w:pPr>
              <w:spacing w:line="200" w:lineRule="exact"/>
              <w:ind w:leftChars="200" w:left="580" w:hangingChars="100" w:hanging="160"/>
              <w:rPr>
                <w:rFonts w:ascii="メイリオ" w:eastAsia="メイリオ" w:hAnsi="メイリオ"/>
                <w:color w:val="FF0000"/>
                <w:sz w:val="16"/>
                <w:szCs w:val="16"/>
              </w:rPr>
            </w:pPr>
          </w:p>
          <w:p w14:paraId="4F0B17FE" w14:textId="45D8EF9B" w:rsidR="001831FB" w:rsidRDefault="001831FB" w:rsidP="009F2DED">
            <w:pPr>
              <w:spacing w:line="200" w:lineRule="exact"/>
              <w:ind w:leftChars="200" w:left="580" w:hangingChars="100" w:hanging="160"/>
              <w:rPr>
                <w:rFonts w:ascii="メイリオ" w:eastAsia="メイリオ" w:hAnsi="メイリオ"/>
                <w:color w:val="FF0000"/>
                <w:sz w:val="16"/>
                <w:szCs w:val="16"/>
              </w:rPr>
            </w:pPr>
          </w:p>
          <w:p w14:paraId="2E6CE8A6" w14:textId="6CAF76BC" w:rsidR="001831FB" w:rsidRDefault="001831FB" w:rsidP="009F2DED">
            <w:pPr>
              <w:spacing w:line="200" w:lineRule="exact"/>
              <w:ind w:leftChars="200" w:left="580" w:hangingChars="100" w:hanging="160"/>
              <w:rPr>
                <w:rFonts w:ascii="メイリオ" w:eastAsia="メイリオ" w:hAnsi="メイリオ"/>
                <w:color w:val="FF0000"/>
                <w:sz w:val="16"/>
                <w:szCs w:val="16"/>
              </w:rPr>
            </w:pPr>
          </w:p>
          <w:p w14:paraId="226AEBDB" w14:textId="77777777" w:rsidR="0017086B" w:rsidRDefault="0017086B" w:rsidP="009F2DED">
            <w:pPr>
              <w:spacing w:line="200" w:lineRule="exact"/>
              <w:ind w:leftChars="200" w:left="580" w:hangingChars="100" w:hanging="160"/>
              <w:rPr>
                <w:rFonts w:ascii="メイリオ" w:eastAsia="メイリオ" w:hAnsi="メイリオ"/>
                <w:color w:val="FF0000"/>
                <w:sz w:val="16"/>
                <w:szCs w:val="16"/>
              </w:rPr>
            </w:pPr>
          </w:p>
          <w:p w14:paraId="3E15A8B3" w14:textId="77777777" w:rsidR="009F2DED" w:rsidRPr="008B28A0" w:rsidRDefault="009F2DED" w:rsidP="009F2DED">
            <w:pPr>
              <w:spacing w:line="200" w:lineRule="exact"/>
              <w:rPr>
                <w:rFonts w:ascii="メイリオ" w:eastAsia="メイリオ" w:hAnsi="メイリオ"/>
                <w:sz w:val="16"/>
                <w:szCs w:val="16"/>
              </w:rPr>
            </w:pPr>
          </w:p>
        </w:tc>
      </w:tr>
      <w:tr w:rsidR="009F2DED" w:rsidRPr="008B28A0" w14:paraId="028AA39C" w14:textId="77777777" w:rsidTr="009F2DED">
        <w:tc>
          <w:tcPr>
            <w:tcW w:w="1121" w:type="dxa"/>
            <w:shd w:val="clear" w:color="auto" w:fill="D9D9D9" w:themeFill="background1" w:themeFillShade="D9"/>
            <w:vAlign w:val="center"/>
          </w:tcPr>
          <w:p w14:paraId="6D79793A" w14:textId="77777777" w:rsidR="009F2DED" w:rsidRPr="008B28A0" w:rsidRDefault="009F2DED" w:rsidP="009F2DED">
            <w:pPr>
              <w:jc w:val="center"/>
              <w:rPr>
                <w:sz w:val="16"/>
                <w:szCs w:val="16"/>
              </w:rPr>
            </w:pPr>
            <w:r w:rsidRPr="008B28A0">
              <w:lastRenderedPageBreak/>
              <w:br w:type="page"/>
            </w:r>
            <w:r w:rsidRPr="008B28A0">
              <w:rPr>
                <w:rFonts w:hint="eastAsia"/>
                <w:sz w:val="16"/>
                <w:szCs w:val="16"/>
              </w:rPr>
              <w:t>小項目４</w:t>
            </w:r>
          </w:p>
        </w:tc>
        <w:tc>
          <w:tcPr>
            <w:tcW w:w="4575" w:type="dxa"/>
            <w:gridSpan w:val="2"/>
            <w:shd w:val="clear" w:color="auto" w:fill="D9D9D9" w:themeFill="background1" w:themeFillShade="D9"/>
            <w:vAlign w:val="center"/>
          </w:tcPr>
          <w:p w14:paraId="682C994F" w14:textId="77777777" w:rsidR="009F2DED" w:rsidRPr="008B28A0" w:rsidRDefault="009F2DED" w:rsidP="009F2DED">
            <w:pPr>
              <w:jc w:val="center"/>
              <w:rPr>
                <w:sz w:val="16"/>
                <w:szCs w:val="16"/>
              </w:rPr>
            </w:pPr>
            <w:r w:rsidRPr="008B28A0">
              <w:rPr>
                <w:rFonts w:hint="eastAsia"/>
                <w:sz w:val="16"/>
                <w:szCs w:val="16"/>
              </w:rPr>
              <w:t>行政課題に対する技術支援・行政に関係する知見の提供</w:t>
            </w:r>
          </w:p>
        </w:tc>
        <w:tc>
          <w:tcPr>
            <w:tcW w:w="3562" w:type="dxa"/>
            <w:tcBorders>
              <w:right w:val="single" w:sz="4" w:space="0" w:color="auto"/>
            </w:tcBorders>
            <w:shd w:val="clear" w:color="auto" w:fill="D9D9D9" w:themeFill="background1" w:themeFillShade="D9"/>
            <w:vAlign w:val="center"/>
          </w:tcPr>
          <w:p w14:paraId="120253A1" w14:textId="77777777" w:rsidR="009F2DED" w:rsidRPr="008B28A0" w:rsidRDefault="009F2DED" w:rsidP="009F2DED">
            <w:pPr>
              <w:jc w:val="center"/>
              <w:rPr>
                <w:sz w:val="16"/>
                <w:szCs w:val="16"/>
              </w:rPr>
            </w:pPr>
            <w:r w:rsidRPr="008B28A0">
              <w:rPr>
                <w:rFonts w:hint="eastAsia"/>
                <w:sz w:val="16"/>
                <w:szCs w:val="16"/>
              </w:rPr>
              <w:t>法人による中期目標期間の自己（見込）評価</w:t>
            </w:r>
          </w:p>
        </w:tc>
        <w:tc>
          <w:tcPr>
            <w:tcW w:w="2102" w:type="dxa"/>
            <w:tcBorders>
              <w:left w:val="single" w:sz="4" w:space="0" w:color="auto"/>
              <w:right w:val="double" w:sz="4" w:space="0" w:color="auto"/>
            </w:tcBorders>
            <w:vAlign w:val="center"/>
          </w:tcPr>
          <w:p w14:paraId="7E4EF87D" w14:textId="77777777" w:rsidR="009F2DED" w:rsidRPr="008B28A0" w:rsidRDefault="009F2DED" w:rsidP="009F2DED">
            <w:pPr>
              <w:jc w:val="center"/>
              <w:rPr>
                <w:sz w:val="16"/>
                <w:szCs w:val="16"/>
              </w:rPr>
            </w:pPr>
            <w:r w:rsidRPr="008B28A0">
              <w:rPr>
                <w:rFonts w:hint="eastAsia"/>
                <w:sz w:val="16"/>
                <w:szCs w:val="16"/>
              </w:rPr>
              <w:t>Ⅲ</w:t>
            </w:r>
          </w:p>
        </w:tc>
        <w:tc>
          <w:tcPr>
            <w:tcW w:w="2229" w:type="dxa"/>
            <w:tcBorders>
              <w:left w:val="double" w:sz="4" w:space="0" w:color="auto"/>
            </w:tcBorders>
            <w:shd w:val="clear" w:color="auto" w:fill="D9D9D9" w:themeFill="background1" w:themeFillShade="D9"/>
            <w:vAlign w:val="center"/>
          </w:tcPr>
          <w:p w14:paraId="369FCBAC" w14:textId="77777777" w:rsidR="009F2DED" w:rsidRPr="008B28A0" w:rsidRDefault="009F2DED" w:rsidP="009F2DED">
            <w:pPr>
              <w:jc w:val="center"/>
              <w:rPr>
                <w:sz w:val="16"/>
                <w:szCs w:val="16"/>
              </w:rPr>
            </w:pPr>
            <w:r w:rsidRPr="008B28A0">
              <w:rPr>
                <w:rFonts w:hint="eastAsia"/>
                <w:sz w:val="16"/>
                <w:szCs w:val="16"/>
              </w:rPr>
              <w:t>知事の見込評価</w:t>
            </w:r>
          </w:p>
        </w:tc>
        <w:tc>
          <w:tcPr>
            <w:tcW w:w="1774" w:type="dxa"/>
            <w:vAlign w:val="center"/>
          </w:tcPr>
          <w:p w14:paraId="2B554D7E" w14:textId="77777777" w:rsidR="009F2DED" w:rsidRPr="008B28A0" w:rsidRDefault="009F2DED" w:rsidP="009F2DED">
            <w:pPr>
              <w:spacing w:line="0" w:lineRule="atLeast"/>
              <w:jc w:val="center"/>
              <w:rPr>
                <w:sz w:val="16"/>
                <w:szCs w:val="16"/>
              </w:rPr>
            </w:pPr>
            <w:r>
              <w:rPr>
                <w:rFonts w:hint="eastAsia"/>
                <w:sz w:val="16"/>
                <w:szCs w:val="16"/>
              </w:rPr>
              <w:t>Ⅲ</w:t>
            </w:r>
          </w:p>
        </w:tc>
      </w:tr>
      <w:tr w:rsidR="009F2DED" w:rsidRPr="008B28A0" w14:paraId="798DD067" w14:textId="77777777" w:rsidTr="009F2DED">
        <w:tc>
          <w:tcPr>
            <w:tcW w:w="2831" w:type="dxa"/>
            <w:gridSpan w:val="2"/>
            <w:vMerge w:val="restart"/>
          </w:tcPr>
          <w:p w14:paraId="1BB33A11" w14:textId="77777777" w:rsidR="009F2DED" w:rsidRDefault="009F2DED" w:rsidP="009F2DED">
            <w:pPr>
              <w:autoSpaceDE w:val="0"/>
              <w:autoSpaceDN w:val="0"/>
              <w:spacing w:line="0" w:lineRule="atLeast"/>
              <w:rPr>
                <w:rFonts w:cs="MSGothic"/>
                <w:kern w:val="0"/>
                <w:sz w:val="16"/>
                <w:szCs w:val="16"/>
              </w:rPr>
            </w:pPr>
          </w:p>
          <w:p w14:paraId="45C75FF7" w14:textId="77777777" w:rsidR="009F2DED" w:rsidRDefault="009F2DED" w:rsidP="009F2DED">
            <w:pPr>
              <w:autoSpaceDE w:val="0"/>
              <w:autoSpaceDN w:val="0"/>
              <w:spacing w:line="0" w:lineRule="atLeast"/>
              <w:rPr>
                <w:rFonts w:cs="MSGothic"/>
                <w:kern w:val="0"/>
                <w:sz w:val="16"/>
                <w:szCs w:val="16"/>
              </w:rPr>
            </w:pPr>
          </w:p>
          <w:p w14:paraId="0CB963A5" w14:textId="77777777" w:rsidR="009F2DED" w:rsidRDefault="009F2DED" w:rsidP="009F2DED">
            <w:pPr>
              <w:autoSpaceDE w:val="0"/>
              <w:autoSpaceDN w:val="0"/>
              <w:spacing w:line="0" w:lineRule="atLeast"/>
              <w:rPr>
                <w:rFonts w:cs="MSGothic"/>
                <w:kern w:val="0"/>
                <w:sz w:val="16"/>
                <w:szCs w:val="16"/>
              </w:rPr>
            </w:pPr>
          </w:p>
          <w:p w14:paraId="3F306D69" w14:textId="77777777" w:rsidR="009F2DED" w:rsidRDefault="009F2DED" w:rsidP="009F2DED">
            <w:pPr>
              <w:autoSpaceDE w:val="0"/>
              <w:autoSpaceDN w:val="0"/>
              <w:spacing w:line="0" w:lineRule="atLeast"/>
              <w:rPr>
                <w:rFonts w:cs="MSGothic"/>
                <w:kern w:val="0"/>
                <w:sz w:val="16"/>
                <w:szCs w:val="16"/>
              </w:rPr>
            </w:pPr>
          </w:p>
          <w:p w14:paraId="3FE21F06" w14:textId="77777777" w:rsidR="009F2DED" w:rsidRDefault="009F2DED" w:rsidP="009F2DED">
            <w:pPr>
              <w:autoSpaceDE w:val="0"/>
              <w:autoSpaceDN w:val="0"/>
              <w:spacing w:line="0" w:lineRule="atLeast"/>
              <w:rPr>
                <w:rFonts w:cs="MSGothic"/>
                <w:kern w:val="0"/>
                <w:sz w:val="16"/>
                <w:szCs w:val="16"/>
              </w:rPr>
            </w:pPr>
          </w:p>
          <w:p w14:paraId="60CD06C3" w14:textId="77777777" w:rsidR="009F2DED" w:rsidRDefault="009F2DED" w:rsidP="009F2DED">
            <w:pPr>
              <w:autoSpaceDE w:val="0"/>
              <w:autoSpaceDN w:val="0"/>
              <w:spacing w:line="0" w:lineRule="atLeast"/>
              <w:rPr>
                <w:rFonts w:cs="MSGothic"/>
                <w:kern w:val="0"/>
                <w:sz w:val="16"/>
                <w:szCs w:val="16"/>
              </w:rPr>
            </w:pPr>
          </w:p>
          <w:p w14:paraId="34896206" w14:textId="77777777" w:rsidR="009F2DED" w:rsidRDefault="009F2DED" w:rsidP="009F2DED">
            <w:pPr>
              <w:autoSpaceDE w:val="0"/>
              <w:autoSpaceDN w:val="0"/>
              <w:spacing w:line="0" w:lineRule="atLeast"/>
              <w:rPr>
                <w:rFonts w:cs="MSGothic"/>
                <w:kern w:val="0"/>
                <w:sz w:val="16"/>
                <w:szCs w:val="16"/>
              </w:rPr>
            </w:pPr>
          </w:p>
          <w:p w14:paraId="15824B56" w14:textId="77777777" w:rsidR="009F2DED" w:rsidRDefault="009F2DED" w:rsidP="009F2DED">
            <w:pPr>
              <w:autoSpaceDE w:val="0"/>
              <w:autoSpaceDN w:val="0"/>
              <w:spacing w:line="0" w:lineRule="atLeast"/>
              <w:rPr>
                <w:rFonts w:cs="MSGothic"/>
                <w:kern w:val="0"/>
                <w:sz w:val="16"/>
                <w:szCs w:val="16"/>
              </w:rPr>
            </w:pPr>
          </w:p>
          <w:p w14:paraId="4290DCD6" w14:textId="77777777" w:rsidR="009F2DED" w:rsidRDefault="009F2DED" w:rsidP="009F2DED">
            <w:pPr>
              <w:autoSpaceDE w:val="0"/>
              <w:autoSpaceDN w:val="0"/>
              <w:spacing w:line="0" w:lineRule="atLeast"/>
              <w:rPr>
                <w:rFonts w:cs="MSGothic"/>
                <w:kern w:val="0"/>
                <w:sz w:val="16"/>
                <w:szCs w:val="16"/>
              </w:rPr>
            </w:pPr>
            <w:r>
              <w:rPr>
                <w:rFonts w:cs="MSGothic" w:hint="eastAsia"/>
                <w:kern w:val="0"/>
                <w:sz w:val="16"/>
                <w:szCs w:val="16"/>
              </w:rPr>
              <w:t>②行政課題に対する技術支援</w:t>
            </w:r>
          </w:p>
          <w:p w14:paraId="4A74D93B" w14:textId="77777777" w:rsidR="009F2DED" w:rsidRDefault="009F2DED" w:rsidP="009F2DED">
            <w:pPr>
              <w:autoSpaceDE w:val="0"/>
              <w:autoSpaceDN w:val="0"/>
              <w:spacing w:line="0" w:lineRule="atLeast"/>
              <w:rPr>
                <w:rFonts w:cs="MSGothic"/>
                <w:kern w:val="0"/>
                <w:sz w:val="16"/>
                <w:szCs w:val="16"/>
              </w:rPr>
            </w:pPr>
            <w:r>
              <w:rPr>
                <w:rFonts w:cs="MSGothic" w:hint="eastAsia"/>
                <w:kern w:val="0"/>
                <w:sz w:val="16"/>
                <w:szCs w:val="16"/>
              </w:rPr>
              <w:t xml:space="preserve">　良好で快適な環境の保全・創出、安全・安心で豊かな食の提供に向けた大阪府の政策目標の達成に必要な技術的課題への対応を強化するため、広く専門的な知識や知見の集積に努め、迅速かつ的確に技術支援を行うこと。また、全国的に共通する課題や近隣府県にまたがる対応を求められる課題についても取組を進め、課題解決のための支援を行うこと。</w:t>
            </w:r>
          </w:p>
          <w:p w14:paraId="7FBE7DF4" w14:textId="77777777" w:rsidR="009F2DED" w:rsidRDefault="009F2DED" w:rsidP="009F2DED">
            <w:pPr>
              <w:autoSpaceDE w:val="0"/>
              <w:autoSpaceDN w:val="0"/>
              <w:spacing w:line="0" w:lineRule="atLeast"/>
              <w:rPr>
                <w:rFonts w:cs="MSGothic"/>
                <w:kern w:val="0"/>
                <w:sz w:val="16"/>
                <w:szCs w:val="16"/>
              </w:rPr>
            </w:pPr>
          </w:p>
          <w:p w14:paraId="49F2EB75" w14:textId="77777777" w:rsidR="009F2DED" w:rsidRDefault="009F2DED" w:rsidP="009F2DED">
            <w:pPr>
              <w:autoSpaceDE w:val="0"/>
              <w:autoSpaceDN w:val="0"/>
              <w:spacing w:line="0" w:lineRule="atLeast"/>
              <w:rPr>
                <w:rFonts w:cs="MSGothic"/>
                <w:kern w:val="0"/>
                <w:sz w:val="16"/>
                <w:szCs w:val="16"/>
              </w:rPr>
            </w:pPr>
          </w:p>
          <w:p w14:paraId="073FBE0D" w14:textId="77777777" w:rsidR="009F2DED" w:rsidRDefault="009F2DED" w:rsidP="009F2DED">
            <w:pPr>
              <w:autoSpaceDE w:val="0"/>
              <w:autoSpaceDN w:val="0"/>
              <w:spacing w:line="0" w:lineRule="atLeast"/>
              <w:rPr>
                <w:rFonts w:cs="MSGothic"/>
                <w:kern w:val="0"/>
                <w:sz w:val="16"/>
                <w:szCs w:val="16"/>
              </w:rPr>
            </w:pPr>
          </w:p>
          <w:p w14:paraId="336AA455" w14:textId="77777777" w:rsidR="009F2DED" w:rsidRDefault="009F2DED" w:rsidP="009F2DED">
            <w:pPr>
              <w:autoSpaceDE w:val="0"/>
              <w:autoSpaceDN w:val="0"/>
              <w:spacing w:line="0" w:lineRule="atLeast"/>
              <w:rPr>
                <w:rFonts w:cs="MSGothic"/>
                <w:kern w:val="0"/>
                <w:sz w:val="16"/>
                <w:szCs w:val="16"/>
              </w:rPr>
            </w:pPr>
          </w:p>
          <w:p w14:paraId="1D2F1FC8" w14:textId="77777777" w:rsidR="009F2DED" w:rsidRPr="008B28A0" w:rsidRDefault="009F2DED" w:rsidP="009F2DED">
            <w:pPr>
              <w:autoSpaceDE w:val="0"/>
              <w:autoSpaceDN w:val="0"/>
              <w:spacing w:line="0" w:lineRule="atLeast"/>
              <w:rPr>
                <w:sz w:val="16"/>
                <w:szCs w:val="16"/>
              </w:rPr>
            </w:pPr>
          </w:p>
        </w:tc>
        <w:tc>
          <w:tcPr>
            <w:tcW w:w="2865" w:type="dxa"/>
          </w:tcPr>
          <w:p w14:paraId="33E2F966" w14:textId="77777777" w:rsidR="009F2DED" w:rsidRDefault="009F2DED" w:rsidP="009F2DED">
            <w:pPr>
              <w:spacing w:line="0" w:lineRule="atLeast"/>
              <w:rPr>
                <w:sz w:val="16"/>
                <w:szCs w:val="16"/>
              </w:rPr>
            </w:pPr>
          </w:p>
          <w:p w14:paraId="25868B4F" w14:textId="77777777" w:rsidR="009F2DED" w:rsidRDefault="009F2DED" w:rsidP="009F2DED">
            <w:pPr>
              <w:spacing w:line="0" w:lineRule="atLeast"/>
              <w:rPr>
                <w:sz w:val="16"/>
                <w:szCs w:val="16"/>
              </w:rPr>
            </w:pPr>
          </w:p>
          <w:p w14:paraId="359B1397" w14:textId="77777777" w:rsidR="009F2DED" w:rsidRDefault="009F2DED" w:rsidP="009F2DED">
            <w:pPr>
              <w:spacing w:line="0" w:lineRule="atLeast"/>
              <w:rPr>
                <w:sz w:val="16"/>
                <w:szCs w:val="16"/>
              </w:rPr>
            </w:pPr>
          </w:p>
          <w:p w14:paraId="194B630C" w14:textId="77777777" w:rsidR="009F2DED" w:rsidRDefault="009F2DED" w:rsidP="009F2DED">
            <w:pPr>
              <w:spacing w:line="0" w:lineRule="atLeast"/>
              <w:rPr>
                <w:sz w:val="16"/>
                <w:szCs w:val="16"/>
              </w:rPr>
            </w:pPr>
          </w:p>
          <w:p w14:paraId="7C237901" w14:textId="77777777" w:rsidR="009F2DED" w:rsidRDefault="009F2DED" w:rsidP="009F2DED">
            <w:pPr>
              <w:spacing w:line="0" w:lineRule="atLeast"/>
              <w:rPr>
                <w:sz w:val="16"/>
                <w:szCs w:val="16"/>
              </w:rPr>
            </w:pPr>
          </w:p>
          <w:p w14:paraId="77E61DA9" w14:textId="77777777" w:rsidR="009F2DED" w:rsidRDefault="009F2DED" w:rsidP="009F2DED">
            <w:pPr>
              <w:spacing w:line="0" w:lineRule="atLeast"/>
              <w:rPr>
                <w:sz w:val="16"/>
                <w:szCs w:val="16"/>
              </w:rPr>
            </w:pPr>
          </w:p>
          <w:p w14:paraId="520CD7CD" w14:textId="77777777" w:rsidR="009F2DED" w:rsidRDefault="009F2DED" w:rsidP="009F2DED">
            <w:pPr>
              <w:spacing w:line="0" w:lineRule="atLeast"/>
              <w:rPr>
                <w:sz w:val="16"/>
                <w:szCs w:val="16"/>
              </w:rPr>
            </w:pPr>
          </w:p>
          <w:p w14:paraId="51BFB39B" w14:textId="77777777" w:rsidR="009F2DED" w:rsidRDefault="009F2DED" w:rsidP="009F2DED">
            <w:pPr>
              <w:spacing w:line="0" w:lineRule="atLeast"/>
              <w:rPr>
                <w:sz w:val="16"/>
                <w:szCs w:val="16"/>
              </w:rPr>
            </w:pPr>
          </w:p>
          <w:p w14:paraId="425A1CDF" w14:textId="77777777" w:rsidR="009F2DED" w:rsidRDefault="009F2DED" w:rsidP="009F2DED">
            <w:pPr>
              <w:spacing w:line="0" w:lineRule="atLeast"/>
              <w:rPr>
                <w:sz w:val="16"/>
                <w:szCs w:val="16"/>
              </w:rPr>
            </w:pPr>
            <w:r>
              <w:rPr>
                <w:rFonts w:hint="eastAsia"/>
                <w:sz w:val="16"/>
                <w:szCs w:val="16"/>
              </w:rPr>
              <w:t>②行政課題に対する技術支援</w:t>
            </w:r>
          </w:p>
          <w:p w14:paraId="16126F81" w14:textId="77777777" w:rsidR="009F2DED" w:rsidRPr="008B28A0" w:rsidRDefault="009F2DED" w:rsidP="009F2DED">
            <w:pPr>
              <w:spacing w:line="0" w:lineRule="atLeast"/>
              <w:rPr>
                <w:sz w:val="16"/>
                <w:szCs w:val="16"/>
              </w:rPr>
            </w:pPr>
            <w:r>
              <w:rPr>
                <w:rFonts w:hint="eastAsia"/>
                <w:sz w:val="16"/>
                <w:szCs w:val="16"/>
              </w:rPr>
              <w:t xml:space="preserve">　良好で快適な環境の保全・創出、安全・安心で豊かな食の提供に向けた政策目標を府が達成できるよう、以下のとおり支援する。</w:t>
            </w:r>
          </w:p>
        </w:tc>
        <w:tc>
          <w:tcPr>
            <w:tcW w:w="9667" w:type="dxa"/>
            <w:gridSpan w:val="4"/>
          </w:tcPr>
          <w:p w14:paraId="5C4C6F32" w14:textId="77777777" w:rsidR="009F2DED" w:rsidRDefault="009F2DED" w:rsidP="009F2DED">
            <w:pPr>
              <w:spacing w:line="200" w:lineRule="exact"/>
              <w:rPr>
                <w:rFonts w:ascii="メイリオ" w:eastAsia="メイリオ" w:hAnsi="メイリオ"/>
                <w:b/>
                <w:sz w:val="16"/>
                <w:szCs w:val="16"/>
              </w:rPr>
            </w:pPr>
          </w:p>
          <w:p w14:paraId="7B52A801" w14:textId="77777777" w:rsidR="009F2DED" w:rsidRDefault="009F2DED" w:rsidP="009F2DED">
            <w:pPr>
              <w:spacing w:line="200" w:lineRule="exact"/>
              <w:rPr>
                <w:rFonts w:ascii="メイリオ" w:eastAsia="メイリオ" w:hAnsi="メイリオ"/>
                <w:b/>
                <w:sz w:val="16"/>
                <w:szCs w:val="16"/>
              </w:rPr>
            </w:pPr>
            <w:r>
              <w:rPr>
                <w:rFonts w:ascii="メイリオ" w:eastAsia="メイリオ" w:hAnsi="メイリオ" w:hint="eastAsia"/>
                <w:b/>
                <w:sz w:val="16"/>
                <w:szCs w:val="16"/>
              </w:rPr>
              <w:t>【項目別評価（年度毎）】</w:t>
            </w:r>
          </w:p>
          <w:tbl>
            <w:tblPr>
              <w:tblStyle w:val="ae"/>
              <w:tblW w:w="0" w:type="auto"/>
              <w:tblInd w:w="567" w:type="dxa"/>
              <w:tblLook w:val="04A0" w:firstRow="1" w:lastRow="0" w:firstColumn="1" w:lastColumn="0" w:noHBand="0" w:noVBand="1"/>
            </w:tblPr>
            <w:tblGrid>
              <w:gridCol w:w="1684"/>
              <w:gridCol w:w="846"/>
              <w:gridCol w:w="863"/>
              <w:gridCol w:w="851"/>
              <w:gridCol w:w="1559"/>
            </w:tblGrid>
            <w:tr w:rsidR="009F2DED" w14:paraId="575F33E7" w14:textId="77777777" w:rsidTr="00FD7B68">
              <w:trPr>
                <w:trHeight w:val="158"/>
              </w:trPr>
              <w:tc>
                <w:tcPr>
                  <w:tcW w:w="1684" w:type="dxa"/>
                  <w:tcBorders>
                    <w:top w:val="single" w:sz="4" w:space="0" w:color="auto"/>
                    <w:left w:val="single" w:sz="4" w:space="0" w:color="auto"/>
                    <w:bottom w:val="single" w:sz="4" w:space="0" w:color="auto"/>
                    <w:right w:val="single" w:sz="4" w:space="0" w:color="auto"/>
                  </w:tcBorders>
                </w:tcPr>
                <w:p w14:paraId="2D041C36" w14:textId="77777777" w:rsidR="009F2DED" w:rsidRDefault="009F2DED" w:rsidP="000464A3">
                  <w:pPr>
                    <w:framePr w:hSpace="142" w:wrap="around" w:vAnchor="text" w:hAnchor="text" w:y="1"/>
                    <w:spacing w:line="200" w:lineRule="exact"/>
                    <w:jc w:val="center"/>
                    <w:rPr>
                      <w:rFonts w:ascii="メイリオ" w:eastAsia="メイリオ" w:hAnsi="メイリオ"/>
                      <w:b/>
                      <w:sz w:val="16"/>
                      <w:szCs w:val="16"/>
                    </w:rPr>
                  </w:pPr>
                </w:p>
              </w:tc>
              <w:tc>
                <w:tcPr>
                  <w:tcW w:w="846" w:type="dxa"/>
                  <w:tcBorders>
                    <w:top w:val="single" w:sz="4" w:space="0" w:color="auto"/>
                    <w:left w:val="single" w:sz="4" w:space="0" w:color="auto"/>
                    <w:bottom w:val="single" w:sz="4" w:space="0" w:color="auto"/>
                    <w:right w:val="single" w:sz="4" w:space="0" w:color="auto"/>
                  </w:tcBorders>
                  <w:hideMark/>
                </w:tcPr>
                <w:p w14:paraId="11BB022F" w14:textId="77777777" w:rsidR="009F2DED" w:rsidRDefault="009F2DED" w:rsidP="000464A3">
                  <w:pPr>
                    <w:framePr w:hSpace="142" w:wrap="around" w:vAnchor="text" w:hAnchor="text" w:y="1"/>
                    <w:spacing w:line="200" w:lineRule="exact"/>
                    <w:jc w:val="center"/>
                    <w:rPr>
                      <w:rFonts w:ascii="メイリオ" w:eastAsia="メイリオ" w:hAnsi="メイリオ"/>
                      <w:b/>
                      <w:sz w:val="16"/>
                      <w:szCs w:val="16"/>
                    </w:rPr>
                  </w:pPr>
                  <w:r>
                    <w:rPr>
                      <w:rFonts w:ascii="メイリオ" w:eastAsia="メイリオ" w:hAnsi="メイリオ" w:hint="eastAsia"/>
                      <w:b/>
                      <w:sz w:val="16"/>
                      <w:szCs w:val="16"/>
                    </w:rPr>
                    <w:t>R02</w:t>
                  </w:r>
                </w:p>
              </w:tc>
              <w:tc>
                <w:tcPr>
                  <w:tcW w:w="863" w:type="dxa"/>
                  <w:tcBorders>
                    <w:top w:val="single" w:sz="4" w:space="0" w:color="auto"/>
                    <w:left w:val="single" w:sz="4" w:space="0" w:color="auto"/>
                    <w:bottom w:val="single" w:sz="4" w:space="0" w:color="auto"/>
                    <w:right w:val="single" w:sz="4" w:space="0" w:color="auto"/>
                  </w:tcBorders>
                  <w:hideMark/>
                </w:tcPr>
                <w:p w14:paraId="4E4F9240" w14:textId="77777777" w:rsidR="009F2DED" w:rsidRDefault="009F2DED" w:rsidP="000464A3">
                  <w:pPr>
                    <w:framePr w:hSpace="142" w:wrap="around" w:vAnchor="text" w:hAnchor="text" w:y="1"/>
                    <w:spacing w:line="200" w:lineRule="exact"/>
                    <w:jc w:val="center"/>
                    <w:rPr>
                      <w:rFonts w:ascii="メイリオ" w:eastAsia="メイリオ" w:hAnsi="メイリオ"/>
                      <w:b/>
                      <w:sz w:val="16"/>
                      <w:szCs w:val="16"/>
                    </w:rPr>
                  </w:pPr>
                  <w:r>
                    <w:rPr>
                      <w:rFonts w:ascii="メイリオ" w:eastAsia="メイリオ" w:hAnsi="メイリオ" w:hint="eastAsia"/>
                      <w:b/>
                      <w:sz w:val="16"/>
                      <w:szCs w:val="16"/>
                    </w:rPr>
                    <w:t>R03</w:t>
                  </w:r>
                </w:p>
              </w:tc>
              <w:tc>
                <w:tcPr>
                  <w:tcW w:w="851" w:type="dxa"/>
                  <w:tcBorders>
                    <w:top w:val="single" w:sz="4" w:space="0" w:color="auto"/>
                    <w:left w:val="single" w:sz="4" w:space="0" w:color="auto"/>
                    <w:bottom w:val="single" w:sz="4" w:space="0" w:color="auto"/>
                    <w:right w:val="single" w:sz="4" w:space="0" w:color="auto"/>
                  </w:tcBorders>
                  <w:hideMark/>
                </w:tcPr>
                <w:p w14:paraId="5DAA7E89" w14:textId="77777777" w:rsidR="009F2DED" w:rsidRDefault="009F2DED" w:rsidP="000464A3">
                  <w:pPr>
                    <w:framePr w:hSpace="142" w:wrap="around" w:vAnchor="text" w:hAnchor="text" w:y="1"/>
                    <w:spacing w:line="200" w:lineRule="exact"/>
                    <w:jc w:val="center"/>
                    <w:rPr>
                      <w:rFonts w:ascii="メイリオ" w:eastAsia="メイリオ" w:hAnsi="メイリオ"/>
                      <w:b/>
                      <w:sz w:val="16"/>
                      <w:szCs w:val="16"/>
                    </w:rPr>
                  </w:pPr>
                  <w:r>
                    <w:rPr>
                      <w:rFonts w:ascii="メイリオ" w:eastAsia="メイリオ" w:hAnsi="メイリオ" w:hint="eastAsia"/>
                      <w:b/>
                      <w:sz w:val="16"/>
                      <w:szCs w:val="16"/>
                    </w:rPr>
                    <w:t>R04</w:t>
                  </w:r>
                </w:p>
              </w:tc>
              <w:tc>
                <w:tcPr>
                  <w:tcW w:w="1559" w:type="dxa"/>
                  <w:tcBorders>
                    <w:top w:val="single" w:sz="4" w:space="0" w:color="auto"/>
                    <w:left w:val="single" w:sz="4" w:space="0" w:color="auto"/>
                    <w:bottom w:val="single" w:sz="4" w:space="0" w:color="auto"/>
                    <w:right w:val="single" w:sz="4" w:space="0" w:color="auto"/>
                  </w:tcBorders>
                  <w:hideMark/>
                </w:tcPr>
                <w:p w14:paraId="70C52D13" w14:textId="7EC1A762" w:rsidR="009F2DED" w:rsidRDefault="009F2DED" w:rsidP="000464A3">
                  <w:pPr>
                    <w:framePr w:hSpace="142" w:wrap="around" w:vAnchor="text" w:hAnchor="text" w:y="1"/>
                    <w:spacing w:line="200" w:lineRule="exact"/>
                    <w:jc w:val="center"/>
                    <w:rPr>
                      <w:rFonts w:ascii="メイリオ" w:eastAsia="メイリオ" w:hAnsi="メイリオ"/>
                      <w:b/>
                      <w:sz w:val="16"/>
                      <w:szCs w:val="16"/>
                    </w:rPr>
                  </w:pPr>
                  <w:r>
                    <w:rPr>
                      <w:rFonts w:ascii="メイリオ" w:eastAsia="メイリオ" w:hAnsi="メイリオ" w:hint="eastAsia"/>
                      <w:b/>
                      <w:sz w:val="16"/>
                      <w:szCs w:val="16"/>
                    </w:rPr>
                    <w:t>R05</w:t>
                  </w:r>
                </w:p>
              </w:tc>
            </w:tr>
            <w:tr w:rsidR="009F2DED" w14:paraId="60132DCA" w14:textId="77777777" w:rsidTr="00FD7B68">
              <w:trPr>
                <w:trHeight w:val="158"/>
              </w:trPr>
              <w:tc>
                <w:tcPr>
                  <w:tcW w:w="1684" w:type="dxa"/>
                  <w:tcBorders>
                    <w:top w:val="single" w:sz="4" w:space="0" w:color="auto"/>
                    <w:left w:val="single" w:sz="4" w:space="0" w:color="auto"/>
                    <w:bottom w:val="single" w:sz="4" w:space="0" w:color="auto"/>
                    <w:right w:val="single" w:sz="4" w:space="0" w:color="auto"/>
                  </w:tcBorders>
                  <w:hideMark/>
                </w:tcPr>
                <w:p w14:paraId="7A570473" w14:textId="77777777" w:rsidR="009F2DED" w:rsidRDefault="009F2DED" w:rsidP="000464A3">
                  <w:pPr>
                    <w:framePr w:hSpace="142" w:wrap="around" w:vAnchor="text" w:hAnchor="text" w:y="1"/>
                    <w:spacing w:line="200" w:lineRule="exact"/>
                    <w:jc w:val="center"/>
                    <w:rPr>
                      <w:rFonts w:ascii="メイリオ" w:eastAsia="メイリオ" w:hAnsi="メイリオ"/>
                      <w:b/>
                      <w:sz w:val="16"/>
                      <w:szCs w:val="16"/>
                    </w:rPr>
                  </w:pPr>
                  <w:r>
                    <w:rPr>
                      <w:rFonts w:ascii="メイリオ" w:eastAsia="メイリオ" w:hAnsi="メイリオ" w:hint="eastAsia"/>
                      <w:b/>
                      <w:sz w:val="16"/>
                      <w:szCs w:val="16"/>
                    </w:rPr>
                    <w:t>法人による自己評価</w:t>
                  </w:r>
                </w:p>
              </w:tc>
              <w:tc>
                <w:tcPr>
                  <w:tcW w:w="846" w:type="dxa"/>
                  <w:tcBorders>
                    <w:top w:val="single" w:sz="4" w:space="0" w:color="auto"/>
                    <w:left w:val="single" w:sz="4" w:space="0" w:color="auto"/>
                    <w:bottom w:val="single" w:sz="4" w:space="0" w:color="auto"/>
                    <w:right w:val="single" w:sz="4" w:space="0" w:color="auto"/>
                  </w:tcBorders>
                  <w:hideMark/>
                </w:tcPr>
                <w:p w14:paraId="7752A051" w14:textId="77777777" w:rsidR="009F2DED" w:rsidRDefault="009F2DED" w:rsidP="000464A3">
                  <w:pPr>
                    <w:framePr w:hSpace="142" w:wrap="around" w:vAnchor="text" w:hAnchor="text" w:y="1"/>
                    <w:spacing w:line="200" w:lineRule="exact"/>
                    <w:jc w:val="center"/>
                    <w:rPr>
                      <w:rFonts w:ascii="メイリオ" w:eastAsia="メイリオ" w:hAnsi="メイリオ"/>
                      <w:b/>
                      <w:sz w:val="16"/>
                      <w:szCs w:val="16"/>
                    </w:rPr>
                  </w:pPr>
                  <w:r>
                    <w:rPr>
                      <w:rFonts w:ascii="メイリオ" w:eastAsia="メイリオ" w:hAnsi="メイリオ" w:hint="eastAsia"/>
                      <w:b/>
                      <w:sz w:val="16"/>
                      <w:szCs w:val="16"/>
                    </w:rPr>
                    <w:t>Ⅳ</w:t>
                  </w:r>
                </w:p>
              </w:tc>
              <w:tc>
                <w:tcPr>
                  <w:tcW w:w="863" w:type="dxa"/>
                  <w:tcBorders>
                    <w:top w:val="single" w:sz="4" w:space="0" w:color="auto"/>
                    <w:left w:val="single" w:sz="4" w:space="0" w:color="auto"/>
                    <w:bottom w:val="single" w:sz="4" w:space="0" w:color="auto"/>
                    <w:right w:val="single" w:sz="4" w:space="0" w:color="auto"/>
                  </w:tcBorders>
                  <w:hideMark/>
                </w:tcPr>
                <w:p w14:paraId="37DD3D09" w14:textId="77777777" w:rsidR="009F2DED" w:rsidRDefault="009F2DED" w:rsidP="000464A3">
                  <w:pPr>
                    <w:framePr w:hSpace="142" w:wrap="around" w:vAnchor="text" w:hAnchor="text" w:y="1"/>
                    <w:spacing w:line="200" w:lineRule="exact"/>
                    <w:jc w:val="center"/>
                    <w:rPr>
                      <w:rFonts w:ascii="メイリオ" w:eastAsia="メイリオ" w:hAnsi="メイリオ"/>
                      <w:b/>
                      <w:sz w:val="16"/>
                      <w:szCs w:val="16"/>
                    </w:rPr>
                  </w:pPr>
                  <w:r>
                    <w:rPr>
                      <w:rFonts w:ascii="メイリオ" w:eastAsia="メイリオ" w:hAnsi="メイリオ" w:hint="eastAsia"/>
                      <w:b/>
                      <w:sz w:val="16"/>
                      <w:szCs w:val="16"/>
                    </w:rPr>
                    <w:t>Ⅲ</w:t>
                  </w:r>
                </w:p>
              </w:tc>
              <w:tc>
                <w:tcPr>
                  <w:tcW w:w="851" w:type="dxa"/>
                  <w:tcBorders>
                    <w:top w:val="single" w:sz="4" w:space="0" w:color="auto"/>
                    <w:left w:val="single" w:sz="4" w:space="0" w:color="auto"/>
                    <w:bottom w:val="single" w:sz="4" w:space="0" w:color="auto"/>
                    <w:right w:val="single" w:sz="4" w:space="0" w:color="auto"/>
                  </w:tcBorders>
                  <w:hideMark/>
                </w:tcPr>
                <w:p w14:paraId="3D7B549E" w14:textId="77777777" w:rsidR="009F2DED" w:rsidRDefault="009F2DED" w:rsidP="000464A3">
                  <w:pPr>
                    <w:framePr w:hSpace="142" w:wrap="around" w:vAnchor="text" w:hAnchor="text" w:y="1"/>
                    <w:spacing w:line="200" w:lineRule="exact"/>
                    <w:jc w:val="center"/>
                    <w:rPr>
                      <w:rFonts w:ascii="メイリオ" w:eastAsia="メイリオ" w:hAnsi="メイリオ"/>
                      <w:b/>
                      <w:sz w:val="16"/>
                      <w:szCs w:val="16"/>
                    </w:rPr>
                  </w:pPr>
                  <w:r>
                    <w:rPr>
                      <w:rFonts w:ascii="メイリオ" w:eastAsia="メイリオ" w:hAnsi="メイリオ" w:hint="eastAsia"/>
                      <w:b/>
                      <w:sz w:val="16"/>
                      <w:szCs w:val="16"/>
                    </w:rPr>
                    <w:t>Ⅲ</w:t>
                  </w:r>
                </w:p>
              </w:tc>
              <w:tc>
                <w:tcPr>
                  <w:tcW w:w="1559" w:type="dxa"/>
                  <w:tcBorders>
                    <w:top w:val="single" w:sz="4" w:space="0" w:color="auto"/>
                    <w:left w:val="single" w:sz="4" w:space="0" w:color="auto"/>
                    <w:bottom w:val="single" w:sz="4" w:space="0" w:color="auto"/>
                    <w:right w:val="single" w:sz="4" w:space="0" w:color="auto"/>
                  </w:tcBorders>
                  <w:hideMark/>
                </w:tcPr>
                <w:p w14:paraId="3F69FCC7" w14:textId="77777777" w:rsidR="009F2DED" w:rsidRDefault="009F2DED" w:rsidP="000464A3">
                  <w:pPr>
                    <w:framePr w:hSpace="142" w:wrap="around" w:vAnchor="text" w:hAnchor="text" w:y="1"/>
                    <w:spacing w:line="200" w:lineRule="exact"/>
                    <w:jc w:val="center"/>
                    <w:rPr>
                      <w:rFonts w:ascii="メイリオ" w:eastAsia="メイリオ" w:hAnsi="メイリオ"/>
                      <w:b/>
                      <w:sz w:val="16"/>
                      <w:szCs w:val="16"/>
                    </w:rPr>
                  </w:pPr>
                  <w:r>
                    <w:rPr>
                      <w:rFonts w:ascii="メイリオ" w:eastAsia="メイリオ" w:hAnsi="メイリオ" w:hint="eastAsia"/>
                      <w:b/>
                      <w:sz w:val="16"/>
                      <w:szCs w:val="16"/>
                    </w:rPr>
                    <w:t>―</w:t>
                  </w:r>
                </w:p>
              </w:tc>
            </w:tr>
            <w:tr w:rsidR="009F2DED" w14:paraId="13C98E41" w14:textId="77777777" w:rsidTr="00FD7B68">
              <w:trPr>
                <w:trHeight w:val="158"/>
              </w:trPr>
              <w:tc>
                <w:tcPr>
                  <w:tcW w:w="1684" w:type="dxa"/>
                  <w:tcBorders>
                    <w:top w:val="single" w:sz="4" w:space="0" w:color="auto"/>
                    <w:left w:val="single" w:sz="4" w:space="0" w:color="auto"/>
                    <w:bottom w:val="single" w:sz="4" w:space="0" w:color="auto"/>
                    <w:right w:val="single" w:sz="4" w:space="0" w:color="auto"/>
                  </w:tcBorders>
                  <w:hideMark/>
                </w:tcPr>
                <w:p w14:paraId="5AD093DE" w14:textId="77777777" w:rsidR="009F2DED" w:rsidRDefault="009F2DED" w:rsidP="000464A3">
                  <w:pPr>
                    <w:framePr w:hSpace="142" w:wrap="around" w:vAnchor="text" w:hAnchor="text" w:y="1"/>
                    <w:spacing w:line="200" w:lineRule="exact"/>
                    <w:jc w:val="center"/>
                    <w:rPr>
                      <w:rFonts w:ascii="メイリオ" w:eastAsia="メイリオ" w:hAnsi="メイリオ"/>
                      <w:b/>
                      <w:sz w:val="16"/>
                      <w:szCs w:val="16"/>
                    </w:rPr>
                  </w:pPr>
                  <w:r>
                    <w:rPr>
                      <w:rFonts w:ascii="メイリオ" w:eastAsia="メイリオ" w:hAnsi="メイリオ" w:hint="eastAsia"/>
                      <w:b/>
                      <w:sz w:val="16"/>
                      <w:szCs w:val="16"/>
                    </w:rPr>
                    <w:t>知事による評価</w:t>
                  </w:r>
                </w:p>
              </w:tc>
              <w:tc>
                <w:tcPr>
                  <w:tcW w:w="846" w:type="dxa"/>
                  <w:tcBorders>
                    <w:top w:val="single" w:sz="4" w:space="0" w:color="auto"/>
                    <w:left w:val="single" w:sz="4" w:space="0" w:color="auto"/>
                    <w:bottom w:val="single" w:sz="4" w:space="0" w:color="auto"/>
                    <w:right w:val="single" w:sz="4" w:space="0" w:color="auto"/>
                  </w:tcBorders>
                  <w:hideMark/>
                </w:tcPr>
                <w:p w14:paraId="0EC5A4A9" w14:textId="77777777" w:rsidR="009F2DED" w:rsidRDefault="009F2DED" w:rsidP="000464A3">
                  <w:pPr>
                    <w:framePr w:hSpace="142" w:wrap="around" w:vAnchor="text" w:hAnchor="text" w:y="1"/>
                    <w:spacing w:line="200" w:lineRule="exact"/>
                    <w:jc w:val="center"/>
                    <w:rPr>
                      <w:rFonts w:ascii="メイリオ" w:eastAsia="メイリオ" w:hAnsi="メイリオ"/>
                      <w:b/>
                      <w:sz w:val="16"/>
                      <w:szCs w:val="16"/>
                    </w:rPr>
                  </w:pPr>
                  <w:r>
                    <w:rPr>
                      <w:rFonts w:ascii="メイリオ" w:eastAsia="メイリオ" w:hAnsi="メイリオ" w:hint="eastAsia"/>
                      <w:b/>
                      <w:sz w:val="16"/>
                      <w:szCs w:val="16"/>
                    </w:rPr>
                    <w:t>Ⅳ</w:t>
                  </w:r>
                </w:p>
              </w:tc>
              <w:tc>
                <w:tcPr>
                  <w:tcW w:w="863" w:type="dxa"/>
                  <w:tcBorders>
                    <w:top w:val="single" w:sz="4" w:space="0" w:color="auto"/>
                    <w:left w:val="single" w:sz="4" w:space="0" w:color="auto"/>
                    <w:bottom w:val="single" w:sz="4" w:space="0" w:color="auto"/>
                    <w:right w:val="single" w:sz="4" w:space="0" w:color="auto"/>
                  </w:tcBorders>
                  <w:hideMark/>
                </w:tcPr>
                <w:p w14:paraId="4F4AA848" w14:textId="77777777" w:rsidR="009F2DED" w:rsidRDefault="009F2DED" w:rsidP="000464A3">
                  <w:pPr>
                    <w:framePr w:hSpace="142" w:wrap="around" w:vAnchor="text" w:hAnchor="text" w:y="1"/>
                    <w:spacing w:line="200" w:lineRule="exact"/>
                    <w:jc w:val="center"/>
                    <w:rPr>
                      <w:rFonts w:ascii="メイリオ" w:eastAsia="メイリオ" w:hAnsi="メイリオ"/>
                      <w:b/>
                      <w:sz w:val="16"/>
                      <w:szCs w:val="16"/>
                    </w:rPr>
                  </w:pPr>
                  <w:r>
                    <w:rPr>
                      <w:rFonts w:ascii="メイリオ" w:eastAsia="メイリオ" w:hAnsi="メイリオ" w:hint="eastAsia"/>
                      <w:b/>
                      <w:sz w:val="16"/>
                      <w:szCs w:val="16"/>
                    </w:rPr>
                    <w:t>Ⅲ</w:t>
                  </w:r>
                </w:p>
              </w:tc>
              <w:tc>
                <w:tcPr>
                  <w:tcW w:w="851" w:type="dxa"/>
                  <w:tcBorders>
                    <w:top w:val="single" w:sz="4" w:space="0" w:color="auto"/>
                    <w:left w:val="single" w:sz="4" w:space="0" w:color="auto"/>
                    <w:bottom w:val="single" w:sz="4" w:space="0" w:color="auto"/>
                    <w:right w:val="single" w:sz="4" w:space="0" w:color="auto"/>
                  </w:tcBorders>
                </w:tcPr>
                <w:p w14:paraId="7E26B788" w14:textId="77777777" w:rsidR="009F2DED" w:rsidRDefault="009F2DED" w:rsidP="000464A3">
                  <w:pPr>
                    <w:framePr w:hSpace="142" w:wrap="around" w:vAnchor="text" w:hAnchor="text" w:y="1"/>
                    <w:spacing w:line="200" w:lineRule="exact"/>
                    <w:jc w:val="center"/>
                    <w:rPr>
                      <w:rFonts w:ascii="メイリオ" w:eastAsia="メイリオ" w:hAnsi="メイリオ"/>
                      <w:b/>
                      <w:sz w:val="16"/>
                      <w:szCs w:val="16"/>
                    </w:rPr>
                  </w:pPr>
                  <w:r>
                    <w:rPr>
                      <w:rFonts w:ascii="メイリオ" w:eastAsia="メイリオ" w:hAnsi="メイリオ" w:hint="eastAsia"/>
                      <w:b/>
                      <w:sz w:val="16"/>
                      <w:szCs w:val="16"/>
                    </w:rPr>
                    <w:t>Ⅲ</w:t>
                  </w:r>
                </w:p>
              </w:tc>
              <w:tc>
                <w:tcPr>
                  <w:tcW w:w="1559" w:type="dxa"/>
                  <w:tcBorders>
                    <w:top w:val="single" w:sz="4" w:space="0" w:color="auto"/>
                    <w:left w:val="single" w:sz="4" w:space="0" w:color="auto"/>
                    <w:bottom w:val="single" w:sz="4" w:space="0" w:color="auto"/>
                    <w:right w:val="single" w:sz="4" w:space="0" w:color="auto"/>
                  </w:tcBorders>
                  <w:hideMark/>
                </w:tcPr>
                <w:p w14:paraId="2E5BD365" w14:textId="77777777" w:rsidR="009F2DED" w:rsidRDefault="009F2DED" w:rsidP="000464A3">
                  <w:pPr>
                    <w:framePr w:hSpace="142" w:wrap="around" w:vAnchor="text" w:hAnchor="text" w:y="1"/>
                    <w:spacing w:line="200" w:lineRule="exact"/>
                    <w:jc w:val="center"/>
                    <w:rPr>
                      <w:rFonts w:ascii="メイリオ" w:eastAsia="メイリオ" w:hAnsi="メイリオ"/>
                      <w:b/>
                      <w:sz w:val="16"/>
                      <w:szCs w:val="16"/>
                    </w:rPr>
                  </w:pPr>
                  <w:r>
                    <w:rPr>
                      <w:rFonts w:ascii="メイリオ" w:eastAsia="メイリオ" w:hAnsi="メイリオ" w:hint="eastAsia"/>
                      <w:b/>
                      <w:sz w:val="16"/>
                      <w:szCs w:val="16"/>
                    </w:rPr>
                    <w:t>―</w:t>
                  </w:r>
                </w:p>
              </w:tc>
            </w:tr>
          </w:tbl>
          <w:p w14:paraId="36630ECF" w14:textId="77777777" w:rsidR="009F2DED" w:rsidRDefault="009F2DED" w:rsidP="009F2DED">
            <w:pPr>
              <w:spacing w:line="200" w:lineRule="exact"/>
              <w:rPr>
                <w:rFonts w:ascii="メイリオ" w:eastAsia="メイリオ" w:hAnsi="メイリオ"/>
                <w:b/>
                <w:sz w:val="16"/>
                <w:szCs w:val="16"/>
                <w:u w:val="single"/>
              </w:rPr>
            </w:pPr>
          </w:p>
          <w:p w14:paraId="113BE1B6" w14:textId="77777777" w:rsidR="009F2DED" w:rsidRDefault="009F2DED" w:rsidP="009F2DED">
            <w:pPr>
              <w:spacing w:line="200" w:lineRule="exact"/>
              <w:rPr>
                <w:rFonts w:ascii="メイリオ" w:eastAsia="メイリオ" w:hAnsi="メイリオ"/>
                <w:b/>
                <w:sz w:val="16"/>
                <w:szCs w:val="16"/>
              </w:rPr>
            </w:pPr>
            <w:r>
              <w:rPr>
                <w:rFonts w:ascii="メイリオ" w:eastAsia="メイリオ" w:hAnsi="メイリオ" w:hint="eastAsia"/>
                <w:b/>
                <w:sz w:val="16"/>
                <w:szCs w:val="16"/>
              </w:rPr>
              <w:t>【実績】</w:t>
            </w:r>
          </w:p>
          <w:p w14:paraId="414EB3AC" w14:textId="77777777" w:rsidR="009F2DED" w:rsidRDefault="009F2DED" w:rsidP="009F2DED">
            <w:pPr>
              <w:spacing w:line="200" w:lineRule="exact"/>
              <w:rPr>
                <w:rFonts w:ascii="メイリオ" w:eastAsia="メイリオ" w:hAnsi="メイリオ"/>
                <w:sz w:val="16"/>
                <w:szCs w:val="16"/>
              </w:rPr>
            </w:pPr>
          </w:p>
          <w:p w14:paraId="034F9BF0" w14:textId="77777777" w:rsidR="009F2DED" w:rsidRDefault="009F2DED" w:rsidP="009F2DED">
            <w:pPr>
              <w:spacing w:line="200" w:lineRule="exact"/>
              <w:rPr>
                <w:rFonts w:ascii="メイリオ" w:eastAsia="メイリオ" w:hAnsi="メイリオ"/>
                <w:sz w:val="16"/>
                <w:szCs w:val="16"/>
              </w:rPr>
            </w:pPr>
            <w:r>
              <w:rPr>
                <w:rFonts w:ascii="メイリオ" w:eastAsia="メイリオ" w:hAnsi="メイリオ" w:hint="eastAsia"/>
                <w:sz w:val="16"/>
                <w:szCs w:val="16"/>
              </w:rPr>
              <w:t>②行政課題に対する技術支援</w:t>
            </w:r>
          </w:p>
          <w:p w14:paraId="201E007C" w14:textId="77777777" w:rsidR="009F2DED" w:rsidRDefault="009F2DED" w:rsidP="009F2DED">
            <w:pPr>
              <w:spacing w:line="200" w:lineRule="exact"/>
              <w:rPr>
                <w:rFonts w:ascii="メイリオ" w:eastAsia="メイリオ" w:hAnsi="メイリオ"/>
                <w:sz w:val="16"/>
                <w:szCs w:val="16"/>
              </w:rPr>
            </w:pPr>
          </w:p>
          <w:p w14:paraId="3A0554AA" w14:textId="77777777" w:rsidR="009F2DED" w:rsidRPr="008B28A0" w:rsidRDefault="009F2DED" w:rsidP="009F2DED">
            <w:pPr>
              <w:spacing w:line="200" w:lineRule="exact"/>
              <w:ind w:leftChars="200" w:left="420"/>
              <w:rPr>
                <w:rFonts w:ascii="メイリオ" w:eastAsia="メイリオ" w:hAnsi="メイリオ"/>
                <w:sz w:val="16"/>
                <w:szCs w:val="16"/>
              </w:rPr>
            </w:pPr>
          </w:p>
        </w:tc>
      </w:tr>
      <w:tr w:rsidR="009F2DED" w:rsidRPr="008B28A0" w14:paraId="1D51F563" w14:textId="77777777" w:rsidTr="009F2DED">
        <w:tc>
          <w:tcPr>
            <w:tcW w:w="2831" w:type="dxa"/>
            <w:gridSpan w:val="2"/>
            <w:vMerge/>
            <w:vAlign w:val="center"/>
          </w:tcPr>
          <w:p w14:paraId="5080E6AB" w14:textId="77777777" w:rsidR="009F2DED" w:rsidRPr="008B28A0" w:rsidRDefault="009F2DED" w:rsidP="009F2DED">
            <w:pPr>
              <w:autoSpaceDE w:val="0"/>
              <w:autoSpaceDN w:val="0"/>
              <w:spacing w:line="0" w:lineRule="atLeast"/>
              <w:rPr>
                <w:rFonts w:cs="MSGothic"/>
                <w:kern w:val="0"/>
                <w:sz w:val="16"/>
                <w:szCs w:val="16"/>
              </w:rPr>
            </w:pPr>
          </w:p>
        </w:tc>
        <w:tc>
          <w:tcPr>
            <w:tcW w:w="2865" w:type="dxa"/>
          </w:tcPr>
          <w:p w14:paraId="7C1E13A5" w14:textId="77777777" w:rsidR="009F2DED" w:rsidRDefault="009F2DED" w:rsidP="009F2DED">
            <w:pPr>
              <w:spacing w:line="0" w:lineRule="atLeast"/>
              <w:rPr>
                <w:sz w:val="16"/>
                <w:szCs w:val="16"/>
              </w:rPr>
            </w:pPr>
            <w:r>
              <w:rPr>
                <w:rFonts w:hint="eastAsia"/>
                <w:sz w:val="16"/>
                <w:szCs w:val="16"/>
              </w:rPr>
              <w:t>a 行政依頼事項に係る調査研究</w:t>
            </w:r>
          </w:p>
          <w:p w14:paraId="28E4A5DE" w14:textId="77777777" w:rsidR="009F2DED" w:rsidRDefault="009F2DED" w:rsidP="009F2DED">
            <w:pPr>
              <w:spacing w:line="0" w:lineRule="atLeast"/>
              <w:rPr>
                <w:sz w:val="16"/>
                <w:szCs w:val="16"/>
              </w:rPr>
            </w:pPr>
          </w:p>
          <w:p w14:paraId="66BBF21D" w14:textId="77777777" w:rsidR="009F2DED" w:rsidRDefault="009F2DED" w:rsidP="009F2DED">
            <w:pPr>
              <w:spacing w:line="0" w:lineRule="atLeast"/>
              <w:rPr>
                <w:sz w:val="16"/>
                <w:szCs w:val="16"/>
              </w:rPr>
            </w:pPr>
          </w:p>
          <w:p w14:paraId="534432C7" w14:textId="77777777" w:rsidR="009F2DED" w:rsidRDefault="009F2DED" w:rsidP="009F2DED">
            <w:pPr>
              <w:spacing w:line="0" w:lineRule="atLeast"/>
              <w:rPr>
                <w:sz w:val="16"/>
                <w:szCs w:val="16"/>
              </w:rPr>
            </w:pPr>
          </w:p>
          <w:p w14:paraId="7A5CD9E0" w14:textId="77777777" w:rsidR="009F2DED" w:rsidRDefault="009F2DED" w:rsidP="009F2DED">
            <w:pPr>
              <w:spacing w:line="0" w:lineRule="atLeast"/>
              <w:rPr>
                <w:sz w:val="16"/>
                <w:szCs w:val="16"/>
              </w:rPr>
            </w:pPr>
          </w:p>
          <w:p w14:paraId="571F618E" w14:textId="77777777" w:rsidR="009F2DED" w:rsidRDefault="009F2DED" w:rsidP="009F2DED">
            <w:pPr>
              <w:spacing w:line="0" w:lineRule="atLeast"/>
              <w:rPr>
                <w:sz w:val="16"/>
                <w:szCs w:val="16"/>
              </w:rPr>
            </w:pPr>
          </w:p>
          <w:p w14:paraId="69EE761A" w14:textId="77777777" w:rsidR="009F2DED" w:rsidRDefault="009F2DED" w:rsidP="009F2DED">
            <w:pPr>
              <w:spacing w:line="0" w:lineRule="atLeast"/>
              <w:rPr>
                <w:sz w:val="16"/>
                <w:szCs w:val="16"/>
              </w:rPr>
            </w:pPr>
          </w:p>
          <w:p w14:paraId="7C35A466" w14:textId="77777777" w:rsidR="009F2DED" w:rsidRDefault="009F2DED" w:rsidP="009F2DED">
            <w:pPr>
              <w:spacing w:line="0" w:lineRule="atLeast"/>
              <w:rPr>
                <w:sz w:val="16"/>
                <w:szCs w:val="16"/>
              </w:rPr>
            </w:pPr>
          </w:p>
          <w:p w14:paraId="30F0DEE8" w14:textId="77777777" w:rsidR="009F2DED" w:rsidRDefault="009F2DED" w:rsidP="009F2DED">
            <w:pPr>
              <w:spacing w:line="0" w:lineRule="atLeast"/>
              <w:rPr>
                <w:sz w:val="16"/>
                <w:szCs w:val="16"/>
              </w:rPr>
            </w:pPr>
          </w:p>
          <w:p w14:paraId="23A43BE1" w14:textId="77777777" w:rsidR="009F2DED" w:rsidRDefault="009F2DED" w:rsidP="009F2DED">
            <w:pPr>
              <w:spacing w:line="0" w:lineRule="atLeast"/>
              <w:rPr>
                <w:sz w:val="16"/>
                <w:szCs w:val="16"/>
              </w:rPr>
            </w:pPr>
          </w:p>
          <w:p w14:paraId="6E99F928" w14:textId="77777777" w:rsidR="009F2DED" w:rsidRDefault="009F2DED" w:rsidP="009F2DED">
            <w:pPr>
              <w:spacing w:line="0" w:lineRule="atLeast"/>
              <w:rPr>
                <w:sz w:val="16"/>
                <w:szCs w:val="16"/>
              </w:rPr>
            </w:pPr>
          </w:p>
          <w:p w14:paraId="23F86C3E" w14:textId="77777777" w:rsidR="009F2DED" w:rsidRDefault="009F2DED" w:rsidP="009F2DED">
            <w:pPr>
              <w:spacing w:line="0" w:lineRule="atLeast"/>
              <w:rPr>
                <w:sz w:val="16"/>
                <w:szCs w:val="16"/>
              </w:rPr>
            </w:pPr>
          </w:p>
          <w:p w14:paraId="0C5D51FB" w14:textId="77777777" w:rsidR="009F2DED" w:rsidRDefault="009F2DED" w:rsidP="009F2DED">
            <w:pPr>
              <w:spacing w:line="0" w:lineRule="atLeast"/>
              <w:rPr>
                <w:sz w:val="16"/>
                <w:szCs w:val="16"/>
              </w:rPr>
            </w:pPr>
          </w:p>
          <w:p w14:paraId="731EBA49" w14:textId="77777777" w:rsidR="009F2DED" w:rsidRDefault="009F2DED" w:rsidP="009F2DED">
            <w:pPr>
              <w:spacing w:line="0" w:lineRule="atLeast"/>
              <w:rPr>
                <w:sz w:val="16"/>
                <w:szCs w:val="16"/>
              </w:rPr>
            </w:pPr>
          </w:p>
          <w:p w14:paraId="7CDD73E2" w14:textId="77777777" w:rsidR="009F2DED" w:rsidRDefault="009F2DED" w:rsidP="009F2DED">
            <w:pPr>
              <w:spacing w:line="0" w:lineRule="atLeast"/>
              <w:rPr>
                <w:sz w:val="16"/>
                <w:szCs w:val="16"/>
              </w:rPr>
            </w:pPr>
          </w:p>
          <w:p w14:paraId="56B39E8F" w14:textId="77777777" w:rsidR="009F2DED" w:rsidRDefault="009F2DED" w:rsidP="009F2DED">
            <w:pPr>
              <w:spacing w:line="0" w:lineRule="atLeast"/>
              <w:rPr>
                <w:sz w:val="16"/>
                <w:szCs w:val="16"/>
              </w:rPr>
            </w:pPr>
          </w:p>
          <w:p w14:paraId="43D6BEB9" w14:textId="77777777" w:rsidR="009F2DED" w:rsidRDefault="009F2DED" w:rsidP="009F2DED">
            <w:pPr>
              <w:spacing w:line="0" w:lineRule="atLeast"/>
              <w:rPr>
                <w:sz w:val="16"/>
                <w:szCs w:val="16"/>
              </w:rPr>
            </w:pPr>
          </w:p>
          <w:p w14:paraId="205F92D4" w14:textId="77777777" w:rsidR="009F2DED" w:rsidRDefault="009F2DED" w:rsidP="009F2DED">
            <w:pPr>
              <w:spacing w:line="0" w:lineRule="atLeast"/>
              <w:rPr>
                <w:sz w:val="16"/>
                <w:szCs w:val="16"/>
              </w:rPr>
            </w:pPr>
          </w:p>
          <w:p w14:paraId="0D909DC5" w14:textId="77777777" w:rsidR="009F2DED" w:rsidRDefault="009F2DED" w:rsidP="009F2DED">
            <w:pPr>
              <w:spacing w:line="0" w:lineRule="atLeast"/>
              <w:rPr>
                <w:sz w:val="16"/>
                <w:szCs w:val="16"/>
              </w:rPr>
            </w:pPr>
          </w:p>
          <w:p w14:paraId="00013E60" w14:textId="77777777" w:rsidR="009F2DED" w:rsidRDefault="009F2DED" w:rsidP="009F2DED">
            <w:pPr>
              <w:spacing w:line="0" w:lineRule="atLeast"/>
              <w:rPr>
                <w:sz w:val="16"/>
                <w:szCs w:val="16"/>
              </w:rPr>
            </w:pPr>
          </w:p>
          <w:p w14:paraId="4AC29801" w14:textId="77777777" w:rsidR="009F2DED" w:rsidRDefault="009F2DED" w:rsidP="009F2DED">
            <w:pPr>
              <w:spacing w:line="0" w:lineRule="atLeast"/>
              <w:rPr>
                <w:sz w:val="16"/>
                <w:szCs w:val="16"/>
              </w:rPr>
            </w:pPr>
          </w:p>
          <w:p w14:paraId="264E41DF" w14:textId="77777777" w:rsidR="009F2DED" w:rsidRDefault="009F2DED" w:rsidP="009F2DED">
            <w:pPr>
              <w:spacing w:line="0" w:lineRule="atLeast"/>
              <w:rPr>
                <w:sz w:val="16"/>
                <w:szCs w:val="16"/>
              </w:rPr>
            </w:pPr>
          </w:p>
          <w:p w14:paraId="2341D1BE" w14:textId="77777777" w:rsidR="009F2DED" w:rsidRDefault="009F2DED" w:rsidP="009F2DED">
            <w:pPr>
              <w:spacing w:line="0" w:lineRule="atLeast"/>
              <w:rPr>
                <w:sz w:val="16"/>
                <w:szCs w:val="16"/>
              </w:rPr>
            </w:pPr>
          </w:p>
          <w:p w14:paraId="2F1835AC" w14:textId="77777777" w:rsidR="009F2DED" w:rsidRDefault="009F2DED" w:rsidP="009F2DED">
            <w:pPr>
              <w:spacing w:line="0" w:lineRule="atLeast"/>
              <w:rPr>
                <w:sz w:val="16"/>
                <w:szCs w:val="16"/>
              </w:rPr>
            </w:pPr>
          </w:p>
          <w:p w14:paraId="4ECFE48B" w14:textId="77777777" w:rsidR="009F2DED" w:rsidRDefault="009F2DED" w:rsidP="009F2DED">
            <w:pPr>
              <w:spacing w:line="0" w:lineRule="atLeast"/>
              <w:rPr>
                <w:sz w:val="16"/>
                <w:szCs w:val="16"/>
              </w:rPr>
            </w:pPr>
          </w:p>
          <w:p w14:paraId="187F9944" w14:textId="77777777" w:rsidR="009F2DED" w:rsidRDefault="009F2DED" w:rsidP="009F2DED">
            <w:pPr>
              <w:spacing w:line="0" w:lineRule="atLeast"/>
              <w:rPr>
                <w:sz w:val="16"/>
                <w:szCs w:val="16"/>
              </w:rPr>
            </w:pPr>
          </w:p>
          <w:p w14:paraId="72278756" w14:textId="77777777" w:rsidR="009F2DED" w:rsidRDefault="009F2DED" w:rsidP="009F2DED">
            <w:pPr>
              <w:spacing w:line="0" w:lineRule="atLeast"/>
              <w:rPr>
                <w:sz w:val="16"/>
                <w:szCs w:val="16"/>
              </w:rPr>
            </w:pPr>
          </w:p>
          <w:p w14:paraId="717FF2F0" w14:textId="77777777" w:rsidR="009F2DED" w:rsidRDefault="009F2DED" w:rsidP="009F2DED">
            <w:pPr>
              <w:spacing w:line="0" w:lineRule="atLeast"/>
              <w:rPr>
                <w:sz w:val="16"/>
                <w:szCs w:val="16"/>
              </w:rPr>
            </w:pPr>
          </w:p>
          <w:p w14:paraId="5497D566" w14:textId="77777777" w:rsidR="009F2DED" w:rsidRDefault="009F2DED" w:rsidP="009F2DED">
            <w:pPr>
              <w:spacing w:line="0" w:lineRule="atLeast"/>
              <w:rPr>
                <w:sz w:val="16"/>
                <w:szCs w:val="16"/>
              </w:rPr>
            </w:pPr>
          </w:p>
          <w:p w14:paraId="5FE29FC4" w14:textId="77777777" w:rsidR="009F2DED" w:rsidRDefault="009F2DED" w:rsidP="009F2DED">
            <w:pPr>
              <w:spacing w:line="0" w:lineRule="atLeast"/>
              <w:rPr>
                <w:sz w:val="16"/>
                <w:szCs w:val="16"/>
              </w:rPr>
            </w:pPr>
          </w:p>
          <w:p w14:paraId="141809C2" w14:textId="77777777" w:rsidR="009F2DED" w:rsidRDefault="009F2DED" w:rsidP="009F2DED">
            <w:pPr>
              <w:spacing w:line="0" w:lineRule="atLeast"/>
              <w:rPr>
                <w:sz w:val="16"/>
                <w:szCs w:val="16"/>
              </w:rPr>
            </w:pPr>
          </w:p>
          <w:p w14:paraId="793B0C00" w14:textId="77777777" w:rsidR="009F2DED" w:rsidRDefault="009F2DED" w:rsidP="009F2DED">
            <w:pPr>
              <w:spacing w:line="0" w:lineRule="atLeast"/>
              <w:rPr>
                <w:sz w:val="16"/>
                <w:szCs w:val="16"/>
              </w:rPr>
            </w:pPr>
          </w:p>
          <w:p w14:paraId="69484280" w14:textId="77777777" w:rsidR="009F2DED" w:rsidRDefault="009F2DED" w:rsidP="009F2DED">
            <w:pPr>
              <w:spacing w:line="0" w:lineRule="atLeast"/>
              <w:rPr>
                <w:sz w:val="16"/>
                <w:szCs w:val="16"/>
              </w:rPr>
            </w:pPr>
          </w:p>
          <w:p w14:paraId="142C14ED" w14:textId="77777777" w:rsidR="009F2DED" w:rsidRDefault="009F2DED" w:rsidP="009F2DED">
            <w:pPr>
              <w:spacing w:line="0" w:lineRule="atLeast"/>
              <w:rPr>
                <w:sz w:val="16"/>
                <w:szCs w:val="16"/>
              </w:rPr>
            </w:pPr>
          </w:p>
          <w:p w14:paraId="7A2B7534" w14:textId="77777777" w:rsidR="009F2DED" w:rsidRDefault="009F2DED" w:rsidP="009F2DED">
            <w:pPr>
              <w:spacing w:line="0" w:lineRule="atLeast"/>
              <w:rPr>
                <w:sz w:val="16"/>
                <w:szCs w:val="16"/>
              </w:rPr>
            </w:pPr>
          </w:p>
          <w:p w14:paraId="703C3310" w14:textId="77777777" w:rsidR="009F2DED" w:rsidRDefault="009F2DED" w:rsidP="009F2DED">
            <w:pPr>
              <w:spacing w:line="0" w:lineRule="atLeast"/>
              <w:rPr>
                <w:sz w:val="16"/>
                <w:szCs w:val="16"/>
              </w:rPr>
            </w:pPr>
          </w:p>
          <w:p w14:paraId="507FF1A9" w14:textId="77777777" w:rsidR="009F2DED" w:rsidRDefault="009F2DED" w:rsidP="009F2DED">
            <w:pPr>
              <w:spacing w:line="0" w:lineRule="atLeast"/>
              <w:rPr>
                <w:sz w:val="16"/>
                <w:szCs w:val="16"/>
              </w:rPr>
            </w:pPr>
          </w:p>
          <w:p w14:paraId="5766BC2E" w14:textId="77777777" w:rsidR="009F2DED" w:rsidRDefault="009F2DED" w:rsidP="009F2DED">
            <w:pPr>
              <w:spacing w:line="0" w:lineRule="atLeast"/>
              <w:rPr>
                <w:sz w:val="16"/>
                <w:szCs w:val="16"/>
              </w:rPr>
            </w:pPr>
          </w:p>
          <w:p w14:paraId="1B4E1E1C" w14:textId="77777777" w:rsidR="009F2DED" w:rsidRDefault="009F2DED" w:rsidP="009F2DED">
            <w:pPr>
              <w:spacing w:line="0" w:lineRule="atLeast"/>
              <w:rPr>
                <w:sz w:val="16"/>
                <w:szCs w:val="16"/>
              </w:rPr>
            </w:pPr>
          </w:p>
          <w:p w14:paraId="1EE5D325" w14:textId="77777777" w:rsidR="009F2DED" w:rsidRDefault="009F2DED" w:rsidP="009F2DED">
            <w:pPr>
              <w:spacing w:line="0" w:lineRule="atLeast"/>
              <w:rPr>
                <w:sz w:val="16"/>
                <w:szCs w:val="16"/>
              </w:rPr>
            </w:pPr>
          </w:p>
          <w:p w14:paraId="71E1E40B" w14:textId="77777777" w:rsidR="009F2DED" w:rsidRDefault="009F2DED" w:rsidP="009F2DED">
            <w:pPr>
              <w:spacing w:line="0" w:lineRule="atLeast"/>
              <w:rPr>
                <w:sz w:val="16"/>
                <w:szCs w:val="16"/>
              </w:rPr>
            </w:pPr>
          </w:p>
          <w:p w14:paraId="24319749" w14:textId="186C5333" w:rsidR="00C673C3" w:rsidRDefault="00C673C3" w:rsidP="009F2DED">
            <w:pPr>
              <w:spacing w:line="0" w:lineRule="atLeast"/>
              <w:rPr>
                <w:sz w:val="16"/>
                <w:szCs w:val="16"/>
              </w:rPr>
            </w:pPr>
          </w:p>
          <w:p w14:paraId="63653A31" w14:textId="77777777" w:rsidR="009F2DED" w:rsidRDefault="009F2DED" w:rsidP="009F2DED">
            <w:pPr>
              <w:spacing w:line="0" w:lineRule="atLeast"/>
              <w:rPr>
                <w:sz w:val="16"/>
                <w:szCs w:val="16"/>
              </w:rPr>
            </w:pPr>
            <w:r>
              <w:rPr>
                <w:rFonts w:hint="eastAsia"/>
                <w:sz w:val="16"/>
                <w:szCs w:val="16"/>
              </w:rPr>
              <w:t>【数値目標６】</w:t>
            </w:r>
          </w:p>
          <w:p w14:paraId="3D765BFF" w14:textId="77777777" w:rsidR="009F2DED" w:rsidRPr="008B28A0" w:rsidRDefault="009F2DED" w:rsidP="009F2DED">
            <w:pPr>
              <w:spacing w:line="0" w:lineRule="atLeast"/>
              <w:rPr>
                <w:sz w:val="16"/>
                <w:szCs w:val="16"/>
              </w:rPr>
            </w:pPr>
            <w:r>
              <w:rPr>
                <w:rFonts w:hint="eastAsia"/>
                <w:sz w:val="16"/>
                <w:szCs w:val="16"/>
              </w:rPr>
              <w:t xml:space="preserve">　行政依頼事項に係る調査研究課題に対する大阪府からの総合評価の中期目標期間における平均値を３以上（４段階評価）。</w:t>
            </w:r>
          </w:p>
        </w:tc>
        <w:tc>
          <w:tcPr>
            <w:tcW w:w="9667" w:type="dxa"/>
            <w:gridSpan w:val="4"/>
          </w:tcPr>
          <w:p w14:paraId="00B4093A" w14:textId="77777777" w:rsidR="009F2DED" w:rsidRDefault="009F2DED" w:rsidP="009F2DED">
            <w:pPr>
              <w:spacing w:line="200" w:lineRule="exact"/>
              <w:rPr>
                <w:rFonts w:ascii="メイリオ" w:eastAsia="メイリオ" w:hAnsi="メイリオ"/>
                <w:sz w:val="16"/>
                <w:szCs w:val="16"/>
              </w:rPr>
            </w:pPr>
            <w:r>
              <w:rPr>
                <w:rFonts w:ascii="メイリオ" w:eastAsia="メイリオ" w:hAnsi="メイリオ" w:hint="eastAsia"/>
                <w:sz w:val="16"/>
                <w:szCs w:val="16"/>
              </w:rPr>
              <w:lastRenderedPageBreak/>
              <w:t xml:space="preserve">a 行政依頼事項に係る調査研究 </w:t>
            </w:r>
          </w:p>
          <w:p w14:paraId="15D2A368" w14:textId="77777777" w:rsidR="009F2DED" w:rsidRDefault="009F2DED" w:rsidP="009F2DED">
            <w:pPr>
              <w:spacing w:line="200" w:lineRule="exact"/>
              <w:rPr>
                <w:rFonts w:ascii="メイリオ" w:eastAsia="メイリオ" w:hAnsi="メイリオ"/>
                <w:sz w:val="16"/>
                <w:szCs w:val="16"/>
              </w:rPr>
            </w:pPr>
          </w:p>
          <w:p w14:paraId="4CD37C23" w14:textId="77777777" w:rsidR="009F2DED" w:rsidRDefault="009F2DED" w:rsidP="009F2DED">
            <w:pPr>
              <w:spacing w:line="200" w:lineRule="exact"/>
              <w:ind w:leftChars="100" w:left="370" w:hangingChars="100" w:hanging="160"/>
              <w:rPr>
                <w:rFonts w:ascii="メイリオ" w:eastAsia="メイリオ" w:hAnsi="メイリオ"/>
                <w:sz w:val="16"/>
                <w:szCs w:val="16"/>
              </w:rPr>
            </w:pPr>
            <w:r>
              <w:rPr>
                <w:rFonts w:ascii="メイリオ" w:eastAsia="メイリオ" w:hAnsi="メイリオ" w:hint="eastAsia"/>
                <w:sz w:val="16"/>
                <w:szCs w:val="16"/>
              </w:rPr>
              <w:t>【令和２～４年度までの実績】</w:t>
            </w:r>
          </w:p>
          <w:p w14:paraId="684E2843" w14:textId="17E0E52E" w:rsidR="009F2DED" w:rsidRPr="0017086B" w:rsidRDefault="009F2DED" w:rsidP="009F2DED">
            <w:pPr>
              <w:spacing w:line="200" w:lineRule="exact"/>
              <w:ind w:leftChars="200" w:left="580" w:hangingChars="100" w:hanging="160"/>
              <w:rPr>
                <w:rFonts w:ascii="メイリオ" w:eastAsia="メイリオ" w:hAnsi="メイリオ"/>
                <w:color w:val="000000" w:themeColor="text1"/>
                <w:sz w:val="16"/>
                <w:szCs w:val="16"/>
              </w:rPr>
            </w:pPr>
            <w:r>
              <w:rPr>
                <w:rFonts w:ascii="メイリオ" w:eastAsia="メイリオ" w:hAnsi="メイリオ" w:hint="eastAsia"/>
                <w:sz w:val="16"/>
                <w:szCs w:val="16"/>
              </w:rPr>
              <w:t>●令和４年</w:t>
            </w:r>
            <w:r w:rsidRPr="0017086B">
              <w:rPr>
                <w:rFonts w:ascii="メイリオ" w:eastAsia="メイリオ" w:hAnsi="メイリオ" w:hint="eastAsia"/>
                <w:color w:val="000000" w:themeColor="text1"/>
                <w:sz w:val="16"/>
                <w:szCs w:val="16"/>
              </w:rPr>
              <w:t>度から財源に運営費交付金を含まない課題を行政依頼事項から除外する整理を行ったため、課題数が減少</w:t>
            </w:r>
            <w:r w:rsidR="002C7BF0" w:rsidRPr="0017086B">
              <w:rPr>
                <w:rFonts w:ascii="メイリオ" w:eastAsia="メイリオ" w:hAnsi="メイリオ" w:hint="eastAsia"/>
                <w:color w:val="000000" w:themeColor="text1"/>
                <w:sz w:val="16"/>
                <w:szCs w:val="16"/>
              </w:rPr>
              <w:t>し、</w:t>
            </w:r>
            <w:r w:rsidRPr="0017086B">
              <w:rPr>
                <w:rFonts w:ascii="メイリオ" w:eastAsia="メイリオ" w:hAnsi="メイリオ" w:hint="eastAsia"/>
                <w:color w:val="000000" w:themeColor="text1"/>
                <w:sz w:val="16"/>
                <w:szCs w:val="16"/>
              </w:rPr>
              <w:t>５部会で延べ117課題を実施</w:t>
            </w:r>
            <w:r w:rsidR="002C7BF0" w:rsidRPr="0017086B">
              <w:rPr>
                <w:rFonts w:ascii="メイリオ" w:eastAsia="メイリオ" w:hAnsi="メイリオ" w:hint="eastAsia"/>
                <w:color w:val="000000" w:themeColor="text1"/>
                <w:sz w:val="16"/>
                <w:szCs w:val="16"/>
              </w:rPr>
              <w:t>した</w:t>
            </w:r>
            <w:r w:rsidRPr="0017086B">
              <w:rPr>
                <w:rFonts w:ascii="メイリオ" w:eastAsia="メイリオ" w:hAnsi="メイリオ" w:hint="eastAsia"/>
                <w:color w:val="000000" w:themeColor="text1"/>
                <w:sz w:val="16"/>
                <w:szCs w:val="16"/>
              </w:rPr>
              <w:t>。</w:t>
            </w:r>
          </w:p>
          <w:p w14:paraId="196B76E5" w14:textId="4064F75F" w:rsidR="009F2DED" w:rsidRPr="00030EE4" w:rsidRDefault="009F2DED" w:rsidP="009F2DED">
            <w:pPr>
              <w:spacing w:line="200" w:lineRule="exact"/>
              <w:ind w:leftChars="200" w:left="580" w:hangingChars="100" w:hanging="160"/>
              <w:rPr>
                <w:rFonts w:ascii="メイリオ" w:eastAsia="メイリオ" w:hAnsi="メイリオ"/>
                <w:color w:val="000000" w:themeColor="text1"/>
                <w:sz w:val="16"/>
                <w:szCs w:val="16"/>
              </w:rPr>
            </w:pPr>
            <w:r w:rsidRPr="0017086B">
              <w:rPr>
                <w:rFonts w:ascii="メイリオ" w:eastAsia="メイリオ" w:hAnsi="メイリオ" w:hint="eastAsia"/>
                <w:color w:val="000000" w:themeColor="text1"/>
                <w:sz w:val="16"/>
                <w:szCs w:val="16"/>
              </w:rPr>
              <w:t>●行政依頼事項に係る調査研究課題に対する</w:t>
            </w:r>
            <w:r w:rsidRPr="00030EE4">
              <w:rPr>
                <w:rFonts w:ascii="メイリオ" w:eastAsia="メイリオ" w:hAnsi="メイリオ" w:hint="eastAsia"/>
                <w:color w:val="000000" w:themeColor="text1"/>
                <w:sz w:val="16"/>
                <w:szCs w:val="16"/>
              </w:rPr>
              <w:t>大阪府からの総合評価の平均点は3</w:t>
            </w:r>
            <w:r w:rsidR="002C7BF0" w:rsidRPr="00030EE4">
              <w:rPr>
                <w:rFonts w:ascii="メイリオ" w:eastAsia="メイリオ" w:hAnsi="メイリオ" w:hint="eastAsia"/>
                <w:color w:val="000000" w:themeColor="text1"/>
                <w:sz w:val="16"/>
                <w:szCs w:val="16"/>
              </w:rPr>
              <w:t>か</w:t>
            </w:r>
            <w:r w:rsidRPr="00030EE4">
              <w:rPr>
                <w:rFonts w:ascii="メイリオ" w:eastAsia="メイリオ" w:hAnsi="メイリオ" w:hint="eastAsia"/>
                <w:color w:val="000000" w:themeColor="text1"/>
                <w:sz w:val="16"/>
                <w:szCs w:val="16"/>
              </w:rPr>
              <w:t>年平均で3.5で</w:t>
            </w:r>
            <w:r w:rsidR="002C7BF0" w:rsidRPr="00030EE4">
              <w:rPr>
                <w:rFonts w:ascii="メイリオ" w:eastAsia="メイリオ" w:hAnsi="メイリオ" w:hint="eastAsia"/>
                <w:color w:val="000000" w:themeColor="text1"/>
                <w:sz w:val="16"/>
                <w:szCs w:val="16"/>
              </w:rPr>
              <w:t>あった</w:t>
            </w:r>
            <w:r w:rsidRPr="00030EE4">
              <w:rPr>
                <w:rFonts w:ascii="メイリオ" w:eastAsia="メイリオ" w:hAnsi="メイリオ" w:hint="eastAsia"/>
                <w:color w:val="000000" w:themeColor="text1"/>
                <w:sz w:val="16"/>
                <w:szCs w:val="16"/>
              </w:rPr>
              <w:t>。</w:t>
            </w:r>
          </w:p>
          <w:p w14:paraId="4ABCFFE4" w14:textId="335075DF" w:rsidR="009F2DED" w:rsidRPr="00030EE4" w:rsidRDefault="009F2DED" w:rsidP="009F2DED">
            <w:pPr>
              <w:spacing w:line="200" w:lineRule="exact"/>
              <w:ind w:leftChars="200" w:left="580" w:hangingChars="100" w:hanging="160"/>
              <w:rPr>
                <w:rFonts w:ascii="メイリオ" w:eastAsia="メイリオ" w:hAnsi="メイリオ"/>
                <w:color w:val="000000" w:themeColor="text1"/>
                <w:sz w:val="16"/>
                <w:szCs w:val="16"/>
              </w:rPr>
            </w:pPr>
            <w:r w:rsidRPr="00030EE4">
              <w:rPr>
                <w:rFonts w:ascii="メイリオ" w:eastAsia="メイリオ" w:hAnsi="メイリオ" w:hint="eastAsia"/>
                <w:color w:val="000000" w:themeColor="text1"/>
                <w:sz w:val="16"/>
                <w:szCs w:val="16"/>
              </w:rPr>
              <w:t>●光化学オキシダント及びPM</w:t>
            </w:r>
            <w:r w:rsidRPr="00030EE4">
              <w:rPr>
                <w:rFonts w:ascii="メイリオ" w:eastAsia="メイリオ" w:hAnsi="メイリオ" w:hint="eastAsia"/>
                <w:color w:val="000000" w:themeColor="text1"/>
                <w:sz w:val="16"/>
                <w:szCs w:val="16"/>
                <w:vertAlign w:val="subscript"/>
              </w:rPr>
              <w:t>2.5</w:t>
            </w:r>
            <w:r w:rsidRPr="00030EE4">
              <w:rPr>
                <w:rFonts w:ascii="メイリオ" w:eastAsia="メイリオ" w:hAnsi="メイリオ" w:hint="eastAsia"/>
                <w:color w:val="000000" w:themeColor="text1"/>
                <w:sz w:val="16"/>
                <w:szCs w:val="16"/>
              </w:rPr>
              <w:t>汚染要因解明、海域における水質管理に係る栄養塩・底層溶存酸素状況把握に関する研究、最終処分場</w:t>
            </w:r>
            <w:r w:rsidR="002C7BF0" w:rsidRPr="00030EE4">
              <w:rPr>
                <w:rFonts w:ascii="メイリオ" w:eastAsia="メイリオ" w:hAnsi="メイリオ" w:hint="eastAsia"/>
                <w:color w:val="000000" w:themeColor="text1"/>
                <w:sz w:val="16"/>
                <w:szCs w:val="16"/>
              </w:rPr>
              <w:t>並びに</w:t>
            </w:r>
            <w:r w:rsidR="0017086B" w:rsidRPr="00030EE4">
              <w:rPr>
                <w:rFonts w:ascii="メイリオ" w:eastAsia="メイリオ" w:hAnsi="メイリオ" w:hint="eastAsia"/>
                <w:color w:val="000000" w:themeColor="text1"/>
                <w:sz w:val="16"/>
                <w:szCs w:val="16"/>
              </w:rPr>
              <w:t>不法投棄地における迅速対応調査手法の構築等</w:t>
            </w:r>
            <w:r w:rsidRPr="00030EE4">
              <w:rPr>
                <w:rFonts w:ascii="メイリオ" w:eastAsia="メイリオ" w:hAnsi="メイリオ" w:hint="eastAsia"/>
                <w:color w:val="000000" w:themeColor="text1"/>
                <w:sz w:val="16"/>
                <w:szCs w:val="16"/>
              </w:rPr>
              <w:t>に関する課題については、（国研）国立環境研究所や他府県と共同で調査研究を実施</w:t>
            </w:r>
            <w:r w:rsidR="00A75AEC" w:rsidRPr="00030EE4">
              <w:rPr>
                <w:rFonts w:ascii="メイリオ" w:eastAsia="メイリオ" w:hAnsi="メイリオ" w:hint="eastAsia"/>
                <w:color w:val="000000" w:themeColor="text1"/>
                <w:sz w:val="16"/>
                <w:szCs w:val="16"/>
              </w:rPr>
              <w:t>した</w:t>
            </w:r>
            <w:r w:rsidRPr="00030EE4">
              <w:rPr>
                <w:rFonts w:ascii="メイリオ" w:eastAsia="メイリオ" w:hAnsi="メイリオ" w:hint="eastAsia"/>
                <w:color w:val="000000" w:themeColor="text1"/>
                <w:sz w:val="16"/>
                <w:szCs w:val="16"/>
              </w:rPr>
              <w:t>。</w:t>
            </w:r>
          </w:p>
          <w:p w14:paraId="4FB1995B" w14:textId="027EAF2F" w:rsidR="009F2DED" w:rsidRPr="00030EE4" w:rsidRDefault="009F2DED" w:rsidP="009F2DED">
            <w:pPr>
              <w:spacing w:line="200" w:lineRule="exact"/>
              <w:ind w:leftChars="200" w:left="580" w:hangingChars="100" w:hanging="160"/>
              <w:rPr>
                <w:rFonts w:ascii="メイリオ" w:eastAsia="メイリオ" w:hAnsi="メイリオ"/>
                <w:color w:val="000000" w:themeColor="text1"/>
                <w:sz w:val="16"/>
                <w:szCs w:val="16"/>
              </w:rPr>
            </w:pPr>
            <w:r w:rsidRPr="00030EE4">
              <w:rPr>
                <w:rFonts w:ascii="メイリオ" w:eastAsia="メイリオ" w:hAnsi="メイリオ" w:hint="eastAsia"/>
                <w:color w:val="000000" w:themeColor="text1"/>
                <w:sz w:val="16"/>
                <w:szCs w:val="16"/>
              </w:rPr>
              <w:t>●大阪府生活環境の保全等に関する条例の施行に必要な、有害物質（アクリロニトリル、塩化ビニルモノマー、塩化メチル、クロロホルム</w:t>
            </w:r>
            <w:r w:rsidR="00A75AEC" w:rsidRPr="00030EE4">
              <w:rPr>
                <w:rFonts w:ascii="メイリオ" w:eastAsia="メイリオ" w:hAnsi="メイリオ" w:hint="eastAsia"/>
                <w:color w:val="000000" w:themeColor="text1"/>
                <w:sz w:val="16"/>
                <w:szCs w:val="16"/>
              </w:rPr>
              <w:t>等</w:t>
            </w:r>
            <w:r w:rsidRPr="00030EE4">
              <w:rPr>
                <w:rFonts w:ascii="メイリオ" w:eastAsia="メイリオ" w:hAnsi="メイリオ" w:hint="eastAsia"/>
                <w:color w:val="000000" w:themeColor="text1"/>
                <w:sz w:val="16"/>
                <w:szCs w:val="16"/>
              </w:rPr>
              <w:t>）の排ガス中濃度の測定方法を確立</w:t>
            </w:r>
            <w:r w:rsidR="00A75AEC" w:rsidRPr="00030EE4">
              <w:rPr>
                <w:rFonts w:ascii="メイリオ" w:eastAsia="メイリオ" w:hAnsi="メイリオ" w:hint="eastAsia"/>
                <w:color w:val="000000" w:themeColor="text1"/>
                <w:sz w:val="16"/>
                <w:szCs w:val="16"/>
              </w:rPr>
              <w:t>した</w:t>
            </w:r>
            <w:r w:rsidRPr="00030EE4">
              <w:rPr>
                <w:rFonts w:ascii="メイリオ" w:eastAsia="メイリオ" w:hAnsi="メイリオ" w:hint="eastAsia"/>
                <w:color w:val="000000" w:themeColor="text1"/>
                <w:sz w:val="16"/>
                <w:szCs w:val="16"/>
              </w:rPr>
              <w:t>。</w:t>
            </w:r>
          </w:p>
          <w:p w14:paraId="6B55157E" w14:textId="22CEFC36" w:rsidR="009F2DED" w:rsidRPr="00030EE4" w:rsidRDefault="009F2DED" w:rsidP="009F2DED">
            <w:pPr>
              <w:spacing w:line="200" w:lineRule="exact"/>
              <w:ind w:leftChars="200" w:left="580" w:hangingChars="100" w:hanging="160"/>
              <w:rPr>
                <w:rFonts w:ascii="メイリオ" w:eastAsia="メイリオ" w:hAnsi="メイリオ"/>
                <w:color w:val="000000" w:themeColor="text1"/>
                <w:sz w:val="16"/>
                <w:szCs w:val="16"/>
              </w:rPr>
            </w:pPr>
            <w:r w:rsidRPr="00030EE4">
              <w:rPr>
                <w:rFonts w:ascii="メイリオ" w:eastAsia="メイリオ" w:hAnsi="メイリオ" w:hint="eastAsia"/>
                <w:color w:val="000000" w:themeColor="text1"/>
                <w:sz w:val="16"/>
                <w:szCs w:val="16"/>
              </w:rPr>
              <w:t>●サクラ・モモ・ウメ等に被害を与える特定外来生物</w:t>
            </w:r>
            <w:r w:rsidR="00A75AEC" w:rsidRPr="00030EE4">
              <w:rPr>
                <w:rFonts w:ascii="メイリオ" w:eastAsia="メイリオ" w:hAnsi="メイリオ" w:hint="eastAsia"/>
                <w:color w:val="000000" w:themeColor="text1"/>
                <w:sz w:val="16"/>
                <w:szCs w:val="16"/>
              </w:rPr>
              <w:t>である</w:t>
            </w:r>
            <w:r w:rsidRPr="00030EE4">
              <w:rPr>
                <w:rFonts w:ascii="メイリオ" w:eastAsia="メイリオ" w:hAnsi="メイリオ" w:hint="eastAsia"/>
                <w:color w:val="000000" w:themeColor="text1"/>
                <w:sz w:val="16"/>
                <w:szCs w:val="16"/>
              </w:rPr>
              <w:t>クビアカツヤカミキリについて、府内での発生状況や被害実態を調査し、その情報をもとに分布図を作成した。また、被害対策研究を実施</w:t>
            </w:r>
            <w:r w:rsidR="00A75AEC" w:rsidRPr="00030EE4">
              <w:rPr>
                <w:rFonts w:ascii="メイリオ" w:eastAsia="メイリオ" w:hAnsi="メイリオ" w:hint="eastAsia"/>
                <w:color w:val="000000" w:themeColor="text1"/>
                <w:sz w:val="16"/>
                <w:szCs w:val="16"/>
              </w:rPr>
              <w:t>した</w:t>
            </w:r>
            <w:r w:rsidRPr="00030EE4">
              <w:rPr>
                <w:rFonts w:ascii="メイリオ" w:eastAsia="メイリオ" w:hAnsi="メイリオ" w:hint="eastAsia"/>
                <w:color w:val="000000" w:themeColor="text1"/>
                <w:sz w:val="16"/>
                <w:szCs w:val="16"/>
              </w:rPr>
              <w:t>。</w:t>
            </w:r>
          </w:p>
          <w:p w14:paraId="3A267005" w14:textId="6624573C" w:rsidR="009F2DED" w:rsidRPr="00030EE4" w:rsidRDefault="009F2DED" w:rsidP="009F2DED">
            <w:pPr>
              <w:spacing w:line="200" w:lineRule="exact"/>
              <w:ind w:leftChars="200" w:left="580" w:hangingChars="100" w:hanging="160"/>
              <w:rPr>
                <w:rFonts w:ascii="メイリオ" w:eastAsia="メイリオ" w:hAnsi="メイリオ"/>
                <w:color w:val="000000" w:themeColor="text1"/>
                <w:sz w:val="16"/>
                <w:szCs w:val="16"/>
              </w:rPr>
            </w:pPr>
            <w:r w:rsidRPr="00030EE4">
              <w:rPr>
                <w:rFonts w:ascii="メイリオ" w:eastAsia="メイリオ" w:hAnsi="メイリオ" w:hint="eastAsia"/>
                <w:color w:val="000000" w:themeColor="text1"/>
                <w:sz w:val="16"/>
                <w:szCs w:val="16"/>
              </w:rPr>
              <w:t>●大阪府南河内農と緑の総合事務所農の普及課と共同でなにわの伝統野菜である「難波葱」の栽培に関するデータを蓄積し、それらの結果をまとめて「難波葱栽培マニュアル」を作成し、公表</w:t>
            </w:r>
            <w:r w:rsidR="00A75AEC" w:rsidRPr="00030EE4">
              <w:rPr>
                <w:rFonts w:ascii="メイリオ" w:eastAsia="メイリオ" w:hAnsi="メイリオ" w:hint="eastAsia"/>
                <w:color w:val="000000" w:themeColor="text1"/>
                <w:sz w:val="16"/>
                <w:szCs w:val="16"/>
              </w:rPr>
              <w:t>した。</w:t>
            </w:r>
          </w:p>
          <w:p w14:paraId="6FA4435C" w14:textId="4D83BBEE" w:rsidR="009F2DED" w:rsidRPr="00030EE4" w:rsidRDefault="009F2DED" w:rsidP="009F2DED">
            <w:pPr>
              <w:spacing w:line="200" w:lineRule="exact"/>
              <w:ind w:leftChars="200" w:left="580" w:hangingChars="100" w:hanging="160"/>
              <w:rPr>
                <w:rFonts w:ascii="メイリオ" w:eastAsia="メイリオ" w:hAnsi="メイリオ"/>
                <w:color w:val="000000" w:themeColor="text1"/>
                <w:sz w:val="16"/>
                <w:szCs w:val="16"/>
              </w:rPr>
            </w:pPr>
            <w:r w:rsidRPr="00030EE4">
              <w:rPr>
                <w:rFonts w:ascii="メイリオ" w:eastAsia="メイリオ" w:hAnsi="メイリオ" w:hint="eastAsia"/>
                <w:color w:val="000000" w:themeColor="text1"/>
                <w:sz w:val="16"/>
                <w:szCs w:val="16"/>
              </w:rPr>
              <w:t>●キュウリのウイルス病対策に役立てるため、現地ほ場からウイルス病を媒介するミナミキイロアザミウマ及びタバココナジラミを採集して薬剤の感受性の実態を調査し、防除に有効な薬剤を明示</w:t>
            </w:r>
            <w:r w:rsidR="00A75AEC" w:rsidRPr="00030EE4">
              <w:rPr>
                <w:rFonts w:ascii="メイリオ" w:eastAsia="メイリオ" w:hAnsi="メイリオ" w:hint="eastAsia"/>
                <w:color w:val="000000" w:themeColor="text1"/>
                <w:sz w:val="16"/>
                <w:szCs w:val="16"/>
              </w:rPr>
              <w:t>した</w:t>
            </w:r>
            <w:r w:rsidRPr="00030EE4">
              <w:rPr>
                <w:rFonts w:ascii="メイリオ" w:eastAsia="メイリオ" w:hAnsi="メイリオ" w:hint="eastAsia"/>
                <w:color w:val="000000" w:themeColor="text1"/>
                <w:sz w:val="16"/>
                <w:szCs w:val="16"/>
              </w:rPr>
              <w:t>。また、同農の普及課と協力し、現地でのウイルス病の発生状況を調査</w:t>
            </w:r>
            <w:r w:rsidR="00A75AEC" w:rsidRPr="00030EE4">
              <w:rPr>
                <w:rFonts w:ascii="メイリオ" w:eastAsia="メイリオ" w:hAnsi="メイリオ" w:hint="eastAsia"/>
                <w:color w:val="000000" w:themeColor="text1"/>
                <w:sz w:val="16"/>
                <w:szCs w:val="16"/>
              </w:rPr>
              <w:t>した</w:t>
            </w:r>
            <w:r w:rsidRPr="00030EE4">
              <w:rPr>
                <w:rFonts w:ascii="メイリオ" w:eastAsia="メイリオ" w:hAnsi="メイリオ" w:hint="eastAsia"/>
                <w:color w:val="000000" w:themeColor="text1"/>
                <w:sz w:val="16"/>
                <w:szCs w:val="16"/>
              </w:rPr>
              <w:t>。</w:t>
            </w:r>
          </w:p>
          <w:p w14:paraId="0BB90E92" w14:textId="22971BE7" w:rsidR="009F2DED" w:rsidRPr="00030EE4" w:rsidRDefault="009F2DED" w:rsidP="009F2DED">
            <w:pPr>
              <w:spacing w:line="200" w:lineRule="exact"/>
              <w:ind w:leftChars="200" w:left="580" w:hangingChars="100" w:hanging="160"/>
              <w:rPr>
                <w:rFonts w:ascii="メイリオ" w:eastAsia="メイリオ" w:hAnsi="メイリオ"/>
                <w:color w:val="000000" w:themeColor="text1"/>
                <w:sz w:val="16"/>
                <w:szCs w:val="16"/>
              </w:rPr>
            </w:pPr>
            <w:r w:rsidRPr="00030EE4">
              <w:rPr>
                <w:rFonts w:ascii="メイリオ" w:eastAsia="メイリオ" w:hAnsi="メイリオ" w:hint="eastAsia"/>
                <w:color w:val="000000" w:themeColor="text1"/>
                <w:sz w:val="16"/>
                <w:szCs w:val="16"/>
              </w:rPr>
              <w:t>●広く回遊するサワラやトラフグの資源回復</w:t>
            </w:r>
            <w:r w:rsidR="00A75AEC" w:rsidRPr="00030EE4">
              <w:rPr>
                <w:rFonts w:ascii="メイリオ" w:eastAsia="メイリオ" w:hAnsi="メイリオ" w:hint="eastAsia"/>
                <w:color w:val="000000" w:themeColor="text1"/>
                <w:sz w:val="16"/>
                <w:szCs w:val="16"/>
              </w:rPr>
              <w:t>等、</w:t>
            </w:r>
            <w:r w:rsidRPr="00030EE4">
              <w:rPr>
                <w:rFonts w:ascii="メイリオ" w:eastAsia="メイリオ" w:hAnsi="メイリオ" w:hint="eastAsia"/>
                <w:color w:val="000000" w:themeColor="text1"/>
                <w:sz w:val="16"/>
                <w:szCs w:val="16"/>
              </w:rPr>
              <w:t>瀬戸内海全域で共通する課題に関して、水産庁、沿岸関係県、諸大学と共同で調査研究を実施</w:t>
            </w:r>
            <w:r w:rsidR="00A75AEC" w:rsidRPr="00030EE4">
              <w:rPr>
                <w:rFonts w:ascii="メイリオ" w:eastAsia="メイリオ" w:hAnsi="メイリオ" w:hint="eastAsia"/>
                <w:color w:val="000000" w:themeColor="text1"/>
                <w:sz w:val="16"/>
                <w:szCs w:val="16"/>
              </w:rPr>
              <w:t>した</w:t>
            </w:r>
            <w:r w:rsidRPr="00030EE4">
              <w:rPr>
                <w:rFonts w:ascii="メイリオ" w:eastAsia="メイリオ" w:hAnsi="メイリオ" w:hint="eastAsia"/>
                <w:color w:val="000000" w:themeColor="text1"/>
                <w:sz w:val="16"/>
                <w:szCs w:val="16"/>
              </w:rPr>
              <w:t>。</w:t>
            </w:r>
          </w:p>
          <w:p w14:paraId="5570AB1D" w14:textId="366ECBBE" w:rsidR="009F2DED" w:rsidRPr="00030EE4" w:rsidRDefault="009F2DED" w:rsidP="009F2DED">
            <w:pPr>
              <w:spacing w:line="200" w:lineRule="exact"/>
              <w:ind w:leftChars="200" w:left="580" w:hangingChars="100" w:hanging="160"/>
              <w:rPr>
                <w:rFonts w:ascii="メイリオ" w:eastAsia="メイリオ" w:hAnsi="メイリオ"/>
                <w:color w:val="000000" w:themeColor="text1"/>
                <w:sz w:val="16"/>
                <w:szCs w:val="16"/>
              </w:rPr>
            </w:pPr>
            <w:r w:rsidRPr="00030EE4">
              <w:rPr>
                <w:rFonts w:ascii="メイリオ" w:eastAsia="メイリオ" w:hAnsi="メイリオ" w:hint="eastAsia"/>
                <w:color w:val="000000" w:themeColor="text1"/>
                <w:sz w:val="16"/>
                <w:szCs w:val="16"/>
              </w:rPr>
              <w:t>●第7次大阪府栽培漁業基本計画（</w:t>
            </w:r>
            <w:r w:rsidR="00A75AEC" w:rsidRPr="00030EE4">
              <w:rPr>
                <w:rFonts w:ascii="メイリオ" w:eastAsia="メイリオ" w:hAnsi="メイリオ" w:hint="eastAsia"/>
                <w:color w:val="000000" w:themeColor="text1"/>
                <w:sz w:val="16"/>
                <w:szCs w:val="16"/>
              </w:rPr>
              <w:t>平成</w:t>
            </w:r>
            <w:r w:rsidR="0017086B" w:rsidRPr="00030EE4">
              <w:rPr>
                <w:rFonts w:ascii="メイリオ" w:eastAsia="メイリオ" w:hAnsi="メイリオ" w:hint="eastAsia"/>
                <w:color w:val="000000" w:themeColor="text1"/>
                <w:sz w:val="16"/>
                <w:szCs w:val="16"/>
              </w:rPr>
              <w:t>27～</w:t>
            </w:r>
            <w:r w:rsidR="00A75AEC" w:rsidRPr="00030EE4">
              <w:rPr>
                <w:rFonts w:ascii="メイリオ" w:eastAsia="メイリオ" w:hAnsi="メイリオ" w:hint="eastAsia"/>
                <w:color w:val="000000" w:themeColor="text1"/>
                <w:sz w:val="16"/>
                <w:szCs w:val="16"/>
              </w:rPr>
              <w:t>令和３</w:t>
            </w:r>
            <w:r w:rsidRPr="00030EE4">
              <w:rPr>
                <w:rFonts w:ascii="メイリオ" w:eastAsia="メイリオ" w:hAnsi="メイリオ" w:hint="eastAsia"/>
                <w:color w:val="000000" w:themeColor="text1"/>
                <w:sz w:val="16"/>
                <w:szCs w:val="16"/>
              </w:rPr>
              <w:t>年度）の最終年度にあたり、アカガイでは適切な放流場所と時期を明確に、トラフグでは放流個体の湾外への移出や湾内での残留について知見を収集し、キジハタでは親の加温飼育や餌の改良により安定的な量産技術確立に貢献</w:t>
            </w:r>
            <w:r w:rsidR="00A75AEC" w:rsidRPr="00030EE4">
              <w:rPr>
                <w:rFonts w:ascii="メイリオ" w:eastAsia="メイリオ" w:hAnsi="メイリオ" w:hint="eastAsia"/>
                <w:color w:val="000000" w:themeColor="text1"/>
                <w:sz w:val="16"/>
                <w:szCs w:val="16"/>
              </w:rPr>
              <w:t>した</w:t>
            </w:r>
            <w:r w:rsidRPr="00030EE4">
              <w:rPr>
                <w:rFonts w:ascii="メイリオ" w:eastAsia="メイリオ" w:hAnsi="メイリオ" w:hint="eastAsia"/>
                <w:color w:val="000000" w:themeColor="text1"/>
                <w:sz w:val="16"/>
                <w:szCs w:val="16"/>
              </w:rPr>
              <w:t>。</w:t>
            </w:r>
          </w:p>
          <w:p w14:paraId="5E615A97" w14:textId="55C3B1E7" w:rsidR="009F2DED" w:rsidRPr="00030EE4" w:rsidRDefault="009F2DED" w:rsidP="009F2DED">
            <w:pPr>
              <w:spacing w:line="200" w:lineRule="exact"/>
              <w:ind w:leftChars="200" w:left="580" w:hangingChars="100" w:hanging="160"/>
              <w:rPr>
                <w:rFonts w:ascii="メイリオ" w:eastAsia="メイリオ" w:hAnsi="メイリオ"/>
                <w:color w:val="000000" w:themeColor="text1"/>
                <w:sz w:val="16"/>
                <w:szCs w:val="16"/>
              </w:rPr>
            </w:pPr>
            <w:r w:rsidRPr="00030EE4">
              <w:rPr>
                <w:rFonts w:ascii="メイリオ" w:eastAsia="メイリオ" w:hAnsi="メイリオ" w:hint="eastAsia"/>
                <w:color w:val="000000" w:themeColor="text1"/>
                <w:sz w:val="16"/>
                <w:szCs w:val="16"/>
              </w:rPr>
              <w:t>●貝毒原因プランクトン、毒化した貝を安全に出荷する手法、資源管理、大阪産(もん)水産物のブランド化推進及び栽培漁業技術開発に</w:t>
            </w:r>
            <w:r w:rsidR="00A75AEC" w:rsidRPr="00030EE4">
              <w:rPr>
                <w:rFonts w:ascii="メイリオ" w:eastAsia="メイリオ" w:hAnsi="メイリオ" w:hint="eastAsia"/>
                <w:color w:val="000000" w:themeColor="text1"/>
                <w:sz w:val="16"/>
                <w:szCs w:val="16"/>
              </w:rPr>
              <w:t>係る</w:t>
            </w:r>
            <w:r w:rsidRPr="00030EE4">
              <w:rPr>
                <w:rFonts w:ascii="メイリオ" w:eastAsia="メイリオ" w:hAnsi="メイリオ" w:hint="eastAsia"/>
                <w:color w:val="000000" w:themeColor="text1"/>
                <w:sz w:val="16"/>
                <w:szCs w:val="16"/>
              </w:rPr>
              <w:t>課題を実施</w:t>
            </w:r>
            <w:r w:rsidR="00A75AEC" w:rsidRPr="00030EE4">
              <w:rPr>
                <w:rFonts w:ascii="メイリオ" w:eastAsia="メイリオ" w:hAnsi="メイリオ" w:hint="eastAsia"/>
                <w:color w:val="000000" w:themeColor="text1"/>
                <w:sz w:val="16"/>
                <w:szCs w:val="16"/>
              </w:rPr>
              <w:t>した</w:t>
            </w:r>
            <w:r w:rsidRPr="00030EE4">
              <w:rPr>
                <w:rFonts w:ascii="メイリオ" w:eastAsia="メイリオ" w:hAnsi="メイリオ" w:hint="eastAsia"/>
                <w:color w:val="000000" w:themeColor="text1"/>
                <w:sz w:val="16"/>
                <w:szCs w:val="16"/>
              </w:rPr>
              <w:t>。</w:t>
            </w:r>
            <w:r w:rsidR="00A75AEC" w:rsidRPr="00030EE4">
              <w:rPr>
                <w:rFonts w:ascii="メイリオ" w:eastAsia="メイリオ" w:hAnsi="メイリオ" w:hint="eastAsia"/>
                <w:color w:val="000000" w:themeColor="text1"/>
                <w:sz w:val="16"/>
                <w:szCs w:val="16"/>
              </w:rPr>
              <w:t>また、</w:t>
            </w:r>
            <w:r w:rsidRPr="00030EE4">
              <w:rPr>
                <w:rFonts w:ascii="メイリオ" w:eastAsia="メイリオ" w:hAnsi="メイリオ" w:hint="eastAsia"/>
                <w:color w:val="000000" w:themeColor="text1"/>
                <w:sz w:val="16"/>
                <w:szCs w:val="16"/>
              </w:rPr>
              <w:t>毒化した貝を安全に出荷する手法では</w:t>
            </w:r>
            <w:r w:rsidR="00A75AEC" w:rsidRPr="00030EE4">
              <w:rPr>
                <w:rFonts w:ascii="メイリオ" w:eastAsia="メイリオ" w:hAnsi="メイリオ" w:hint="eastAsia"/>
                <w:color w:val="000000" w:themeColor="text1"/>
                <w:sz w:val="16"/>
                <w:szCs w:val="16"/>
              </w:rPr>
              <w:t>、</w:t>
            </w:r>
            <w:r w:rsidRPr="00030EE4">
              <w:rPr>
                <w:rFonts w:ascii="メイリオ" w:eastAsia="メイリオ" w:hAnsi="メイリオ" w:hint="eastAsia"/>
                <w:color w:val="000000" w:themeColor="text1"/>
                <w:sz w:val="16"/>
                <w:szCs w:val="16"/>
              </w:rPr>
              <w:t>毒化したトリガイの部位別出荷のガイドラインを</w:t>
            </w:r>
            <w:r w:rsidR="0017086B" w:rsidRPr="00030EE4">
              <w:rPr>
                <w:rFonts w:ascii="メイリオ" w:eastAsia="メイリオ" w:hAnsi="メイリオ" w:hint="eastAsia"/>
                <w:color w:val="000000" w:themeColor="text1"/>
                <w:sz w:val="16"/>
                <w:szCs w:val="16"/>
              </w:rPr>
              <w:t>大阪府</w:t>
            </w:r>
            <w:r w:rsidRPr="00030EE4">
              <w:rPr>
                <w:rFonts w:ascii="メイリオ" w:eastAsia="メイリオ" w:hAnsi="メイリオ" w:hint="eastAsia"/>
                <w:color w:val="000000" w:themeColor="text1"/>
                <w:sz w:val="16"/>
                <w:szCs w:val="16"/>
              </w:rPr>
              <w:t>と協力して作成</w:t>
            </w:r>
            <w:r w:rsidR="00A75AEC" w:rsidRPr="00030EE4">
              <w:rPr>
                <w:rFonts w:ascii="メイリオ" w:eastAsia="メイリオ" w:hAnsi="メイリオ" w:hint="eastAsia"/>
                <w:color w:val="000000" w:themeColor="text1"/>
                <w:sz w:val="16"/>
                <w:szCs w:val="16"/>
              </w:rPr>
              <w:t>した</w:t>
            </w:r>
            <w:r w:rsidRPr="00030EE4">
              <w:rPr>
                <w:rFonts w:ascii="メイリオ" w:eastAsia="メイリオ" w:hAnsi="メイリオ" w:hint="eastAsia"/>
                <w:color w:val="000000" w:themeColor="text1"/>
                <w:sz w:val="16"/>
                <w:szCs w:val="16"/>
              </w:rPr>
              <w:t>。</w:t>
            </w:r>
            <w:r w:rsidR="00A75AEC" w:rsidRPr="00030EE4">
              <w:rPr>
                <w:rFonts w:ascii="メイリオ" w:eastAsia="メイリオ" w:hAnsi="メイリオ" w:hint="eastAsia"/>
                <w:color w:val="000000" w:themeColor="text1"/>
                <w:sz w:val="16"/>
                <w:szCs w:val="16"/>
              </w:rPr>
              <w:t>加えて、</w:t>
            </w:r>
            <w:r w:rsidRPr="00030EE4">
              <w:rPr>
                <w:rFonts w:ascii="メイリオ" w:eastAsia="メイリオ" w:hAnsi="メイリオ" w:hint="eastAsia"/>
                <w:color w:val="000000" w:themeColor="text1"/>
                <w:sz w:val="16"/>
                <w:szCs w:val="16"/>
              </w:rPr>
              <w:t>栽培漁業技術開発では第8次大阪府栽培漁業基本計画（</w:t>
            </w:r>
            <w:r w:rsidR="00C673C3" w:rsidRPr="00030EE4">
              <w:rPr>
                <w:rFonts w:ascii="メイリオ" w:eastAsia="メイリオ" w:hAnsi="メイリオ" w:hint="eastAsia"/>
                <w:color w:val="000000" w:themeColor="text1"/>
                <w:sz w:val="16"/>
                <w:szCs w:val="16"/>
              </w:rPr>
              <w:t>令和４～令和８</w:t>
            </w:r>
            <w:r w:rsidRPr="00030EE4">
              <w:rPr>
                <w:rFonts w:ascii="メイリオ" w:eastAsia="メイリオ" w:hAnsi="メイリオ" w:hint="eastAsia"/>
                <w:color w:val="000000" w:themeColor="text1"/>
                <w:sz w:val="16"/>
                <w:szCs w:val="16"/>
              </w:rPr>
              <w:t>年度）で技術開発魚種となったメバルの生態、放流技術に関する調査研究を実施</w:t>
            </w:r>
            <w:r w:rsidR="00C673C3" w:rsidRPr="00030EE4">
              <w:rPr>
                <w:rFonts w:ascii="メイリオ" w:eastAsia="メイリオ" w:hAnsi="メイリオ" w:hint="eastAsia"/>
                <w:color w:val="000000" w:themeColor="text1"/>
                <w:sz w:val="16"/>
                <w:szCs w:val="16"/>
              </w:rPr>
              <w:t>した</w:t>
            </w:r>
            <w:r w:rsidRPr="00030EE4">
              <w:rPr>
                <w:rFonts w:ascii="メイリオ" w:eastAsia="メイリオ" w:hAnsi="メイリオ" w:hint="eastAsia"/>
                <w:color w:val="000000" w:themeColor="text1"/>
                <w:sz w:val="16"/>
                <w:szCs w:val="16"/>
              </w:rPr>
              <w:t>。</w:t>
            </w:r>
          </w:p>
          <w:p w14:paraId="57DD31A3" w14:textId="77777777" w:rsidR="009F2DED" w:rsidRPr="00030EE4" w:rsidRDefault="009F2DED" w:rsidP="009F2DED">
            <w:pPr>
              <w:spacing w:line="200" w:lineRule="exact"/>
              <w:ind w:leftChars="200" w:left="580" w:hangingChars="100" w:hanging="160"/>
              <w:rPr>
                <w:rFonts w:ascii="メイリオ" w:eastAsia="メイリオ" w:hAnsi="メイリオ"/>
                <w:color w:val="000000" w:themeColor="text1"/>
                <w:sz w:val="16"/>
                <w:szCs w:val="16"/>
              </w:rPr>
            </w:pPr>
          </w:p>
          <w:p w14:paraId="5BC631CD" w14:textId="77777777" w:rsidR="009F2DED" w:rsidRPr="00030EE4" w:rsidRDefault="009F2DED" w:rsidP="009F2DED">
            <w:pPr>
              <w:spacing w:line="200" w:lineRule="exact"/>
              <w:ind w:leftChars="100" w:left="370" w:hangingChars="100" w:hanging="160"/>
              <w:rPr>
                <w:rFonts w:ascii="メイリオ" w:eastAsia="メイリオ" w:hAnsi="メイリオ"/>
                <w:color w:val="000000" w:themeColor="text1"/>
                <w:sz w:val="16"/>
                <w:szCs w:val="16"/>
              </w:rPr>
            </w:pPr>
            <w:r w:rsidRPr="00030EE4">
              <w:rPr>
                <w:rFonts w:ascii="メイリオ" w:eastAsia="メイリオ" w:hAnsi="メイリオ" w:hint="eastAsia"/>
                <w:color w:val="000000" w:themeColor="text1"/>
                <w:sz w:val="16"/>
                <w:szCs w:val="16"/>
              </w:rPr>
              <w:t>【令和５年度の実績見込み（取組予定）】</w:t>
            </w:r>
          </w:p>
          <w:p w14:paraId="5D715B6A" w14:textId="0A56EB3D" w:rsidR="009F2DED" w:rsidRPr="0017086B" w:rsidRDefault="009F2DED" w:rsidP="009F2DED">
            <w:pPr>
              <w:spacing w:line="200" w:lineRule="exact"/>
              <w:ind w:leftChars="200" w:left="580" w:hangingChars="100" w:hanging="160"/>
              <w:rPr>
                <w:rFonts w:ascii="メイリオ" w:eastAsia="メイリオ" w:hAnsi="メイリオ"/>
                <w:color w:val="000000" w:themeColor="text1"/>
                <w:sz w:val="16"/>
                <w:szCs w:val="16"/>
              </w:rPr>
            </w:pPr>
            <w:r w:rsidRPr="00030EE4">
              <w:rPr>
                <w:rFonts w:ascii="メイリオ" w:eastAsia="メイリオ" w:hAnsi="メイリオ" w:hint="eastAsia"/>
                <w:color w:val="000000" w:themeColor="text1"/>
                <w:sz w:val="16"/>
                <w:szCs w:val="16"/>
              </w:rPr>
              <w:t>●30課題に取組む。随時、府と情報共有するとともに、各種報告会にて進捗</w:t>
            </w:r>
            <w:r w:rsidRPr="00030EE4">
              <w:rPr>
                <w:rFonts w:ascii="メイリオ" w:eastAsia="メイリオ" w:hAnsi="メイリオ" w:hint="eastAsia"/>
                <w:sz w:val="16"/>
                <w:szCs w:val="16"/>
              </w:rPr>
              <w:t>状況や成果を報告</w:t>
            </w:r>
            <w:r w:rsidR="0017086B" w:rsidRPr="00030EE4">
              <w:rPr>
                <w:rFonts w:ascii="メイリオ" w:eastAsia="メイリオ" w:hAnsi="メイリオ" w:hint="eastAsia"/>
                <w:color w:val="000000" w:themeColor="text1"/>
                <w:sz w:val="16"/>
                <w:szCs w:val="16"/>
              </w:rPr>
              <w:t>する</w:t>
            </w:r>
            <w:r w:rsidRPr="00030EE4">
              <w:rPr>
                <w:rFonts w:ascii="メイリオ" w:eastAsia="メイリオ" w:hAnsi="メイリオ" w:hint="eastAsia"/>
                <w:sz w:val="16"/>
                <w:szCs w:val="16"/>
              </w:rPr>
              <w:t>。</w:t>
            </w:r>
            <w:r w:rsidR="0017086B" w:rsidRPr="00030EE4">
              <w:rPr>
                <w:rFonts w:ascii="メイリオ" w:eastAsia="メイリオ" w:hAnsi="メイリオ" w:hint="eastAsia"/>
                <w:sz w:val="16"/>
                <w:szCs w:val="16"/>
              </w:rPr>
              <w:t>また、</w:t>
            </w:r>
            <w:r w:rsidRPr="00030EE4">
              <w:rPr>
                <w:rFonts w:ascii="メイリオ" w:eastAsia="メイリオ" w:hAnsi="メイリオ" w:hint="eastAsia"/>
                <w:sz w:val="16"/>
                <w:szCs w:val="16"/>
              </w:rPr>
              <w:t>府域の技術的課題の解決を図り、大気・水域の環境保全、外来生物の調査、農林水産業・食品産業の活性化に寄与</w:t>
            </w:r>
            <w:r w:rsidR="0017086B" w:rsidRPr="00030EE4">
              <w:rPr>
                <w:rFonts w:ascii="メイリオ" w:eastAsia="メイリオ" w:hAnsi="メイリオ" w:hint="eastAsia"/>
                <w:color w:val="000000" w:themeColor="text1"/>
                <w:sz w:val="16"/>
                <w:szCs w:val="16"/>
              </w:rPr>
              <w:t>する</w:t>
            </w:r>
            <w:r w:rsidRPr="00030EE4">
              <w:rPr>
                <w:rFonts w:ascii="メイリオ" w:eastAsia="メイリオ" w:hAnsi="メイリオ" w:hint="eastAsia"/>
                <w:color w:val="000000" w:themeColor="text1"/>
                <w:sz w:val="16"/>
                <w:szCs w:val="16"/>
              </w:rPr>
              <w:t>。</w:t>
            </w:r>
          </w:p>
          <w:p w14:paraId="60CCD875" w14:textId="77777777" w:rsidR="009F2DED" w:rsidRDefault="009F2DED" w:rsidP="009F2DED">
            <w:pPr>
              <w:spacing w:line="200" w:lineRule="exact"/>
              <w:rPr>
                <w:rFonts w:ascii="メイリオ" w:eastAsia="メイリオ" w:hAnsi="メイリオ"/>
                <w:sz w:val="16"/>
                <w:szCs w:val="16"/>
              </w:rPr>
            </w:pPr>
          </w:p>
          <w:p w14:paraId="2D98F060" w14:textId="77777777" w:rsidR="009F2DED" w:rsidRDefault="009F2DED" w:rsidP="009F2DED">
            <w:pPr>
              <w:spacing w:line="200" w:lineRule="exact"/>
              <w:ind w:leftChars="200" w:left="420"/>
              <w:rPr>
                <w:rFonts w:ascii="メイリオ" w:eastAsia="メイリオ" w:hAnsi="メイリオ"/>
                <w:sz w:val="16"/>
                <w:szCs w:val="16"/>
              </w:rPr>
            </w:pPr>
            <w:r>
              <w:rPr>
                <w:rFonts w:ascii="メイリオ" w:eastAsia="メイリオ" w:hAnsi="メイリオ" w:hint="eastAsia"/>
                <w:sz w:val="16"/>
                <w:szCs w:val="16"/>
              </w:rPr>
              <w:lastRenderedPageBreak/>
              <w:t>●行政分野別部会の依頼課題数（課題）</w:t>
            </w:r>
          </w:p>
          <w:tbl>
            <w:tblPr>
              <w:tblStyle w:val="ae"/>
              <w:tblW w:w="4609" w:type="pct"/>
              <w:jc w:val="center"/>
              <w:tblLook w:val="04A0" w:firstRow="1" w:lastRow="0" w:firstColumn="1" w:lastColumn="0" w:noHBand="0" w:noVBand="1"/>
            </w:tblPr>
            <w:tblGrid>
              <w:gridCol w:w="2021"/>
              <w:gridCol w:w="949"/>
              <w:gridCol w:w="955"/>
              <w:gridCol w:w="955"/>
              <w:gridCol w:w="955"/>
              <w:gridCol w:w="955"/>
              <w:gridCol w:w="958"/>
              <w:gridCol w:w="955"/>
            </w:tblGrid>
            <w:tr w:rsidR="009F2DED" w14:paraId="7A691D48" w14:textId="77777777" w:rsidTr="00FD7B68">
              <w:trPr>
                <w:jc w:val="center"/>
              </w:trPr>
              <w:tc>
                <w:tcPr>
                  <w:tcW w:w="2103" w:type="dxa"/>
                  <w:tcBorders>
                    <w:top w:val="single" w:sz="4" w:space="0" w:color="auto"/>
                    <w:left w:val="single" w:sz="4" w:space="0" w:color="auto"/>
                    <w:bottom w:val="single" w:sz="4" w:space="0" w:color="auto"/>
                    <w:right w:val="double" w:sz="4" w:space="0" w:color="auto"/>
                  </w:tcBorders>
                  <w:vAlign w:val="center"/>
                  <w:hideMark/>
                </w:tcPr>
                <w:p w14:paraId="5F4A4D9E" w14:textId="77777777" w:rsidR="009F2DED" w:rsidRDefault="009F2DED" w:rsidP="000464A3">
                  <w:pPr>
                    <w:framePr w:hSpace="142" w:wrap="around" w:vAnchor="text" w:hAnchor="text" w:y="1"/>
                    <w:spacing w:line="200" w:lineRule="exact"/>
                    <w:jc w:val="center"/>
                    <w:rPr>
                      <w:rFonts w:ascii="メイリオ" w:eastAsia="メイリオ" w:hAnsi="メイリオ"/>
                      <w:sz w:val="16"/>
                      <w:szCs w:val="16"/>
                    </w:rPr>
                  </w:pPr>
                  <w:r>
                    <w:rPr>
                      <w:rFonts w:ascii="メイリオ" w:eastAsia="メイリオ" w:hAnsi="メイリオ" w:hint="eastAsia"/>
                      <w:sz w:val="16"/>
                      <w:szCs w:val="16"/>
                    </w:rPr>
                    <w:t>部会名</w:t>
                  </w:r>
                </w:p>
              </w:tc>
              <w:tc>
                <w:tcPr>
                  <w:tcW w:w="979" w:type="dxa"/>
                  <w:tcBorders>
                    <w:top w:val="single" w:sz="4" w:space="0" w:color="auto"/>
                    <w:left w:val="double" w:sz="4" w:space="0" w:color="auto"/>
                    <w:bottom w:val="single" w:sz="4" w:space="0" w:color="auto"/>
                    <w:right w:val="double" w:sz="4" w:space="0" w:color="auto"/>
                  </w:tcBorders>
                  <w:vAlign w:val="center"/>
                  <w:hideMark/>
                </w:tcPr>
                <w:p w14:paraId="40908FD3" w14:textId="77777777" w:rsidR="009F2DED" w:rsidRDefault="009F2DED" w:rsidP="000464A3">
                  <w:pPr>
                    <w:framePr w:hSpace="142" w:wrap="around" w:vAnchor="text" w:hAnchor="text" w:y="1"/>
                    <w:spacing w:line="200" w:lineRule="exact"/>
                    <w:jc w:val="center"/>
                    <w:rPr>
                      <w:rFonts w:ascii="メイリオ" w:eastAsia="メイリオ" w:hAnsi="メイリオ"/>
                      <w:sz w:val="16"/>
                      <w:szCs w:val="16"/>
                    </w:rPr>
                  </w:pPr>
                  <w:r>
                    <w:rPr>
                      <w:rFonts w:ascii="メイリオ" w:eastAsia="メイリオ" w:hAnsi="メイリオ" w:hint="eastAsia"/>
                      <w:sz w:val="16"/>
                      <w:szCs w:val="16"/>
                    </w:rPr>
                    <w:t>第2期</w:t>
                  </w:r>
                </w:p>
                <w:p w14:paraId="04EA5AF0" w14:textId="77777777" w:rsidR="009F2DED" w:rsidRDefault="009F2DED" w:rsidP="000464A3">
                  <w:pPr>
                    <w:framePr w:hSpace="142" w:wrap="around" w:vAnchor="text" w:hAnchor="text" w:y="1"/>
                    <w:spacing w:line="200" w:lineRule="exact"/>
                    <w:jc w:val="center"/>
                    <w:rPr>
                      <w:rFonts w:ascii="メイリオ" w:eastAsia="メイリオ" w:hAnsi="メイリオ"/>
                      <w:sz w:val="16"/>
                      <w:szCs w:val="16"/>
                    </w:rPr>
                  </w:pPr>
                  <w:r>
                    <w:rPr>
                      <w:rFonts w:ascii="メイリオ" w:eastAsia="メイリオ" w:hAnsi="メイリオ" w:hint="eastAsia"/>
                      <w:sz w:val="16"/>
                      <w:szCs w:val="16"/>
                    </w:rPr>
                    <w:t>平均</w:t>
                  </w:r>
                </w:p>
              </w:tc>
              <w:tc>
                <w:tcPr>
                  <w:tcW w:w="979" w:type="dxa"/>
                  <w:tcBorders>
                    <w:top w:val="single" w:sz="4" w:space="0" w:color="auto"/>
                    <w:left w:val="double" w:sz="4" w:space="0" w:color="auto"/>
                    <w:bottom w:val="single" w:sz="4" w:space="0" w:color="auto"/>
                    <w:right w:val="single" w:sz="4" w:space="0" w:color="auto"/>
                  </w:tcBorders>
                  <w:vAlign w:val="center"/>
                  <w:hideMark/>
                </w:tcPr>
                <w:p w14:paraId="2DAF4F07" w14:textId="77777777" w:rsidR="009F2DED" w:rsidRDefault="009F2DED" w:rsidP="000464A3">
                  <w:pPr>
                    <w:framePr w:hSpace="142" w:wrap="around" w:vAnchor="text" w:hAnchor="text" w:y="1"/>
                    <w:spacing w:line="200" w:lineRule="exact"/>
                    <w:jc w:val="center"/>
                    <w:rPr>
                      <w:rFonts w:ascii="メイリオ" w:eastAsia="メイリオ" w:hAnsi="メイリオ"/>
                      <w:sz w:val="16"/>
                      <w:szCs w:val="16"/>
                    </w:rPr>
                  </w:pPr>
                  <w:r>
                    <w:rPr>
                      <w:rFonts w:ascii="メイリオ" w:eastAsia="メイリオ" w:hAnsi="メイリオ" w:hint="eastAsia"/>
                      <w:sz w:val="16"/>
                      <w:szCs w:val="16"/>
                    </w:rPr>
                    <w:t>R02</w:t>
                  </w:r>
                </w:p>
                <w:p w14:paraId="39778EF8" w14:textId="77777777" w:rsidR="009F2DED" w:rsidRDefault="009F2DED" w:rsidP="000464A3">
                  <w:pPr>
                    <w:framePr w:hSpace="142" w:wrap="around" w:vAnchor="text" w:hAnchor="text" w:y="1"/>
                    <w:spacing w:line="200" w:lineRule="exact"/>
                    <w:jc w:val="center"/>
                    <w:rPr>
                      <w:rFonts w:ascii="メイリオ" w:eastAsia="メイリオ" w:hAnsi="メイリオ"/>
                      <w:sz w:val="16"/>
                      <w:szCs w:val="16"/>
                    </w:rPr>
                  </w:pPr>
                  <w:r>
                    <w:rPr>
                      <w:rFonts w:ascii="メイリオ" w:eastAsia="メイリオ" w:hAnsi="メイリオ" w:hint="eastAsia"/>
                      <w:sz w:val="16"/>
                      <w:szCs w:val="16"/>
                    </w:rPr>
                    <w:t>実績</w:t>
                  </w:r>
                </w:p>
              </w:tc>
              <w:tc>
                <w:tcPr>
                  <w:tcW w:w="979" w:type="dxa"/>
                  <w:tcBorders>
                    <w:top w:val="single" w:sz="4" w:space="0" w:color="auto"/>
                    <w:left w:val="single" w:sz="4" w:space="0" w:color="auto"/>
                    <w:bottom w:val="single" w:sz="4" w:space="0" w:color="auto"/>
                    <w:right w:val="single" w:sz="4" w:space="0" w:color="auto"/>
                  </w:tcBorders>
                  <w:vAlign w:val="center"/>
                  <w:hideMark/>
                </w:tcPr>
                <w:p w14:paraId="3AB48840" w14:textId="77777777" w:rsidR="009F2DED" w:rsidRDefault="009F2DED" w:rsidP="000464A3">
                  <w:pPr>
                    <w:framePr w:hSpace="142" w:wrap="around" w:vAnchor="text" w:hAnchor="text" w:y="1"/>
                    <w:spacing w:line="200" w:lineRule="exact"/>
                    <w:jc w:val="center"/>
                    <w:rPr>
                      <w:rFonts w:ascii="メイリオ" w:eastAsia="メイリオ" w:hAnsi="メイリオ"/>
                      <w:sz w:val="16"/>
                      <w:szCs w:val="16"/>
                    </w:rPr>
                  </w:pPr>
                  <w:r>
                    <w:rPr>
                      <w:rFonts w:ascii="メイリオ" w:eastAsia="メイリオ" w:hAnsi="メイリオ" w:hint="eastAsia"/>
                      <w:sz w:val="16"/>
                      <w:szCs w:val="16"/>
                    </w:rPr>
                    <w:t>R03</w:t>
                  </w:r>
                </w:p>
                <w:p w14:paraId="3ADBD605" w14:textId="77777777" w:rsidR="009F2DED" w:rsidRDefault="009F2DED" w:rsidP="000464A3">
                  <w:pPr>
                    <w:framePr w:hSpace="142" w:wrap="around" w:vAnchor="text" w:hAnchor="text" w:y="1"/>
                    <w:spacing w:line="200" w:lineRule="exact"/>
                    <w:jc w:val="center"/>
                    <w:rPr>
                      <w:rFonts w:ascii="メイリオ" w:eastAsia="メイリオ" w:hAnsi="メイリオ"/>
                      <w:sz w:val="16"/>
                      <w:szCs w:val="16"/>
                    </w:rPr>
                  </w:pPr>
                  <w:r>
                    <w:rPr>
                      <w:rFonts w:ascii="メイリオ" w:eastAsia="メイリオ" w:hAnsi="メイリオ" w:hint="eastAsia"/>
                      <w:sz w:val="16"/>
                      <w:szCs w:val="16"/>
                    </w:rPr>
                    <w:t>実績</w:t>
                  </w:r>
                </w:p>
              </w:tc>
              <w:tc>
                <w:tcPr>
                  <w:tcW w:w="979" w:type="dxa"/>
                  <w:tcBorders>
                    <w:top w:val="single" w:sz="4" w:space="0" w:color="auto"/>
                    <w:left w:val="single" w:sz="4" w:space="0" w:color="auto"/>
                    <w:bottom w:val="single" w:sz="4" w:space="0" w:color="auto"/>
                    <w:right w:val="double" w:sz="4" w:space="0" w:color="auto"/>
                  </w:tcBorders>
                  <w:vAlign w:val="center"/>
                  <w:hideMark/>
                </w:tcPr>
                <w:p w14:paraId="1EAE3E55" w14:textId="77777777" w:rsidR="009F2DED" w:rsidRDefault="009F2DED" w:rsidP="000464A3">
                  <w:pPr>
                    <w:framePr w:hSpace="142" w:wrap="around" w:vAnchor="text" w:hAnchor="text" w:y="1"/>
                    <w:spacing w:line="200" w:lineRule="exact"/>
                    <w:jc w:val="center"/>
                    <w:rPr>
                      <w:rFonts w:ascii="メイリオ" w:eastAsia="メイリオ" w:hAnsi="メイリオ"/>
                      <w:sz w:val="16"/>
                      <w:szCs w:val="16"/>
                    </w:rPr>
                  </w:pPr>
                  <w:r>
                    <w:rPr>
                      <w:rFonts w:ascii="メイリオ" w:eastAsia="メイリオ" w:hAnsi="メイリオ" w:hint="eastAsia"/>
                      <w:sz w:val="16"/>
                      <w:szCs w:val="16"/>
                    </w:rPr>
                    <w:t>R04</w:t>
                  </w:r>
                </w:p>
                <w:p w14:paraId="1D9A056B" w14:textId="77777777" w:rsidR="009F2DED" w:rsidRDefault="009F2DED" w:rsidP="000464A3">
                  <w:pPr>
                    <w:framePr w:hSpace="142" w:wrap="around" w:vAnchor="text" w:hAnchor="text" w:y="1"/>
                    <w:spacing w:line="200" w:lineRule="exact"/>
                    <w:jc w:val="center"/>
                    <w:rPr>
                      <w:rFonts w:ascii="メイリオ" w:eastAsia="メイリオ" w:hAnsi="メイリオ"/>
                      <w:sz w:val="16"/>
                      <w:szCs w:val="16"/>
                    </w:rPr>
                  </w:pPr>
                  <w:r>
                    <w:rPr>
                      <w:rFonts w:ascii="メイリオ" w:eastAsia="メイリオ" w:hAnsi="メイリオ" w:hint="eastAsia"/>
                      <w:sz w:val="16"/>
                      <w:szCs w:val="16"/>
                    </w:rPr>
                    <w:t>実績</w:t>
                  </w:r>
                </w:p>
              </w:tc>
              <w:tc>
                <w:tcPr>
                  <w:tcW w:w="979" w:type="dxa"/>
                  <w:tcBorders>
                    <w:top w:val="single" w:sz="4" w:space="0" w:color="auto"/>
                    <w:left w:val="single" w:sz="4" w:space="0" w:color="auto"/>
                    <w:bottom w:val="single" w:sz="4" w:space="0" w:color="auto"/>
                    <w:right w:val="single" w:sz="4" w:space="0" w:color="auto"/>
                  </w:tcBorders>
                  <w:vAlign w:val="center"/>
                  <w:hideMark/>
                </w:tcPr>
                <w:p w14:paraId="38CE98BD" w14:textId="2A0014AD" w:rsidR="009F2DED" w:rsidRPr="0017086B" w:rsidRDefault="009F2DED" w:rsidP="000464A3">
                  <w:pPr>
                    <w:framePr w:hSpace="142" w:wrap="around" w:vAnchor="text" w:hAnchor="text" w:y="1"/>
                    <w:spacing w:line="200" w:lineRule="exact"/>
                    <w:jc w:val="center"/>
                    <w:rPr>
                      <w:rFonts w:ascii="メイリオ" w:eastAsia="メイリオ" w:hAnsi="メイリオ"/>
                      <w:color w:val="000000" w:themeColor="text1"/>
                      <w:sz w:val="16"/>
                      <w:szCs w:val="16"/>
                    </w:rPr>
                  </w:pPr>
                  <w:r w:rsidRPr="0017086B">
                    <w:rPr>
                      <w:rFonts w:ascii="メイリオ" w:eastAsia="メイリオ" w:hAnsi="メイリオ" w:hint="eastAsia"/>
                      <w:color w:val="000000" w:themeColor="text1"/>
                      <w:sz w:val="16"/>
                      <w:szCs w:val="16"/>
                    </w:rPr>
                    <w:t>３</w:t>
                  </w:r>
                  <w:r w:rsidR="00C673C3" w:rsidRPr="0017086B">
                    <w:rPr>
                      <w:rFonts w:ascii="メイリオ" w:eastAsia="メイリオ" w:hAnsi="メイリオ" w:hint="eastAsia"/>
                      <w:color w:val="000000" w:themeColor="text1"/>
                      <w:sz w:val="16"/>
                      <w:szCs w:val="16"/>
                    </w:rPr>
                    <w:t>か</w:t>
                  </w:r>
                  <w:r w:rsidRPr="0017086B">
                    <w:rPr>
                      <w:rFonts w:ascii="メイリオ" w:eastAsia="メイリオ" w:hAnsi="メイリオ" w:hint="eastAsia"/>
                      <w:color w:val="000000" w:themeColor="text1"/>
                      <w:sz w:val="16"/>
                      <w:szCs w:val="16"/>
                    </w:rPr>
                    <w:t>年</w:t>
                  </w:r>
                </w:p>
                <w:p w14:paraId="68C64D58" w14:textId="77777777" w:rsidR="009F2DED" w:rsidRPr="0017086B" w:rsidRDefault="009F2DED" w:rsidP="000464A3">
                  <w:pPr>
                    <w:framePr w:hSpace="142" w:wrap="around" w:vAnchor="text" w:hAnchor="text" w:y="1"/>
                    <w:spacing w:line="200" w:lineRule="exact"/>
                    <w:jc w:val="center"/>
                    <w:rPr>
                      <w:rFonts w:ascii="メイリオ" w:eastAsia="メイリオ" w:hAnsi="メイリオ"/>
                      <w:color w:val="000000" w:themeColor="text1"/>
                      <w:sz w:val="16"/>
                      <w:szCs w:val="16"/>
                    </w:rPr>
                  </w:pPr>
                  <w:r w:rsidRPr="0017086B">
                    <w:rPr>
                      <w:rFonts w:ascii="メイリオ" w:eastAsia="メイリオ" w:hAnsi="メイリオ" w:hint="eastAsia"/>
                      <w:color w:val="000000" w:themeColor="text1"/>
                      <w:sz w:val="16"/>
                      <w:szCs w:val="16"/>
                    </w:rPr>
                    <w:t>合計</w:t>
                  </w:r>
                </w:p>
              </w:tc>
              <w:tc>
                <w:tcPr>
                  <w:tcW w:w="979" w:type="dxa"/>
                  <w:tcBorders>
                    <w:top w:val="single" w:sz="4" w:space="0" w:color="auto"/>
                    <w:left w:val="single" w:sz="4" w:space="0" w:color="auto"/>
                    <w:bottom w:val="single" w:sz="4" w:space="0" w:color="auto"/>
                    <w:right w:val="double" w:sz="4" w:space="0" w:color="auto"/>
                  </w:tcBorders>
                  <w:vAlign w:val="center"/>
                  <w:hideMark/>
                </w:tcPr>
                <w:p w14:paraId="1A921C23" w14:textId="14C01D51" w:rsidR="009F2DED" w:rsidRPr="0017086B" w:rsidRDefault="009F2DED" w:rsidP="000464A3">
                  <w:pPr>
                    <w:framePr w:hSpace="142" w:wrap="around" w:vAnchor="text" w:hAnchor="text" w:y="1"/>
                    <w:spacing w:line="200" w:lineRule="exact"/>
                    <w:jc w:val="center"/>
                    <w:rPr>
                      <w:rFonts w:ascii="メイリオ" w:eastAsia="メイリオ" w:hAnsi="メイリオ"/>
                      <w:color w:val="000000" w:themeColor="text1"/>
                      <w:sz w:val="16"/>
                      <w:szCs w:val="16"/>
                    </w:rPr>
                  </w:pPr>
                  <w:r w:rsidRPr="0017086B">
                    <w:rPr>
                      <w:rFonts w:ascii="メイリオ" w:eastAsia="メイリオ" w:hAnsi="メイリオ" w:hint="eastAsia"/>
                      <w:color w:val="000000" w:themeColor="text1"/>
                      <w:sz w:val="16"/>
                      <w:szCs w:val="16"/>
                    </w:rPr>
                    <w:t>３</w:t>
                  </w:r>
                  <w:r w:rsidR="00C673C3" w:rsidRPr="0017086B">
                    <w:rPr>
                      <w:rFonts w:ascii="メイリオ" w:eastAsia="メイリオ" w:hAnsi="メイリオ" w:hint="eastAsia"/>
                      <w:color w:val="000000" w:themeColor="text1"/>
                      <w:sz w:val="16"/>
                      <w:szCs w:val="16"/>
                    </w:rPr>
                    <w:t>か</w:t>
                  </w:r>
                  <w:r w:rsidRPr="0017086B">
                    <w:rPr>
                      <w:rFonts w:ascii="メイリオ" w:eastAsia="メイリオ" w:hAnsi="メイリオ" w:hint="eastAsia"/>
                      <w:color w:val="000000" w:themeColor="text1"/>
                      <w:sz w:val="16"/>
                      <w:szCs w:val="16"/>
                    </w:rPr>
                    <w:t>年</w:t>
                  </w:r>
                </w:p>
                <w:p w14:paraId="724E2528" w14:textId="77777777" w:rsidR="009F2DED" w:rsidRPr="0017086B" w:rsidRDefault="009F2DED" w:rsidP="000464A3">
                  <w:pPr>
                    <w:framePr w:hSpace="142" w:wrap="around" w:vAnchor="text" w:hAnchor="text" w:y="1"/>
                    <w:spacing w:line="200" w:lineRule="exact"/>
                    <w:jc w:val="center"/>
                    <w:rPr>
                      <w:rFonts w:ascii="メイリオ" w:eastAsia="メイリオ" w:hAnsi="メイリオ"/>
                      <w:color w:val="000000" w:themeColor="text1"/>
                      <w:sz w:val="16"/>
                      <w:szCs w:val="16"/>
                    </w:rPr>
                  </w:pPr>
                  <w:r w:rsidRPr="0017086B">
                    <w:rPr>
                      <w:rFonts w:ascii="メイリオ" w:eastAsia="メイリオ" w:hAnsi="メイリオ" w:hint="eastAsia"/>
                      <w:color w:val="000000" w:themeColor="text1"/>
                      <w:sz w:val="16"/>
                      <w:szCs w:val="16"/>
                    </w:rPr>
                    <w:t>平均</w:t>
                  </w:r>
                </w:p>
              </w:tc>
              <w:tc>
                <w:tcPr>
                  <w:tcW w:w="979" w:type="dxa"/>
                  <w:tcBorders>
                    <w:top w:val="single" w:sz="4" w:space="0" w:color="auto"/>
                    <w:left w:val="double" w:sz="4" w:space="0" w:color="auto"/>
                    <w:bottom w:val="single" w:sz="4" w:space="0" w:color="auto"/>
                    <w:right w:val="single" w:sz="4" w:space="0" w:color="auto"/>
                  </w:tcBorders>
                  <w:vAlign w:val="center"/>
                  <w:hideMark/>
                </w:tcPr>
                <w:p w14:paraId="3AF46372" w14:textId="77777777" w:rsidR="009F2DED" w:rsidRPr="0017086B" w:rsidRDefault="009F2DED" w:rsidP="000464A3">
                  <w:pPr>
                    <w:framePr w:hSpace="142" w:wrap="around" w:vAnchor="text" w:hAnchor="text" w:y="1"/>
                    <w:spacing w:line="200" w:lineRule="exact"/>
                    <w:jc w:val="center"/>
                    <w:rPr>
                      <w:rFonts w:ascii="メイリオ" w:eastAsia="メイリオ" w:hAnsi="メイリオ"/>
                      <w:color w:val="000000" w:themeColor="text1"/>
                      <w:sz w:val="16"/>
                      <w:szCs w:val="16"/>
                    </w:rPr>
                  </w:pPr>
                  <w:r w:rsidRPr="0017086B">
                    <w:rPr>
                      <w:rFonts w:ascii="メイリオ" w:eastAsia="メイリオ" w:hAnsi="メイリオ" w:hint="eastAsia"/>
                      <w:color w:val="000000" w:themeColor="text1"/>
                      <w:sz w:val="16"/>
                      <w:szCs w:val="16"/>
                    </w:rPr>
                    <w:t>R05</w:t>
                  </w:r>
                  <w:r w:rsidRPr="0017086B">
                    <w:rPr>
                      <w:rFonts w:ascii="メイリオ" w:eastAsia="メイリオ" w:hAnsi="メイリオ" w:hint="eastAsia"/>
                      <w:color w:val="000000" w:themeColor="text1"/>
                      <w:sz w:val="16"/>
                      <w:szCs w:val="16"/>
                      <w:vertAlign w:val="superscript"/>
                    </w:rPr>
                    <w:t>※</w:t>
                  </w:r>
                </w:p>
                <w:p w14:paraId="4C97E641" w14:textId="77777777" w:rsidR="009F2DED" w:rsidRPr="0017086B" w:rsidRDefault="009F2DED" w:rsidP="000464A3">
                  <w:pPr>
                    <w:framePr w:hSpace="142" w:wrap="around" w:vAnchor="text" w:hAnchor="text" w:y="1"/>
                    <w:spacing w:line="200" w:lineRule="exact"/>
                    <w:jc w:val="center"/>
                    <w:rPr>
                      <w:rFonts w:ascii="メイリオ" w:eastAsia="メイリオ" w:hAnsi="メイリオ"/>
                      <w:color w:val="000000" w:themeColor="text1"/>
                      <w:sz w:val="16"/>
                      <w:szCs w:val="16"/>
                    </w:rPr>
                  </w:pPr>
                  <w:r w:rsidRPr="0017086B">
                    <w:rPr>
                      <w:rFonts w:ascii="メイリオ" w:eastAsia="メイリオ" w:hAnsi="メイリオ" w:hint="eastAsia"/>
                      <w:color w:val="000000" w:themeColor="text1"/>
                      <w:sz w:val="16"/>
                      <w:szCs w:val="16"/>
                    </w:rPr>
                    <w:t>見込み</w:t>
                  </w:r>
                </w:p>
              </w:tc>
            </w:tr>
            <w:tr w:rsidR="009F2DED" w14:paraId="70E157AE" w14:textId="77777777" w:rsidTr="00FD7B68">
              <w:trPr>
                <w:jc w:val="center"/>
              </w:trPr>
              <w:tc>
                <w:tcPr>
                  <w:tcW w:w="2103" w:type="dxa"/>
                  <w:tcBorders>
                    <w:top w:val="single" w:sz="4" w:space="0" w:color="auto"/>
                    <w:left w:val="single" w:sz="4" w:space="0" w:color="auto"/>
                    <w:bottom w:val="single" w:sz="4" w:space="0" w:color="auto"/>
                    <w:right w:val="double" w:sz="4" w:space="0" w:color="auto"/>
                  </w:tcBorders>
                  <w:vAlign w:val="center"/>
                  <w:hideMark/>
                </w:tcPr>
                <w:p w14:paraId="2D9552E9" w14:textId="77777777" w:rsidR="009F2DED" w:rsidRDefault="009F2DED" w:rsidP="000464A3">
                  <w:pPr>
                    <w:framePr w:hSpace="142" w:wrap="around" w:vAnchor="text" w:hAnchor="text" w:y="1"/>
                    <w:spacing w:line="200" w:lineRule="exact"/>
                    <w:jc w:val="center"/>
                    <w:rPr>
                      <w:rFonts w:ascii="メイリオ" w:eastAsia="メイリオ" w:hAnsi="メイリオ"/>
                      <w:sz w:val="16"/>
                      <w:szCs w:val="16"/>
                    </w:rPr>
                  </w:pPr>
                  <w:r>
                    <w:rPr>
                      <w:rFonts w:ascii="メイリオ" w:eastAsia="メイリオ" w:hAnsi="メイリオ" w:hint="eastAsia"/>
                      <w:sz w:val="16"/>
                      <w:szCs w:val="16"/>
                    </w:rPr>
                    <w:t>みどり・森林部会</w:t>
                  </w:r>
                </w:p>
              </w:tc>
              <w:tc>
                <w:tcPr>
                  <w:tcW w:w="979" w:type="dxa"/>
                  <w:tcBorders>
                    <w:top w:val="single" w:sz="4" w:space="0" w:color="auto"/>
                    <w:left w:val="double" w:sz="4" w:space="0" w:color="auto"/>
                    <w:bottom w:val="single" w:sz="4" w:space="0" w:color="auto"/>
                    <w:right w:val="double" w:sz="4" w:space="0" w:color="auto"/>
                  </w:tcBorders>
                  <w:vAlign w:val="center"/>
                  <w:hideMark/>
                </w:tcPr>
                <w:p w14:paraId="549A82F2" w14:textId="77777777" w:rsidR="009F2DED" w:rsidRDefault="009F2DED" w:rsidP="000464A3">
                  <w:pPr>
                    <w:framePr w:hSpace="142" w:wrap="around" w:vAnchor="text" w:hAnchor="text" w:y="1"/>
                    <w:spacing w:line="200" w:lineRule="exact"/>
                    <w:jc w:val="center"/>
                    <w:rPr>
                      <w:rFonts w:ascii="メイリオ" w:eastAsia="メイリオ" w:hAnsi="メイリオ"/>
                      <w:sz w:val="16"/>
                      <w:szCs w:val="16"/>
                    </w:rPr>
                  </w:pPr>
                  <w:r>
                    <w:rPr>
                      <w:rFonts w:ascii="メイリオ" w:eastAsia="メイリオ" w:hAnsi="メイリオ" w:hint="eastAsia"/>
                      <w:sz w:val="16"/>
                      <w:szCs w:val="16"/>
                    </w:rPr>
                    <w:t>5</w:t>
                  </w:r>
                </w:p>
              </w:tc>
              <w:tc>
                <w:tcPr>
                  <w:tcW w:w="979" w:type="dxa"/>
                  <w:tcBorders>
                    <w:top w:val="single" w:sz="4" w:space="0" w:color="auto"/>
                    <w:left w:val="double" w:sz="4" w:space="0" w:color="auto"/>
                    <w:bottom w:val="single" w:sz="4" w:space="0" w:color="auto"/>
                    <w:right w:val="single" w:sz="4" w:space="0" w:color="auto"/>
                  </w:tcBorders>
                  <w:vAlign w:val="center"/>
                  <w:hideMark/>
                </w:tcPr>
                <w:p w14:paraId="469E50A3" w14:textId="77777777" w:rsidR="009F2DED" w:rsidRDefault="009F2DED" w:rsidP="000464A3">
                  <w:pPr>
                    <w:framePr w:hSpace="142" w:wrap="around" w:vAnchor="text" w:hAnchor="text" w:y="1"/>
                    <w:spacing w:line="200" w:lineRule="exact"/>
                    <w:jc w:val="center"/>
                    <w:rPr>
                      <w:rFonts w:ascii="メイリオ" w:eastAsia="メイリオ" w:hAnsi="メイリオ"/>
                      <w:sz w:val="16"/>
                      <w:szCs w:val="16"/>
                    </w:rPr>
                  </w:pPr>
                  <w:r>
                    <w:rPr>
                      <w:rFonts w:ascii="メイリオ" w:eastAsia="メイリオ" w:hAnsi="メイリオ" w:hint="eastAsia"/>
                      <w:sz w:val="16"/>
                      <w:szCs w:val="16"/>
                    </w:rPr>
                    <w:t>5</w:t>
                  </w:r>
                </w:p>
              </w:tc>
              <w:tc>
                <w:tcPr>
                  <w:tcW w:w="979" w:type="dxa"/>
                  <w:tcBorders>
                    <w:top w:val="single" w:sz="4" w:space="0" w:color="auto"/>
                    <w:left w:val="single" w:sz="4" w:space="0" w:color="auto"/>
                    <w:bottom w:val="single" w:sz="4" w:space="0" w:color="auto"/>
                    <w:right w:val="single" w:sz="4" w:space="0" w:color="auto"/>
                  </w:tcBorders>
                  <w:vAlign w:val="center"/>
                  <w:hideMark/>
                </w:tcPr>
                <w:p w14:paraId="42884512" w14:textId="77777777" w:rsidR="009F2DED" w:rsidRDefault="009F2DED" w:rsidP="000464A3">
                  <w:pPr>
                    <w:framePr w:hSpace="142" w:wrap="around" w:vAnchor="text" w:hAnchor="text" w:y="1"/>
                    <w:spacing w:line="200" w:lineRule="exact"/>
                    <w:jc w:val="center"/>
                    <w:rPr>
                      <w:rFonts w:ascii="メイリオ" w:eastAsia="メイリオ" w:hAnsi="メイリオ"/>
                      <w:sz w:val="16"/>
                      <w:szCs w:val="16"/>
                    </w:rPr>
                  </w:pPr>
                  <w:r>
                    <w:rPr>
                      <w:rFonts w:ascii="メイリオ" w:eastAsia="メイリオ" w:hAnsi="メイリオ" w:hint="eastAsia"/>
                      <w:sz w:val="16"/>
                      <w:szCs w:val="16"/>
                    </w:rPr>
                    <w:t>4</w:t>
                  </w:r>
                </w:p>
              </w:tc>
              <w:tc>
                <w:tcPr>
                  <w:tcW w:w="979" w:type="dxa"/>
                  <w:tcBorders>
                    <w:top w:val="single" w:sz="4" w:space="0" w:color="auto"/>
                    <w:left w:val="single" w:sz="4" w:space="0" w:color="auto"/>
                    <w:bottom w:val="single" w:sz="4" w:space="0" w:color="auto"/>
                    <w:right w:val="double" w:sz="4" w:space="0" w:color="auto"/>
                  </w:tcBorders>
                  <w:vAlign w:val="center"/>
                  <w:hideMark/>
                </w:tcPr>
                <w:p w14:paraId="00CEA4CD" w14:textId="77777777" w:rsidR="009F2DED" w:rsidRDefault="009F2DED" w:rsidP="000464A3">
                  <w:pPr>
                    <w:framePr w:hSpace="142" w:wrap="around" w:vAnchor="text" w:hAnchor="text" w:y="1"/>
                    <w:spacing w:line="200" w:lineRule="exact"/>
                    <w:jc w:val="center"/>
                    <w:rPr>
                      <w:rFonts w:ascii="メイリオ" w:eastAsia="メイリオ" w:hAnsi="メイリオ"/>
                      <w:sz w:val="16"/>
                      <w:szCs w:val="16"/>
                    </w:rPr>
                  </w:pPr>
                  <w:r>
                    <w:rPr>
                      <w:rFonts w:ascii="メイリオ" w:eastAsia="メイリオ" w:hAnsi="メイリオ" w:hint="eastAsia"/>
                      <w:sz w:val="16"/>
                      <w:szCs w:val="16"/>
                    </w:rPr>
                    <w:t>3</w:t>
                  </w:r>
                </w:p>
              </w:tc>
              <w:tc>
                <w:tcPr>
                  <w:tcW w:w="979" w:type="dxa"/>
                  <w:tcBorders>
                    <w:top w:val="single" w:sz="4" w:space="0" w:color="auto"/>
                    <w:left w:val="single" w:sz="4" w:space="0" w:color="auto"/>
                    <w:bottom w:val="single" w:sz="4" w:space="0" w:color="auto"/>
                    <w:right w:val="single" w:sz="4" w:space="0" w:color="auto"/>
                  </w:tcBorders>
                  <w:vAlign w:val="center"/>
                  <w:hideMark/>
                </w:tcPr>
                <w:p w14:paraId="1294F71C" w14:textId="77777777" w:rsidR="009F2DED" w:rsidRPr="0017086B" w:rsidRDefault="009F2DED" w:rsidP="000464A3">
                  <w:pPr>
                    <w:framePr w:hSpace="142" w:wrap="around" w:vAnchor="text" w:hAnchor="text" w:y="1"/>
                    <w:spacing w:line="200" w:lineRule="exact"/>
                    <w:jc w:val="center"/>
                    <w:rPr>
                      <w:rFonts w:ascii="メイリオ" w:eastAsia="メイリオ" w:hAnsi="メイリオ"/>
                      <w:color w:val="000000" w:themeColor="text1"/>
                      <w:sz w:val="16"/>
                      <w:szCs w:val="16"/>
                    </w:rPr>
                  </w:pPr>
                  <w:r w:rsidRPr="0017086B">
                    <w:rPr>
                      <w:rFonts w:ascii="メイリオ" w:eastAsia="メイリオ" w:hAnsi="メイリオ" w:hint="eastAsia"/>
                      <w:color w:val="000000" w:themeColor="text1"/>
                      <w:sz w:val="16"/>
                      <w:szCs w:val="16"/>
                    </w:rPr>
                    <w:t>12</w:t>
                  </w:r>
                </w:p>
              </w:tc>
              <w:tc>
                <w:tcPr>
                  <w:tcW w:w="979" w:type="dxa"/>
                  <w:tcBorders>
                    <w:top w:val="single" w:sz="4" w:space="0" w:color="auto"/>
                    <w:left w:val="single" w:sz="4" w:space="0" w:color="auto"/>
                    <w:bottom w:val="single" w:sz="4" w:space="0" w:color="auto"/>
                    <w:right w:val="double" w:sz="4" w:space="0" w:color="auto"/>
                  </w:tcBorders>
                  <w:vAlign w:val="center"/>
                  <w:hideMark/>
                </w:tcPr>
                <w:p w14:paraId="77D8AE35" w14:textId="77777777" w:rsidR="009F2DED" w:rsidRPr="0017086B" w:rsidRDefault="009F2DED" w:rsidP="000464A3">
                  <w:pPr>
                    <w:framePr w:hSpace="142" w:wrap="around" w:vAnchor="text" w:hAnchor="text" w:y="1"/>
                    <w:spacing w:line="200" w:lineRule="exact"/>
                    <w:jc w:val="center"/>
                    <w:rPr>
                      <w:rFonts w:ascii="メイリオ" w:eastAsia="メイリオ" w:hAnsi="メイリオ"/>
                      <w:color w:val="000000" w:themeColor="text1"/>
                      <w:sz w:val="16"/>
                      <w:szCs w:val="16"/>
                    </w:rPr>
                  </w:pPr>
                  <w:r w:rsidRPr="0017086B">
                    <w:rPr>
                      <w:rFonts w:ascii="メイリオ" w:eastAsia="メイリオ" w:hAnsi="メイリオ" w:hint="eastAsia"/>
                      <w:color w:val="000000" w:themeColor="text1"/>
                      <w:sz w:val="16"/>
                      <w:szCs w:val="16"/>
                    </w:rPr>
                    <w:t>4</w:t>
                  </w:r>
                </w:p>
              </w:tc>
              <w:tc>
                <w:tcPr>
                  <w:tcW w:w="979" w:type="dxa"/>
                  <w:tcBorders>
                    <w:top w:val="single" w:sz="4" w:space="0" w:color="auto"/>
                    <w:left w:val="double" w:sz="4" w:space="0" w:color="auto"/>
                    <w:bottom w:val="single" w:sz="4" w:space="0" w:color="auto"/>
                    <w:right w:val="single" w:sz="4" w:space="0" w:color="auto"/>
                  </w:tcBorders>
                  <w:vAlign w:val="center"/>
                  <w:hideMark/>
                </w:tcPr>
                <w:p w14:paraId="4EA02612" w14:textId="77777777" w:rsidR="009F2DED" w:rsidRPr="0017086B" w:rsidRDefault="009F2DED" w:rsidP="000464A3">
                  <w:pPr>
                    <w:framePr w:hSpace="142" w:wrap="around" w:vAnchor="text" w:hAnchor="text" w:y="1"/>
                    <w:spacing w:line="200" w:lineRule="exact"/>
                    <w:jc w:val="center"/>
                    <w:rPr>
                      <w:rFonts w:ascii="メイリオ" w:eastAsia="メイリオ" w:hAnsi="メイリオ"/>
                      <w:color w:val="000000" w:themeColor="text1"/>
                      <w:sz w:val="16"/>
                      <w:szCs w:val="16"/>
                    </w:rPr>
                  </w:pPr>
                  <w:r w:rsidRPr="0017086B">
                    <w:rPr>
                      <w:rFonts w:ascii="メイリオ" w:eastAsia="メイリオ" w:hAnsi="メイリオ" w:hint="eastAsia"/>
                      <w:color w:val="000000" w:themeColor="text1"/>
                      <w:sz w:val="16"/>
                      <w:szCs w:val="16"/>
                    </w:rPr>
                    <w:t>3</w:t>
                  </w:r>
                </w:p>
              </w:tc>
            </w:tr>
            <w:tr w:rsidR="009F2DED" w14:paraId="68F2A6C5" w14:textId="77777777" w:rsidTr="00FD7B68">
              <w:trPr>
                <w:jc w:val="center"/>
              </w:trPr>
              <w:tc>
                <w:tcPr>
                  <w:tcW w:w="2103" w:type="dxa"/>
                  <w:tcBorders>
                    <w:top w:val="single" w:sz="4" w:space="0" w:color="auto"/>
                    <w:left w:val="single" w:sz="4" w:space="0" w:color="auto"/>
                    <w:bottom w:val="single" w:sz="4" w:space="0" w:color="auto"/>
                    <w:right w:val="double" w:sz="4" w:space="0" w:color="auto"/>
                  </w:tcBorders>
                  <w:vAlign w:val="center"/>
                  <w:hideMark/>
                </w:tcPr>
                <w:p w14:paraId="0FED9192" w14:textId="77777777" w:rsidR="009F2DED" w:rsidRDefault="009F2DED" w:rsidP="000464A3">
                  <w:pPr>
                    <w:framePr w:hSpace="142" w:wrap="around" w:vAnchor="text" w:hAnchor="text" w:y="1"/>
                    <w:spacing w:line="200" w:lineRule="exact"/>
                    <w:jc w:val="center"/>
                    <w:rPr>
                      <w:rFonts w:ascii="メイリオ" w:eastAsia="メイリオ" w:hAnsi="メイリオ"/>
                      <w:sz w:val="16"/>
                      <w:szCs w:val="16"/>
                    </w:rPr>
                  </w:pPr>
                  <w:r>
                    <w:rPr>
                      <w:rFonts w:ascii="メイリオ" w:eastAsia="メイリオ" w:hAnsi="メイリオ" w:hint="eastAsia"/>
                      <w:sz w:val="16"/>
                      <w:szCs w:val="16"/>
                    </w:rPr>
                    <w:t>環境部会</w:t>
                  </w:r>
                </w:p>
              </w:tc>
              <w:tc>
                <w:tcPr>
                  <w:tcW w:w="979" w:type="dxa"/>
                  <w:tcBorders>
                    <w:top w:val="single" w:sz="4" w:space="0" w:color="auto"/>
                    <w:left w:val="double" w:sz="4" w:space="0" w:color="auto"/>
                    <w:bottom w:val="single" w:sz="4" w:space="0" w:color="auto"/>
                    <w:right w:val="double" w:sz="4" w:space="0" w:color="auto"/>
                  </w:tcBorders>
                  <w:vAlign w:val="center"/>
                  <w:hideMark/>
                </w:tcPr>
                <w:p w14:paraId="27F63C1F" w14:textId="77777777" w:rsidR="009F2DED" w:rsidRDefault="009F2DED" w:rsidP="000464A3">
                  <w:pPr>
                    <w:framePr w:hSpace="142" w:wrap="around" w:vAnchor="text" w:hAnchor="text" w:y="1"/>
                    <w:spacing w:line="200" w:lineRule="exact"/>
                    <w:jc w:val="center"/>
                    <w:rPr>
                      <w:rFonts w:ascii="メイリオ" w:eastAsia="メイリオ" w:hAnsi="メイリオ"/>
                      <w:sz w:val="16"/>
                      <w:szCs w:val="16"/>
                    </w:rPr>
                  </w:pPr>
                  <w:r>
                    <w:rPr>
                      <w:rFonts w:ascii="メイリオ" w:eastAsia="メイリオ" w:hAnsi="メイリオ" w:hint="eastAsia"/>
                      <w:sz w:val="16"/>
                      <w:szCs w:val="16"/>
                    </w:rPr>
                    <w:t>11</w:t>
                  </w:r>
                </w:p>
              </w:tc>
              <w:tc>
                <w:tcPr>
                  <w:tcW w:w="979" w:type="dxa"/>
                  <w:tcBorders>
                    <w:top w:val="single" w:sz="4" w:space="0" w:color="auto"/>
                    <w:left w:val="double" w:sz="4" w:space="0" w:color="auto"/>
                    <w:bottom w:val="single" w:sz="4" w:space="0" w:color="auto"/>
                    <w:right w:val="single" w:sz="4" w:space="0" w:color="auto"/>
                  </w:tcBorders>
                  <w:vAlign w:val="center"/>
                  <w:hideMark/>
                </w:tcPr>
                <w:p w14:paraId="2C6D3FF0" w14:textId="77777777" w:rsidR="009F2DED" w:rsidRDefault="009F2DED" w:rsidP="000464A3">
                  <w:pPr>
                    <w:framePr w:hSpace="142" w:wrap="around" w:vAnchor="text" w:hAnchor="text" w:y="1"/>
                    <w:spacing w:line="200" w:lineRule="exact"/>
                    <w:jc w:val="center"/>
                    <w:rPr>
                      <w:rFonts w:ascii="メイリオ" w:eastAsia="メイリオ" w:hAnsi="メイリオ"/>
                      <w:sz w:val="16"/>
                      <w:szCs w:val="16"/>
                    </w:rPr>
                  </w:pPr>
                  <w:r>
                    <w:rPr>
                      <w:rFonts w:ascii="メイリオ" w:eastAsia="メイリオ" w:hAnsi="メイリオ" w:hint="eastAsia"/>
                      <w:sz w:val="16"/>
                      <w:szCs w:val="16"/>
                    </w:rPr>
                    <w:t>8</w:t>
                  </w:r>
                </w:p>
              </w:tc>
              <w:tc>
                <w:tcPr>
                  <w:tcW w:w="979" w:type="dxa"/>
                  <w:tcBorders>
                    <w:top w:val="single" w:sz="4" w:space="0" w:color="auto"/>
                    <w:left w:val="single" w:sz="4" w:space="0" w:color="auto"/>
                    <w:bottom w:val="single" w:sz="4" w:space="0" w:color="auto"/>
                    <w:right w:val="single" w:sz="4" w:space="0" w:color="auto"/>
                  </w:tcBorders>
                  <w:vAlign w:val="center"/>
                  <w:hideMark/>
                </w:tcPr>
                <w:p w14:paraId="763AA962" w14:textId="77777777" w:rsidR="009F2DED" w:rsidRDefault="009F2DED" w:rsidP="000464A3">
                  <w:pPr>
                    <w:framePr w:hSpace="142" w:wrap="around" w:vAnchor="text" w:hAnchor="text" w:y="1"/>
                    <w:spacing w:line="200" w:lineRule="exact"/>
                    <w:jc w:val="center"/>
                    <w:rPr>
                      <w:rFonts w:ascii="メイリオ" w:eastAsia="メイリオ" w:hAnsi="メイリオ"/>
                      <w:sz w:val="16"/>
                      <w:szCs w:val="16"/>
                    </w:rPr>
                  </w:pPr>
                  <w:r>
                    <w:rPr>
                      <w:rFonts w:ascii="メイリオ" w:eastAsia="メイリオ" w:hAnsi="メイリオ" w:hint="eastAsia"/>
                      <w:sz w:val="16"/>
                      <w:szCs w:val="16"/>
                    </w:rPr>
                    <w:t>10</w:t>
                  </w:r>
                </w:p>
              </w:tc>
              <w:tc>
                <w:tcPr>
                  <w:tcW w:w="979" w:type="dxa"/>
                  <w:tcBorders>
                    <w:top w:val="single" w:sz="4" w:space="0" w:color="auto"/>
                    <w:left w:val="single" w:sz="4" w:space="0" w:color="auto"/>
                    <w:bottom w:val="single" w:sz="4" w:space="0" w:color="auto"/>
                    <w:right w:val="double" w:sz="4" w:space="0" w:color="auto"/>
                  </w:tcBorders>
                  <w:vAlign w:val="center"/>
                  <w:hideMark/>
                </w:tcPr>
                <w:p w14:paraId="43811494" w14:textId="77777777" w:rsidR="009F2DED" w:rsidRDefault="009F2DED" w:rsidP="000464A3">
                  <w:pPr>
                    <w:framePr w:hSpace="142" w:wrap="around" w:vAnchor="text" w:hAnchor="text" w:y="1"/>
                    <w:spacing w:line="200" w:lineRule="exact"/>
                    <w:jc w:val="center"/>
                    <w:rPr>
                      <w:rFonts w:ascii="メイリオ" w:eastAsia="メイリオ" w:hAnsi="メイリオ"/>
                      <w:sz w:val="16"/>
                      <w:szCs w:val="16"/>
                    </w:rPr>
                  </w:pPr>
                  <w:r>
                    <w:rPr>
                      <w:rFonts w:ascii="メイリオ" w:eastAsia="メイリオ" w:hAnsi="メイリオ" w:hint="eastAsia"/>
                      <w:sz w:val="16"/>
                      <w:szCs w:val="16"/>
                    </w:rPr>
                    <w:t>7</w:t>
                  </w:r>
                </w:p>
              </w:tc>
              <w:tc>
                <w:tcPr>
                  <w:tcW w:w="979" w:type="dxa"/>
                  <w:tcBorders>
                    <w:top w:val="single" w:sz="4" w:space="0" w:color="auto"/>
                    <w:left w:val="single" w:sz="4" w:space="0" w:color="auto"/>
                    <w:bottom w:val="single" w:sz="4" w:space="0" w:color="auto"/>
                    <w:right w:val="single" w:sz="4" w:space="0" w:color="auto"/>
                  </w:tcBorders>
                  <w:vAlign w:val="center"/>
                  <w:hideMark/>
                </w:tcPr>
                <w:p w14:paraId="49FF54E5" w14:textId="77777777" w:rsidR="009F2DED" w:rsidRPr="0017086B" w:rsidRDefault="009F2DED" w:rsidP="000464A3">
                  <w:pPr>
                    <w:framePr w:hSpace="142" w:wrap="around" w:vAnchor="text" w:hAnchor="text" w:y="1"/>
                    <w:spacing w:line="200" w:lineRule="exact"/>
                    <w:jc w:val="center"/>
                    <w:rPr>
                      <w:rFonts w:ascii="メイリオ" w:eastAsia="メイリオ" w:hAnsi="メイリオ"/>
                      <w:color w:val="000000" w:themeColor="text1"/>
                      <w:sz w:val="16"/>
                      <w:szCs w:val="16"/>
                    </w:rPr>
                  </w:pPr>
                  <w:r w:rsidRPr="0017086B">
                    <w:rPr>
                      <w:rFonts w:ascii="メイリオ" w:eastAsia="メイリオ" w:hAnsi="メイリオ" w:hint="eastAsia"/>
                      <w:color w:val="000000" w:themeColor="text1"/>
                      <w:sz w:val="16"/>
                      <w:szCs w:val="16"/>
                    </w:rPr>
                    <w:t>25</w:t>
                  </w:r>
                </w:p>
              </w:tc>
              <w:tc>
                <w:tcPr>
                  <w:tcW w:w="979" w:type="dxa"/>
                  <w:tcBorders>
                    <w:top w:val="single" w:sz="4" w:space="0" w:color="auto"/>
                    <w:left w:val="single" w:sz="4" w:space="0" w:color="auto"/>
                    <w:bottom w:val="single" w:sz="4" w:space="0" w:color="auto"/>
                    <w:right w:val="double" w:sz="4" w:space="0" w:color="auto"/>
                  </w:tcBorders>
                  <w:vAlign w:val="center"/>
                  <w:hideMark/>
                </w:tcPr>
                <w:p w14:paraId="6368BAF1" w14:textId="5D685F58" w:rsidR="009F2DED" w:rsidRPr="0017086B" w:rsidRDefault="00C673C3" w:rsidP="000464A3">
                  <w:pPr>
                    <w:framePr w:hSpace="142" w:wrap="around" w:vAnchor="text" w:hAnchor="text" w:y="1"/>
                    <w:spacing w:line="200" w:lineRule="exact"/>
                    <w:jc w:val="center"/>
                    <w:rPr>
                      <w:rFonts w:ascii="メイリオ" w:eastAsia="メイリオ" w:hAnsi="メイリオ"/>
                      <w:strike/>
                      <w:color w:val="000000" w:themeColor="text1"/>
                      <w:sz w:val="16"/>
                      <w:szCs w:val="16"/>
                    </w:rPr>
                  </w:pPr>
                  <w:r w:rsidRPr="0017086B">
                    <w:rPr>
                      <w:rFonts w:ascii="メイリオ" w:eastAsia="メイリオ" w:hAnsi="メイリオ" w:hint="eastAsia"/>
                      <w:color w:val="000000" w:themeColor="text1"/>
                      <w:sz w:val="16"/>
                      <w:szCs w:val="16"/>
                    </w:rPr>
                    <w:t>8.3</w:t>
                  </w:r>
                </w:p>
              </w:tc>
              <w:tc>
                <w:tcPr>
                  <w:tcW w:w="979" w:type="dxa"/>
                  <w:tcBorders>
                    <w:top w:val="single" w:sz="4" w:space="0" w:color="auto"/>
                    <w:left w:val="double" w:sz="4" w:space="0" w:color="auto"/>
                    <w:bottom w:val="single" w:sz="4" w:space="0" w:color="auto"/>
                    <w:right w:val="single" w:sz="4" w:space="0" w:color="auto"/>
                  </w:tcBorders>
                  <w:vAlign w:val="center"/>
                  <w:hideMark/>
                </w:tcPr>
                <w:p w14:paraId="43D8A304" w14:textId="77777777" w:rsidR="009F2DED" w:rsidRPr="0017086B" w:rsidRDefault="009F2DED" w:rsidP="000464A3">
                  <w:pPr>
                    <w:framePr w:hSpace="142" w:wrap="around" w:vAnchor="text" w:hAnchor="text" w:y="1"/>
                    <w:spacing w:line="200" w:lineRule="exact"/>
                    <w:jc w:val="center"/>
                    <w:rPr>
                      <w:rFonts w:ascii="メイリオ" w:eastAsia="メイリオ" w:hAnsi="メイリオ"/>
                      <w:color w:val="000000" w:themeColor="text1"/>
                      <w:sz w:val="16"/>
                      <w:szCs w:val="16"/>
                    </w:rPr>
                  </w:pPr>
                  <w:r w:rsidRPr="0017086B">
                    <w:rPr>
                      <w:rFonts w:ascii="メイリオ" w:eastAsia="メイリオ" w:hAnsi="メイリオ" w:hint="eastAsia"/>
                      <w:color w:val="000000" w:themeColor="text1"/>
                      <w:sz w:val="16"/>
                      <w:szCs w:val="16"/>
                    </w:rPr>
                    <w:t>6</w:t>
                  </w:r>
                </w:p>
              </w:tc>
            </w:tr>
            <w:tr w:rsidR="009F2DED" w14:paraId="28D678F4" w14:textId="77777777" w:rsidTr="00FD7B68">
              <w:trPr>
                <w:jc w:val="center"/>
              </w:trPr>
              <w:tc>
                <w:tcPr>
                  <w:tcW w:w="2103" w:type="dxa"/>
                  <w:tcBorders>
                    <w:top w:val="single" w:sz="4" w:space="0" w:color="auto"/>
                    <w:left w:val="single" w:sz="4" w:space="0" w:color="auto"/>
                    <w:bottom w:val="single" w:sz="4" w:space="0" w:color="auto"/>
                    <w:right w:val="double" w:sz="4" w:space="0" w:color="auto"/>
                  </w:tcBorders>
                  <w:vAlign w:val="center"/>
                  <w:hideMark/>
                </w:tcPr>
                <w:p w14:paraId="3FF4B6FF" w14:textId="77777777" w:rsidR="009F2DED" w:rsidRDefault="009F2DED" w:rsidP="000464A3">
                  <w:pPr>
                    <w:framePr w:hSpace="142" w:wrap="around" w:vAnchor="text" w:hAnchor="text" w:y="1"/>
                    <w:spacing w:line="200" w:lineRule="exact"/>
                    <w:jc w:val="center"/>
                    <w:rPr>
                      <w:rFonts w:ascii="メイリオ" w:eastAsia="メイリオ" w:hAnsi="メイリオ"/>
                      <w:sz w:val="16"/>
                      <w:szCs w:val="16"/>
                    </w:rPr>
                  </w:pPr>
                  <w:r>
                    <w:rPr>
                      <w:rFonts w:ascii="メイリオ" w:eastAsia="メイリオ" w:hAnsi="メイリオ" w:hint="eastAsia"/>
                      <w:sz w:val="16"/>
                      <w:szCs w:val="16"/>
                    </w:rPr>
                    <w:t>農政・食品部会</w:t>
                  </w:r>
                </w:p>
              </w:tc>
              <w:tc>
                <w:tcPr>
                  <w:tcW w:w="979" w:type="dxa"/>
                  <w:tcBorders>
                    <w:top w:val="single" w:sz="4" w:space="0" w:color="auto"/>
                    <w:left w:val="double" w:sz="4" w:space="0" w:color="auto"/>
                    <w:bottom w:val="single" w:sz="4" w:space="0" w:color="auto"/>
                    <w:right w:val="double" w:sz="4" w:space="0" w:color="auto"/>
                  </w:tcBorders>
                  <w:vAlign w:val="center"/>
                  <w:hideMark/>
                </w:tcPr>
                <w:p w14:paraId="2A1D2FE7" w14:textId="77777777" w:rsidR="009F2DED" w:rsidRDefault="009F2DED" w:rsidP="000464A3">
                  <w:pPr>
                    <w:framePr w:hSpace="142" w:wrap="around" w:vAnchor="text" w:hAnchor="text" w:y="1"/>
                    <w:spacing w:line="200" w:lineRule="exact"/>
                    <w:jc w:val="center"/>
                    <w:rPr>
                      <w:rFonts w:ascii="メイリオ" w:eastAsia="メイリオ" w:hAnsi="メイリオ"/>
                      <w:sz w:val="16"/>
                      <w:szCs w:val="16"/>
                    </w:rPr>
                  </w:pPr>
                  <w:r>
                    <w:rPr>
                      <w:rFonts w:ascii="メイリオ" w:eastAsia="メイリオ" w:hAnsi="メイリオ" w:hint="eastAsia"/>
                      <w:sz w:val="16"/>
                      <w:szCs w:val="16"/>
                    </w:rPr>
                    <w:t>21</w:t>
                  </w:r>
                </w:p>
              </w:tc>
              <w:tc>
                <w:tcPr>
                  <w:tcW w:w="979" w:type="dxa"/>
                  <w:tcBorders>
                    <w:top w:val="single" w:sz="4" w:space="0" w:color="auto"/>
                    <w:left w:val="double" w:sz="4" w:space="0" w:color="auto"/>
                    <w:bottom w:val="single" w:sz="4" w:space="0" w:color="auto"/>
                    <w:right w:val="single" w:sz="4" w:space="0" w:color="auto"/>
                  </w:tcBorders>
                  <w:vAlign w:val="center"/>
                  <w:hideMark/>
                </w:tcPr>
                <w:p w14:paraId="3CC36D89" w14:textId="77777777" w:rsidR="009F2DED" w:rsidRDefault="009F2DED" w:rsidP="000464A3">
                  <w:pPr>
                    <w:framePr w:hSpace="142" w:wrap="around" w:vAnchor="text" w:hAnchor="text" w:y="1"/>
                    <w:spacing w:line="200" w:lineRule="exact"/>
                    <w:jc w:val="center"/>
                    <w:rPr>
                      <w:rFonts w:ascii="メイリオ" w:eastAsia="メイリオ" w:hAnsi="メイリオ"/>
                      <w:sz w:val="16"/>
                      <w:szCs w:val="16"/>
                    </w:rPr>
                  </w:pPr>
                  <w:r>
                    <w:rPr>
                      <w:rFonts w:ascii="メイリオ" w:eastAsia="メイリオ" w:hAnsi="メイリオ" w:hint="eastAsia"/>
                      <w:sz w:val="16"/>
                      <w:szCs w:val="16"/>
                    </w:rPr>
                    <w:t>16</w:t>
                  </w:r>
                </w:p>
              </w:tc>
              <w:tc>
                <w:tcPr>
                  <w:tcW w:w="979" w:type="dxa"/>
                  <w:tcBorders>
                    <w:top w:val="single" w:sz="4" w:space="0" w:color="auto"/>
                    <w:left w:val="single" w:sz="4" w:space="0" w:color="auto"/>
                    <w:bottom w:val="single" w:sz="4" w:space="0" w:color="auto"/>
                    <w:right w:val="single" w:sz="4" w:space="0" w:color="auto"/>
                  </w:tcBorders>
                  <w:vAlign w:val="center"/>
                  <w:hideMark/>
                </w:tcPr>
                <w:p w14:paraId="304DF896" w14:textId="77777777" w:rsidR="009F2DED" w:rsidRDefault="009F2DED" w:rsidP="000464A3">
                  <w:pPr>
                    <w:framePr w:hSpace="142" w:wrap="around" w:vAnchor="text" w:hAnchor="text" w:y="1"/>
                    <w:spacing w:line="200" w:lineRule="exact"/>
                    <w:jc w:val="center"/>
                    <w:rPr>
                      <w:rFonts w:ascii="メイリオ" w:eastAsia="メイリオ" w:hAnsi="メイリオ"/>
                      <w:sz w:val="16"/>
                      <w:szCs w:val="16"/>
                    </w:rPr>
                  </w:pPr>
                  <w:r>
                    <w:rPr>
                      <w:rFonts w:ascii="メイリオ" w:eastAsia="メイリオ" w:hAnsi="メイリオ" w:hint="eastAsia"/>
                      <w:sz w:val="16"/>
                      <w:szCs w:val="16"/>
                    </w:rPr>
                    <w:t>15</w:t>
                  </w:r>
                </w:p>
              </w:tc>
              <w:tc>
                <w:tcPr>
                  <w:tcW w:w="979" w:type="dxa"/>
                  <w:tcBorders>
                    <w:top w:val="single" w:sz="4" w:space="0" w:color="auto"/>
                    <w:left w:val="single" w:sz="4" w:space="0" w:color="auto"/>
                    <w:bottom w:val="single" w:sz="4" w:space="0" w:color="auto"/>
                    <w:right w:val="double" w:sz="4" w:space="0" w:color="auto"/>
                  </w:tcBorders>
                  <w:vAlign w:val="center"/>
                  <w:hideMark/>
                </w:tcPr>
                <w:p w14:paraId="3A4667D6" w14:textId="77777777" w:rsidR="009F2DED" w:rsidRDefault="009F2DED" w:rsidP="000464A3">
                  <w:pPr>
                    <w:framePr w:hSpace="142" w:wrap="around" w:vAnchor="text" w:hAnchor="text" w:y="1"/>
                    <w:spacing w:line="200" w:lineRule="exact"/>
                    <w:jc w:val="center"/>
                    <w:rPr>
                      <w:rFonts w:ascii="メイリオ" w:eastAsia="メイリオ" w:hAnsi="メイリオ"/>
                      <w:sz w:val="16"/>
                      <w:szCs w:val="16"/>
                    </w:rPr>
                  </w:pPr>
                  <w:r>
                    <w:rPr>
                      <w:rFonts w:ascii="メイリオ" w:eastAsia="メイリオ" w:hAnsi="メイリオ" w:hint="eastAsia"/>
                      <w:sz w:val="16"/>
                      <w:szCs w:val="16"/>
                    </w:rPr>
                    <w:t>12</w:t>
                  </w:r>
                </w:p>
              </w:tc>
              <w:tc>
                <w:tcPr>
                  <w:tcW w:w="979" w:type="dxa"/>
                  <w:tcBorders>
                    <w:top w:val="single" w:sz="4" w:space="0" w:color="auto"/>
                    <w:left w:val="single" w:sz="4" w:space="0" w:color="auto"/>
                    <w:bottom w:val="single" w:sz="4" w:space="0" w:color="auto"/>
                    <w:right w:val="single" w:sz="4" w:space="0" w:color="auto"/>
                  </w:tcBorders>
                  <w:vAlign w:val="center"/>
                  <w:hideMark/>
                </w:tcPr>
                <w:p w14:paraId="3A0A5250" w14:textId="77777777" w:rsidR="009F2DED" w:rsidRPr="0017086B" w:rsidRDefault="009F2DED" w:rsidP="000464A3">
                  <w:pPr>
                    <w:framePr w:hSpace="142" w:wrap="around" w:vAnchor="text" w:hAnchor="text" w:y="1"/>
                    <w:spacing w:line="200" w:lineRule="exact"/>
                    <w:jc w:val="center"/>
                    <w:rPr>
                      <w:rFonts w:ascii="メイリオ" w:eastAsia="メイリオ" w:hAnsi="メイリオ"/>
                      <w:color w:val="000000" w:themeColor="text1"/>
                      <w:sz w:val="16"/>
                      <w:szCs w:val="16"/>
                    </w:rPr>
                  </w:pPr>
                  <w:r w:rsidRPr="0017086B">
                    <w:rPr>
                      <w:rFonts w:ascii="メイリオ" w:eastAsia="メイリオ" w:hAnsi="メイリオ" w:hint="eastAsia"/>
                      <w:color w:val="000000" w:themeColor="text1"/>
                      <w:sz w:val="16"/>
                      <w:szCs w:val="16"/>
                    </w:rPr>
                    <w:t>43</w:t>
                  </w:r>
                </w:p>
              </w:tc>
              <w:tc>
                <w:tcPr>
                  <w:tcW w:w="979" w:type="dxa"/>
                  <w:tcBorders>
                    <w:top w:val="single" w:sz="4" w:space="0" w:color="auto"/>
                    <w:left w:val="single" w:sz="4" w:space="0" w:color="auto"/>
                    <w:bottom w:val="single" w:sz="4" w:space="0" w:color="auto"/>
                    <w:right w:val="double" w:sz="4" w:space="0" w:color="auto"/>
                  </w:tcBorders>
                  <w:vAlign w:val="center"/>
                  <w:hideMark/>
                </w:tcPr>
                <w:p w14:paraId="39048B2C" w14:textId="067A02F3" w:rsidR="009F2DED" w:rsidRPr="0017086B" w:rsidRDefault="00C673C3" w:rsidP="000464A3">
                  <w:pPr>
                    <w:framePr w:hSpace="142" w:wrap="around" w:vAnchor="text" w:hAnchor="text" w:y="1"/>
                    <w:spacing w:line="200" w:lineRule="exact"/>
                    <w:jc w:val="center"/>
                    <w:rPr>
                      <w:rFonts w:ascii="メイリオ" w:eastAsia="メイリオ" w:hAnsi="メイリオ"/>
                      <w:strike/>
                      <w:color w:val="000000" w:themeColor="text1"/>
                      <w:sz w:val="16"/>
                      <w:szCs w:val="16"/>
                    </w:rPr>
                  </w:pPr>
                  <w:r w:rsidRPr="0017086B">
                    <w:rPr>
                      <w:rFonts w:ascii="メイリオ" w:eastAsia="メイリオ" w:hAnsi="メイリオ" w:hint="eastAsia"/>
                      <w:color w:val="000000" w:themeColor="text1"/>
                      <w:sz w:val="16"/>
                      <w:szCs w:val="16"/>
                    </w:rPr>
                    <w:t>14.3</w:t>
                  </w:r>
                </w:p>
              </w:tc>
              <w:tc>
                <w:tcPr>
                  <w:tcW w:w="979" w:type="dxa"/>
                  <w:tcBorders>
                    <w:top w:val="single" w:sz="4" w:space="0" w:color="auto"/>
                    <w:left w:val="double" w:sz="4" w:space="0" w:color="auto"/>
                    <w:bottom w:val="single" w:sz="4" w:space="0" w:color="auto"/>
                    <w:right w:val="single" w:sz="4" w:space="0" w:color="auto"/>
                  </w:tcBorders>
                  <w:vAlign w:val="center"/>
                  <w:hideMark/>
                </w:tcPr>
                <w:p w14:paraId="7E5BF517" w14:textId="77777777" w:rsidR="009F2DED" w:rsidRPr="0017086B" w:rsidRDefault="009F2DED" w:rsidP="000464A3">
                  <w:pPr>
                    <w:framePr w:hSpace="142" w:wrap="around" w:vAnchor="text" w:hAnchor="text" w:y="1"/>
                    <w:spacing w:line="200" w:lineRule="exact"/>
                    <w:jc w:val="center"/>
                    <w:rPr>
                      <w:rFonts w:ascii="メイリオ" w:eastAsia="メイリオ" w:hAnsi="メイリオ"/>
                      <w:color w:val="000000" w:themeColor="text1"/>
                      <w:sz w:val="16"/>
                      <w:szCs w:val="16"/>
                    </w:rPr>
                  </w:pPr>
                  <w:r w:rsidRPr="0017086B">
                    <w:rPr>
                      <w:rFonts w:ascii="メイリオ" w:eastAsia="メイリオ" w:hAnsi="メイリオ" w:hint="eastAsia"/>
                      <w:color w:val="000000" w:themeColor="text1"/>
                      <w:sz w:val="16"/>
                      <w:szCs w:val="16"/>
                    </w:rPr>
                    <w:t>11</w:t>
                  </w:r>
                </w:p>
              </w:tc>
            </w:tr>
            <w:tr w:rsidR="009F2DED" w14:paraId="1B051188" w14:textId="77777777" w:rsidTr="00FD7B68">
              <w:trPr>
                <w:jc w:val="center"/>
              </w:trPr>
              <w:tc>
                <w:tcPr>
                  <w:tcW w:w="2103" w:type="dxa"/>
                  <w:tcBorders>
                    <w:top w:val="single" w:sz="4" w:space="0" w:color="auto"/>
                    <w:left w:val="single" w:sz="4" w:space="0" w:color="auto"/>
                    <w:bottom w:val="single" w:sz="4" w:space="0" w:color="auto"/>
                    <w:right w:val="double" w:sz="4" w:space="0" w:color="auto"/>
                  </w:tcBorders>
                  <w:vAlign w:val="center"/>
                  <w:hideMark/>
                </w:tcPr>
                <w:p w14:paraId="46EAFD62" w14:textId="77777777" w:rsidR="009F2DED" w:rsidRDefault="009F2DED" w:rsidP="000464A3">
                  <w:pPr>
                    <w:framePr w:hSpace="142" w:wrap="around" w:vAnchor="text" w:hAnchor="text" w:y="1"/>
                    <w:spacing w:line="200" w:lineRule="exact"/>
                    <w:jc w:val="center"/>
                    <w:rPr>
                      <w:rFonts w:ascii="メイリオ" w:eastAsia="メイリオ" w:hAnsi="メイリオ"/>
                      <w:sz w:val="16"/>
                      <w:szCs w:val="16"/>
                    </w:rPr>
                  </w:pPr>
                  <w:r>
                    <w:rPr>
                      <w:rFonts w:ascii="メイリオ" w:eastAsia="メイリオ" w:hAnsi="メイリオ" w:hint="eastAsia"/>
                      <w:sz w:val="16"/>
                      <w:szCs w:val="16"/>
                    </w:rPr>
                    <w:t>水産部会</w:t>
                  </w:r>
                </w:p>
              </w:tc>
              <w:tc>
                <w:tcPr>
                  <w:tcW w:w="979" w:type="dxa"/>
                  <w:tcBorders>
                    <w:top w:val="single" w:sz="4" w:space="0" w:color="auto"/>
                    <w:left w:val="double" w:sz="4" w:space="0" w:color="auto"/>
                    <w:bottom w:val="single" w:sz="4" w:space="0" w:color="auto"/>
                    <w:right w:val="double" w:sz="4" w:space="0" w:color="auto"/>
                  </w:tcBorders>
                  <w:vAlign w:val="center"/>
                  <w:hideMark/>
                </w:tcPr>
                <w:p w14:paraId="40078326" w14:textId="77777777" w:rsidR="009F2DED" w:rsidRDefault="009F2DED" w:rsidP="000464A3">
                  <w:pPr>
                    <w:framePr w:hSpace="142" w:wrap="around" w:vAnchor="text" w:hAnchor="text" w:y="1"/>
                    <w:spacing w:line="200" w:lineRule="exact"/>
                    <w:jc w:val="center"/>
                    <w:rPr>
                      <w:rFonts w:ascii="メイリオ" w:eastAsia="メイリオ" w:hAnsi="メイリオ"/>
                      <w:sz w:val="16"/>
                      <w:szCs w:val="16"/>
                    </w:rPr>
                  </w:pPr>
                  <w:r>
                    <w:rPr>
                      <w:rFonts w:ascii="メイリオ" w:eastAsia="メイリオ" w:hAnsi="メイリオ" w:hint="eastAsia"/>
                      <w:sz w:val="16"/>
                      <w:szCs w:val="16"/>
                    </w:rPr>
                    <w:t>8</w:t>
                  </w:r>
                </w:p>
              </w:tc>
              <w:tc>
                <w:tcPr>
                  <w:tcW w:w="979" w:type="dxa"/>
                  <w:tcBorders>
                    <w:top w:val="single" w:sz="4" w:space="0" w:color="auto"/>
                    <w:left w:val="double" w:sz="4" w:space="0" w:color="auto"/>
                    <w:bottom w:val="single" w:sz="4" w:space="0" w:color="auto"/>
                    <w:right w:val="single" w:sz="4" w:space="0" w:color="auto"/>
                  </w:tcBorders>
                  <w:vAlign w:val="center"/>
                  <w:hideMark/>
                </w:tcPr>
                <w:p w14:paraId="7B3F2DE1" w14:textId="77777777" w:rsidR="009F2DED" w:rsidRDefault="009F2DED" w:rsidP="000464A3">
                  <w:pPr>
                    <w:framePr w:hSpace="142" w:wrap="around" w:vAnchor="text" w:hAnchor="text" w:y="1"/>
                    <w:spacing w:line="200" w:lineRule="exact"/>
                    <w:jc w:val="center"/>
                    <w:rPr>
                      <w:rFonts w:ascii="メイリオ" w:eastAsia="メイリオ" w:hAnsi="メイリオ"/>
                      <w:sz w:val="16"/>
                      <w:szCs w:val="16"/>
                    </w:rPr>
                  </w:pPr>
                  <w:r>
                    <w:rPr>
                      <w:rFonts w:ascii="メイリオ" w:eastAsia="メイリオ" w:hAnsi="メイリオ" w:hint="eastAsia"/>
                      <w:sz w:val="16"/>
                      <w:szCs w:val="16"/>
                    </w:rPr>
                    <w:t>9</w:t>
                  </w:r>
                </w:p>
              </w:tc>
              <w:tc>
                <w:tcPr>
                  <w:tcW w:w="979" w:type="dxa"/>
                  <w:tcBorders>
                    <w:top w:val="single" w:sz="4" w:space="0" w:color="auto"/>
                    <w:left w:val="single" w:sz="4" w:space="0" w:color="auto"/>
                    <w:bottom w:val="single" w:sz="4" w:space="0" w:color="auto"/>
                    <w:right w:val="single" w:sz="4" w:space="0" w:color="auto"/>
                  </w:tcBorders>
                  <w:vAlign w:val="center"/>
                  <w:hideMark/>
                </w:tcPr>
                <w:p w14:paraId="41D01237" w14:textId="77777777" w:rsidR="009F2DED" w:rsidRDefault="009F2DED" w:rsidP="000464A3">
                  <w:pPr>
                    <w:framePr w:hSpace="142" w:wrap="around" w:vAnchor="text" w:hAnchor="text" w:y="1"/>
                    <w:spacing w:line="200" w:lineRule="exact"/>
                    <w:jc w:val="center"/>
                    <w:rPr>
                      <w:rFonts w:ascii="メイリオ" w:eastAsia="メイリオ" w:hAnsi="メイリオ"/>
                      <w:sz w:val="16"/>
                      <w:szCs w:val="16"/>
                    </w:rPr>
                  </w:pPr>
                  <w:r>
                    <w:rPr>
                      <w:rFonts w:ascii="メイリオ" w:eastAsia="メイリオ" w:hAnsi="メイリオ" w:hint="eastAsia"/>
                      <w:sz w:val="16"/>
                      <w:szCs w:val="16"/>
                    </w:rPr>
                    <w:t>8</w:t>
                  </w:r>
                </w:p>
              </w:tc>
              <w:tc>
                <w:tcPr>
                  <w:tcW w:w="979" w:type="dxa"/>
                  <w:tcBorders>
                    <w:top w:val="single" w:sz="4" w:space="0" w:color="auto"/>
                    <w:left w:val="single" w:sz="4" w:space="0" w:color="auto"/>
                    <w:bottom w:val="single" w:sz="4" w:space="0" w:color="auto"/>
                    <w:right w:val="double" w:sz="4" w:space="0" w:color="auto"/>
                  </w:tcBorders>
                  <w:vAlign w:val="center"/>
                  <w:hideMark/>
                </w:tcPr>
                <w:p w14:paraId="66579D06" w14:textId="77777777" w:rsidR="009F2DED" w:rsidRDefault="009F2DED" w:rsidP="000464A3">
                  <w:pPr>
                    <w:framePr w:hSpace="142" w:wrap="around" w:vAnchor="text" w:hAnchor="text" w:y="1"/>
                    <w:spacing w:line="200" w:lineRule="exact"/>
                    <w:jc w:val="center"/>
                    <w:rPr>
                      <w:rFonts w:ascii="メイリオ" w:eastAsia="メイリオ" w:hAnsi="メイリオ"/>
                      <w:sz w:val="16"/>
                      <w:szCs w:val="16"/>
                    </w:rPr>
                  </w:pPr>
                  <w:r>
                    <w:rPr>
                      <w:rFonts w:ascii="メイリオ" w:eastAsia="メイリオ" w:hAnsi="メイリオ" w:hint="eastAsia"/>
                      <w:sz w:val="16"/>
                      <w:szCs w:val="16"/>
                    </w:rPr>
                    <w:t>5</w:t>
                  </w:r>
                </w:p>
              </w:tc>
              <w:tc>
                <w:tcPr>
                  <w:tcW w:w="979" w:type="dxa"/>
                  <w:tcBorders>
                    <w:top w:val="single" w:sz="4" w:space="0" w:color="auto"/>
                    <w:left w:val="single" w:sz="4" w:space="0" w:color="auto"/>
                    <w:bottom w:val="single" w:sz="4" w:space="0" w:color="auto"/>
                    <w:right w:val="single" w:sz="4" w:space="0" w:color="auto"/>
                  </w:tcBorders>
                  <w:vAlign w:val="center"/>
                  <w:hideMark/>
                </w:tcPr>
                <w:p w14:paraId="4A2FCF3D" w14:textId="77777777" w:rsidR="009F2DED" w:rsidRPr="0017086B" w:rsidRDefault="009F2DED" w:rsidP="000464A3">
                  <w:pPr>
                    <w:framePr w:hSpace="142" w:wrap="around" w:vAnchor="text" w:hAnchor="text" w:y="1"/>
                    <w:spacing w:line="200" w:lineRule="exact"/>
                    <w:jc w:val="center"/>
                    <w:rPr>
                      <w:rFonts w:ascii="メイリオ" w:eastAsia="メイリオ" w:hAnsi="メイリオ"/>
                      <w:color w:val="000000" w:themeColor="text1"/>
                      <w:sz w:val="16"/>
                      <w:szCs w:val="16"/>
                    </w:rPr>
                  </w:pPr>
                  <w:r w:rsidRPr="0017086B">
                    <w:rPr>
                      <w:rFonts w:ascii="メイリオ" w:eastAsia="メイリオ" w:hAnsi="メイリオ" w:hint="eastAsia"/>
                      <w:color w:val="000000" w:themeColor="text1"/>
                      <w:sz w:val="16"/>
                      <w:szCs w:val="16"/>
                    </w:rPr>
                    <w:t>22</w:t>
                  </w:r>
                </w:p>
              </w:tc>
              <w:tc>
                <w:tcPr>
                  <w:tcW w:w="979" w:type="dxa"/>
                  <w:tcBorders>
                    <w:top w:val="single" w:sz="4" w:space="0" w:color="auto"/>
                    <w:left w:val="single" w:sz="4" w:space="0" w:color="auto"/>
                    <w:bottom w:val="single" w:sz="4" w:space="0" w:color="auto"/>
                    <w:right w:val="double" w:sz="4" w:space="0" w:color="auto"/>
                  </w:tcBorders>
                  <w:vAlign w:val="center"/>
                  <w:hideMark/>
                </w:tcPr>
                <w:p w14:paraId="272E2BC2" w14:textId="4580C764" w:rsidR="009F2DED" w:rsidRPr="0017086B" w:rsidRDefault="00C673C3" w:rsidP="000464A3">
                  <w:pPr>
                    <w:framePr w:hSpace="142" w:wrap="around" w:vAnchor="text" w:hAnchor="text" w:y="1"/>
                    <w:spacing w:line="200" w:lineRule="exact"/>
                    <w:jc w:val="center"/>
                    <w:rPr>
                      <w:rFonts w:ascii="メイリオ" w:eastAsia="メイリオ" w:hAnsi="メイリオ"/>
                      <w:strike/>
                      <w:color w:val="000000" w:themeColor="text1"/>
                      <w:sz w:val="16"/>
                      <w:szCs w:val="16"/>
                    </w:rPr>
                  </w:pPr>
                  <w:r w:rsidRPr="0017086B">
                    <w:rPr>
                      <w:rFonts w:ascii="メイリオ" w:eastAsia="メイリオ" w:hAnsi="メイリオ" w:hint="eastAsia"/>
                      <w:color w:val="000000" w:themeColor="text1"/>
                      <w:sz w:val="16"/>
                      <w:szCs w:val="16"/>
                    </w:rPr>
                    <w:t>7.3</w:t>
                  </w:r>
                </w:p>
              </w:tc>
              <w:tc>
                <w:tcPr>
                  <w:tcW w:w="979" w:type="dxa"/>
                  <w:tcBorders>
                    <w:top w:val="single" w:sz="4" w:space="0" w:color="auto"/>
                    <w:left w:val="double" w:sz="4" w:space="0" w:color="auto"/>
                    <w:bottom w:val="single" w:sz="4" w:space="0" w:color="auto"/>
                    <w:right w:val="single" w:sz="4" w:space="0" w:color="auto"/>
                  </w:tcBorders>
                  <w:vAlign w:val="center"/>
                  <w:hideMark/>
                </w:tcPr>
                <w:p w14:paraId="315167BA" w14:textId="77777777" w:rsidR="009F2DED" w:rsidRPr="0017086B" w:rsidRDefault="009F2DED" w:rsidP="000464A3">
                  <w:pPr>
                    <w:framePr w:hSpace="142" w:wrap="around" w:vAnchor="text" w:hAnchor="text" w:y="1"/>
                    <w:spacing w:line="200" w:lineRule="exact"/>
                    <w:jc w:val="center"/>
                    <w:rPr>
                      <w:rFonts w:ascii="メイリオ" w:eastAsia="メイリオ" w:hAnsi="メイリオ"/>
                      <w:color w:val="000000" w:themeColor="text1"/>
                      <w:sz w:val="16"/>
                      <w:szCs w:val="16"/>
                    </w:rPr>
                  </w:pPr>
                  <w:r w:rsidRPr="0017086B">
                    <w:rPr>
                      <w:rFonts w:ascii="メイリオ" w:eastAsia="メイリオ" w:hAnsi="メイリオ" w:hint="eastAsia"/>
                      <w:color w:val="000000" w:themeColor="text1"/>
                      <w:sz w:val="16"/>
                      <w:szCs w:val="16"/>
                    </w:rPr>
                    <w:t>5</w:t>
                  </w:r>
                </w:p>
              </w:tc>
            </w:tr>
            <w:tr w:rsidR="009F2DED" w14:paraId="540A524B" w14:textId="77777777" w:rsidTr="00FD7B68">
              <w:trPr>
                <w:jc w:val="center"/>
              </w:trPr>
              <w:tc>
                <w:tcPr>
                  <w:tcW w:w="2103" w:type="dxa"/>
                  <w:tcBorders>
                    <w:top w:val="single" w:sz="4" w:space="0" w:color="auto"/>
                    <w:left w:val="single" w:sz="4" w:space="0" w:color="auto"/>
                    <w:bottom w:val="double" w:sz="4" w:space="0" w:color="auto"/>
                    <w:right w:val="double" w:sz="4" w:space="0" w:color="auto"/>
                  </w:tcBorders>
                  <w:vAlign w:val="center"/>
                  <w:hideMark/>
                </w:tcPr>
                <w:p w14:paraId="2C7E4268" w14:textId="77777777" w:rsidR="009F2DED" w:rsidRDefault="009F2DED" w:rsidP="000464A3">
                  <w:pPr>
                    <w:framePr w:hSpace="142" w:wrap="around" w:vAnchor="text" w:hAnchor="text" w:y="1"/>
                    <w:spacing w:line="200" w:lineRule="exact"/>
                    <w:jc w:val="center"/>
                    <w:rPr>
                      <w:rFonts w:ascii="メイリオ" w:eastAsia="メイリオ" w:hAnsi="メイリオ"/>
                      <w:sz w:val="16"/>
                      <w:szCs w:val="16"/>
                    </w:rPr>
                  </w:pPr>
                  <w:r>
                    <w:rPr>
                      <w:rFonts w:ascii="メイリオ" w:eastAsia="メイリオ" w:hAnsi="メイリオ" w:hint="eastAsia"/>
                      <w:sz w:val="16"/>
                      <w:szCs w:val="16"/>
                    </w:rPr>
                    <w:t>野生動物・畜産部会</w:t>
                  </w:r>
                </w:p>
              </w:tc>
              <w:tc>
                <w:tcPr>
                  <w:tcW w:w="979" w:type="dxa"/>
                  <w:tcBorders>
                    <w:top w:val="single" w:sz="4" w:space="0" w:color="auto"/>
                    <w:left w:val="double" w:sz="4" w:space="0" w:color="auto"/>
                    <w:bottom w:val="double" w:sz="4" w:space="0" w:color="auto"/>
                    <w:right w:val="double" w:sz="4" w:space="0" w:color="auto"/>
                  </w:tcBorders>
                  <w:vAlign w:val="center"/>
                  <w:hideMark/>
                </w:tcPr>
                <w:p w14:paraId="02C66BDF" w14:textId="77777777" w:rsidR="009F2DED" w:rsidRDefault="009F2DED" w:rsidP="000464A3">
                  <w:pPr>
                    <w:framePr w:hSpace="142" w:wrap="around" w:vAnchor="text" w:hAnchor="text" w:y="1"/>
                    <w:spacing w:line="200" w:lineRule="exact"/>
                    <w:jc w:val="center"/>
                    <w:rPr>
                      <w:rFonts w:ascii="メイリオ" w:eastAsia="メイリオ" w:hAnsi="メイリオ"/>
                      <w:sz w:val="16"/>
                      <w:szCs w:val="16"/>
                    </w:rPr>
                  </w:pPr>
                  <w:r>
                    <w:rPr>
                      <w:rFonts w:ascii="メイリオ" w:eastAsia="メイリオ" w:hAnsi="メイリオ" w:hint="eastAsia"/>
                      <w:sz w:val="16"/>
                      <w:szCs w:val="16"/>
                    </w:rPr>
                    <w:t>5</w:t>
                  </w:r>
                </w:p>
              </w:tc>
              <w:tc>
                <w:tcPr>
                  <w:tcW w:w="979" w:type="dxa"/>
                  <w:tcBorders>
                    <w:top w:val="single" w:sz="4" w:space="0" w:color="auto"/>
                    <w:left w:val="double" w:sz="4" w:space="0" w:color="auto"/>
                    <w:bottom w:val="double" w:sz="4" w:space="0" w:color="auto"/>
                    <w:right w:val="single" w:sz="4" w:space="0" w:color="auto"/>
                  </w:tcBorders>
                  <w:vAlign w:val="center"/>
                  <w:hideMark/>
                </w:tcPr>
                <w:p w14:paraId="1125068F" w14:textId="77777777" w:rsidR="009F2DED" w:rsidRDefault="009F2DED" w:rsidP="000464A3">
                  <w:pPr>
                    <w:framePr w:hSpace="142" w:wrap="around" w:vAnchor="text" w:hAnchor="text" w:y="1"/>
                    <w:spacing w:line="200" w:lineRule="exact"/>
                    <w:jc w:val="center"/>
                    <w:rPr>
                      <w:rFonts w:ascii="メイリオ" w:eastAsia="メイリオ" w:hAnsi="メイリオ"/>
                      <w:sz w:val="16"/>
                      <w:szCs w:val="16"/>
                    </w:rPr>
                  </w:pPr>
                  <w:r>
                    <w:rPr>
                      <w:rFonts w:ascii="メイリオ" w:eastAsia="メイリオ" w:hAnsi="メイリオ" w:hint="eastAsia"/>
                      <w:sz w:val="16"/>
                      <w:szCs w:val="16"/>
                    </w:rPr>
                    <w:t>5</w:t>
                  </w:r>
                </w:p>
              </w:tc>
              <w:tc>
                <w:tcPr>
                  <w:tcW w:w="979" w:type="dxa"/>
                  <w:tcBorders>
                    <w:top w:val="single" w:sz="4" w:space="0" w:color="auto"/>
                    <w:left w:val="single" w:sz="4" w:space="0" w:color="auto"/>
                    <w:bottom w:val="double" w:sz="4" w:space="0" w:color="auto"/>
                    <w:right w:val="single" w:sz="4" w:space="0" w:color="auto"/>
                  </w:tcBorders>
                  <w:vAlign w:val="center"/>
                  <w:hideMark/>
                </w:tcPr>
                <w:p w14:paraId="5479466F" w14:textId="77777777" w:rsidR="009F2DED" w:rsidRDefault="009F2DED" w:rsidP="000464A3">
                  <w:pPr>
                    <w:framePr w:hSpace="142" w:wrap="around" w:vAnchor="text" w:hAnchor="text" w:y="1"/>
                    <w:spacing w:line="200" w:lineRule="exact"/>
                    <w:jc w:val="center"/>
                    <w:rPr>
                      <w:rFonts w:ascii="メイリオ" w:eastAsia="メイリオ" w:hAnsi="メイリオ"/>
                      <w:sz w:val="16"/>
                      <w:szCs w:val="16"/>
                    </w:rPr>
                  </w:pPr>
                  <w:r>
                    <w:rPr>
                      <w:rFonts w:ascii="メイリオ" w:eastAsia="メイリオ" w:hAnsi="メイリオ" w:hint="eastAsia"/>
                      <w:sz w:val="16"/>
                      <w:szCs w:val="16"/>
                    </w:rPr>
                    <w:t>5</w:t>
                  </w:r>
                </w:p>
              </w:tc>
              <w:tc>
                <w:tcPr>
                  <w:tcW w:w="979" w:type="dxa"/>
                  <w:tcBorders>
                    <w:top w:val="single" w:sz="4" w:space="0" w:color="auto"/>
                    <w:left w:val="single" w:sz="4" w:space="0" w:color="auto"/>
                    <w:bottom w:val="double" w:sz="4" w:space="0" w:color="auto"/>
                    <w:right w:val="double" w:sz="4" w:space="0" w:color="auto"/>
                  </w:tcBorders>
                  <w:vAlign w:val="center"/>
                  <w:hideMark/>
                </w:tcPr>
                <w:p w14:paraId="4B9000CB" w14:textId="77777777" w:rsidR="009F2DED" w:rsidRDefault="009F2DED" w:rsidP="000464A3">
                  <w:pPr>
                    <w:framePr w:hSpace="142" w:wrap="around" w:vAnchor="text" w:hAnchor="text" w:y="1"/>
                    <w:spacing w:line="200" w:lineRule="exact"/>
                    <w:jc w:val="center"/>
                    <w:rPr>
                      <w:rFonts w:ascii="メイリオ" w:eastAsia="メイリオ" w:hAnsi="メイリオ"/>
                      <w:sz w:val="16"/>
                      <w:szCs w:val="16"/>
                    </w:rPr>
                  </w:pPr>
                  <w:r>
                    <w:rPr>
                      <w:rFonts w:ascii="メイリオ" w:eastAsia="メイリオ" w:hAnsi="メイリオ" w:hint="eastAsia"/>
                      <w:sz w:val="16"/>
                      <w:szCs w:val="16"/>
                    </w:rPr>
                    <w:t>5</w:t>
                  </w:r>
                </w:p>
              </w:tc>
              <w:tc>
                <w:tcPr>
                  <w:tcW w:w="979" w:type="dxa"/>
                  <w:tcBorders>
                    <w:top w:val="single" w:sz="4" w:space="0" w:color="auto"/>
                    <w:left w:val="single" w:sz="4" w:space="0" w:color="auto"/>
                    <w:bottom w:val="double" w:sz="4" w:space="0" w:color="auto"/>
                    <w:right w:val="single" w:sz="4" w:space="0" w:color="auto"/>
                  </w:tcBorders>
                  <w:vAlign w:val="center"/>
                  <w:hideMark/>
                </w:tcPr>
                <w:p w14:paraId="6E7B37DF" w14:textId="77777777" w:rsidR="009F2DED" w:rsidRPr="0017086B" w:rsidRDefault="009F2DED" w:rsidP="000464A3">
                  <w:pPr>
                    <w:framePr w:hSpace="142" w:wrap="around" w:vAnchor="text" w:hAnchor="text" w:y="1"/>
                    <w:spacing w:line="200" w:lineRule="exact"/>
                    <w:jc w:val="center"/>
                    <w:rPr>
                      <w:rFonts w:ascii="メイリオ" w:eastAsia="メイリオ" w:hAnsi="メイリオ"/>
                      <w:color w:val="000000" w:themeColor="text1"/>
                      <w:sz w:val="16"/>
                      <w:szCs w:val="16"/>
                    </w:rPr>
                  </w:pPr>
                  <w:r w:rsidRPr="0017086B">
                    <w:rPr>
                      <w:rFonts w:ascii="メイリオ" w:eastAsia="メイリオ" w:hAnsi="メイリオ" w:hint="eastAsia"/>
                      <w:color w:val="000000" w:themeColor="text1"/>
                      <w:sz w:val="16"/>
                      <w:szCs w:val="16"/>
                    </w:rPr>
                    <w:t>15</w:t>
                  </w:r>
                </w:p>
              </w:tc>
              <w:tc>
                <w:tcPr>
                  <w:tcW w:w="979" w:type="dxa"/>
                  <w:tcBorders>
                    <w:top w:val="single" w:sz="4" w:space="0" w:color="auto"/>
                    <w:left w:val="single" w:sz="4" w:space="0" w:color="auto"/>
                    <w:bottom w:val="double" w:sz="4" w:space="0" w:color="auto"/>
                    <w:right w:val="double" w:sz="4" w:space="0" w:color="auto"/>
                  </w:tcBorders>
                  <w:vAlign w:val="center"/>
                  <w:hideMark/>
                </w:tcPr>
                <w:p w14:paraId="081B54D6" w14:textId="77777777" w:rsidR="009F2DED" w:rsidRPr="0017086B" w:rsidRDefault="009F2DED" w:rsidP="000464A3">
                  <w:pPr>
                    <w:framePr w:hSpace="142" w:wrap="around" w:vAnchor="text" w:hAnchor="text" w:y="1"/>
                    <w:spacing w:line="200" w:lineRule="exact"/>
                    <w:jc w:val="center"/>
                    <w:rPr>
                      <w:rFonts w:ascii="メイリオ" w:eastAsia="メイリオ" w:hAnsi="メイリオ"/>
                      <w:color w:val="000000" w:themeColor="text1"/>
                      <w:sz w:val="16"/>
                      <w:szCs w:val="16"/>
                    </w:rPr>
                  </w:pPr>
                  <w:r w:rsidRPr="0017086B">
                    <w:rPr>
                      <w:rFonts w:ascii="メイリオ" w:eastAsia="メイリオ" w:hAnsi="メイリオ" w:hint="eastAsia"/>
                      <w:color w:val="000000" w:themeColor="text1"/>
                      <w:sz w:val="16"/>
                      <w:szCs w:val="16"/>
                    </w:rPr>
                    <w:t>5</w:t>
                  </w:r>
                </w:p>
              </w:tc>
              <w:tc>
                <w:tcPr>
                  <w:tcW w:w="979" w:type="dxa"/>
                  <w:tcBorders>
                    <w:top w:val="single" w:sz="4" w:space="0" w:color="auto"/>
                    <w:left w:val="double" w:sz="4" w:space="0" w:color="auto"/>
                    <w:bottom w:val="double" w:sz="4" w:space="0" w:color="auto"/>
                    <w:right w:val="single" w:sz="4" w:space="0" w:color="auto"/>
                  </w:tcBorders>
                  <w:vAlign w:val="center"/>
                  <w:hideMark/>
                </w:tcPr>
                <w:p w14:paraId="1B923BBC" w14:textId="77777777" w:rsidR="009F2DED" w:rsidRPr="0017086B" w:rsidRDefault="009F2DED" w:rsidP="000464A3">
                  <w:pPr>
                    <w:framePr w:hSpace="142" w:wrap="around" w:vAnchor="text" w:hAnchor="text" w:y="1"/>
                    <w:spacing w:line="200" w:lineRule="exact"/>
                    <w:jc w:val="center"/>
                    <w:rPr>
                      <w:rFonts w:ascii="メイリオ" w:eastAsia="メイリオ" w:hAnsi="メイリオ"/>
                      <w:color w:val="000000" w:themeColor="text1"/>
                      <w:sz w:val="16"/>
                      <w:szCs w:val="16"/>
                    </w:rPr>
                  </w:pPr>
                  <w:r w:rsidRPr="0017086B">
                    <w:rPr>
                      <w:rFonts w:ascii="メイリオ" w:eastAsia="メイリオ" w:hAnsi="メイリオ" w:hint="eastAsia"/>
                      <w:color w:val="000000" w:themeColor="text1"/>
                      <w:sz w:val="16"/>
                      <w:szCs w:val="16"/>
                    </w:rPr>
                    <w:t>5</w:t>
                  </w:r>
                </w:p>
              </w:tc>
            </w:tr>
            <w:tr w:rsidR="009F2DED" w14:paraId="7848E5B2" w14:textId="77777777" w:rsidTr="00FD7B68">
              <w:trPr>
                <w:jc w:val="center"/>
              </w:trPr>
              <w:tc>
                <w:tcPr>
                  <w:tcW w:w="2103" w:type="dxa"/>
                  <w:tcBorders>
                    <w:top w:val="double" w:sz="4" w:space="0" w:color="auto"/>
                    <w:left w:val="single" w:sz="4" w:space="0" w:color="auto"/>
                    <w:bottom w:val="single" w:sz="4" w:space="0" w:color="auto"/>
                    <w:right w:val="double" w:sz="4" w:space="0" w:color="auto"/>
                  </w:tcBorders>
                  <w:vAlign w:val="center"/>
                  <w:hideMark/>
                </w:tcPr>
                <w:p w14:paraId="2B03ED86" w14:textId="77777777" w:rsidR="009F2DED" w:rsidRDefault="009F2DED" w:rsidP="000464A3">
                  <w:pPr>
                    <w:framePr w:hSpace="142" w:wrap="around" w:vAnchor="text" w:hAnchor="text" w:y="1"/>
                    <w:spacing w:line="200" w:lineRule="exact"/>
                    <w:jc w:val="center"/>
                    <w:rPr>
                      <w:rFonts w:ascii="メイリオ" w:eastAsia="メイリオ" w:hAnsi="メイリオ"/>
                      <w:sz w:val="16"/>
                      <w:szCs w:val="16"/>
                    </w:rPr>
                  </w:pPr>
                  <w:r>
                    <w:rPr>
                      <w:rFonts w:ascii="メイリオ" w:eastAsia="メイリオ" w:hAnsi="メイリオ" w:hint="eastAsia"/>
                      <w:sz w:val="16"/>
                      <w:szCs w:val="16"/>
                    </w:rPr>
                    <w:t>合計</w:t>
                  </w:r>
                </w:p>
              </w:tc>
              <w:tc>
                <w:tcPr>
                  <w:tcW w:w="979" w:type="dxa"/>
                  <w:tcBorders>
                    <w:top w:val="double" w:sz="4" w:space="0" w:color="auto"/>
                    <w:left w:val="double" w:sz="4" w:space="0" w:color="auto"/>
                    <w:bottom w:val="single" w:sz="4" w:space="0" w:color="auto"/>
                    <w:right w:val="double" w:sz="4" w:space="0" w:color="auto"/>
                  </w:tcBorders>
                  <w:vAlign w:val="center"/>
                  <w:hideMark/>
                </w:tcPr>
                <w:p w14:paraId="50BC0532" w14:textId="77777777" w:rsidR="009F2DED" w:rsidRDefault="009F2DED" w:rsidP="000464A3">
                  <w:pPr>
                    <w:framePr w:hSpace="142" w:wrap="around" w:vAnchor="text" w:hAnchor="text" w:y="1"/>
                    <w:spacing w:line="200" w:lineRule="exact"/>
                    <w:jc w:val="center"/>
                    <w:rPr>
                      <w:rFonts w:ascii="メイリオ" w:eastAsia="メイリオ" w:hAnsi="メイリオ"/>
                      <w:sz w:val="16"/>
                      <w:szCs w:val="16"/>
                    </w:rPr>
                  </w:pPr>
                  <w:r>
                    <w:rPr>
                      <w:rFonts w:ascii="メイリオ" w:eastAsia="メイリオ" w:hAnsi="メイリオ" w:hint="eastAsia"/>
                      <w:sz w:val="16"/>
                      <w:szCs w:val="16"/>
                    </w:rPr>
                    <w:t>50</w:t>
                  </w:r>
                </w:p>
              </w:tc>
              <w:tc>
                <w:tcPr>
                  <w:tcW w:w="979" w:type="dxa"/>
                  <w:tcBorders>
                    <w:top w:val="double" w:sz="4" w:space="0" w:color="auto"/>
                    <w:left w:val="double" w:sz="4" w:space="0" w:color="auto"/>
                    <w:bottom w:val="single" w:sz="4" w:space="0" w:color="auto"/>
                    <w:right w:val="single" w:sz="4" w:space="0" w:color="auto"/>
                  </w:tcBorders>
                  <w:vAlign w:val="center"/>
                  <w:hideMark/>
                </w:tcPr>
                <w:p w14:paraId="58202EFF" w14:textId="77777777" w:rsidR="009F2DED" w:rsidRDefault="009F2DED" w:rsidP="000464A3">
                  <w:pPr>
                    <w:framePr w:hSpace="142" w:wrap="around" w:vAnchor="text" w:hAnchor="text" w:y="1"/>
                    <w:spacing w:line="200" w:lineRule="exact"/>
                    <w:jc w:val="center"/>
                    <w:rPr>
                      <w:rFonts w:ascii="メイリオ" w:eastAsia="メイリオ" w:hAnsi="メイリオ"/>
                      <w:sz w:val="16"/>
                      <w:szCs w:val="16"/>
                    </w:rPr>
                  </w:pPr>
                  <w:r>
                    <w:rPr>
                      <w:rFonts w:ascii="メイリオ" w:eastAsia="メイリオ" w:hAnsi="メイリオ" w:hint="eastAsia"/>
                      <w:sz w:val="16"/>
                      <w:szCs w:val="16"/>
                    </w:rPr>
                    <w:t>43</w:t>
                  </w:r>
                </w:p>
              </w:tc>
              <w:tc>
                <w:tcPr>
                  <w:tcW w:w="979" w:type="dxa"/>
                  <w:tcBorders>
                    <w:top w:val="double" w:sz="4" w:space="0" w:color="auto"/>
                    <w:left w:val="single" w:sz="4" w:space="0" w:color="auto"/>
                    <w:bottom w:val="single" w:sz="4" w:space="0" w:color="auto"/>
                    <w:right w:val="single" w:sz="4" w:space="0" w:color="auto"/>
                  </w:tcBorders>
                  <w:vAlign w:val="center"/>
                  <w:hideMark/>
                </w:tcPr>
                <w:p w14:paraId="65B7D2B0" w14:textId="77777777" w:rsidR="009F2DED" w:rsidRDefault="009F2DED" w:rsidP="000464A3">
                  <w:pPr>
                    <w:framePr w:hSpace="142" w:wrap="around" w:vAnchor="text" w:hAnchor="text" w:y="1"/>
                    <w:spacing w:line="200" w:lineRule="exact"/>
                    <w:jc w:val="center"/>
                    <w:rPr>
                      <w:rFonts w:ascii="メイリオ" w:eastAsia="メイリオ" w:hAnsi="メイリオ"/>
                      <w:sz w:val="16"/>
                      <w:szCs w:val="16"/>
                    </w:rPr>
                  </w:pPr>
                  <w:r>
                    <w:rPr>
                      <w:rFonts w:ascii="メイリオ" w:eastAsia="メイリオ" w:hAnsi="メイリオ" w:hint="eastAsia"/>
                      <w:sz w:val="16"/>
                      <w:szCs w:val="16"/>
                    </w:rPr>
                    <w:t>42</w:t>
                  </w:r>
                </w:p>
              </w:tc>
              <w:tc>
                <w:tcPr>
                  <w:tcW w:w="979" w:type="dxa"/>
                  <w:tcBorders>
                    <w:top w:val="double" w:sz="4" w:space="0" w:color="auto"/>
                    <w:left w:val="single" w:sz="4" w:space="0" w:color="auto"/>
                    <w:bottom w:val="single" w:sz="4" w:space="0" w:color="auto"/>
                    <w:right w:val="double" w:sz="4" w:space="0" w:color="auto"/>
                  </w:tcBorders>
                  <w:vAlign w:val="center"/>
                  <w:hideMark/>
                </w:tcPr>
                <w:p w14:paraId="581A92E9" w14:textId="77777777" w:rsidR="009F2DED" w:rsidRDefault="009F2DED" w:rsidP="000464A3">
                  <w:pPr>
                    <w:framePr w:hSpace="142" w:wrap="around" w:vAnchor="text" w:hAnchor="text" w:y="1"/>
                    <w:spacing w:line="200" w:lineRule="exact"/>
                    <w:jc w:val="center"/>
                    <w:rPr>
                      <w:rFonts w:ascii="メイリオ" w:eastAsia="メイリオ" w:hAnsi="メイリオ"/>
                      <w:sz w:val="16"/>
                      <w:szCs w:val="16"/>
                    </w:rPr>
                  </w:pPr>
                  <w:r>
                    <w:rPr>
                      <w:rFonts w:ascii="メイリオ" w:eastAsia="メイリオ" w:hAnsi="メイリオ" w:hint="eastAsia"/>
                      <w:sz w:val="16"/>
                      <w:szCs w:val="16"/>
                    </w:rPr>
                    <w:t>32</w:t>
                  </w:r>
                </w:p>
              </w:tc>
              <w:tc>
                <w:tcPr>
                  <w:tcW w:w="979" w:type="dxa"/>
                  <w:tcBorders>
                    <w:top w:val="double" w:sz="4" w:space="0" w:color="auto"/>
                    <w:left w:val="single" w:sz="4" w:space="0" w:color="auto"/>
                    <w:bottom w:val="single" w:sz="4" w:space="0" w:color="auto"/>
                    <w:right w:val="single" w:sz="4" w:space="0" w:color="auto"/>
                  </w:tcBorders>
                  <w:vAlign w:val="center"/>
                  <w:hideMark/>
                </w:tcPr>
                <w:p w14:paraId="0E82E0D8" w14:textId="77777777" w:rsidR="009F2DED" w:rsidRPr="0017086B" w:rsidRDefault="009F2DED" w:rsidP="000464A3">
                  <w:pPr>
                    <w:framePr w:hSpace="142" w:wrap="around" w:vAnchor="text" w:hAnchor="text" w:y="1"/>
                    <w:spacing w:line="200" w:lineRule="exact"/>
                    <w:jc w:val="center"/>
                    <w:rPr>
                      <w:rFonts w:ascii="メイリオ" w:eastAsia="メイリオ" w:hAnsi="メイリオ"/>
                      <w:color w:val="000000" w:themeColor="text1"/>
                      <w:sz w:val="16"/>
                      <w:szCs w:val="16"/>
                    </w:rPr>
                  </w:pPr>
                  <w:r w:rsidRPr="0017086B">
                    <w:rPr>
                      <w:rFonts w:ascii="メイリオ" w:eastAsia="メイリオ" w:hAnsi="メイリオ" w:hint="eastAsia"/>
                      <w:color w:val="000000" w:themeColor="text1"/>
                      <w:sz w:val="16"/>
                      <w:szCs w:val="16"/>
                    </w:rPr>
                    <w:t>117</w:t>
                  </w:r>
                </w:p>
              </w:tc>
              <w:tc>
                <w:tcPr>
                  <w:tcW w:w="979" w:type="dxa"/>
                  <w:tcBorders>
                    <w:top w:val="double" w:sz="4" w:space="0" w:color="auto"/>
                    <w:left w:val="single" w:sz="4" w:space="0" w:color="auto"/>
                    <w:bottom w:val="single" w:sz="4" w:space="0" w:color="auto"/>
                    <w:right w:val="double" w:sz="4" w:space="0" w:color="auto"/>
                  </w:tcBorders>
                  <w:vAlign w:val="center"/>
                  <w:hideMark/>
                </w:tcPr>
                <w:p w14:paraId="4DF87D09" w14:textId="77777777" w:rsidR="009F2DED" w:rsidRPr="0017086B" w:rsidRDefault="009F2DED" w:rsidP="000464A3">
                  <w:pPr>
                    <w:framePr w:hSpace="142" w:wrap="around" w:vAnchor="text" w:hAnchor="text" w:y="1"/>
                    <w:spacing w:line="200" w:lineRule="exact"/>
                    <w:jc w:val="center"/>
                    <w:rPr>
                      <w:rFonts w:ascii="メイリオ" w:eastAsia="メイリオ" w:hAnsi="メイリオ"/>
                      <w:color w:val="000000" w:themeColor="text1"/>
                      <w:sz w:val="16"/>
                      <w:szCs w:val="16"/>
                    </w:rPr>
                  </w:pPr>
                  <w:r w:rsidRPr="0017086B">
                    <w:rPr>
                      <w:rFonts w:ascii="メイリオ" w:eastAsia="メイリオ" w:hAnsi="メイリオ" w:hint="eastAsia"/>
                      <w:color w:val="000000" w:themeColor="text1"/>
                      <w:sz w:val="16"/>
                      <w:szCs w:val="16"/>
                    </w:rPr>
                    <w:t>39</w:t>
                  </w:r>
                </w:p>
              </w:tc>
              <w:tc>
                <w:tcPr>
                  <w:tcW w:w="979" w:type="dxa"/>
                  <w:tcBorders>
                    <w:top w:val="double" w:sz="4" w:space="0" w:color="auto"/>
                    <w:left w:val="double" w:sz="4" w:space="0" w:color="auto"/>
                    <w:bottom w:val="single" w:sz="4" w:space="0" w:color="auto"/>
                    <w:right w:val="single" w:sz="4" w:space="0" w:color="auto"/>
                  </w:tcBorders>
                  <w:vAlign w:val="center"/>
                  <w:hideMark/>
                </w:tcPr>
                <w:p w14:paraId="50E18F72" w14:textId="77777777" w:rsidR="009F2DED" w:rsidRPr="0017086B" w:rsidRDefault="009F2DED" w:rsidP="000464A3">
                  <w:pPr>
                    <w:framePr w:hSpace="142" w:wrap="around" w:vAnchor="text" w:hAnchor="text" w:y="1"/>
                    <w:spacing w:line="200" w:lineRule="exact"/>
                    <w:jc w:val="center"/>
                    <w:rPr>
                      <w:rFonts w:ascii="メイリオ" w:eastAsia="メイリオ" w:hAnsi="メイリオ"/>
                      <w:color w:val="000000" w:themeColor="text1"/>
                      <w:sz w:val="16"/>
                      <w:szCs w:val="16"/>
                    </w:rPr>
                  </w:pPr>
                  <w:r w:rsidRPr="0017086B">
                    <w:rPr>
                      <w:rFonts w:ascii="メイリオ" w:eastAsia="メイリオ" w:hAnsi="メイリオ" w:hint="eastAsia"/>
                      <w:color w:val="000000" w:themeColor="text1"/>
                      <w:sz w:val="16"/>
                      <w:szCs w:val="16"/>
                    </w:rPr>
                    <w:t>30</w:t>
                  </w:r>
                </w:p>
              </w:tc>
            </w:tr>
          </w:tbl>
          <w:p w14:paraId="1FA0E357" w14:textId="77777777" w:rsidR="009F2DED" w:rsidRPr="002C7BF0" w:rsidRDefault="009F2DED" w:rsidP="009F2DED">
            <w:pPr>
              <w:spacing w:line="200" w:lineRule="exact"/>
              <w:ind w:leftChars="200" w:left="420"/>
              <w:rPr>
                <w:rFonts w:ascii="メイリオ" w:eastAsia="メイリオ" w:hAnsi="メイリオ"/>
                <w:color w:val="000000" w:themeColor="text1"/>
                <w:sz w:val="16"/>
                <w:szCs w:val="16"/>
              </w:rPr>
            </w:pPr>
            <w:r w:rsidRPr="002C7BF0">
              <w:rPr>
                <w:rFonts w:ascii="メイリオ" w:eastAsia="メイリオ" w:hAnsi="メイリオ" w:hint="eastAsia"/>
                <w:color w:val="000000" w:themeColor="text1"/>
                <w:sz w:val="16"/>
                <w:szCs w:val="16"/>
                <w:vertAlign w:val="superscript"/>
              </w:rPr>
              <w:t>※</w:t>
            </w:r>
            <w:r w:rsidRPr="002C7BF0">
              <w:rPr>
                <w:rFonts w:ascii="メイリオ" w:eastAsia="メイリオ" w:hAnsi="メイリオ" w:hint="eastAsia"/>
                <w:color w:val="000000" w:themeColor="text1"/>
                <w:sz w:val="16"/>
                <w:szCs w:val="16"/>
              </w:rPr>
              <w:t>予定数</w:t>
            </w:r>
          </w:p>
          <w:p w14:paraId="7A3E35E0" w14:textId="77777777" w:rsidR="009F2DED" w:rsidRPr="002C7BF0" w:rsidRDefault="009F2DED" w:rsidP="009F2DED">
            <w:pPr>
              <w:spacing w:line="200" w:lineRule="exact"/>
              <w:ind w:leftChars="200" w:left="420"/>
              <w:rPr>
                <w:rFonts w:ascii="メイリオ" w:eastAsia="メイリオ" w:hAnsi="メイリオ"/>
                <w:color w:val="000000" w:themeColor="text1"/>
                <w:sz w:val="16"/>
                <w:szCs w:val="16"/>
              </w:rPr>
            </w:pPr>
          </w:p>
          <w:p w14:paraId="3FA5D833" w14:textId="77777777" w:rsidR="009F2DED" w:rsidRPr="002C7BF0" w:rsidRDefault="009F2DED" w:rsidP="009F2DED">
            <w:pPr>
              <w:spacing w:line="200" w:lineRule="exact"/>
              <w:ind w:leftChars="200" w:left="420"/>
              <w:rPr>
                <w:rFonts w:ascii="メイリオ" w:eastAsia="メイリオ" w:hAnsi="メイリオ"/>
                <w:color w:val="000000" w:themeColor="text1"/>
                <w:sz w:val="16"/>
                <w:szCs w:val="16"/>
              </w:rPr>
            </w:pPr>
            <w:r w:rsidRPr="002C7BF0">
              <w:rPr>
                <w:rFonts w:ascii="メイリオ" w:eastAsia="メイリオ" w:hAnsi="メイリオ" w:hint="eastAsia"/>
                <w:color w:val="000000" w:themeColor="text1"/>
                <w:sz w:val="16"/>
                <w:szCs w:val="16"/>
              </w:rPr>
              <w:t>●【数値目標６】行政依頼事項に係る調査研究課題に対する大阪府からの総合評価の平均値：３以上（４段階評価）</w:t>
            </w:r>
          </w:p>
          <w:tbl>
            <w:tblPr>
              <w:tblStyle w:val="ae"/>
              <w:tblW w:w="4500" w:type="pct"/>
              <w:jc w:val="center"/>
              <w:tblLook w:val="04A0" w:firstRow="1" w:lastRow="0" w:firstColumn="1" w:lastColumn="0" w:noHBand="0" w:noVBand="1"/>
            </w:tblPr>
            <w:tblGrid>
              <w:gridCol w:w="1062"/>
              <w:gridCol w:w="1062"/>
              <w:gridCol w:w="1062"/>
              <w:gridCol w:w="1062"/>
              <w:gridCol w:w="1062"/>
              <w:gridCol w:w="1062"/>
              <w:gridCol w:w="1062"/>
              <w:gridCol w:w="1063"/>
            </w:tblGrid>
            <w:tr w:rsidR="009F2DED" w:rsidRPr="002C7BF0" w14:paraId="745E9821" w14:textId="77777777" w:rsidTr="00FD7B68">
              <w:trPr>
                <w:jc w:val="center"/>
              </w:trPr>
              <w:tc>
                <w:tcPr>
                  <w:tcW w:w="1062" w:type="dxa"/>
                  <w:tcBorders>
                    <w:top w:val="single" w:sz="4" w:space="0" w:color="auto"/>
                    <w:left w:val="single" w:sz="4" w:space="0" w:color="auto"/>
                    <w:bottom w:val="single" w:sz="4" w:space="0" w:color="auto"/>
                    <w:right w:val="double" w:sz="4" w:space="0" w:color="auto"/>
                    <w:tr2bl w:val="single" w:sz="4" w:space="0" w:color="auto"/>
                  </w:tcBorders>
                  <w:vAlign w:val="center"/>
                </w:tcPr>
                <w:p w14:paraId="5863DFE3" w14:textId="77777777" w:rsidR="009F2DED" w:rsidRPr="002C7BF0" w:rsidRDefault="009F2DED" w:rsidP="000464A3">
                  <w:pPr>
                    <w:framePr w:hSpace="142" w:wrap="around" w:vAnchor="text" w:hAnchor="text" w:y="1"/>
                    <w:spacing w:line="200" w:lineRule="exact"/>
                    <w:jc w:val="center"/>
                    <w:rPr>
                      <w:rFonts w:ascii="メイリオ" w:eastAsia="メイリオ" w:hAnsi="メイリオ"/>
                      <w:color w:val="000000" w:themeColor="text1"/>
                      <w:sz w:val="16"/>
                      <w:szCs w:val="16"/>
                    </w:rPr>
                  </w:pPr>
                </w:p>
              </w:tc>
              <w:tc>
                <w:tcPr>
                  <w:tcW w:w="1062" w:type="dxa"/>
                  <w:tcBorders>
                    <w:top w:val="single" w:sz="4" w:space="0" w:color="auto"/>
                    <w:left w:val="double" w:sz="4" w:space="0" w:color="auto"/>
                    <w:bottom w:val="single" w:sz="4" w:space="0" w:color="auto"/>
                    <w:right w:val="double" w:sz="4" w:space="0" w:color="auto"/>
                  </w:tcBorders>
                  <w:vAlign w:val="center"/>
                  <w:hideMark/>
                </w:tcPr>
                <w:p w14:paraId="0A90EC9F" w14:textId="77777777" w:rsidR="009F2DED" w:rsidRPr="002C7BF0" w:rsidRDefault="009F2DED" w:rsidP="000464A3">
                  <w:pPr>
                    <w:framePr w:hSpace="142" w:wrap="around" w:vAnchor="text" w:hAnchor="text" w:y="1"/>
                    <w:spacing w:line="200" w:lineRule="exact"/>
                    <w:jc w:val="center"/>
                    <w:rPr>
                      <w:rFonts w:ascii="メイリオ" w:eastAsia="メイリオ" w:hAnsi="メイリオ"/>
                      <w:color w:val="000000" w:themeColor="text1"/>
                      <w:sz w:val="16"/>
                      <w:szCs w:val="16"/>
                    </w:rPr>
                  </w:pPr>
                  <w:r w:rsidRPr="002C7BF0">
                    <w:rPr>
                      <w:rFonts w:ascii="メイリオ" w:eastAsia="メイリオ" w:hAnsi="メイリオ" w:hint="eastAsia"/>
                      <w:color w:val="000000" w:themeColor="text1"/>
                      <w:sz w:val="16"/>
                      <w:szCs w:val="16"/>
                    </w:rPr>
                    <w:t>第1期</w:t>
                  </w:r>
                </w:p>
                <w:p w14:paraId="74D24B7A" w14:textId="77777777" w:rsidR="009F2DED" w:rsidRPr="002C7BF0" w:rsidRDefault="009F2DED" w:rsidP="000464A3">
                  <w:pPr>
                    <w:framePr w:hSpace="142" w:wrap="around" w:vAnchor="text" w:hAnchor="text" w:y="1"/>
                    <w:spacing w:line="200" w:lineRule="exact"/>
                    <w:jc w:val="center"/>
                    <w:rPr>
                      <w:rFonts w:ascii="メイリオ" w:eastAsia="メイリオ" w:hAnsi="メイリオ"/>
                      <w:color w:val="000000" w:themeColor="text1"/>
                      <w:sz w:val="16"/>
                      <w:szCs w:val="16"/>
                    </w:rPr>
                  </w:pPr>
                  <w:r w:rsidRPr="002C7BF0">
                    <w:rPr>
                      <w:rFonts w:ascii="メイリオ" w:eastAsia="メイリオ" w:hAnsi="メイリオ" w:hint="eastAsia"/>
                      <w:color w:val="000000" w:themeColor="text1"/>
                      <w:sz w:val="16"/>
                      <w:szCs w:val="16"/>
                    </w:rPr>
                    <w:t>平均</w:t>
                  </w:r>
                </w:p>
              </w:tc>
              <w:tc>
                <w:tcPr>
                  <w:tcW w:w="1062" w:type="dxa"/>
                  <w:tcBorders>
                    <w:top w:val="single" w:sz="4" w:space="0" w:color="auto"/>
                    <w:left w:val="double" w:sz="4" w:space="0" w:color="auto"/>
                    <w:bottom w:val="single" w:sz="4" w:space="0" w:color="auto"/>
                    <w:right w:val="double" w:sz="4" w:space="0" w:color="auto"/>
                  </w:tcBorders>
                  <w:vAlign w:val="center"/>
                  <w:hideMark/>
                </w:tcPr>
                <w:p w14:paraId="42A67E9B" w14:textId="77777777" w:rsidR="009F2DED" w:rsidRPr="002C7BF0" w:rsidRDefault="009F2DED" w:rsidP="000464A3">
                  <w:pPr>
                    <w:framePr w:hSpace="142" w:wrap="around" w:vAnchor="text" w:hAnchor="text" w:y="1"/>
                    <w:spacing w:line="200" w:lineRule="exact"/>
                    <w:jc w:val="center"/>
                    <w:rPr>
                      <w:rFonts w:ascii="メイリオ" w:eastAsia="メイリオ" w:hAnsi="メイリオ"/>
                      <w:color w:val="000000" w:themeColor="text1"/>
                      <w:sz w:val="16"/>
                      <w:szCs w:val="16"/>
                    </w:rPr>
                  </w:pPr>
                  <w:r w:rsidRPr="002C7BF0">
                    <w:rPr>
                      <w:rFonts w:ascii="メイリオ" w:eastAsia="メイリオ" w:hAnsi="メイリオ" w:hint="eastAsia"/>
                      <w:color w:val="000000" w:themeColor="text1"/>
                      <w:sz w:val="16"/>
                      <w:szCs w:val="16"/>
                    </w:rPr>
                    <w:t>第2期</w:t>
                  </w:r>
                </w:p>
                <w:p w14:paraId="0853E0BF" w14:textId="77777777" w:rsidR="009F2DED" w:rsidRPr="002C7BF0" w:rsidRDefault="009F2DED" w:rsidP="000464A3">
                  <w:pPr>
                    <w:framePr w:hSpace="142" w:wrap="around" w:vAnchor="text" w:hAnchor="text" w:y="1"/>
                    <w:spacing w:line="200" w:lineRule="exact"/>
                    <w:jc w:val="center"/>
                    <w:rPr>
                      <w:rFonts w:ascii="メイリオ" w:eastAsia="メイリオ" w:hAnsi="メイリオ"/>
                      <w:color w:val="000000" w:themeColor="text1"/>
                      <w:sz w:val="16"/>
                      <w:szCs w:val="16"/>
                    </w:rPr>
                  </w:pPr>
                  <w:r w:rsidRPr="002C7BF0">
                    <w:rPr>
                      <w:rFonts w:ascii="メイリオ" w:eastAsia="メイリオ" w:hAnsi="メイリオ" w:hint="eastAsia"/>
                      <w:color w:val="000000" w:themeColor="text1"/>
                      <w:sz w:val="16"/>
                      <w:szCs w:val="16"/>
                    </w:rPr>
                    <w:t>平均</w:t>
                  </w:r>
                </w:p>
              </w:tc>
              <w:tc>
                <w:tcPr>
                  <w:tcW w:w="1062" w:type="dxa"/>
                  <w:tcBorders>
                    <w:top w:val="single" w:sz="4" w:space="0" w:color="auto"/>
                    <w:left w:val="double" w:sz="4" w:space="0" w:color="auto"/>
                    <w:bottom w:val="single" w:sz="4" w:space="0" w:color="auto"/>
                    <w:right w:val="single" w:sz="4" w:space="0" w:color="auto"/>
                  </w:tcBorders>
                  <w:vAlign w:val="center"/>
                  <w:hideMark/>
                </w:tcPr>
                <w:p w14:paraId="14E1AA19" w14:textId="77777777" w:rsidR="009F2DED" w:rsidRPr="002C7BF0" w:rsidRDefault="009F2DED" w:rsidP="000464A3">
                  <w:pPr>
                    <w:framePr w:hSpace="142" w:wrap="around" w:vAnchor="text" w:hAnchor="text" w:y="1"/>
                    <w:spacing w:line="200" w:lineRule="exact"/>
                    <w:jc w:val="center"/>
                    <w:rPr>
                      <w:rFonts w:ascii="メイリオ" w:eastAsia="メイリオ" w:hAnsi="メイリオ"/>
                      <w:color w:val="000000" w:themeColor="text1"/>
                      <w:sz w:val="16"/>
                      <w:szCs w:val="16"/>
                    </w:rPr>
                  </w:pPr>
                  <w:r w:rsidRPr="002C7BF0">
                    <w:rPr>
                      <w:rFonts w:ascii="メイリオ" w:eastAsia="メイリオ" w:hAnsi="メイリオ" w:hint="eastAsia"/>
                      <w:color w:val="000000" w:themeColor="text1"/>
                      <w:sz w:val="16"/>
                      <w:szCs w:val="16"/>
                    </w:rPr>
                    <w:t>R02</w:t>
                  </w:r>
                </w:p>
                <w:p w14:paraId="30474917" w14:textId="77777777" w:rsidR="009F2DED" w:rsidRPr="002C7BF0" w:rsidRDefault="009F2DED" w:rsidP="000464A3">
                  <w:pPr>
                    <w:framePr w:hSpace="142" w:wrap="around" w:vAnchor="text" w:hAnchor="text" w:y="1"/>
                    <w:spacing w:line="200" w:lineRule="exact"/>
                    <w:jc w:val="center"/>
                    <w:rPr>
                      <w:rFonts w:ascii="メイリオ" w:eastAsia="メイリオ" w:hAnsi="メイリオ"/>
                      <w:color w:val="000000" w:themeColor="text1"/>
                      <w:sz w:val="16"/>
                      <w:szCs w:val="16"/>
                    </w:rPr>
                  </w:pPr>
                  <w:r w:rsidRPr="002C7BF0">
                    <w:rPr>
                      <w:rFonts w:ascii="メイリオ" w:eastAsia="メイリオ" w:hAnsi="メイリオ" w:hint="eastAsia"/>
                      <w:color w:val="000000" w:themeColor="text1"/>
                      <w:sz w:val="16"/>
                      <w:szCs w:val="16"/>
                    </w:rPr>
                    <w:t>実績</w:t>
                  </w:r>
                </w:p>
              </w:tc>
              <w:tc>
                <w:tcPr>
                  <w:tcW w:w="1062" w:type="dxa"/>
                  <w:tcBorders>
                    <w:top w:val="single" w:sz="4" w:space="0" w:color="auto"/>
                    <w:left w:val="single" w:sz="4" w:space="0" w:color="auto"/>
                    <w:bottom w:val="single" w:sz="4" w:space="0" w:color="auto"/>
                    <w:right w:val="single" w:sz="4" w:space="0" w:color="auto"/>
                  </w:tcBorders>
                  <w:vAlign w:val="center"/>
                  <w:hideMark/>
                </w:tcPr>
                <w:p w14:paraId="39CBC030" w14:textId="77777777" w:rsidR="009F2DED" w:rsidRPr="002C7BF0" w:rsidRDefault="009F2DED" w:rsidP="000464A3">
                  <w:pPr>
                    <w:framePr w:hSpace="142" w:wrap="around" w:vAnchor="text" w:hAnchor="text" w:y="1"/>
                    <w:spacing w:line="200" w:lineRule="exact"/>
                    <w:jc w:val="center"/>
                    <w:rPr>
                      <w:rFonts w:ascii="メイリオ" w:eastAsia="メイリオ" w:hAnsi="メイリオ"/>
                      <w:color w:val="000000" w:themeColor="text1"/>
                      <w:sz w:val="16"/>
                      <w:szCs w:val="16"/>
                    </w:rPr>
                  </w:pPr>
                  <w:r w:rsidRPr="002C7BF0">
                    <w:rPr>
                      <w:rFonts w:ascii="メイリオ" w:eastAsia="メイリオ" w:hAnsi="メイリオ" w:hint="eastAsia"/>
                      <w:color w:val="000000" w:themeColor="text1"/>
                      <w:sz w:val="16"/>
                      <w:szCs w:val="16"/>
                    </w:rPr>
                    <w:t>R03</w:t>
                  </w:r>
                </w:p>
                <w:p w14:paraId="5898BA31" w14:textId="77777777" w:rsidR="009F2DED" w:rsidRPr="002C7BF0" w:rsidRDefault="009F2DED" w:rsidP="000464A3">
                  <w:pPr>
                    <w:framePr w:hSpace="142" w:wrap="around" w:vAnchor="text" w:hAnchor="text" w:y="1"/>
                    <w:spacing w:line="200" w:lineRule="exact"/>
                    <w:jc w:val="center"/>
                    <w:rPr>
                      <w:rFonts w:ascii="メイリオ" w:eastAsia="メイリオ" w:hAnsi="メイリオ"/>
                      <w:color w:val="000000" w:themeColor="text1"/>
                      <w:sz w:val="16"/>
                      <w:szCs w:val="16"/>
                    </w:rPr>
                  </w:pPr>
                  <w:r w:rsidRPr="002C7BF0">
                    <w:rPr>
                      <w:rFonts w:ascii="メイリオ" w:eastAsia="メイリオ" w:hAnsi="メイリオ" w:hint="eastAsia"/>
                      <w:color w:val="000000" w:themeColor="text1"/>
                      <w:sz w:val="16"/>
                      <w:szCs w:val="16"/>
                    </w:rPr>
                    <w:t>実績</w:t>
                  </w:r>
                </w:p>
              </w:tc>
              <w:tc>
                <w:tcPr>
                  <w:tcW w:w="1062" w:type="dxa"/>
                  <w:tcBorders>
                    <w:top w:val="single" w:sz="4" w:space="0" w:color="auto"/>
                    <w:left w:val="single" w:sz="4" w:space="0" w:color="auto"/>
                    <w:bottom w:val="single" w:sz="4" w:space="0" w:color="auto"/>
                    <w:right w:val="double" w:sz="4" w:space="0" w:color="auto"/>
                  </w:tcBorders>
                  <w:vAlign w:val="center"/>
                  <w:hideMark/>
                </w:tcPr>
                <w:p w14:paraId="762BD1F3" w14:textId="77777777" w:rsidR="009F2DED" w:rsidRPr="002C7BF0" w:rsidRDefault="009F2DED" w:rsidP="000464A3">
                  <w:pPr>
                    <w:framePr w:hSpace="142" w:wrap="around" w:vAnchor="text" w:hAnchor="text" w:y="1"/>
                    <w:spacing w:line="200" w:lineRule="exact"/>
                    <w:jc w:val="center"/>
                    <w:rPr>
                      <w:rFonts w:ascii="メイリオ" w:eastAsia="メイリオ" w:hAnsi="メイリオ"/>
                      <w:color w:val="000000" w:themeColor="text1"/>
                      <w:sz w:val="16"/>
                      <w:szCs w:val="16"/>
                    </w:rPr>
                  </w:pPr>
                  <w:r w:rsidRPr="002C7BF0">
                    <w:rPr>
                      <w:rFonts w:ascii="メイリオ" w:eastAsia="メイリオ" w:hAnsi="メイリオ" w:hint="eastAsia"/>
                      <w:color w:val="000000" w:themeColor="text1"/>
                      <w:sz w:val="16"/>
                      <w:szCs w:val="16"/>
                    </w:rPr>
                    <w:t>R04</w:t>
                  </w:r>
                </w:p>
                <w:p w14:paraId="0A22438D" w14:textId="77777777" w:rsidR="009F2DED" w:rsidRPr="002C7BF0" w:rsidRDefault="009F2DED" w:rsidP="000464A3">
                  <w:pPr>
                    <w:framePr w:hSpace="142" w:wrap="around" w:vAnchor="text" w:hAnchor="text" w:y="1"/>
                    <w:spacing w:line="200" w:lineRule="exact"/>
                    <w:jc w:val="center"/>
                    <w:rPr>
                      <w:rFonts w:ascii="メイリオ" w:eastAsia="メイリオ" w:hAnsi="メイリオ"/>
                      <w:color w:val="000000" w:themeColor="text1"/>
                      <w:sz w:val="16"/>
                      <w:szCs w:val="16"/>
                    </w:rPr>
                  </w:pPr>
                  <w:r w:rsidRPr="002C7BF0">
                    <w:rPr>
                      <w:rFonts w:ascii="メイリオ" w:eastAsia="メイリオ" w:hAnsi="メイリオ" w:hint="eastAsia"/>
                      <w:color w:val="000000" w:themeColor="text1"/>
                      <w:sz w:val="16"/>
                      <w:szCs w:val="16"/>
                    </w:rPr>
                    <w:t>実績</w:t>
                  </w:r>
                </w:p>
              </w:tc>
              <w:tc>
                <w:tcPr>
                  <w:tcW w:w="1062" w:type="dxa"/>
                  <w:tcBorders>
                    <w:top w:val="single" w:sz="4" w:space="0" w:color="auto"/>
                    <w:left w:val="double" w:sz="4" w:space="0" w:color="auto"/>
                    <w:bottom w:val="single" w:sz="4" w:space="0" w:color="auto"/>
                    <w:right w:val="double" w:sz="4" w:space="0" w:color="auto"/>
                  </w:tcBorders>
                  <w:vAlign w:val="center"/>
                  <w:hideMark/>
                </w:tcPr>
                <w:p w14:paraId="5F863DD4" w14:textId="05030BB2" w:rsidR="009F2DED" w:rsidRPr="0017086B" w:rsidRDefault="009F2DED" w:rsidP="000464A3">
                  <w:pPr>
                    <w:framePr w:hSpace="142" w:wrap="around" w:vAnchor="text" w:hAnchor="text" w:y="1"/>
                    <w:spacing w:line="200" w:lineRule="exact"/>
                    <w:jc w:val="center"/>
                    <w:rPr>
                      <w:rFonts w:ascii="メイリオ" w:eastAsia="メイリオ" w:hAnsi="メイリオ"/>
                      <w:color w:val="000000" w:themeColor="text1"/>
                      <w:sz w:val="16"/>
                      <w:szCs w:val="16"/>
                    </w:rPr>
                  </w:pPr>
                  <w:r w:rsidRPr="0017086B">
                    <w:rPr>
                      <w:rFonts w:ascii="メイリオ" w:eastAsia="メイリオ" w:hAnsi="メイリオ" w:hint="eastAsia"/>
                      <w:color w:val="000000" w:themeColor="text1"/>
                      <w:sz w:val="16"/>
                      <w:szCs w:val="16"/>
                    </w:rPr>
                    <w:t>３</w:t>
                  </w:r>
                  <w:r w:rsidR="00C673C3" w:rsidRPr="0017086B">
                    <w:rPr>
                      <w:rFonts w:ascii="メイリオ" w:eastAsia="メイリオ" w:hAnsi="メイリオ" w:hint="eastAsia"/>
                      <w:color w:val="000000" w:themeColor="text1"/>
                      <w:sz w:val="16"/>
                      <w:szCs w:val="16"/>
                    </w:rPr>
                    <w:t>か</w:t>
                  </w:r>
                  <w:r w:rsidRPr="0017086B">
                    <w:rPr>
                      <w:rFonts w:ascii="メイリオ" w:eastAsia="メイリオ" w:hAnsi="メイリオ" w:hint="eastAsia"/>
                      <w:color w:val="000000" w:themeColor="text1"/>
                      <w:sz w:val="16"/>
                      <w:szCs w:val="16"/>
                    </w:rPr>
                    <w:t>年</w:t>
                  </w:r>
                </w:p>
                <w:p w14:paraId="3BFEE467" w14:textId="77777777" w:rsidR="009F2DED" w:rsidRPr="002C7BF0" w:rsidRDefault="009F2DED" w:rsidP="000464A3">
                  <w:pPr>
                    <w:framePr w:hSpace="142" w:wrap="around" w:vAnchor="text" w:hAnchor="text" w:y="1"/>
                    <w:spacing w:line="200" w:lineRule="exact"/>
                    <w:jc w:val="center"/>
                    <w:rPr>
                      <w:rFonts w:ascii="メイリオ" w:eastAsia="メイリオ" w:hAnsi="メイリオ"/>
                      <w:color w:val="000000" w:themeColor="text1"/>
                      <w:sz w:val="16"/>
                      <w:szCs w:val="16"/>
                    </w:rPr>
                  </w:pPr>
                  <w:r w:rsidRPr="002C7BF0">
                    <w:rPr>
                      <w:rFonts w:ascii="メイリオ" w:eastAsia="メイリオ" w:hAnsi="メイリオ" w:hint="eastAsia"/>
                      <w:color w:val="000000" w:themeColor="text1"/>
                      <w:sz w:val="16"/>
                      <w:szCs w:val="16"/>
                    </w:rPr>
                    <w:t>平均</w:t>
                  </w:r>
                </w:p>
              </w:tc>
              <w:tc>
                <w:tcPr>
                  <w:tcW w:w="1063" w:type="dxa"/>
                  <w:tcBorders>
                    <w:top w:val="single" w:sz="4" w:space="0" w:color="auto"/>
                    <w:left w:val="double" w:sz="4" w:space="0" w:color="auto"/>
                    <w:bottom w:val="single" w:sz="4" w:space="0" w:color="auto"/>
                    <w:right w:val="single" w:sz="4" w:space="0" w:color="auto"/>
                  </w:tcBorders>
                  <w:vAlign w:val="center"/>
                  <w:hideMark/>
                </w:tcPr>
                <w:p w14:paraId="3C8D1CF5" w14:textId="77777777" w:rsidR="009F2DED" w:rsidRPr="002C7BF0" w:rsidRDefault="009F2DED" w:rsidP="000464A3">
                  <w:pPr>
                    <w:framePr w:hSpace="142" w:wrap="around" w:vAnchor="text" w:hAnchor="text" w:y="1"/>
                    <w:spacing w:line="200" w:lineRule="exact"/>
                    <w:jc w:val="center"/>
                    <w:rPr>
                      <w:rFonts w:ascii="メイリオ" w:eastAsia="メイリオ" w:hAnsi="メイリオ"/>
                      <w:color w:val="000000" w:themeColor="text1"/>
                      <w:sz w:val="16"/>
                      <w:szCs w:val="16"/>
                    </w:rPr>
                  </w:pPr>
                  <w:r w:rsidRPr="002C7BF0">
                    <w:rPr>
                      <w:rFonts w:ascii="メイリオ" w:eastAsia="メイリオ" w:hAnsi="メイリオ" w:hint="eastAsia"/>
                      <w:color w:val="000000" w:themeColor="text1"/>
                      <w:sz w:val="16"/>
                      <w:szCs w:val="16"/>
                    </w:rPr>
                    <w:t>R05</w:t>
                  </w:r>
                  <w:r w:rsidRPr="002C7BF0">
                    <w:rPr>
                      <w:rFonts w:ascii="メイリオ" w:eastAsia="メイリオ" w:hAnsi="メイリオ" w:hint="eastAsia"/>
                      <w:color w:val="000000" w:themeColor="text1"/>
                      <w:sz w:val="16"/>
                      <w:szCs w:val="16"/>
                      <w:vertAlign w:val="superscript"/>
                    </w:rPr>
                    <w:t>※</w:t>
                  </w:r>
                </w:p>
                <w:p w14:paraId="0C9CBF2B" w14:textId="77777777" w:rsidR="009F2DED" w:rsidRPr="002C7BF0" w:rsidRDefault="009F2DED" w:rsidP="000464A3">
                  <w:pPr>
                    <w:framePr w:hSpace="142" w:wrap="around" w:vAnchor="text" w:hAnchor="text" w:y="1"/>
                    <w:spacing w:line="200" w:lineRule="exact"/>
                    <w:jc w:val="center"/>
                    <w:rPr>
                      <w:rFonts w:ascii="メイリオ" w:eastAsia="メイリオ" w:hAnsi="メイリオ"/>
                      <w:color w:val="000000" w:themeColor="text1"/>
                      <w:sz w:val="16"/>
                      <w:szCs w:val="16"/>
                    </w:rPr>
                  </w:pPr>
                  <w:r w:rsidRPr="002C7BF0">
                    <w:rPr>
                      <w:rFonts w:ascii="メイリオ" w:eastAsia="メイリオ" w:hAnsi="メイリオ" w:hint="eastAsia"/>
                      <w:color w:val="000000" w:themeColor="text1"/>
                      <w:sz w:val="16"/>
                      <w:szCs w:val="16"/>
                    </w:rPr>
                    <w:t>見込み</w:t>
                  </w:r>
                </w:p>
              </w:tc>
            </w:tr>
            <w:tr w:rsidR="009F2DED" w:rsidRPr="002C7BF0" w14:paraId="12BA4EC7" w14:textId="77777777" w:rsidTr="00FD7B68">
              <w:trPr>
                <w:jc w:val="center"/>
              </w:trPr>
              <w:tc>
                <w:tcPr>
                  <w:tcW w:w="1062" w:type="dxa"/>
                  <w:tcBorders>
                    <w:top w:val="single" w:sz="4" w:space="0" w:color="auto"/>
                    <w:left w:val="single" w:sz="4" w:space="0" w:color="auto"/>
                    <w:bottom w:val="single" w:sz="4" w:space="0" w:color="auto"/>
                    <w:right w:val="double" w:sz="4" w:space="0" w:color="auto"/>
                  </w:tcBorders>
                  <w:vAlign w:val="center"/>
                  <w:hideMark/>
                </w:tcPr>
                <w:p w14:paraId="6BFF1D13" w14:textId="77777777" w:rsidR="009F2DED" w:rsidRPr="002C7BF0" w:rsidRDefault="009F2DED" w:rsidP="000464A3">
                  <w:pPr>
                    <w:framePr w:hSpace="142" w:wrap="around" w:vAnchor="text" w:hAnchor="text" w:y="1"/>
                    <w:spacing w:line="200" w:lineRule="exact"/>
                    <w:jc w:val="center"/>
                    <w:rPr>
                      <w:rFonts w:ascii="メイリオ" w:eastAsia="メイリオ" w:hAnsi="メイリオ"/>
                      <w:color w:val="000000" w:themeColor="text1"/>
                      <w:sz w:val="16"/>
                      <w:szCs w:val="16"/>
                    </w:rPr>
                  </w:pPr>
                  <w:r w:rsidRPr="002C7BF0">
                    <w:rPr>
                      <w:rFonts w:ascii="メイリオ" w:eastAsia="メイリオ" w:hAnsi="メイリオ" w:hint="eastAsia"/>
                      <w:color w:val="000000" w:themeColor="text1"/>
                      <w:sz w:val="16"/>
                      <w:szCs w:val="16"/>
                    </w:rPr>
                    <w:t>総合評価</w:t>
                  </w:r>
                </w:p>
              </w:tc>
              <w:tc>
                <w:tcPr>
                  <w:tcW w:w="1062" w:type="dxa"/>
                  <w:tcBorders>
                    <w:top w:val="single" w:sz="4" w:space="0" w:color="auto"/>
                    <w:left w:val="double" w:sz="4" w:space="0" w:color="auto"/>
                    <w:bottom w:val="single" w:sz="4" w:space="0" w:color="auto"/>
                    <w:right w:val="double" w:sz="4" w:space="0" w:color="auto"/>
                  </w:tcBorders>
                  <w:vAlign w:val="center"/>
                  <w:hideMark/>
                </w:tcPr>
                <w:p w14:paraId="350B621B" w14:textId="77777777" w:rsidR="009F2DED" w:rsidRPr="002C7BF0" w:rsidRDefault="009F2DED" w:rsidP="000464A3">
                  <w:pPr>
                    <w:framePr w:hSpace="142" w:wrap="around" w:vAnchor="text" w:hAnchor="text" w:y="1"/>
                    <w:spacing w:line="200" w:lineRule="exact"/>
                    <w:jc w:val="center"/>
                    <w:rPr>
                      <w:rFonts w:ascii="メイリオ" w:eastAsia="メイリオ" w:hAnsi="メイリオ"/>
                      <w:color w:val="000000" w:themeColor="text1"/>
                      <w:sz w:val="16"/>
                      <w:szCs w:val="16"/>
                    </w:rPr>
                  </w:pPr>
                  <w:r w:rsidRPr="002C7BF0">
                    <w:rPr>
                      <w:rFonts w:ascii="メイリオ" w:eastAsia="メイリオ" w:hAnsi="メイリオ" w:hint="eastAsia"/>
                      <w:color w:val="000000" w:themeColor="text1"/>
                      <w:sz w:val="16"/>
                      <w:szCs w:val="16"/>
                    </w:rPr>
                    <w:t>3.5</w:t>
                  </w:r>
                </w:p>
              </w:tc>
              <w:tc>
                <w:tcPr>
                  <w:tcW w:w="1062" w:type="dxa"/>
                  <w:tcBorders>
                    <w:top w:val="single" w:sz="4" w:space="0" w:color="auto"/>
                    <w:left w:val="double" w:sz="4" w:space="0" w:color="auto"/>
                    <w:bottom w:val="single" w:sz="4" w:space="0" w:color="auto"/>
                    <w:right w:val="double" w:sz="4" w:space="0" w:color="auto"/>
                  </w:tcBorders>
                  <w:vAlign w:val="center"/>
                  <w:hideMark/>
                </w:tcPr>
                <w:p w14:paraId="10BF778F" w14:textId="77777777" w:rsidR="009F2DED" w:rsidRPr="002C7BF0" w:rsidRDefault="009F2DED" w:rsidP="000464A3">
                  <w:pPr>
                    <w:framePr w:hSpace="142" w:wrap="around" w:vAnchor="text" w:hAnchor="text" w:y="1"/>
                    <w:spacing w:line="200" w:lineRule="exact"/>
                    <w:jc w:val="center"/>
                    <w:rPr>
                      <w:rFonts w:ascii="メイリオ" w:eastAsia="メイリオ" w:hAnsi="メイリオ"/>
                      <w:color w:val="000000" w:themeColor="text1"/>
                      <w:sz w:val="16"/>
                      <w:szCs w:val="16"/>
                    </w:rPr>
                  </w:pPr>
                  <w:r w:rsidRPr="002C7BF0">
                    <w:rPr>
                      <w:rFonts w:ascii="メイリオ" w:eastAsia="メイリオ" w:hAnsi="メイリオ" w:hint="eastAsia"/>
                      <w:color w:val="000000" w:themeColor="text1"/>
                      <w:sz w:val="16"/>
                      <w:szCs w:val="16"/>
                    </w:rPr>
                    <w:t>3.4</w:t>
                  </w:r>
                </w:p>
              </w:tc>
              <w:tc>
                <w:tcPr>
                  <w:tcW w:w="1062" w:type="dxa"/>
                  <w:tcBorders>
                    <w:top w:val="single" w:sz="4" w:space="0" w:color="auto"/>
                    <w:left w:val="double" w:sz="4" w:space="0" w:color="auto"/>
                    <w:bottom w:val="single" w:sz="4" w:space="0" w:color="auto"/>
                    <w:right w:val="single" w:sz="4" w:space="0" w:color="auto"/>
                  </w:tcBorders>
                  <w:vAlign w:val="center"/>
                  <w:hideMark/>
                </w:tcPr>
                <w:p w14:paraId="1C5A62F2" w14:textId="77777777" w:rsidR="009F2DED" w:rsidRPr="002C7BF0" w:rsidRDefault="009F2DED" w:rsidP="000464A3">
                  <w:pPr>
                    <w:framePr w:hSpace="142" w:wrap="around" w:vAnchor="text" w:hAnchor="text" w:y="1"/>
                    <w:spacing w:line="200" w:lineRule="exact"/>
                    <w:jc w:val="center"/>
                    <w:rPr>
                      <w:rFonts w:ascii="メイリオ" w:eastAsia="メイリオ" w:hAnsi="メイリオ"/>
                      <w:color w:val="000000" w:themeColor="text1"/>
                      <w:sz w:val="16"/>
                      <w:szCs w:val="16"/>
                    </w:rPr>
                  </w:pPr>
                  <w:r w:rsidRPr="002C7BF0">
                    <w:rPr>
                      <w:rFonts w:ascii="メイリオ" w:eastAsia="メイリオ" w:hAnsi="メイリオ" w:hint="eastAsia"/>
                      <w:color w:val="000000" w:themeColor="text1"/>
                      <w:sz w:val="16"/>
                      <w:szCs w:val="16"/>
                    </w:rPr>
                    <w:t>3.47</w:t>
                  </w:r>
                </w:p>
              </w:tc>
              <w:tc>
                <w:tcPr>
                  <w:tcW w:w="1062" w:type="dxa"/>
                  <w:tcBorders>
                    <w:top w:val="single" w:sz="4" w:space="0" w:color="auto"/>
                    <w:left w:val="single" w:sz="4" w:space="0" w:color="auto"/>
                    <w:bottom w:val="single" w:sz="4" w:space="0" w:color="auto"/>
                    <w:right w:val="single" w:sz="4" w:space="0" w:color="auto"/>
                  </w:tcBorders>
                  <w:vAlign w:val="center"/>
                  <w:hideMark/>
                </w:tcPr>
                <w:p w14:paraId="5292A804" w14:textId="77777777" w:rsidR="009F2DED" w:rsidRPr="002C7BF0" w:rsidRDefault="009F2DED" w:rsidP="000464A3">
                  <w:pPr>
                    <w:framePr w:hSpace="142" w:wrap="around" w:vAnchor="text" w:hAnchor="text" w:y="1"/>
                    <w:spacing w:line="200" w:lineRule="exact"/>
                    <w:jc w:val="center"/>
                    <w:rPr>
                      <w:rFonts w:ascii="メイリオ" w:eastAsia="メイリオ" w:hAnsi="メイリオ"/>
                      <w:color w:val="000000" w:themeColor="text1"/>
                      <w:sz w:val="16"/>
                      <w:szCs w:val="16"/>
                    </w:rPr>
                  </w:pPr>
                  <w:r w:rsidRPr="002C7BF0">
                    <w:rPr>
                      <w:rFonts w:ascii="メイリオ" w:eastAsia="メイリオ" w:hAnsi="メイリオ" w:hint="eastAsia"/>
                      <w:color w:val="000000" w:themeColor="text1"/>
                      <w:sz w:val="16"/>
                      <w:szCs w:val="16"/>
                    </w:rPr>
                    <w:t>3.59</w:t>
                  </w:r>
                </w:p>
              </w:tc>
              <w:tc>
                <w:tcPr>
                  <w:tcW w:w="1062" w:type="dxa"/>
                  <w:tcBorders>
                    <w:top w:val="single" w:sz="4" w:space="0" w:color="auto"/>
                    <w:left w:val="single" w:sz="4" w:space="0" w:color="auto"/>
                    <w:bottom w:val="single" w:sz="4" w:space="0" w:color="auto"/>
                    <w:right w:val="double" w:sz="4" w:space="0" w:color="auto"/>
                  </w:tcBorders>
                  <w:vAlign w:val="center"/>
                  <w:hideMark/>
                </w:tcPr>
                <w:p w14:paraId="5F4493F1" w14:textId="77777777" w:rsidR="009F2DED" w:rsidRPr="002C7BF0" w:rsidRDefault="009F2DED" w:rsidP="000464A3">
                  <w:pPr>
                    <w:framePr w:hSpace="142" w:wrap="around" w:vAnchor="text" w:hAnchor="text" w:y="1"/>
                    <w:spacing w:line="200" w:lineRule="exact"/>
                    <w:jc w:val="center"/>
                    <w:rPr>
                      <w:rFonts w:ascii="メイリオ" w:eastAsia="メイリオ" w:hAnsi="メイリオ"/>
                      <w:color w:val="000000" w:themeColor="text1"/>
                      <w:sz w:val="16"/>
                      <w:szCs w:val="16"/>
                    </w:rPr>
                  </w:pPr>
                  <w:r w:rsidRPr="002C7BF0">
                    <w:rPr>
                      <w:rFonts w:ascii="メイリオ" w:eastAsia="メイリオ" w:hAnsi="メイリオ" w:hint="eastAsia"/>
                      <w:color w:val="000000" w:themeColor="text1"/>
                      <w:sz w:val="16"/>
                      <w:szCs w:val="16"/>
                    </w:rPr>
                    <w:t>3.44</w:t>
                  </w:r>
                </w:p>
              </w:tc>
              <w:tc>
                <w:tcPr>
                  <w:tcW w:w="1062" w:type="dxa"/>
                  <w:tcBorders>
                    <w:top w:val="single" w:sz="4" w:space="0" w:color="auto"/>
                    <w:left w:val="double" w:sz="4" w:space="0" w:color="auto"/>
                    <w:bottom w:val="single" w:sz="4" w:space="0" w:color="auto"/>
                    <w:right w:val="double" w:sz="4" w:space="0" w:color="auto"/>
                  </w:tcBorders>
                  <w:vAlign w:val="center"/>
                  <w:hideMark/>
                </w:tcPr>
                <w:p w14:paraId="64EC735E" w14:textId="77777777" w:rsidR="009F2DED" w:rsidRPr="002C7BF0" w:rsidRDefault="009F2DED" w:rsidP="000464A3">
                  <w:pPr>
                    <w:framePr w:hSpace="142" w:wrap="around" w:vAnchor="text" w:hAnchor="text" w:y="1"/>
                    <w:spacing w:line="200" w:lineRule="exact"/>
                    <w:jc w:val="center"/>
                    <w:rPr>
                      <w:rFonts w:ascii="メイリオ" w:eastAsia="メイリオ" w:hAnsi="メイリオ"/>
                      <w:color w:val="000000" w:themeColor="text1"/>
                      <w:sz w:val="16"/>
                      <w:szCs w:val="16"/>
                    </w:rPr>
                  </w:pPr>
                  <w:r w:rsidRPr="002C7BF0">
                    <w:rPr>
                      <w:rFonts w:ascii="メイリオ" w:eastAsia="メイリオ" w:hAnsi="メイリオ" w:hint="eastAsia"/>
                      <w:color w:val="000000" w:themeColor="text1"/>
                      <w:sz w:val="16"/>
                      <w:szCs w:val="16"/>
                    </w:rPr>
                    <w:t>3.5</w:t>
                  </w:r>
                </w:p>
              </w:tc>
              <w:tc>
                <w:tcPr>
                  <w:tcW w:w="1063" w:type="dxa"/>
                  <w:tcBorders>
                    <w:top w:val="single" w:sz="4" w:space="0" w:color="auto"/>
                    <w:left w:val="double" w:sz="4" w:space="0" w:color="auto"/>
                    <w:bottom w:val="single" w:sz="4" w:space="0" w:color="auto"/>
                    <w:right w:val="single" w:sz="4" w:space="0" w:color="auto"/>
                  </w:tcBorders>
                  <w:vAlign w:val="center"/>
                  <w:hideMark/>
                </w:tcPr>
                <w:p w14:paraId="5E12CFCA" w14:textId="77777777" w:rsidR="009F2DED" w:rsidRPr="002C7BF0" w:rsidRDefault="009F2DED" w:rsidP="000464A3">
                  <w:pPr>
                    <w:framePr w:hSpace="142" w:wrap="around" w:vAnchor="text" w:hAnchor="text" w:y="1"/>
                    <w:spacing w:line="200" w:lineRule="exact"/>
                    <w:jc w:val="center"/>
                    <w:rPr>
                      <w:rFonts w:ascii="メイリオ" w:eastAsia="メイリオ" w:hAnsi="メイリオ"/>
                      <w:color w:val="000000" w:themeColor="text1"/>
                      <w:sz w:val="16"/>
                      <w:szCs w:val="16"/>
                    </w:rPr>
                  </w:pPr>
                  <w:r w:rsidRPr="002C7BF0">
                    <w:rPr>
                      <w:rFonts w:ascii="メイリオ" w:eastAsia="メイリオ" w:hAnsi="メイリオ" w:hint="eastAsia"/>
                      <w:color w:val="000000" w:themeColor="text1"/>
                      <w:sz w:val="16"/>
                      <w:szCs w:val="16"/>
                    </w:rPr>
                    <w:t>3.0</w:t>
                  </w:r>
                </w:p>
              </w:tc>
            </w:tr>
          </w:tbl>
          <w:p w14:paraId="106CEC55" w14:textId="77777777" w:rsidR="009F2DED" w:rsidRPr="002C7BF0" w:rsidRDefault="009F2DED" w:rsidP="009F2DED">
            <w:pPr>
              <w:spacing w:line="200" w:lineRule="exact"/>
              <w:ind w:leftChars="200" w:left="580" w:hangingChars="100" w:hanging="160"/>
              <w:rPr>
                <w:rFonts w:ascii="メイリオ" w:eastAsia="メイリオ" w:hAnsi="メイリオ"/>
                <w:color w:val="000000" w:themeColor="text1"/>
                <w:sz w:val="16"/>
                <w:szCs w:val="16"/>
              </w:rPr>
            </w:pPr>
            <w:r w:rsidRPr="002C7BF0">
              <w:rPr>
                <w:rFonts w:ascii="メイリオ" w:eastAsia="メイリオ" w:hAnsi="メイリオ" w:hint="eastAsia"/>
                <w:color w:val="000000" w:themeColor="text1"/>
                <w:sz w:val="16"/>
                <w:szCs w:val="16"/>
                <w:vertAlign w:val="superscript"/>
              </w:rPr>
              <w:t>※</w:t>
            </w:r>
            <w:r w:rsidRPr="002C7BF0">
              <w:rPr>
                <w:rFonts w:ascii="メイリオ" w:eastAsia="メイリオ" w:hAnsi="メイリオ" w:hint="eastAsia"/>
                <w:color w:val="000000" w:themeColor="text1"/>
                <w:sz w:val="16"/>
                <w:szCs w:val="16"/>
              </w:rPr>
              <w:t>単年度計画値を採用。</w:t>
            </w:r>
          </w:p>
          <w:p w14:paraId="3DB329A8" w14:textId="77777777" w:rsidR="009F2DED" w:rsidRPr="008B28A0" w:rsidRDefault="009F2DED" w:rsidP="009F2DED">
            <w:pPr>
              <w:spacing w:line="200" w:lineRule="exact"/>
              <w:rPr>
                <w:rFonts w:ascii="メイリオ" w:eastAsia="メイリオ" w:hAnsi="メイリオ"/>
                <w:sz w:val="16"/>
                <w:szCs w:val="16"/>
              </w:rPr>
            </w:pPr>
          </w:p>
        </w:tc>
      </w:tr>
      <w:tr w:rsidR="009F2DED" w:rsidRPr="008B28A0" w14:paraId="1D5BB027" w14:textId="77777777" w:rsidTr="009F2DED">
        <w:trPr>
          <w:trHeight w:val="2471"/>
        </w:trPr>
        <w:tc>
          <w:tcPr>
            <w:tcW w:w="2831" w:type="dxa"/>
            <w:gridSpan w:val="2"/>
            <w:vMerge/>
            <w:vAlign w:val="center"/>
          </w:tcPr>
          <w:p w14:paraId="6C3FAB42" w14:textId="77777777" w:rsidR="009F2DED" w:rsidRPr="008B28A0" w:rsidRDefault="009F2DED" w:rsidP="009F2DED">
            <w:pPr>
              <w:autoSpaceDE w:val="0"/>
              <w:autoSpaceDN w:val="0"/>
              <w:spacing w:line="0" w:lineRule="atLeast"/>
              <w:rPr>
                <w:rFonts w:cs="MSGothic"/>
                <w:kern w:val="0"/>
                <w:sz w:val="16"/>
                <w:szCs w:val="16"/>
              </w:rPr>
            </w:pPr>
          </w:p>
        </w:tc>
        <w:tc>
          <w:tcPr>
            <w:tcW w:w="2865" w:type="dxa"/>
            <w:vMerge w:val="restart"/>
          </w:tcPr>
          <w:p w14:paraId="6199EA13" w14:textId="77777777" w:rsidR="009F2DED" w:rsidRDefault="009F2DED" w:rsidP="009F2DED">
            <w:pPr>
              <w:spacing w:line="0" w:lineRule="atLeast"/>
              <w:rPr>
                <w:sz w:val="16"/>
                <w:szCs w:val="16"/>
              </w:rPr>
            </w:pPr>
            <w:r>
              <w:rPr>
                <w:rFonts w:hint="eastAsia"/>
                <w:sz w:val="16"/>
                <w:szCs w:val="16"/>
              </w:rPr>
              <w:t>b その他技術支援</w:t>
            </w:r>
          </w:p>
          <w:p w14:paraId="68B5D8B4" w14:textId="77777777" w:rsidR="009F2DED" w:rsidRDefault="009F2DED" w:rsidP="009F2DED">
            <w:pPr>
              <w:spacing w:line="0" w:lineRule="atLeast"/>
              <w:rPr>
                <w:sz w:val="16"/>
                <w:szCs w:val="16"/>
              </w:rPr>
            </w:pPr>
            <w:r>
              <w:rPr>
                <w:rFonts w:hint="eastAsia"/>
                <w:sz w:val="16"/>
                <w:szCs w:val="16"/>
              </w:rPr>
              <w:t xml:space="preserve">　行政依頼事項に係る調査研究の実施については、大阪府環境農林水産試験研究推進会議を活用して行政の施策方針（アウトカム）に基づく課題の目標（アウトプット）を府と研究所で共有し、優先順位をつけて実施する。</w:t>
            </w:r>
          </w:p>
          <w:p w14:paraId="2347709F" w14:textId="77777777" w:rsidR="009F2DED" w:rsidRPr="008B28A0" w:rsidRDefault="009F2DED" w:rsidP="009F2DED">
            <w:pPr>
              <w:spacing w:line="0" w:lineRule="atLeast"/>
              <w:rPr>
                <w:sz w:val="16"/>
                <w:szCs w:val="16"/>
              </w:rPr>
            </w:pPr>
            <w:r>
              <w:rPr>
                <w:rFonts w:hint="eastAsia"/>
                <w:sz w:val="16"/>
                <w:szCs w:val="16"/>
              </w:rPr>
              <w:t>また、全国的に共通する課題や、府域を超えた対応を求められる課題については、国や大学、他府県等の研究機関などと共同で調査研究に取組む。</w:t>
            </w:r>
          </w:p>
        </w:tc>
        <w:tc>
          <w:tcPr>
            <w:tcW w:w="9667" w:type="dxa"/>
            <w:gridSpan w:val="4"/>
            <w:tcBorders>
              <w:bottom w:val="single" w:sz="4" w:space="0" w:color="auto"/>
            </w:tcBorders>
          </w:tcPr>
          <w:p w14:paraId="06B84793" w14:textId="77777777" w:rsidR="009F2DED" w:rsidRDefault="009F2DED" w:rsidP="009F2DED">
            <w:pPr>
              <w:spacing w:line="200" w:lineRule="exact"/>
              <w:rPr>
                <w:rFonts w:ascii="メイリオ" w:eastAsia="メイリオ" w:hAnsi="メイリオ"/>
                <w:sz w:val="16"/>
                <w:szCs w:val="16"/>
              </w:rPr>
            </w:pPr>
            <w:r>
              <w:rPr>
                <w:rFonts w:ascii="メイリオ" w:eastAsia="メイリオ" w:hAnsi="メイリオ" w:hint="eastAsia"/>
                <w:sz w:val="16"/>
                <w:szCs w:val="16"/>
              </w:rPr>
              <w:t>b その他技術支援</w:t>
            </w:r>
          </w:p>
          <w:p w14:paraId="669E94A3" w14:textId="77777777" w:rsidR="009F2DED" w:rsidRDefault="009F2DED" w:rsidP="009F2DED">
            <w:pPr>
              <w:spacing w:line="200" w:lineRule="exact"/>
              <w:ind w:leftChars="200" w:left="420"/>
              <w:rPr>
                <w:rFonts w:ascii="メイリオ" w:eastAsia="メイリオ" w:hAnsi="メイリオ"/>
                <w:sz w:val="16"/>
                <w:szCs w:val="16"/>
              </w:rPr>
            </w:pPr>
          </w:p>
          <w:p w14:paraId="6CB920EE" w14:textId="77777777" w:rsidR="009F2DED" w:rsidRDefault="009F2DED" w:rsidP="009F2DED">
            <w:pPr>
              <w:spacing w:line="200" w:lineRule="exact"/>
              <w:ind w:leftChars="100" w:left="370" w:hangingChars="100" w:hanging="160"/>
              <w:rPr>
                <w:rFonts w:ascii="メイリオ" w:eastAsia="メイリオ" w:hAnsi="メイリオ"/>
                <w:sz w:val="16"/>
                <w:szCs w:val="16"/>
              </w:rPr>
            </w:pPr>
            <w:r>
              <w:rPr>
                <w:rFonts w:ascii="メイリオ" w:eastAsia="メイリオ" w:hAnsi="メイリオ" w:hint="eastAsia"/>
                <w:sz w:val="16"/>
                <w:szCs w:val="16"/>
              </w:rPr>
              <w:t xml:space="preserve">ⅰ 技術相談・現地技術指導への対応等 </w:t>
            </w:r>
          </w:p>
          <w:p w14:paraId="153143FF" w14:textId="77777777" w:rsidR="009F2DED" w:rsidRDefault="009F2DED" w:rsidP="009F2DED">
            <w:pPr>
              <w:spacing w:line="200" w:lineRule="exact"/>
              <w:ind w:leftChars="100" w:left="370" w:hangingChars="100" w:hanging="160"/>
              <w:rPr>
                <w:rFonts w:ascii="メイリオ" w:eastAsia="メイリオ" w:hAnsi="メイリオ"/>
                <w:sz w:val="16"/>
                <w:szCs w:val="16"/>
              </w:rPr>
            </w:pPr>
          </w:p>
          <w:p w14:paraId="1E0A5918" w14:textId="77777777" w:rsidR="009F2DED" w:rsidRPr="00030EE4" w:rsidRDefault="009F2DED" w:rsidP="009F2DED">
            <w:pPr>
              <w:spacing w:line="200" w:lineRule="exact"/>
              <w:ind w:leftChars="100" w:left="370" w:hangingChars="100" w:hanging="160"/>
              <w:rPr>
                <w:rFonts w:ascii="メイリオ" w:eastAsia="メイリオ" w:hAnsi="メイリオ"/>
                <w:color w:val="000000" w:themeColor="text1"/>
                <w:sz w:val="16"/>
                <w:szCs w:val="16"/>
              </w:rPr>
            </w:pPr>
            <w:r w:rsidRPr="00030EE4">
              <w:rPr>
                <w:rFonts w:ascii="メイリオ" w:eastAsia="メイリオ" w:hAnsi="メイリオ" w:hint="eastAsia"/>
                <w:sz w:val="16"/>
                <w:szCs w:val="16"/>
              </w:rPr>
              <w:t>【令和２～４</w:t>
            </w:r>
            <w:r w:rsidRPr="00030EE4">
              <w:rPr>
                <w:rFonts w:ascii="メイリオ" w:eastAsia="メイリオ" w:hAnsi="メイリオ" w:hint="eastAsia"/>
                <w:color w:val="000000" w:themeColor="text1"/>
                <w:sz w:val="16"/>
                <w:szCs w:val="16"/>
              </w:rPr>
              <w:t>年度までの実績】</w:t>
            </w:r>
          </w:p>
          <w:p w14:paraId="0E089DD3" w14:textId="3D571984" w:rsidR="009F2DED" w:rsidRPr="00030EE4" w:rsidRDefault="009F2DED" w:rsidP="00A4598E">
            <w:pPr>
              <w:spacing w:line="200" w:lineRule="exact"/>
              <w:ind w:leftChars="200" w:left="580" w:hangingChars="100" w:hanging="160"/>
              <w:rPr>
                <w:rFonts w:ascii="メイリオ" w:eastAsia="メイリオ" w:hAnsi="メイリオ"/>
                <w:color w:val="000000" w:themeColor="text1"/>
                <w:sz w:val="16"/>
                <w:szCs w:val="16"/>
              </w:rPr>
            </w:pPr>
            <w:r w:rsidRPr="00030EE4">
              <w:rPr>
                <w:rFonts w:ascii="メイリオ" w:eastAsia="メイリオ" w:hAnsi="メイリオ" w:hint="eastAsia"/>
                <w:color w:val="000000" w:themeColor="text1"/>
                <w:sz w:val="16"/>
                <w:szCs w:val="16"/>
              </w:rPr>
              <w:t>●</w:t>
            </w:r>
            <w:r w:rsidR="0017086B" w:rsidRPr="00030EE4">
              <w:rPr>
                <w:rFonts w:ascii="メイリオ" w:eastAsia="メイリオ" w:hAnsi="メイリオ" w:hint="eastAsia"/>
                <w:color w:val="000000" w:themeColor="text1"/>
                <w:sz w:val="16"/>
                <w:szCs w:val="16"/>
              </w:rPr>
              <w:t>大阪</w:t>
            </w:r>
            <w:r w:rsidRPr="00030EE4">
              <w:rPr>
                <w:rFonts w:ascii="メイリオ" w:eastAsia="メイリオ" w:hAnsi="メイリオ" w:hint="eastAsia"/>
                <w:color w:val="000000" w:themeColor="text1"/>
                <w:sz w:val="16"/>
                <w:szCs w:val="16"/>
              </w:rPr>
              <w:t>府や市町村からの電話や持込等による相談と現地指導に対応</w:t>
            </w:r>
            <w:r w:rsidR="00A4598E" w:rsidRPr="00030EE4">
              <w:rPr>
                <w:rFonts w:ascii="メイリオ" w:eastAsia="メイリオ" w:hAnsi="メイリオ" w:hint="eastAsia"/>
                <w:color w:val="000000" w:themeColor="text1"/>
                <w:sz w:val="16"/>
                <w:szCs w:val="16"/>
              </w:rPr>
              <w:t>した</w:t>
            </w:r>
            <w:r w:rsidRPr="00030EE4">
              <w:rPr>
                <w:rFonts w:ascii="メイリオ" w:eastAsia="メイリオ" w:hAnsi="メイリオ" w:hint="eastAsia"/>
                <w:color w:val="000000" w:themeColor="text1"/>
                <w:sz w:val="16"/>
                <w:szCs w:val="16"/>
              </w:rPr>
              <w:t>。特に、へい死検体の持ち込みや野菜の障害の原因についての相談に対応</w:t>
            </w:r>
            <w:r w:rsidR="00A4598E" w:rsidRPr="00030EE4">
              <w:rPr>
                <w:rFonts w:ascii="メイリオ" w:eastAsia="メイリオ" w:hAnsi="メイリオ" w:hint="eastAsia"/>
                <w:color w:val="000000" w:themeColor="text1"/>
                <w:sz w:val="16"/>
                <w:szCs w:val="16"/>
              </w:rPr>
              <w:t>した</w:t>
            </w:r>
            <w:r w:rsidRPr="00030EE4">
              <w:rPr>
                <w:rFonts w:ascii="メイリオ" w:eastAsia="メイリオ" w:hAnsi="メイリオ" w:hint="eastAsia"/>
                <w:color w:val="000000" w:themeColor="text1"/>
                <w:sz w:val="16"/>
                <w:szCs w:val="16"/>
              </w:rPr>
              <w:t>。</w:t>
            </w:r>
          </w:p>
          <w:p w14:paraId="7B9B72A7" w14:textId="77777777" w:rsidR="009F2DED" w:rsidRPr="00030EE4" w:rsidRDefault="009F2DED" w:rsidP="009F2DED">
            <w:pPr>
              <w:spacing w:line="200" w:lineRule="exact"/>
              <w:ind w:leftChars="200" w:left="580" w:hangingChars="100" w:hanging="160"/>
              <w:rPr>
                <w:rFonts w:ascii="メイリオ" w:eastAsia="メイリオ" w:hAnsi="メイリオ"/>
                <w:color w:val="000000" w:themeColor="text1"/>
                <w:sz w:val="16"/>
                <w:szCs w:val="16"/>
              </w:rPr>
            </w:pPr>
          </w:p>
          <w:p w14:paraId="158A6A0E" w14:textId="77777777" w:rsidR="009F2DED" w:rsidRPr="00030EE4" w:rsidRDefault="009F2DED" w:rsidP="009F2DED">
            <w:pPr>
              <w:spacing w:line="200" w:lineRule="exact"/>
              <w:ind w:leftChars="100" w:left="370" w:hangingChars="100" w:hanging="160"/>
              <w:rPr>
                <w:rFonts w:ascii="メイリオ" w:eastAsia="メイリオ" w:hAnsi="メイリオ"/>
                <w:color w:val="000000" w:themeColor="text1"/>
                <w:sz w:val="16"/>
                <w:szCs w:val="16"/>
              </w:rPr>
            </w:pPr>
            <w:r w:rsidRPr="00030EE4">
              <w:rPr>
                <w:rFonts w:ascii="メイリオ" w:eastAsia="メイリオ" w:hAnsi="メイリオ" w:hint="eastAsia"/>
                <w:color w:val="000000" w:themeColor="text1"/>
                <w:sz w:val="16"/>
                <w:szCs w:val="16"/>
              </w:rPr>
              <w:t>【令和５年度の実績見込み（取組予定）】</w:t>
            </w:r>
          </w:p>
          <w:p w14:paraId="7A135873" w14:textId="3D87A51C" w:rsidR="009F2DED" w:rsidRPr="00030EE4" w:rsidRDefault="0017086B" w:rsidP="009F2DED">
            <w:pPr>
              <w:spacing w:line="200" w:lineRule="exact"/>
              <w:ind w:leftChars="200" w:left="580" w:hangingChars="100" w:hanging="160"/>
              <w:rPr>
                <w:rFonts w:ascii="メイリオ" w:eastAsia="メイリオ" w:hAnsi="メイリオ"/>
                <w:color w:val="000000" w:themeColor="text1"/>
                <w:sz w:val="16"/>
                <w:szCs w:val="16"/>
              </w:rPr>
            </w:pPr>
            <w:r w:rsidRPr="00030EE4">
              <w:rPr>
                <w:rFonts w:ascii="メイリオ" w:eastAsia="メイリオ" w:hAnsi="メイリオ" w:hint="eastAsia"/>
                <w:color w:val="000000" w:themeColor="text1"/>
                <w:sz w:val="16"/>
                <w:szCs w:val="16"/>
              </w:rPr>
              <w:t>●引き続き</w:t>
            </w:r>
            <w:r w:rsidR="009F2DED" w:rsidRPr="00030EE4">
              <w:rPr>
                <w:rFonts w:ascii="メイリオ" w:eastAsia="メイリオ" w:hAnsi="メイリオ" w:hint="eastAsia"/>
                <w:color w:val="000000" w:themeColor="text1"/>
                <w:sz w:val="16"/>
                <w:szCs w:val="16"/>
              </w:rPr>
              <w:t>行政からの技術相談に対応し、技術的課題の解決を研究所の知見によりサポート</w:t>
            </w:r>
            <w:r w:rsidR="00A4598E" w:rsidRPr="00030EE4">
              <w:rPr>
                <w:rFonts w:ascii="メイリオ" w:eastAsia="メイリオ" w:hAnsi="メイリオ" w:hint="eastAsia"/>
                <w:color w:val="000000" w:themeColor="text1"/>
                <w:sz w:val="16"/>
                <w:szCs w:val="16"/>
              </w:rPr>
              <w:t>する</w:t>
            </w:r>
            <w:r w:rsidR="009F2DED" w:rsidRPr="00030EE4">
              <w:rPr>
                <w:rFonts w:ascii="メイリオ" w:eastAsia="メイリオ" w:hAnsi="メイリオ" w:hint="eastAsia"/>
                <w:color w:val="000000" w:themeColor="text1"/>
                <w:sz w:val="16"/>
                <w:szCs w:val="16"/>
              </w:rPr>
              <w:t>。</w:t>
            </w:r>
          </w:p>
          <w:p w14:paraId="53352AEA" w14:textId="77777777" w:rsidR="009F2DED" w:rsidRPr="00030EE4" w:rsidRDefault="009F2DED" w:rsidP="009F2DED">
            <w:pPr>
              <w:spacing w:line="200" w:lineRule="exact"/>
              <w:ind w:leftChars="200" w:left="420"/>
              <w:rPr>
                <w:rFonts w:ascii="メイリオ" w:eastAsia="メイリオ" w:hAnsi="メイリオ"/>
                <w:color w:val="000000" w:themeColor="text1"/>
                <w:sz w:val="16"/>
                <w:szCs w:val="16"/>
              </w:rPr>
            </w:pPr>
          </w:p>
          <w:p w14:paraId="39BC25A8" w14:textId="77777777" w:rsidR="009F2DED" w:rsidRPr="00030EE4" w:rsidRDefault="009F2DED" w:rsidP="009F2DED">
            <w:pPr>
              <w:spacing w:line="200" w:lineRule="exact"/>
              <w:ind w:leftChars="200" w:left="420"/>
              <w:rPr>
                <w:rFonts w:ascii="メイリオ" w:eastAsia="メイリオ" w:hAnsi="メイリオ"/>
                <w:sz w:val="16"/>
                <w:szCs w:val="16"/>
              </w:rPr>
            </w:pPr>
            <w:r w:rsidRPr="00030EE4">
              <w:rPr>
                <w:rFonts w:ascii="メイリオ" w:eastAsia="メイリオ" w:hAnsi="メイリオ" w:hint="eastAsia"/>
                <w:sz w:val="16"/>
                <w:szCs w:val="16"/>
              </w:rPr>
              <w:t>●行政からの技術相談（件）</w:t>
            </w:r>
          </w:p>
          <w:tbl>
            <w:tblPr>
              <w:tblStyle w:val="ae"/>
              <w:tblW w:w="4989" w:type="pct"/>
              <w:jc w:val="center"/>
              <w:tblLook w:val="04A0" w:firstRow="1" w:lastRow="0" w:firstColumn="1" w:lastColumn="0" w:noHBand="0" w:noVBand="1"/>
            </w:tblPr>
            <w:tblGrid>
              <w:gridCol w:w="1653"/>
              <w:gridCol w:w="970"/>
              <w:gridCol w:w="970"/>
              <w:gridCol w:w="969"/>
              <w:gridCol w:w="970"/>
              <w:gridCol w:w="970"/>
              <w:gridCol w:w="969"/>
              <w:gridCol w:w="979"/>
              <w:gridCol w:w="970"/>
            </w:tblGrid>
            <w:tr w:rsidR="009F2DED" w:rsidRPr="00030EE4" w14:paraId="0940E859" w14:textId="77777777" w:rsidTr="00FD7B68">
              <w:trPr>
                <w:jc w:val="center"/>
              </w:trPr>
              <w:tc>
                <w:tcPr>
                  <w:tcW w:w="1728" w:type="dxa"/>
                  <w:tcBorders>
                    <w:top w:val="single" w:sz="4" w:space="0" w:color="auto"/>
                    <w:left w:val="single" w:sz="4" w:space="0" w:color="auto"/>
                    <w:bottom w:val="single" w:sz="4" w:space="0" w:color="auto"/>
                    <w:right w:val="double" w:sz="4" w:space="0" w:color="auto"/>
                  </w:tcBorders>
                  <w:vAlign w:val="center"/>
                  <w:hideMark/>
                </w:tcPr>
                <w:p w14:paraId="01FD5EEC" w14:textId="77777777" w:rsidR="009F2DED" w:rsidRPr="00030EE4" w:rsidRDefault="009F2DED" w:rsidP="000464A3">
                  <w:pPr>
                    <w:framePr w:hSpace="142" w:wrap="around" w:vAnchor="text" w:hAnchor="text" w:y="1"/>
                    <w:spacing w:line="200" w:lineRule="exact"/>
                    <w:jc w:val="center"/>
                    <w:rPr>
                      <w:rFonts w:ascii="メイリオ" w:eastAsia="メイリオ" w:hAnsi="メイリオ"/>
                      <w:sz w:val="16"/>
                      <w:szCs w:val="16"/>
                    </w:rPr>
                  </w:pPr>
                  <w:r w:rsidRPr="00030EE4">
                    <w:rPr>
                      <w:rFonts w:ascii="メイリオ" w:eastAsia="メイリオ" w:hAnsi="メイリオ" w:hint="eastAsia"/>
                      <w:sz w:val="16"/>
                      <w:szCs w:val="16"/>
                    </w:rPr>
                    <w:t>分野</w:t>
                  </w:r>
                </w:p>
              </w:tc>
              <w:tc>
                <w:tcPr>
                  <w:tcW w:w="997" w:type="dxa"/>
                  <w:tcBorders>
                    <w:top w:val="single" w:sz="4" w:space="0" w:color="auto"/>
                    <w:left w:val="double" w:sz="4" w:space="0" w:color="auto"/>
                    <w:bottom w:val="single" w:sz="4" w:space="0" w:color="auto"/>
                    <w:right w:val="double" w:sz="4" w:space="0" w:color="auto"/>
                  </w:tcBorders>
                  <w:vAlign w:val="center"/>
                  <w:hideMark/>
                </w:tcPr>
                <w:p w14:paraId="702F42BF" w14:textId="77777777" w:rsidR="009F2DED" w:rsidRPr="00030EE4" w:rsidRDefault="009F2DED" w:rsidP="000464A3">
                  <w:pPr>
                    <w:framePr w:hSpace="142" w:wrap="around" w:vAnchor="text" w:hAnchor="text" w:y="1"/>
                    <w:spacing w:line="200" w:lineRule="exact"/>
                    <w:jc w:val="center"/>
                    <w:rPr>
                      <w:rFonts w:ascii="メイリオ" w:eastAsia="メイリオ" w:hAnsi="メイリオ"/>
                      <w:sz w:val="16"/>
                      <w:szCs w:val="16"/>
                    </w:rPr>
                  </w:pPr>
                  <w:r w:rsidRPr="00030EE4">
                    <w:rPr>
                      <w:rFonts w:ascii="メイリオ" w:eastAsia="メイリオ" w:hAnsi="メイリオ" w:hint="eastAsia"/>
                      <w:sz w:val="16"/>
                      <w:szCs w:val="16"/>
                    </w:rPr>
                    <w:t>第1期</w:t>
                  </w:r>
                </w:p>
                <w:p w14:paraId="60209060" w14:textId="77777777" w:rsidR="009F2DED" w:rsidRPr="00030EE4" w:rsidRDefault="009F2DED" w:rsidP="000464A3">
                  <w:pPr>
                    <w:framePr w:hSpace="142" w:wrap="around" w:vAnchor="text" w:hAnchor="text" w:y="1"/>
                    <w:spacing w:line="200" w:lineRule="exact"/>
                    <w:jc w:val="center"/>
                    <w:rPr>
                      <w:rFonts w:ascii="メイリオ" w:eastAsia="メイリオ" w:hAnsi="メイリオ"/>
                      <w:sz w:val="16"/>
                      <w:szCs w:val="16"/>
                    </w:rPr>
                  </w:pPr>
                  <w:r w:rsidRPr="00030EE4">
                    <w:rPr>
                      <w:rFonts w:ascii="メイリオ" w:eastAsia="メイリオ" w:hAnsi="メイリオ" w:hint="eastAsia"/>
                      <w:sz w:val="16"/>
                      <w:szCs w:val="16"/>
                    </w:rPr>
                    <w:t>平均</w:t>
                  </w:r>
                </w:p>
              </w:tc>
              <w:tc>
                <w:tcPr>
                  <w:tcW w:w="997" w:type="dxa"/>
                  <w:tcBorders>
                    <w:top w:val="single" w:sz="4" w:space="0" w:color="auto"/>
                    <w:left w:val="double" w:sz="4" w:space="0" w:color="auto"/>
                    <w:bottom w:val="single" w:sz="4" w:space="0" w:color="auto"/>
                    <w:right w:val="double" w:sz="4" w:space="0" w:color="auto"/>
                  </w:tcBorders>
                  <w:vAlign w:val="center"/>
                  <w:hideMark/>
                </w:tcPr>
                <w:p w14:paraId="5C4F8E83" w14:textId="77777777" w:rsidR="009F2DED" w:rsidRPr="00030EE4" w:rsidRDefault="009F2DED" w:rsidP="000464A3">
                  <w:pPr>
                    <w:framePr w:hSpace="142" w:wrap="around" w:vAnchor="text" w:hAnchor="text" w:y="1"/>
                    <w:spacing w:line="200" w:lineRule="exact"/>
                    <w:jc w:val="center"/>
                    <w:rPr>
                      <w:rFonts w:ascii="メイリオ" w:eastAsia="メイリオ" w:hAnsi="メイリオ"/>
                      <w:sz w:val="16"/>
                      <w:szCs w:val="16"/>
                    </w:rPr>
                  </w:pPr>
                  <w:r w:rsidRPr="00030EE4">
                    <w:rPr>
                      <w:rFonts w:ascii="メイリオ" w:eastAsia="メイリオ" w:hAnsi="メイリオ" w:hint="eastAsia"/>
                      <w:sz w:val="16"/>
                      <w:szCs w:val="16"/>
                    </w:rPr>
                    <w:t>第2期</w:t>
                  </w:r>
                </w:p>
                <w:p w14:paraId="731B170C" w14:textId="77777777" w:rsidR="009F2DED" w:rsidRPr="00030EE4" w:rsidRDefault="009F2DED" w:rsidP="000464A3">
                  <w:pPr>
                    <w:framePr w:hSpace="142" w:wrap="around" w:vAnchor="text" w:hAnchor="text" w:y="1"/>
                    <w:spacing w:line="200" w:lineRule="exact"/>
                    <w:jc w:val="center"/>
                    <w:rPr>
                      <w:rFonts w:ascii="メイリオ" w:eastAsia="メイリオ" w:hAnsi="メイリオ"/>
                      <w:sz w:val="16"/>
                      <w:szCs w:val="16"/>
                    </w:rPr>
                  </w:pPr>
                  <w:r w:rsidRPr="00030EE4">
                    <w:rPr>
                      <w:rFonts w:ascii="メイリオ" w:eastAsia="メイリオ" w:hAnsi="メイリオ" w:hint="eastAsia"/>
                      <w:sz w:val="16"/>
                      <w:szCs w:val="16"/>
                    </w:rPr>
                    <w:t>平均</w:t>
                  </w:r>
                </w:p>
              </w:tc>
              <w:tc>
                <w:tcPr>
                  <w:tcW w:w="996" w:type="dxa"/>
                  <w:tcBorders>
                    <w:top w:val="single" w:sz="4" w:space="0" w:color="auto"/>
                    <w:left w:val="double" w:sz="4" w:space="0" w:color="auto"/>
                    <w:bottom w:val="single" w:sz="4" w:space="0" w:color="auto"/>
                    <w:right w:val="single" w:sz="4" w:space="0" w:color="auto"/>
                  </w:tcBorders>
                  <w:vAlign w:val="center"/>
                  <w:hideMark/>
                </w:tcPr>
                <w:p w14:paraId="715010EE" w14:textId="77777777" w:rsidR="009F2DED" w:rsidRPr="00030EE4" w:rsidRDefault="009F2DED" w:rsidP="000464A3">
                  <w:pPr>
                    <w:framePr w:hSpace="142" w:wrap="around" w:vAnchor="text" w:hAnchor="text" w:y="1"/>
                    <w:spacing w:line="200" w:lineRule="exact"/>
                    <w:jc w:val="center"/>
                    <w:rPr>
                      <w:rFonts w:ascii="メイリオ" w:eastAsia="メイリオ" w:hAnsi="メイリオ"/>
                      <w:sz w:val="16"/>
                      <w:szCs w:val="16"/>
                    </w:rPr>
                  </w:pPr>
                  <w:r w:rsidRPr="00030EE4">
                    <w:rPr>
                      <w:rFonts w:ascii="メイリオ" w:eastAsia="メイリオ" w:hAnsi="メイリオ" w:hint="eastAsia"/>
                      <w:sz w:val="16"/>
                      <w:szCs w:val="16"/>
                    </w:rPr>
                    <w:t>R02</w:t>
                  </w:r>
                </w:p>
                <w:p w14:paraId="27A6781E" w14:textId="77777777" w:rsidR="009F2DED" w:rsidRPr="00030EE4" w:rsidRDefault="009F2DED" w:rsidP="000464A3">
                  <w:pPr>
                    <w:framePr w:hSpace="142" w:wrap="around" w:vAnchor="text" w:hAnchor="text" w:y="1"/>
                    <w:spacing w:line="200" w:lineRule="exact"/>
                    <w:jc w:val="center"/>
                    <w:rPr>
                      <w:rFonts w:ascii="メイリオ" w:eastAsia="メイリオ" w:hAnsi="メイリオ"/>
                      <w:sz w:val="16"/>
                      <w:szCs w:val="16"/>
                    </w:rPr>
                  </w:pPr>
                  <w:r w:rsidRPr="00030EE4">
                    <w:rPr>
                      <w:rFonts w:ascii="メイリオ" w:eastAsia="メイリオ" w:hAnsi="メイリオ" w:hint="eastAsia"/>
                      <w:sz w:val="16"/>
                      <w:szCs w:val="16"/>
                    </w:rPr>
                    <w:t>実績</w:t>
                  </w:r>
                </w:p>
              </w:tc>
              <w:tc>
                <w:tcPr>
                  <w:tcW w:w="997" w:type="dxa"/>
                  <w:tcBorders>
                    <w:top w:val="single" w:sz="4" w:space="0" w:color="auto"/>
                    <w:left w:val="single" w:sz="4" w:space="0" w:color="auto"/>
                    <w:bottom w:val="single" w:sz="4" w:space="0" w:color="auto"/>
                    <w:right w:val="single" w:sz="4" w:space="0" w:color="auto"/>
                  </w:tcBorders>
                  <w:vAlign w:val="center"/>
                  <w:hideMark/>
                </w:tcPr>
                <w:p w14:paraId="385AE1E7" w14:textId="77777777" w:rsidR="009F2DED" w:rsidRPr="00030EE4" w:rsidRDefault="009F2DED" w:rsidP="000464A3">
                  <w:pPr>
                    <w:framePr w:hSpace="142" w:wrap="around" w:vAnchor="text" w:hAnchor="text" w:y="1"/>
                    <w:spacing w:line="200" w:lineRule="exact"/>
                    <w:jc w:val="center"/>
                    <w:rPr>
                      <w:rFonts w:ascii="メイリオ" w:eastAsia="メイリオ" w:hAnsi="メイリオ"/>
                      <w:sz w:val="16"/>
                      <w:szCs w:val="16"/>
                    </w:rPr>
                  </w:pPr>
                  <w:r w:rsidRPr="00030EE4">
                    <w:rPr>
                      <w:rFonts w:ascii="メイリオ" w:eastAsia="メイリオ" w:hAnsi="メイリオ" w:hint="eastAsia"/>
                      <w:sz w:val="16"/>
                      <w:szCs w:val="16"/>
                    </w:rPr>
                    <w:t>R03</w:t>
                  </w:r>
                </w:p>
                <w:p w14:paraId="11992DF1" w14:textId="77777777" w:rsidR="009F2DED" w:rsidRPr="00030EE4" w:rsidRDefault="009F2DED" w:rsidP="000464A3">
                  <w:pPr>
                    <w:framePr w:hSpace="142" w:wrap="around" w:vAnchor="text" w:hAnchor="text" w:y="1"/>
                    <w:spacing w:line="200" w:lineRule="exact"/>
                    <w:jc w:val="center"/>
                    <w:rPr>
                      <w:rFonts w:ascii="メイリオ" w:eastAsia="メイリオ" w:hAnsi="メイリオ"/>
                      <w:sz w:val="16"/>
                      <w:szCs w:val="16"/>
                    </w:rPr>
                  </w:pPr>
                  <w:r w:rsidRPr="00030EE4">
                    <w:rPr>
                      <w:rFonts w:ascii="メイリオ" w:eastAsia="メイリオ" w:hAnsi="メイリオ" w:hint="eastAsia"/>
                      <w:sz w:val="16"/>
                      <w:szCs w:val="16"/>
                    </w:rPr>
                    <w:t>実績</w:t>
                  </w:r>
                </w:p>
              </w:tc>
              <w:tc>
                <w:tcPr>
                  <w:tcW w:w="997" w:type="dxa"/>
                  <w:tcBorders>
                    <w:top w:val="single" w:sz="4" w:space="0" w:color="auto"/>
                    <w:left w:val="single" w:sz="4" w:space="0" w:color="auto"/>
                    <w:bottom w:val="single" w:sz="4" w:space="0" w:color="auto"/>
                    <w:right w:val="double" w:sz="4" w:space="0" w:color="auto"/>
                  </w:tcBorders>
                  <w:vAlign w:val="center"/>
                  <w:hideMark/>
                </w:tcPr>
                <w:p w14:paraId="3C8433EB" w14:textId="77777777" w:rsidR="009F2DED" w:rsidRPr="00030EE4" w:rsidRDefault="009F2DED" w:rsidP="000464A3">
                  <w:pPr>
                    <w:framePr w:hSpace="142" w:wrap="around" w:vAnchor="text" w:hAnchor="text" w:y="1"/>
                    <w:spacing w:line="200" w:lineRule="exact"/>
                    <w:jc w:val="center"/>
                    <w:rPr>
                      <w:rFonts w:ascii="メイリオ" w:eastAsia="メイリオ" w:hAnsi="メイリオ"/>
                      <w:sz w:val="16"/>
                      <w:szCs w:val="16"/>
                    </w:rPr>
                  </w:pPr>
                  <w:r w:rsidRPr="00030EE4">
                    <w:rPr>
                      <w:rFonts w:ascii="メイリオ" w:eastAsia="メイリオ" w:hAnsi="メイリオ" w:hint="eastAsia"/>
                      <w:sz w:val="16"/>
                      <w:szCs w:val="16"/>
                    </w:rPr>
                    <w:t>R04</w:t>
                  </w:r>
                </w:p>
                <w:p w14:paraId="36C88F25" w14:textId="77777777" w:rsidR="009F2DED" w:rsidRPr="00030EE4" w:rsidRDefault="009F2DED" w:rsidP="000464A3">
                  <w:pPr>
                    <w:framePr w:hSpace="142" w:wrap="around" w:vAnchor="text" w:hAnchor="text" w:y="1"/>
                    <w:spacing w:line="200" w:lineRule="exact"/>
                    <w:jc w:val="center"/>
                    <w:rPr>
                      <w:rFonts w:ascii="メイリオ" w:eastAsia="メイリオ" w:hAnsi="メイリオ"/>
                      <w:sz w:val="16"/>
                      <w:szCs w:val="16"/>
                    </w:rPr>
                  </w:pPr>
                  <w:r w:rsidRPr="00030EE4">
                    <w:rPr>
                      <w:rFonts w:ascii="メイリオ" w:eastAsia="メイリオ" w:hAnsi="メイリオ" w:hint="eastAsia"/>
                      <w:sz w:val="16"/>
                      <w:szCs w:val="16"/>
                    </w:rPr>
                    <w:t>実績</w:t>
                  </w:r>
                </w:p>
              </w:tc>
              <w:tc>
                <w:tcPr>
                  <w:tcW w:w="996" w:type="dxa"/>
                  <w:tcBorders>
                    <w:top w:val="single" w:sz="4" w:space="0" w:color="auto"/>
                    <w:left w:val="single" w:sz="4" w:space="0" w:color="auto"/>
                    <w:bottom w:val="single" w:sz="4" w:space="0" w:color="auto"/>
                    <w:right w:val="single" w:sz="4" w:space="0" w:color="auto"/>
                  </w:tcBorders>
                  <w:hideMark/>
                </w:tcPr>
                <w:p w14:paraId="472850F0" w14:textId="5F9A0E48" w:rsidR="009F2DED" w:rsidRPr="00030EE4" w:rsidRDefault="009F2DED" w:rsidP="000464A3">
                  <w:pPr>
                    <w:framePr w:hSpace="142" w:wrap="around" w:vAnchor="text" w:hAnchor="text" w:y="1"/>
                    <w:spacing w:line="200" w:lineRule="exact"/>
                    <w:jc w:val="center"/>
                    <w:rPr>
                      <w:rFonts w:ascii="メイリオ" w:eastAsia="メイリオ" w:hAnsi="メイリオ"/>
                      <w:color w:val="000000" w:themeColor="text1"/>
                      <w:sz w:val="16"/>
                      <w:szCs w:val="16"/>
                    </w:rPr>
                  </w:pPr>
                  <w:r w:rsidRPr="00030EE4">
                    <w:rPr>
                      <w:rFonts w:ascii="メイリオ" w:eastAsia="メイリオ" w:hAnsi="メイリオ" w:hint="eastAsia"/>
                      <w:color w:val="000000" w:themeColor="text1"/>
                      <w:sz w:val="16"/>
                      <w:szCs w:val="16"/>
                    </w:rPr>
                    <w:t>３</w:t>
                  </w:r>
                  <w:r w:rsidR="00A4598E" w:rsidRPr="00030EE4">
                    <w:rPr>
                      <w:rFonts w:ascii="メイリオ" w:eastAsia="メイリオ" w:hAnsi="メイリオ" w:hint="eastAsia"/>
                      <w:color w:val="000000" w:themeColor="text1"/>
                      <w:sz w:val="16"/>
                      <w:szCs w:val="16"/>
                    </w:rPr>
                    <w:t>か</w:t>
                  </w:r>
                  <w:r w:rsidRPr="00030EE4">
                    <w:rPr>
                      <w:rFonts w:ascii="メイリオ" w:eastAsia="メイリオ" w:hAnsi="メイリオ" w:hint="eastAsia"/>
                      <w:color w:val="000000" w:themeColor="text1"/>
                      <w:sz w:val="16"/>
                      <w:szCs w:val="16"/>
                    </w:rPr>
                    <w:t>年</w:t>
                  </w:r>
                </w:p>
                <w:p w14:paraId="70B5E080" w14:textId="77777777" w:rsidR="009F2DED" w:rsidRPr="00030EE4" w:rsidRDefault="009F2DED" w:rsidP="000464A3">
                  <w:pPr>
                    <w:framePr w:hSpace="142" w:wrap="around" w:vAnchor="text" w:hAnchor="text" w:y="1"/>
                    <w:spacing w:line="200" w:lineRule="exact"/>
                    <w:jc w:val="center"/>
                    <w:rPr>
                      <w:rFonts w:ascii="メイリオ" w:eastAsia="メイリオ" w:hAnsi="メイリオ"/>
                      <w:color w:val="000000" w:themeColor="text1"/>
                      <w:sz w:val="16"/>
                      <w:szCs w:val="16"/>
                    </w:rPr>
                  </w:pPr>
                  <w:r w:rsidRPr="00030EE4">
                    <w:rPr>
                      <w:rFonts w:ascii="メイリオ" w:eastAsia="メイリオ" w:hAnsi="メイリオ" w:hint="eastAsia"/>
                      <w:color w:val="000000" w:themeColor="text1"/>
                      <w:sz w:val="16"/>
                      <w:szCs w:val="16"/>
                    </w:rPr>
                    <w:t>合計</w:t>
                  </w:r>
                </w:p>
              </w:tc>
              <w:tc>
                <w:tcPr>
                  <w:tcW w:w="998" w:type="dxa"/>
                  <w:tcBorders>
                    <w:top w:val="single" w:sz="4" w:space="0" w:color="auto"/>
                    <w:left w:val="single" w:sz="4" w:space="0" w:color="auto"/>
                    <w:bottom w:val="single" w:sz="4" w:space="0" w:color="auto"/>
                    <w:right w:val="double" w:sz="4" w:space="0" w:color="auto"/>
                  </w:tcBorders>
                  <w:vAlign w:val="center"/>
                  <w:hideMark/>
                </w:tcPr>
                <w:p w14:paraId="0C727C20" w14:textId="0DAED04D" w:rsidR="009F2DED" w:rsidRPr="00030EE4" w:rsidRDefault="009F2DED" w:rsidP="000464A3">
                  <w:pPr>
                    <w:framePr w:hSpace="142" w:wrap="around" w:vAnchor="text" w:hAnchor="text" w:y="1"/>
                    <w:spacing w:line="200" w:lineRule="exact"/>
                    <w:jc w:val="center"/>
                    <w:rPr>
                      <w:rFonts w:ascii="メイリオ" w:eastAsia="メイリオ" w:hAnsi="メイリオ"/>
                      <w:color w:val="000000" w:themeColor="text1"/>
                      <w:sz w:val="16"/>
                      <w:szCs w:val="16"/>
                    </w:rPr>
                  </w:pPr>
                  <w:r w:rsidRPr="00030EE4">
                    <w:rPr>
                      <w:rFonts w:ascii="メイリオ" w:eastAsia="メイリオ" w:hAnsi="メイリオ" w:hint="eastAsia"/>
                      <w:color w:val="000000" w:themeColor="text1"/>
                      <w:sz w:val="16"/>
                      <w:szCs w:val="16"/>
                    </w:rPr>
                    <w:t>３</w:t>
                  </w:r>
                  <w:r w:rsidR="00A4598E" w:rsidRPr="00030EE4">
                    <w:rPr>
                      <w:rFonts w:ascii="メイリオ" w:eastAsia="メイリオ" w:hAnsi="メイリオ" w:hint="eastAsia"/>
                      <w:color w:val="000000" w:themeColor="text1"/>
                      <w:sz w:val="16"/>
                      <w:szCs w:val="16"/>
                    </w:rPr>
                    <w:t>か</w:t>
                  </w:r>
                  <w:r w:rsidRPr="00030EE4">
                    <w:rPr>
                      <w:rFonts w:ascii="メイリオ" w:eastAsia="メイリオ" w:hAnsi="メイリオ" w:hint="eastAsia"/>
                      <w:color w:val="000000" w:themeColor="text1"/>
                      <w:sz w:val="16"/>
                      <w:szCs w:val="16"/>
                    </w:rPr>
                    <w:t>年</w:t>
                  </w:r>
                </w:p>
                <w:p w14:paraId="1F108136" w14:textId="77777777" w:rsidR="009F2DED" w:rsidRPr="00030EE4" w:rsidRDefault="009F2DED" w:rsidP="000464A3">
                  <w:pPr>
                    <w:framePr w:hSpace="142" w:wrap="around" w:vAnchor="text" w:hAnchor="text" w:y="1"/>
                    <w:spacing w:line="200" w:lineRule="exact"/>
                    <w:jc w:val="center"/>
                    <w:rPr>
                      <w:rFonts w:ascii="メイリオ" w:eastAsia="メイリオ" w:hAnsi="メイリオ"/>
                      <w:color w:val="000000" w:themeColor="text1"/>
                      <w:sz w:val="16"/>
                      <w:szCs w:val="16"/>
                    </w:rPr>
                  </w:pPr>
                  <w:r w:rsidRPr="00030EE4">
                    <w:rPr>
                      <w:rFonts w:ascii="メイリオ" w:eastAsia="メイリオ" w:hAnsi="メイリオ" w:hint="eastAsia"/>
                      <w:color w:val="000000" w:themeColor="text1"/>
                      <w:sz w:val="16"/>
                      <w:szCs w:val="16"/>
                    </w:rPr>
                    <w:t>平均</w:t>
                  </w:r>
                </w:p>
              </w:tc>
              <w:tc>
                <w:tcPr>
                  <w:tcW w:w="997" w:type="dxa"/>
                  <w:tcBorders>
                    <w:top w:val="single" w:sz="4" w:space="0" w:color="auto"/>
                    <w:left w:val="double" w:sz="4" w:space="0" w:color="auto"/>
                    <w:bottom w:val="single" w:sz="4" w:space="0" w:color="auto"/>
                    <w:right w:val="single" w:sz="4" w:space="0" w:color="auto"/>
                  </w:tcBorders>
                  <w:vAlign w:val="center"/>
                  <w:hideMark/>
                </w:tcPr>
                <w:p w14:paraId="5739C730" w14:textId="77777777" w:rsidR="009F2DED" w:rsidRPr="00030EE4" w:rsidRDefault="009F2DED" w:rsidP="000464A3">
                  <w:pPr>
                    <w:framePr w:hSpace="142" w:wrap="around" w:vAnchor="text" w:hAnchor="text" w:y="1"/>
                    <w:spacing w:line="200" w:lineRule="exact"/>
                    <w:jc w:val="center"/>
                    <w:rPr>
                      <w:rFonts w:ascii="メイリオ" w:eastAsia="メイリオ" w:hAnsi="メイリオ"/>
                      <w:sz w:val="16"/>
                      <w:szCs w:val="16"/>
                    </w:rPr>
                  </w:pPr>
                  <w:r w:rsidRPr="00030EE4">
                    <w:rPr>
                      <w:rFonts w:ascii="メイリオ" w:eastAsia="メイリオ" w:hAnsi="メイリオ" w:hint="eastAsia"/>
                      <w:sz w:val="16"/>
                      <w:szCs w:val="16"/>
                    </w:rPr>
                    <w:t>R05</w:t>
                  </w:r>
                  <w:r w:rsidRPr="00030EE4">
                    <w:rPr>
                      <w:rFonts w:ascii="メイリオ" w:eastAsia="メイリオ" w:hAnsi="メイリオ" w:hint="eastAsia"/>
                      <w:sz w:val="16"/>
                      <w:szCs w:val="16"/>
                      <w:vertAlign w:val="superscript"/>
                    </w:rPr>
                    <w:t>※</w:t>
                  </w:r>
                </w:p>
                <w:p w14:paraId="5E9B5CB8" w14:textId="77777777" w:rsidR="009F2DED" w:rsidRPr="00030EE4" w:rsidRDefault="009F2DED" w:rsidP="000464A3">
                  <w:pPr>
                    <w:framePr w:hSpace="142" w:wrap="around" w:vAnchor="text" w:hAnchor="text" w:y="1"/>
                    <w:spacing w:line="200" w:lineRule="exact"/>
                    <w:jc w:val="center"/>
                    <w:rPr>
                      <w:rFonts w:ascii="メイリオ" w:eastAsia="メイリオ" w:hAnsi="メイリオ"/>
                      <w:sz w:val="16"/>
                      <w:szCs w:val="16"/>
                    </w:rPr>
                  </w:pPr>
                  <w:r w:rsidRPr="00030EE4">
                    <w:rPr>
                      <w:rFonts w:ascii="メイリオ" w:eastAsia="メイリオ" w:hAnsi="メイリオ" w:hint="eastAsia"/>
                      <w:sz w:val="16"/>
                      <w:szCs w:val="16"/>
                    </w:rPr>
                    <w:t>見込み</w:t>
                  </w:r>
                </w:p>
              </w:tc>
            </w:tr>
            <w:tr w:rsidR="009F2DED" w:rsidRPr="00030EE4" w14:paraId="77BDF1E5" w14:textId="77777777" w:rsidTr="00FD7B68">
              <w:trPr>
                <w:jc w:val="center"/>
              </w:trPr>
              <w:tc>
                <w:tcPr>
                  <w:tcW w:w="1728" w:type="dxa"/>
                  <w:tcBorders>
                    <w:top w:val="single" w:sz="4" w:space="0" w:color="auto"/>
                    <w:left w:val="single" w:sz="4" w:space="0" w:color="auto"/>
                    <w:bottom w:val="single" w:sz="4" w:space="0" w:color="auto"/>
                    <w:right w:val="double" w:sz="4" w:space="0" w:color="auto"/>
                  </w:tcBorders>
                  <w:vAlign w:val="center"/>
                  <w:hideMark/>
                </w:tcPr>
                <w:p w14:paraId="1A1E4838" w14:textId="77777777" w:rsidR="009F2DED" w:rsidRPr="00030EE4" w:rsidRDefault="009F2DED" w:rsidP="000464A3">
                  <w:pPr>
                    <w:framePr w:hSpace="142" w:wrap="around" w:vAnchor="text" w:hAnchor="text" w:y="1"/>
                    <w:spacing w:line="200" w:lineRule="exact"/>
                    <w:jc w:val="center"/>
                    <w:rPr>
                      <w:rFonts w:ascii="メイリオ" w:eastAsia="メイリオ" w:hAnsi="メイリオ"/>
                      <w:sz w:val="16"/>
                      <w:szCs w:val="16"/>
                    </w:rPr>
                  </w:pPr>
                  <w:r w:rsidRPr="00030EE4">
                    <w:rPr>
                      <w:rFonts w:ascii="メイリオ" w:eastAsia="メイリオ" w:hAnsi="メイリオ" w:hint="eastAsia"/>
                      <w:sz w:val="16"/>
                      <w:szCs w:val="16"/>
                    </w:rPr>
                    <w:t>環境関連</w:t>
                  </w:r>
                </w:p>
              </w:tc>
              <w:tc>
                <w:tcPr>
                  <w:tcW w:w="997" w:type="dxa"/>
                  <w:tcBorders>
                    <w:top w:val="single" w:sz="4" w:space="0" w:color="auto"/>
                    <w:left w:val="double" w:sz="4" w:space="0" w:color="auto"/>
                    <w:bottom w:val="single" w:sz="4" w:space="0" w:color="auto"/>
                    <w:right w:val="double" w:sz="4" w:space="0" w:color="auto"/>
                  </w:tcBorders>
                  <w:vAlign w:val="center"/>
                  <w:hideMark/>
                </w:tcPr>
                <w:p w14:paraId="16C5546D" w14:textId="77777777" w:rsidR="009F2DED" w:rsidRPr="00030EE4" w:rsidRDefault="009F2DED" w:rsidP="000464A3">
                  <w:pPr>
                    <w:framePr w:hSpace="142" w:wrap="around" w:vAnchor="text" w:hAnchor="text" w:y="1"/>
                    <w:spacing w:line="200" w:lineRule="exact"/>
                    <w:jc w:val="center"/>
                    <w:rPr>
                      <w:rFonts w:ascii="メイリオ" w:eastAsia="メイリオ" w:hAnsi="メイリオ"/>
                      <w:sz w:val="16"/>
                      <w:szCs w:val="16"/>
                    </w:rPr>
                  </w:pPr>
                  <w:r w:rsidRPr="00030EE4">
                    <w:rPr>
                      <w:rFonts w:ascii="メイリオ" w:eastAsia="メイリオ" w:hAnsi="メイリオ" w:hint="eastAsia"/>
                      <w:sz w:val="16"/>
                      <w:szCs w:val="16"/>
                    </w:rPr>
                    <w:t>61</w:t>
                  </w:r>
                </w:p>
              </w:tc>
              <w:tc>
                <w:tcPr>
                  <w:tcW w:w="997" w:type="dxa"/>
                  <w:tcBorders>
                    <w:top w:val="single" w:sz="4" w:space="0" w:color="auto"/>
                    <w:left w:val="double" w:sz="4" w:space="0" w:color="auto"/>
                    <w:bottom w:val="single" w:sz="4" w:space="0" w:color="auto"/>
                    <w:right w:val="double" w:sz="4" w:space="0" w:color="auto"/>
                  </w:tcBorders>
                  <w:vAlign w:val="center"/>
                  <w:hideMark/>
                </w:tcPr>
                <w:p w14:paraId="2B44A966" w14:textId="77777777" w:rsidR="009F2DED" w:rsidRPr="00030EE4" w:rsidRDefault="009F2DED" w:rsidP="000464A3">
                  <w:pPr>
                    <w:framePr w:hSpace="142" w:wrap="around" w:vAnchor="text" w:hAnchor="text" w:y="1"/>
                    <w:spacing w:line="200" w:lineRule="exact"/>
                    <w:jc w:val="center"/>
                    <w:rPr>
                      <w:rFonts w:ascii="メイリオ" w:eastAsia="メイリオ" w:hAnsi="メイリオ"/>
                      <w:sz w:val="16"/>
                      <w:szCs w:val="16"/>
                    </w:rPr>
                  </w:pPr>
                  <w:r w:rsidRPr="00030EE4">
                    <w:rPr>
                      <w:rFonts w:ascii="メイリオ" w:eastAsia="メイリオ" w:hAnsi="メイリオ" w:hint="eastAsia"/>
                      <w:sz w:val="16"/>
                      <w:szCs w:val="16"/>
                    </w:rPr>
                    <w:t>18</w:t>
                  </w:r>
                </w:p>
              </w:tc>
              <w:tc>
                <w:tcPr>
                  <w:tcW w:w="996" w:type="dxa"/>
                  <w:tcBorders>
                    <w:top w:val="single" w:sz="4" w:space="0" w:color="auto"/>
                    <w:left w:val="double" w:sz="4" w:space="0" w:color="auto"/>
                    <w:bottom w:val="single" w:sz="4" w:space="0" w:color="auto"/>
                    <w:right w:val="single" w:sz="4" w:space="0" w:color="auto"/>
                  </w:tcBorders>
                  <w:vAlign w:val="center"/>
                  <w:hideMark/>
                </w:tcPr>
                <w:p w14:paraId="042372B1" w14:textId="77777777" w:rsidR="009F2DED" w:rsidRPr="00030EE4" w:rsidRDefault="009F2DED" w:rsidP="000464A3">
                  <w:pPr>
                    <w:framePr w:hSpace="142" w:wrap="around" w:vAnchor="text" w:hAnchor="text" w:y="1"/>
                    <w:spacing w:line="200" w:lineRule="exact"/>
                    <w:jc w:val="center"/>
                    <w:rPr>
                      <w:rFonts w:ascii="メイリオ" w:eastAsia="メイリオ" w:hAnsi="メイリオ"/>
                      <w:sz w:val="16"/>
                      <w:szCs w:val="16"/>
                    </w:rPr>
                  </w:pPr>
                  <w:r w:rsidRPr="00030EE4">
                    <w:rPr>
                      <w:rFonts w:ascii="メイリオ" w:eastAsia="メイリオ" w:hAnsi="メイリオ" w:hint="eastAsia"/>
                      <w:sz w:val="16"/>
                      <w:szCs w:val="16"/>
                    </w:rPr>
                    <w:t>50</w:t>
                  </w:r>
                </w:p>
              </w:tc>
              <w:tc>
                <w:tcPr>
                  <w:tcW w:w="997" w:type="dxa"/>
                  <w:tcBorders>
                    <w:top w:val="single" w:sz="4" w:space="0" w:color="auto"/>
                    <w:left w:val="single" w:sz="4" w:space="0" w:color="auto"/>
                    <w:bottom w:val="single" w:sz="4" w:space="0" w:color="auto"/>
                    <w:right w:val="single" w:sz="4" w:space="0" w:color="auto"/>
                  </w:tcBorders>
                  <w:hideMark/>
                </w:tcPr>
                <w:p w14:paraId="5EF3B276" w14:textId="77777777" w:rsidR="009F2DED" w:rsidRPr="00030EE4" w:rsidRDefault="009F2DED" w:rsidP="000464A3">
                  <w:pPr>
                    <w:framePr w:hSpace="142" w:wrap="around" w:vAnchor="text" w:hAnchor="text" w:y="1"/>
                    <w:spacing w:line="200" w:lineRule="exact"/>
                    <w:jc w:val="center"/>
                    <w:rPr>
                      <w:rFonts w:ascii="メイリオ" w:eastAsia="メイリオ" w:hAnsi="メイリオ"/>
                      <w:sz w:val="16"/>
                      <w:szCs w:val="16"/>
                    </w:rPr>
                  </w:pPr>
                  <w:r w:rsidRPr="00030EE4">
                    <w:rPr>
                      <w:rFonts w:ascii="メイリオ" w:eastAsia="メイリオ" w:hAnsi="メイリオ" w:hint="eastAsia"/>
                      <w:sz w:val="16"/>
                      <w:szCs w:val="16"/>
                    </w:rPr>
                    <w:t>32</w:t>
                  </w:r>
                </w:p>
              </w:tc>
              <w:tc>
                <w:tcPr>
                  <w:tcW w:w="997" w:type="dxa"/>
                  <w:tcBorders>
                    <w:top w:val="single" w:sz="4" w:space="0" w:color="auto"/>
                    <w:left w:val="single" w:sz="4" w:space="0" w:color="auto"/>
                    <w:bottom w:val="single" w:sz="4" w:space="0" w:color="auto"/>
                    <w:right w:val="double" w:sz="4" w:space="0" w:color="auto"/>
                  </w:tcBorders>
                  <w:hideMark/>
                </w:tcPr>
                <w:p w14:paraId="4612419E" w14:textId="77777777" w:rsidR="009F2DED" w:rsidRPr="00030EE4" w:rsidRDefault="009F2DED" w:rsidP="000464A3">
                  <w:pPr>
                    <w:framePr w:hSpace="142" w:wrap="around" w:vAnchor="text" w:hAnchor="text" w:y="1"/>
                    <w:spacing w:line="200" w:lineRule="exact"/>
                    <w:jc w:val="center"/>
                    <w:rPr>
                      <w:rFonts w:ascii="メイリオ" w:eastAsia="メイリオ" w:hAnsi="メイリオ"/>
                      <w:sz w:val="16"/>
                      <w:szCs w:val="16"/>
                    </w:rPr>
                  </w:pPr>
                  <w:r w:rsidRPr="00030EE4">
                    <w:rPr>
                      <w:rFonts w:ascii="メイリオ" w:eastAsia="メイリオ" w:hAnsi="メイリオ" w:hint="eastAsia"/>
                      <w:sz w:val="16"/>
                    </w:rPr>
                    <w:t>32</w:t>
                  </w:r>
                </w:p>
              </w:tc>
              <w:tc>
                <w:tcPr>
                  <w:tcW w:w="996" w:type="dxa"/>
                  <w:tcBorders>
                    <w:top w:val="single" w:sz="4" w:space="0" w:color="auto"/>
                    <w:left w:val="single" w:sz="4" w:space="0" w:color="auto"/>
                    <w:bottom w:val="single" w:sz="4" w:space="0" w:color="auto"/>
                    <w:right w:val="single" w:sz="4" w:space="0" w:color="auto"/>
                  </w:tcBorders>
                  <w:hideMark/>
                </w:tcPr>
                <w:p w14:paraId="456C21B1" w14:textId="77777777" w:rsidR="009F2DED" w:rsidRPr="00030EE4" w:rsidRDefault="009F2DED" w:rsidP="000464A3">
                  <w:pPr>
                    <w:framePr w:hSpace="142" w:wrap="around" w:vAnchor="text" w:hAnchor="text" w:y="1"/>
                    <w:spacing w:line="200" w:lineRule="exact"/>
                    <w:jc w:val="center"/>
                    <w:rPr>
                      <w:rFonts w:ascii="メイリオ" w:eastAsia="メイリオ" w:hAnsi="メイリオ"/>
                      <w:sz w:val="16"/>
                      <w:szCs w:val="16"/>
                    </w:rPr>
                  </w:pPr>
                  <w:r w:rsidRPr="00030EE4">
                    <w:rPr>
                      <w:rFonts w:ascii="メイリオ" w:eastAsia="メイリオ" w:hAnsi="メイリオ" w:hint="eastAsia"/>
                      <w:sz w:val="16"/>
                      <w:szCs w:val="16"/>
                    </w:rPr>
                    <w:t>114</w:t>
                  </w:r>
                </w:p>
              </w:tc>
              <w:tc>
                <w:tcPr>
                  <w:tcW w:w="998" w:type="dxa"/>
                  <w:tcBorders>
                    <w:top w:val="single" w:sz="4" w:space="0" w:color="auto"/>
                    <w:left w:val="single" w:sz="4" w:space="0" w:color="auto"/>
                    <w:bottom w:val="single" w:sz="4" w:space="0" w:color="auto"/>
                    <w:right w:val="double" w:sz="4" w:space="0" w:color="auto"/>
                  </w:tcBorders>
                  <w:vAlign w:val="center"/>
                  <w:hideMark/>
                </w:tcPr>
                <w:p w14:paraId="60554E3A" w14:textId="77777777" w:rsidR="009F2DED" w:rsidRPr="00030EE4" w:rsidRDefault="009F2DED" w:rsidP="000464A3">
                  <w:pPr>
                    <w:framePr w:hSpace="142" w:wrap="around" w:vAnchor="text" w:hAnchor="text" w:y="1"/>
                    <w:spacing w:line="200" w:lineRule="exact"/>
                    <w:jc w:val="center"/>
                    <w:rPr>
                      <w:rFonts w:ascii="メイリオ" w:eastAsia="メイリオ" w:hAnsi="メイリオ"/>
                      <w:sz w:val="16"/>
                      <w:szCs w:val="16"/>
                    </w:rPr>
                  </w:pPr>
                  <w:r w:rsidRPr="00030EE4">
                    <w:rPr>
                      <w:rFonts w:ascii="メイリオ" w:eastAsia="メイリオ" w:hAnsi="メイリオ" w:hint="eastAsia"/>
                      <w:sz w:val="16"/>
                      <w:szCs w:val="16"/>
                    </w:rPr>
                    <w:t>38</w:t>
                  </w:r>
                </w:p>
              </w:tc>
              <w:tc>
                <w:tcPr>
                  <w:tcW w:w="997" w:type="dxa"/>
                  <w:tcBorders>
                    <w:top w:val="single" w:sz="4" w:space="0" w:color="auto"/>
                    <w:left w:val="double" w:sz="4" w:space="0" w:color="auto"/>
                    <w:bottom w:val="single" w:sz="4" w:space="0" w:color="auto"/>
                    <w:right w:val="single" w:sz="4" w:space="0" w:color="auto"/>
                  </w:tcBorders>
                  <w:vAlign w:val="center"/>
                  <w:hideMark/>
                </w:tcPr>
                <w:p w14:paraId="43A6F97C" w14:textId="77777777" w:rsidR="009F2DED" w:rsidRPr="00030EE4" w:rsidRDefault="009F2DED" w:rsidP="000464A3">
                  <w:pPr>
                    <w:framePr w:hSpace="142" w:wrap="around" w:vAnchor="text" w:hAnchor="text" w:y="1"/>
                    <w:spacing w:line="200" w:lineRule="exact"/>
                    <w:jc w:val="center"/>
                    <w:rPr>
                      <w:rFonts w:ascii="メイリオ" w:eastAsia="メイリオ" w:hAnsi="メイリオ"/>
                      <w:sz w:val="16"/>
                      <w:szCs w:val="16"/>
                    </w:rPr>
                  </w:pPr>
                  <w:r w:rsidRPr="00030EE4">
                    <w:rPr>
                      <w:rFonts w:ascii="メイリオ" w:eastAsia="メイリオ" w:hAnsi="メイリオ" w:hint="eastAsia"/>
                      <w:sz w:val="16"/>
                      <w:szCs w:val="16"/>
                    </w:rPr>
                    <w:t>35</w:t>
                  </w:r>
                </w:p>
              </w:tc>
            </w:tr>
            <w:tr w:rsidR="009F2DED" w:rsidRPr="00030EE4" w14:paraId="077D260B" w14:textId="77777777" w:rsidTr="00FD7B68">
              <w:trPr>
                <w:jc w:val="center"/>
              </w:trPr>
              <w:tc>
                <w:tcPr>
                  <w:tcW w:w="1728" w:type="dxa"/>
                  <w:tcBorders>
                    <w:top w:val="single" w:sz="4" w:space="0" w:color="auto"/>
                    <w:left w:val="single" w:sz="4" w:space="0" w:color="auto"/>
                    <w:bottom w:val="single" w:sz="4" w:space="0" w:color="auto"/>
                    <w:right w:val="double" w:sz="4" w:space="0" w:color="auto"/>
                  </w:tcBorders>
                  <w:vAlign w:val="center"/>
                  <w:hideMark/>
                </w:tcPr>
                <w:p w14:paraId="4CF5D4F4" w14:textId="77777777" w:rsidR="009F2DED" w:rsidRPr="00030EE4" w:rsidRDefault="009F2DED" w:rsidP="000464A3">
                  <w:pPr>
                    <w:framePr w:hSpace="142" w:wrap="around" w:vAnchor="text" w:hAnchor="text" w:y="1"/>
                    <w:spacing w:line="200" w:lineRule="exact"/>
                    <w:jc w:val="center"/>
                    <w:rPr>
                      <w:rFonts w:ascii="メイリオ" w:eastAsia="メイリオ" w:hAnsi="メイリオ"/>
                      <w:sz w:val="16"/>
                      <w:szCs w:val="16"/>
                    </w:rPr>
                  </w:pPr>
                  <w:r w:rsidRPr="00030EE4">
                    <w:rPr>
                      <w:rFonts w:ascii="メイリオ" w:eastAsia="メイリオ" w:hAnsi="メイリオ" w:hint="eastAsia"/>
                      <w:sz w:val="16"/>
                      <w:szCs w:val="16"/>
                    </w:rPr>
                    <w:t>農林関連</w:t>
                  </w:r>
                </w:p>
              </w:tc>
              <w:tc>
                <w:tcPr>
                  <w:tcW w:w="997" w:type="dxa"/>
                  <w:tcBorders>
                    <w:top w:val="single" w:sz="4" w:space="0" w:color="auto"/>
                    <w:left w:val="double" w:sz="4" w:space="0" w:color="auto"/>
                    <w:bottom w:val="single" w:sz="4" w:space="0" w:color="auto"/>
                    <w:right w:val="double" w:sz="4" w:space="0" w:color="auto"/>
                  </w:tcBorders>
                  <w:vAlign w:val="center"/>
                  <w:hideMark/>
                </w:tcPr>
                <w:p w14:paraId="0DF76ABD" w14:textId="77777777" w:rsidR="009F2DED" w:rsidRPr="00030EE4" w:rsidRDefault="009F2DED" w:rsidP="000464A3">
                  <w:pPr>
                    <w:framePr w:hSpace="142" w:wrap="around" w:vAnchor="text" w:hAnchor="text" w:y="1"/>
                    <w:spacing w:line="200" w:lineRule="exact"/>
                    <w:jc w:val="center"/>
                    <w:rPr>
                      <w:rFonts w:ascii="メイリオ" w:eastAsia="メイリオ" w:hAnsi="メイリオ"/>
                      <w:sz w:val="16"/>
                      <w:szCs w:val="16"/>
                    </w:rPr>
                  </w:pPr>
                  <w:r w:rsidRPr="00030EE4">
                    <w:rPr>
                      <w:rFonts w:ascii="メイリオ" w:eastAsia="メイリオ" w:hAnsi="メイリオ" w:hint="eastAsia"/>
                      <w:sz w:val="16"/>
                      <w:szCs w:val="16"/>
                    </w:rPr>
                    <w:t>153</w:t>
                  </w:r>
                </w:p>
              </w:tc>
              <w:tc>
                <w:tcPr>
                  <w:tcW w:w="997" w:type="dxa"/>
                  <w:tcBorders>
                    <w:top w:val="single" w:sz="4" w:space="0" w:color="auto"/>
                    <w:left w:val="double" w:sz="4" w:space="0" w:color="auto"/>
                    <w:bottom w:val="single" w:sz="4" w:space="0" w:color="auto"/>
                    <w:right w:val="double" w:sz="4" w:space="0" w:color="auto"/>
                  </w:tcBorders>
                  <w:vAlign w:val="center"/>
                  <w:hideMark/>
                </w:tcPr>
                <w:p w14:paraId="67C67CD2" w14:textId="77777777" w:rsidR="009F2DED" w:rsidRPr="00030EE4" w:rsidRDefault="009F2DED" w:rsidP="000464A3">
                  <w:pPr>
                    <w:framePr w:hSpace="142" w:wrap="around" w:vAnchor="text" w:hAnchor="text" w:y="1"/>
                    <w:spacing w:line="200" w:lineRule="exact"/>
                    <w:jc w:val="center"/>
                    <w:rPr>
                      <w:rFonts w:ascii="メイリオ" w:eastAsia="メイリオ" w:hAnsi="メイリオ"/>
                      <w:sz w:val="16"/>
                      <w:szCs w:val="16"/>
                    </w:rPr>
                  </w:pPr>
                  <w:r w:rsidRPr="00030EE4">
                    <w:rPr>
                      <w:rFonts w:ascii="メイリオ" w:eastAsia="メイリオ" w:hAnsi="メイリオ" w:hint="eastAsia"/>
                      <w:sz w:val="16"/>
                      <w:szCs w:val="16"/>
                    </w:rPr>
                    <w:t>136</w:t>
                  </w:r>
                </w:p>
              </w:tc>
              <w:tc>
                <w:tcPr>
                  <w:tcW w:w="996" w:type="dxa"/>
                  <w:tcBorders>
                    <w:top w:val="single" w:sz="4" w:space="0" w:color="auto"/>
                    <w:left w:val="double" w:sz="4" w:space="0" w:color="auto"/>
                    <w:bottom w:val="single" w:sz="4" w:space="0" w:color="auto"/>
                    <w:right w:val="single" w:sz="4" w:space="0" w:color="auto"/>
                  </w:tcBorders>
                  <w:vAlign w:val="center"/>
                  <w:hideMark/>
                </w:tcPr>
                <w:p w14:paraId="44AF6BEA" w14:textId="77777777" w:rsidR="009F2DED" w:rsidRPr="00030EE4" w:rsidRDefault="009F2DED" w:rsidP="000464A3">
                  <w:pPr>
                    <w:framePr w:hSpace="142" w:wrap="around" w:vAnchor="text" w:hAnchor="text" w:y="1"/>
                    <w:spacing w:line="200" w:lineRule="exact"/>
                    <w:jc w:val="center"/>
                    <w:rPr>
                      <w:rFonts w:ascii="メイリオ" w:eastAsia="メイリオ" w:hAnsi="メイリオ"/>
                      <w:sz w:val="16"/>
                      <w:szCs w:val="16"/>
                    </w:rPr>
                  </w:pPr>
                  <w:r w:rsidRPr="00030EE4">
                    <w:rPr>
                      <w:rFonts w:ascii="メイリオ" w:eastAsia="メイリオ" w:hAnsi="メイリオ" w:hint="eastAsia"/>
                      <w:sz w:val="16"/>
                      <w:szCs w:val="16"/>
                    </w:rPr>
                    <w:t>52</w:t>
                  </w:r>
                </w:p>
              </w:tc>
              <w:tc>
                <w:tcPr>
                  <w:tcW w:w="997" w:type="dxa"/>
                  <w:tcBorders>
                    <w:top w:val="single" w:sz="4" w:space="0" w:color="auto"/>
                    <w:left w:val="single" w:sz="4" w:space="0" w:color="auto"/>
                    <w:bottom w:val="single" w:sz="4" w:space="0" w:color="auto"/>
                    <w:right w:val="single" w:sz="4" w:space="0" w:color="auto"/>
                  </w:tcBorders>
                  <w:hideMark/>
                </w:tcPr>
                <w:p w14:paraId="18CBD1DE" w14:textId="77777777" w:rsidR="009F2DED" w:rsidRPr="00030EE4" w:rsidRDefault="009F2DED" w:rsidP="000464A3">
                  <w:pPr>
                    <w:framePr w:hSpace="142" w:wrap="around" w:vAnchor="text" w:hAnchor="text" w:y="1"/>
                    <w:spacing w:line="200" w:lineRule="exact"/>
                    <w:jc w:val="center"/>
                    <w:rPr>
                      <w:rFonts w:ascii="メイリオ" w:eastAsia="メイリオ" w:hAnsi="メイリオ"/>
                      <w:sz w:val="16"/>
                      <w:szCs w:val="16"/>
                    </w:rPr>
                  </w:pPr>
                  <w:r w:rsidRPr="00030EE4">
                    <w:rPr>
                      <w:rFonts w:ascii="メイリオ" w:eastAsia="メイリオ" w:hAnsi="メイリオ" w:hint="eastAsia"/>
                      <w:sz w:val="16"/>
                      <w:szCs w:val="16"/>
                    </w:rPr>
                    <w:t>71</w:t>
                  </w:r>
                </w:p>
              </w:tc>
              <w:tc>
                <w:tcPr>
                  <w:tcW w:w="997" w:type="dxa"/>
                  <w:tcBorders>
                    <w:top w:val="single" w:sz="4" w:space="0" w:color="auto"/>
                    <w:left w:val="single" w:sz="4" w:space="0" w:color="auto"/>
                    <w:bottom w:val="single" w:sz="4" w:space="0" w:color="auto"/>
                    <w:right w:val="double" w:sz="4" w:space="0" w:color="auto"/>
                  </w:tcBorders>
                  <w:hideMark/>
                </w:tcPr>
                <w:p w14:paraId="5E3EEDAA" w14:textId="77777777" w:rsidR="009F2DED" w:rsidRPr="00030EE4" w:rsidRDefault="009F2DED" w:rsidP="000464A3">
                  <w:pPr>
                    <w:framePr w:hSpace="142" w:wrap="around" w:vAnchor="text" w:hAnchor="text" w:y="1"/>
                    <w:spacing w:line="200" w:lineRule="exact"/>
                    <w:jc w:val="center"/>
                    <w:rPr>
                      <w:rFonts w:ascii="メイリオ" w:eastAsia="メイリオ" w:hAnsi="メイリオ"/>
                      <w:sz w:val="16"/>
                      <w:szCs w:val="16"/>
                    </w:rPr>
                  </w:pPr>
                  <w:r w:rsidRPr="00030EE4">
                    <w:rPr>
                      <w:rFonts w:ascii="メイリオ" w:eastAsia="メイリオ" w:hAnsi="メイリオ" w:hint="eastAsia"/>
                      <w:sz w:val="16"/>
                    </w:rPr>
                    <w:t>39</w:t>
                  </w:r>
                </w:p>
              </w:tc>
              <w:tc>
                <w:tcPr>
                  <w:tcW w:w="996" w:type="dxa"/>
                  <w:tcBorders>
                    <w:top w:val="single" w:sz="4" w:space="0" w:color="auto"/>
                    <w:left w:val="single" w:sz="4" w:space="0" w:color="auto"/>
                    <w:bottom w:val="single" w:sz="4" w:space="0" w:color="auto"/>
                    <w:right w:val="single" w:sz="4" w:space="0" w:color="auto"/>
                  </w:tcBorders>
                  <w:hideMark/>
                </w:tcPr>
                <w:p w14:paraId="2F307F8E" w14:textId="77777777" w:rsidR="009F2DED" w:rsidRPr="00030EE4" w:rsidRDefault="009F2DED" w:rsidP="000464A3">
                  <w:pPr>
                    <w:framePr w:hSpace="142" w:wrap="around" w:vAnchor="text" w:hAnchor="text" w:y="1"/>
                    <w:spacing w:line="200" w:lineRule="exact"/>
                    <w:jc w:val="center"/>
                    <w:rPr>
                      <w:rFonts w:ascii="メイリオ" w:eastAsia="メイリオ" w:hAnsi="メイリオ"/>
                      <w:sz w:val="16"/>
                      <w:szCs w:val="16"/>
                    </w:rPr>
                  </w:pPr>
                  <w:r w:rsidRPr="00030EE4">
                    <w:rPr>
                      <w:rFonts w:ascii="メイリオ" w:eastAsia="メイリオ" w:hAnsi="メイリオ" w:hint="eastAsia"/>
                      <w:sz w:val="16"/>
                      <w:szCs w:val="16"/>
                    </w:rPr>
                    <w:t>162</w:t>
                  </w:r>
                </w:p>
              </w:tc>
              <w:tc>
                <w:tcPr>
                  <w:tcW w:w="998" w:type="dxa"/>
                  <w:tcBorders>
                    <w:top w:val="single" w:sz="4" w:space="0" w:color="auto"/>
                    <w:left w:val="single" w:sz="4" w:space="0" w:color="auto"/>
                    <w:bottom w:val="single" w:sz="4" w:space="0" w:color="auto"/>
                    <w:right w:val="double" w:sz="4" w:space="0" w:color="auto"/>
                  </w:tcBorders>
                  <w:vAlign w:val="center"/>
                  <w:hideMark/>
                </w:tcPr>
                <w:p w14:paraId="729A3A88" w14:textId="77777777" w:rsidR="009F2DED" w:rsidRPr="00030EE4" w:rsidRDefault="009F2DED" w:rsidP="000464A3">
                  <w:pPr>
                    <w:framePr w:hSpace="142" w:wrap="around" w:vAnchor="text" w:hAnchor="text" w:y="1"/>
                    <w:spacing w:line="200" w:lineRule="exact"/>
                    <w:jc w:val="center"/>
                    <w:rPr>
                      <w:rFonts w:ascii="メイリオ" w:eastAsia="メイリオ" w:hAnsi="メイリオ"/>
                      <w:sz w:val="16"/>
                      <w:szCs w:val="16"/>
                    </w:rPr>
                  </w:pPr>
                  <w:r w:rsidRPr="00030EE4">
                    <w:rPr>
                      <w:rFonts w:ascii="メイリオ" w:eastAsia="メイリオ" w:hAnsi="メイリオ" w:hint="eastAsia"/>
                      <w:sz w:val="16"/>
                      <w:szCs w:val="16"/>
                    </w:rPr>
                    <w:t>54</w:t>
                  </w:r>
                </w:p>
              </w:tc>
              <w:tc>
                <w:tcPr>
                  <w:tcW w:w="997" w:type="dxa"/>
                  <w:tcBorders>
                    <w:top w:val="single" w:sz="4" w:space="0" w:color="auto"/>
                    <w:left w:val="double" w:sz="4" w:space="0" w:color="auto"/>
                    <w:bottom w:val="single" w:sz="4" w:space="0" w:color="auto"/>
                    <w:right w:val="single" w:sz="4" w:space="0" w:color="auto"/>
                  </w:tcBorders>
                  <w:vAlign w:val="center"/>
                  <w:hideMark/>
                </w:tcPr>
                <w:p w14:paraId="21C46C58" w14:textId="77777777" w:rsidR="009F2DED" w:rsidRPr="00030EE4" w:rsidRDefault="009F2DED" w:rsidP="000464A3">
                  <w:pPr>
                    <w:framePr w:hSpace="142" w:wrap="around" w:vAnchor="text" w:hAnchor="text" w:y="1"/>
                    <w:spacing w:line="200" w:lineRule="exact"/>
                    <w:jc w:val="center"/>
                    <w:rPr>
                      <w:rFonts w:ascii="メイリオ" w:eastAsia="メイリオ" w:hAnsi="メイリオ"/>
                      <w:sz w:val="16"/>
                      <w:szCs w:val="16"/>
                    </w:rPr>
                  </w:pPr>
                  <w:r w:rsidRPr="00030EE4">
                    <w:rPr>
                      <w:rFonts w:ascii="メイリオ" w:eastAsia="メイリオ" w:hAnsi="メイリオ" w:hint="eastAsia"/>
                      <w:sz w:val="16"/>
                      <w:szCs w:val="16"/>
                    </w:rPr>
                    <w:t>50</w:t>
                  </w:r>
                </w:p>
              </w:tc>
            </w:tr>
            <w:tr w:rsidR="009F2DED" w:rsidRPr="00030EE4" w14:paraId="5724FF22" w14:textId="77777777" w:rsidTr="00FD7B68">
              <w:trPr>
                <w:jc w:val="center"/>
              </w:trPr>
              <w:tc>
                <w:tcPr>
                  <w:tcW w:w="1728" w:type="dxa"/>
                  <w:tcBorders>
                    <w:top w:val="single" w:sz="4" w:space="0" w:color="auto"/>
                    <w:left w:val="single" w:sz="4" w:space="0" w:color="auto"/>
                    <w:bottom w:val="single" w:sz="4" w:space="0" w:color="auto"/>
                    <w:right w:val="double" w:sz="4" w:space="0" w:color="auto"/>
                  </w:tcBorders>
                  <w:vAlign w:val="center"/>
                  <w:hideMark/>
                </w:tcPr>
                <w:p w14:paraId="67291EB4" w14:textId="77777777" w:rsidR="009F2DED" w:rsidRPr="00030EE4" w:rsidRDefault="009F2DED" w:rsidP="000464A3">
                  <w:pPr>
                    <w:framePr w:hSpace="142" w:wrap="around" w:vAnchor="text" w:hAnchor="text" w:y="1"/>
                    <w:spacing w:line="200" w:lineRule="exact"/>
                    <w:jc w:val="center"/>
                    <w:rPr>
                      <w:rFonts w:ascii="メイリオ" w:eastAsia="メイリオ" w:hAnsi="メイリオ"/>
                      <w:sz w:val="16"/>
                      <w:szCs w:val="16"/>
                    </w:rPr>
                  </w:pPr>
                  <w:r w:rsidRPr="00030EE4">
                    <w:rPr>
                      <w:rFonts w:ascii="メイリオ" w:eastAsia="メイリオ" w:hAnsi="メイリオ" w:hint="eastAsia"/>
                      <w:sz w:val="16"/>
                      <w:szCs w:val="16"/>
                    </w:rPr>
                    <w:t>水産関連</w:t>
                  </w:r>
                </w:p>
              </w:tc>
              <w:tc>
                <w:tcPr>
                  <w:tcW w:w="997" w:type="dxa"/>
                  <w:tcBorders>
                    <w:top w:val="single" w:sz="4" w:space="0" w:color="auto"/>
                    <w:left w:val="double" w:sz="4" w:space="0" w:color="auto"/>
                    <w:bottom w:val="single" w:sz="4" w:space="0" w:color="auto"/>
                    <w:right w:val="double" w:sz="4" w:space="0" w:color="auto"/>
                  </w:tcBorders>
                  <w:vAlign w:val="center"/>
                  <w:hideMark/>
                </w:tcPr>
                <w:p w14:paraId="2F8BCDC3" w14:textId="77777777" w:rsidR="009F2DED" w:rsidRPr="00030EE4" w:rsidRDefault="009F2DED" w:rsidP="000464A3">
                  <w:pPr>
                    <w:framePr w:hSpace="142" w:wrap="around" w:vAnchor="text" w:hAnchor="text" w:y="1"/>
                    <w:spacing w:line="200" w:lineRule="exact"/>
                    <w:jc w:val="center"/>
                    <w:rPr>
                      <w:rFonts w:ascii="メイリオ" w:eastAsia="メイリオ" w:hAnsi="メイリオ"/>
                      <w:sz w:val="16"/>
                      <w:szCs w:val="16"/>
                    </w:rPr>
                  </w:pPr>
                  <w:r w:rsidRPr="00030EE4">
                    <w:rPr>
                      <w:rFonts w:ascii="メイリオ" w:eastAsia="メイリオ" w:hAnsi="メイリオ" w:hint="eastAsia"/>
                      <w:sz w:val="16"/>
                      <w:szCs w:val="16"/>
                    </w:rPr>
                    <w:t>66</w:t>
                  </w:r>
                </w:p>
              </w:tc>
              <w:tc>
                <w:tcPr>
                  <w:tcW w:w="997" w:type="dxa"/>
                  <w:tcBorders>
                    <w:top w:val="single" w:sz="4" w:space="0" w:color="auto"/>
                    <w:left w:val="double" w:sz="4" w:space="0" w:color="auto"/>
                    <w:bottom w:val="single" w:sz="4" w:space="0" w:color="auto"/>
                    <w:right w:val="double" w:sz="4" w:space="0" w:color="auto"/>
                  </w:tcBorders>
                  <w:vAlign w:val="center"/>
                  <w:hideMark/>
                </w:tcPr>
                <w:p w14:paraId="21617AAC" w14:textId="77777777" w:rsidR="009F2DED" w:rsidRPr="00030EE4" w:rsidRDefault="009F2DED" w:rsidP="000464A3">
                  <w:pPr>
                    <w:framePr w:hSpace="142" w:wrap="around" w:vAnchor="text" w:hAnchor="text" w:y="1"/>
                    <w:spacing w:line="200" w:lineRule="exact"/>
                    <w:jc w:val="center"/>
                    <w:rPr>
                      <w:rFonts w:ascii="メイリオ" w:eastAsia="メイリオ" w:hAnsi="メイリオ"/>
                      <w:sz w:val="16"/>
                      <w:szCs w:val="16"/>
                    </w:rPr>
                  </w:pPr>
                  <w:r w:rsidRPr="00030EE4">
                    <w:rPr>
                      <w:rFonts w:ascii="メイリオ" w:eastAsia="メイリオ" w:hAnsi="メイリオ" w:hint="eastAsia"/>
                      <w:sz w:val="16"/>
                      <w:szCs w:val="16"/>
                    </w:rPr>
                    <w:t>50</w:t>
                  </w:r>
                </w:p>
              </w:tc>
              <w:tc>
                <w:tcPr>
                  <w:tcW w:w="996" w:type="dxa"/>
                  <w:tcBorders>
                    <w:top w:val="single" w:sz="4" w:space="0" w:color="auto"/>
                    <w:left w:val="double" w:sz="4" w:space="0" w:color="auto"/>
                    <w:bottom w:val="single" w:sz="4" w:space="0" w:color="auto"/>
                    <w:right w:val="single" w:sz="4" w:space="0" w:color="auto"/>
                  </w:tcBorders>
                  <w:vAlign w:val="center"/>
                  <w:hideMark/>
                </w:tcPr>
                <w:p w14:paraId="33ABE13E" w14:textId="77777777" w:rsidR="009F2DED" w:rsidRPr="00030EE4" w:rsidRDefault="009F2DED" w:rsidP="000464A3">
                  <w:pPr>
                    <w:framePr w:hSpace="142" w:wrap="around" w:vAnchor="text" w:hAnchor="text" w:y="1"/>
                    <w:spacing w:line="200" w:lineRule="exact"/>
                    <w:jc w:val="center"/>
                    <w:rPr>
                      <w:rFonts w:ascii="メイリオ" w:eastAsia="メイリオ" w:hAnsi="メイリオ"/>
                      <w:sz w:val="16"/>
                      <w:szCs w:val="16"/>
                    </w:rPr>
                  </w:pPr>
                  <w:r w:rsidRPr="00030EE4">
                    <w:rPr>
                      <w:rFonts w:ascii="メイリオ" w:eastAsia="メイリオ" w:hAnsi="メイリオ" w:hint="eastAsia"/>
                      <w:sz w:val="16"/>
                      <w:szCs w:val="16"/>
                    </w:rPr>
                    <w:t>33</w:t>
                  </w:r>
                </w:p>
              </w:tc>
              <w:tc>
                <w:tcPr>
                  <w:tcW w:w="997" w:type="dxa"/>
                  <w:tcBorders>
                    <w:top w:val="single" w:sz="4" w:space="0" w:color="auto"/>
                    <w:left w:val="single" w:sz="4" w:space="0" w:color="auto"/>
                    <w:bottom w:val="single" w:sz="4" w:space="0" w:color="auto"/>
                    <w:right w:val="single" w:sz="4" w:space="0" w:color="auto"/>
                  </w:tcBorders>
                  <w:hideMark/>
                </w:tcPr>
                <w:p w14:paraId="63ECC94F" w14:textId="77777777" w:rsidR="009F2DED" w:rsidRPr="00030EE4" w:rsidRDefault="009F2DED" w:rsidP="000464A3">
                  <w:pPr>
                    <w:framePr w:hSpace="142" w:wrap="around" w:vAnchor="text" w:hAnchor="text" w:y="1"/>
                    <w:spacing w:line="200" w:lineRule="exact"/>
                    <w:jc w:val="center"/>
                    <w:rPr>
                      <w:rFonts w:ascii="メイリオ" w:eastAsia="メイリオ" w:hAnsi="メイリオ"/>
                      <w:sz w:val="16"/>
                      <w:szCs w:val="16"/>
                    </w:rPr>
                  </w:pPr>
                  <w:r w:rsidRPr="00030EE4">
                    <w:rPr>
                      <w:rFonts w:ascii="メイリオ" w:eastAsia="メイリオ" w:hAnsi="メイリオ" w:hint="eastAsia"/>
                      <w:sz w:val="16"/>
                      <w:szCs w:val="16"/>
                    </w:rPr>
                    <w:t>18</w:t>
                  </w:r>
                </w:p>
              </w:tc>
              <w:tc>
                <w:tcPr>
                  <w:tcW w:w="997" w:type="dxa"/>
                  <w:tcBorders>
                    <w:top w:val="single" w:sz="4" w:space="0" w:color="auto"/>
                    <w:left w:val="single" w:sz="4" w:space="0" w:color="auto"/>
                    <w:bottom w:val="single" w:sz="4" w:space="0" w:color="auto"/>
                    <w:right w:val="double" w:sz="4" w:space="0" w:color="auto"/>
                  </w:tcBorders>
                  <w:hideMark/>
                </w:tcPr>
                <w:p w14:paraId="0DF3C7F9" w14:textId="77777777" w:rsidR="009F2DED" w:rsidRPr="00030EE4" w:rsidRDefault="009F2DED" w:rsidP="000464A3">
                  <w:pPr>
                    <w:framePr w:hSpace="142" w:wrap="around" w:vAnchor="text" w:hAnchor="text" w:y="1"/>
                    <w:spacing w:line="200" w:lineRule="exact"/>
                    <w:jc w:val="center"/>
                    <w:rPr>
                      <w:rFonts w:ascii="メイリオ" w:eastAsia="メイリオ" w:hAnsi="メイリオ"/>
                      <w:sz w:val="16"/>
                      <w:szCs w:val="16"/>
                    </w:rPr>
                  </w:pPr>
                  <w:r w:rsidRPr="00030EE4">
                    <w:rPr>
                      <w:rFonts w:ascii="メイリオ" w:eastAsia="メイリオ" w:hAnsi="メイリオ" w:hint="eastAsia"/>
                      <w:sz w:val="16"/>
                    </w:rPr>
                    <w:t>43</w:t>
                  </w:r>
                </w:p>
              </w:tc>
              <w:tc>
                <w:tcPr>
                  <w:tcW w:w="996" w:type="dxa"/>
                  <w:tcBorders>
                    <w:top w:val="single" w:sz="4" w:space="0" w:color="auto"/>
                    <w:left w:val="single" w:sz="4" w:space="0" w:color="auto"/>
                    <w:bottom w:val="single" w:sz="4" w:space="0" w:color="auto"/>
                    <w:right w:val="single" w:sz="4" w:space="0" w:color="auto"/>
                  </w:tcBorders>
                  <w:hideMark/>
                </w:tcPr>
                <w:p w14:paraId="5C4B60FD" w14:textId="77777777" w:rsidR="009F2DED" w:rsidRPr="00030EE4" w:rsidRDefault="009F2DED" w:rsidP="000464A3">
                  <w:pPr>
                    <w:framePr w:hSpace="142" w:wrap="around" w:vAnchor="text" w:hAnchor="text" w:y="1"/>
                    <w:spacing w:line="200" w:lineRule="exact"/>
                    <w:jc w:val="center"/>
                    <w:rPr>
                      <w:rFonts w:ascii="メイリオ" w:eastAsia="メイリオ" w:hAnsi="メイリオ"/>
                      <w:sz w:val="16"/>
                      <w:szCs w:val="16"/>
                    </w:rPr>
                  </w:pPr>
                  <w:r w:rsidRPr="00030EE4">
                    <w:rPr>
                      <w:rFonts w:ascii="メイリオ" w:eastAsia="メイリオ" w:hAnsi="メイリオ" w:hint="eastAsia"/>
                      <w:sz w:val="16"/>
                      <w:szCs w:val="16"/>
                    </w:rPr>
                    <w:t>94</w:t>
                  </w:r>
                </w:p>
              </w:tc>
              <w:tc>
                <w:tcPr>
                  <w:tcW w:w="998" w:type="dxa"/>
                  <w:tcBorders>
                    <w:top w:val="single" w:sz="4" w:space="0" w:color="auto"/>
                    <w:left w:val="single" w:sz="4" w:space="0" w:color="auto"/>
                    <w:bottom w:val="single" w:sz="4" w:space="0" w:color="auto"/>
                    <w:right w:val="double" w:sz="4" w:space="0" w:color="auto"/>
                  </w:tcBorders>
                  <w:vAlign w:val="center"/>
                  <w:hideMark/>
                </w:tcPr>
                <w:p w14:paraId="52D4B954" w14:textId="77777777" w:rsidR="009F2DED" w:rsidRPr="00030EE4" w:rsidRDefault="009F2DED" w:rsidP="000464A3">
                  <w:pPr>
                    <w:framePr w:hSpace="142" w:wrap="around" w:vAnchor="text" w:hAnchor="text" w:y="1"/>
                    <w:spacing w:line="200" w:lineRule="exact"/>
                    <w:jc w:val="center"/>
                    <w:rPr>
                      <w:rFonts w:ascii="メイリオ" w:eastAsia="メイリオ" w:hAnsi="メイリオ"/>
                      <w:sz w:val="16"/>
                      <w:szCs w:val="16"/>
                    </w:rPr>
                  </w:pPr>
                  <w:r w:rsidRPr="00030EE4">
                    <w:rPr>
                      <w:rFonts w:ascii="メイリオ" w:eastAsia="メイリオ" w:hAnsi="メイリオ" w:hint="eastAsia"/>
                      <w:sz w:val="16"/>
                      <w:szCs w:val="16"/>
                    </w:rPr>
                    <w:t>31.3</w:t>
                  </w:r>
                </w:p>
              </w:tc>
              <w:tc>
                <w:tcPr>
                  <w:tcW w:w="997" w:type="dxa"/>
                  <w:tcBorders>
                    <w:top w:val="single" w:sz="4" w:space="0" w:color="auto"/>
                    <w:left w:val="double" w:sz="4" w:space="0" w:color="auto"/>
                    <w:bottom w:val="single" w:sz="4" w:space="0" w:color="auto"/>
                    <w:right w:val="single" w:sz="4" w:space="0" w:color="auto"/>
                  </w:tcBorders>
                  <w:vAlign w:val="center"/>
                  <w:hideMark/>
                </w:tcPr>
                <w:p w14:paraId="45D6A92D" w14:textId="77777777" w:rsidR="009F2DED" w:rsidRPr="00030EE4" w:rsidRDefault="009F2DED" w:rsidP="000464A3">
                  <w:pPr>
                    <w:framePr w:hSpace="142" w:wrap="around" w:vAnchor="text" w:hAnchor="text" w:y="1"/>
                    <w:spacing w:line="200" w:lineRule="exact"/>
                    <w:jc w:val="center"/>
                    <w:rPr>
                      <w:rFonts w:ascii="メイリオ" w:eastAsia="メイリオ" w:hAnsi="メイリオ"/>
                      <w:sz w:val="16"/>
                      <w:szCs w:val="16"/>
                    </w:rPr>
                  </w:pPr>
                  <w:r w:rsidRPr="00030EE4">
                    <w:rPr>
                      <w:rFonts w:ascii="メイリオ" w:eastAsia="メイリオ" w:hAnsi="メイリオ" w:hint="eastAsia"/>
                      <w:sz w:val="16"/>
                      <w:szCs w:val="16"/>
                    </w:rPr>
                    <w:t>30</w:t>
                  </w:r>
                </w:p>
              </w:tc>
            </w:tr>
            <w:tr w:rsidR="009F2DED" w:rsidRPr="00030EE4" w14:paraId="56DABDAF" w14:textId="77777777" w:rsidTr="00FD7B68">
              <w:trPr>
                <w:jc w:val="center"/>
              </w:trPr>
              <w:tc>
                <w:tcPr>
                  <w:tcW w:w="1728" w:type="dxa"/>
                  <w:tcBorders>
                    <w:top w:val="single" w:sz="4" w:space="0" w:color="auto"/>
                    <w:left w:val="single" w:sz="4" w:space="0" w:color="auto"/>
                    <w:bottom w:val="single" w:sz="4" w:space="0" w:color="auto"/>
                    <w:right w:val="double" w:sz="4" w:space="0" w:color="auto"/>
                  </w:tcBorders>
                  <w:vAlign w:val="center"/>
                  <w:hideMark/>
                </w:tcPr>
                <w:p w14:paraId="415CA8BF" w14:textId="77777777" w:rsidR="009F2DED" w:rsidRPr="00030EE4" w:rsidRDefault="009F2DED" w:rsidP="000464A3">
                  <w:pPr>
                    <w:framePr w:hSpace="142" w:wrap="around" w:vAnchor="text" w:hAnchor="text" w:y="1"/>
                    <w:spacing w:line="200" w:lineRule="exact"/>
                    <w:jc w:val="center"/>
                    <w:rPr>
                      <w:rFonts w:ascii="メイリオ" w:eastAsia="メイリオ" w:hAnsi="メイリオ"/>
                      <w:sz w:val="16"/>
                      <w:szCs w:val="16"/>
                    </w:rPr>
                  </w:pPr>
                  <w:r w:rsidRPr="00030EE4">
                    <w:rPr>
                      <w:rFonts w:ascii="メイリオ" w:eastAsia="メイリオ" w:hAnsi="メイリオ" w:hint="eastAsia"/>
                      <w:sz w:val="16"/>
                      <w:szCs w:val="16"/>
                    </w:rPr>
                    <w:t>食品関連</w:t>
                  </w:r>
                </w:p>
              </w:tc>
              <w:tc>
                <w:tcPr>
                  <w:tcW w:w="997" w:type="dxa"/>
                  <w:vMerge w:val="restart"/>
                  <w:tcBorders>
                    <w:top w:val="single" w:sz="4" w:space="0" w:color="auto"/>
                    <w:left w:val="double" w:sz="4" w:space="0" w:color="auto"/>
                    <w:bottom w:val="single" w:sz="4" w:space="0" w:color="auto"/>
                    <w:right w:val="double" w:sz="4" w:space="0" w:color="auto"/>
                  </w:tcBorders>
                  <w:vAlign w:val="center"/>
                  <w:hideMark/>
                </w:tcPr>
                <w:p w14:paraId="1AC288B9" w14:textId="77777777" w:rsidR="009F2DED" w:rsidRPr="00030EE4" w:rsidRDefault="009F2DED" w:rsidP="000464A3">
                  <w:pPr>
                    <w:framePr w:hSpace="142" w:wrap="around" w:vAnchor="text" w:hAnchor="text" w:y="1"/>
                    <w:spacing w:line="200" w:lineRule="exact"/>
                    <w:jc w:val="center"/>
                    <w:rPr>
                      <w:rFonts w:ascii="メイリオ" w:eastAsia="メイリオ" w:hAnsi="メイリオ"/>
                      <w:sz w:val="16"/>
                      <w:szCs w:val="16"/>
                    </w:rPr>
                  </w:pPr>
                  <w:r w:rsidRPr="00030EE4">
                    <w:rPr>
                      <w:rFonts w:ascii="メイリオ" w:eastAsia="メイリオ" w:hAnsi="メイリオ" w:hint="eastAsia"/>
                      <w:sz w:val="16"/>
                      <w:szCs w:val="16"/>
                    </w:rPr>
                    <w:t>17</w:t>
                  </w:r>
                </w:p>
              </w:tc>
              <w:tc>
                <w:tcPr>
                  <w:tcW w:w="997" w:type="dxa"/>
                  <w:tcBorders>
                    <w:top w:val="single" w:sz="4" w:space="0" w:color="auto"/>
                    <w:left w:val="double" w:sz="4" w:space="0" w:color="auto"/>
                    <w:bottom w:val="single" w:sz="4" w:space="0" w:color="auto"/>
                    <w:right w:val="double" w:sz="4" w:space="0" w:color="auto"/>
                  </w:tcBorders>
                  <w:vAlign w:val="center"/>
                  <w:hideMark/>
                </w:tcPr>
                <w:p w14:paraId="3403D2D0" w14:textId="77777777" w:rsidR="009F2DED" w:rsidRPr="00030EE4" w:rsidRDefault="009F2DED" w:rsidP="000464A3">
                  <w:pPr>
                    <w:framePr w:hSpace="142" w:wrap="around" w:vAnchor="text" w:hAnchor="text" w:y="1"/>
                    <w:spacing w:line="200" w:lineRule="exact"/>
                    <w:jc w:val="center"/>
                    <w:rPr>
                      <w:rFonts w:ascii="メイリオ" w:eastAsia="メイリオ" w:hAnsi="メイリオ"/>
                      <w:sz w:val="16"/>
                      <w:szCs w:val="16"/>
                    </w:rPr>
                  </w:pPr>
                  <w:r w:rsidRPr="00030EE4">
                    <w:rPr>
                      <w:rFonts w:ascii="メイリオ" w:eastAsia="メイリオ" w:hAnsi="メイリオ" w:hint="eastAsia"/>
                      <w:sz w:val="16"/>
                      <w:szCs w:val="16"/>
                    </w:rPr>
                    <w:t>31</w:t>
                  </w:r>
                </w:p>
              </w:tc>
              <w:tc>
                <w:tcPr>
                  <w:tcW w:w="996" w:type="dxa"/>
                  <w:tcBorders>
                    <w:top w:val="single" w:sz="4" w:space="0" w:color="auto"/>
                    <w:left w:val="double" w:sz="4" w:space="0" w:color="auto"/>
                    <w:bottom w:val="single" w:sz="4" w:space="0" w:color="auto"/>
                    <w:right w:val="single" w:sz="4" w:space="0" w:color="auto"/>
                  </w:tcBorders>
                  <w:vAlign w:val="center"/>
                  <w:hideMark/>
                </w:tcPr>
                <w:p w14:paraId="11BB327B" w14:textId="77777777" w:rsidR="009F2DED" w:rsidRPr="00030EE4" w:rsidRDefault="009F2DED" w:rsidP="000464A3">
                  <w:pPr>
                    <w:framePr w:hSpace="142" w:wrap="around" w:vAnchor="text" w:hAnchor="text" w:y="1"/>
                    <w:spacing w:line="200" w:lineRule="exact"/>
                    <w:jc w:val="center"/>
                    <w:rPr>
                      <w:rFonts w:ascii="メイリオ" w:eastAsia="メイリオ" w:hAnsi="メイリオ"/>
                      <w:sz w:val="16"/>
                      <w:szCs w:val="16"/>
                    </w:rPr>
                  </w:pPr>
                  <w:r w:rsidRPr="00030EE4">
                    <w:rPr>
                      <w:rFonts w:ascii="メイリオ" w:eastAsia="メイリオ" w:hAnsi="メイリオ" w:hint="eastAsia"/>
                      <w:sz w:val="16"/>
                      <w:szCs w:val="16"/>
                    </w:rPr>
                    <w:t>11</w:t>
                  </w:r>
                </w:p>
              </w:tc>
              <w:tc>
                <w:tcPr>
                  <w:tcW w:w="997" w:type="dxa"/>
                  <w:tcBorders>
                    <w:top w:val="single" w:sz="4" w:space="0" w:color="auto"/>
                    <w:left w:val="single" w:sz="4" w:space="0" w:color="auto"/>
                    <w:bottom w:val="single" w:sz="4" w:space="0" w:color="auto"/>
                    <w:right w:val="single" w:sz="4" w:space="0" w:color="auto"/>
                  </w:tcBorders>
                  <w:hideMark/>
                </w:tcPr>
                <w:p w14:paraId="558C6602" w14:textId="77777777" w:rsidR="009F2DED" w:rsidRPr="00030EE4" w:rsidRDefault="009F2DED" w:rsidP="000464A3">
                  <w:pPr>
                    <w:framePr w:hSpace="142" w:wrap="around" w:vAnchor="text" w:hAnchor="text" w:y="1"/>
                    <w:spacing w:line="200" w:lineRule="exact"/>
                    <w:jc w:val="center"/>
                    <w:rPr>
                      <w:rFonts w:ascii="メイリオ" w:eastAsia="メイリオ" w:hAnsi="メイリオ"/>
                      <w:sz w:val="16"/>
                      <w:szCs w:val="16"/>
                    </w:rPr>
                  </w:pPr>
                  <w:r w:rsidRPr="00030EE4">
                    <w:rPr>
                      <w:rFonts w:ascii="メイリオ" w:eastAsia="メイリオ" w:hAnsi="メイリオ" w:hint="eastAsia"/>
                      <w:sz w:val="16"/>
                      <w:szCs w:val="16"/>
                    </w:rPr>
                    <w:t>9</w:t>
                  </w:r>
                </w:p>
              </w:tc>
              <w:tc>
                <w:tcPr>
                  <w:tcW w:w="997" w:type="dxa"/>
                  <w:tcBorders>
                    <w:top w:val="single" w:sz="4" w:space="0" w:color="auto"/>
                    <w:left w:val="single" w:sz="4" w:space="0" w:color="auto"/>
                    <w:bottom w:val="single" w:sz="4" w:space="0" w:color="auto"/>
                    <w:right w:val="double" w:sz="4" w:space="0" w:color="auto"/>
                  </w:tcBorders>
                  <w:hideMark/>
                </w:tcPr>
                <w:p w14:paraId="063245F4" w14:textId="77777777" w:rsidR="009F2DED" w:rsidRPr="00030EE4" w:rsidRDefault="009F2DED" w:rsidP="000464A3">
                  <w:pPr>
                    <w:framePr w:hSpace="142" w:wrap="around" w:vAnchor="text" w:hAnchor="text" w:y="1"/>
                    <w:spacing w:line="200" w:lineRule="exact"/>
                    <w:jc w:val="center"/>
                    <w:rPr>
                      <w:rFonts w:ascii="メイリオ" w:eastAsia="メイリオ" w:hAnsi="メイリオ"/>
                      <w:sz w:val="16"/>
                      <w:szCs w:val="16"/>
                    </w:rPr>
                  </w:pPr>
                  <w:r w:rsidRPr="00030EE4">
                    <w:rPr>
                      <w:rFonts w:ascii="メイリオ" w:eastAsia="メイリオ" w:hAnsi="メイリオ" w:hint="eastAsia"/>
                      <w:sz w:val="16"/>
                    </w:rPr>
                    <w:t>９</w:t>
                  </w:r>
                </w:p>
              </w:tc>
              <w:tc>
                <w:tcPr>
                  <w:tcW w:w="996" w:type="dxa"/>
                  <w:tcBorders>
                    <w:top w:val="single" w:sz="4" w:space="0" w:color="auto"/>
                    <w:left w:val="single" w:sz="4" w:space="0" w:color="auto"/>
                    <w:bottom w:val="single" w:sz="4" w:space="0" w:color="auto"/>
                    <w:right w:val="single" w:sz="4" w:space="0" w:color="auto"/>
                  </w:tcBorders>
                  <w:hideMark/>
                </w:tcPr>
                <w:p w14:paraId="51B25258" w14:textId="77777777" w:rsidR="009F2DED" w:rsidRPr="00030EE4" w:rsidRDefault="009F2DED" w:rsidP="000464A3">
                  <w:pPr>
                    <w:framePr w:hSpace="142" w:wrap="around" w:vAnchor="text" w:hAnchor="text" w:y="1"/>
                    <w:spacing w:line="200" w:lineRule="exact"/>
                    <w:jc w:val="center"/>
                    <w:rPr>
                      <w:rFonts w:ascii="メイリオ" w:eastAsia="メイリオ" w:hAnsi="メイリオ"/>
                      <w:sz w:val="16"/>
                      <w:szCs w:val="16"/>
                    </w:rPr>
                  </w:pPr>
                  <w:r w:rsidRPr="00030EE4">
                    <w:rPr>
                      <w:rFonts w:ascii="メイリオ" w:eastAsia="メイリオ" w:hAnsi="メイリオ" w:hint="eastAsia"/>
                      <w:sz w:val="16"/>
                      <w:szCs w:val="16"/>
                    </w:rPr>
                    <w:t>29</w:t>
                  </w:r>
                </w:p>
              </w:tc>
              <w:tc>
                <w:tcPr>
                  <w:tcW w:w="998" w:type="dxa"/>
                  <w:tcBorders>
                    <w:top w:val="single" w:sz="4" w:space="0" w:color="auto"/>
                    <w:left w:val="single" w:sz="4" w:space="0" w:color="auto"/>
                    <w:bottom w:val="single" w:sz="4" w:space="0" w:color="auto"/>
                    <w:right w:val="double" w:sz="4" w:space="0" w:color="auto"/>
                  </w:tcBorders>
                  <w:vAlign w:val="center"/>
                  <w:hideMark/>
                </w:tcPr>
                <w:p w14:paraId="410DD65B" w14:textId="77777777" w:rsidR="009F2DED" w:rsidRPr="00030EE4" w:rsidRDefault="009F2DED" w:rsidP="000464A3">
                  <w:pPr>
                    <w:framePr w:hSpace="142" w:wrap="around" w:vAnchor="text" w:hAnchor="text" w:y="1"/>
                    <w:spacing w:line="200" w:lineRule="exact"/>
                    <w:jc w:val="center"/>
                    <w:rPr>
                      <w:rFonts w:ascii="メイリオ" w:eastAsia="メイリオ" w:hAnsi="メイリオ"/>
                      <w:sz w:val="16"/>
                      <w:szCs w:val="16"/>
                    </w:rPr>
                  </w:pPr>
                  <w:r w:rsidRPr="00030EE4">
                    <w:rPr>
                      <w:rFonts w:ascii="メイリオ" w:eastAsia="メイリオ" w:hAnsi="メイリオ" w:hint="eastAsia"/>
                      <w:sz w:val="16"/>
                      <w:szCs w:val="16"/>
                    </w:rPr>
                    <w:t>9.7</w:t>
                  </w:r>
                </w:p>
              </w:tc>
              <w:tc>
                <w:tcPr>
                  <w:tcW w:w="997" w:type="dxa"/>
                  <w:tcBorders>
                    <w:top w:val="single" w:sz="4" w:space="0" w:color="auto"/>
                    <w:left w:val="double" w:sz="4" w:space="0" w:color="auto"/>
                    <w:bottom w:val="single" w:sz="4" w:space="0" w:color="auto"/>
                    <w:right w:val="single" w:sz="4" w:space="0" w:color="auto"/>
                  </w:tcBorders>
                  <w:vAlign w:val="center"/>
                  <w:hideMark/>
                </w:tcPr>
                <w:p w14:paraId="4AE53979" w14:textId="77777777" w:rsidR="009F2DED" w:rsidRPr="00030EE4" w:rsidRDefault="009F2DED" w:rsidP="000464A3">
                  <w:pPr>
                    <w:framePr w:hSpace="142" w:wrap="around" w:vAnchor="text" w:hAnchor="text" w:y="1"/>
                    <w:spacing w:line="200" w:lineRule="exact"/>
                    <w:jc w:val="center"/>
                    <w:rPr>
                      <w:rFonts w:ascii="メイリオ" w:eastAsia="メイリオ" w:hAnsi="メイリオ"/>
                      <w:sz w:val="16"/>
                      <w:szCs w:val="16"/>
                    </w:rPr>
                  </w:pPr>
                  <w:r w:rsidRPr="00030EE4">
                    <w:rPr>
                      <w:rFonts w:ascii="メイリオ" w:eastAsia="メイリオ" w:hAnsi="メイリオ" w:hint="eastAsia"/>
                      <w:sz w:val="16"/>
                      <w:szCs w:val="16"/>
                    </w:rPr>
                    <w:t>10</w:t>
                  </w:r>
                </w:p>
              </w:tc>
            </w:tr>
            <w:tr w:rsidR="009F2DED" w:rsidRPr="00030EE4" w14:paraId="275CD988" w14:textId="77777777" w:rsidTr="00FD7B68">
              <w:trPr>
                <w:jc w:val="center"/>
              </w:trPr>
              <w:tc>
                <w:tcPr>
                  <w:tcW w:w="1728" w:type="dxa"/>
                  <w:tcBorders>
                    <w:top w:val="single" w:sz="4" w:space="0" w:color="auto"/>
                    <w:left w:val="single" w:sz="4" w:space="0" w:color="auto"/>
                    <w:bottom w:val="single" w:sz="4" w:space="0" w:color="auto"/>
                    <w:right w:val="double" w:sz="4" w:space="0" w:color="auto"/>
                  </w:tcBorders>
                  <w:vAlign w:val="center"/>
                  <w:hideMark/>
                </w:tcPr>
                <w:p w14:paraId="20ABBD8A" w14:textId="77777777" w:rsidR="009F2DED" w:rsidRPr="00030EE4" w:rsidRDefault="009F2DED" w:rsidP="000464A3">
                  <w:pPr>
                    <w:framePr w:hSpace="142" w:wrap="around" w:vAnchor="text" w:hAnchor="text" w:y="1"/>
                    <w:spacing w:line="200" w:lineRule="exact"/>
                    <w:jc w:val="center"/>
                    <w:rPr>
                      <w:rFonts w:ascii="メイリオ" w:eastAsia="メイリオ" w:hAnsi="メイリオ"/>
                      <w:sz w:val="16"/>
                      <w:szCs w:val="16"/>
                    </w:rPr>
                  </w:pPr>
                  <w:r w:rsidRPr="00030EE4">
                    <w:rPr>
                      <w:rFonts w:ascii="メイリオ" w:eastAsia="メイリオ" w:hAnsi="メイリオ" w:hint="eastAsia"/>
                      <w:sz w:val="16"/>
                      <w:szCs w:val="16"/>
                    </w:rPr>
                    <w:t>生物多様性関連</w:t>
                  </w:r>
                </w:p>
              </w:tc>
              <w:tc>
                <w:tcPr>
                  <w:tcW w:w="0" w:type="auto"/>
                  <w:vMerge/>
                  <w:tcBorders>
                    <w:top w:val="single" w:sz="4" w:space="0" w:color="auto"/>
                    <w:left w:val="double" w:sz="4" w:space="0" w:color="auto"/>
                    <w:bottom w:val="single" w:sz="4" w:space="0" w:color="auto"/>
                    <w:right w:val="double" w:sz="4" w:space="0" w:color="auto"/>
                  </w:tcBorders>
                  <w:vAlign w:val="center"/>
                  <w:hideMark/>
                </w:tcPr>
                <w:p w14:paraId="77931E3D" w14:textId="77777777" w:rsidR="009F2DED" w:rsidRPr="00030EE4" w:rsidRDefault="009F2DED" w:rsidP="000464A3">
                  <w:pPr>
                    <w:framePr w:hSpace="142" w:wrap="around" w:vAnchor="text" w:hAnchor="text" w:y="1"/>
                    <w:widowControl/>
                    <w:jc w:val="left"/>
                    <w:rPr>
                      <w:rFonts w:ascii="メイリオ" w:eastAsia="メイリオ" w:hAnsi="メイリオ"/>
                      <w:sz w:val="16"/>
                      <w:szCs w:val="16"/>
                    </w:rPr>
                  </w:pPr>
                </w:p>
              </w:tc>
              <w:tc>
                <w:tcPr>
                  <w:tcW w:w="997" w:type="dxa"/>
                  <w:tcBorders>
                    <w:top w:val="single" w:sz="4" w:space="0" w:color="auto"/>
                    <w:left w:val="double" w:sz="4" w:space="0" w:color="auto"/>
                    <w:bottom w:val="single" w:sz="4" w:space="0" w:color="auto"/>
                    <w:right w:val="double" w:sz="4" w:space="0" w:color="auto"/>
                  </w:tcBorders>
                  <w:vAlign w:val="center"/>
                  <w:hideMark/>
                </w:tcPr>
                <w:p w14:paraId="61FBF275" w14:textId="77777777" w:rsidR="009F2DED" w:rsidRPr="00030EE4" w:rsidRDefault="009F2DED" w:rsidP="000464A3">
                  <w:pPr>
                    <w:framePr w:hSpace="142" w:wrap="around" w:vAnchor="text" w:hAnchor="text" w:y="1"/>
                    <w:spacing w:line="200" w:lineRule="exact"/>
                    <w:jc w:val="center"/>
                    <w:rPr>
                      <w:rFonts w:ascii="メイリオ" w:eastAsia="メイリオ" w:hAnsi="メイリオ"/>
                      <w:sz w:val="16"/>
                      <w:szCs w:val="16"/>
                    </w:rPr>
                  </w:pPr>
                  <w:r w:rsidRPr="00030EE4">
                    <w:rPr>
                      <w:rFonts w:ascii="メイリオ" w:eastAsia="メイリオ" w:hAnsi="メイリオ" w:hint="eastAsia"/>
                      <w:sz w:val="16"/>
                      <w:szCs w:val="16"/>
                    </w:rPr>
                    <w:t>17</w:t>
                  </w:r>
                </w:p>
              </w:tc>
              <w:tc>
                <w:tcPr>
                  <w:tcW w:w="996" w:type="dxa"/>
                  <w:tcBorders>
                    <w:top w:val="single" w:sz="4" w:space="0" w:color="auto"/>
                    <w:left w:val="double" w:sz="4" w:space="0" w:color="auto"/>
                    <w:bottom w:val="single" w:sz="4" w:space="0" w:color="auto"/>
                    <w:right w:val="single" w:sz="4" w:space="0" w:color="auto"/>
                  </w:tcBorders>
                  <w:vAlign w:val="center"/>
                  <w:hideMark/>
                </w:tcPr>
                <w:p w14:paraId="19916CB7" w14:textId="77777777" w:rsidR="009F2DED" w:rsidRPr="00030EE4" w:rsidRDefault="009F2DED" w:rsidP="000464A3">
                  <w:pPr>
                    <w:framePr w:hSpace="142" w:wrap="around" w:vAnchor="text" w:hAnchor="text" w:y="1"/>
                    <w:spacing w:line="200" w:lineRule="exact"/>
                    <w:jc w:val="center"/>
                    <w:rPr>
                      <w:rFonts w:ascii="メイリオ" w:eastAsia="メイリオ" w:hAnsi="メイリオ"/>
                      <w:sz w:val="16"/>
                      <w:szCs w:val="16"/>
                    </w:rPr>
                  </w:pPr>
                  <w:r w:rsidRPr="00030EE4">
                    <w:rPr>
                      <w:rFonts w:ascii="メイリオ" w:eastAsia="メイリオ" w:hAnsi="メイリオ" w:hint="eastAsia"/>
                      <w:sz w:val="16"/>
                      <w:szCs w:val="16"/>
                    </w:rPr>
                    <w:t>33</w:t>
                  </w:r>
                </w:p>
              </w:tc>
              <w:tc>
                <w:tcPr>
                  <w:tcW w:w="997" w:type="dxa"/>
                  <w:tcBorders>
                    <w:top w:val="single" w:sz="4" w:space="0" w:color="auto"/>
                    <w:left w:val="single" w:sz="4" w:space="0" w:color="auto"/>
                    <w:bottom w:val="single" w:sz="4" w:space="0" w:color="auto"/>
                    <w:right w:val="single" w:sz="4" w:space="0" w:color="auto"/>
                  </w:tcBorders>
                  <w:hideMark/>
                </w:tcPr>
                <w:p w14:paraId="7B0465C5" w14:textId="77777777" w:rsidR="009F2DED" w:rsidRPr="00030EE4" w:rsidRDefault="009F2DED" w:rsidP="000464A3">
                  <w:pPr>
                    <w:framePr w:hSpace="142" w:wrap="around" w:vAnchor="text" w:hAnchor="text" w:y="1"/>
                    <w:spacing w:line="200" w:lineRule="exact"/>
                    <w:jc w:val="center"/>
                    <w:rPr>
                      <w:rFonts w:ascii="メイリオ" w:eastAsia="メイリオ" w:hAnsi="メイリオ"/>
                      <w:sz w:val="16"/>
                      <w:szCs w:val="16"/>
                    </w:rPr>
                  </w:pPr>
                  <w:r w:rsidRPr="00030EE4">
                    <w:rPr>
                      <w:rFonts w:ascii="メイリオ" w:eastAsia="メイリオ" w:hAnsi="メイリオ" w:hint="eastAsia"/>
                      <w:sz w:val="16"/>
                      <w:szCs w:val="16"/>
                    </w:rPr>
                    <w:t>40</w:t>
                  </w:r>
                </w:p>
              </w:tc>
              <w:tc>
                <w:tcPr>
                  <w:tcW w:w="997" w:type="dxa"/>
                  <w:tcBorders>
                    <w:top w:val="single" w:sz="4" w:space="0" w:color="auto"/>
                    <w:left w:val="single" w:sz="4" w:space="0" w:color="auto"/>
                    <w:bottom w:val="single" w:sz="4" w:space="0" w:color="auto"/>
                    <w:right w:val="double" w:sz="4" w:space="0" w:color="auto"/>
                  </w:tcBorders>
                  <w:hideMark/>
                </w:tcPr>
                <w:p w14:paraId="72C126BB" w14:textId="77777777" w:rsidR="009F2DED" w:rsidRPr="00030EE4" w:rsidRDefault="009F2DED" w:rsidP="000464A3">
                  <w:pPr>
                    <w:framePr w:hSpace="142" w:wrap="around" w:vAnchor="text" w:hAnchor="text" w:y="1"/>
                    <w:spacing w:line="200" w:lineRule="exact"/>
                    <w:jc w:val="center"/>
                    <w:rPr>
                      <w:rFonts w:ascii="メイリオ" w:eastAsia="メイリオ" w:hAnsi="メイリオ"/>
                      <w:sz w:val="16"/>
                      <w:szCs w:val="16"/>
                    </w:rPr>
                  </w:pPr>
                  <w:r w:rsidRPr="00030EE4">
                    <w:rPr>
                      <w:rFonts w:ascii="メイリオ" w:eastAsia="メイリオ" w:hAnsi="メイリオ" w:hint="eastAsia"/>
                      <w:sz w:val="16"/>
                    </w:rPr>
                    <w:t>37</w:t>
                  </w:r>
                </w:p>
              </w:tc>
              <w:tc>
                <w:tcPr>
                  <w:tcW w:w="996" w:type="dxa"/>
                  <w:tcBorders>
                    <w:top w:val="single" w:sz="4" w:space="0" w:color="auto"/>
                    <w:left w:val="single" w:sz="4" w:space="0" w:color="auto"/>
                    <w:bottom w:val="single" w:sz="4" w:space="0" w:color="auto"/>
                    <w:right w:val="single" w:sz="4" w:space="0" w:color="auto"/>
                  </w:tcBorders>
                  <w:hideMark/>
                </w:tcPr>
                <w:p w14:paraId="76F7D0FC" w14:textId="77777777" w:rsidR="009F2DED" w:rsidRPr="00030EE4" w:rsidRDefault="009F2DED" w:rsidP="000464A3">
                  <w:pPr>
                    <w:framePr w:hSpace="142" w:wrap="around" w:vAnchor="text" w:hAnchor="text" w:y="1"/>
                    <w:spacing w:line="200" w:lineRule="exact"/>
                    <w:jc w:val="center"/>
                    <w:rPr>
                      <w:rFonts w:ascii="メイリオ" w:eastAsia="メイリオ" w:hAnsi="メイリオ"/>
                      <w:sz w:val="16"/>
                      <w:szCs w:val="16"/>
                    </w:rPr>
                  </w:pPr>
                  <w:r w:rsidRPr="00030EE4">
                    <w:rPr>
                      <w:rFonts w:ascii="メイリオ" w:eastAsia="メイリオ" w:hAnsi="メイリオ" w:hint="eastAsia"/>
                      <w:sz w:val="16"/>
                      <w:szCs w:val="16"/>
                    </w:rPr>
                    <w:t>110</w:t>
                  </w:r>
                </w:p>
              </w:tc>
              <w:tc>
                <w:tcPr>
                  <w:tcW w:w="998" w:type="dxa"/>
                  <w:tcBorders>
                    <w:top w:val="single" w:sz="4" w:space="0" w:color="auto"/>
                    <w:left w:val="single" w:sz="4" w:space="0" w:color="auto"/>
                    <w:bottom w:val="single" w:sz="4" w:space="0" w:color="auto"/>
                    <w:right w:val="double" w:sz="4" w:space="0" w:color="auto"/>
                  </w:tcBorders>
                  <w:vAlign w:val="center"/>
                  <w:hideMark/>
                </w:tcPr>
                <w:p w14:paraId="1C1959E5" w14:textId="77777777" w:rsidR="009F2DED" w:rsidRPr="00030EE4" w:rsidRDefault="009F2DED" w:rsidP="000464A3">
                  <w:pPr>
                    <w:framePr w:hSpace="142" w:wrap="around" w:vAnchor="text" w:hAnchor="text" w:y="1"/>
                    <w:spacing w:line="200" w:lineRule="exact"/>
                    <w:jc w:val="center"/>
                    <w:rPr>
                      <w:rFonts w:ascii="メイリオ" w:eastAsia="メイリオ" w:hAnsi="メイリオ"/>
                      <w:sz w:val="16"/>
                      <w:szCs w:val="16"/>
                    </w:rPr>
                  </w:pPr>
                  <w:r w:rsidRPr="00030EE4">
                    <w:rPr>
                      <w:rFonts w:ascii="メイリオ" w:eastAsia="メイリオ" w:hAnsi="メイリオ" w:hint="eastAsia"/>
                      <w:sz w:val="16"/>
                      <w:szCs w:val="16"/>
                    </w:rPr>
                    <w:t>36.7</w:t>
                  </w:r>
                </w:p>
              </w:tc>
              <w:tc>
                <w:tcPr>
                  <w:tcW w:w="997" w:type="dxa"/>
                  <w:tcBorders>
                    <w:top w:val="single" w:sz="4" w:space="0" w:color="auto"/>
                    <w:left w:val="double" w:sz="4" w:space="0" w:color="auto"/>
                    <w:bottom w:val="single" w:sz="4" w:space="0" w:color="auto"/>
                    <w:right w:val="single" w:sz="4" w:space="0" w:color="auto"/>
                  </w:tcBorders>
                  <w:vAlign w:val="center"/>
                  <w:hideMark/>
                </w:tcPr>
                <w:p w14:paraId="139A73E5" w14:textId="77777777" w:rsidR="009F2DED" w:rsidRPr="00030EE4" w:rsidRDefault="009F2DED" w:rsidP="000464A3">
                  <w:pPr>
                    <w:framePr w:hSpace="142" w:wrap="around" w:vAnchor="text" w:hAnchor="text" w:y="1"/>
                    <w:spacing w:line="200" w:lineRule="exact"/>
                    <w:jc w:val="center"/>
                    <w:rPr>
                      <w:rFonts w:ascii="メイリオ" w:eastAsia="メイリオ" w:hAnsi="メイリオ"/>
                      <w:sz w:val="16"/>
                      <w:szCs w:val="16"/>
                    </w:rPr>
                  </w:pPr>
                  <w:r w:rsidRPr="00030EE4">
                    <w:rPr>
                      <w:rFonts w:ascii="メイリオ" w:eastAsia="メイリオ" w:hAnsi="メイリオ" w:hint="eastAsia"/>
                      <w:sz w:val="16"/>
                      <w:szCs w:val="16"/>
                    </w:rPr>
                    <w:t>35</w:t>
                  </w:r>
                </w:p>
              </w:tc>
            </w:tr>
            <w:tr w:rsidR="009F2DED" w:rsidRPr="00030EE4" w14:paraId="03EFE101" w14:textId="77777777" w:rsidTr="00FD7B68">
              <w:trPr>
                <w:jc w:val="center"/>
              </w:trPr>
              <w:tc>
                <w:tcPr>
                  <w:tcW w:w="1728" w:type="dxa"/>
                  <w:tcBorders>
                    <w:top w:val="single" w:sz="4" w:space="0" w:color="auto"/>
                    <w:left w:val="single" w:sz="4" w:space="0" w:color="auto"/>
                    <w:bottom w:val="single" w:sz="4" w:space="0" w:color="auto"/>
                    <w:right w:val="double" w:sz="4" w:space="0" w:color="auto"/>
                  </w:tcBorders>
                  <w:vAlign w:val="center"/>
                  <w:hideMark/>
                </w:tcPr>
                <w:p w14:paraId="3011F8DE" w14:textId="77777777" w:rsidR="009F2DED" w:rsidRPr="00030EE4" w:rsidRDefault="009F2DED" w:rsidP="000464A3">
                  <w:pPr>
                    <w:framePr w:hSpace="142" w:wrap="around" w:vAnchor="text" w:hAnchor="text" w:y="1"/>
                    <w:spacing w:line="200" w:lineRule="exact"/>
                    <w:jc w:val="center"/>
                    <w:rPr>
                      <w:rFonts w:ascii="メイリオ" w:eastAsia="メイリオ" w:hAnsi="メイリオ"/>
                      <w:sz w:val="16"/>
                      <w:szCs w:val="16"/>
                    </w:rPr>
                  </w:pPr>
                  <w:r w:rsidRPr="00030EE4">
                    <w:rPr>
                      <w:rFonts w:ascii="メイリオ" w:eastAsia="メイリオ" w:hAnsi="メイリオ" w:hint="eastAsia"/>
                      <w:sz w:val="16"/>
                      <w:szCs w:val="16"/>
                    </w:rPr>
                    <w:t>その他</w:t>
                  </w:r>
                </w:p>
              </w:tc>
              <w:tc>
                <w:tcPr>
                  <w:tcW w:w="0" w:type="auto"/>
                  <w:vMerge/>
                  <w:tcBorders>
                    <w:top w:val="single" w:sz="4" w:space="0" w:color="auto"/>
                    <w:left w:val="double" w:sz="4" w:space="0" w:color="auto"/>
                    <w:bottom w:val="single" w:sz="4" w:space="0" w:color="auto"/>
                    <w:right w:val="double" w:sz="4" w:space="0" w:color="auto"/>
                  </w:tcBorders>
                  <w:vAlign w:val="center"/>
                  <w:hideMark/>
                </w:tcPr>
                <w:p w14:paraId="3C853AE9" w14:textId="77777777" w:rsidR="009F2DED" w:rsidRPr="00030EE4" w:rsidRDefault="009F2DED" w:rsidP="000464A3">
                  <w:pPr>
                    <w:framePr w:hSpace="142" w:wrap="around" w:vAnchor="text" w:hAnchor="text" w:y="1"/>
                    <w:widowControl/>
                    <w:jc w:val="left"/>
                    <w:rPr>
                      <w:rFonts w:ascii="メイリオ" w:eastAsia="メイリオ" w:hAnsi="メイリオ"/>
                      <w:sz w:val="16"/>
                      <w:szCs w:val="16"/>
                    </w:rPr>
                  </w:pPr>
                </w:p>
              </w:tc>
              <w:tc>
                <w:tcPr>
                  <w:tcW w:w="997" w:type="dxa"/>
                  <w:tcBorders>
                    <w:top w:val="single" w:sz="4" w:space="0" w:color="auto"/>
                    <w:left w:val="double" w:sz="4" w:space="0" w:color="auto"/>
                    <w:bottom w:val="single" w:sz="4" w:space="0" w:color="auto"/>
                    <w:right w:val="double" w:sz="4" w:space="0" w:color="auto"/>
                  </w:tcBorders>
                  <w:vAlign w:val="center"/>
                  <w:hideMark/>
                </w:tcPr>
                <w:p w14:paraId="5E31C373" w14:textId="77777777" w:rsidR="009F2DED" w:rsidRPr="00030EE4" w:rsidRDefault="009F2DED" w:rsidP="000464A3">
                  <w:pPr>
                    <w:framePr w:hSpace="142" w:wrap="around" w:vAnchor="text" w:hAnchor="text" w:y="1"/>
                    <w:spacing w:line="200" w:lineRule="exact"/>
                    <w:jc w:val="center"/>
                    <w:rPr>
                      <w:rFonts w:ascii="メイリオ" w:eastAsia="メイリオ" w:hAnsi="メイリオ"/>
                      <w:sz w:val="16"/>
                      <w:szCs w:val="16"/>
                    </w:rPr>
                  </w:pPr>
                  <w:r w:rsidRPr="00030EE4">
                    <w:rPr>
                      <w:rFonts w:ascii="メイリオ" w:eastAsia="メイリオ" w:hAnsi="メイリオ" w:hint="eastAsia"/>
                      <w:sz w:val="16"/>
                      <w:szCs w:val="16"/>
                    </w:rPr>
                    <w:t>９</w:t>
                  </w:r>
                </w:p>
              </w:tc>
              <w:tc>
                <w:tcPr>
                  <w:tcW w:w="996" w:type="dxa"/>
                  <w:tcBorders>
                    <w:top w:val="single" w:sz="4" w:space="0" w:color="auto"/>
                    <w:left w:val="double" w:sz="4" w:space="0" w:color="auto"/>
                    <w:bottom w:val="single" w:sz="4" w:space="0" w:color="auto"/>
                    <w:right w:val="single" w:sz="4" w:space="0" w:color="auto"/>
                  </w:tcBorders>
                  <w:vAlign w:val="center"/>
                  <w:hideMark/>
                </w:tcPr>
                <w:p w14:paraId="36240592" w14:textId="77777777" w:rsidR="009F2DED" w:rsidRPr="00030EE4" w:rsidRDefault="009F2DED" w:rsidP="000464A3">
                  <w:pPr>
                    <w:framePr w:hSpace="142" w:wrap="around" w:vAnchor="text" w:hAnchor="text" w:y="1"/>
                    <w:spacing w:line="200" w:lineRule="exact"/>
                    <w:jc w:val="center"/>
                    <w:rPr>
                      <w:rFonts w:ascii="メイリオ" w:eastAsia="メイリオ" w:hAnsi="メイリオ"/>
                      <w:sz w:val="16"/>
                      <w:szCs w:val="16"/>
                    </w:rPr>
                  </w:pPr>
                  <w:r w:rsidRPr="00030EE4">
                    <w:rPr>
                      <w:rFonts w:ascii="メイリオ" w:eastAsia="メイリオ" w:hAnsi="メイリオ" w:hint="eastAsia"/>
                      <w:sz w:val="16"/>
                      <w:szCs w:val="16"/>
                    </w:rPr>
                    <w:t>3</w:t>
                  </w:r>
                </w:p>
              </w:tc>
              <w:tc>
                <w:tcPr>
                  <w:tcW w:w="997" w:type="dxa"/>
                  <w:tcBorders>
                    <w:top w:val="single" w:sz="4" w:space="0" w:color="auto"/>
                    <w:left w:val="single" w:sz="4" w:space="0" w:color="auto"/>
                    <w:bottom w:val="single" w:sz="4" w:space="0" w:color="auto"/>
                    <w:right w:val="single" w:sz="4" w:space="0" w:color="auto"/>
                  </w:tcBorders>
                  <w:hideMark/>
                </w:tcPr>
                <w:p w14:paraId="1EF67002" w14:textId="77777777" w:rsidR="009F2DED" w:rsidRPr="00030EE4" w:rsidRDefault="009F2DED" w:rsidP="000464A3">
                  <w:pPr>
                    <w:framePr w:hSpace="142" w:wrap="around" w:vAnchor="text" w:hAnchor="text" w:y="1"/>
                    <w:spacing w:line="200" w:lineRule="exact"/>
                    <w:jc w:val="center"/>
                    <w:rPr>
                      <w:rFonts w:ascii="メイリオ" w:eastAsia="メイリオ" w:hAnsi="メイリオ"/>
                      <w:sz w:val="16"/>
                      <w:szCs w:val="16"/>
                    </w:rPr>
                  </w:pPr>
                  <w:r w:rsidRPr="00030EE4">
                    <w:rPr>
                      <w:rFonts w:ascii="メイリオ" w:eastAsia="メイリオ" w:hAnsi="メイリオ" w:hint="eastAsia"/>
                      <w:sz w:val="16"/>
                      <w:szCs w:val="16"/>
                    </w:rPr>
                    <w:t>2</w:t>
                  </w:r>
                </w:p>
              </w:tc>
              <w:tc>
                <w:tcPr>
                  <w:tcW w:w="997" w:type="dxa"/>
                  <w:tcBorders>
                    <w:top w:val="single" w:sz="4" w:space="0" w:color="auto"/>
                    <w:left w:val="single" w:sz="4" w:space="0" w:color="auto"/>
                    <w:bottom w:val="single" w:sz="4" w:space="0" w:color="auto"/>
                    <w:right w:val="double" w:sz="4" w:space="0" w:color="auto"/>
                  </w:tcBorders>
                  <w:hideMark/>
                </w:tcPr>
                <w:p w14:paraId="6F33B884" w14:textId="77777777" w:rsidR="009F2DED" w:rsidRPr="00030EE4" w:rsidRDefault="009F2DED" w:rsidP="000464A3">
                  <w:pPr>
                    <w:framePr w:hSpace="142" w:wrap="around" w:vAnchor="text" w:hAnchor="text" w:y="1"/>
                    <w:spacing w:line="200" w:lineRule="exact"/>
                    <w:jc w:val="center"/>
                    <w:rPr>
                      <w:rFonts w:ascii="メイリオ" w:eastAsia="メイリオ" w:hAnsi="メイリオ"/>
                      <w:sz w:val="16"/>
                      <w:szCs w:val="16"/>
                    </w:rPr>
                  </w:pPr>
                  <w:r w:rsidRPr="00030EE4">
                    <w:rPr>
                      <w:rFonts w:ascii="メイリオ" w:eastAsia="メイリオ" w:hAnsi="メイリオ" w:hint="eastAsia"/>
                      <w:sz w:val="16"/>
                    </w:rPr>
                    <w:t>７</w:t>
                  </w:r>
                </w:p>
              </w:tc>
              <w:tc>
                <w:tcPr>
                  <w:tcW w:w="996" w:type="dxa"/>
                  <w:tcBorders>
                    <w:top w:val="single" w:sz="4" w:space="0" w:color="auto"/>
                    <w:left w:val="single" w:sz="4" w:space="0" w:color="auto"/>
                    <w:bottom w:val="single" w:sz="4" w:space="0" w:color="auto"/>
                    <w:right w:val="single" w:sz="4" w:space="0" w:color="auto"/>
                  </w:tcBorders>
                  <w:hideMark/>
                </w:tcPr>
                <w:p w14:paraId="2E3A9E35" w14:textId="77777777" w:rsidR="009F2DED" w:rsidRPr="00030EE4" w:rsidRDefault="009F2DED" w:rsidP="000464A3">
                  <w:pPr>
                    <w:framePr w:hSpace="142" w:wrap="around" w:vAnchor="text" w:hAnchor="text" w:y="1"/>
                    <w:spacing w:line="200" w:lineRule="exact"/>
                    <w:jc w:val="center"/>
                    <w:rPr>
                      <w:rFonts w:ascii="メイリオ" w:eastAsia="メイリオ" w:hAnsi="メイリオ"/>
                      <w:sz w:val="16"/>
                      <w:szCs w:val="16"/>
                    </w:rPr>
                  </w:pPr>
                  <w:r w:rsidRPr="00030EE4">
                    <w:rPr>
                      <w:rFonts w:ascii="メイリオ" w:eastAsia="メイリオ" w:hAnsi="メイリオ" w:hint="eastAsia"/>
                      <w:sz w:val="16"/>
                      <w:szCs w:val="16"/>
                    </w:rPr>
                    <w:t>12</w:t>
                  </w:r>
                </w:p>
              </w:tc>
              <w:tc>
                <w:tcPr>
                  <w:tcW w:w="998" w:type="dxa"/>
                  <w:tcBorders>
                    <w:top w:val="single" w:sz="4" w:space="0" w:color="auto"/>
                    <w:left w:val="single" w:sz="4" w:space="0" w:color="auto"/>
                    <w:bottom w:val="single" w:sz="4" w:space="0" w:color="auto"/>
                    <w:right w:val="double" w:sz="4" w:space="0" w:color="auto"/>
                  </w:tcBorders>
                  <w:vAlign w:val="center"/>
                  <w:hideMark/>
                </w:tcPr>
                <w:p w14:paraId="19D433A5" w14:textId="77777777" w:rsidR="009F2DED" w:rsidRPr="00030EE4" w:rsidRDefault="009F2DED" w:rsidP="000464A3">
                  <w:pPr>
                    <w:framePr w:hSpace="142" w:wrap="around" w:vAnchor="text" w:hAnchor="text" w:y="1"/>
                    <w:spacing w:line="200" w:lineRule="exact"/>
                    <w:jc w:val="center"/>
                    <w:rPr>
                      <w:rFonts w:ascii="メイリオ" w:eastAsia="メイリオ" w:hAnsi="メイリオ"/>
                      <w:sz w:val="16"/>
                      <w:szCs w:val="16"/>
                    </w:rPr>
                  </w:pPr>
                  <w:r w:rsidRPr="00030EE4">
                    <w:rPr>
                      <w:rFonts w:ascii="メイリオ" w:eastAsia="メイリオ" w:hAnsi="メイリオ" w:hint="eastAsia"/>
                      <w:sz w:val="16"/>
                      <w:szCs w:val="16"/>
                    </w:rPr>
                    <w:t>4</w:t>
                  </w:r>
                </w:p>
              </w:tc>
              <w:tc>
                <w:tcPr>
                  <w:tcW w:w="997" w:type="dxa"/>
                  <w:tcBorders>
                    <w:top w:val="single" w:sz="4" w:space="0" w:color="auto"/>
                    <w:left w:val="double" w:sz="4" w:space="0" w:color="auto"/>
                    <w:bottom w:val="single" w:sz="4" w:space="0" w:color="auto"/>
                    <w:right w:val="single" w:sz="4" w:space="0" w:color="auto"/>
                  </w:tcBorders>
                  <w:vAlign w:val="center"/>
                  <w:hideMark/>
                </w:tcPr>
                <w:p w14:paraId="7CCDF2FD" w14:textId="77777777" w:rsidR="009F2DED" w:rsidRPr="00030EE4" w:rsidRDefault="009F2DED" w:rsidP="000464A3">
                  <w:pPr>
                    <w:framePr w:hSpace="142" w:wrap="around" w:vAnchor="text" w:hAnchor="text" w:y="1"/>
                    <w:spacing w:line="200" w:lineRule="exact"/>
                    <w:jc w:val="center"/>
                    <w:rPr>
                      <w:rFonts w:ascii="メイリオ" w:eastAsia="メイリオ" w:hAnsi="メイリオ"/>
                      <w:sz w:val="16"/>
                      <w:szCs w:val="16"/>
                    </w:rPr>
                  </w:pPr>
                  <w:r w:rsidRPr="00030EE4">
                    <w:rPr>
                      <w:rFonts w:ascii="メイリオ" w:eastAsia="メイリオ" w:hAnsi="メイリオ" w:hint="eastAsia"/>
                      <w:sz w:val="16"/>
                      <w:szCs w:val="16"/>
                    </w:rPr>
                    <w:t>5</w:t>
                  </w:r>
                </w:p>
              </w:tc>
            </w:tr>
            <w:tr w:rsidR="009F2DED" w:rsidRPr="00030EE4" w14:paraId="46EC6B43" w14:textId="77777777" w:rsidTr="00FD7B68">
              <w:trPr>
                <w:jc w:val="center"/>
              </w:trPr>
              <w:tc>
                <w:tcPr>
                  <w:tcW w:w="1728" w:type="dxa"/>
                  <w:tcBorders>
                    <w:top w:val="single" w:sz="4" w:space="0" w:color="auto"/>
                    <w:left w:val="single" w:sz="4" w:space="0" w:color="auto"/>
                    <w:bottom w:val="single" w:sz="4" w:space="0" w:color="auto"/>
                    <w:right w:val="double" w:sz="4" w:space="0" w:color="auto"/>
                  </w:tcBorders>
                  <w:vAlign w:val="center"/>
                  <w:hideMark/>
                </w:tcPr>
                <w:p w14:paraId="2497980A" w14:textId="77777777" w:rsidR="009F2DED" w:rsidRPr="00030EE4" w:rsidRDefault="009F2DED" w:rsidP="000464A3">
                  <w:pPr>
                    <w:framePr w:hSpace="142" w:wrap="around" w:vAnchor="text" w:hAnchor="text" w:y="1"/>
                    <w:spacing w:line="200" w:lineRule="exact"/>
                    <w:jc w:val="center"/>
                    <w:rPr>
                      <w:rFonts w:ascii="メイリオ" w:eastAsia="メイリオ" w:hAnsi="メイリオ"/>
                      <w:sz w:val="16"/>
                      <w:szCs w:val="16"/>
                    </w:rPr>
                  </w:pPr>
                  <w:r w:rsidRPr="00030EE4">
                    <w:rPr>
                      <w:rFonts w:ascii="メイリオ" w:eastAsia="メイリオ" w:hAnsi="メイリオ" w:hint="eastAsia"/>
                      <w:sz w:val="16"/>
                      <w:szCs w:val="16"/>
                    </w:rPr>
                    <w:t>合計</w:t>
                  </w:r>
                </w:p>
              </w:tc>
              <w:tc>
                <w:tcPr>
                  <w:tcW w:w="997" w:type="dxa"/>
                  <w:tcBorders>
                    <w:top w:val="single" w:sz="4" w:space="0" w:color="auto"/>
                    <w:left w:val="double" w:sz="4" w:space="0" w:color="auto"/>
                    <w:bottom w:val="single" w:sz="4" w:space="0" w:color="auto"/>
                    <w:right w:val="double" w:sz="4" w:space="0" w:color="auto"/>
                  </w:tcBorders>
                  <w:vAlign w:val="center"/>
                  <w:hideMark/>
                </w:tcPr>
                <w:p w14:paraId="66B085B5" w14:textId="77777777" w:rsidR="009F2DED" w:rsidRPr="00030EE4" w:rsidRDefault="009F2DED" w:rsidP="000464A3">
                  <w:pPr>
                    <w:framePr w:hSpace="142" w:wrap="around" w:vAnchor="text" w:hAnchor="text" w:y="1"/>
                    <w:spacing w:line="200" w:lineRule="exact"/>
                    <w:jc w:val="center"/>
                    <w:rPr>
                      <w:rFonts w:ascii="メイリオ" w:eastAsia="メイリオ" w:hAnsi="メイリオ"/>
                      <w:sz w:val="16"/>
                      <w:szCs w:val="16"/>
                    </w:rPr>
                  </w:pPr>
                  <w:r w:rsidRPr="00030EE4">
                    <w:rPr>
                      <w:rFonts w:ascii="メイリオ" w:eastAsia="メイリオ" w:hAnsi="メイリオ" w:hint="eastAsia"/>
                      <w:sz w:val="16"/>
                      <w:szCs w:val="16"/>
                    </w:rPr>
                    <w:t>297</w:t>
                  </w:r>
                </w:p>
              </w:tc>
              <w:tc>
                <w:tcPr>
                  <w:tcW w:w="997" w:type="dxa"/>
                  <w:tcBorders>
                    <w:top w:val="single" w:sz="4" w:space="0" w:color="auto"/>
                    <w:left w:val="double" w:sz="4" w:space="0" w:color="auto"/>
                    <w:bottom w:val="single" w:sz="4" w:space="0" w:color="auto"/>
                    <w:right w:val="double" w:sz="4" w:space="0" w:color="auto"/>
                  </w:tcBorders>
                  <w:vAlign w:val="center"/>
                  <w:hideMark/>
                </w:tcPr>
                <w:p w14:paraId="1D0654EF" w14:textId="77777777" w:rsidR="009F2DED" w:rsidRPr="00030EE4" w:rsidRDefault="009F2DED" w:rsidP="000464A3">
                  <w:pPr>
                    <w:framePr w:hSpace="142" w:wrap="around" w:vAnchor="text" w:hAnchor="text" w:y="1"/>
                    <w:spacing w:line="200" w:lineRule="exact"/>
                    <w:jc w:val="center"/>
                    <w:rPr>
                      <w:rFonts w:ascii="メイリオ" w:eastAsia="メイリオ" w:hAnsi="メイリオ"/>
                      <w:sz w:val="16"/>
                      <w:szCs w:val="16"/>
                    </w:rPr>
                  </w:pPr>
                  <w:r w:rsidRPr="00030EE4">
                    <w:rPr>
                      <w:rFonts w:ascii="メイリオ" w:eastAsia="メイリオ" w:hAnsi="メイリオ" w:hint="eastAsia"/>
                      <w:sz w:val="16"/>
                      <w:szCs w:val="16"/>
                    </w:rPr>
                    <w:t>261</w:t>
                  </w:r>
                </w:p>
              </w:tc>
              <w:tc>
                <w:tcPr>
                  <w:tcW w:w="996" w:type="dxa"/>
                  <w:tcBorders>
                    <w:top w:val="single" w:sz="4" w:space="0" w:color="auto"/>
                    <w:left w:val="double" w:sz="4" w:space="0" w:color="auto"/>
                    <w:bottom w:val="single" w:sz="4" w:space="0" w:color="auto"/>
                    <w:right w:val="single" w:sz="4" w:space="0" w:color="auto"/>
                  </w:tcBorders>
                  <w:vAlign w:val="center"/>
                  <w:hideMark/>
                </w:tcPr>
                <w:p w14:paraId="16F5290C" w14:textId="77777777" w:rsidR="009F2DED" w:rsidRPr="00030EE4" w:rsidRDefault="009F2DED" w:rsidP="000464A3">
                  <w:pPr>
                    <w:framePr w:hSpace="142" w:wrap="around" w:vAnchor="text" w:hAnchor="text" w:y="1"/>
                    <w:spacing w:line="200" w:lineRule="exact"/>
                    <w:jc w:val="center"/>
                    <w:rPr>
                      <w:rFonts w:ascii="メイリオ" w:eastAsia="メイリオ" w:hAnsi="メイリオ"/>
                      <w:sz w:val="16"/>
                      <w:szCs w:val="16"/>
                    </w:rPr>
                  </w:pPr>
                  <w:r w:rsidRPr="00030EE4">
                    <w:rPr>
                      <w:rFonts w:ascii="メイリオ" w:eastAsia="メイリオ" w:hAnsi="メイリオ" w:hint="eastAsia"/>
                      <w:sz w:val="16"/>
                      <w:szCs w:val="16"/>
                    </w:rPr>
                    <w:t>182</w:t>
                  </w:r>
                </w:p>
              </w:tc>
              <w:tc>
                <w:tcPr>
                  <w:tcW w:w="997" w:type="dxa"/>
                  <w:tcBorders>
                    <w:top w:val="single" w:sz="4" w:space="0" w:color="auto"/>
                    <w:left w:val="single" w:sz="4" w:space="0" w:color="auto"/>
                    <w:bottom w:val="single" w:sz="4" w:space="0" w:color="auto"/>
                    <w:right w:val="single" w:sz="4" w:space="0" w:color="auto"/>
                  </w:tcBorders>
                  <w:hideMark/>
                </w:tcPr>
                <w:p w14:paraId="56346B21" w14:textId="77777777" w:rsidR="009F2DED" w:rsidRPr="00030EE4" w:rsidRDefault="009F2DED" w:rsidP="000464A3">
                  <w:pPr>
                    <w:framePr w:hSpace="142" w:wrap="around" w:vAnchor="text" w:hAnchor="text" w:y="1"/>
                    <w:spacing w:line="200" w:lineRule="exact"/>
                    <w:jc w:val="center"/>
                    <w:rPr>
                      <w:rFonts w:ascii="メイリオ" w:eastAsia="メイリオ" w:hAnsi="メイリオ"/>
                      <w:sz w:val="16"/>
                      <w:szCs w:val="16"/>
                    </w:rPr>
                  </w:pPr>
                  <w:r w:rsidRPr="00030EE4">
                    <w:rPr>
                      <w:rFonts w:ascii="メイリオ" w:eastAsia="メイリオ" w:hAnsi="メイリオ" w:hint="eastAsia"/>
                      <w:sz w:val="16"/>
                      <w:szCs w:val="16"/>
                    </w:rPr>
                    <w:t>172</w:t>
                  </w:r>
                </w:p>
              </w:tc>
              <w:tc>
                <w:tcPr>
                  <w:tcW w:w="997" w:type="dxa"/>
                  <w:tcBorders>
                    <w:top w:val="single" w:sz="4" w:space="0" w:color="auto"/>
                    <w:left w:val="single" w:sz="4" w:space="0" w:color="auto"/>
                    <w:bottom w:val="single" w:sz="4" w:space="0" w:color="auto"/>
                    <w:right w:val="double" w:sz="4" w:space="0" w:color="auto"/>
                  </w:tcBorders>
                  <w:hideMark/>
                </w:tcPr>
                <w:p w14:paraId="33FEAC8D" w14:textId="77777777" w:rsidR="009F2DED" w:rsidRPr="00030EE4" w:rsidRDefault="009F2DED" w:rsidP="000464A3">
                  <w:pPr>
                    <w:framePr w:hSpace="142" w:wrap="around" w:vAnchor="text" w:hAnchor="text" w:y="1"/>
                    <w:spacing w:line="200" w:lineRule="exact"/>
                    <w:jc w:val="center"/>
                    <w:rPr>
                      <w:rFonts w:ascii="メイリオ" w:eastAsia="メイリオ" w:hAnsi="メイリオ"/>
                      <w:sz w:val="16"/>
                      <w:szCs w:val="16"/>
                    </w:rPr>
                  </w:pPr>
                  <w:r w:rsidRPr="00030EE4">
                    <w:rPr>
                      <w:rFonts w:ascii="メイリオ" w:eastAsia="メイリオ" w:hAnsi="メイリオ" w:hint="eastAsia"/>
                      <w:sz w:val="16"/>
                    </w:rPr>
                    <w:t>167</w:t>
                  </w:r>
                </w:p>
              </w:tc>
              <w:tc>
                <w:tcPr>
                  <w:tcW w:w="996" w:type="dxa"/>
                  <w:tcBorders>
                    <w:top w:val="single" w:sz="4" w:space="0" w:color="auto"/>
                    <w:left w:val="single" w:sz="4" w:space="0" w:color="auto"/>
                    <w:bottom w:val="single" w:sz="4" w:space="0" w:color="auto"/>
                    <w:right w:val="single" w:sz="4" w:space="0" w:color="auto"/>
                  </w:tcBorders>
                  <w:hideMark/>
                </w:tcPr>
                <w:p w14:paraId="4C2E75B6" w14:textId="77777777" w:rsidR="009F2DED" w:rsidRPr="00030EE4" w:rsidRDefault="009F2DED" w:rsidP="000464A3">
                  <w:pPr>
                    <w:framePr w:hSpace="142" w:wrap="around" w:vAnchor="text" w:hAnchor="text" w:y="1"/>
                    <w:spacing w:line="200" w:lineRule="exact"/>
                    <w:jc w:val="center"/>
                    <w:rPr>
                      <w:rFonts w:ascii="メイリオ" w:eastAsia="メイリオ" w:hAnsi="メイリオ"/>
                      <w:sz w:val="16"/>
                      <w:szCs w:val="16"/>
                    </w:rPr>
                  </w:pPr>
                  <w:r w:rsidRPr="00030EE4">
                    <w:rPr>
                      <w:rFonts w:ascii="メイリオ" w:eastAsia="メイリオ" w:hAnsi="メイリオ" w:hint="eastAsia"/>
                      <w:sz w:val="16"/>
                      <w:szCs w:val="16"/>
                    </w:rPr>
                    <w:t>521</w:t>
                  </w:r>
                </w:p>
              </w:tc>
              <w:tc>
                <w:tcPr>
                  <w:tcW w:w="998" w:type="dxa"/>
                  <w:tcBorders>
                    <w:top w:val="single" w:sz="4" w:space="0" w:color="auto"/>
                    <w:left w:val="single" w:sz="4" w:space="0" w:color="auto"/>
                    <w:bottom w:val="single" w:sz="4" w:space="0" w:color="auto"/>
                    <w:right w:val="double" w:sz="4" w:space="0" w:color="auto"/>
                  </w:tcBorders>
                  <w:vAlign w:val="center"/>
                  <w:hideMark/>
                </w:tcPr>
                <w:p w14:paraId="2D66B4D0" w14:textId="77777777" w:rsidR="009F2DED" w:rsidRPr="00030EE4" w:rsidRDefault="009F2DED" w:rsidP="000464A3">
                  <w:pPr>
                    <w:framePr w:hSpace="142" w:wrap="around" w:vAnchor="text" w:hAnchor="text" w:y="1"/>
                    <w:spacing w:line="200" w:lineRule="exact"/>
                    <w:jc w:val="center"/>
                    <w:rPr>
                      <w:rFonts w:ascii="メイリオ" w:eastAsia="メイリオ" w:hAnsi="メイリオ"/>
                      <w:sz w:val="16"/>
                      <w:szCs w:val="16"/>
                    </w:rPr>
                  </w:pPr>
                  <w:r w:rsidRPr="00030EE4">
                    <w:rPr>
                      <w:rFonts w:ascii="メイリオ" w:eastAsia="メイリオ" w:hAnsi="メイリオ" w:hint="eastAsia"/>
                      <w:sz w:val="16"/>
                      <w:szCs w:val="16"/>
                    </w:rPr>
                    <w:t>173.7</w:t>
                  </w:r>
                </w:p>
              </w:tc>
              <w:tc>
                <w:tcPr>
                  <w:tcW w:w="997" w:type="dxa"/>
                  <w:tcBorders>
                    <w:top w:val="single" w:sz="4" w:space="0" w:color="auto"/>
                    <w:left w:val="double" w:sz="4" w:space="0" w:color="auto"/>
                    <w:bottom w:val="single" w:sz="4" w:space="0" w:color="auto"/>
                    <w:right w:val="single" w:sz="4" w:space="0" w:color="auto"/>
                  </w:tcBorders>
                  <w:vAlign w:val="center"/>
                  <w:hideMark/>
                </w:tcPr>
                <w:p w14:paraId="58336667" w14:textId="77777777" w:rsidR="009F2DED" w:rsidRPr="00030EE4" w:rsidRDefault="009F2DED" w:rsidP="000464A3">
                  <w:pPr>
                    <w:framePr w:hSpace="142" w:wrap="around" w:vAnchor="text" w:hAnchor="text" w:y="1"/>
                    <w:spacing w:line="200" w:lineRule="exact"/>
                    <w:jc w:val="center"/>
                    <w:rPr>
                      <w:rFonts w:ascii="メイリオ" w:eastAsia="メイリオ" w:hAnsi="メイリオ"/>
                      <w:sz w:val="16"/>
                      <w:szCs w:val="16"/>
                    </w:rPr>
                  </w:pPr>
                  <w:r w:rsidRPr="00030EE4">
                    <w:rPr>
                      <w:rFonts w:ascii="メイリオ" w:eastAsia="メイリオ" w:hAnsi="メイリオ" w:hint="eastAsia"/>
                      <w:sz w:val="16"/>
                      <w:szCs w:val="16"/>
                    </w:rPr>
                    <w:t>165</w:t>
                  </w:r>
                </w:p>
              </w:tc>
            </w:tr>
          </w:tbl>
          <w:p w14:paraId="76DBCE1E" w14:textId="0E28DDB4" w:rsidR="009F2DED" w:rsidRPr="002C7BF0" w:rsidRDefault="009F2DED" w:rsidP="009F2DED">
            <w:pPr>
              <w:spacing w:line="200" w:lineRule="exact"/>
              <w:ind w:leftChars="200" w:left="580" w:hangingChars="100" w:hanging="160"/>
              <w:rPr>
                <w:rFonts w:ascii="メイリオ" w:eastAsia="メイリオ" w:hAnsi="メイリオ"/>
                <w:color w:val="000000" w:themeColor="text1"/>
                <w:sz w:val="16"/>
                <w:szCs w:val="16"/>
              </w:rPr>
            </w:pPr>
            <w:r w:rsidRPr="00030EE4">
              <w:rPr>
                <w:rFonts w:ascii="メイリオ" w:eastAsia="メイリオ" w:hAnsi="メイリオ" w:hint="eastAsia"/>
                <w:color w:val="000000" w:themeColor="text1"/>
                <w:sz w:val="16"/>
                <w:szCs w:val="16"/>
                <w:vertAlign w:val="superscript"/>
              </w:rPr>
              <w:t>※</w:t>
            </w:r>
            <w:r w:rsidR="0017086B" w:rsidRPr="00030EE4">
              <w:rPr>
                <w:rFonts w:ascii="メイリオ" w:eastAsia="メイリオ" w:hAnsi="メイリオ" w:hint="eastAsia"/>
                <w:color w:val="000000" w:themeColor="text1"/>
                <w:sz w:val="16"/>
                <w:szCs w:val="16"/>
              </w:rPr>
              <w:t>３か</w:t>
            </w:r>
            <w:r w:rsidRPr="00030EE4">
              <w:rPr>
                <w:rFonts w:ascii="メイリオ" w:eastAsia="メイリオ" w:hAnsi="メイリオ" w:hint="eastAsia"/>
                <w:color w:val="000000" w:themeColor="text1"/>
                <w:sz w:val="16"/>
                <w:szCs w:val="16"/>
              </w:rPr>
              <w:t>年平均値を参考に設定。</w:t>
            </w:r>
          </w:p>
          <w:p w14:paraId="697F3A80" w14:textId="3F847B2A" w:rsidR="009F2DED" w:rsidRDefault="009F2DED" w:rsidP="009F2DED">
            <w:pPr>
              <w:spacing w:line="200" w:lineRule="exact"/>
              <w:rPr>
                <w:rFonts w:ascii="メイリオ" w:eastAsia="メイリオ" w:hAnsi="メイリオ"/>
                <w:color w:val="000000" w:themeColor="text1"/>
                <w:sz w:val="16"/>
                <w:szCs w:val="16"/>
              </w:rPr>
            </w:pPr>
          </w:p>
          <w:p w14:paraId="5875C14A" w14:textId="049C0C49" w:rsidR="00A4598E" w:rsidRDefault="00A4598E" w:rsidP="009F2DED">
            <w:pPr>
              <w:spacing w:line="200" w:lineRule="exact"/>
              <w:rPr>
                <w:rFonts w:ascii="メイリオ" w:eastAsia="メイリオ" w:hAnsi="メイリオ"/>
                <w:color w:val="000000" w:themeColor="text1"/>
                <w:sz w:val="16"/>
                <w:szCs w:val="16"/>
              </w:rPr>
            </w:pPr>
          </w:p>
          <w:p w14:paraId="719003E4" w14:textId="3A635FCD" w:rsidR="00A4598E" w:rsidRDefault="00A4598E" w:rsidP="009F2DED">
            <w:pPr>
              <w:spacing w:line="200" w:lineRule="exact"/>
              <w:rPr>
                <w:rFonts w:ascii="メイリオ" w:eastAsia="メイリオ" w:hAnsi="メイリオ"/>
                <w:color w:val="000000" w:themeColor="text1"/>
                <w:sz w:val="16"/>
                <w:szCs w:val="16"/>
              </w:rPr>
            </w:pPr>
          </w:p>
          <w:p w14:paraId="115F0116" w14:textId="61C2FC96" w:rsidR="00A4598E" w:rsidRDefault="00A4598E" w:rsidP="009F2DED">
            <w:pPr>
              <w:spacing w:line="200" w:lineRule="exact"/>
              <w:rPr>
                <w:rFonts w:ascii="メイリオ" w:eastAsia="メイリオ" w:hAnsi="メイリオ"/>
                <w:color w:val="000000" w:themeColor="text1"/>
                <w:sz w:val="16"/>
                <w:szCs w:val="16"/>
              </w:rPr>
            </w:pPr>
          </w:p>
          <w:p w14:paraId="1060F17E" w14:textId="3B76B541" w:rsidR="00A4598E" w:rsidRDefault="00A4598E" w:rsidP="009F2DED">
            <w:pPr>
              <w:spacing w:line="200" w:lineRule="exact"/>
              <w:rPr>
                <w:rFonts w:ascii="メイリオ" w:eastAsia="メイリオ" w:hAnsi="メイリオ"/>
                <w:color w:val="000000" w:themeColor="text1"/>
                <w:sz w:val="16"/>
                <w:szCs w:val="16"/>
              </w:rPr>
            </w:pPr>
          </w:p>
          <w:p w14:paraId="54144F9C" w14:textId="7FFDB514" w:rsidR="00A4598E" w:rsidRDefault="00A4598E" w:rsidP="009F2DED">
            <w:pPr>
              <w:spacing w:line="200" w:lineRule="exact"/>
              <w:rPr>
                <w:rFonts w:ascii="メイリオ" w:eastAsia="メイリオ" w:hAnsi="メイリオ"/>
                <w:color w:val="000000" w:themeColor="text1"/>
                <w:sz w:val="16"/>
                <w:szCs w:val="16"/>
              </w:rPr>
            </w:pPr>
          </w:p>
          <w:p w14:paraId="4318ACFD" w14:textId="77777777" w:rsidR="00A4598E" w:rsidRPr="002C7BF0" w:rsidRDefault="00A4598E" w:rsidP="009F2DED">
            <w:pPr>
              <w:spacing w:line="200" w:lineRule="exact"/>
              <w:rPr>
                <w:rFonts w:ascii="メイリオ" w:eastAsia="メイリオ" w:hAnsi="メイリオ"/>
                <w:color w:val="000000" w:themeColor="text1"/>
                <w:sz w:val="16"/>
                <w:szCs w:val="16"/>
              </w:rPr>
            </w:pPr>
          </w:p>
          <w:p w14:paraId="50F42607" w14:textId="77777777" w:rsidR="009F2DED" w:rsidRDefault="009F2DED" w:rsidP="009F2DED">
            <w:pPr>
              <w:spacing w:line="200" w:lineRule="exact"/>
              <w:ind w:leftChars="200" w:left="420"/>
              <w:rPr>
                <w:rFonts w:ascii="メイリオ" w:eastAsia="メイリオ" w:hAnsi="メイリオ"/>
                <w:sz w:val="16"/>
                <w:szCs w:val="16"/>
              </w:rPr>
            </w:pPr>
            <w:r>
              <w:rPr>
                <w:rFonts w:ascii="メイリオ" w:eastAsia="メイリオ" w:hAnsi="メイリオ" w:hint="eastAsia"/>
                <w:sz w:val="16"/>
                <w:szCs w:val="16"/>
              </w:rPr>
              <w:lastRenderedPageBreak/>
              <w:t>●主な現地技術指導回数（回）</w:t>
            </w:r>
          </w:p>
          <w:tbl>
            <w:tblPr>
              <w:tblStyle w:val="ae"/>
              <w:tblW w:w="4978" w:type="pct"/>
              <w:jc w:val="center"/>
              <w:tblLook w:val="04A0" w:firstRow="1" w:lastRow="0" w:firstColumn="1" w:lastColumn="0" w:noHBand="0" w:noVBand="1"/>
            </w:tblPr>
            <w:tblGrid>
              <w:gridCol w:w="3044"/>
              <w:gridCol w:w="903"/>
              <w:gridCol w:w="909"/>
              <w:gridCol w:w="910"/>
              <w:gridCol w:w="909"/>
              <w:gridCol w:w="908"/>
              <w:gridCol w:w="906"/>
              <w:gridCol w:w="910"/>
            </w:tblGrid>
            <w:tr w:rsidR="009F2DED" w14:paraId="21D998A6" w14:textId="77777777" w:rsidTr="00FD7B68">
              <w:trPr>
                <w:jc w:val="center"/>
              </w:trPr>
              <w:tc>
                <w:tcPr>
                  <w:tcW w:w="3170" w:type="dxa"/>
                  <w:tcBorders>
                    <w:top w:val="single" w:sz="4" w:space="0" w:color="auto"/>
                    <w:left w:val="single" w:sz="4" w:space="0" w:color="auto"/>
                    <w:bottom w:val="single" w:sz="4" w:space="0" w:color="auto"/>
                    <w:right w:val="double" w:sz="4" w:space="0" w:color="auto"/>
                  </w:tcBorders>
                  <w:vAlign w:val="center"/>
                  <w:hideMark/>
                </w:tcPr>
                <w:p w14:paraId="4163B91A" w14:textId="77777777" w:rsidR="009F2DED" w:rsidRDefault="009F2DED" w:rsidP="000464A3">
                  <w:pPr>
                    <w:framePr w:hSpace="142" w:wrap="around" w:vAnchor="text" w:hAnchor="text" w:y="1"/>
                    <w:spacing w:line="200" w:lineRule="exact"/>
                    <w:jc w:val="center"/>
                    <w:rPr>
                      <w:rFonts w:ascii="メイリオ" w:eastAsia="メイリオ" w:hAnsi="メイリオ"/>
                      <w:sz w:val="16"/>
                      <w:szCs w:val="16"/>
                    </w:rPr>
                  </w:pPr>
                  <w:r>
                    <w:rPr>
                      <w:rFonts w:ascii="メイリオ" w:eastAsia="メイリオ" w:hAnsi="メイリオ" w:hint="eastAsia"/>
                      <w:sz w:val="16"/>
                      <w:szCs w:val="16"/>
                    </w:rPr>
                    <w:t>分野</w:t>
                  </w:r>
                </w:p>
              </w:tc>
              <w:tc>
                <w:tcPr>
                  <w:tcW w:w="926" w:type="dxa"/>
                  <w:tcBorders>
                    <w:top w:val="single" w:sz="4" w:space="0" w:color="auto"/>
                    <w:left w:val="double" w:sz="4" w:space="0" w:color="auto"/>
                    <w:bottom w:val="single" w:sz="4" w:space="0" w:color="auto"/>
                    <w:right w:val="double" w:sz="4" w:space="0" w:color="auto"/>
                  </w:tcBorders>
                  <w:vAlign w:val="center"/>
                  <w:hideMark/>
                </w:tcPr>
                <w:p w14:paraId="29C0FD21" w14:textId="77777777" w:rsidR="009F2DED" w:rsidRDefault="009F2DED" w:rsidP="000464A3">
                  <w:pPr>
                    <w:framePr w:hSpace="142" w:wrap="around" w:vAnchor="text" w:hAnchor="text" w:y="1"/>
                    <w:spacing w:line="200" w:lineRule="exact"/>
                    <w:jc w:val="center"/>
                    <w:rPr>
                      <w:rFonts w:ascii="メイリオ" w:eastAsia="メイリオ" w:hAnsi="メイリオ"/>
                      <w:sz w:val="16"/>
                      <w:szCs w:val="16"/>
                    </w:rPr>
                  </w:pPr>
                  <w:r>
                    <w:rPr>
                      <w:rFonts w:ascii="メイリオ" w:eastAsia="メイリオ" w:hAnsi="メイリオ" w:hint="eastAsia"/>
                      <w:sz w:val="16"/>
                      <w:szCs w:val="16"/>
                    </w:rPr>
                    <w:t>第2期</w:t>
                  </w:r>
                </w:p>
                <w:p w14:paraId="6BBB96EE" w14:textId="77777777" w:rsidR="009F2DED" w:rsidRDefault="009F2DED" w:rsidP="000464A3">
                  <w:pPr>
                    <w:framePr w:hSpace="142" w:wrap="around" w:vAnchor="text" w:hAnchor="text" w:y="1"/>
                    <w:spacing w:line="200" w:lineRule="exact"/>
                    <w:jc w:val="center"/>
                    <w:rPr>
                      <w:rFonts w:ascii="メイリオ" w:eastAsia="メイリオ" w:hAnsi="メイリオ"/>
                      <w:sz w:val="16"/>
                      <w:szCs w:val="16"/>
                    </w:rPr>
                  </w:pPr>
                  <w:r>
                    <w:rPr>
                      <w:rFonts w:ascii="メイリオ" w:eastAsia="メイリオ" w:hAnsi="メイリオ" w:hint="eastAsia"/>
                      <w:sz w:val="16"/>
                      <w:szCs w:val="16"/>
                    </w:rPr>
                    <w:t>平均</w:t>
                  </w:r>
                </w:p>
              </w:tc>
              <w:tc>
                <w:tcPr>
                  <w:tcW w:w="927" w:type="dxa"/>
                  <w:tcBorders>
                    <w:top w:val="single" w:sz="4" w:space="0" w:color="auto"/>
                    <w:left w:val="double" w:sz="4" w:space="0" w:color="auto"/>
                    <w:bottom w:val="single" w:sz="4" w:space="0" w:color="auto"/>
                    <w:right w:val="single" w:sz="4" w:space="0" w:color="auto"/>
                  </w:tcBorders>
                  <w:vAlign w:val="center"/>
                  <w:hideMark/>
                </w:tcPr>
                <w:p w14:paraId="169A0E4B" w14:textId="77777777" w:rsidR="009F2DED" w:rsidRDefault="009F2DED" w:rsidP="000464A3">
                  <w:pPr>
                    <w:framePr w:hSpace="142" w:wrap="around" w:vAnchor="text" w:hAnchor="text" w:y="1"/>
                    <w:spacing w:line="200" w:lineRule="exact"/>
                    <w:jc w:val="center"/>
                    <w:rPr>
                      <w:rFonts w:ascii="メイリオ" w:eastAsia="メイリオ" w:hAnsi="メイリオ"/>
                      <w:sz w:val="16"/>
                      <w:szCs w:val="16"/>
                    </w:rPr>
                  </w:pPr>
                  <w:r>
                    <w:rPr>
                      <w:rFonts w:ascii="メイリオ" w:eastAsia="メイリオ" w:hAnsi="メイリオ" w:hint="eastAsia"/>
                      <w:sz w:val="16"/>
                      <w:szCs w:val="16"/>
                    </w:rPr>
                    <w:t>R02</w:t>
                  </w:r>
                </w:p>
                <w:p w14:paraId="2F230107" w14:textId="77777777" w:rsidR="009F2DED" w:rsidRDefault="009F2DED" w:rsidP="000464A3">
                  <w:pPr>
                    <w:framePr w:hSpace="142" w:wrap="around" w:vAnchor="text" w:hAnchor="text" w:y="1"/>
                    <w:spacing w:line="200" w:lineRule="exact"/>
                    <w:jc w:val="center"/>
                    <w:rPr>
                      <w:rFonts w:ascii="メイリオ" w:eastAsia="メイリオ" w:hAnsi="メイリオ"/>
                      <w:sz w:val="16"/>
                      <w:szCs w:val="16"/>
                    </w:rPr>
                  </w:pPr>
                  <w:r>
                    <w:rPr>
                      <w:rFonts w:ascii="メイリオ" w:eastAsia="メイリオ" w:hAnsi="メイリオ" w:hint="eastAsia"/>
                      <w:sz w:val="16"/>
                      <w:szCs w:val="16"/>
                    </w:rPr>
                    <w:t>実績</w:t>
                  </w:r>
                </w:p>
              </w:tc>
              <w:tc>
                <w:tcPr>
                  <w:tcW w:w="928" w:type="dxa"/>
                  <w:tcBorders>
                    <w:top w:val="single" w:sz="4" w:space="0" w:color="auto"/>
                    <w:left w:val="single" w:sz="4" w:space="0" w:color="auto"/>
                    <w:bottom w:val="single" w:sz="4" w:space="0" w:color="auto"/>
                    <w:right w:val="single" w:sz="4" w:space="0" w:color="auto"/>
                  </w:tcBorders>
                  <w:vAlign w:val="center"/>
                  <w:hideMark/>
                </w:tcPr>
                <w:p w14:paraId="6CEB42B5" w14:textId="77777777" w:rsidR="009F2DED" w:rsidRDefault="009F2DED" w:rsidP="000464A3">
                  <w:pPr>
                    <w:framePr w:hSpace="142" w:wrap="around" w:vAnchor="text" w:hAnchor="text" w:y="1"/>
                    <w:spacing w:line="200" w:lineRule="exact"/>
                    <w:jc w:val="center"/>
                    <w:rPr>
                      <w:rFonts w:ascii="メイリオ" w:eastAsia="メイリオ" w:hAnsi="メイリオ"/>
                      <w:sz w:val="16"/>
                      <w:szCs w:val="16"/>
                    </w:rPr>
                  </w:pPr>
                  <w:r>
                    <w:rPr>
                      <w:rFonts w:ascii="メイリオ" w:eastAsia="メイリオ" w:hAnsi="メイリオ" w:hint="eastAsia"/>
                      <w:sz w:val="16"/>
                      <w:szCs w:val="16"/>
                    </w:rPr>
                    <w:t>R03</w:t>
                  </w:r>
                </w:p>
                <w:p w14:paraId="186AF971" w14:textId="77777777" w:rsidR="009F2DED" w:rsidRDefault="009F2DED" w:rsidP="000464A3">
                  <w:pPr>
                    <w:framePr w:hSpace="142" w:wrap="around" w:vAnchor="text" w:hAnchor="text" w:y="1"/>
                    <w:spacing w:line="200" w:lineRule="exact"/>
                    <w:jc w:val="center"/>
                    <w:rPr>
                      <w:rFonts w:ascii="メイリオ" w:eastAsia="メイリオ" w:hAnsi="メイリオ"/>
                      <w:sz w:val="16"/>
                      <w:szCs w:val="16"/>
                    </w:rPr>
                  </w:pPr>
                  <w:r>
                    <w:rPr>
                      <w:rFonts w:ascii="メイリオ" w:eastAsia="メイリオ" w:hAnsi="メイリオ" w:hint="eastAsia"/>
                      <w:sz w:val="16"/>
                      <w:szCs w:val="16"/>
                    </w:rPr>
                    <w:t>実績</w:t>
                  </w:r>
                </w:p>
              </w:tc>
              <w:tc>
                <w:tcPr>
                  <w:tcW w:w="927" w:type="dxa"/>
                  <w:tcBorders>
                    <w:top w:val="single" w:sz="4" w:space="0" w:color="auto"/>
                    <w:left w:val="single" w:sz="4" w:space="0" w:color="auto"/>
                    <w:bottom w:val="single" w:sz="4" w:space="0" w:color="auto"/>
                    <w:right w:val="double" w:sz="4" w:space="0" w:color="auto"/>
                  </w:tcBorders>
                  <w:vAlign w:val="center"/>
                  <w:hideMark/>
                </w:tcPr>
                <w:p w14:paraId="5AF015E0" w14:textId="77777777" w:rsidR="009F2DED" w:rsidRDefault="009F2DED" w:rsidP="000464A3">
                  <w:pPr>
                    <w:framePr w:hSpace="142" w:wrap="around" w:vAnchor="text" w:hAnchor="text" w:y="1"/>
                    <w:spacing w:line="200" w:lineRule="exact"/>
                    <w:jc w:val="center"/>
                    <w:rPr>
                      <w:rFonts w:ascii="メイリオ" w:eastAsia="メイリオ" w:hAnsi="メイリオ"/>
                      <w:sz w:val="16"/>
                      <w:szCs w:val="16"/>
                    </w:rPr>
                  </w:pPr>
                  <w:r>
                    <w:rPr>
                      <w:rFonts w:ascii="メイリオ" w:eastAsia="メイリオ" w:hAnsi="メイリオ" w:hint="eastAsia"/>
                      <w:sz w:val="16"/>
                      <w:szCs w:val="16"/>
                    </w:rPr>
                    <w:t>R04</w:t>
                  </w:r>
                </w:p>
                <w:p w14:paraId="47842A8F" w14:textId="77777777" w:rsidR="009F2DED" w:rsidRDefault="009F2DED" w:rsidP="000464A3">
                  <w:pPr>
                    <w:framePr w:hSpace="142" w:wrap="around" w:vAnchor="text" w:hAnchor="text" w:y="1"/>
                    <w:spacing w:line="200" w:lineRule="exact"/>
                    <w:jc w:val="center"/>
                    <w:rPr>
                      <w:rFonts w:ascii="メイリオ" w:eastAsia="メイリオ" w:hAnsi="メイリオ"/>
                      <w:sz w:val="16"/>
                      <w:szCs w:val="16"/>
                    </w:rPr>
                  </w:pPr>
                  <w:r>
                    <w:rPr>
                      <w:rFonts w:ascii="メイリオ" w:eastAsia="メイリオ" w:hAnsi="メイリオ" w:hint="eastAsia"/>
                      <w:sz w:val="16"/>
                      <w:szCs w:val="16"/>
                    </w:rPr>
                    <w:t>実績</w:t>
                  </w:r>
                </w:p>
              </w:tc>
              <w:tc>
                <w:tcPr>
                  <w:tcW w:w="927" w:type="dxa"/>
                  <w:tcBorders>
                    <w:top w:val="single" w:sz="4" w:space="0" w:color="auto"/>
                    <w:left w:val="single" w:sz="4" w:space="0" w:color="auto"/>
                    <w:bottom w:val="single" w:sz="4" w:space="0" w:color="auto"/>
                    <w:right w:val="single" w:sz="4" w:space="0" w:color="auto"/>
                  </w:tcBorders>
                  <w:hideMark/>
                </w:tcPr>
                <w:p w14:paraId="34619747" w14:textId="02011EE8" w:rsidR="009F2DED" w:rsidRPr="0017086B" w:rsidRDefault="009F2DED" w:rsidP="000464A3">
                  <w:pPr>
                    <w:framePr w:hSpace="142" w:wrap="around" w:vAnchor="text" w:hAnchor="text" w:y="1"/>
                    <w:spacing w:line="200" w:lineRule="exact"/>
                    <w:jc w:val="center"/>
                    <w:rPr>
                      <w:rFonts w:ascii="メイリオ" w:eastAsia="メイリオ" w:hAnsi="メイリオ"/>
                      <w:color w:val="000000" w:themeColor="text1"/>
                      <w:sz w:val="16"/>
                      <w:szCs w:val="16"/>
                    </w:rPr>
                  </w:pPr>
                  <w:r w:rsidRPr="0017086B">
                    <w:rPr>
                      <w:rFonts w:ascii="メイリオ" w:eastAsia="メイリオ" w:hAnsi="メイリオ" w:hint="eastAsia"/>
                      <w:color w:val="000000" w:themeColor="text1"/>
                      <w:sz w:val="16"/>
                      <w:szCs w:val="16"/>
                    </w:rPr>
                    <w:t>３</w:t>
                  </w:r>
                  <w:r w:rsidR="00A4598E" w:rsidRPr="0017086B">
                    <w:rPr>
                      <w:rFonts w:ascii="メイリオ" w:eastAsia="メイリオ" w:hAnsi="メイリオ" w:hint="eastAsia"/>
                      <w:color w:val="000000" w:themeColor="text1"/>
                      <w:sz w:val="16"/>
                      <w:szCs w:val="16"/>
                    </w:rPr>
                    <w:t>か</w:t>
                  </w:r>
                  <w:r w:rsidRPr="0017086B">
                    <w:rPr>
                      <w:rFonts w:ascii="メイリオ" w:eastAsia="メイリオ" w:hAnsi="メイリオ" w:hint="eastAsia"/>
                      <w:color w:val="000000" w:themeColor="text1"/>
                      <w:sz w:val="16"/>
                      <w:szCs w:val="16"/>
                    </w:rPr>
                    <w:t>年</w:t>
                  </w:r>
                </w:p>
                <w:p w14:paraId="1EF544C7" w14:textId="77777777" w:rsidR="009F2DED" w:rsidRPr="0017086B" w:rsidRDefault="009F2DED" w:rsidP="000464A3">
                  <w:pPr>
                    <w:framePr w:hSpace="142" w:wrap="around" w:vAnchor="text" w:hAnchor="text" w:y="1"/>
                    <w:spacing w:line="200" w:lineRule="exact"/>
                    <w:jc w:val="center"/>
                    <w:rPr>
                      <w:rFonts w:ascii="メイリオ" w:eastAsia="メイリオ" w:hAnsi="メイリオ"/>
                      <w:color w:val="000000" w:themeColor="text1"/>
                      <w:sz w:val="16"/>
                      <w:szCs w:val="16"/>
                    </w:rPr>
                  </w:pPr>
                  <w:r w:rsidRPr="0017086B">
                    <w:rPr>
                      <w:rFonts w:ascii="メイリオ" w:eastAsia="メイリオ" w:hAnsi="メイリオ" w:hint="eastAsia"/>
                      <w:color w:val="000000" w:themeColor="text1"/>
                      <w:sz w:val="16"/>
                      <w:szCs w:val="16"/>
                    </w:rPr>
                    <w:t>合計</w:t>
                  </w:r>
                </w:p>
              </w:tc>
              <w:tc>
                <w:tcPr>
                  <w:tcW w:w="927" w:type="dxa"/>
                  <w:tcBorders>
                    <w:top w:val="single" w:sz="4" w:space="0" w:color="auto"/>
                    <w:left w:val="single" w:sz="4" w:space="0" w:color="auto"/>
                    <w:bottom w:val="single" w:sz="4" w:space="0" w:color="auto"/>
                    <w:right w:val="double" w:sz="4" w:space="0" w:color="auto"/>
                  </w:tcBorders>
                  <w:vAlign w:val="center"/>
                  <w:hideMark/>
                </w:tcPr>
                <w:p w14:paraId="425C52CC" w14:textId="2B82BC51" w:rsidR="009F2DED" w:rsidRPr="0017086B" w:rsidRDefault="009F2DED" w:rsidP="000464A3">
                  <w:pPr>
                    <w:framePr w:hSpace="142" w:wrap="around" w:vAnchor="text" w:hAnchor="text" w:y="1"/>
                    <w:spacing w:line="200" w:lineRule="exact"/>
                    <w:jc w:val="center"/>
                    <w:rPr>
                      <w:rFonts w:ascii="メイリオ" w:eastAsia="メイリオ" w:hAnsi="メイリオ"/>
                      <w:color w:val="000000" w:themeColor="text1"/>
                      <w:sz w:val="16"/>
                      <w:szCs w:val="16"/>
                    </w:rPr>
                  </w:pPr>
                  <w:r w:rsidRPr="0017086B">
                    <w:rPr>
                      <w:rFonts w:ascii="メイリオ" w:eastAsia="メイリオ" w:hAnsi="メイリオ" w:hint="eastAsia"/>
                      <w:color w:val="000000" w:themeColor="text1"/>
                      <w:sz w:val="16"/>
                      <w:szCs w:val="16"/>
                    </w:rPr>
                    <w:t>３</w:t>
                  </w:r>
                  <w:r w:rsidR="00A4598E" w:rsidRPr="0017086B">
                    <w:rPr>
                      <w:rFonts w:ascii="メイリオ" w:eastAsia="メイリオ" w:hAnsi="メイリオ" w:hint="eastAsia"/>
                      <w:color w:val="000000" w:themeColor="text1"/>
                      <w:sz w:val="16"/>
                      <w:szCs w:val="16"/>
                    </w:rPr>
                    <w:t>か</w:t>
                  </w:r>
                  <w:r w:rsidRPr="0017086B">
                    <w:rPr>
                      <w:rFonts w:ascii="メイリオ" w:eastAsia="メイリオ" w:hAnsi="メイリオ" w:hint="eastAsia"/>
                      <w:color w:val="000000" w:themeColor="text1"/>
                      <w:sz w:val="16"/>
                      <w:szCs w:val="16"/>
                    </w:rPr>
                    <w:t>年</w:t>
                  </w:r>
                </w:p>
                <w:p w14:paraId="6AE1210B" w14:textId="77777777" w:rsidR="009F2DED" w:rsidRPr="0017086B" w:rsidRDefault="009F2DED" w:rsidP="000464A3">
                  <w:pPr>
                    <w:framePr w:hSpace="142" w:wrap="around" w:vAnchor="text" w:hAnchor="text" w:y="1"/>
                    <w:spacing w:line="200" w:lineRule="exact"/>
                    <w:jc w:val="center"/>
                    <w:rPr>
                      <w:rFonts w:ascii="メイリオ" w:eastAsia="メイリオ" w:hAnsi="メイリオ"/>
                      <w:color w:val="000000" w:themeColor="text1"/>
                      <w:sz w:val="16"/>
                      <w:szCs w:val="16"/>
                    </w:rPr>
                  </w:pPr>
                  <w:r w:rsidRPr="0017086B">
                    <w:rPr>
                      <w:rFonts w:ascii="メイリオ" w:eastAsia="メイリオ" w:hAnsi="メイリオ" w:hint="eastAsia"/>
                      <w:color w:val="000000" w:themeColor="text1"/>
                      <w:sz w:val="16"/>
                      <w:szCs w:val="16"/>
                    </w:rPr>
                    <w:t>平均</w:t>
                  </w:r>
                </w:p>
              </w:tc>
              <w:tc>
                <w:tcPr>
                  <w:tcW w:w="928" w:type="dxa"/>
                  <w:tcBorders>
                    <w:top w:val="single" w:sz="4" w:space="0" w:color="auto"/>
                    <w:left w:val="double" w:sz="4" w:space="0" w:color="auto"/>
                    <w:bottom w:val="single" w:sz="4" w:space="0" w:color="auto"/>
                    <w:right w:val="single" w:sz="4" w:space="0" w:color="auto"/>
                  </w:tcBorders>
                  <w:vAlign w:val="center"/>
                  <w:hideMark/>
                </w:tcPr>
                <w:p w14:paraId="59BD8108" w14:textId="77777777" w:rsidR="009F2DED" w:rsidRDefault="009F2DED" w:rsidP="000464A3">
                  <w:pPr>
                    <w:framePr w:hSpace="142" w:wrap="around" w:vAnchor="text" w:hAnchor="text" w:y="1"/>
                    <w:spacing w:line="200" w:lineRule="exact"/>
                    <w:jc w:val="center"/>
                    <w:rPr>
                      <w:rFonts w:ascii="メイリオ" w:eastAsia="メイリオ" w:hAnsi="メイリオ"/>
                      <w:sz w:val="16"/>
                      <w:szCs w:val="16"/>
                    </w:rPr>
                  </w:pPr>
                  <w:r>
                    <w:rPr>
                      <w:rFonts w:ascii="メイリオ" w:eastAsia="メイリオ" w:hAnsi="メイリオ" w:hint="eastAsia"/>
                      <w:sz w:val="16"/>
                      <w:szCs w:val="16"/>
                    </w:rPr>
                    <w:t>R05</w:t>
                  </w:r>
                  <w:r w:rsidRPr="00A4598E">
                    <w:rPr>
                      <w:rFonts w:ascii="メイリオ" w:eastAsia="メイリオ" w:hAnsi="メイリオ" w:hint="eastAsia"/>
                      <w:color w:val="000000" w:themeColor="text1"/>
                      <w:sz w:val="16"/>
                      <w:szCs w:val="16"/>
                      <w:vertAlign w:val="superscript"/>
                    </w:rPr>
                    <w:t>※2</w:t>
                  </w:r>
                </w:p>
                <w:p w14:paraId="560BE83F" w14:textId="77777777" w:rsidR="009F2DED" w:rsidRDefault="009F2DED" w:rsidP="000464A3">
                  <w:pPr>
                    <w:framePr w:hSpace="142" w:wrap="around" w:vAnchor="text" w:hAnchor="text" w:y="1"/>
                    <w:spacing w:line="200" w:lineRule="exact"/>
                    <w:jc w:val="center"/>
                    <w:rPr>
                      <w:rFonts w:ascii="メイリオ" w:eastAsia="メイリオ" w:hAnsi="メイリオ"/>
                      <w:sz w:val="16"/>
                      <w:szCs w:val="16"/>
                    </w:rPr>
                  </w:pPr>
                  <w:r>
                    <w:rPr>
                      <w:rFonts w:ascii="メイリオ" w:eastAsia="メイリオ" w:hAnsi="メイリオ" w:hint="eastAsia"/>
                      <w:sz w:val="16"/>
                      <w:szCs w:val="16"/>
                    </w:rPr>
                    <w:t>見込み</w:t>
                  </w:r>
                </w:p>
              </w:tc>
            </w:tr>
            <w:tr w:rsidR="009F2DED" w14:paraId="3C17D342" w14:textId="77777777" w:rsidTr="00FD7B68">
              <w:trPr>
                <w:jc w:val="center"/>
              </w:trPr>
              <w:tc>
                <w:tcPr>
                  <w:tcW w:w="3170" w:type="dxa"/>
                  <w:tcBorders>
                    <w:top w:val="single" w:sz="4" w:space="0" w:color="auto"/>
                    <w:left w:val="single" w:sz="4" w:space="0" w:color="auto"/>
                    <w:bottom w:val="single" w:sz="4" w:space="0" w:color="auto"/>
                    <w:right w:val="double" w:sz="4" w:space="0" w:color="auto"/>
                  </w:tcBorders>
                  <w:vAlign w:val="center"/>
                  <w:hideMark/>
                </w:tcPr>
                <w:p w14:paraId="33C1D107" w14:textId="77777777" w:rsidR="009F2DED" w:rsidRDefault="009F2DED" w:rsidP="000464A3">
                  <w:pPr>
                    <w:framePr w:hSpace="142" w:wrap="around" w:vAnchor="text" w:hAnchor="text" w:y="1"/>
                    <w:spacing w:line="200" w:lineRule="exact"/>
                    <w:jc w:val="center"/>
                    <w:rPr>
                      <w:rFonts w:ascii="メイリオ" w:eastAsia="メイリオ" w:hAnsi="メイリオ"/>
                      <w:sz w:val="16"/>
                      <w:szCs w:val="16"/>
                    </w:rPr>
                  </w:pPr>
                  <w:r>
                    <w:rPr>
                      <w:rFonts w:ascii="メイリオ" w:eastAsia="メイリオ" w:hAnsi="メイリオ" w:hint="eastAsia"/>
                      <w:sz w:val="16"/>
                      <w:szCs w:val="16"/>
                    </w:rPr>
                    <w:t>クビアカツヤカミキリ発生状況確認への現地対応</w:t>
                  </w:r>
                </w:p>
              </w:tc>
              <w:tc>
                <w:tcPr>
                  <w:tcW w:w="926" w:type="dxa"/>
                  <w:tcBorders>
                    <w:top w:val="single" w:sz="4" w:space="0" w:color="auto"/>
                    <w:left w:val="double" w:sz="4" w:space="0" w:color="auto"/>
                    <w:bottom w:val="single" w:sz="4" w:space="0" w:color="auto"/>
                    <w:right w:val="double" w:sz="4" w:space="0" w:color="auto"/>
                  </w:tcBorders>
                  <w:vAlign w:val="center"/>
                  <w:hideMark/>
                </w:tcPr>
                <w:p w14:paraId="2D7CC047" w14:textId="77777777" w:rsidR="009F2DED" w:rsidRDefault="009F2DED" w:rsidP="000464A3">
                  <w:pPr>
                    <w:framePr w:hSpace="142" w:wrap="around" w:vAnchor="text" w:hAnchor="text" w:y="1"/>
                    <w:spacing w:line="200" w:lineRule="exact"/>
                    <w:jc w:val="center"/>
                    <w:rPr>
                      <w:rFonts w:ascii="メイリオ" w:eastAsia="メイリオ" w:hAnsi="メイリオ"/>
                      <w:sz w:val="16"/>
                      <w:szCs w:val="16"/>
                    </w:rPr>
                  </w:pPr>
                  <w:r>
                    <w:rPr>
                      <w:rFonts w:ascii="メイリオ" w:eastAsia="メイリオ" w:hAnsi="メイリオ" w:hint="eastAsia"/>
                      <w:sz w:val="16"/>
                      <w:szCs w:val="16"/>
                    </w:rPr>
                    <w:t>４</w:t>
                  </w:r>
                  <w:r>
                    <w:rPr>
                      <w:rFonts w:ascii="メイリオ" w:eastAsia="メイリオ" w:hAnsi="メイリオ" w:hint="eastAsia"/>
                      <w:sz w:val="16"/>
                      <w:szCs w:val="16"/>
                      <w:vertAlign w:val="superscript"/>
                    </w:rPr>
                    <w:t>※1</w:t>
                  </w:r>
                </w:p>
              </w:tc>
              <w:tc>
                <w:tcPr>
                  <w:tcW w:w="927" w:type="dxa"/>
                  <w:tcBorders>
                    <w:top w:val="single" w:sz="4" w:space="0" w:color="auto"/>
                    <w:left w:val="double" w:sz="4" w:space="0" w:color="auto"/>
                    <w:bottom w:val="single" w:sz="4" w:space="0" w:color="auto"/>
                    <w:right w:val="single" w:sz="4" w:space="0" w:color="auto"/>
                  </w:tcBorders>
                  <w:vAlign w:val="center"/>
                  <w:hideMark/>
                </w:tcPr>
                <w:p w14:paraId="25E92941" w14:textId="77777777" w:rsidR="009F2DED" w:rsidRDefault="009F2DED" w:rsidP="000464A3">
                  <w:pPr>
                    <w:framePr w:hSpace="142" w:wrap="around" w:vAnchor="text" w:hAnchor="text" w:y="1"/>
                    <w:spacing w:line="200" w:lineRule="exact"/>
                    <w:jc w:val="center"/>
                    <w:rPr>
                      <w:rFonts w:ascii="メイリオ" w:eastAsia="メイリオ" w:hAnsi="メイリオ"/>
                      <w:sz w:val="16"/>
                      <w:szCs w:val="16"/>
                    </w:rPr>
                  </w:pPr>
                  <w:r>
                    <w:rPr>
                      <w:rFonts w:ascii="メイリオ" w:eastAsia="メイリオ" w:hAnsi="メイリオ" w:hint="eastAsia"/>
                      <w:sz w:val="16"/>
                      <w:szCs w:val="16"/>
                    </w:rPr>
                    <w:t>０</w:t>
                  </w:r>
                </w:p>
              </w:tc>
              <w:tc>
                <w:tcPr>
                  <w:tcW w:w="928" w:type="dxa"/>
                  <w:tcBorders>
                    <w:top w:val="single" w:sz="4" w:space="0" w:color="auto"/>
                    <w:left w:val="single" w:sz="4" w:space="0" w:color="auto"/>
                    <w:bottom w:val="single" w:sz="4" w:space="0" w:color="auto"/>
                    <w:right w:val="single" w:sz="4" w:space="0" w:color="auto"/>
                  </w:tcBorders>
                  <w:vAlign w:val="center"/>
                  <w:hideMark/>
                </w:tcPr>
                <w:p w14:paraId="7CE064B2" w14:textId="77777777" w:rsidR="009F2DED" w:rsidRDefault="009F2DED" w:rsidP="000464A3">
                  <w:pPr>
                    <w:framePr w:hSpace="142" w:wrap="around" w:vAnchor="text" w:hAnchor="text" w:y="1"/>
                    <w:spacing w:line="200" w:lineRule="exact"/>
                    <w:jc w:val="center"/>
                    <w:rPr>
                      <w:rFonts w:ascii="メイリオ" w:eastAsia="メイリオ" w:hAnsi="メイリオ"/>
                      <w:sz w:val="16"/>
                      <w:szCs w:val="16"/>
                    </w:rPr>
                  </w:pPr>
                  <w:r>
                    <w:rPr>
                      <w:rFonts w:ascii="メイリオ" w:eastAsia="メイリオ" w:hAnsi="メイリオ" w:hint="eastAsia"/>
                      <w:sz w:val="16"/>
                      <w:szCs w:val="16"/>
                    </w:rPr>
                    <w:t>1</w:t>
                  </w:r>
                </w:p>
              </w:tc>
              <w:tc>
                <w:tcPr>
                  <w:tcW w:w="927" w:type="dxa"/>
                  <w:tcBorders>
                    <w:top w:val="single" w:sz="4" w:space="0" w:color="auto"/>
                    <w:left w:val="single" w:sz="4" w:space="0" w:color="auto"/>
                    <w:bottom w:val="single" w:sz="4" w:space="0" w:color="auto"/>
                    <w:right w:val="double" w:sz="4" w:space="0" w:color="auto"/>
                  </w:tcBorders>
                  <w:vAlign w:val="center"/>
                  <w:hideMark/>
                </w:tcPr>
                <w:p w14:paraId="478408CF" w14:textId="77777777" w:rsidR="009F2DED" w:rsidRDefault="009F2DED" w:rsidP="000464A3">
                  <w:pPr>
                    <w:framePr w:hSpace="142" w:wrap="around" w:vAnchor="text" w:hAnchor="text" w:y="1"/>
                    <w:spacing w:line="200" w:lineRule="exact"/>
                    <w:jc w:val="center"/>
                    <w:rPr>
                      <w:rFonts w:ascii="メイリオ" w:eastAsia="メイリオ" w:hAnsi="メイリオ"/>
                      <w:sz w:val="16"/>
                      <w:szCs w:val="16"/>
                    </w:rPr>
                  </w:pPr>
                  <w:r>
                    <w:rPr>
                      <w:rFonts w:ascii="メイリオ" w:eastAsia="メイリオ" w:hAnsi="メイリオ" w:hint="eastAsia"/>
                      <w:sz w:val="16"/>
                      <w:szCs w:val="16"/>
                    </w:rPr>
                    <w:t>12</w:t>
                  </w:r>
                </w:p>
              </w:tc>
              <w:tc>
                <w:tcPr>
                  <w:tcW w:w="927" w:type="dxa"/>
                  <w:tcBorders>
                    <w:top w:val="single" w:sz="4" w:space="0" w:color="auto"/>
                    <w:left w:val="single" w:sz="4" w:space="0" w:color="auto"/>
                    <w:bottom w:val="single" w:sz="4" w:space="0" w:color="auto"/>
                    <w:right w:val="single" w:sz="4" w:space="0" w:color="auto"/>
                  </w:tcBorders>
                  <w:vAlign w:val="center"/>
                  <w:hideMark/>
                </w:tcPr>
                <w:p w14:paraId="2F52C8B0" w14:textId="77777777" w:rsidR="009F2DED" w:rsidRDefault="009F2DED" w:rsidP="000464A3">
                  <w:pPr>
                    <w:framePr w:hSpace="142" w:wrap="around" w:vAnchor="text" w:hAnchor="text" w:y="1"/>
                    <w:spacing w:line="200" w:lineRule="exact"/>
                    <w:jc w:val="center"/>
                    <w:rPr>
                      <w:rFonts w:ascii="メイリオ" w:eastAsia="メイリオ" w:hAnsi="メイリオ"/>
                      <w:sz w:val="16"/>
                      <w:szCs w:val="16"/>
                    </w:rPr>
                  </w:pPr>
                  <w:r>
                    <w:rPr>
                      <w:rFonts w:ascii="メイリオ" w:eastAsia="メイリオ" w:hAnsi="メイリオ" w:hint="eastAsia"/>
                      <w:sz w:val="16"/>
                      <w:szCs w:val="16"/>
                    </w:rPr>
                    <w:t>13</w:t>
                  </w:r>
                </w:p>
              </w:tc>
              <w:tc>
                <w:tcPr>
                  <w:tcW w:w="927" w:type="dxa"/>
                  <w:tcBorders>
                    <w:top w:val="single" w:sz="4" w:space="0" w:color="auto"/>
                    <w:left w:val="single" w:sz="4" w:space="0" w:color="auto"/>
                    <w:bottom w:val="single" w:sz="4" w:space="0" w:color="auto"/>
                    <w:right w:val="double" w:sz="4" w:space="0" w:color="auto"/>
                  </w:tcBorders>
                  <w:vAlign w:val="center"/>
                  <w:hideMark/>
                </w:tcPr>
                <w:p w14:paraId="15E9D976" w14:textId="77777777" w:rsidR="009F2DED" w:rsidRDefault="009F2DED" w:rsidP="000464A3">
                  <w:pPr>
                    <w:framePr w:hSpace="142" w:wrap="around" w:vAnchor="text" w:hAnchor="text" w:y="1"/>
                    <w:spacing w:line="200" w:lineRule="exact"/>
                    <w:jc w:val="center"/>
                    <w:rPr>
                      <w:rFonts w:ascii="メイリオ" w:eastAsia="メイリオ" w:hAnsi="メイリオ"/>
                      <w:sz w:val="16"/>
                      <w:szCs w:val="16"/>
                    </w:rPr>
                  </w:pPr>
                  <w:r>
                    <w:rPr>
                      <w:rFonts w:ascii="メイリオ" w:eastAsia="メイリオ" w:hAnsi="メイリオ" w:hint="eastAsia"/>
                      <w:sz w:val="16"/>
                      <w:szCs w:val="16"/>
                    </w:rPr>
                    <w:t>4.3</w:t>
                  </w:r>
                </w:p>
              </w:tc>
              <w:tc>
                <w:tcPr>
                  <w:tcW w:w="928" w:type="dxa"/>
                  <w:tcBorders>
                    <w:top w:val="single" w:sz="4" w:space="0" w:color="auto"/>
                    <w:left w:val="double" w:sz="4" w:space="0" w:color="auto"/>
                    <w:bottom w:val="single" w:sz="4" w:space="0" w:color="auto"/>
                    <w:right w:val="single" w:sz="4" w:space="0" w:color="auto"/>
                  </w:tcBorders>
                  <w:vAlign w:val="center"/>
                  <w:hideMark/>
                </w:tcPr>
                <w:p w14:paraId="47484F52" w14:textId="77777777" w:rsidR="009F2DED" w:rsidRDefault="009F2DED" w:rsidP="000464A3">
                  <w:pPr>
                    <w:framePr w:hSpace="142" w:wrap="around" w:vAnchor="text" w:hAnchor="text" w:y="1"/>
                    <w:spacing w:line="200" w:lineRule="exact"/>
                    <w:jc w:val="center"/>
                    <w:rPr>
                      <w:rFonts w:ascii="メイリオ" w:eastAsia="メイリオ" w:hAnsi="メイリオ"/>
                      <w:sz w:val="16"/>
                      <w:szCs w:val="16"/>
                    </w:rPr>
                  </w:pPr>
                  <w:r>
                    <w:rPr>
                      <w:rFonts w:ascii="メイリオ" w:eastAsia="メイリオ" w:hAnsi="メイリオ" w:hint="eastAsia"/>
                      <w:sz w:val="16"/>
                      <w:szCs w:val="16"/>
                    </w:rPr>
                    <w:t>5</w:t>
                  </w:r>
                </w:p>
              </w:tc>
            </w:tr>
            <w:tr w:rsidR="009F2DED" w14:paraId="7B77C2A7" w14:textId="77777777" w:rsidTr="00FD7B68">
              <w:trPr>
                <w:jc w:val="center"/>
              </w:trPr>
              <w:tc>
                <w:tcPr>
                  <w:tcW w:w="3170" w:type="dxa"/>
                  <w:tcBorders>
                    <w:top w:val="single" w:sz="4" w:space="0" w:color="auto"/>
                    <w:left w:val="single" w:sz="4" w:space="0" w:color="auto"/>
                    <w:bottom w:val="single" w:sz="4" w:space="0" w:color="auto"/>
                    <w:right w:val="double" w:sz="4" w:space="0" w:color="auto"/>
                  </w:tcBorders>
                  <w:vAlign w:val="center"/>
                  <w:hideMark/>
                </w:tcPr>
                <w:p w14:paraId="791055FA" w14:textId="77777777" w:rsidR="009F2DED" w:rsidRDefault="009F2DED" w:rsidP="000464A3">
                  <w:pPr>
                    <w:framePr w:hSpace="142" w:wrap="around" w:vAnchor="text" w:hAnchor="text" w:y="1"/>
                    <w:spacing w:line="200" w:lineRule="exact"/>
                    <w:jc w:val="center"/>
                    <w:rPr>
                      <w:rFonts w:ascii="メイリオ" w:eastAsia="メイリオ" w:hAnsi="メイリオ"/>
                      <w:sz w:val="16"/>
                      <w:szCs w:val="16"/>
                    </w:rPr>
                  </w:pPr>
                  <w:r>
                    <w:rPr>
                      <w:rFonts w:ascii="メイリオ" w:eastAsia="メイリオ" w:hAnsi="メイリオ" w:hint="eastAsia"/>
                      <w:sz w:val="16"/>
                      <w:szCs w:val="16"/>
                    </w:rPr>
                    <w:t>農作物の生育障害</w:t>
                  </w:r>
                </w:p>
              </w:tc>
              <w:tc>
                <w:tcPr>
                  <w:tcW w:w="926" w:type="dxa"/>
                  <w:tcBorders>
                    <w:top w:val="single" w:sz="4" w:space="0" w:color="auto"/>
                    <w:left w:val="double" w:sz="4" w:space="0" w:color="auto"/>
                    <w:bottom w:val="single" w:sz="4" w:space="0" w:color="auto"/>
                    <w:right w:val="double" w:sz="4" w:space="0" w:color="auto"/>
                  </w:tcBorders>
                  <w:vAlign w:val="center"/>
                  <w:hideMark/>
                </w:tcPr>
                <w:p w14:paraId="02BF5135" w14:textId="77777777" w:rsidR="009F2DED" w:rsidRDefault="009F2DED" w:rsidP="000464A3">
                  <w:pPr>
                    <w:framePr w:hSpace="142" w:wrap="around" w:vAnchor="text" w:hAnchor="text" w:y="1"/>
                    <w:spacing w:line="200" w:lineRule="exact"/>
                    <w:jc w:val="center"/>
                    <w:rPr>
                      <w:rFonts w:ascii="メイリオ" w:eastAsia="メイリオ" w:hAnsi="メイリオ"/>
                      <w:sz w:val="16"/>
                      <w:szCs w:val="16"/>
                    </w:rPr>
                  </w:pPr>
                  <w:r>
                    <w:rPr>
                      <w:rFonts w:ascii="メイリオ" w:eastAsia="メイリオ" w:hAnsi="メイリオ" w:hint="eastAsia"/>
                      <w:sz w:val="16"/>
                      <w:szCs w:val="16"/>
                    </w:rPr>
                    <w:t>25</w:t>
                  </w:r>
                </w:p>
              </w:tc>
              <w:tc>
                <w:tcPr>
                  <w:tcW w:w="927" w:type="dxa"/>
                  <w:tcBorders>
                    <w:top w:val="single" w:sz="4" w:space="0" w:color="auto"/>
                    <w:left w:val="double" w:sz="4" w:space="0" w:color="auto"/>
                    <w:bottom w:val="single" w:sz="4" w:space="0" w:color="auto"/>
                    <w:right w:val="single" w:sz="4" w:space="0" w:color="auto"/>
                  </w:tcBorders>
                  <w:vAlign w:val="center"/>
                  <w:hideMark/>
                </w:tcPr>
                <w:p w14:paraId="009B1BA0" w14:textId="77777777" w:rsidR="009F2DED" w:rsidRDefault="009F2DED" w:rsidP="000464A3">
                  <w:pPr>
                    <w:framePr w:hSpace="142" w:wrap="around" w:vAnchor="text" w:hAnchor="text" w:y="1"/>
                    <w:spacing w:line="200" w:lineRule="exact"/>
                    <w:jc w:val="center"/>
                    <w:rPr>
                      <w:rFonts w:ascii="メイリオ" w:eastAsia="メイリオ" w:hAnsi="メイリオ"/>
                      <w:sz w:val="16"/>
                      <w:szCs w:val="16"/>
                    </w:rPr>
                  </w:pPr>
                  <w:r>
                    <w:rPr>
                      <w:rFonts w:ascii="メイリオ" w:eastAsia="メイリオ" w:hAnsi="メイリオ" w:hint="eastAsia"/>
                      <w:sz w:val="16"/>
                      <w:szCs w:val="16"/>
                    </w:rPr>
                    <w:t>13</w:t>
                  </w:r>
                </w:p>
              </w:tc>
              <w:tc>
                <w:tcPr>
                  <w:tcW w:w="928" w:type="dxa"/>
                  <w:tcBorders>
                    <w:top w:val="single" w:sz="4" w:space="0" w:color="auto"/>
                    <w:left w:val="single" w:sz="4" w:space="0" w:color="auto"/>
                    <w:bottom w:val="single" w:sz="4" w:space="0" w:color="auto"/>
                    <w:right w:val="single" w:sz="4" w:space="0" w:color="auto"/>
                  </w:tcBorders>
                  <w:vAlign w:val="center"/>
                  <w:hideMark/>
                </w:tcPr>
                <w:p w14:paraId="597F7389" w14:textId="77777777" w:rsidR="009F2DED" w:rsidRDefault="009F2DED" w:rsidP="000464A3">
                  <w:pPr>
                    <w:framePr w:hSpace="142" w:wrap="around" w:vAnchor="text" w:hAnchor="text" w:y="1"/>
                    <w:spacing w:line="200" w:lineRule="exact"/>
                    <w:jc w:val="center"/>
                    <w:rPr>
                      <w:rFonts w:ascii="メイリオ" w:eastAsia="メイリオ" w:hAnsi="メイリオ"/>
                      <w:sz w:val="16"/>
                      <w:szCs w:val="16"/>
                    </w:rPr>
                  </w:pPr>
                  <w:r>
                    <w:rPr>
                      <w:rFonts w:ascii="メイリオ" w:eastAsia="メイリオ" w:hAnsi="メイリオ" w:hint="eastAsia"/>
                      <w:sz w:val="16"/>
                      <w:szCs w:val="16"/>
                    </w:rPr>
                    <w:t>5</w:t>
                  </w:r>
                </w:p>
              </w:tc>
              <w:tc>
                <w:tcPr>
                  <w:tcW w:w="927" w:type="dxa"/>
                  <w:tcBorders>
                    <w:top w:val="single" w:sz="4" w:space="0" w:color="auto"/>
                    <w:left w:val="single" w:sz="4" w:space="0" w:color="auto"/>
                    <w:bottom w:val="single" w:sz="4" w:space="0" w:color="auto"/>
                    <w:right w:val="double" w:sz="4" w:space="0" w:color="auto"/>
                  </w:tcBorders>
                  <w:vAlign w:val="center"/>
                  <w:hideMark/>
                </w:tcPr>
                <w:p w14:paraId="09803844" w14:textId="77777777" w:rsidR="009F2DED" w:rsidRDefault="009F2DED" w:rsidP="000464A3">
                  <w:pPr>
                    <w:framePr w:hSpace="142" w:wrap="around" w:vAnchor="text" w:hAnchor="text" w:y="1"/>
                    <w:spacing w:line="200" w:lineRule="exact"/>
                    <w:jc w:val="center"/>
                    <w:rPr>
                      <w:rFonts w:ascii="メイリオ" w:eastAsia="メイリオ" w:hAnsi="メイリオ"/>
                      <w:sz w:val="16"/>
                      <w:szCs w:val="16"/>
                    </w:rPr>
                  </w:pPr>
                  <w:r>
                    <w:rPr>
                      <w:rFonts w:ascii="メイリオ" w:eastAsia="メイリオ" w:hAnsi="メイリオ" w:hint="eastAsia"/>
                      <w:sz w:val="16"/>
                      <w:szCs w:val="16"/>
                    </w:rPr>
                    <w:t>6</w:t>
                  </w:r>
                </w:p>
              </w:tc>
              <w:tc>
                <w:tcPr>
                  <w:tcW w:w="927" w:type="dxa"/>
                  <w:tcBorders>
                    <w:top w:val="single" w:sz="4" w:space="0" w:color="auto"/>
                    <w:left w:val="single" w:sz="4" w:space="0" w:color="auto"/>
                    <w:bottom w:val="single" w:sz="4" w:space="0" w:color="auto"/>
                    <w:right w:val="single" w:sz="4" w:space="0" w:color="auto"/>
                  </w:tcBorders>
                  <w:vAlign w:val="center"/>
                  <w:hideMark/>
                </w:tcPr>
                <w:p w14:paraId="16FB45D9" w14:textId="77777777" w:rsidR="009F2DED" w:rsidRDefault="009F2DED" w:rsidP="000464A3">
                  <w:pPr>
                    <w:framePr w:hSpace="142" w:wrap="around" w:vAnchor="text" w:hAnchor="text" w:y="1"/>
                    <w:spacing w:line="200" w:lineRule="exact"/>
                    <w:jc w:val="center"/>
                    <w:rPr>
                      <w:rFonts w:ascii="メイリオ" w:eastAsia="メイリオ" w:hAnsi="メイリオ"/>
                      <w:sz w:val="16"/>
                      <w:szCs w:val="16"/>
                    </w:rPr>
                  </w:pPr>
                  <w:r>
                    <w:rPr>
                      <w:rFonts w:ascii="メイリオ" w:eastAsia="メイリオ" w:hAnsi="メイリオ" w:hint="eastAsia"/>
                      <w:sz w:val="16"/>
                      <w:szCs w:val="16"/>
                    </w:rPr>
                    <w:t>24</w:t>
                  </w:r>
                </w:p>
              </w:tc>
              <w:tc>
                <w:tcPr>
                  <w:tcW w:w="927" w:type="dxa"/>
                  <w:tcBorders>
                    <w:top w:val="single" w:sz="4" w:space="0" w:color="auto"/>
                    <w:left w:val="single" w:sz="4" w:space="0" w:color="auto"/>
                    <w:bottom w:val="single" w:sz="4" w:space="0" w:color="auto"/>
                    <w:right w:val="double" w:sz="4" w:space="0" w:color="auto"/>
                  </w:tcBorders>
                  <w:vAlign w:val="center"/>
                  <w:hideMark/>
                </w:tcPr>
                <w:p w14:paraId="40B351B3" w14:textId="77777777" w:rsidR="009F2DED" w:rsidRDefault="009F2DED" w:rsidP="000464A3">
                  <w:pPr>
                    <w:framePr w:hSpace="142" w:wrap="around" w:vAnchor="text" w:hAnchor="text" w:y="1"/>
                    <w:spacing w:line="200" w:lineRule="exact"/>
                    <w:jc w:val="center"/>
                    <w:rPr>
                      <w:rFonts w:ascii="メイリオ" w:eastAsia="メイリオ" w:hAnsi="メイリオ"/>
                      <w:sz w:val="16"/>
                      <w:szCs w:val="16"/>
                    </w:rPr>
                  </w:pPr>
                  <w:r>
                    <w:rPr>
                      <w:rFonts w:ascii="メイリオ" w:eastAsia="メイリオ" w:hAnsi="メイリオ" w:hint="eastAsia"/>
                      <w:sz w:val="16"/>
                      <w:szCs w:val="16"/>
                    </w:rPr>
                    <w:t>8</w:t>
                  </w:r>
                </w:p>
              </w:tc>
              <w:tc>
                <w:tcPr>
                  <w:tcW w:w="928" w:type="dxa"/>
                  <w:tcBorders>
                    <w:top w:val="single" w:sz="4" w:space="0" w:color="auto"/>
                    <w:left w:val="double" w:sz="4" w:space="0" w:color="auto"/>
                    <w:bottom w:val="single" w:sz="4" w:space="0" w:color="auto"/>
                    <w:right w:val="single" w:sz="4" w:space="0" w:color="auto"/>
                  </w:tcBorders>
                  <w:vAlign w:val="center"/>
                  <w:hideMark/>
                </w:tcPr>
                <w:p w14:paraId="3A521EE3" w14:textId="77777777" w:rsidR="009F2DED" w:rsidRDefault="009F2DED" w:rsidP="000464A3">
                  <w:pPr>
                    <w:framePr w:hSpace="142" w:wrap="around" w:vAnchor="text" w:hAnchor="text" w:y="1"/>
                    <w:spacing w:line="200" w:lineRule="exact"/>
                    <w:jc w:val="center"/>
                    <w:rPr>
                      <w:rFonts w:ascii="メイリオ" w:eastAsia="メイリオ" w:hAnsi="メイリオ"/>
                      <w:sz w:val="16"/>
                      <w:szCs w:val="16"/>
                    </w:rPr>
                  </w:pPr>
                  <w:r>
                    <w:rPr>
                      <w:rFonts w:ascii="メイリオ" w:eastAsia="メイリオ" w:hAnsi="メイリオ" w:hint="eastAsia"/>
                      <w:sz w:val="16"/>
                      <w:szCs w:val="16"/>
                    </w:rPr>
                    <w:t>5</w:t>
                  </w:r>
                </w:p>
              </w:tc>
            </w:tr>
            <w:tr w:rsidR="009F2DED" w14:paraId="0DBEC3AD" w14:textId="77777777" w:rsidTr="00FD7B68">
              <w:trPr>
                <w:jc w:val="center"/>
              </w:trPr>
              <w:tc>
                <w:tcPr>
                  <w:tcW w:w="3170" w:type="dxa"/>
                  <w:tcBorders>
                    <w:top w:val="single" w:sz="4" w:space="0" w:color="auto"/>
                    <w:left w:val="single" w:sz="4" w:space="0" w:color="auto"/>
                    <w:bottom w:val="single" w:sz="4" w:space="0" w:color="auto"/>
                    <w:right w:val="double" w:sz="4" w:space="0" w:color="auto"/>
                  </w:tcBorders>
                  <w:vAlign w:val="center"/>
                  <w:hideMark/>
                </w:tcPr>
                <w:p w14:paraId="3C7378DA" w14:textId="77777777" w:rsidR="009F2DED" w:rsidRDefault="009F2DED" w:rsidP="000464A3">
                  <w:pPr>
                    <w:framePr w:hSpace="142" w:wrap="around" w:vAnchor="text" w:hAnchor="text" w:y="1"/>
                    <w:spacing w:line="200" w:lineRule="exact"/>
                    <w:jc w:val="center"/>
                    <w:rPr>
                      <w:rFonts w:ascii="メイリオ" w:eastAsia="メイリオ" w:hAnsi="メイリオ"/>
                      <w:sz w:val="16"/>
                      <w:szCs w:val="16"/>
                    </w:rPr>
                  </w:pPr>
                  <w:r>
                    <w:rPr>
                      <w:rFonts w:ascii="メイリオ" w:eastAsia="メイリオ" w:hAnsi="メイリオ" w:hint="eastAsia"/>
                      <w:sz w:val="16"/>
                      <w:szCs w:val="16"/>
                    </w:rPr>
                    <w:t>病害虫の診断及び対策</w:t>
                  </w:r>
                </w:p>
              </w:tc>
              <w:tc>
                <w:tcPr>
                  <w:tcW w:w="926" w:type="dxa"/>
                  <w:tcBorders>
                    <w:top w:val="single" w:sz="4" w:space="0" w:color="auto"/>
                    <w:left w:val="double" w:sz="4" w:space="0" w:color="auto"/>
                    <w:bottom w:val="single" w:sz="4" w:space="0" w:color="auto"/>
                    <w:right w:val="double" w:sz="4" w:space="0" w:color="auto"/>
                  </w:tcBorders>
                  <w:vAlign w:val="center"/>
                  <w:hideMark/>
                </w:tcPr>
                <w:p w14:paraId="34F02A86" w14:textId="77777777" w:rsidR="009F2DED" w:rsidRDefault="009F2DED" w:rsidP="000464A3">
                  <w:pPr>
                    <w:framePr w:hSpace="142" w:wrap="around" w:vAnchor="text" w:hAnchor="text" w:y="1"/>
                    <w:spacing w:line="200" w:lineRule="exact"/>
                    <w:jc w:val="center"/>
                    <w:rPr>
                      <w:rFonts w:ascii="メイリオ" w:eastAsia="メイリオ" w:hAnsi="メイリオ"/>
                      <w:sz w:val="16"/>
                      <w:szCs w:val="16"/>
                    </w:rPr>
                  </w:pPr>
                  <w:r>
                    <w:rPr>
                      <w:rFonts w:ascii="メイリオ" w:eastAsia="メイリオ" w:hAnsi="メイリオ" w:hint="eastAsia"/>
                      <w:sz w:val="16"/>
                      <w:szCs w:val="16"/>
                    </w:rPr>
                    <w:t>59</w:t>
                  </w:r>
                </w:p>
              </w:tc>
              <w:tc>
                <w:tcPr>
                  <w:tcW w:w="927" w:type="dxa"/>
                  <w:tcBorders>
                    <w:top w:val="single" w:sz="4" w:space="0" w:color="auto"/>
                    <w:left w:val="double" w:sz="4" w:space="0" w:color="auto"/>
                    <w:bottom w:val="single" w:sz="4" w:space="0" w:color="auto"/>
                    <w:right w:val="single" w:sz="4" w:space="0" w:color="auto"/>
                  </w:tcBorders>
                  <w:vAlign w:val="center"/>
                  <w:hideMark/>
                </w:tcPr>
                <w:p w14:paraId="7C9C1CA9" w14:textId="77777777" w:rsidR="009F2DED" w:rsidRDefault="009F2DED" w:rsidP="000464A3">
                  <w:pPr>
                    <w:framePr w:hSpace="142" w:wrap="around" w:vAnchor="text" w:hAnchor="text" w:y="1"/>
                    <w:spacing w:line="200" w:lineRule="exact"/>
                    <w:jc w:val="center"/>
                    <w:rPr>
                      <w:rFonts w:ascii="メイリオ" w:eastAsia="メイリオ" w:hAnsi="メイリオ"/>
                      <w:sz w:val="16"/>
                      <w:szCs w:val="16"/>
                    </w:rPr>
                  </w:pPr>
                  <w:r>
                    <w:rPr>
                      <w:rFonts w:ascii="メイリオ" w:eastAsia="メイリオ" w:hAnsi="メイリオ" w:hint="eastAsia"/>
                      <w:sz w:val="16"/>
                      <w:szCs w:val="16"/>
                    </w:rPr>
                    <w:t>55</w:t>
                  </w:r>
                </w:p>
              </w:tc>
              <w:tc>
                <w:tcPr>
                  <w:tcW w:w="928" w:type="dxa"/>
                  <w:tcBorders>
                    <w:top w:val="single" w:sz="4" w:space="0" w:color="auto"/>
                    <w:left w:val="single" w:sz="4" w:space="0" w:color="auto"/>
                    <w:bottom w:val="single" w:sz="4" w:space="0" w:color="auto"/>
                    <w:right w:val="single" w:sz="4" w:space="0" w:color="auto"/>
                  </w:tcBorders>
                  <w:vAlign w:val="center"/>
                  <w:hideMark/>
                </w:tcPr>
                <w:p w14:paraId="0C047243" w14:textId="77777777" w:rsidR="009F2DED" w:rsidRDefault="009F2DED" w:rsidP="000464A3">
                  <w:pPr>
                    <w:framePr w:hSpace="142" w:wrap="around" w:vAnchor="text" w:hAnchor="text" w:y="1"/>
                    <w:spacing w:line="200" w:lineRule="exact"/>
                    <w:jc w:val="center"/>
                    <w:rPr>
                      <w:rFonts w:ascii="メイリオ" w:eastAsia="メイリオ" w:hAnsi="メイリオ"/>
                      <w:sz w:val="16"/>
                      <w:szCs w:val="16"/>
                    </w:rPr>
                  </w:pPr>
                  <w:r>
                    <w:rPr>
                      <w:rFonts w:ascii="メイリオ" w:eastAsia="メイリオ" w:hAnsi="メイリオ" w:hint="eastAsia"/>
                      <w:sz w:val="16"/>
                      <w:szCs w:val="16"/>
                    </w:rPr>
                    <w:t>68</w:t>
                  </w:r>
                </w:p>
              </w:tc>
              <w:tc>
                <w:tcPr>
                  <w:tcW w:w="927" w:type="dxa"/>
                  <w:tcBorders>
                    <w:top w:val="single" w:sz="4" w:space="0" w:color="auto"/>
                    <w:left w:val="single" w:sz="4" w:space="0" w:color="auto"/>
                    <w:bottom w:val="single" w:sz="4" w:space="0" w:color="auto"/>
                    <w:right w:val="double" w:sz="4" w:space="0" w:color="auto"/>
                  </w:tcBorders>
                  <w:vAlign w:val="center"/>
                  <w:hideMark/>
                </w:tcPr>
                <w:p w14:paraId="21A0395A" w14:textId="77777777" w:rsidR="009F2DED" w:rsidRDefault="009F2DED" w:rsidP="000464A3">
                  <w:pPr>
                    <w:framePr w:hSpace="142" w:wrap="around" w:vAnchor="text" w:hAnchor="text" w:y="1"/>
                    <w:spacing w:line="200" w:lineRule="exact"/>
                    <w:jc w:val="center"/>
                    <w:rPr>
                      <w:rFonts w:ascii="メイリオ" w:eastAsia="メイリオ" w:hAnsi="メイリオ"/>
                      <w:sz w:val="16"/>
                      <w:szCs w:val="16"/>
                    </w:rPr>
                  </w:pPr>
                  <w:r>
                    <w:rPr>
                      <w:rFonts w:ascii="メイリオ" w:eastAsia="メイリオ" w:hAnsi="メイリオ" w:hint="eastAsia"/>
                      <w:sz w:val="16"/>
                      <w:szCs w:val="16"/>
                    </w:rPr>
                    <w:t>72</w:t>
                  </w:r>
                </w:p>
              </w:tc>
              <w:tc>
                <w:tcPr>
                  <w:tcW w:w="927" w:type="dxa"/>
                  <w:tcBorders>
                    <w:top w:val="single" w:sz="4" w:space="0" w:color="auto"/>
                    <w:left w:val="single" w:sz="4" w:space="0" w:color="auto"/>
                    <w:bottom w:val="single" w:sz="4" w:space="0" w:color="auto"/>
                    <w:right w:val="single" w:sz="4" w:space="0" w:color="auto"/>
                  </w:tcBorders>
                  <w:vAlign w:val="center"/>
                  <w:hideMark/>
                </w:tcPr>
                <w:p w14:paraId="1AC4F057" w14:textId="77777777" w:rsidR="009F2DED" w:rsidRDefault="009F2DED" w:rsidP="000464A3">
                  <w:pPr>
                    <w:framePr w:hSpace="142" w:wrap="around" w:vAnchor="text" w:hAnchor="text" w:y="1"/>
                    <w:spacing w:line="200" w:lineRule="exact"/>
                    <w:jc w:val="center"/>
                    <w:rPr>
                      <w:rFonts w:ascii="メイリオ" w:eastAsia="メイリオ" w:hAnsi="メイリオ"/>
                      <w:sz w:val="16"/>
                      <w:szCs w:val="16"/>
                    </w:rPr>
                  </w:pPr>
                  <w:r>
                    <w:rPr>
                      <w:rFonts w:ascii="メイリオ" w:eastAsia="メイリオ" w:hAnsi="メイリオ" w:hint="eastAsia"/>
                      <w:sz w:val="16"/>
                      <w:szCs w:val="16"/>
                    </w:rPr>
                    <w:t>195</w:t>
                  </w:r>
                </w:p>
              </w:tc>
              <w:tc>
                <w:tcPr>
                  <w:tcW w:w="927" w:type="dxa"/>
                  <w:tcBorders>
                    <w:top w:val="single" w:sz="4" w:space="0" w:color="auto"/>
                    <w:left w:val="single" w:sz="4" w:space="0" w:color="auto"/>
                    <w:bottom w:val="single" w:sz="4" w:space="0" w:color="auto"/>
                    <w:right w:val="double" w:sz="4" w:space="0" w:color="auto"/>
                  </w:tcBorders>
                  <w:vAlign w:val="center"/>
                  <w:hideMark/>
                </w:tcPr>
                <w:p w14:paraId="1044E764" w14:textId="77777777" w:rsidR="009F2DED" w:rsidRDefault="009F2DED" w:rsidP="000464A3">
                  <w:pPr>
                    <w:framePr w:hSpace="142" w:wrap="around" w:vAnchor="text" w:hAnchor="text" w:y="1"/>
                    <w:spacing w:line="200" w:lineRule="exact"/>
                    <w:jc w:val="center"/>
                    <w:rPr>
                      <w:rFonts w:ascii="メイリオ" w:eastAsia="メイリオ" w:hAnsi="メイリオ"/>
                      <w:sz w:val="16"/>
                      <w:szCs w:val="16"/>
                    </w:rPr>
                  </w:pPr>
                  <w:r>
                    <w:rPr>
                      <w:rFonts w:ascii="メイリオ" w:eastAsia="メイリオ" w:hAnsi="メイリオ" w:hint="eastAsia"/>
                      <w:sz w:val="16"/>
                      <w:szCs w:val="16"/>
                    </w:rPr>
                    <w:t>65</w:t>
                  </w:r>
                </w:p>
              </w:tc>
              <w:tc>
                <w:tcPr>
                  <w:tcW w:w="928" w:type="dxa"/>
                  <w:tcBorders>
                    <w:top w:val="single" w:sz="4" w:space="0" w:color="auto"/>
                    <w:left w:val="double" w:sz="4" w:space="0" w:color="auto"/>
                    <w:bottom w:val="single" w:sz="4" w:space="0" w:color="auto"/>
                    <w:right w:val="single" w:sz="4" w:space="0" w:color="auto"/>
                  </w:tcBorders>
                  <w:vAlign w:val="center"/>
                  <w:hideMark/>
                </w:tcPr>
                <w:p w14:paraId="3E6D9A21" w14:textId="77777777" w:rsidR="009F2DED" w:rsidRDefault="009F2DED" w:rsidP="000464A3">
                  <w:pPr>
                    <w:framePr w:hSpace="142" w:wrap="around" w:vAnchor="text" w:hAnchor="text" w:y="1"/>
                    <w:spacing w:line="200" w:lineRule="exact"/>
                    <w:jc w:val="center"/>
                    <w:rPr>
                      <w:rFonts w:ascii="メイリオ" w:eastAsia="メイリオ" w:hAnsi="メイリオ"/>
                      <w:sz w:val="16"/>
                      <w:szCs w:val="16"/>
                    </w:rPr>
                  </w:pPr>
                  <w:r>
                    <w:rPr>
                      <w:rFonts w:ascii="メイリオ" w:eastAsia="メイリオ" w:hAnsi="メイリオ" w:hint="eastAsia"/>
                      <w:sz w:val="16"/>
                      <w:szCs w:val="16"/>
                    </w:rPr>
                    <w:t>65</w:t>
                  </w:r>
                </w:p>
              </w:tc>
            </w:tr>
            <w:tr w:rsidR="009F2DED" w:rsidRPr="00030EE4" w14:paraId="41948145" w14:textId="77777777" w:rsidTr="00FD7B68">
              <w:trPr>
                <w:jc w:val="center"/>
              </w:trPr>
              <w:tc>
                <w:tcPr>
                  <w:tcW w:w="3170" w:type="dxa"/>
                  <w:tcBorders>
                    <w:top w:val="single" w:sz="4" w:space="0" w:color="auto"/>
                    <w:left w:val="single" w:sz="4" w:space="0" w:color="auto"/>
                    <w:bottom w:val="single" w:sz="4" w:space="0" w:color="auto"/>
                    <w:right w:val="double" w:sz="4" w:space="0" w:color="auto"/>
                  </w:tcBorders>
                  <w:vAlign w:val="center"/>
                  <w:hideMark/>
                </w:tcPr>
                <w:p w14:paraId="6A657599" w14:textId="77777777" w:rsidR="009F2DED" w:rsidRPr="00030EE4" w:rsidRDefault="009F2DED" w:rsidP="000464A3">
                  <w:pPr>
                    <w:framePr w:hSpace="142" w:wrap="around" w:vAnchor="text" w:hAnchor="text" w:y="1"/>
                    <w:spacing w:line="200" w:lineRule="exact"/>
                    <w:jc w:val="center"/>
                    <w:rPr>
                      <w:rFonts w:ascii="メイリオ" w:eastAsia="メイリオ" w:hAnsi="メイリオ"/>
                      <w:sz w:val="16"/>
                      <w:szCs w:val="16"/>
                    </w:rPr>
                  </w:pPr>
                  <w:r w:rsidRPr="00030EE4">
                    <w:rPr>
                      <w:rFonts w:ascii="メイリオ" w:eastAsia="メイリオ" w:hAnsi="メイリオ" w:hint="eastAsia"/>
                      <w:sz w:val="16"/>
                      <w:szCs w:val="16"/>
                    </w:rPr>
                    <w:t>海面養殖指導及び有害赤潮による</w:t>
                  </w:r>
                </w:p>
                <w:p w14:paraId="515D5FCC" w14:textId="0F924BA0" w:rsidR="009F2DED" w:rsidRPr="00030EE4" w:rsidRDefault="0017086B" w:rsidP="000464A3">
                  <w:pPr>
                    <w:framePr w:hSpace="142" w:wrap="around" w:vAnchor="text" w:hAnchor="text" w:y="1"/>
                    <w:spacing w:line="200" w:lineRule="exact"/>
                    <w:jc w:val="center"/>
                    <w:rPr>
                      <w:rFonts w:ascii="メイリオ" w:eastAsia="メイリオ" w:hAnsi="メイリオ"/>
                      <w:sz w:val="16"/>
                      <w:szCs w:val="16"/>
                    </w:rPr>
                  </w:pPr>
                  <w:r w:rsidRPr="00030EE4">
                    <w:rPr>
                      <w:rFonts w:ascii="メイリオ" w:eastAsia="メイリオ" w:hAnsi="メイリオ" w:hint="eastAsia"/>
                      <w:sz w:val="16"/>
                      <w:szCs w:val="16"/>
                    </w:rPr>
                    <w:t>魚類へい</w:t>
                  </w:r>
                  <w:r w:rsidR="009F2DED" w:rsidRPr="00030EE4">
                    <w:rPr>
                      <w:rFonts w:ascii="メイリオ" w:eastAsia="メイリオ" w:hAnsi="メイリオ" w:hint="eastAsia"/>
                      <w:sz w:val="16"/>
                      <w:szCs w:val="16"/>
                    </w:rPr>
                    <w:t>死被害</w:t>
                  </w:r>
                </w:p>
              </w:tc>
              <w:tc>
                <w:tcPr>
                  <w:tcW w:w="926" w:type="dxa"/>
                  <w:tcBorders>
                    <w:top w:val="single" w:sz="4" w:space="0" w:color="auto"/>
                    <w:left w:val="double" w:sz="4" w:space="0" w:color="auto"/>
                    <w:bottom w:val="single" w:sz="4" w:space="0" w:color="auto"/>
                    <w:right w:val="double" w:sz="4" w:space="0" w:color="auto"/>
                  </w:tcBorders>
                  <w:vAlign w:val="center"/>
                  <w:hideMark/>
                </w:tcPr>
                <w:p w14:paraId="0631008F" w14:textId="77777777" w:rsidR="009F2DED" w:rsidRPr="00030EE4" w:rsidRDefault="009F2DED" w:rsidP="000464A3">
                  <w:pPr>
                    <w:framePr w:hSpace="142" w:wrap="around" w:vAnchor="text" w:hAnchor="text" w:y="1"/>
                    <w:spacing w:line="200" w:lineRule="exact"/>
                    <w:jc w:val="center"/>
                    <w:rPr>
                      <w:rFonts w:ascii="メイリオ" w:eastAsia="メイリオ" w:hAnsi="メイリオ"/>
                      <w:sz w:val="16"/>
                      <w:szCs w:val="16"/>
                    </w:rPr>
                  </w:pPr>
                  <w:r w:rsidRPr="00030EE4">
                    <w:rPr>
                      <w:rFonts w:ascii="メイリオ" w:eastAsia="メイリオ" w:hAnsi="メイリオ" w:hint="eastAsia"/>
                      <w:sz w:val="16"/>
                      <w:szCs w:val="16"/>
                    </w:rPr>
                    <w:t>57</w:t>
                  </w:r>
                </w:p>
              </w:tc>
              <w:tc>
                <w:tcPr>
                  <w:tcW w:w="927" w:type="dxa"/>
                  <w:tcBorders>
                    <w:top w:val="single" w:sz="4" w:space="0" w:color="auto"/>
                    <w:left w:val="double" w:sz="4" w:space="0" w:color="auto"/>
                    <w:bottom w:val="single" w:sz="4" w:space="0" w:color="auto"/>
                    <w:right w:val="single" w:sz="4" w:space="0" w:color="auto"/>
                  </w:tcBorders>
                  <w:vAlign w:val="center"/>
                  <w:hideMark/>
                </w:tcPr>
                <w:p w14:paraId="20EF338F" w14:textId="77777777" w:rsidR="009F2DED" w:rsidRPr="00030EE4" w:rsidRDefault="009F2DED" w:rsidP="000464A3">
                  <w:pPr>
                    <w:framePr w:hSpace="142" w:wrap="around" w:vAnchor="text" w:hAnchor="text" w:y="1"/>
                    <w:spacing w:line="200" w:lineRule="exact"/>
                    <w:jc w:val="center"/>
                    <w:rPr>
                      <w:rFonts w:ascii="メイリオ" w:eastAsia="メイリオ" w:hAnsi="メイリオ"/>
                      <w:sz w:val="16"/>
                      <w:szCs w:val="16"/>
                    </w:rPr>
                  </w:pPr>
                  <w:r w:rsidRPr="00030EE4">
                    <w:rPr>
                      <w:rFonts w:ascii="メイリオ" w:eastAsia="メイリオ" w:hAnsi="メイリオ" w:hint="eastAsia"/>
                      <w:sz w:val="16"/>
                      <w:szCs w:val="16"/>
                    </w:rPr>
                    <w:t>60</w:t>
                  </w:r>
                </w:p>
              </w:tc>
              <w:tc>
                <w:tcPr>
                  <w:tcW w:w="928" w:type="dxa"/>
                  <w:tcBorders>
                    <w:top w:val="single" w:sz="4" w:space="0" w:color="auto"/>
                    <w:left w:val="single" w:sz="4" w:space="0" w:color="auto"/>
                    <w:bottom w:val="single" w:sz="4" w:space="0" w:color="auto"/>
                    <w:right w:val="single" w:sz="4" w:space="0" w:color="auto"/>
                  </w:tcBorders>
                  <w:vAlign w:val="center"/>
                  <w:hideMark/>
                </w:tcPr>
                <w:p w14:paraId="1399C4FA" w14:textId="77777777" w:rsidR="009F2DED" w:rsidRPr="00030EE4" w:rsidRDefault="009F2DED" w:rsidP="000464A3">
                  <w:pPr>
                    <w:framePr w:hSpace="142" w:wrap="around" w:vAnchor="text" w:hAnchor="text" w:y="1"/>
                    <w:spacing w:line="200" w:lineRule="exact"/>
                    <w:jc w:val="center"/>
                    <w:rPr>
                      <w:rFonts w:ascii="メイリオ" w:eastAsia="メイリオ" w:hAnsi="メイリオ"/>
                      <w:sz w:val="16"/>
                      <w:szCs w:val="16"/>
                    </w:rPr>
                  </w:pPr>
                  <w:r w:rsidRPr="00030EE4">
                    <w:rPr>
                      <w:rFonts w:ascii="メイリオ" w:eastAsia="メイリオ" w:hAnsi="メイリオ" w:hint="eastAsia"/>
                      <w:sz w:val="16"/>
                      <w:szCs w:val="16"/>
                    </w:rPr>
                    <w:t>66</w:t>
                  </w:r>
                </w:p>
              </w:tc>
              <w:tc>
                <w:tcPr>
                  <w:tcW w:w="927" w:type="dxa"/>
                  <w:tcBorders>
                    <w:top w:val="single" w:sz="4" w:space="0" w:color="auto"/>
                    <w:left w:val="single" w:sz="4" w:space="0" w:color="auto"/>
                    <w:bottom w:val="single" w:sz="4" w:space="0" w:color="auto"/>
                    <w:right w:val="double" w:sz="4" w:space="0" w:color="auto"/>
                  </w:tcBorders>
                  <w:vAlign w:val="center"/>
                  <w:hideMark/>
                </w:tcPr>
                <w:p w14:paraId="0D265E00" w14:textId="77777777" w:rsidR="009F2DED" w:rsidRPr="00030EE4" w:rsidRDefault="009F2DED" w:rsidP="000464A3">
                  <w:pPr>
                    <w:framePr w:hSpace="142" w:wrap="around" w:vAnchor="text" w:hAnchor="text" w:y="1"/>
                    <w:spacing w:line="200" w:lineRule="exact"/>
                    <w:jc w:val="center"/>
                    <w:rPr>
                      <w:rFonts w:ascii="メイリオ" w:eastAsia="メイリオ" w:hAnsi="メイリオ"/>
                      <w:sz w:val="16"/>
                      <w:szCs w:val="16"/>
                    </w:rPr>
                  </w:pPr>
                  <w:r w:rsidRPr="00030EE4">
                    <w:rPr>
                      <w:rFonts w:ascii="メイリオ" w:eastAsia="メイリオ" w:hAnsi="メイリオ" w:hint="eastAsia"/>
                      <w:sz w:val="16"/>
                      <w:szCs w:val="16"/>
                    </w:rPr>
                    <w:t>78</w:t>
                  </w:r>
                </w:p>
              </w:tc>
              <w:tc>
                <w:tcPr>
                  <w:tcW w:w="927" w:type="dxa"/>
                  <w:tcBorders>
                    <w:top w:val="single" w:sz="4" w:space="0" w:color="auto"/>
                    <w:left w:val="single" w:sz="4" w:space="0" w:color="auto"/>
                    <w:bottom w:val="single" w:sz="4" w:space="0" w:color="auto"/>
                    <w:right w:val="single" w:sz="4" w:space="0" w:color="auto"/>
                  </w:tcBorders>
                  <w:vAlign w:val="center"/>
                  <w:hideMark/>
                </w:tcPr>
                <w:p w14:paraId="13F0DBCD" w14:textId="77777777" w:rsidR="009F2DED" w:rsidRPr="00030EE4" w:rsidRDefault="009F2DED" w:rsidP="000464A3">
                  <w:pPr>
                    <w:framePr w:hSpace="142" w:wrap="around" w:vAnchor="text" w:hAnchor="text" w:y="1"/>
                    <w:spacing w:line="200" w:lineRule="exact"/>
                    <w:jc w:val="center"/>
                    <w:rPr>
                      <w:rFonts w:ascii="メイリオ" w:eastAsia="メイリオ" w:hAnsi="メイリオ"/>
                      <w:sz w:val="16"/>
                      <w:szCs w:val="16"/>
                    </w:rPr>
                  </w:pPr>
                  <w:r w:rsidRPr="00030EE4">
                    <w:rPr>
                      <w:rFonts w:ascii="メイリオ" w:eastAsia="メイリオ" w:hAnsi="メイリオ" w:hint="eastAsia"/>
                      <w:sz w:val="16"/>
                      <w:szCs w:val="16"/>
                    </w:rPr>
                    <w:t>204</w:t>
                  </w:r>
                </w:p>
              </w:tc>
              <w:tc>
                <w:tcPr>
                  <w:tcW w:w="927" w:type="dxa"/>
                  <w:tcBorders>
                    <w:top w:val="single" w:sz="4" w:space="0" w:color="auto"/>
                    <w:left w:val="single" w:sz="4" w:space="0" w:color="auto"/>
                    <w:bottom w:val="single" w:sz="4" w:space="0" w:color="auto"/>
                    <w:right w:val="double" w:sz="4" w:space="0" w:color="auto"/>
                  </w:tcBorders>
                  <w:vAlign w:val="center"/>
                  <w:hideMark/>
                </w:tcPr>
                <w:p w14:paraId="1A2D0AFC" w14:textId="77777777" w:rsidR="009F2DED" w:rsidRPr="00030EE4" w:rsidRDefault="009F2DED" w:rsidP="000464A3">
                  <w:pPr>
                    <w:framePr w:hSpace="142" w:wrap="around" w:vAnchor="text" w:hAnchor="text" w:y="1"/>
                    <w:spacing w:line="200" w:lineRule="exact"/>
                    <w:jc w:val="center"/>
                    <w:rPr>
                      <w:rFonts w:ascii="メイリオ" w:eastAsia="メイリオ" w:hAnsi="メイリオ"/>
                      <w:sz w:val="16"/>
                      <w:szCs w:val="16"/>
                    </w:rPr>
                  </w:pPr>
                  <w:r w:rsidRPr="00030EE4">
                    <w:rPr>
                      <w:rFonts w:ascii="メイリオ" w:eastAsia="メイリオ" w:hAnsi="メイリオ" w:hint="eastAsia"/>
                      <w:color w:val="000000" w:themeColor="text1"/>
                      <w:sz w:val="16"/>
                      <w:szCs w:val="16"/>
                    </w:rPr>
                    <w:t>68</w:t>
                  </w:r>
                </w:p>
              </w:tc>
              <w:tc>
                <w:tcPr>
                  <w:tcW w:w="928" w:type="dxa"/>
                  <w:tcBorders>
                    <w:top w:val="single" w:sz="4" w:space="0" w:color="auto"/>
                    <w:left w:val="double" w:sz="4" w:space="0" w:color="auto"/>
                    <w:bottom w:val="single" w:sz="4" w:space="0" w:color="auto"/>
                    <w:right w:val="single" w:sz="4" w:space="0" w:color="auto"/>
                  </w:tcBorders>
                  <w:vAlign w:val="center"/>
                  <w:hideMark/>
                </w:tcPr>
                <w:p w14:paraId="4D0B3246" w14:textId="77777777" w:rsidR="009F2DED" w:rsidRPr="00030EE4" w:rsidRDefault="009F2DED" w:rsidP="000464A3">
                  <w:pPr>
                    <w:framePr w:hSpace="142" w:wrap="around" w:vAnchor="text" w:hAnchor="text" w:y="1"/>
                    <w:spacing w:line="200" w:lineRule="exact"/>
                    <w:jc w:val="center"/>
                    <w:rPr>
                      <w:rFonts w:ascii="メイリオ" w:eastAsia="メイリオ" w:hAnsi="メイリオ"/>
                      <w:sz w:val="16"/>
                      <w:szCs w:val="16"/>
                    </w:rPr>
                  </w:pPr>
                  <w:r w:rsidRPr="00030EE4">
                    <w:rPr>
                      <w:rFonts w:ascii="メイリオ" w:eastAsia="メイリオ" w:hAnsi="メイリオ" w:hint="eastAsia"/>
                      <w:sz w:val="16"/>
                      <w:szCs w:val="16"/>
                    </w:rPr>
                    <w:t>65</w:t>
                  </w:r>
                </w:p>
              </w:tc>
            </w:tr>
            <w:tr w:rsidR="009F2DED" w:rsidRPr="00030EE4" w14:paraId="1EE11C78" w14:textId="77777777" w:rsidTr="00FD7B68">
              <w:trPr>
                <w:jc w:val="center"/>
              </w:trPr>
              <w:tc>
                <w:tcPr>
                  <w:tcW w:w="3170" w:type="dxa"/>
                  <w:tcBorders>
                    <w:top w:val="single" w:sz="4" w:space="0" w:color="auto"/>
                    <w:left w:val="single" w:sz="4" w:space="0" w:color="auto"/>
                    <w:bottom w:val="single" w:sz="4" w:space="0" w:color="auto"/>
                    <w:right w:val="double" w:sz="4" w:space="0" w:color="auto"/>
                  </w:tcBorders>
                  <w:vAlign w:val="center"/>
                  <w:hideMark/>
                </w:tcPr>
                <w:p w14:paraId="793005BC" w14:textId="77777777" w:rsidR="009F2DED" w:rsidRPr="00030EE4" w:rsidRDefault="009F2DED" w:rsidP="000464A3">
                  <w:pPr>
                    <w:framePr w:hSpace="142" w:wrap="around" w:vAnchor="text" w:hAnchor="text" w:y="1"/>
                    <w:spacing w:line="200" w:lineRule="exact"/>
                    <w:jc w:val="center"/>
                    <w:rPr>
                      <w:rFonts w:ascii="メイリオ" w:eastAsia="メイリオ" w:hAnsi="メイリオ"/>
                      <w:sz w:val="16"/>
                      <w:szCs w:val="16"/>
                    </w:rPr>
                  </w:pPr>
                  <w:r w:rsidRPr="00030EE4">
                    <w:rPr>
                      <w:rFonts w:ascii="メイリオ" w:eastAsia="メイリオ" w:hAnsi="メイリオ" w:hint="eastAsia"/>
                      <w:sz w:val="16"/>
                      <w:szCs w:val="16"/>
                    </w:rPr>
                    <w:t>内水面養殖業者や釣り堀業者等に</w:t>
                  </w:r>
                </w:p>
                <w:p w14:paraId="4258FD0D" w14:textId="77777777" w:rsidR="009F2DED" w:rsidRPr="00030EE4" w:rsidRDefault="009F2DED" w:rsidP="000464A3">
                  <w:pPr>
                    <w:framePr w:hSpace="142" w:wrap="around" w:vAnchor="text" w:hAnchor="text" w:y="1"/>
                    <w:spacing w:line="200" w:lineRule="exact"/>
                    <w:jc w:val="center"/>
                    <w:rPr>
                      <w:rFonts w:ascii="メイリオ" w:eastAsia="メイリオ" w:hAnsi="メイリオ"/>
                      <w:sz w:val="16"/>
                      <w:szCs w:val="16"/>
                    </w:rPr>
                  </w:pPr>
                  <w:r w:rsidRPr="00030EE4">
                    <w:rPr>
                      <w:rFonts w:ascii="メイリオ" w:eastAsia="メイリオ" w:hAnsi="メイリオ" w:hint="eastAsia"/>
                      <w:sz w:val="16"/>
                      <w:szCs w:val="16"/>
                    </w:rPr>
                    <w:t>対する魚病指導</w:t>
                  </w:r>
                </w:p>
              </w:tc>
              <w:tc>
                <w:tcPr>
                  <w:tcW w:w="926" w:type="dxa"/>
                  <w:tcBorders>
                    <w:top w:val="single" w:sz="4" w:space="0" w:color="auto"/>
                    <w:left w:val="double" w:sz="4" w:space="0" w:color="auto"/>
                    <w:bottom w:val="single" w:sz="4" w:space="0" w:color="auto"/>
                    <w:right w:val="double" w:sz="4" w:space="0" w:color="auto"/>
                  </w:tcBorders>
                  <w:vAlign w:val="center"/>
                  <w:hideMark/>
                </w:tcPr>
                <w:p w14:paraId="6AF0AA05" w14:textId="77777777" w:rsidR="009F2DED" w:rsidRPr="00030EE4" w:rsidRDefault="009F2DED" w:rsidP="000464A3">
                  <w:pPr>
                    <w:framePr w:hSpace="142" w:wrap="around" w:vAnchor="text" w:hAnchor="text" w:y="1"/>
                    <w:spacing w:line="200" w:lineRule="exact"/>
                    <w:jc w:val="center"/>
                    <w:rPr>
                      <w:rFonts w:ascii="メイリオ" w:eastAsia="メイリオ" w:hAnsi="メイリオ"/>
                      <w:sz w:val="16"/>
                      <w:szCs w:val="16"/>
                    </w:rPr>
                  </w:pPr>
                  <w:r w:rsidRPr="00030EE4">
                    <w:rPr>
                      <w:rFonts w:ascii="メイリオ" w:eastAsia="メイリオ" w:hAnsi="メイリオ" w:hint="eastAsia"/>
                      <w:sz w:val="16"/>
                      <w:szCs w:val="16"/>
                    </w:rPr>
                    <w:t>６</w:t>
                  </w:r>
                </w:p>
              </w:tc>
              <w:tc>
                <w:tcPr>
                  <w:tcW w:w="927" w:type="dxa"/>
                  <w:tcBorders>
                    <w:top w:val="single" w:sz="4" w:space="0" w:color="auto"/>
                    <w:left w:val="double" w:sz="4" w:space="0" w:color="auto"/>
                    <w:bottom w:val="single" w:sz="4" w:space="0" w:color="auto"/>
                    <w:right w:val="single" w:sz="4" w:space="0" w:color="auto"/>
                  </w:tcBorders>
                  <w:vAlign w:val="center"/>
                  <w:hideMark/>
                </w:tcPr>
                <w:p w14:paraId="2DB77AE7" w14:textId="77777777" w:rsidR="009F2DED" w:rsidRPr="00030EE4" w:rsidRDefault="009F2DED" w:rsidP="000464A3">
                  <w:pPr>
                    <w:framePr w:hSpace="142" w:wrap="around" w:vAnchor="text" w:hAnchor="text" w:y="1"/>
                    <w:spacing w:line="200" w:lineRule="exact"/>
                    <w:jc w:val="center"/>
                    <w:rPr>
                      <w:rFonts w:ascii="メイリオ" w:eastAsia="メイリオ" w:hAnsi="メイリオ"/>
                      <w:sz w:val="16"/>
                      <w:szCs w:val="16"/>
                    </w:rPr>
                  </w:pPr>
                  <w:r w:rsidRPr="00030EE4">
                    <w:rPr>
                      <w:rFonts w:ascii="メイリオ" w:eastAsia="メイリオ" w:hAnsi="メイリオ" w:hint="eastAsia"/>
                      <w:sz w:val="16"/>
                      <w:szCs w:val="16"/>
                    </w:rPr>
                    <w:t>２</w:t>
                  </w:r>
                </w:p>
              </w:tc>
              <w:tc>
                <w:tcPr>
                  <w:tcW w:w="928" w:type="dxa"/>
                  <w:tcBorders>
                    <w:top w:val="single" w:sz="4" w:space="0" w:color="auto"/>
                    <w:left w:val="single" w:sz="4" w:space="0" w:color="auto"/>
                    <w:bottom w:val="single" w:sz="4" w:space="0" w:color="auto"/>
                    <w:right w:val="single" w:sz="4" w:space="0" w:color="auto"/>
                  </w:tcBorders>
                  <w:vAlign w:val="center"/>
                  <w:hideMark/>
                </w:tcPr>
                <w:p w14:paraId="72F2B7C5" w14:textId="77777777" w:rsidR="009F2DED" w:rsidRPr="00030EE4" w:rsidRDefault="009F2DED" w:rsidP="000464A3">
                  <w:pPr>
                    <w:framePr w:hSpace="142" w:wrap="around" w:vAnchor="text" w:hAnchor="text" w:y="1"/>
                    <w:spacing w:line="200" w:lineRule="exact"/>
                    <w:jc w:val="center"/>
                    <w:rPr>
                      <w:rFonts w:ascii="メイリオ" w:eastAsia="メイリオ" w:hAnsi="メイリオ"/>
                      <w:sz w:val="16"/>
                      <w:szCs w:val="16"/>
                    </w:rPr>
                  </w:pPr>
                  <w:r w:rsidRPr="00030EE4">
                    <w:rPr>
                      <w:rFonts w:ascii="メイリオ" w:eastAsia="メイリオ" w:hAnsi="メイリオ" w:hint="eastAsia"/>
                      <w:sz w:val="16"/>
                      <w:szCs w:val="16"/>
                    </w:rPr>
                    <w:t>３</w:t>
                  </w:r>
                </w:p>
              </w:tc>
              <w:tc>
                <w:tcPr>
                  <w:tcW w:w="927" w:type="dxa"/>
                  <w:tcBorders>
                    <w:top w:val="single" w:sz="4" w:space="0" w:color="auto"/>
                    <w:left w:val="single" w:sz="4" w:space="0" w:color="auto"/>
                    <w:bottom w:val="single" w:sz="4" w:space="0" w:color="auto"/>
                    <w:right w:val="double" w:sz="4" w:space="0" w:color="auto"/>
                  </w:tcBorders>
                  <w:vAlign w:val="center"/>
                  <w:hideMark/>
                </w:tcPr>
                <w:p w14:paraId="6481082F" w14:textId="77777777" w:rsidR="009F2DED" w:rsidRPr="00030EE4" w:rsidRDefault="009F2DED" w:rsidP="000464A3">
                  <w:pPr>
                    <w:framePr w:hSpace="142" w:wrap="around" w:vAnchor="text" w:hAnchor="text" w:y="1"/>
                    <w:spacing w:line="200" w:lineRule="exact"/>
                    <w:jc w:val="center"/>
                    <w:rPr>
                      <w:rFonts w:ascii="メイリオ" w:eastAsia="メイリオ" w:hAnsi="メイリオ"/>
                      <w:sz w:val="16"/>
                      <w:szCs w:val="16"/>
                    </w:rPr>
                  </w:pPr>
                  <w:r w:rsidRPr="00030EE4">
                    <w:rPr>
                      <w:rFonts w:ascii="メイリオ" w:eastAsia="メイリオ" w:hAnsi="メイリオ" w:hint="eastAsia"/>
                      <w:sz w:val="16"/>
                      <w:szCs w:val="16"/>
                    </w:rPr>
                    <w:t>10</w:t>
                  </w:r>
                </w:p>
              </w:tc>
              <w:tc>
                <w:tcPr>
                  <w:tcW w:w="927" w:type="dxa"/>
                  <w:tcBorders>
                    <w:top w:val="single" w:sz="4" w:space="0" w:color="auto"/>
                    <w:left w:val="single" w:sz="4" w:space="0" w:color="auto"/>
                    <w:bottom w:val="single" w:sz="4" w:space="0" w:color="auto"/>
                    <w:right w:val="single" w:sz="4" w:space="0" w:color="auto"/>
                  </w:tcBorders>
                  <w:vAlign w:val="center"/>
                  <w:hideMark/>
                </w:tcPr>
                <w:p w14:paraId="4523EA96" w14:textId="77777777" w:rsidR="009F2DED" w:rsidRPr="00030EE4" w:rsidRDefault="009F2DED" w:rsidP="000464A3">
                  <w:pPr>
                    <w:framePr w:hSpace="142" w:wrap="around" w:vAnchor="text" w:hAnchor="text" w:y="1"/>
                    <w:spacing w:line="200" w:lineRule="exact"/>
                    <w:jc w:val="center"/>
                    <w:rPr>
                      <w:rFonts w:ascii="メイリオ" w:eastAsia="メイリオ" w:hAnsi="メイリオ"/>
                      <w:sz w:val="16"/>
                      <w:szCs w:val="16"/>
                    </w:rPr>
                  </w:pPr>
                  <w:r w:rsidRPr="00030EE4">
                    <w:rPr>
                      <w:rFonts w:ascii="メイリオ" w:eastAsia="メイリオ" w:hAnsi="メイリオ" w:hint="eastAsia"/>
                      <w:sz w:val="16"/>
                      <w:szCs w:val="16"/>
                    </w:rPr>
                    <w:t>15</w:t>
                  </w:r>
                </w:p>
              </w:tc>
              <w:tc>
                <w:tcPr>
                  <w:tcW w:w="927" w:type="dxa"/>
                  <w:tcBorders>
                    <w:top w:val="single" w:sz="4" w:space="0" w:color="auto"/>
                    <w:left w:val="single" w:sz="4" w:space="0" w:color="auto"/>
                    <w:bottom w:val="single" w:sz="4" w:space="0" w:color="auto"/>
                    <w:right w:val="double" w:sz="4" w:space="0" w:color="auto"/>
                  </w:tcBorders>
                  <w:vAlign w:val="center"/>
                  <w:hideMark/>
                </w:tcPr>
                <w:p w14:paraId="0DEB4B78" w14:textId="77777777" w:rsidR="009F2DED" w:rsidRPr="00030EE4" w:rsidRDefault="009F2DED" w:rsidP="000464A3">
                  <w:pPr>
                    <w:framePr w:hSpace="142" w:wrap="around" w:vAnchor="text" w:hAnchor="text" w:y="1"/>
                    <w:spacing w:line="200" w:lineRule="exact"/>
                    <w:jc w:val="center"/>
                    <w:rPr>
                      <w:rFonts w:ascii="メイリオ" w:eastAsia="メイリオ" w:hAnsi="メイリオ"/>
                      <w:sz w:val="16"/>
                      <w:szCs w:val="16"/>
                    </w:rPr>
                  </w:pPr>
                  <w:r w:rsidRPr="00030EE4">
                    <w:rPr>
                      <w:rFonts w:ascii="メイリオ" w:eastAsia="メイリオ" w:hAnsi="メイリオ" w:hint="eastAsia"/>
                      <w:sz w:val="16"/>
                      <w:szCs w:val="16"/>
                    </w:rPr>
                    <w:t>5</w:t>
                  </w:r>
                </w:p>
              </w:tc>
              <w:tc>
                <w:tcPr>
                  <w:tcW w:w="928" w:type="dxa"/>
                  <w:tcBorders>
                    <w:top w:val="single" w:sz="4" w:space="0" w:color="auto"/>
                    <w:left w:val="double" w:sz="4" w:space="0" w:color="auto"/>
                    <w:bottom w:val="single" w:sz="4" w:space="0" w:color="auto"/>
                    <w:right w:val="single" w:sz="4" w:space="0" w:color="auto"/>
                  </w:tcBorders>
                  <w:vAlign w:val="center"/>
                  <w:hideMark/>
                </w:tcPr>
                <w:p w14:paraId="16BAFF4E" w14:textId="77777777" w:rsidR="009F2DED" w:rsidRPr="00030EE4" w:rsidRDefault="009F2DED" w:rsidP="000464A3">
                  <w:pPr>
                    <w:framePr w:hSpace="142" w:wrap="around" w:vAnchor="text" w:hAnchor="text" w:y="1"/>
                    <w:spacing w:line="200" w:lineRule="exact"/>
                    <w:jc w:val="center"/>
                    <w:rPr>
                      <w:rFonts w:ascii="メイリオ" w:eastAsia="メイリオ" w:hAnsi="メイリオ"/>
                      <w:sz w:val="16"/>
                      <w:szCs w:val="16"/>
                    </w:rPr>
                  </w:pPr>
                  <w:r w:rsidRPr="00030EE4">
                    <w:rPr>
                      <w:rFonts w:ascii="メイリオ" w:eastAsia="メイリオ" w:hAnsi="メイリオ" w:hint="eastAsia"/>
                      <w:sz w:val="16"/>
                      <w:szCs w:val="16"/>
                    </w:rPr>
                    <w:t>5</w:t>
                  </w:r>
                </w:p>
              </w:tc>
            </w:tr>
          </w:tbl>
          <w:p w14:paraId="3D0DE5DC" w14:textId="77777777" w:rsidR="009F2DED" w:rsidRPr="00030EE4" w:rsidRDefault="009F2DED" w:rsidP="009F2DED">
            <w:pPr>
              <w:spacing w:line="200" w:lineRule="exact"/>
              <w:ind w:leftChars="200" w:left="420"/>
              <w:rPr>
                <w:rFonts w:ascii="メイリオ" w:eastAsia="メイリオ" w:hAnsi="メイリオ"/>
                <w:sz w:val="16"/>
                <w:szCs w:val="16"/>
              </w:rPr>
            </w:pPr>
            <w:r w:rsidRPr="00030EE4">
              <w:rPr>
                <w:rFonts w:ascii="メイリオ" w:eastAsia="メイリオ" w:hAnsi="メイリオ" w:hint="eastAsia"/>
                <w:sz w:val="16"/>
                <w:szCs w:val="16"/>
                <w:vertAlign w:val="superscript"/>
              </w:rPr>
              <w:t>※1</w:t>
            </w:r>
            <w:r w:rsidRPr="00030EE4">
              <w:rPr>
                <w:rFonts w:ascii="メイリオ" w:eastAsia="メイリオ" w:hAnsi="メイリオ" w:hint="eastAsia"/>
                <w:sz w:val="16"/>
                <w:szCs w:val="16"/>
              </w:rPr>
              <w:t>R01年度の結果</w:t>
            </w:r>
          </w:p>
          <w:p w14:paraId="59380096" w14:textId="0AC889E5" w:rsidR="009F2DED" w:rsidRPr="002C7BF0" w:rsidRDefault="009F2DED" w:rsidP="009F2DED">
            <w:pPr>
              <w:spacing w:line="200" w:lineRule="exact"/>
              <w:ind w:leftChars="200" w:left="580" w:hangingChars="100" w:hanging="160"/>
              <w:rPr>
                <w:rFonts w:ascii="メイリオ" w:eastAsia="メイリオ" w:hAnsi="メイリオ"/>
                <w:color w:val="000000" w:themeColor="text1"/>
                <w:sz w:val="16"/>
                <w:szCs w:val="16"/>
              </w:rPr>
            </w:pPr>
            <w:r w:rsidRPr="00030EE4">
              <w:rPr>
                <w:rFonts w:ascii="メイリオ" w:eastAsia="メイリオ" w:hAnsi="メイリオ" w:hint="eastAsia"/>
                <w:color w:val="000000" w:themeColor="text1"/>
                <w:sz w:val="16"/>
                <w:szCs w:val="16"/>
                <w:vertAlign w:val="superscript"/>
              </w:rPr>
              <w:t>※2</w:t>
            </w:r>
            <w:r w:rsidR="0017086B" w:rsidRPr="00030EE4">
              <w:rPr>
                <w:rFonts w:ascii="メイリオ" w:eastAsia="メイリオ" w:hAnsi="メイリオ" w:hint="eastAsia"/>
                <w:color w:val="000000" w:themeColor="text1"/>
                <w:sz w:val="16"/>
                <w:szCs w:val="16"/>
              </w:rPr>
              <w:t>３か</w:t>
            </w:r>
            <w:r w:rsidRPr="00030EE4">
              <w:rPr>
                <w:rFonts w:ascii="メイリオ" w:eastAsia="メイリオ" w:hAnsi="メイリオ" w:hint="eastAsia"/>
                <w:color w:val="000000" w:themeColor="text1"/>
                <w:sz w:val="16"/>
                <w:szCs w:val="16"/>
              </w:rPr>
              <w:t>年平均値を参考</w:t>
            </w:r>
            <w:r w:rsidRPr="002C7BF0">
              <w:rPr>
                <w:rFonts w:ascii="メイリオ" w:eastAsia="メイリオ" w:hAnsi="メイリオ" w:hint="eastAsia"/>
                <w:color w:val="000000" w:themeColor="text1"/>
                <w:sz w:val="16"/>
                <w:szCs w:val="16"/>
              </w:rPr>
              <w:t>に設定。</w:t>
            </w:r>
          </w:p>
          <w:p w14:paraId="547B6843" w14:textId="77777777" w:rsidR="009F2DED" w:rsidRPr="008B28A0" w:rsidRDefault="009F2DED" w:rsidP="009F2DED">
            <w:pPr>
              <w:spacing w:line="200" w:lineRule="exact"/>
              <w:rPr>
                <w:rFonts w:ascii="メイリオ" w:eastAsia="メイリオ" w:hAnsi="メイリオ"/>
                <w:sz w:val="16"/>
                <w:szCs w:val="16"/>
              </w:rPr>
            </w:pPr>
          </w:p>
        </w:tc>
      </w:tr>
      <w:tr w:rsidR="009F2DED" w:rsidRPr="008B28A0" w14:paraId="63BAFED4" w14:textId="77777777" w:rsidTr="009F2DED">
        <w:trPr>
          <w:trHeight w:val="283"/>
        </w:trPr>
        <w:tc>
          <w:tcPr>
            <w:tcW w:w="2831" w:type="dxa"/>
            <w:gridSpan w:val="2"/>
            <w:vMerge/>
            <w:vAlign w:val="center"/>
          </w:tcPr>
          <w:p w14:paraId="61818B87" w14:textId="77777777" w:rsidR="009F2DED" w:rsidRPr="008B28A0" w:rsidRDefault="009F2DED" w:rsidP="009F2DED">
            <w:pPr>
              <w:autoSpaceDE w:val="0"/>
              <w:autoSpaceDN w:val="0"/>
              <w:spacing w:line="0" w:lineRule="atLeast"/>
              <w:rPr>
                <w:rFonts w:cs="MSGothic"/>
                <w:kern w:val="0"/>
                <w:sz w:val="16"/>
                <w:szCs w:val="16"/>
              </w:rPr>
            </w:pPr>
          </w:p>
        </w:tc>
        <w:tc>
          <w:tcPr>
            <w:tcW w:w="2865" w:type="dxa"/>
            <w:vMerge/>
            <w:vAlign w:val="center"/>
          </w:tcPr>
          <w:p w14:paraId="41D29F32" w14:textId="77777777" w:rsidR="009F2DED" w:rsidRPr="008B28A0" w:rsidRDefault="009F2DED" w:rsidP="009F2DED">
            <w:pPr>
              <w:spacing w:line="0" w:lineRule="atLeast"/>
              <w:rPr>
                <w:sz w:val="16"/>
                <w:szCs w:val="16"/>
              </w:rPr>
            </w:pPr>
          </w:p>
        </w:tc>
        <w:tc>
          <w:tcPr>
            <w:tcW w:w="9667" w:type="dxa"/>
            <w:gridSpan w:val="4"/>
            <w:tcBorders>
              <w:bottom w:val="single" w:sz="4" w:space="0" w:color="auto"/>
            </w:tcBorders>
          </w:tcPr>
          <w:p w14:paraId="4832233F" w14:textId="77777777" w:rsidR="009F2DED" w:rsidRPr="00030EE4" w:rsidRDefault="009F2DED" w:rsidP="009F2DED">
            <w:pPr>
              <w:spacing w:line="200" w:lineRule="exact"/>
              <w:ind w:leftChars="100" w:left="210"/>
              <w:rPr>
                <w:rFonts w:ascii="メイリオ" w:eastAsia="メイリオ" w:hAnsi="メイリオ"/>
                <w:color w:val="000000" w:themeColor="text1"/>
                <w:sz w:val="16"/>
                <w:szCs w:val="16"/>
              </w:rPr>
            </w:pPr>
            <w:r w:rsidRPr="00030EE4">
              <w:rPr>
                <w:rFonts w:ascii="メイリオ" w:eastAsia="メイリオ" w:hAnsi="メイリオ" w:hint="eastAsia"/>
                <w:color w:val="000000" w:themeColor="text1"/>
                <w:sz w:val="16"/>
                <w:szCs w:val="16"/>
              </w:rPr>
              <w:t xml:space="preserve">ⅱ 依頼検体等の分析 </w:t>
            </w:r>
          </w:p>
          <w:p w14:paraId="467EF8CF" w14:textId="77777777" w:rsidR="009F2DED" w:rsidRPr="00030EE4" w:rsidRDefault="009F2DED" w:rsidP="009F2DED">
            <w:pPr>
              <w:spacing w:line="200" w:lineRule="exact"/>
              <w:ind w:left="160" w:hangingChars="100" w:hanging="160"/>
              <w:rPr>
                <w:rFonts w:ascii="メイリオ" w:eastAsia="メイリオ" w:hAnsi="メイリオ"/>
                <w:color w:val="000000" w:themeColor="text1"/>
                <w:sz w:val="16"/>
                <w:szCs w:val="16"/>
              </w:rPr>
            </w:pPr>
          </w:p>
          <w:p w14:paraId="101BFDA3" w14:textId="77777777" w:rsidR="009F2DED" w:rsidRPr="00030EE4" w:rsidRDefault="009F2DED" w:rsidP="009F2DED">
            <w:pPr>
              <w:spacing w:line="200" w:lineRule="exact"/>
              <w:ind w:leftChars="100" w:left="370" w:hangingChars="100" w:hanging="160"/>
              <w:rPr>
                <w:rFonts w:ascii="メイリオ" w:eastAsia="メイリオ" w:hAnsi="メイリオ"/>
                <w:color w:val="000000" w:themeColor="text1"/>
                <w:sz w:val="16"/>
                <w:szCs w:val="16"/>
              </w:rPr>
            </w:pPr>
            <w:r w:rsidRPr="00030EE4">
              <w:rPr>
                <w:rFonts w:ascii="メイリオ" w:eastAsia="メイリオ" w:hAnsi="メイリオ" w:hint="eastAsia"/>
                <w:color w:val="000000" w:themeColor="text1"/>
                <w:sz w:val="16"/>
                <w:szCs w:val="16"/>
              </w:rPr>
              <w:t>【令和２～４年度までの実績】</w:t>
            </w:r>
          </w:p>
          <w:p w14:paraId="1CDE00ED" w14:textId="4CC43FC9" w:rsidR="009F2DED" w:rsidRPr="00030EE4" w:rsidRDefault="009F2DED" w:rsidP="009F2DED">
            <w:pPr>
              <w:spacing w:line="200" w:lineRule="exact"/>
              <w:ind w:leftChars="200" w:left="580" w:hangingChars="100" w:hanging="160"/>
              <w:rPr>
                <w:rFonts w:ascii="メイリオ" w:eastAsia="メイリオ" w:hAnsi="メイリオ"/>
                <w:color w:val="000000" w:themeColor="text1"/>
                <w:sz w:val="16"/>
                <w:szCs w:val="16"/>
              </w:rPr>
            </w:pPr>
            <w:r w:rsidRPr="00030EE4">
              <w:rPr>
                <w:rFonts w:ascii="メイリオ" w:eastAsia="メイリオ" w:hAnsi="メイリオ" w:hint="eastAsia"/>
                <w:color w:val="000000" w:themeColor="text1"/>
                <w:sz w:val="16"/>
                <w:szCs w:val="16"/>
              </w:rPr>
              <w:t>●アスベスト、ダイオキシン等の有害物質を含む可能性のある検体の分析を実施</w:t>
            </w:r>
            <w:r w:rsidR="00A4598E" w:rsidRPr="00030EE4">
              <w:rPr>
                <w:rFonts w:ascii="メイリオ" w:eastAsia="メイリオ" w:hAnsi="メイリオ" w:hint="eastAsia"/>
                <w:color w:val="000000" w:themeColor="text1"/>
                <w:sz w:val="16"/>
                <w:szCs w:val="16"/>
              </w:rPr>
              <w:t>した</w:t>
            </w:r>
            <w:r w:rsidRPr="00030EE4">
              <w:rPr>
                <w:rFonts w:ascii="メイリオ" w:eastAsia="メイリオ" w:hAnsi="メイリオ" w:hint="eastAsia"/>
                <w:color w:val="000000" w:themeColor="text1"/>
                <w:sz w:val="16"/>
                <w:szCs w:val="16"/>
              </w:rPr>
              <w:t>。</w:t>
            </w:r>
          </w:p>
          <w:p w14:paraId="0BD64C1B" w14:textId="162484E7" w:rsidR="009F2DED" w:rsidRPr="00030EE4" w:rsidRDefault="009F2DED" w:rsidP="009F2DED">
            <w:pPr>
              <w:spacing w:line="200" w:lineRule="exact"/>
              <w:ind w:leftChars="200" w:left="580" w:hangingChars="100" w:hanging="160"/>
              <w:rPr>
                <w:rFonts w:ascii="メイリオ" w:eastAsia="メイリオ" w:hAnsi="メイリオ"/>
                <w:color w:val="000000" w:themeColor="text1"/>
                <w:sz w:val="16"/>
                <w:szCs w:val="16"/>
              </w:rPr>
            </w:pPr>
            <w:r w:rsidRPr="00030EE4">
              <w:rPr>
                <w:rFonts w:ascii="メイリオ" w:eastAsia="メイリオ" w:hAnsi="メイリオ" w:hint="eastAsia"/>
                <w:color w:val="000000" w:themeColor="text1"/>
                <w:sz w:val="16"/>
                <w:szCs w:val="16"/>
              </w:rPr>
              <w:t>●減農薬・減化学肥料栽培の認証を受けた「大阪エコ農産物」及び直売所農産物の残留農薬分析を実施</w:t>
            </w:r>
            <w:r w:rsidR="00A4598E" w:rsidRPr="00030EE4">
              <w:rPr>
                <w:rFonts w:ascii="メイリオ" w:eastAsia="メイリオ" w:hAnsi="メイリオ" w:hint="eastAsia"/>
                <w:color w:val="000000" w:themeColor="text1"/>
                <w:sz w:val="16"/>
                <w:szCs w:val="16"/>
              </w:rPr>
              <w:t>した</w:t>
            </w:r>
            <w:r w:rsidRPr="00030EE4">
              <w:rPr>
                <w:rFonts w:ascii="メイリオ" w:eastAsia="メイリオ" w:hAnsi="メイリオ" w:hint="eastAsia"/>
                <w:color w:val="000000" w:themeColor="text1"/>
                <w:sz w:val="16"/>
                <w:szCs w:val="16"/>
              </w:rPr>
              <w:t>。</w:t>
            </w:r>
          </w:p>
          <w:p w14:paraId="373270A4" w14:textId="08DA270F" w:rsidR="009F2DED" w:rsidRPr="00030EE4" w:rsidRDefault="009F2DED" w:rsidP="009F2DED">
            <w:pPr>
              <w:spacing w:line="200" w:lineRule="exact"/>
              <w:ind w:leftChars="200" w:left="580" w:hangingChars="100" w:hanging="160"/>
              <w:rPr>
                <w:rFonts w:ascii="メイリオ" w:eastAsia="メイリオ" w:hAnsi="メイリオ"/>
                <w:color w:val="000000" w:themeColor="text1"/>
                <w:sz w:val="16"/>
                <w:szCs w:val="16"/>
              </w:rPr>
            </w:pPr>
            <w:r w:rsidRPr="00030EE4">
              <w:rPr>
                <w:rFonts w:ascii="メイリオ" w:eastAsia="メイリオ" w:hAnsi="メイリオ" w:hint="eastAsia"/>
                <w:color w:val="000000" w:themeColor="text1"/>
                <w:sz w:val="16"/>
                <w:szCs w:val="16"/>
              </w:rPr>
              <w:t>●農作物の生育障害診断のための無機成分分析を実施</w:t>
            </w:r>
            <w:r w:rsidR="00A4598E" w:rsidRPr="00030EE4">
              <w:rPr>
                <w:rFonts w:ascii="メイリオ" w:eastAsia="メイリオ" w:hAnsi="メイリオ" w:hint="eastAsia"/>
                <w:color w:val="000000" w:themeColor="text1"/>
                <w:sz w:val="16"/>
                <w:szCs w:val="16"/>
              </w:rPr>
              <w:t>した</w:t>
            </w:r>
            <w:r w:rsidRPr="00030EE4">
              <w:rPr>
                <w:rFonts w:ascii="メイリオ" w:eastAsia="メイリオ" w:hAnsi="メイリオ" w:hint="eastAsia"/>
                <w:color w:val="000000" w:themeColor="text1"/>
                <w:sz w:val="16"/>
                <w:szCs w:val="16"/>
              </w:rPr>
              <w:t>。</w:t>
            </w:r>
          </w:p>
          <w:p w14:paraId="25180C56" w14:textId="77777777" w:rsidR="009F2DED" w:rsidRPr="00030EE4" w:rsidRDefault="009F2DED" w:rsidP="009F2DED">
            <w:pPr>
              <w:spacing w:line="200" w:lineRule="exact"/>
              <w:ind w:leftChars="200" w:left="580" w:hangingChars="100" w:hanging="160"/>
              <w:rPr>
                <w:rFonts w:ascii="メイリオ" w:eastAsia="メイリオ" w:hAnsi="メイリオ"/>
                <w:color w:val="000000" w:themeColor="text1"/>
                <w:sz w:val="16"/>
                <w:szCs w:val="16"/>
              </w:rPr>
            </w:pPr>
          </w:p>
          <w:p w14:paraId="269E0108" w14:textId="77777777" w:rsidR="009F2DED" w:rsidRPr="00030EE4" w:rsidRDefault="009F2DED" w:rsidP="009F2DED">
            <w:pPr>
              <w:spacing w:line="200" w:lineRule="exact"/>
              <w:ind w:leftChars="100" w:left="370" w:hangingChars="100" w:hanging="160"/>
              <w:rPr>
                <w:rFonts w:ascii="メイリオ" w:eastAsia="メイリオ" w:hAnsi="メイリオ"/>
                <w:color w:val="000000" w:themeColor="text1"/>
                <w:sz w:val="16"/>
                <w:szCs w:val="16"/>
              </w:rPr>
            </w:pPr>
            <w:r w:rsidRPr="00030EE4">
              <w:rPr>
                <w:rFonts w:ascii="メイリオ" w:eastAsia="メイリオ" w:hAnsi="メイリオ" w:hint="eastAsia"/>
                <w:color w:val="000000" w:themeColor="text1"/>
                <w:sz w:val="16"/>
                <w:szCs w:val="16"/>
              </w:rPr>
              <w:t>【令和５年度の実績見込み（取組予定）】</w:t>
            </w:r>
          </w:p>
          <w:p w14:paraId="169A55D1" w14:textId="156D1C3A" w:rsidR="009F2DED" w:rsidRPr="00030EE4" w:rsidRDefault="009F2DED" w:rsidP="009F2DED">
            <w:pPr>
              <w:spacing w:line="200" w:lineRule="exact"/>
              <w:ind w:leftChars="200" w:left="580" w:hangingChars="100" w:hanging="160"/>
              <w:rPr>
                <w:rFonts w:ascii="メイリオ" w:eastAsia="メイリオ" w:hAnsi="メイリオ"/>
                <w:color w:val="000000" w:themeColor="text1"/>
                <w:sz w:val="16"/>
                <w:szCs w:val="16"/>
              </w:rPr>
            </w:pPr>
            <w:r w:rsidRPr="00030EE4">
              <w:rPr>
                <w:rFonts w:ascii="メイリオ" w:eastAsia="メイリオ" w:hAnsi="メイリオ" w:hint="eastAsia"/>
                <w:color w:val="000000" w:themeColor="text1"/>
                <w:sz w:val="16"/>
                <w:szCs w:val="16"/>
              </w:rPr>
              <w:t>●</w:t>
            </w:r>
            <w:r w:rsidR="0017086B" w:rsidRPr="00030EE4">
              <w:rPr>
                <w:rFonts w:ascii="メイリオ" w:eastAsia="メイリオ" w:hAnsi="メイリオ" w:hint="eastAsia"/>
                <w:color w:val="000000" w:themeColor="text1"/>
                <w:sz w:val="16"/>
                <w:szCs w:val="16"/>
              </w:rPr>
              <w:t>引き続き</w:t>
            </w:r>
            <w:r w:rsidRPr="00030EE4">
              <w:rPr>
                <w:rFonts w:ascii="メイリオ" w:eastAsia="メイリオ" w:hAnsi="メイリオ" w:hint="eastAsia"/>
                <w:color w:val="000000" w:themeColor="text1"/>
                <w:sz w:val="16"/>
                <w:szCs w:val="16"/>
              </w:rPr>
              <w:t>依頼検体の分析を実施し、府民の安全・安心な生活の実現に寄与</w:t>
            </w:r>
            <w:r w:rsidR="00A4598E" w:rsidRPr="00030EE4">
              <w:rPr>
                <w:rFonts w:ascii="メイリオ" w:eastAsia="メイリオ" w:hAnsi="メイリオ" w:hint="eastAsia"/>
                <w:color w:val="000000" w:themeColor="text1"/>
                <w:sz w:val="16"/>
                <w:szCs w:val="16"/>
              </w:rPr>
              <w:t>する</w:t>
            </w:r>
            <w:r w:rsidRPr="00030EE4">
              <w:rPr>
                <w:rFonts w:ascii="メイリオ" w:eastAsia="メイリオ" w:hAnsi="メイリオ" w:hint="eastAsia"/>
                <w:color w:val="000000" w:themeColor="text1"/>
                <w:sz w:val="16"/>
                <w:szCs w:val="16"/>
              </w:rPr>
              <w:t>。</w:t>
            </w:r>
          </w:p>
          <w:p w14:paraId="39DAF876" w14:textId="77777777" w:rsidR="009F2DED" w:rsidRPr="00030EE4" w:rsidRDefault="009F2DED" w:rsidP="009F2DED">
            <w:pPr>
              <w:spacing w:line="200" w:lineRule="exact"/>
              <w:ind w:left="160" w:hangingChars="100" w:hanging="160"/>
              <w:rPr>
                <w:rFonts w:ascii="メイリオ" w:eastAsia="メイリオ" w:hAnsi="メイリオ"/>
                <w:color w:val="000000" w:themeColor="text1"/>
                <w:sz w:val="16"/>
                <w:szCs w:val="16"/>
              </w:rPr>
            </w:pPr>
          </w:p>
          <w:p w14:paraId="207A8FED" w14:textId="77777777" w:rsidR="009F2DED" w:rsidRPr="00030EE4" w:rsidRDefault="009F2DED" w:rsidP="009F2DED">
            <w:pPr>
              <w:spacing w:line="200" w:lineRule="exact"/>
              <w:ind w:leftChars="200" w:left="420"/>
              <w:rPr>
                <w:rFonts w:ascii="メイリオ" w:eastAsia="メイリオ" w:hAnsi="メイリオ"/>
                <w:color w:val="000000" w:themeColor="text1"/>
                <w:sz w:val="16"/>
                <w:szCs w:val="16"/>
              </w:rPr>
            </w:pPr>
            <w:r w:rsidRPr="00030EE4">
              <w:rPr>
                <w:rFonts w:ascii="メイリオ" w:eastAsia="メイリオ" w:hAnsi="メイリオ" w:hint="eastAsia"/>
                <w:color w:val="000000" w:themeColor="text1"/>
                <w:sz w:val="16"/>
                <w:szCs w:val="16"/>
              </w:rPr>
              <w:t>●依頼検体の分析</w:t>
            </w:r>
          </w:p>
          <w:tbl>
            <w:tblPr>
              <w:tblStyle w:val="ae"/>
              <w:tblW w:w="4339" w:type="pct"/>
              <w:jc w:val="center"/>
              <w:tblLook w:val="04A0" w:firstRow="1" w:lastRow="0" w:firstColumn="1" w:lastColumn="0" w:noHBand="0" w:noVBand="1"/>
            </w:tblPr>
            <w:tblGrid>
              <w:gridCol w:w="1836"/>
              <w:gridCol w:w="906"/>
              <w:gridCol w:w="906"/>
              <w:gridCol w:w="906"/>
              <w:gridCol w:w="909"/>
              <w:gridCol w:w="906"/>
              <w:gridCol w:w="915"/>
              <w:gridCol w:w="909"/>
            </w:tblGrid>
            <w:tr w:rsidR="009F2DED" w:rsidRPr="00030EE4" w14:paraId="5952A36E" w14:textId="77777777" w:rsidTr="00FD7B68">
              <w:trPr>
                <w:jc w:val="center"/>
              </w:trPr>
              <w:tc>
                <w:tcPr>
                  <w:tcW w:w="1905" w:type="dxa"/>
                  <w:tcBorders>
                    <w:top w:val="single" w:sz="4" w:space="0" w:color="auto"/>
                    <w:left w:val="single" w:sz="4" w:space="0" w:color="auto"/>
                    <w:bottom w:val="single" w:sz="4" w:space="0" w:color="auto"/>
                    <w:right w:val="double" w:sz="4" w:space="0" w:color="auto"/>
                  </w:tcBorders>
                  <w:vAlign w:val="center"/>
                  <w:hideMark/>
                </w:tcPr>
                <w:p w14:paraId="18F02E66" w14:textId="77777777" w:rsidR="009F2DED" w:rsidRPr="00030EE4" w:rsidRDefault="009F2DED" w:rsidP="000464A3">
                  <w:pPr>
                    <w:framePr w:hSpace="142" w:wrap="around" w:vAnchor="text" w:hAnchor="text" w:y="1"/>
                    <w:spacing w:line="200" w:lineRule="exact"/>
                    <w:jc w:val="center"/>
                    <w:rPr>
                      <w:rFonts w:ascii="メイリオ" w:eastAsia="メイリオ" w:hAnsi="メイリオ"/>
                      <w:color w:val="000000" w:themeColor="text1"/>
                      <w:sz w:val="16"/>
                      <w:szCs w:val="16"/>
                    </w:rPr>
                  </w:pPr>
                  <w:r w:rsidRPr="00030EE4">
                    <w:rPr>
                      <w:rFonts w:ascii="メイリオ" w:eastAsia="メイリオ" w:hAnsi="メイリオ" w:hint="eastAsia"/>
                      <w:color w:val="000000" w:themeColor="text1"/>
                      <w:sz w:val="16"/>
                      <w:szCs w:val="16"/>
                    </w:rPr>
                    <w:t>分野</w:t>
                  </w:r>
                </w:p>
              </w:tc>
              <w:tc>
                <w:tcPr>
                  <w:tcW w:w="930" w:type="dxa"/>
                  <w:tcBorders>
                    <w:top w:val="single" w:sz="4" w:space="0" w:color="auto"/>
                    <w:left w:val="double" w:sz="4" w:space="0" w:color="auto"/>
                    <w:bottom w:val="single" w:sz="4" w:space="0" w:color="auto"/>
                    <w:right w:val="double" w:sz="4" w:space="0" w:color="auto"/>
                  </w:tcBorders>
                  <w:vAlign w:val="center"/>
                  <w:hideMark/>
                </w:tcPr>
                <w:p w14:paraId="5130B47A" w14:textId="77777777" w:rsidR="009F2DED" w:rsidRPr="00030EE4" w:rsidRDefault="009F2DED" w:rsidP="000464A3">
                  <w:pPr>
                    <w:framePr w:hSpace="142" w:wrap="around" w:vAnchor="text" w:hAnchor="text" w:y="1"/>
                    <w:spacing w:line="200" w:lineRule="exact"/>
                    <w:jc w:val="center"/>
                    <w:rPr>
                      <w:rFonts w:ascii="メイリオ" w:eastAsia="メイリオ" w:hAnsi="メイリオ"/>
                      <w:color w:val="000000" w:themeColor="text1"/>
                      <w:sz w:val="16"/>
                      <w:szCs w:val="16"/>
                    </w:rPr>
                  </w:pPr>
                  <w:r w:rsidRPr="00030EE4">
                    <w:rPr>
                      <w:rFonts w:ascii="メイリオ" w:eastAsia="メイリオ" w:hAnsi="メイリオ" w:hint="eastAsia"/>
                      <w:color w:val="000000" w:themeColor="text1"/>
                      <w:sz w:val="16"/>
                      <w:szCs w:val="16"/>
                    </w:rPr>
                    <w:t>第2期</w:t>
                  </w:r>
                </w:p>
                <w:p w14:paraId="548899B7" w14:textId="77777777" w:rsidR="009F2DED" w:rsidRPr="00030EE4" w:rsidRDefault="009F2DED" w:rsidP="000464A3">
                  <w:pPr>
                    <w:framePr w:hSpace="142" w:wrap="around" w:vAnchor="text" w:hAnchor="text" w:y="1"/>
                    <w:spacing w:line="200" w:lineRule="exact"/>
                    <w:jc w:val="center"/>
                    <w:rPr>
                      <w:rFonts w:ascii="メイリオ" w:eastAsia="メイリオ" w:hAnsi="メイリオ"/>
                      <w:color w:val="000000" w:themeColor="text1"/>
                      <w:sz w:val="16"/>
                      <w:szCs w:val="16"/>
                    </w:rPr>
                  </w:pPr>
                  <w:r w:rsidRPr="00030EE4">
                    <w:rPr>
                      <w:rFonts w:ascii="メイリオ" w:eastAsia="メイリオ" w:hAnsi="メイリオ" w:hint="eastAsia"/>
                      <w:color w:val="000000" w:themeColor="text1"/>
                      <w:sz w:val="16"/>
                      <w:szCs w:val="16"/>
                    </w:rPr>
                    <w:t>平均</w:t>
                  </w:r>
                </w:p>
              </w:tc>
              <w:tc>
                <w:tcPr>
                  <w:tcW w:w="930" w:type="dxa"/>
                  <w:tcBorders>
                    <w:top w:val="single" w:sz="4" w:space="0" w:color="auto"/>
                    <w:left w:val="double" w:sz="4" w:space="0" w:color="auto"/>
                    <w:bottom w:val="single" w:sz="4" w:space="0" w:color="auto"/>
                    <w:right w:val="single" w:sz="4" w:space="0" w:color="auto"/>
                  </w:tcBorders>
                  <w:vAlign w:val="center"/>
                  <w:hideMark/>
                </w:tcPr>
                <w:p w14:paraId="177DE2D1" w14:textId="77777777" w:rsidR="009F2DED" w:rsidRPr="00030EE4" w:rsidRDefault="009F2DED" w:rsidP="000464A3">
                  <w:pPr>
                    <w:framePr w:hSpace="142" w:wrap="around" w:vAnchor="text" w:hAnchor="text" w:y="1"/>
                    <w:spacing w:line="200" w:lineRule="exact"/>
                    <w:jc w:val="center"/>
                    <w:rPr>
                      <w:rFonts w:ascii="メイリオ" w:eastAsia="メイリオ" w:hAnsi="メイリオ"/>
                      <w:color w:val="000000" w:themeColor="text1"/>
                      <w:sz w:val="16"/>
                      <w:szCs w:val="16"/>
                    </w:rPr>
                  </w:pPr>
                  <w:r w:rsidRPr="00030EE4">
                    <w:rPr>
                      <w:rFonts w:ascii="メイリオ" w:eastAsia="メイリオ" w:hAnsi="メイリオ" w:hint="eastAsia"/>
                      <w:color w:val="000000" w:themeColor="text1"/>
                      <w:sz w:val="16"/>
                      <w:szCs w:val="16"/>
                    </w:rPr>
                    <w:t>R02</w:t>
                  </w:r>
                </w:p>
                <w:p w14:paraId="53731D87" w14:textId="77777777" w:rsidR="009F2DED" w:rsidRPr="00030EE4" w:rsidRDefault="009F2DED" w:rsidP="000464A3">
                  <w:pPr>
                    <w:framePr w:hSpace="142" w:wrap="around" w:vAnchor="text" w:hAnchor="text" w:y="1"/>
                    <w:spacing w:line="200" w:lineRule="exact"/>
                    <w:jc w:val="center"/>
                    <w:rPr>
                      <w:rFonts w:ascii="メイリオ" w:eastAsia="メイリオ" w:hAnsi="メイリオ"/>
                      <w:color w:val="000000" w:themeColor="text1"/>
                      <w:sz w:val="16"/>
                      <w:szCs w:val="16"/>
                    </w:rPr>
                  </w:pPr>
                  <w:r w:rsidRPr="00030EE4">
                    <w:rPr>
                      <w:rFonts w:ascii="メイリオ" w:eastAsia="メイリオ" w:hAnsi="メイリオ" w:hint="eastAsia"/>
                      <w:color w:val="000000" w:themeColor="text1"/>
                      <w:sz w:val="16"/>
                      <w:szCs w:val="16"/>
                    </w:rPr>
                    <w:t>実績</w:t>
                  </w:r>
                </w:p>
              </w:tc>
              <w:tc>
                <w:tcPr>
                  <w:tcW w:w="930" w:type="dxa"/>
                  <w:tcBorders>
                    <w:top w:val="single" w:sz="4" w:space="0" w:color="auto"/>
                    <w:left w:val="single" w:sz="4" w:space="0" w:color="auto"/>
                    <w:bottom w:val="single" w:sz="4" w:space="0" w:color="auto"/>
                    <w:right w:val="single" w:sz="4" w:space="0" w:color="auto"/>
                  </w:tcBorders>
                  <w:vAlign w:val="center"/>
                  <w:hideMark/>
                </w:tcPr>
                <w:p w14:paraId="0240A754" w14:textId="77777777" w:rsidR="009F2DED" w:rsidRPr="00030EE4" w:rsidRDefault="009F2DED" w:rsidP="000464A3">
                  <w:pPr>
                    <w:framePr w:hSpace="142" w:wrap="around" w:vAnchor="text" w:hAnchor="text" w:y="1"/>
                    <w:spacing w:line="200" w:lineRule="exact"/>
                    <w:jc w:val="center"/>
                    <w:rPr>
                      <w:rFonts w:ascii="メイリオ" w:eastAsia="メイリオ" w:hAnsi="メイリオ"/>
                      <w:color w:val="000000" w:themeColor="text1"/>
                      <w:sz w:val="16"/>
                      <w:szCs w:val="16"/>
                    </w:rPr>
                  </w:pPr>
                  <w:r w:rsidRPr="00030EE4">
                    <w:rPr>
                      <w:rFonts w:ascii="メイリオ" w:eastAsia="メイリオ" w:hAnsi="メイリオ" w:hint="eastAsia"/>
                      <w:color w:val="000000" w:themeColor="text1"/>
                      <w:sz w:val="16"/>
                      <w:szCs w:val="16"/>
                    </w:rPr>
                    <w:t>R03</w:t>
                  </w:r>
                </w:p>
                <w:p w14:paraId="055FE87B" w14:textId="77777777" w:rsidR="009F2DED" w:rsidRPr="00030EE4" w:rsidRDefault="009F2DED" w:rsidP="000464A3">
                  <w:pPr>
                    <w:framePr w:hSpace="142" w:wrap="around" w:vAnchor="text" w:hAnchor="text" w:y="1"/>
                    <w:spacing w:line="200" w:lineRule="exact"/>
                    <w:jc w:val="center"/>
                    <w:rPr>
                      <w:rFonts w:ascii="メイリオ" w:eastAsia="メイリオ" w:hAnsi="メイリオ"/>
                      <w:color w:val="000000" w:themeColor="text1"/>
                      <w:sz w:val="16"/>
                      <w:szCs w:val="16"/>
                    </w:rPr>
                  </w:pPr>
                  <w:r w:rsidRPr="00030EE4">
                    <w:rPr>
                      <w:rFonts w:ascii="メイリオ" w:eastAsia="メイリオ" w:hAnsi="メイリオ" w:hint="eastAsia"/>
                      <w:color w:val="000000" w:themeColor="text1"/>
                      <w:sz w:val="16"/>
                      <w:szCs w:val="16"/>
                    </w:rPr>
                    <w:t>実績</w:t>
                  </w:r>
                </w:p>
              </w:tc>
              <w:tc>
                <w:tcPr>
                  <w:tcW w:w="933" w:type="dxa"/>
                  <w:tcBorders>
                    <w:top w:val="single" w:sz="4" w:space="0" w:color="auto"/>
                    <w:left w:val="single" w:sz="4" w:space="0" w:color="auto"/>
                    <w:bottom w:val="single" w:sz="4" w:space="0" w:color="auto"/>
                    <w:right w:val="double" w:sz="4" w:space="0" w:color="auto"/>
                  </w:tcBorders>
                  <w:vAlign w:val="center"/>
                  <w:hideMark/>
                </w:tcPr>
                <w:p w14:paraId="4B667B8B" w14:textId="77777777" w:rsidR="009F2DED" w:rsidRPr="00030EE4" w:rsidRDefault="009F2DED" w:rsidP="000464A3">
                  <w:pPr>
                    <w:framePr w:hSpace="142" w:wrap="around" w:vAnchor="text" w:hAnchor="text" w:y="1"/>
                    <w:spacing w:line="200" w:lineRule="exact"/>
                    <w:jc w:val="center"/>
                    <w:rPr>
                      <w:rFonts w:ascii="メイリオ" w:eastAsia="メイリオ" w:hAnsi="メイリオ"/>
                      <w:color w:val="000000" w:themeColor="text1"/>
                      <w:sz w:val="16"/>
                      <w:szCs w:val="16"/>
                    </w:rPr>
                  </w:pPr>
                  <w:r w:rsidRPr="00030EE4">
                    <w:rPr>
                      <w:rFonts w:ascii="メイリオ" w:eastAsia="メイリオ" w:hAnsi="メイリオ" w:hint="eastAsia"/>
                      <w:color w:val="000000" w:themeColor="text1"/>
                      <w:sz w:val="16"/>
                      <w:szCs w:val="16"/>
                    </w:rPr>
                    <w:t>R04</w:t>
                  </w:r>
                </w:p>
                <w:p w14:paraId="359E718F" w14:textId="77777777" w:rsidR="009F2DED" w:rsidRPr="00030EE4" w:rsidRDefault="009F2DED" w:rsidP="000464A3">
                  <w:pPr>
                    <w:framePr w:hSpace="142" w:wrap="around" w:vAnchor="text" w:hAnchor="text" w:y="1"/>
                    <w:spacing w:line="200" w:lineRule="exact"/>
                    <w:jc w:val="center"/>
                    <w:rPr>
                      <w:rFonts w:ascii="メイリオ" w:eastAsia="メイリオ" w:hAnsi="メイリオ"/>
                      <w:color w:val="000000" w:themeColor="text1"/>
                      <w:sz w:val="16"/>
                      <w:szCs w:val="16"/>
                    </w:rPr>
                  </w:pPr>
                  <w:r w:rsidRPr="00030EE4">
                    <w:rPr>
                      <w:rFonts w:ascii="メイリオ" w:eastAsia="メイリオ" w:hAnsi="メイリオ" w:hint="eastAsia"/>
                      <w:color w:val="000000" w:themeColor="text1"/>
                      <w:sz w:val="16"/>
                      <w:szCs w:val="16"/>
                    </w:rPr>
                    <w:t>実績</w:t>
                  </w:r>
                </w:p>
              </w:tc>
              <w:tc>
                <w:tcPr>
                  <w:tcW w:w="930" w:type="dxa"/>
                  <w:tcBorders>
                    <w:top w:val="single" w:sz="4" w:space="0" w:color="auto"/>
                    <w:left w:val="single" w:sz="4" w:space="0" w:color="auto"/>
                    <w:bottom w:val="single" w:sz="4" w:space="0" w:color="auto"/>
                    <w:right w:val="single" w:sz="4" w:space="0" w:color="auto"/>
                  </w:tcBorders>
                  <w:hideMark/>
                </w:tcPr>
                <w:p w14:paraId="1A773EFD" w14:textId="03407C63" w:rsidR="009F2DED" w:rsidRPr="00030EE4" w:rsidRDefault="009F2DED" w:rsidP="000464A3">
                  <w:pPr>
                    <w:framePr w:hSpace="142" w:wrap="around" w:vAnchor="text" w:hAnchor="text" w:y="1"/>
                    <w:spacing w:line="200" w:lineRule="exact"/>
                    <w:jc w:val="center"/>
                    <w:rPr>
                      <w:rFonts w:ascii="メイリオ" w:eastAsia="メイリオ" w:hAnsi="メイリオ"/>
                      <w:color w:val="000000" w:themeColor="text1"/>
                      <w:sz w:val="16"/>
                      <w:szCs w:val="16"/>
                    </w:rPr>
                  </w:pPr>
                  <w:r w:rsidRPr="00030EE4">
                    <w:rPr>
                      <w:rFonts w:ascii="メイリオ" w:eastAsia="メイリオ" w:hAnsi="メイリオ" w:hint="eastAsia"/>
                      <w:color w:val="000000" w:themeColor="text1"/>
                      <w:sz w:val="16"/>
                      <w:szCs w:val="16"/>
                    </w:rPr>
                    <w:t>３</w:t>
                  </w:r>
                  <w:r w:rsidR="00A4598E" w:rsidRPr="00030EE4">
                    <w:rPr>
                      <w:rFonts w:ascii="メイリオ" w:eastAsia="メイリオ" w:hAnsi="メイリオ" w:hint="eastAsia"/>
                      <w:color w:val="000000" w:themeColor="text1"/>
                      <w:sz w:val="16"/>
                      <w:szCs w:val="16"/>
                    </w:rPr>
                    <w:t>か</w:t>
                  </w:r>
                  <w:r w:rsidRPr="00030EE4">
                    <w:rPr>
                      <w:rFonts w:ascii="メイリオ" w:eastAsia="メイリオ" w:hAnsi="メイリオ" w:hint="eastAsia"/>
                      <w:color w:val="000000" w:themeColor="text1"/>
                      <w:sz w:val="16"/>
                      <w:szCs w:val="16"/>
                    </w:rPr>
                    <w:t>年</w:t>
                  </w:r>
                </w:p>
                <w:p w14:paraId="6BB820B0" w14:textId="77777777" w:rsidR="009F2DED" w:rsidRPr="00030EE4" w:rsidRDefault="009F2DED" w:rsidP="000464A3">
                  <w:pPr>
                    <w:framePr w:hSpace="142" w:wrap="around" w:vAnchor="text" w:hAnchor="text" w:y="1"/>
                    <w:spacing w:line="200" w:lineRule="exact"/>
                    <w:jc w:val="center"/>
                    <w:rPr>
                      <w:rFonts w:ascii="メイリオ" w:eastAsia="メイリオ" w:hAnsi="メイリオ"/>
                      <w:color w:val="000000" w:themeColor="text1"/>
                      <w:sz w:val="16"/>
                      <w:szCs w:val="16"/>
                    </w:rPr>
                  </w:pPr>
                  <w:r w:rsidRPr="00030EE4">
                    <w:rPr>
                      <w:rFonts w:ascii="メイリオ" w:eastAsia="メイリオ" w:hAnsi="メイリオ" w:hint="eastAsia"/>
                      <w:color w:val="000000" w:themeColor="text1"/>
                      <w:sz w:val="16"/>
                      <w:szCs w:val="16"/>
                    </w:rPr>
                    <w:t>合計</w:t>
                  </w:r>
                </w:p>
              </w:tc>
              <w:tc>
                <w:tcPr>
                  <w:tcW w:w="930" w:type="dxa"/>
                  <w:tcBorders>
                    <w:top w:val="single" w:sz="4" w:space="0" w:color="auto"/>
                    <w:left w:val="single" w:sz="4" w:space="0" w:color="auto"/>
                    <w:bottom w:val="single" w:sz="4" w:space="0" w:color="auto"/>
                    <w:right w:val="double" w:sz="4" w:space="0" w:color="auto"/>
                  </w:tcBorders>
                  <w:vAlign w:val="center"/>
                  <w:hideMark/>
                </w:tcPr>
                <w:p w14:paraId="11CAE34C" w14:textId="4F5E799B" w:rsidR="009F2DED" w:rsidRPr="00030EE4" w:rsidRDefault="009F2DED" w:rsidP="000464A3">
                  <w:pPr>
                    <w:framePr w:hSpace="142" w:wrap="around" w:vAnchor="text" w:hAnchor="text" w:y="1"/>
                    <w:spacing w:line="200" w:lineRule="exact"/>
                    <w:jc w:val="center"/>
                    <w:rPr>
                      <w:rFonts w:ascii="メイリオ" w:eastAsia="メイリオ" w:hAnsi="メイリオ"/>
                      <w:color w:val="000000" w:themeColor="text1"/>
                      <w:sz w:val="16"/>
                      <w:szCs w:val="16"/>
                    </w:rPr>
                  </w:pPr>
                  <w:r w:rsidRPr="00030EE4">
                    <w:rPr>
                      <w:rFonts w:ascii="メイリオ" w:eastAsia="メイリオ" w:hAnsi="メイリオ" w:hint="eastAsia"/>
                      <w:color w:val="000000" w:themeColor="text1"/>
                      <w:sz w:val="16"/>
                      <w:szCs w:val="16"/>
                    </w:rPr>
                    <w:t>３</w:t>
                  </w:r>
                  <w:r w:rsidR="00A4598E" w:rsidRPr="00030EE4">
                    <w:rPr>
                      <w:rFonts w:ascii="メイリオ" w:eastAsia="メイリオ" w:hAnsi="メイリオ" w:hint="eastAsia"/>
                      <w:color w:val="000000" w:themeColor="text1"/>
                      <w:sz w:val="16"/>
                      <w:szCs w:val="16"/>
                    </w:rPr>
                    <w:t>か</w:t>
                  </w:r>
                  <w:r w:rsidRPr="00030EE4">
                    <w:rPr>
                      <w:rFonts w:ascii="メイリオ" w:eastAsia="メイリオ" w:hAnsi="メイリオ" w:hint="eastAsia"/>
                      <w:color w:val="000000" w:themeColor="text1"/>
                      <w:sz w:val="16"/>
                      <w:szCs w:val="16"/>
                    </w:rPr>
                    <w:t>年</w:t>
                  </w:r>
                </w:p>
                <w:p w14:paraId="2F7E88B1" w14:textId="77777777" w:rsidR="009F2DED" w:rsidRPr="00030EE4" w:rsidRDefault="009F2DED" w:rsidP="000464A3">
                  <w:pPr>
                    <w:framePr w:hSpace="142" w:wrap="around" w:vAnchor="text" w:hAnchor="text" w:y="1"/>
                    <w:spacing w:line="200" w:lineRule="exact"/>
                    <w:jc w:val="center"/>
                    <w:rPr>
                      <w:rFonts w:ascii="メイリオ" w:eastAsia="メイリオ" w:hAnsi="メイリオ"/>
                      <w:color w:val="000000" w:themeColor="text1"/>
                      <w:sz w:val="16"/>
                      <w:szCs w:val="16"/>
                    </w:rPr>
                  </w:pPr>
                  <w:r w:rsidRPr="00030EE4">
                    <w:rPr>
                      <w:rFonts w:ascii="メイリオ" w:eastAsia="メイリオ" w:hAnsi="メイリオ" w:hint="eastAsia"/>
                      <w:color w:val="000000" w:themeColor="text1"/>
                      <w:sz w:val="16"/>
                      <w:szCs w:val="16"/>
                    </w:rPr>
                    <w:t>平均</w:t>
                  </w:r>
                </w:p>
              </w:tc>
              <w:tc>
                <w:tcPr>
                  <w:tcW w:w="933" w:type="dxa"/>
                  <w:tcBorders>
                    <w:top w:val="single" w:sz="4" w:space="0" w:color="auto"/>
                    <w:left w:val="double" w:sz="4" w:space="0" w:color="auto"/>
                    <w:bottom w:val="single" w:sz="4" w:space="0" w:color="auto"/>
                    <w:right w:val="single" w:sz="4" w:space="0" w:color="auto"/>
                  </w:tcBorders>
                  <w:vAlign w:val="center"/>
                  <w:hideMark/>
                </w:tcPr>
                <w:p w14:paraId="244EBCFA" w14:textId="77777777" w:rsidR="009F2DED" w:rsidRPr="00030EE4" w:rsidRDefault="009F2DED" w:rsidP="000464A3">
                  <w:pPr>
                    <w:framePr w:hSpace="142" w:wrap="around" w:vAnchor="text" w:hAnchor="text" w:y="1"/>
                    <w:spacing w:line="200" w:lineRule="exact"/>
                    <w:jc w:val="center"/>
                    <w:rPr>
                      <w:rFonts w:ascii="メイリオ" w:eastAsia="メイリオ" w:hAnsi="メイリオ"/>
                      <w:color w:val="000000" w:themeColor="text1"/>
                      <w:sz w:val="16"/>
                      <w:szCs w:val="16"/>
                    </w:rPr>
                  </w:pPr>
                  <w:r w:rsidRPr="00030EE4">
                    <w:rPr>
                      <w:rFonts w:ascii="メイリオ" w:eastAsia="メイリオ" w:hAnsi="メイリオ" w:hint="eastAsia"/>
                      <w:color w:val="000000" w:themeColor="text1"/>
                      <w:sz w:val="16"/>
                      <w:szCs w:val="16"/>
                    </w:rPr>
                    <w:t>R05</w:t>
                  </w:r>
                  <w:r w:rsidRPr="00030EE4">
                    <w:rPr>
                      <w:rFonts w:ascii="メイリオ" w:eastAsia="メイリオ" w:hAnsi="メイリオ" w:hint="eastAsia"/>
                      <w:color w:val="000000" w:themeColor="text1"/>
                      <w:sz w:val="16"/>
                      <w:szCs w:val="16"/>
                      <w:vertAlign w:val="superscript"/>
                    </w:rPr>
                    <w:t>※</w:t>
                  </w:r>
                </w:p>
                <w:p w14:paraId="7BB49204" w14:textId="77777777" w:rsidR="009F2DED" w:rsidRPr="00030EE4" w:rsidRDefault="009F2DED" w:rsidP="000464A3">
                  <w:pPr>
                    <w:framePr w:hSpace="142" w:wrap="around" w:vAnchor="text" w:hAnchor="text" w:y="1"/>
                    <w:spacing w:line="200" w:lineRule="exact"/>
                    <w:jc w:val="center"/>
                    <w:rPr>
                      <w:rFonts w:ascii="メイリオ" w:eastAsia="メイリオ" w:hAnsi="メイリオ"/>
                      <w:color w:val="000000" w:themeColor="text1"/>
                      <w:sz w:val="16"/>
                      <w:szCs w:val="16"/>
                    </w:rPr>
                  </w:pPr>
                  <w:r w:rsidRPr="00030EE4">
                    <w:rPr>
                      <w:rFonts w:ascii="メイリオ" w:eastAsia="メイリオ" w:hAnsi="メイリオ" w:hint="eastAsia"/>
                      <w:color w:val="000000" w:themeColor="text1"/>
                      <w:sz w:val="16"/>
                      <w:szCs w:val="16"/>
                    </w:rPr>
                    <w:t>見込み</w:t>
                  </w:r>
                </w:p>
              </w:tc>
            </w:tr>
            <w:tr w:rsidR="009F2DED" w:rsidRPr="00030EE4" w14:paraId="1F4B7827" w14:textId="77777777" w:rsidTr="00FD7B68">
              <w:trPr>
                <w:jc w:val="center"/>
              </w:trPr>
              <w:tc>
                <w:tcPr>
                  <w:tcW w:w="1905" w:type="dxa"/>
                  <w:tcBorders>
                    <w:top w:val="single" w:sz="4" w:space="0" w:color="auto"/>
                    <w:left w:val="single" w:sz="4" w:space="0" w:color="auto"/>
                    <w:bottom w:val="single" w:sz="4" w:space="0" w:color="auto"/>
                    <w:right w:val="double" w:sz="4" w:space="0" w:color="auto"/>
                  </w:tcBorders>
                  <w:vAlign w:val="center"/>
                  <w:hideMark/>
                </w:tcPr>
                <w:p w14:paraId="52549617" w14:textId="77777777" w:rsidR="009F2DED" w:rsidRPr="00030EE4" w:rsidRDefault="009F2DED" w:rsidP="000464A3">
                  <w:pPr>
                    <w:framePr w:hSpace="142" w:wrap="around" w:vAnchor="text" w:hAnchor="text" w:y="1"/>
                    <w:spacing w:line="200" w:lineRule="exact"/>
                    <w:jc w:val="center"/>
                    <w:rPr>
                      <w:rFonts w:ascii="メイリオ" w:eastAsia="メイリオ" w:hAnsi="メイリオ"/>
                      <w:color w:val="000000" w:themeColor="text1"/>
                      <w:sz w:val="16"/>
                      <w:szCs w:val="16"/>
                    </w:rPr>
                  </w:pPr>
                  <w:r w:rsidRPr="00030EE4">
                    <w:rPr>
                      <w:rFonts w:ascii="メイリオ" w:eastAsia="メイリオ" w:hAnsi="メイリオ" w:hint="eastAsia"/>
                      <w:color w:val="000000" w:themeColor="text1"/>
                      <w:sz w:val="16"/>
                      <w:szCs w:val="16"/>
                    </w:rPr>
                    <w:t>アスベスト、ダイオキシン等の分析（検体）</w:t>
                  </w:r>
                </w:p>
              </w:tc>
              <w:tc>
                <w:tcPr>
                  <w:tcW w:w="930" w:type="dxa"/>
                  <w:tcBorders>
                    <w:top w:val="single" w:sz="4" w:space="0" w:color="auto"/>
                    <w:left w:val="double" w:sz="4" w:space="0" w:color="auto"/>
                    <w:bottom w:val="single" w:sz="4" w:space="0" w:color="auto"/>
                    <w:right w:val="double" w:sz="4" w:space="0" w:color="auto"/>
                  </w:tcBorders>
                  <w:vAlign w:val="center"/>
                  <w:hideMark/>
                </w:tcPr>
                <w:p w14:paraId="120ED61C" w14:textId="77777777" w:rsidR="009F2DED" w:rsidRPr="00030EE4" w:rsidRDefault="009F2DED" w:rsidP="000464A3">
                  <w:pPr>
                    <w:framePr w:hSpace="142" w:wrap="around" w:vAnchor="text" w:hAnchor="text" w:y="1"/>
                    <w:spacing w:line="200" w:lineRule="exact"/>
                    <w:jc w:val="center"/>
                    <w:rPr>
                      <w:rFonts w:ascii="メイリオ" w:eastAsia="メイリオ" w:hAnsi="メイリオ"/>
                      <w:color w:val="000000" w:themeColor="text1"/>
                      <w:sz w:val="16"/>
                      <w:szCs w:val="16"/>
                    </w:rPr>
                  </w:pPr>
                  <w:r w:rsidRPr="00030EE4">
                    <w:rPr>
                      <w:rFonts w:ascii="メイリオ" w:eastAsia="メイリオ" w:hAnsi="メイリオ" w:hint="eastAsia"/>
                      <w:color w:val="000000" w:themeColor="text1"/>
                      <w:sz w:val="16"/>
                      <w:szCs w:val="16"/>
                    </w:rPr>
                    <w:t>325</w:t>
                  </w:r>
                </w:p>
              </w:tc>
              <w:tc>
                <w:tcPr>
                  <w:tcW w:w="930" w:type="dxa"/>
                  <w:tcBorders>
                    <w:top w:val="single" w:sz="4" w:space="0" w:color="auto"/>
                    <w:left w:val="double" w:sz="4" w:space="0" w:color="auto"/>
                    <w:bottom w:val="single" w:sz="4" w:space="0" w:color="auto"/>
                    <w:right w:val="single" w:sz="4" w:space="0" w:color="auto"/>
                  </w:tcBorders>
                  <w:vAlign w:val="center"/>
                  <w:hideMark/>
                </w:tcPr>
                <w:p w14:paraId="5E38BD46" w14:textId="77777777" w:rsidR="009F2DED" w:rsidRPr="00030EE4" w:rsidRDefault="009F2DED" w:rsidP="000464A3">
                  <w:pPr>
                    <w:framePr w:hSpace="142" w:wrap="around" w:vAnchor="text" w:hAnchor="text" w:y="1"/>
                    <w:spacing w:line="200" w:lineRule="exact"/>
                    <w:jc w:val="center"/>
                    <w:rPr>
                      <w:rFonts w:ascii="メイリオ" w:eastAsia="メイリオ" w:hAnsi="メイリオ"/>
                      <w:color w:val="000000" w:themeColor="text1"/>
                      <w:sz w:val="16"/>
                      <w:szCs w:val="16"/>
                    </w:rPr>
                  </w:pPr>
                  <w:r w:rsidRPr="00030EE4">
                    <w:rPr>
                      <w:rFonts w:ascii="メイリオ" w:eastAsia="メイリオ" w:hAnsi="メイリオ" w:hint="eastAsia"/>
                      <w:color w:val="000000" w:themeColor="text1"/>
                      <w:sz w:val="16"/>
                      <w:szCs w:val="16"/>
                    </w:rPr>
                    <w:t>269</w:t>
                  </w:r>
                </w:p>
              </w:tc>
              <w:tc>
                <w:tcPr>
                  <w:tcW w:w="930" w:type="dxa"/>
                  <w:tcBorders>
                    <w:top w:val="single" w:sz="4" w:space="0" w:color="auto"/>
                    <w:left w:val="single" w:sz="4" w:space="0" w:color="auto"/>
                    <w:bottom w:val="single" w:sz="4" w:space="0" w:color="auto"/>
                    <w:right w:val="single" w:sz="4" w:space="0" w:color="auto"/>
                  </w:tcBorders>
                  <w:vAlign w:val="center"/>
                  <w:hideMark/>
                </w:tcPr>
                <w:p w14:paraId="41C1FCBF" w14:textId="77777777" w:rsidR="009F2DED" w:rsidRPr="00030EE4" w:rsidRDefault="009F2DED" w:rsidP="000464A3">
                  <w:pPr>
                    <w:framePr w:hSpace="142" w:wrap="around" w:vAnchor="text" w:hAnchor="text" w:y="1"/>
                    <w:spacing w:line="200" w:lineRule="exact"/>
                    <w:jc w:val="center"/>
                    <w:rPr>
                      <w:rFonts w:ascii="メイリオ" w:eastAsia="メイリオ" w:hAnsi="メイリオ"/>
                      <w:color w:val="000000" w:themeColor="text1"/>
                      <w:sz w:val="16"/>
                      <w:szCs w:val="16"/>
                    </w:rPr>
                  </w:pPr>
                  <w:r w:rsidRPr="00030EE4">
                    <w:rPr>
                      <w:rFonts w:ascii="メイリオ" w:eastAsia="メイリオ" w:hAnsi="メイリオ" w:hint="eastAsia"/>
                      <w:color w:val="000000" w:themeColor="text1"/>
                      <w:sz w:val="16"/>
                      <w:szCs w:val="16"/>
                    </w:rPr>
                    <w:t>240</w:t>
                  </w:r>
                </w:p>
              </w:tc>
              <w:tc>
                <w:tcPr>
                  <w:tcW w:w="933" w:type="dxa"/>
                  <w:tcBorders>
                    <w:top w:val="single" w:sz="4" w:space="0" w:color="auto"/>
                    <w:left w:val="single" w:sz="4" w:space="0" w:color="auto"/>
                    <w:bottom w:val="single" w:sz="4" w:space="0" w:color="auto"/>
                    <w:right w:val="double" w:sz="4" w:space="0" w:color="auto"/>
                  </w:tcBorders>
                  <w:vAlign w:val="center"/>
                  <w:hideMark/>
                </w:tcPr>
                <w:p w14:paraId="4A0A0ED1" w14:textId="77777777" w:rsidR="009F2DED" w:rsidRPr="00030EE4" w:rsidRDefault="009F2DED" w:rsidP="000464A3">
                  <w:pPr>
                    <w:framePr w:hSpace="142" w:wrap="around" w:vAnchor="text" w:hAnchor="text" w:y="1"/>
                    <w:spacing w:line="200" w:lineRule="exact"/>
                    <w:jc w:val="center"/>
                    <w:rPr>
                      <w:rFonts w:ascii="メイリオ" w:eastAsia="メイリオ" w:hAnsi="メイリオ"/>
                      <w:color w:val="000000" w:themeColor="text1"/>
                      <w:sz w:val="16"/>
                      <w:szCs w:val="16"/>
                    </w:rPr>
                  </w:pPr>
                  <w:r w:rsidRPr="00030EE4">
                    <w:rPr>
                      <w:rFonts w:ascii="メイリオ" w:eastAsia="メイリオ" w:hAnsi="メイリオ" w:hint="eastAsia"/>
                      <w:color w:val="000000" w:themeColor="text1"/>
                      <w:sz w:val="16"/>
                      <w:szCs w:val="16"/>
                    </w:rPr>
                    <w:t>263</w:t>
                  </w:r>
                </w:p>
              </w:tc>
              <w:tc>
                <w:tcPr>
                  <w:tcW w:w="930" w:type="dxa"/>
                  <w:tcBorders>
                    <w:top w:val="single" w:sz="4" w:space="0" w:color="auto"/>
                    <w:left w:val="single" w:sz="4" w:space="0" w:color="auto"/>
                    <w:bottom w:val="single" w:sz="4" w:space="0" w:color="auto"/>
                    <w:right w:val="single" w:sz="4" w:space="0" w:color="auto"/>
                  </w:tcBorders>
                  <w:vAlign w:val="center"/>
                  <w:hideMark/>
                </w:tcPr>
                <w:p w14:paraId="7EE7432F" w14:textId="77777777" w:rsidR="009F2DED" w:rsidRPr="00030EE4" w:rsidRDefault="009F2DED" w:rsidP="000464A3">
                  <w:pPr>
                    <w:framePr w:hSpace="142" w:wrap="around" w:vAnchor="text" w:hAnchor="text" w:y="1"/>
                    <w:spacing w:line="200" w:lineRule="exact"/>
                    <w:jc w:val="center"/>
                    <w:rPr>
                      <w:rFonts w:ascii="メイリオ" w:eastAsia="メイリオ" w:hAnsi="メイリオ"/>
                      <w:color w:val="000000" w:themeColor="text1"/>
                      <w:sz w:val="16"/>
                      <w:szCs w:val="16"/>
                    </w:rPr>
                  </w:pPr>
                  <w:r w:rsidRPr="00030EE4">
                    <w:rPr>
                      <w:rFonts w:ascii="メイリオ" w:eastAsia="メイリオ" w:hAnsi="メイリオ" w:hint="eastAsia"/>
                      <w:color w:val="000000" w:themeColor="text1"/>
                      <w:sz w:val="16"/>
                      <w:szCs w:val="16"/>
                    </w:rPr>
                    <w:t>772</w:t>
                  </w:r>
                </w:p>
              </w:tc>
              <w:tc>
                <w:tcPr>
                  <w:tcW w:w="930" w:type="dxa"/>
                  <w:tcBorders>
                    <w:top w:val="single" w:sz="4" w:space="0" w:color="auto"/>
                    <w:left w:val="single" w:sz="4" w:space="0" w:color="auto"/>
                    <w:bottom w:val="single" w:sz="4" w:space="0" w:color="auto"/>
                    <w:right w:val="double" w:sz="4" w:space="0" w:color="auto"/>
                  </w:tcBorders>
                  <w:vAlign w:val="center"/>
                  <w:hideMark/>
                </w:tcPr>
                <w:p w14:paraId="09096B6C" w14:textId="77777777" w:rsidR="009F2DED" w:rsidRPr="00030EE4" w:rsidRDefault="009F2DED" w:rsidP="000464A3">
                  <w:pPr>
                    <w:framePr w:hSpace="142" w:wrap="around" w:vAnchor="text" w:hAnchor="text" w:y="1"/>
                    <w:spacing w:line="200" w:lineRule="exact"/>
                    <w:jc w:val="center"/>
                    <w:rPr>
                      <w:rFonts w:ascii="メイリオ" w:eastAsia="メイリオ" w:hAnsi="メイリオ"/>
                      <w:color w:val="000000" w:themeColor="text1"/>
                      <w:sz w:val="16"/>
                      <w:szCs w:val="16"/>
                    </w:rPr>
                  </w:pPr>
                  <w:r w:rsidRPr="00030EE4">
                    <w:rPr>
                      <w:rFonts w:ascii="メイリオ" w:eastAsia="メイリオ" w:hAnsi="メイリオ" w:hint="eastAsia"/>
                      <w:color w:val="000000" w:themeColor="text1"/>
                      <w:sz w:val="16"/>
                      <w:szCs w:val="16"/>
                    </w:rPr>
                    <w:t>257.3</w:t>
                  </w:r>
                </w:p>
              </w:tc>
              <w:tc>
                <w:tcPr>
                  <w:tcW w:w="933" w:type="dxa"/>
                  <w:tcBorders>
                    <w:top w:val="single" w:sz="4" w:space="0" w:color="auto"/>
                    <w:left w:val="double" w:sz="4" w:space="0" w:color="auto"/>
                    <w:bottom w:val="single" w:sz="4" w:space="0" w:color="auto"/>
                    <w:right w:val="single" w:sz="4" w:space="0" w:color="auto"/>
                  </w:tcBorders>
                  <w:vAlign w:val="center"/>
                  <w:hideMark/>
                </w:tcPr>
                <w:p w14:paraId="496ABFC3" w14:textId="77777777" w:rsidR="009F2DED" w:rsidRPr="00030EE4" w:rsidRDefault="009F2DED" w:rsidP="000464A3">
                  <w:pPr>
                    <w:framePr w:hSpace="142" w:wrap="around" w:vAnchor="text" w:hAnchor="text" w:y="1"/>
                    <w:spacing w:line="200" w:lineRule="exact"/>
                    <w:jc w:val="center"/>
                    <w:rPr>
                      <w:rFonts w:ascii="メイリオ" w:eastAsia="メイリオ" w:hAnsi="メイリオ"/>
                      <w:color w:val="000000" w:themeColor="text1"/>
                      <w:sz w:val="16"/>
                      <w:szCs w:val="16"/>
                    </w:rPr>
                  </w:pPr>
                  <w:r w:rsidRPr="00030EE4">
                    <w:rPr>
                      <w:rFonts w:ascii="メイリオ" w:eastAsia="メイリオ" w:hAnsi="メイリオ" w:hint="eastAsia"/>
                      <w:color w:val="000000" w:themeColor="text1"/>
                      <w:sz w:val="16"/>
                      <w:szCs w:val="16"/>
                    </w:rPr>
                    <w:t>250</w:t>
                  </w:r>
                </w:p>
              </w:tc>
            </w:tr>
            <w:tr w:rsidR="009F2DED" w:rsidRPr="00030EE4" w14:paraId="72257653" w14:textId="77777777" w:rsidTr="00FD7B68">
              <w:trPr>
                <w:jc w:val="center"/>
              </w:trPr>
              <w:tc>
                <w:tcPr>
                  <w:tcW w:w="1905" w:type="dxa"/>
                  <w:tcBorders>
                    <w:top w:val="single" w:sz="4" w:space="0" w:color="auto"/>
                    <w:left w:val="single" w:sz="4" w:space="0" w:color="auto"/>
                    <w:bottom w:val="single" w:sz="4" w:space="0" w:color="auto"/>
                    <w:right w:val="double" w:sz="4" w:space="0" w:color="auto"/>
                  </w:tcBorders>
                  <w:vAlign w:val="center"/>
                  <w:hideMark/>
                </w:tcPr>
                <w:p w14:paraId="2D4D419E" w14:textId="77777777" w:rsidR="009F2DED" w:rsidRPr="00030EE4" w:rsidRDefault="009F2DED" w:rsidP="000464A3">
                  <w:pPr>
                    <w:framePr w:hSpace="142" w:wrap="around" w:vAnchor="text" w:hAnchor="text" w:y="1"/>
                    <w:spacing w:line="200" w:lineRule="exact"/>
                    <w:jc w:val="center"/>
                    <w:rPr>
                      <w:rFonts w:ascii="メイリオ" w:eastAsia="メイリオ" w:hAnsi="メイリオ"/>
                      <w:color w:val="000000" w:themeColor="text1"/>
                      <w:sz w:val="16"/>
                      <w:szCs w:val="16"/>
                    </w:rPr>
                  </w:pPr>
                  <w:r w:rsidRPr="00030EE4">
                    <w:rPr>
                      <w:rFonts w:ascii="メイリオ" w:eastAsia="メイリオ" w:hAnsi="メイリオ" w:hint="eastAsia"/>
                      <w:color w:val="000000" w:themeColor="text1"/>
                      <w:sz w:val="16"/>
                      <w:szCs w:val="16"/>
                    </w:rPr>
                    <w:t>農産物の残留農薬分析（検体）</w:t>
                  </w:r>
                </w:p>
              </w:tc>
              <w:tc>
                <w:tcPr>
                  <w:tcW w:w="930" w:type="dxa"/>
                  <w:tcBorders>
                    <w:top w:val="single" w:sz="4" w:space="0" w:color="auto"/>
                    <w:left w:val="double" w:sz="4" w:space="0" w:color="auto"/>
                    <w:bottom w:val="single" w:sz="4" w:space="0" w:color="auto"/>
                    <w:right w:val="double" w:sz="4" w:space="0" w:color="auto"/>
                  </w:tcBorders>
                  <w:vAlign w:val="center"/>
                  <w:hideMark/>
                </w:tcPr>
                <w:p w14:paraId="07DB0EE3" w14:textId="77777777" w:rsidR="009F2DED" w:rsidRPr="00030EE4" w:rsidRDefault="009F2DED" w:rsidP="000464A3">
                  <w:pPr>
                    <w:framePr w:hSpace="142" w:wrap="around" w:vAnchor="text" w:hAnchor="text" w:y="1"/>
                    <w:spacing w:line="200" w:lineRule="exact"/>
                    <w:jc w:val="center"/>
                    <w:rPr>
                      <w:rFonts w:ascii="メイリオ" w:eastAsia="メイリオ" w:hAnsi="メイリオ"/>
                      <w:color w:val="000000" w:themeColor="text1"/>
                      <w:sz w:val="16"/>
                      <w:szCs w:val="16"/>
                    </w:rPr>
                  </w:pPr>
                  <w:r w:rsidRPr="00030EE4">
                    <w:rPr>
                      <w:rFonts w:ascii="メイリオ" w:eastAsia="メイリオ" w:hAnsi="メイリオ" w:hint="eastAsia"/>
                      <w:color w:val="000000" w:themeColor="text1"/>
                      <w:sz w:val="16"/>
                      <w:szCs w:val="16"/>
                    </w:rPr>
                    <w:t>70</w:t>
                  </w:r>
                </w:p>
              </w:tc>
              <w:tc>
                <w:tcPr>
                  <w:tcW w:w="930" w:type="dxa"/>
                  <w:tcBorders>
                    <w:top w:val="single" w:sz="4" w:space="0" w:color="auto"/>
                    <w:left w:val="double" w:sz="4" w:space="0" w:color="auto"/>
                    <w:bottom w:val="single" w:sz="4" w:space="0" w:color="auto"/>
                    <w:right w:val="single" w:sz="4" w:space="0" w:color="auto"/>
                  </w:tcBorders>
                  <w:vAlign w:val="center"/>
                  <w:hideMark/>
                </w:tcPr>
                <w:p w14:paraId="79D6CEB0" w14:textId="77777777" w:rsidR="009F2DED" w:rsidRPr="00030EE4" w:rsidRDefault="009F2DED" w:rsidP="000464A3">
                  <w:pPr>
                    <w:framePr w:hSpace="142" w:wrap="around" w:vAnchor="text" w:hAnchor="text" w:y="1"/>
                    <w:spacing w:line="200" w:lineRule="exact"/>
                    <w:jc w:val="center"/>
                    <w:rPr>
                      <w:rFonts w:ascii="メイリオ" w:eastAsia="メイリオ" w:hAnsi="メイリオ"/>
                      <w:color w:val="000000" w:themeColor="text1"/>
                      <w:sz w:val="16"/>
                      <w:szCs w:val="16"/>
                    </w:rPr>
                  </w:pPr>
                  <w:r w:rsidRPr="00030EE4">
                    <w:rPr>
                      <w:rFonts w:ascii="メイリオ" w:eastAsia="メイリオ" w:hAnsi="メイリオ" w:hint="eastAsia"/>
                      <w:color w:val="000000" w:themeColor="text1"/>
                      <w:sz w:val="16"/>
                      <w:szCs w:val="16"/>
                    </w:rPr>
                    <w:t>72</w:t>
                  </w:r>
                </w:p>
              </w:tc>
              <w:tc>
                <w:tcPr>
                  <w:tcW w:w="930" w:type="dxa"/>
                  <w:tcBorders>
                    <w:top w:val="single" w:sz="4" w:space="0" w:color="auto"/>
                    <w:left w:val="single" w:sz="4" w:space="0" w:color="auto"/>
                    <w:bottom w:val="single" w:sz="4" w:space="0" w:color="auto"/>
                    <w:right w:val="single" w:sz="4" w:space="0" w:color="auto"/>
                  </w:tcBorders>
                  <w:vAlign w:val="center"/>
                  <w:hideMark/>
                </w:tcPr>
                <w:p w14:paraId="40C426EE" w14:textId="77777777" w:rsidR="009F2DED" w:rsidRPr="00030EE4" w:rsidRDefault="009F2DED" w:rsidP="000464A3">
                  <w:pPr>
                    <w:framePr w:hSpace="142" w:wrap="around" w:vAnchor="text" w:hAnchor="text" w:y="1"/>
                    <w:spacing w:line="200" w:lineRule="exact"/>
                    <w:jc w:val="center"/>
                    <w:rPr>
                      <w:rFonts w:ascii="メイリオ" w:eastAsia="メイリオ" w:hAnsi="メイリオ"/>
                      <w:color w:val="000000" w:themeColor="text1"/>
                      <w:sz w:val="16"/>
                      <w:szCs w:val="16"/>
                    </w:rPr>
                  </w:pPr>
                  <w:r w:rsidRPr="00030EE4">
                    <w:rPr>
                      <w:rFonts w:ascii="メイリオ" w:eastAsia="メイリオ" w:hAnsi="メイリオ" w:hint="eastAsia"/>
                      <w:color w:val="000000" w:themeColor="text1"/>
                      <w:sz w:val="16"/>
                      <w:szCs w:val="16"/>
                    </w:rPr>
                    <w:t>50</w:t>
                  </w:r>
                </w:p>
              </w:tc>
              <w:tc>
                <w:tcPr>
                  <w:tcW w:w="933" w:type="dxa"/>
                  <w:tcBorders>
                    <w:top w:val="single" w:sz="4" w:space="0" w:color="auto"/>
                    <w:left w:val="single" w:sz="4" w:space="0" w:color="auto"/>
                    <w:bottom w:val="single" w:sz="4" w:space="0" w:color="auto"/>
                    <w:right w:val="double" w:sz="4" w:space="0" w:color="auto"/>
                  </w:tcBorders>
                  <w:vAlign w:val="center"/>
                  <w:hideMark/>
                </w:tcPr>
                <w:p w14:paraId="40164F01" w14:textId="77777777" w:rsidR="009F2DED" w:rsidRPr="00030EE4" w:rsidRDefault="009F2DED" w:rsidP="000464A3">
                  <w:pPr>
                    <w:framePr w:hSpace="142" w:wrap="around" w:vAnchor="text" w:hAnchor="text" w:y="1"/>
                    <w:spacing w:line="200" w:lineRule="exact"/>
                    <w:jc w:val="center"/>
                    <w:rPr>
                      <w:rFonts w:ascii="メイリオ" w:eastAsia="メイリオ" w:hAnsi="メイリオ"/>
                      <w:color w:val="000000" w:themeColor="text1"/>
                      <w:sz w:val="16"/>
                      <w:szCs w:val="16"/>
                    </w:rPr>
                  </w:pPr>
                  <w:r w:rsidRPr="00030EE4">
                    <w:rPr>
                      <w:rFonts w:ascii="メイリオ" w:eastAsia="メイリオ" w:hAnsi="メイリオ" w:hint="eastAsia"/>
                      <w:color w:val="000000" w:themeColor="text1"/>
                      <w:sz w:val="16"/>
                      <w:szCs w:val="16"/>
                    </w:rPr>
                    <w:t>50</w:t>
                  </w:r>
                </w:p>
              </w:tc>
              <w:tc>
                <w:tcPr>
                  <w:tcW w:w="930" w:type="dxa"/>
                  <w:tcBorders>
                    <w:top w:val="single" w:sz="4" w:space="0" w:color="auto"/>
                    <w:left w:val="single" w:sz="4" w:space="0" w:color="auto"/>
                    <w:bottom w:val="single" w:sz="4" w:space="0" w:color="auto"/>
                    <w:right w:val="single" w:sz="4" w:space="0" w:color="auto"/>
                  </w:tcBorders>
                  <w:vAlign w:val="center"/>
                  <w:hideMark/>
                </w:tcPr>
                <w:p w14:paraId="32E1AB56" w14:textId="77777777" w:rsidR="009F2DED" w:rsidRPr="00030EE4" w:rsidRDefault="009F2DED" w:rsidP="000464A3">
                  <w:pPr>
                    <w:framePr w:hSpace="142" w:wrap="around" w:vAnchor="text" w:hAnchor="text" w:y="1"/>
                    <w:spacing w:line="200" w:lineRule="exact"/>
                    <w:jc w:val="center"/>
                    <w:rPr>
                      <w:rFonts w:ascii="メイリオ" w:eastAsia="メイリオ" w:hAnsi="メイリオ"/>
                      <w:color w:val="000000" w:themeColor="text1"/>
                      <w:sz w:val="16"/>
                      <w:szCs w:val="16"/>
                    </w:rPr>
                  </w:pPr>
                  <w:r w:rsidRPr="00030EE4">
                    <w:rPr>
                      <w:rFonts w:ascii="メイリオ" w:eastAsia="メイリオ" w:hAnsi="メイリオ" w:hint="eastAsia"/>
                      <w:color w:val="000000" w:themeColor="text1"/>
                      <w:sz w:val="16"/>
                      <w:szCs w:val="16"/>
                    </w:rPr>
                    <w:t>172</w:t>
                  </w:r>
                </w:p>
              </w:tc>
              <w:tc>
                <w:tcPr>
                  <w:tcW w:w="930" w:type="dxa"/>
                  <w:tcBorders>
                    <w:top w:val="single" w:sz="4" w:space="0" w:color="auto"/>
                    <w:left w:val="single" w:sz="4" w:space="0" w:color="auto"/>
                    <w:bottom w:val="single" w:sz="4" w:space="0" w:color="auto"/>
                    <w:right w:val="double" w:sz="4" w:space="0" w:color="auto"/>
                  </w:tcBorders>
                  <w:vAlign w:val="center"/>
                  <w:hideMark/>
                </w:tcPr>
                <w:p w14:paraId="1676D125" w14:textId="77777777" w:rsidR="009F2DED" w:rsidRPr="00030EE4" w:rsidRDefault="009F2DED" w:rsidP="000464A3">
                  <w:pPr>
                    <w:framePr w:hSpace="142" w:wrap="around" w:vAnchor="text" w:hAnchor="text" w:y="1"/>
                    <w:spacing w:line="200" w:lineRule="exact"/>
                    <w:jc w:val="center"/>
                    <w:rPr>
                      <w:rFonts w:ascii="メイリオ" w:eastAsia="メイリオ" w:hAnsi="メイリオ"/>
                      <w:color w:val="000000" w:themeColor="text1"/>
                      <w:sz w:val="16"/>
                      <w:szCs w:val="16"/>
                    </w:rPr>
                  </w:pPr>
                  <w:r w:rsidRPr="00030EE4">
                    <w:rPr>
                      <w:rFonts w:ascii="メイリオ" w:eastAsia="メイリオ" w:hAnsi="メイリオ" w:hint="eastAsia"/>
                      <w:color w:val="000000" w:themeColor="text1"/>
                      <w:sz w:val="16"/>
                      <w:szCs w:val="16"/>
                    </w:rPr>
                    <w:t>57.3</w:t>
                  </w:r>
                </w:p>
              </w:tc>
              <w:tc>
                <w:tcPr>
                  <w:tcW w:w="933" w:type="dxa"/>
                  <w:tcBorders>
                    <w:top w:val="single" w:sz="4" w:space="0" w:color="auto"/>
                    <w:left w:val="double" w:sz="4" w:space="0" w:color="auto"/>
                    <w:bottom w:val="single" w:sz="4" w:space="0" w:color="auto"/>
                    <w:right w:val="single" w:sz="4" w:space="0" w:color="auto"/>
                  </w:tcBorders>
                  <w:vAlign w:val="center"/>
                  <w:hideMark/>
                </w:tcPr>
                <w:p w14:paraId="6742362E" w14:textId="77777777" w:rsidR="009F2DED" w:rsidRPr="00030EE4" w:rsidRDefault="009F2DED" w:rsidP="000464A3">
                  <w:pPr>
                    <w:framePr w:hSpace="142" w:wrap="around" w:vAnchor="text" w:hAnchor="text" w:y="1"/>
                    <w:spacing w:line="200" w:lineRule="exact"/>
                    <w:jc w:val="center"/>
                    <w:rPr>
                      <w:rFonts w:ascii="メイリオ" w:eastAsia="メイリオ" w:hAnsi="メイリオ"/>
                      <w:color w:val="000000" w:themeColor="text1"/>
                      <w:sz w:val="16"/>
                      <w:szCs w:val="16"/>
                    </w:rPr>
                  </w:pPr>
                  <w:r w:rsidRPr="00030EE4">
                    <w:rPr>
                      <w:rFonts w:ascii="メイリオ" w:eastAsia="メイリオ" w:hAnsi="メイリオ" w:hint="eastAsia"/>
                      <w:color w:val="000000" w:themeColor="text1"/>
                      <w:sz w:val="16"/>
                      <w:szCs w:val="16"/>
                    </w:rPr>
                    <w:t>50</w:t>
                  </w:r>
                </w:p>
              </w:tc>
            </w:tr>
            <w:tr w:rsidR="009F2DED" w:rsidRPr="00030EE4" w14:paraId="448DCD94" w14:textId="77777777" w:rsidTr="00FD7B68">
              <w:trPr>
                <w:jc w:val="center"/>
              </w:trPr>
              <w:tc>
                <w:tcPr>
                  <w:tcW w:w="1905" w:type="dxa"/>
                  <w:tcBorders>
                    <w:top w:val="single" w:sz="4" w:space="0" w:color="auto"/>
                    <w:left w:val="single" w:sz="4" w:space="0" w:color="auto"/>
                    <w:bottom w:val="single" w:sz="4" w:space="0" w:color="auto"/>
                    <w:right w:val="double" w:sz="4" w:space="0" w:color="auto"/>
                  </w:tcBorders>
                  <w:vAlign w:val="center"/>
                  <w:hideMark/>
                </w:tcPr>
                <w:p w14:paraId="22393269" w14:textId="77777777" w:rsidR="009F2DED" w:rsidRPr="00030EE4" w:rsidRDefault="009F2DED" w:rsidP="000464A3">
                  <w:pPr>
                    <w:framePr w:hSpace="142" w:wrap="around" w:vAnchor="text" w:hAnchor="text" w:y="1"/>
                    <w:spacing w:line="200" w:lineRule="exact"/>
                    <w:jc w:val="center"/>
                    <w:rPr>
                      <w:rFonts w:ascii="メイリオ" w:eastAsia="メイリオ" w:hAnsi="メイリオ"/>
                      <w:color w:val="000000" w:themeColor="text1"/>
                      <w:sz w:val="16"/>
                      <w:szCs w:val="16"/>
                    </w:rPr>
                  </w:pPr>
                  <w:r w:rsidRPr="00030EE4">
                    <w:rPr>
                      <w:rFonts w:ascii="メイリオ" w:eastAsia="メイリオ" w:hAnsi="メイリオ" w:hint="eastAsia"/>
                      <w:color w:val="000000" w:themeColor="text1"/>
                      <w:sz w:val="16"/>
                      <w:szCs w:val="16"/>
                    </w:rPr>
                    <w:t>農作物の生育障害診断のための</w:t>
                  </w:r>
                </w:p>
                <w:p w14:paraId="074F9B1F" w14:textId="77777777" w:rsidR="009F2DED" w:rsidRPr="00030EE4" w:rsidRDefault="009F2DED" w:rsidP="000464A3">
                  <w:pPr>
                    <w:framePr w:hSpace="142" w:wrap="around" w:vAnchor="text" w:hAnchor="text" w:y="1"/>
                    <w:spacing w:line="200" w:lineRule="exact"/>
                    <w:jc w:val="center"/>
                    <w:rPr>
                      <w:rFonts w:ascii="メイリオ" w:eastAsia="メイリオ" w:hAnsi="メイリオ"/>
                      <w:color w:val="000000" w:themeColor="text1"/>
                      <w:sz w:val="16"/>
                      <w:szCs w:val="16"/>
                    </w:rPr>
                  </w:pPr>
                  <w:r w:rsidRPr="00030EE4">
                    <w:rPr>
                      <w:rFonts w:ascii="メイリオ" w:eastAsia="メイリオ" w:hAnsi="メイリオ" w:hint="eastAsia"/>
                      <w:color w:val="000000" w:themeColor="text1"/>
                      <w:sz w:val="16"/>
                      <w:szCs w:val="16"/>
                    </w:rPr>
                    <w:t>無機成分分析（件）</w:t>
                  </w:r>
                </w:p>
              </w:tc>
              <w:tc>
                <w:tcPr>
                  <w:tcW w:w="930" w:type="dxa"/>
                  <w:tcBorders>
                    <w:top w:val="single" w:sz="4" w:space="0" w:color="auto"/>
                    <w:left w:val="double" w:sz="4" w:space="0" w:color="auto"/>
                    <w:bottom w:val="single" w:sz="4" w:space="0" w:color="auto"/>
                    <w:right w:val="double" w:sz="4" w:space="0" w:color="auto"/>
                  </w:tcBorders>
                  <w:vAlign w:val="center"/>
                  <w:hideMark/>
                </w:tcPr>
                <w:p w14:paraId="13FEB7DA" w14:textId="77777777" w:rsidR="009F2DED" w:rsidRPr="00030EE4" w:rsidRDefault="009F2DED" w:rsidP="000464A3">
                  <w:pPr>
                    <w:framePr w:hSpace="142" w:wrap="around" w:vAnchor="text" w:hAnchor="text" w:y="1"/>
                    <w:spacing w:line="200" w:lineRule="exact"/>
                    <w:jc w:val="center"/>
                    <w:rPr>
                      <w:rFonts w:ascii="メイリオ" w:eastAsia="メイリオ" w:hAnsi="メイリオ"/>
                      <w:color w:val="000000" w:themeColor="text1"/>
                      <w:sz w:val="16"/>
                      <w:szCs w:val="16"/>
                    </w:rPr>
                  </w:pPr>
                  <w:r w:rsidRPr="00030EE4">
                    <w:rPr>
                      <w:rFonts w:ascii="メイリオ" w:eastAsia="メイリオ" w:hAnsi="メイリオ" w:hint="eastAsia"/>
                      <w:color w:val="000000" w:themeColor="text1"/>
                      <w:sz w:val="16"/>
                      <w:szCs w:val="16"/>
                    </w:rPr>
                    <w:t>26</w:t>
                  </w:r>
                </w:p>
              </w:tc>
              <w:tc>
                <w:tcPr>
                  <w:tcW w:w="930" w:type="dxa"/>
                  <w:tcBorders>
                    <w:top w:val="single" w:sz="4" w:space="0" w:color="auto"/>
                    <w:left w:val="double" w:sz="4" w:space="0" w:color="auto"/>
                    <w:bottom w:val="single" w:sz="4" w:space="0" w:color="auto"/>
                    <w:right w:val="single" w:sz="4" w:space="0" w:color="auto"/>
                  </w:tcBorders>
                  <w:vAlign w:val="center"/>
                  <w:hideMark/>
                </w:tcPr>
                <w:p w14:paraId="2DDFD387" w14:textId="77777777" w:rsidR="009F2DED" w:rsidRPr="00030EE4" w:rsidRDefault="009F2DED" w:rsidP="000464A3">
                  <w:pPr>
                    <w:framePr w:hSpace="142" w:wrap="around" w:vAnchor="text" w:hAnchor="text" w:y="1"/>
                    <w:spacing w:line="200" w:lineRule="exact"/>
                    <w:jc w:val="center"/>
                    <w:rPr>
                      <w:rFonts w:ascii="メイリオ" w:eastAsia="メイリオ" w:hAnsi="メイリオ"/>
                      <w:color w:val="000000" w:themeColor="text1"/>
                      <w:sz w:val="16"/>
                      <w:szCs w:val="16"/>
                    </w:rPr>
                  </w:pPr>
                  <w:r w:rsidRPr="00030EE4">
                    <w:rPr>
                      <w:rFonts w:ascii="メイリオ" w:eastAsia="メイリオ" w:hAnsi="メイリオ" w:hint="eastAsia"/>
                      <w:color w:val="000000" w:themeColor="text1"/>
                      <w:sz w:val="16"/>
                      <w:szCs w:val="16"/>
                    </w:rPr>
                    <w:t>21</w:t>
                  </w:r>
                </w:p>
              </w:tc>
              <w:tc>
                <w:tcPr>
                  <w:tcW w:w="930" w:type="dxa"/>
                  <w:tcBorders>
                    <w:top w:val="single" w:sz="4" w:space="0" w:color="auto"/>
                    <w:left w:val="single" w:sz="4" w:space="0" w:color="auto"/>
                    <w:bottom w:val="single" w:sz="4" w:space="0" w:color="auto"/>
                    <w:right w:val="single" w:sz="4" w:space="0" w:color="auto"/>
                  </w:tcBorders>
                  <w:vAlign w:val="center"/>
                  <w:hideMark/>
                </w:tcPr>
                <w:p w14:paraId="7EC2B7C2" w14:textId="77777777" w:rsidR="009F2DED" w:rsidRPr="00030EE4" w:rsidRDefault="009F2DED" w:rsidP="000464A3">
                  <w:pPr>
                    <w:framePr w:hSpace="142" w:wrap="around" w:vAnchor="text" w:hAnchor="text" w:y="1"/>
                    <w:spacing w:line="200" w:lineRule="exact"/>
                    <w:jc w:val="center"/>
                    <w:rPr>
                      <w:rFonts w:ascii="メイリオ" w:eastAsia="メイリオ" w:hAnsi="メイリオ"/>
                      <w:color w:val="000000" w:themeColor="text1"/>
                      <w:sz w:val="16"/>
                      <w:szCs w:val="16"/>
                    </w:rPr>
                  </w:pPr>
                  <w:r w:rsidRPr="00030EE4">
                    <w:rPr>
                      <w:rFonts w:ascii="メイリオ" w:eastAsia="メイリオ" w:hAnsi="メイリオ" w:hint="eastAsia"/>
                      <w:color w:val="000000" w:themeColor="text1"/>
                      <w:sz w:val="16"/>
                      <w:szCs w:val="16"/>
                    </w:rPr>
                    <w:t>25</w:t>
                  </w:r>
                </w:p>
              </w:tc>
              <w:tc>
                <w:tcPr>
                  <w:tcW w:w="933" w:type="dxa"/>
                  <w:tcBorders>
                    <w:top w:val="single" w:sz="4" w:space="0" w:color="auto"/>
                    <w:left w:val="single" w:sz="4" w:space="0" w:color="auto"/>
                    <w:bottom w:val="single" w:sz="4" w:space="0" w:color="auto"/>
                    <w:right w:val="double" w:sz="4" w:space="0" w:color="auto"/>
                  </w:tcBorders>
                  <w:vAlign w:val="center"/>
                  <w:hideMark/>
                </w:tcPr>
                <w:p w14:paraId="0F1085E4" w14:textId="77777777" w:rsidR="009F2DED" w:rsidRPr="00030EE4" w:rsidRDefault="009F2DED" w:rsidP="000464A3">
                  <w:pPr>
                    <w:framePr w:hSpace="142" w:wrap="around" w:vAnchor="text" w:hAnchor="text" w:y="1"/>
                    <w:spacing w:line="200" w:lineRule="exact"/>
                    <w:jc w:val="center"/>
                    <w:rPr>
                      <w:rFonts w:ascii="メイリオ" w:eastAsia="メイリオ" w:hAnsi="メイリオ"/>
                      <w:color w:val="000000" w:themeColor="text1"/>
                      <w:sz w:val="16"/>
                      <w:szCs w:val="16"/>
                    </w:rPr>
                  </w:pPr>
                  <w:r w:rsidRPr="00030EE4">
                    <w:rPr>
                      <w:rFonts w:ascii="メイリオ" w:eastAsia="メイリオ" w:hAnsi="メイリオ" w:hint="eastAsia"/>
                      <w:color w:val="000000" w:themeColor="text1"/>
                      <w:sz w:val="16"/>
                      <w:szCs w:val="16"/>
                    </w:rPr>
                    <w:t>29</w:t>
                  </w:r>
                </w:p>
              </w:tc>
              <w:tc>
                <w:tcPr>
                  <w:tcW w:w="930" w:type="dxa"/>
                  <w:tcBorders>
                    <w:top w:val="single" w:sz="4" w:space="0" w:color="auto"/>
                    <w:left w:val="single" w:sz="4" w:space="0" w:color="auto"/>
                    <w:bottom w:val="single" w:sz="4" w:space="0" w:color="auto"/>
                    <w:right w:val="single" w:sz="4" w:space="0" w:color="auto"/>
                  </w:tcBorders>
                  <w:vAlign w:val="center"/>
                  <w:hideMark/>
                </w:tcPr>
                <w:p w14:paraId="07ED2B69" w14:textId="77777777" w:rsidR="009F2DED" w:rsidRPr="00030EE4" w:rsidRDefault="009F2DED" w:rsidP="000464A3">
                  <w:pPr>
                    <w:framePr w:hSpace="142" w:wrap="around" w:vAnchor="text" w:hAnchor="text" w:y="1"/>
                    <w:spacing w:line="200" w:lineRule="exact"/>
                    <w:jc w:val="center"/>
                    <w:rPr>
                      <w:rFonts w:ascii="メイリオ" w:eastAsia="メイリオ" w:hAnsi="メイリオ"/>
                      <w:color w:val="000000" w:themeColor="text1"/>
                      <w:sz w:val="16"/>
                      <w:szCs w:val="16"/>
                    </w:rPr>
                  </w:pPr>
                  <w:r w:rsidRPr="00030EE4">
                    <w:rPr>
                      <w:rFonts w:ascii="メイリオ" w:eastAsia="メイリオ" w:hAnsi="メイリオ" w:hint="eastAsia"/>
                      <w:color w:val="000000" w:themeColor="text1"/>
                      <w:sz w:val="16"/>
                      <w:szCs w:val="16"/>
                    </w:rPr>
                    <w:t>75</w:t>
                  </w:r>
                </w:p>
              </w:tc>
              <w:tc>
                <w:tcPr>
                  <w:tcW w:w="930" w:type="dxa"/>
                  <w:tcBorders>
                    <w:top w:val="single" w:sz="4" w:space="0" w:color="auto"/>
                    <w:left w:val="single" w:sz="4" w:space="0" w:color="auto"/>
                    <w:bottom w:val="single" w:sz="4" w:space="0" w:color="auto"/>
                    <w:right w:val="double" w:sz="4" w:space="0" w:color="auto"/>
                  </w:tcBorders>
                  <w:vAlign w:val="center"/>
                  <w:hideMark/>
                </w:tcPr>
                <w:p w14:paraId="30A71BBC" w14:textId="77777777" w:rsidR="009F2DED" w:rsidRPr="00030EE4" w:rsidRDefault="009F2DED" w:rsidP="000464A3">
                  <w:pPr>
                    <w:framePr w:hSpace="142" w:wrap="around" w:vAnchor="text" w:hAnchor="text" w:y="1"/>
                    <w:spacing w:line="200" w:lineRule="exact"/>
                    <w:jc w:val="center"/>
                    <w:rPr>
                      <w:rFonts w:ascii="メイリオ" w:eastAsia="メイリオ" w:hAnsi="メイリオ"/>
                      <w:color w:val="000000" w:themeColor="text1"/>
                      <w:sz w:val="16"/>
                      <w:szCs w:val="16"/>
                    </w:rPr>
                  </w:pPr>
                  <w:r w:rsidRPr="00030EE4">
                    <w:rPr>
                      <w:rFonts w:ascii="メイリオ" w:eastAsia="メイリオ" w:hAnsi="メイリオ" w:hint="eastAsia"/>
                      <w:color w:val="000000" w:themeColor="text1"/>
                      <w:sz w:val="16"/>
                      <w:szCs w:val="16"/>
                    </w:rPr>
                    <w:t>25</w:t>
                  </w:r>
                </w:p>
              </w:tc>
              <w:tc>
                <w:tcPr>
                  <w:tcW w:w="933" w:type="dxa"/>
                  <w:tcBorders>
                    <w:top w:val="single" w:sz="4" w:space="0" w:color="auto"/>
                    <w:left w:val="double" w:sz="4" w:space="0" w:color="auto"/>
                    <w:bottom w:val="single" w:sz="4" w:space="0" w:color="auto"/>
                    <w:right w:val="single" w:sz="4" w:space="0" w:color="auto"/>
                  </w:tcBorders>
                  <w:vAlign w:val="center"/>
                  <w:hideMark/>
                </w:tcPr>
                <w:p w14:paraId="15DFC4CE" w14:textId="77777777" w:rsidR="009F2DED" w:rsidRPr="00030EE4" w:rsidRDefault="009F2DED" w:rsidP="000464A3">
                  <w:pPr>
                    <w:framePr w:hSpace="142" w:wrap="around" w:vAnchor="text" w:hAnchor="text" w:y="1"/>
                    <w:spacing w:line="200" w:lineRule="exact"/>
                    <w:jc w:val="center"/>
                    <w:rPr>
                      <w:rFonts w:ascii="メイリオ" w:eastAsia="メイリオ" w:hAnsi="メイリオ"/>
                      <w:color w:val="000000" w:themeColor="text1"/>
                      <w:sz w:val="16"/>
                      <w:szCs w:val="16"/>
                    </w:rPr>
                  </w:pPr>
                  <w:r w:rsidRPr="00030EE4">
                    <w:rPr>
                      <w:rFonts w:ascii="メイリオ" w:eastAsia="メイリオ" w:hAnsi="メイリオ" w:hint="eastAsia"/>
                      <w:color w:val="000000" w:themeColor="text1"/>
                      <w:sz w:val="16"/>
                      <w:szCs w:val="16"/>
                    </w:rPr>
                    <w:t>25</w:t>
                  </w:r>
                </w:p>
              </w:tc>
            </w:tr>
          </w:tbl>
          <w:p w14:paraId="0F149031" w14:textId="63DB20E9" w:rsidR="009F2DED" w:rsidRPr="00030EE4" w:rsidRDefault="009F2DED" w:rsidP="009F2DED">
            <w:pPr>
              <w:spacing w:line="200" w:lineRule="exact"/>
              <w:ind w:leftChars="200" w:left="580" w:hangingChars="100" w:hanging="160"/>
              <w:rPr>
                <w:rFonts w:ascii="メイリオ" w:eastAsia="メイリオ" w:hAnsi="メイリオ"/>
                <w:color w:val="000000" w:themeColor="text1"/>
                <w:sz w:val="16"/>
                <w:szCs w:val="16"/>
              </w:rPr>
            </w:pPr>
            <w:r w:rsidRPr="00030EE4">
              <w:rPr>
                <w:rFonts w:ascii="メイリオ" w:eastAsia="メイリオ" w:hAnsi="メイリオ" w:hint="eastAsia"/>
                <w:color w:val="000000" w:themeColor="text1"/>
                <w:sz w:val="16"/>
                <w:szCs w:val="16"/>
                <w:vertAlign w:val="superscript"/>
              </w:rPr>
              <w:t>※</w:t>
            </w:r>
            <w:r w:rsidR="0017086B" w:rsidRPr="00030EE4">
              <w:rPr>
                <w:rFonts w:ascii="メイリオ" w:eastAsia="メイリオ" w:hAnsi="メイリオ" w:hint="eastAsia"/>
                <w:color w:val="000000" w:themeColor="text1"/>
                <w:sz w:val="16"/>
                <w:szCs w:val="16"/>
              </w:rPr>
              <w:t>３か</w:t>
            </w:r>
            <w:r w:rsidRPr="00030EE4">
              <w:rPr>
                <w:rFonts w:ascii="メイリオ" w:eastAsia="メイリオ" w:hAnsi="メイリオ" w:hint="eastAsia"/>
                <w:color w:val="000000" w:themeColor="text1"/>
                <w:sz w:val="16"/>
                <w:szCs w:val="16"/>
              </w:rPr>
              <w:t>年平均値を参考に設定。</w:t>
            </w:r>
          </w:p>
          <w:p w14:paraId="22EC7115" w14:textId="77777777" w:rsidR="009F2DED" w:rsidRPr="00030EE4" w:rsidRDefault="009F2DED" w:rsidP="009F2DED">
            <w:pPr>
              <w:spacing w:line="200" w:lineRule="exact"/>
              <w:rPr>
                <w:rFonts w:ascii="メイリオ" w:eastAsia="メイリオ" w:hAnsi="メイリオ"/>
                <w:color w:val="000000" w:themeColor="text1"/>
                <w:sz w:val="16"/>
                <w:szCs w:val="16"/>
              </w:rPr>
            </w:pPr>
          </w:p>
        </w:tc>
      </w:tr>
      <w:tr w:rsidR="009F2DED" w:rsidRPr="008B28A0" w14:paraId="09F4ABDE" w14:textId="77777777" w:rsidTr="009F2DED">
        <w:trPr>
          <w:trHeight w:val="283"/>
        </w:trPr>
        <w:tc>
          <w:tcPr>
            <w:tcW w:w="2831" w:type="dxa"/>
            <w:gridSpan w:val="2"/>
            <w:vMerge/>
            <w:vAlign w:val="center"/>
          </w:tcPr>
          <w:p w14:paraId="17CF00CE" w14:textId="77777777" w:rsidR="009F2DED" w:rsidRPr="008B28A0" w:rsidRDefault="009F2DED" w:rsidP="009F2DED">
            <w:pPr>
              <w:autoSpaceDE w:val="0"/>
              <w:autoSpaceDN w:val="0"/>
              <w:spacing w:line="0" w:lineRule="atLeast"/>
              <w:rPr>
                <w:rFonts w:cs="MSGothic"/>
                <w:kern w:val="0"/>
                <w:sz w:val="16"/>
                <w:szCs w:val="16"/>
              </w:rPr>
            </w:pPr>
          </w:p>
        </w:tc>
        <w:tc>
          <w:tcPr>
            <w:tcW w:w="2865" w:type="dxa"/>
            <w:vMerge/>
            <w:vAlign w:val="center"/>
          </w:tcPr>
          <w:p w14:paraId="7B5EA6FD" w14:textId="77777777" w:rsidR="009F2DED" w:rsidRPr="008B28A0" w:rsidRDefault="009F2DED" w:rsidP="009F2DED">
            <w:pPr>
              <w:spacing w:line="0" w:lineRule="atLeast"/>
              <w:rPr>
                <w:sz w:val="16"/>
                <w:szCs w:val="16"/>
              </w:rPr>
            </w:pPr>
          </w:p>
        </w:tc>
        <w:tc>
          <w:tcPr>
            <w:tcW w:w="9667" w:type="dxa"/>
            <w:gridSpan w:val="4"/>
            <w:tcBorders>
              <w:bottom w:val="single" w:sz="4" w:space="0" w:color="auto"/>
            </w:tcBorders>
          </w:tcPr>
          <w:p w14:paraId="7939350A" w14:textId="77777777" w:rsidR="009F2DED" w:rsidRPr="00030EE4" w:rsidRDefault="009F2DED" w:rsidP="009F2DED">
            <w:pPr>
              <w:spacing w:line="200" w:lineRule="exact"/>
              <w:ind w:leftChars="100" w:left="370" w:hangingChars="100" w:hanging="160"/>
              <w:rPr>
                <w:rFonts w:ascii="メイリオ" w:eastAsia="メイリオ" w:hAnsi="メイリオ"/>
                <w:sz w:val="16"/>
                <w:szCs w:val="16"/>
              </w:rPr>
            </w:pPr>
            <w:r w:rsidRPr="00030EE4">
              <w:rPr>
                <w:rFonts w:ascii="メイリオ" w:eastAsia="メイリオ" w:hAnsi="メイリオ" w:hint="eastAsia"/>
                <w:sz w:val="16"/>
                <w:szCs w:val="16"/>
              </w:rPr>
              <w:t>ⅲ 気候変動適応への支援</w:t>
            </w:r>
          </w:p>
          <w:p w14:paraId="22B4A7A9" w14:textId="77777777" w:rsidR="009F2DED" w:rsidRPr="00030EE4" w:rsidRDefault="009F2DED" w:rsidP="009F2DED">
            <w:pPr>
              <w:spacing w:line="200" w:lineRule="exact"/>
              <w:ind w:left="160" w:hangingChars="100" w:hanging="160"/>
              <w:rPr>
                <w:rFonts w:ascii="メイリオ" w:eastAsia="メイリオ" w:hAnsi="メイリオ"/>
                <w:color w:val="000000" w:themeColor="text1"/>
                <w:sz w:val="16"/>
                <w:szCs w:val="16"/>
              </w:rPr>
            </w:pPr>
          </w:p>
          <w:p w14:paraId="0790CEF2" w14:textId="77777777" w:rsidR="009F2DED" w:rsidRPr="00030EE4" w:rsidRDefault="009F2DED" w:rsidP="009F2DED">
            <w:pPr>
              <w:spacing w:line="200" w:lineRule="exact"/>
              <w:ind w:leftChars="100" w:left="370" w:hangingChars="100" w:hanging="160"/>
              <w:rPr>
                <w:rFonts w:ascii="メイリオ" w:eastAsia="メイリオ" w:hAnsi="メイリオ"/>
                <w:color w:val="000000" w:themeColor="text1"/>
                <w:sz w:val="16"/>
                <w:szCs w:val="16"/>
              </w:rPr>
            </w:pPr>
            <w:r w:rsidRPr="00030EE4">
              <w:rPr>
                <w:rFonts w:ascii="メイリオ" w:eastAsia="メイリオ" w:hAnsi="メイリオ" w:hint="eastAsia"/>
                <w:color w:val="000000" w:themeColor="text1"/>
                <w:sz w:val="16"/>
                <w:szCs w:val="16"/>
              </w:rPr>
              <w:t>【令和２～４年度までの実績】</w:t>
            </w:r>
          </w:p>
          <w:p w14:paraId="595FD781" w14:textId="0E7C3E46" w:rsidR="009F2DED" w:rsidRPr="00030EE4" w:rsidRDefault="009F2DED" w:rsidP="009F2DED">
            <w:pPr>
              <w:spacing w:line="200" w:lineRule="exact"/>
              <w:ind w:leftChars="200" w:left="580" w:hangingChars="100" w:hanging="160"/>
              <w:rPr>
                <w:rFonts w:ascii="メイリオ" w:eastAsia="メイリオ" w:hAnsi="メイリオ"/>
                <w:color w:val="000000" w:themeColor="text1"/>
                <w:sz w:val="16"/>
                <w:szCs w:val="16"/>
              </w:rPr>
            </w:pPr>
            <w:r w:rsidRPr="00030EE4">
              <w:rPr>
                <w:rFonts w:ascii="メイリオ" w:eastAsia="メイリオ" w:hAnsi="メイリオ" w:hint="eastAsia"/>
                <w:color w:val="000000" w:themeColor="text1"/>
                <w:sz w:val="16"/>
                <w:szCs w:val="16"/>
              </w:rPr>
              <w:t>●</w:t>
            </w:r>
            <w:r w:rsidR="0017086B" w:rsidRPr="00030EE4">
              <w:rPr>
                <w:rFonts w:ascii="メイリオ" w:eastAsia="メイリオ" w:hAnsi="メイリオ" w:hint="eastAsia"/>
                <w:color w:val="000000" w:themeColor="text1"/>
                <w:sz w:val="16"/>
                <w:szCs w:val="16"/>
              </w:rPr>
              <w:t>大阪</w:t>
            </w:r>
            <w:r w:rsidRPr="00030EE4">
              <w:rPr>
                <w:rFonts w:ascii="メイリオ" w:eastAsia="メイリオ" w:hAnsi="メイリオ" w:hint="eastAsia"/>
                <w:color w:val="000000" w:themeColor="text1"/>
                <w:sz w:val="16"/>
                <w:szCs w:val="16"/>
              </w:rPr>
              <w:t>府の指定により「おおさか気候変動適応センター」を</w:t>
            </w:r>
            <w:r w:rsidR="00A4598E" w:rsidRPr="00030EE4">
              <w:rPr>
                <w:rFonts w:ascii="メイリオ" w:eastAsia="メイリオ" w:hAnsi="メイリオ" w:hint="eastAsia"/>
                <w:color w:val="000000" w:themeColor="text1"/>
                <w:sz w:val="16"/>
                <w:szCs w:val="16"/>
              </w:rPr>
              <w:t>令和２</w:t>
            </w:r>
            <w:r w:rsidRPr="00030EE4">
              <w:rPr>
                <w:rFonts w:ascii="メイリオ" w:eastAsia="メイリオ" w:hAnsi="メイリオ" w:hint="eastAsia"/>
                <w:color w:val="000000" w:themeColor="text1"/>
                <w:sz w:val="16"/>
                <w:szCs w:val="16"/>
              </w:rPr>
              <w:t>年度より運営し、関係機関から気候変動の影響と適応に関連する情報を収集するとともに、ホームページやYouTubeチャンネルの開設、オンラインでのシンポジウム、セミナーの開催、成果集の配布等により広く情報を発信</w:t>
            </w:r>
            <w:r w:rsidR="00A4598E" w:rsidRPr="00030EE4">
              <w:rPr>
                <w:rFonts w:ascii="メイリオ" w:eastAsia="メイリオ" w:hAnsi="メイリオ" w:hint="eastAsia"/>
                <w:color w:val="000000" w:themeColor="text1"/>
                <w:sz w:val="16"/>
                <w:szCs w:val="16"/>
              </w:rPr>
              <w:t>した</w:t>
            </w:r>
            <w:r w:rsidRPr="00030EE4">
              <w:rPr>
                <w:rFonts w:ascii="メイリオ" w:eastAsia="メイリオ" w:hAnsi="メイリオ" w:hint="eastAsia"/>
                <w:color w:val="000000" w:themeColor="text1"/>
                <w:sz w:val="16"/>
                <w:szCs w:val="16"/>
              </w:rPr>
              <w:t>。</w:t>
            </w:r>
          </w:p>
          <w:p w14:paraId="4CDB558A" w14:textId="3EE664F8" w:rsidR="009F2DED" w:rsidRPr="00030EE4" w:rsidRDefault="009F2DED" w:rsidP="009F2DED">
            <w:pPr>
              <w:spacing w:line="200" w:lineRule="exact"/>
              <w:ind w:leftChars="200" w:left="580" w:hangingChars="100" w:hanging="160"/>
              <w:rPr>
                <w:rFonts w:ascii="メイリオ" w:eastAsia="メイリオ" w:hAnsi="メイリオ"/>
                <w:color w:val="000000" w:themeColor="text1"/>
                <w:sz w:val="16"/>
                <w:szCs w:val="16"/>
              </w:rPr>
            </w:pPr>
            <w:r w:rsidRPr="00030EE4">
              <w:rPr>
                <w:rFonts w:ascii="メイリオ" w:eastAsia="メイリオ" w:hAnsi="メイリオ" w:hint="eastAsia"/>
                <w:color w:val="000000" w:themeColor="text1"/>
                <w:sz w:val="16"/>
                <w:szCs w:val="16"/>
              </w:rPr>
              <w:t>●</w:t>
            </w:r>
            <w:r w:rsidR="0017086B" w:rsidRPr="00030EE4">
              <w:rPr>
                <w:rFonts w:ascii="メイリオ" w:eastAsia="メイリオ" w:hAnsi="メイリオ" w:hint="eastAsia"/>
                <w:color w:val="000000" w:themeColor="text1"/>
                <w:sz w:val="16"/>
                <w:szCs w:val="16"/>
              </w:rPr>
              <w:t>大阪</w:t>
            </w:r>
            <w:r w:rsidRPr="00030EE4">
              <w:rPr>
                <w:rFonts w:ascii="メイリオ" w:eastAsia="メイリオ" w:hAnsi="メイリオ" w:hint="eastAsia"/>
                <w:color w:val="000000" w:themeColor="text1"/>
                <w:sz w:val="16"/>
                <w:szCs w:val="16"/>
              </w:rPr>
              <w:t>府の適応計画策定の支援や適応策の推進に対する技術的助言を実施</w:t>
            </w:r>
            <w:r w:rsidR="0012519A" w:rsidRPr="00030EE4">
              <w:rPr>
                <w:rFonts w:ascii="メイリオ" w:eastAsia="メイリオ" w:hAnsi="メイリオ" w:hint="eastAsia"/>
                <w:color w:val="000000" w:themeColor="text1"/>
                <w:sz w:val="16"/>
                <w:szCs w:val="16"/>
              </w:rPr>
              <w:t>した</w:t>
            </w:r>
            <w:r w:rsidRPr="00030EE4">
              <w:rPr>
                <w:rFonts w:ascii="メイリオ" w:eastAsia="メイリオ" w:hAnsi="メイリオ" w:hint="eastAsia"/>
                <w:color w:val="000000" w:themeColor="text1"/>
                <w:sz w:val="16"/>
                <w:szCs w:val="16"/>
              </w:rPr>
              <w:t>。</w:t>
            </w:r>
          </w:p>
          <w:p w14:paraId="156D7BA2" w14:textId="77777777" w:rsidR="009F2DED" w:rsidRPr="00030EE4" w:rsidRDefault="009F2DED" w:rsidP="009F2DED">
            <w:pPr>
              <w:spacing w:line="200" w:lineRule="exact"/>
              <w:ind w:leftChars="200" w:left="580" w:hangingChars="100" w:hanging="160"/>
              <w:rPr>
                <w:rFonts w:ascii="メイリオ" w:eastAsia="メイリオ" w:hAnsi="メイリオ"/>
                <w:color w:val="000000" w:themeColor="text1"/>
                <w:sz w:val="16"/>
                <w:szCs w:val="16"/>
              </w:rPr>
            </w:pPr>
          </w:p>
          <w:p w14:paraId="242CA9EE" w14:textId="77777777" w:rsidR="009F2DED" w:rsidRPr="00030EE4" w:rsidRDefault="009F2DED" w:rsidP="009F2DED">
            <w:pPr>
              <w:spacing w:line="200" w:lineRule="exact"/>
              <w:ind w:leftChars="100" w:left="370" w:hangingChars="100" w:hanging="160"/>
              <w:rPr>
                <w:rFonts w:ascii="メイリオ" w:eastAsia="メイリオ" w:hAnsi="メイリオ"/>
                <w:color w:val="000000" w:themeColor="text1"/>
                <w:sz w:val="16"/>
                <w:szCs w:val="16"/>
              </w:rPr>
            </w:pPr>
            <w:r w:rsidRPr="00030EE4">
              <w:rPr>
                <w:rFonts w:ascii="メイリオ" w:eastAsia="メイリオ" w:hAnsi="メイリオ" w:hint="eastAsia"/>
                <w:color w:val="000000" w:themeColor="text1"/>
                <w:sz w:val="16"/>
                <w:szCs w:val="16"/>
              </w:rPr>
              <w:t>【令和５年度の実績見込み（取組予定）】</w:t>
            </w:r>
          </w:p>
          <w:p w14:paraId="21C7D2F4" w14:textId="4CA31604" w:rsidR="009F2DED" w:rsidRPr="00030EE4" w:rsidRDefault="009F2DED" w:rsidP="00030EE4">
            <w:pPr>
              <w:spacing w:line="200" w:lineRule="exact"/>
              <w:ind w:leftChars="200" w:left="580" w:hangingChars="100" w:hanging="160"/>
              <w:rPr>
                <w:rFonts w:ascii="メイリオ" w:eastAsia="メイリオ" w:hAnsi="メイリオ"/>
                <w:color w:val="000000" w:themeColor="text1"/>
                <w:sz w:val="16"/>
                <w:szCs w:val="16"/>
              </w:rPr>
            </w:pPr>
            <w:r w:rsidRPr="00030EE4">
              <w:rPr>
                <w:rFonts w:ascii="メイリオ" w:eastAsia="メイリオ" w:hAnsi="メイリオ" w:hint="eastAsia"/>
                <w:color w:val="000000" w:themeColor="text1"/>
                <w:sz w:val="16"/>
                <w:szCs w:val="16"/>
              </w:rPr>
              <w:t>●引き続き、科学的知見や優良事例を収集し行政へ技術的助言を行うとともに、セミナーの開催により府域における気候変動適応の普及を促進</w:t>
            </w:r>
            <w:r w:rsidR="0012519A" w:rsidRPr="00030EE4">
              <w:rPr>
                <w:rFonts w:ascii="メイリオ" w:eastAsia="メイリオ" w:hAnsi="メイリオ" w:hint="eastAsia"/>
                <w:color w:val="000000" w:themeColor="text1"/>
                <w:sz w:val="16"/>
                <w:szCs w:val="16"/>
              </w:rPr>
              <w:t>する</w:t>
            </w:r>
            <w:r w:rsidRPr="00030EE4">
              <w:rPr>
                <w:rFonts w:ascii="メイリオ" w:eastAsia="メイリオ" w:hAnsi="メイリオ" w:hint="eastAsia"/>
                <w:color w:val="000000" w:themeColor="text1"/>
                <w:sz w:val="16"/>
                <w:szCs w:val="16"/>
              </w:rPr>
              <w:t>。</w:t>
            </w:r>
          </w:p>
        </w:tc>
      </w:tr>
      <w:tr w:rsidR="009F2DED" w:rsidRPr="008B28A0" w14:paraId="194062D9" w14:textId="77777777" w:rsidTr="009F2DED">
        <w:trPr>
          <w:trHeight w:val="283"/>
        </w:trPr>
        <w:tc>
          <w:tcPr>
            <w:tcW w:w="2831" w:type="dxa"/>
            <w:gridSpan w:val="2"/>
            <w:vMerge/>
            <w:vAlign w:val="center"/>
          </w:tcPr>
          <w:p w14:paraId="0A72133B" w14:textId="77777777" w:rsidR="009F2DED" w:rsidRPr="008B28A0" w:rsidRDefault="009F2DED" w:rsidP="009F2DED">
            <w:pPr>
              <w:autoSpaceDE w:val="0"/>
              <w:autoSpaceDN w:val="0"/>
              <w:spacing w:line="0" w:lineRule="atLeast"/>
              <w:rPr>
                <w:rFonts w:cs="MSGothic"/>
                <w:kern w:val="0"/>
                <w:sz w:val="16"/>
                <w:szCs w:val="16"/>
              </w:rPr>
            </w:pPr>
          </w:p>
        </w:tc>
        <w:tc>
          <w:tcPr>
            <w:tcW w:w="2865" w:type="dxa"/>
            <w:vMerge/>
            <w:vAlign w:val="center"/>
          </w:tcPr>
          <w:p w14:paraId="55587F05" w14:textId="77777777" w:rsidR="009F2DED" w:rsidRPr="008B28A0" w:rsidRDefault="009F2DED" w:rsidP="009F2DED">
            <w:pPr>
              <w:spacing w:line="0" w:lineRule="atLeast"/>
              <w:rPr>
                <w:sz w:val="16"/>
                <w:szCs w:val="16"/>
              </w:rPr>
            </w:pPr>
          </w:p>
        </w:tc>
        <w:tc>
          <w:tcPr>
            <w:tcW w:w="9667" w:type="dxa"/>
            <w:gridSpan w:val="4"/>
            <w:tcBorders>
              <w:bottom w:val="single" w:sz="4" w:space="0" w:color="auto"/>
            </w:tcBorders>
          </w:tcPr>
          <w:p w14:paraId="3F0DD2AF" w14:textId="77777777" w:rsidR="009F2DED" w:rsidRPr="0003124F" w:rsidRDefault="009F2DED" w:rsidP="009F2DED">
            <w:pPr>
              <w:spacing w:line="200" w:lineRule="exact"/>
              <w:ind w:leftChars="100" w:left="370" w:hangingChars="100" w:hanging="160"/>
              <w:rPr>
                <w:rFonts w:ascii="メイリオ" w:eastAsia="メイリオ" w:hAnsi="メイリオ"/>
                <w:color w:val="000000" w:themeColor="text1"/>
                <w:sz w:val="16"/>
                <w:szCs w:val="16"/>
              </w:rPr>
            </w:pPr>
            <w:r w:rsidRPr="0003124F">
              <w:rPr>
                <w:rFonts w:ascii="メイリオ" w:eastAsia="メイリオ" w:hAnsi="メイリオ" w:hint="eastAsia"/>
                <w:color w:val="000000" w:themeColor="text1"/>
                <w:sz w:val="16"/>
                <w:szCs w:val="16"/>
              </w:rPr>
              <w:t xml:space="preserve">ⅳ 森林整備への支援　</w:t>
            </w:r>
          </w:p>
          <w:p w14:paraId="105864AF" w14:textId="77777777" w:rsidR="009F2DED" w:rsidRPr="0003124F" w:rsidRDefault="009F2DED" w:rsidP="009F2DED">
            <w:pPr>
              <w:spacing w:line="200" w:lineRule="exact"/>
              <w:ind w:left="160" w:hangingChars="100" w:hanging="160"/>
              <w:rPr>
                <w:rFonts w:ascii="メイリオ" w:eastAsia="メイリオ" w:hAnsi="メイリオ"/>
                <w:color w:val="000000" w:themeColor="text1"/>
                <w:sz w:val="16"/>
                <w:szCs w:val="16"/>
              </w:rPr>
            </w:pPr>
          </w:p>
          <w:p w14:paraId="2A1B50A3" w14:textId="77777777" w:rsidR="009F2DED" w:rsidRPr="0003124F" w:rsidRDefault="009F2DED" w:rsidP="009F2DED">
            <w:pPr>
              <w:spacing w:line="200" w:lineRule="exact"/>
              <w:ind w:leftChars="100" w:left="370" w:hangingChars="100" w:hanging="160"/>
              <w:rPr>
                <w:rFonts w:ascii="メイリオ" w:eastAsia="メイリオ" w:hAnsi="メイリオ"/>
                <w:color w:val="000000" w:themeColor="text1"/>
                <w:sz w:val="16"/>
                <w:szCs w:val="16"/>
              </w:rPr>
            </w:pPr>
            <w:r w:rsidRPr="0003124F">
              <w:rPr>
                <w:rFonts w:ascii="メイリオ" w:eastAsia="メイリオ" w:hAnsi="メイリオ" w:hint="eastAsia"/>
                <w:color w:val="000000" w:themeColor="text1"/>
                <w:sz w:val="16"/>
                <w:szCs w:val="16"/>
              </w:rPr>
              <w:t>【令和２～４年度までの実績】</w:t>
            </w:r>
          </w:p>
          <w:p w14:paraId="74F1467E" w14:textId="38820CBE" w:rsidR="009F2DED" w:rsidRPr="0003124F" w:rsidRDefault="009F2DED" w:rsidP="009F2DED">
            <w:pPr>
              <w:spacing w:line="200" w:lineRule="exact"/>
              <w:ind w:leftChars="200" w:left="580" w:hangingChars="100" w:hanging="160"/>
              <w:rPr>
                <w:rFonts w:ascii="メイリオ" w:eastAsia="メイリオ" w:hAnsi="メイリオ"/>
                <w:color w:val="000000" w:themeColor="text1"/>
                <w:sz w:val="16"/>
                <w:szCs w:val="16"/>
              </w:rPr>
            </w:pPr>
            <w:r w:rsidRPr="0003124F">
              <w:rPr>
                <w:rFonts w:ascii="メイリオ" w:eastAsia="メイリオ" w:hAnsi="メイリオ" w:hint="eastAsia"/>
                <w:color w:val="000000" w:themeColor="text1"/>
                <w:sz w:val="16"/>
                <w:szCs w:val="16"/>
              </w:rPr>
              <w:t>●森林の防災機能やグリーンインフラを踏まえた森林整備に関する調査研究を進め、災害に強く豊かな森づくりのための「大阪府広葉樹林化技術マニュアル」、「大阪府災害に強い森づくり技術マニュアル」、「広葉樹林の活用に向けた森林整備マニュアル」、「景観を魅せる森づくりマニュアル」を作成</w:t>
            </w:r>
            <w:r w:rsidR="006C580B" w:rsidRPr="0003124F">
              <w:rPr>
                <w:rFonts w:ascii="メイリオ" w:eastAsia="メイリオ" w:hAnsi="メイリオ" w:hint="eastAsia"/>
                <w:color w:val="000000" w:themeColor="text1"/>
                <w:sz w:val="16"/>
                <w:szCs w:val="16"/>
              </w:rPr>
              <w:t>した</w:t>
            </w:r>
            <w:r w:rsidRPr="0003124F">
              <w:rPr>
                <w:rFonts w:ascii="メイリオ" w:eastAsia="メイリオ" w:hAnsi="メイリオ" w:hint="eastAsia"/>
                <w:color w:val="000000" w:themeColor="text1"/>
                <w:sz w:val="16"/>
                <w:szCs w:val="16"/>
              </w:rPr>
              <w:t>。</w:t>
            </w:r>
          </w:p>
          <w:p w14:paraId="6DFB41F1" w14:textId="77777777" w:rsidR="006C580B" w:rsidRPr="0003124F" w:rsidRDefault="006C580B" w:rsidP="009F2DED">
            <w:pPr>
              <w:spacing w:line="200" w:lineRule="exact"/>
              <w:ind w:leftChars="200" w:left="580" w:hangingChars="100" w:hanging="160"/>
              <w:rPr>
                <w:rFonts w:ascii="メイリオ" w:eastAsia="メイリオ" w:hAnsi="メイリオ"/>
                <w:color w:val="000000" w:themeColor="text1"/>
                <w:sz w:val="16"/>
                <w:szCs w:val="16"/>
              </w:rPr>
            </w:pPr>
          </w:p>
          <w:p w14:paraId="5B3FD31A" w14:textId="624DB1FC" w:rsidR="009F2DED" w:rsidRPr="0003124F" w:rsidRDefault="009F2DED" w:rsidP="006C580B">
            <w:pPr>
              <w:spacing w:line="200" w:lineRule="exact"/>
              <w:ind w:leftChars="100" w:left="370" w:hangingChars="100" w:hanging="160"/>
              <w:rPr>
                <w:rFonts w:ascii="メイリオ" w:eastAsia="メイリオ" w:hAnsi="メイリオ"/>
                <w:color w:val="000000" w:themeColor="text1"/>
                <w:sz w:val="16"/>
                <w:szCs w:val="16"/>
              </w:rPr>
            </w:pPr>
            <w:r w:rsidRPr="0003124F">
              <w:rPr>
                <w:rFonts w:ascii="メイリオ" w:eastAsia="メイリオ" w:hAnsi="メイリオ" w:hint="eastAsia"/>
                <w:color w:val="000000" w:themeColor="text1"/>
                <w:sz w:val="16"/>
                <w:szCs w:val="16"/>
              </w:rPr>
              <w:t>【令和５年度の実績見込み（取組予定）】</w:t>
            </w:r>
          </w:p>
          <w:p w14:paraId="3A9281EF" w14:textId="595AECF9" w:rsidR="009F2DED" w:rsidRPr="0003124F" w:rsidRDefault="0003124F" w:rsidP="009F2DED">
            <w:pPr>
              <w:spacing w:line="200" w:lineRule="exact"/>
              <w:ind w:leftChars="200" w:left="580" w:hangingChars="100" w:hanging="160"/>
              <w:rPr>
                <w:rFonts w:ascii="メイリオ" w:eastAsia="メイリオ" w:hAnsi="メイリオ"/>
                <w:color w:val="000000" w:themeColor="text1"/>
                <w:sz w:val="16"/>
                <w:szCs w:val="16"/>
              </w:rPr>
            </w:pPr>
            <w:r w:rsidRPr="0003124F">
              <w:rPr>
                <w:rFonts w:ascii="メイリオ" w:eastAsia="メイリオ" w:hAnsi="メイリオ" w:hint="eastAsia"/>
                <w:color w:val="000000" w:themeColor="text1"/>
                <w:sz w:val="16"/>
                <w:szCs w:val="16"/>
              </w:rPr>
              <w:t>●引き続き</w:t>
            </w:r>
            <w:r w:rsidR="009F2DED" w:rsidRPr="0003124F">
              <w:rPr>
                <w:rFonts w:ascii="メイリオ" w:eastAsia="メイリオ" w:hAnsi="メイリオ" w:hint="eastAsia"/>
                <w:color w:val="000000" w:themeColor="text1"/>
                <w:sz w:val="16"/>
                <w:szCs w:val="16"/>
              </w:rPr>
              <w:t>府や市町村が実施する森林環境譲与税を活用した森林整備について整備方針案の作成を行う</w:t>
            </w:r>
            <w:r w:rsidR="006C580B" w:rsidRPr="0003124F">
              <w:rPr>
                <w:rFonts w:ascii="メイリオ" w:eastAsia="メイリオ" w:hAnsi="メイリオ" w:hint="eastAsia"/>
                <w:color w:val="000000" w:themeColor="text1"/>
                <w:sz w:val="16"/>
                <w:szCs w:val="16"/>
              </w:rPr>
              <w:t>等、</w:t>
            </w:r>
            <w:r w:rsidR="009F2DED" w:rsidRPr="0003124F">
              <w:rPr>
                <w:rFonts w:ascii="メイリオ" w:eastAsia="メイリオ" w:hAnsi="メイリオ" w:hint="eastAsia"/>
                <w:color w:val="000000" w:themeColor="text1"/>
                <w:sz w:val="16"/>
                <w:szCs w:val="16"/>
              </w:rPr>
              <w:t>技術的に支援する</w:t>
            </w:r>
            <w:r w:rsidR="006C580B" w:rsidRPr="0003124F">
              <w:rPr>
                <w:rFonts w:ascii="メイリオ" w:eastAsia="メイリオ" w:hAnsi="メイリオ" w:hint="eastAsia"/>
                <w:color w:val="000000" w:themeColor="text1"/>
                <w:sz w:val="16"/>
                <w:szCs w:val="16"/>
              </w:rPr>
              <w:t>。</w:t>
            </w:r>
          </w:p>
          <w:p w14:paraId="218F8079" w14:textId="77777777" w:rsidR="009F2DED" w:rsidRPr="0003124F" w:rsidRDefault="009F2DED" w:rsidP="009F2DED">
            <w:pPr>
              <w:spacing w:line="200" w:lineRule="exact"/>
              <w:ind w:left="160" w:hangingChars="100" w:hanging="160"/>
              <w:rPr>
                <w:rFonts w:ascii="メイリオ" w:eastAsia="メイリオ" w:hAnsi="メイリオ"/>
                <w:color w:val="000000" w:themeColor="text1"/>
                <w:sz w:val="16"/>
                <w:szCs w:val="16"/>
              </w:rPr>
            </w:pPr>
          </w:p>
        </w:tc>
      </w:tr>
      <w:tr w:rsidR="009F2DED" w:rsidRPr="008B28A0" w14:paraId="003759B6" w14:textId="77777777" w:rsidTr="009F2DED">
        <w:trPr>
          <w:trHeight w:val="283"/>
        </w:trPr>
        <w:tc>
          <w:tcPr>
            <w:tcW w:w="2831" w:type="dxa"/>
            <w:gridSpan w:val="2"/>
            <w:vMerge/>
            <w:vAlign w:val="center"/>
          </w:tcPr>
          <w:p w14:paraId="561CDDD9" w14:textId="77777777" w:rsidR="009F2DED" w:rsidRPr="008B28A0" w:rsidRDefault="009F2DED" w:rsidP="009F2DED">
            <w:pPr>
              <w:autoSpaceDE w:val="0"/>
              <w:autoSpaceDN w:val="0"/>
              <w:spacing w:line="0" w:lineRule="atLeast"/>
              <w:rPr>
                <w:rFonts w:cs="MSGothic"/>
                <w:kern w:val="0"/>
                <w:sz w:val="16"/>
                <w:szCs w:val="16"/>
              </w:rPr>
            </w:pPr>
          </w:p>
        </w:tc>
        <w:tc>
          <w:tcPr>
            <w:tcW w:w="2865" w:type="dxa"/>
            <w:vMerge/>
            <w:vAlign w:val="center"/>
          </w:tcPr>
          <w:p w14:paraId="2C779E75" w14:textId="77777777" w:rsidR="009F2DED" w:rsidRPr="008B28A0" w:rsidRDefault="009F2DED" w:rsidP="009F2DED">
            <w:pPr>
              <w:spacing w:line="0" w:lineRule="atLeast"/>
              <w:rPr>
                <w:sz w:val="16"/>
                <w:szCs w:val="16"/>
              </w:rPr>
            </w:pPr>
          </w:p>
        </w:tc>
        <w:tc>
          <w:tcPr>
            <w:tcW w:w="9667" w:type="dxa"/>
            <w:gridSpan w:val="4"/>
            <w:tcBorders>
              <w:bottom w:val="single" w:sz="4" w:space="0" w:color="auto"/>
            </w:tcBorders>
          </w:tcPr>
          <w:p w14:paraId="0406B311" w14:textId="77777777" w:rsidR="009F2DED" w:rsidRDefault="009F2DED" w:rsidP="009F2DED">
            <w:pPr>
              <w:spacing w:line="200" w:lineRule="exact"/>
              <w:ind w:leftChars="100" w:left="370" w:hangingChars="100" w:hanging="160"/>
              <w:rPr>
                <w:rFonts w:ascii="メイリオ" w:eastAsia="メイリオ" w:hAnsi="メイリオ"/>
                <w:sz w:val="16"/>
                <w:szCs w:val="16"/>
              </w:rPr>
            </w:pPr>
            <w:r>
              <w:rPr>
                <w:rFonts w:ascii="メイリオ" w:eastAsia="メイリオ" w:hAnsi="メイリオ" w:hint="eastAsia"/>
                <w:sz w:val="16"/>
                <w:szCs w:val="16"/>
              </w:rPr>
              <w:t>ⅴ 上記以外に大阪府等が必要とする技術支援</w:t>
            </w:r>
          </w:p>
          <w:p w14:paraId="10104E5F" w14:textId="77777777" w:rsidR="009F2DED" w:rsidRDefault="009F2DED" w:rsidP="009F2DED">
            <w:pPr>
              <w:spacing w:line="200" w:lineRule="exact"/>
              <w:ind w:left="160" w:hangingChars="100" w:hanging="160"/>
              <w:rPr>
                <w:rFonts w:ascii="メイリオ" w:eastAsia="メイリオ" w:hAnsi="メイリオ"/>
                <w:sz w:val="16"/>
                <w:szCs w:val="16"/>
              </w:rPr>
            </w:pPr>
          </w:p>
          <w:p w14:paraId="5C9B5905" w14:textId="77777777" w:rsidR="009F2DED" w:rsidRPr="0003124F" w:rsidRDefault="009F2DED" w:rsidP="009F2DED">
            <w:pPr>
              <w:spacing w:line="200" w:lineRule="exact"/>
              <w:ind w:leftChars="100" w:left="370" w:hangingChars="100" w:hanging="160"/>
              <w:rPr>
                <w:rFonts w:ascii="メイリオ" w:eastAsia="メイリオ" w:hAnsi="メイリオ"/>
                <w:color w:val="000000" w:themeColor="text1"/>
                <w:sz w:val="16"/>
                <w:szCs w:val="16"/>
              </w:rPr>
            </w:pPr>
            <w:r>
              <w:rPr>
                <w:rFonts w:ascii="メイリオ" w:eastAsia="メイリオ" w:hAnsi="メイリオ" w:hint="eastAsia"/>
                <w:sz w:val="16"/>
                <w:szCs w:val="16"/>
              </w:rPr>
              <w:t>【</w:t>
            </w:r>
            <w:r w:rsidRPr="0003124F">
              <w:rPr>
                <w:rFonts w:ascii="メイリオ" w:eastAsia="メイリオ" w:hAnsi="メイリオ" w:hint="eastAsia"/>
                <w:color w:val="000000" w:themeColor="text1"/>
                <w:sz w:val="16"/>
                <w:szCs w:val="16"/>
              </w:rPr>
              <w:t>令和２～４年度までの実績】</w:t>
            </w:r>
          </w:p>
          <w:p w14:paraId="4EB2EBBC" w14:textId="6D774F30" w:rsidR="009F2DED" w:rsidRPr="0003124F" w:rsidRDefault="009F2DED" w:rsidP="009F2DED">
            <w:pPr>
              <w:spacing w:line="200" w:lineRule="exact"/>
              <w:ind w:leftChars="200" w:left="580" w:hangingChars="100" w:hanging="160"/>
              <w:rPr>
                <w:rFonts w:ascii="メイリオ" w:eastAsia="メイリオ" w:hAnsi="メイリオ"/>
                <w:color w:val="000000" w:themeColor="text1"/>
                <w:sz w:val="16"/>
                <w:szCs w:val="16"/>
              </w:rPr>
            </w:pPr>
            <w:r w:rsidRPr="0003124F">
              <w:rPr>
                <w:rFonts w:ascii="メイリオ" w:eastAsia="メイリオ" w:hAnsi="メイリオ" w:hint="eastAsia"/>
                <w:color w:val="000000" w:themeColor="text1"/>
                <w:sz w:val="16"/>
                <w:szCs w:val="16"/>
              </w:rPr>
              <w:t>●「大阪府GFPグローバル産地づくり推進事業」において、産地・加工体制の構築支援や海外での大阪ワイン販売促進イベントを支援</w:t>
            </w:r>
            <w:r w:rsidR="006C580B" w:rsidRPr="0003124F">
              <w:rPr>
                <w:rFonts w:ascii="メイリオ" w:eastAsia="メイリオ" w:hAnsi="メイリオ" w:hint="eastAsia"/>
                <w:color w:val="000000" w:themeColor="text1"/>
                <w:sz w:val="16"/>
                <w:szCs w:val="16"/>
              </w:rPr>
              <w:t>した</w:t>
            </w:r>
            <w:r w:rsidRPr="0003124F">
              <w:rPr>
                <w:rFonts w:ascii="メイリオ" w:eastAsia="メイリオ" w:hAnsi="メイリオ" w:hint="eastAsia"/>
                <w:color w:val="000000" w:themeColor="text1"/>
                <w:sz w:val="16"/>
                <w:szCs w:val="16"/>
              </w:rPr>
              <w:t>。</w:t>
            </w:r>
          </w:p>
          <w:p w14:paraId="410A59BF" w14:textId="7C2E76D6" w:rsidR="009F2DED" w:rsidRPr="0003124F" w:rsidRDefault="009F2DED" w:rsidP="009F2DED">
            <w:pPr>
              <w:spacing w:line="200" w:lineRule="exact"/>
              <w:ind w:leftChars="200" w:left="580" w:hangingChars="100" w:hanging="160"/>
              <w:rPr>
                <w:rFonts w:ascii="メイリオ" w:eastAsia="メイリオ" w:hAnsi="メイリオ"/>
                <w:color w:val="000000" w:themeColor="text1"/>
                <w:sz w:val="16"/>
                <w:szCs w:val="16"/>
              </w:rPr>
            </w:pPr>
            <w:r w:rsidRPr="0003124F">
              <w:rPr>
                <w:rFonts w:ascii="メイリオ" w:eastAsia="メイリオ" w:hAnsi="メイリオ" w:hint="eastAsia"/>
                <w:color w:val="000000" w:themeColor="text1"/>
                <w:sz w:val="16"/>
                <w:szCs w:val="16"/>
              </w:rPr>
              <w:t>●大阪府生物多様性地域戦略において、部会への知見等の提供や作成支援を行い、策定に貢献</w:t>
            </w:r>
            <w:r w:rsidR="006C580B" w:rsidRPr="0003124F">
              <w:rPr>
                <w:rFonts w:ascii="メイリオ" w:eastAsia="メイリオ" w:hAnsi="メイリオ" w:hint="eastAsia"/>
                <w:color w:val="000000" w:themeColor="text1"/>
                <w:sz w:val="16"/>
                <w:szCs w:val="16"/>
              </w:rPr>
              <w:t>した</w:t>
            </w:r>
            <w:r w:rsidRPr="0003124F">
              <w:rPr>
                <w:rFonts w:ascii="メイリオ" w:eastAsia="メイリオ" w:hAnsi="メイリオ" w:hint="eastAsia"/>
                <w:color w:val="000000" w:themeColor="text1"/>
                <w:sz w:val="16"/>
                <w:szCs w:val="16"/>
              </w:rPr>
              <w:t>。</w:t>
            </w:r>
          </w:p>
          <w:p w14:paraId="4521D50B" w14:textId="408745A8" w:rsidR="009F2DED" w:rsidRPr="0003124F" w:rsidRDefault="009F2DED" w:rsidP="009F2DED">
            <w:pPr>
              <w:spacing w:line="200" w:lineRule="exact"/>
              <w:ind w:leftChars="200" w:left="580" w:hangingChars="100" w:hanging="160"/>
              <w:rPr>
                <w:rFonts w:ascii="メイリオ" w:eastAsia="メイリオ" w:hAnsi="メイリオ"/>
                <w:color w:val="000000" w:themeColor="text1"/>
                <w:sz w:val="16"/>
                <w:szCs w:val="16"/>
              </w:rPr>
            </w:pPr>
            <w:r w:rsidRPr="0003124F">
              <w:rPr>
                <w:rFonts w:ascii="メイリオ" w:eastAsia="メイリオ" w:hAnsi="メイリオ" w:hint="eastAsia"/>
                <w:color w:val="000000" w:themeColor="text1"/>
                <w:sz w:val="16"/>
                <w:szCs w:val="16"/>
              </w:rPr>
              <w:t>●大阪府生活環境の保全に関する条例の施行に必要な、有害物質の排ガス中濃度の測定方法を確立</w:t>
            </w:r>
            <w:r w:rsidR="006C580B" w:rsidRPr="0003124F">
              <w:rPr>
                <w:rFonts w:ascii="メイリオ" w:eastAsia="メイリオ" w:hAnsi="メイリオ" w:hint="eastAsia"/>
                <w:color w:val="000000" w:themeColor="text1"/>
                <w:sz w:val="16"/>
                <w:szCs w:val="16"/>
              </w:rPr>
              <w:t>した</w:t>
            </w:r>
            <w:r w:rsidRPr="0003124F">
              <w:rPr>
                <w:rFonts w:ascii="メイリオ" w:eastAsia="メイリオ" w:hAnsi="メイリオ" w:hint="eastAsia"/>
                <w:color w:val="000000" w:themeColor="text1"/>
                <w:sz w:val="16"/>
                <w:szCs w:val="16"/>
              </w:rPr>
              <w:t>。</w:t>
            </w:r>
          </w:p>
          <w:p w14:paraId="3DF6ECF9" w14:textId="7F37C280" w:rsidR="009F2DED" w:rsidRPr="0003124F" w:rsidRDefault="009F2DED" w:rsidP="009F2DED">
            <w:pPr>
              <w:spacing w:line="200" w:lineRule="exact"/>
              <w:ind w:leftChars="200" w:left="580" w:hangingChars="100" w:hanging="160"/>
              <w:rPr>
                <w:rFonts w:ascii="メイリオ" w:eastAsia="メイリオ" w:hAnsi="メイリオ"/>
                <w:color w:val="000000" w:themeColor="text1"/>
                <w:sz w:val="16"/>
                <w:szCs w:val="16"/>
              </w:rPr>
            </w:pPr>
            <w:r w:rsidRPr="0003124F">
              <w:rPr>
                <w:rFonts w:ascii="メイリオ" w:eastAsia="メイリオ" w:hAnsi="メイリオ" w:hint="eastAsia"/>
                <w:color w:val="000000" w:themeColor="text1"/>
                <w:sz w:val="16"/>
                <w:szCs w:val="16"/>
              </w:rPr>
              <w:t>●大阪府特定外来生物アラートリスト</w:t>
            </w:r>
            <w:r w:rsidR="006C580B" w:rsidRPr="0003124F">
              <w:rPr>
                <w:rFonts w:ascii="メイリオ" w:eastAsia="メイリオ" w:hAnsi="メイリオ" w:hint="eastAsia"/>
                <w:color w:val="000000" w:themeColor="text1"/>
                <w:sz w:val="16"/>
                <w:szCs w:val="16"/>
              </w:rPr>
              <w:t>（仮称）</w:t>
            </w:r>
            <w:r w:rsidRPr="0003124F">
              <w:rPr>
                <w:rFonts w:ascii="メイリオ" w:eastAsia="メイリオ" w:hAnsi="メイリオ" w:hint="eastAsia"/>
                <w:color w:val="000000" w:themeColor="text1"/>
                <w:sz w:val="16"/>
                <w:szCs w:val="16"/>
              </w:rPr>
              <w:t>を作成するとともに、大阪府に生物多様性データバンクの取組内容についての提案資料の作成及び基礎データの提供</w:t>
            </w:r>
            <w:r w:rsidR="006C580B" w:rsidRPr="0003124F">
              <w:rPr>
                <w:rFonts w:ascii="メイリオ" w:eastAsia="メイリオ" w:hAnsi="メイリオ" w:hint="eastAsia"/>
                <w:color w:val="000000" w:themeColor="text1"/>
                <w:sz w:val="16"/>
                <w:szCs w:val="16"/>
              </w:rPr>
              <w:t>を行った</w:t>
            </w:r>
            <w:r w:rsidRPr="0003124F">
              <w:rPr>
                <w:rFonts w:ascii="メイリオ" w:eastAsia="メイリオ" w:hAnsi="メイリオ" w:hint="eastAsia"/>
                <w:color w:val="000000" w:themeColor="text1"/>
                <w:sz w:val="16"/>
                <w:szCs w:val="16"/>
              </w:rPr>
              <w:t>。</w:t>
            </w:r>
          </w:p>
          <w:p w14:paraId="44EDEE77" w14:textId="1E3F8488" w:rsidR="009F2DED" w:rsidRPr="0003124F" w:rsidRDefault="009F2DED" w:rsidP="009F2DED">
            <w:pPr>
              <w:spacing w:line="200" w:lineRule="exact"/>
              <w:ind w:leftChars="200" w:left="580" w:hangingChars="100" w:hanging="160"/>
              <w:rPr>
                <w:rFonts w:ascii="メイリオ" w:eastAsia="メイリオ" w:hAnsi="メイリオ"/>
                <w:color w:val="000000" w:themeColor="text1"/>
                <w:sz w:val="16"/>
                <w:szCs w:val="16"/>
              </w:rPr>
            </w:pPr>
            <w:r w:rsidRPr="0003124F">
              <w:rPr>
                <w:rFonts w:ascii="メイリオ" w:eastAsia="メイリオ" w:hAnsi="メイリオ" w:hint="eastAsia"/>
                <w:color w:val="000000" w:themeColor="text1"/>
                <w:sz w:val="16"/>
                <w:szCs w:val="16"/>
              </w:rPr>
              <w:t>●府内の農地や森林、大阪湾のCO</w:t>
            </w:r>
            <w:r w:rsidRPr="0003124F">
              <w:rPr>
                <w:rFonts w:ascii="メイリオ" w:eastAsia="メイリオ" w:hAnsi="メイリオ" w:hint="eastAsia"/>
                <w:color w:val="000000" w:themeColor="text1"/>
                <w:sz w:val="16"/>
                <w:szCs w:val="16"/>
                <w:vertAlign w:val="subscript"/>
              </w:rPr>
              <w:t>2</w:t>
            </w:r>
            <w:r w:rsidRPr="0003124F">
              <w:rPr>
                <w:rFonts w:ascii="メイリオ" w:eastAsia="メイリオ" w:hAnsi="メイリオ" w:hint="eastAsia"/>
                <w:color w:val="000000" w:themeColor="text1"/>
                <w:sz w:val="16"/>
                <w:szCs w:val="16"/>
              </w:rPr>
              <w:t>吸収量について情報提供を行った。</w:t>
            </w:r>
          </w:p>
          <w:p w14:paraId="05CC0BBC" w14:textId="77777777" w:rsidR="006C580B" w:rsidRPr="0003124F" w:rsidRDefault="006C580B" w:rsidP="009F2DED">
            <w:pPr>
              <w:spacing w:line="200" w:lineRule="exact"/>
              <w:ind w:leftChars="200" w:left="580" w:hangingChars="100" w:hanging="160"/>
              <w:rPr>
                <w:rFonts w:ascii="メイリオ" w:eastAsia="メイリオ" w:hAnsi="メイリオ"/>
                <w:color w:val="000000" w:themeColor="text1"/>
                <w:sz w:val="16"/>
                <w:szCs w:val="16"/>
              </w:rPr>
            </w:pPr>
          </w:p>
          <w:p w14:paraId="76E2152F" w14:textId="77777777" w:rsidR="009F2DED" w:rsidRDefault="009F2DED" w:rsidP="009F2DED">
            <w:pPr>
              <w:spacing w:line="200" w:lineRule="exact"/>
              <w:ind w:leftChars="100" w:left="370" w:hangingChars="100" w:hanging="160"/>
              <w:rPr>
                <w:rFonts w:ascii="メイリオ" w:eastAsia="メイリオ" w:hAnsi="メイリオ"/>
                <w:sz w:val="16"/>
                <w:szCs w:val="16"/>
              </w:rPr>
            </w:pPr>
            <w:r>
              <w:rPr>
                <w:rFonts w:ascii="メイリオ" w:eastAsia="メイリオ" w:hAnsi="メイリオ" w:hint="eastAsia"/>
                <w:sz w:val="16"/>
                <w:szCs w:val="16"/>
              </w:rPr>
              <w:t>【令和５年度の実績見込み（取組予定）】</w:t>
            </w:r>
          </w:p>
          <w:p w14:paraId="5A5390A0" w14:textId="45F844B8" w:rsidR="009F2DED" w:rsidRDefault="0003124F" w:rsidP="009F2DED">
            <w:pPr>
              <w:spacing w:line="200" w:lineRule="exact"/>
              <w:ind w:leftChars="200" w:left="580" w:hangingChars="100" w:hanging="160"/>
              <w:rPr>
                <w:rFonts w:ascii="メイリオ" w:eastAsia="メイリオ" w:hAnsi="メイリオ"/>
                <w:sz w:val="16"/>
                <w:szCs w:val="16"/>
              </w:rPr>
            </w:pPr>
            <w:r>
              <w:rPr>
                <w:rFonts w:ascii="メイリオ" w:eastAsia="メイリオ" w:hAnsi="メイリオ" w:hint="eastAsia"/>
                <w:sz w:val="16"/>
                <w:szCs w:val="16"/>
              </w:rPr>
              <w:t>●引き続き</w:t>
            </w:r>
            <w:r w:rsidR="009F2DED">
              <w:rPr>
                <w:rFonts w:ascii="メイリオ" w:eastAsia="メイリオ" w:hAnsi="メイリオ" w:hint="eastAsia"/>
                <w:sz w:val="16"/>
                <w:szCs w:val="16"/>
              </w:rPr>
              <w:t>行政からの要請に応じ、環境、農林水産業及び食品産業の分野に係る行政支援を実施する。</w:t>
            </w:r>
          </w:p>
          <w:p w14:paraId="52E04156" w14:textId="77777777" w:rsidR="009F2DED" w:rsidRPr="008B28A0" w:rsidRDefault="009F2DED" w:rsidP="009F2DED">
            <w:pPr>
              <w:spacing w:line="200" w:lineRule="exact"/>
              <w:ind w:left="160" w:hangingChars="100" w:hanging="160"/>
              <w:rPr>
                <w:rFonts w:ascii="メイリオ" w:eastAsia="メイリオ" w:hAnsi="メイリオ"/>
                <w:sz w:val="16"/>
                <w:szCs w:val="16"/>
              </w:rPr>
            </w:pPr>
          </w:p>
        </w:tc>
      </w:tr>
      <w:tr w:rsidR="009F2DED" w:rsidRPr="008B28A0" w14:paraId="2387B258" w14:textId="77777777" w:rsidTr="009F2DED">
        <w:tc>
          <w:tcPr>
            <w:tcW w:w="2831" w:type="dxa"/>
            <w:gridSpan w:val="2"/>
          </w:tcPr>
          <w:p w14:paraId="667949F2" w14:textId="77777777" w:rsidR="009F2DED" w:rsidRDefault="009F2DED" w:rsidP="009F2DED">
            <w:pPr>
              <w:autoSpaceDE w:val="0"/>
              <w:autoSpaceDN w:val="0"/>
              <w:spacing w:line="0" w:lineRule="atLeast"/>
              <w:rPr>
                <w:rFonts w:cs="MSGothic"/>
                <w:kern w:val="0"/>
                <w:sz w:val="16"/>
                <w:szCs w:val="16"/>
              </w:rPr>
            </w:pPr>
            <w:r>
              <w:rPr>
                <w:rFonts w:cs="MSGothic" w:hint="eastAsia"/>
                <w:kern w:val="0"/>
                <w:sz w:val="16"/>
                <w:szCs w:val="16"/>
              </w:rPr>
              <w:t>③行政に関係する知見の提供</w:t>
            </w:r>
          </w:p>
          <w:p w14:paraId="5616B6E9" w14:textId="77777777" w:rsidR="009F2DED" w:rsidRDefault="009F2DED" w:rsidP="009F2DED">
            <w:pPr>
              <w:autoSpaceDE w:val="0"/>
              <w:autoSpaceDN w:val="0"/>
              <w:spacing w:line="0" w:lineRule="atLeast"/>
              <w:rPr>
                <w:rFonts w:cs="MSGothic"/>
                <w:kern w:val="0"/>
                <w:sz w:val="16"/>
                <w:szCs w:val="16"/>
              </w:rPr>
            </w:pPr>
            <w:r>
              <w:rPr>
                <w:rFonts w:cs="MSGothic" w:hint="eastAsia"/>
                <w:kern w:val="0"/>
                <w:sz w:val="16"/>
                <w:szCs w:val="16"/>
              </w:rPr>
              <w:t xml:space="preserve">　行政の技術力向上のため、研究所が集積した専門的な知識や知見を広くかつ積極的に、様々な機関へ提供するよう努めること。</w:t>
            </w:r>
          </w:p>
          <w:p w14:paraId="4073E362" w14:textId="77777777" w:rsidR="009F2DED" w:rsidRPr="008B28A0" w:rsidRDefault="009F2DED" w:rsidP="009F2DED">
            <w:pPr>
              <w:autoSpaceDE w:val="0"/>
              <w:autoSpaceDN w:val="0"/>
              <w:spacing w:line="0" w:lineRule="atLeast"/>
              <w:rPr>
                <w:rFonts w:cs="MSGothic"/>
                <w:kern w:val="0"/>
                <w:sz w:val="16"/>
                <w:szCs w:val="16"/>
              </w:rPr>
            </w:pPr>
          </w:p>
        </w:tc>
        <w:tc>
          <w:tcPr>
            <w:tcW w:w="2865" w:type="dxa"/>
          </w:tcPr>
          <w:p w14:paraId="38E6FF2B" w14:textId="77777777" w:rsidR="009F2DED" w:rsidRDefault="009F2DED" w:rsidP="009F2DED">
            <w:pPr>
              <w:spacing w:line="0" w:lineRule="atLeast"/>
              <w:rPr>
                <w:sz w:val="16"/>
                <w:szCs w:val="16"/>
              </w:rPr>
            </w:pPr>
            <w:r>
              <w:rPr>
                <w:rFonts w:hint="eastAsia"/>
                <w:sz w:val="16"/>
                <w:szCs w:val="16"/>
              </w:rPr>
              <w:t>③行政に関係する知見の提供</w:t>
            </w:r>
          </w:p>
          <w:p w14:paraId="10D7E2ED" w14:textId="77777777" w:rsidR="009F2DED" w:rsidRDefault="009F2DED" w:rsidP="009F2DED">
            <w:pPr>
              <w:spacing w:line="0" w:lineRule="atLeast"/>
              <w:rPr>
                <w:sz w:val="16"/>
                <w:szCs w:val="16"/>
              </w:rPr>
            </w:pPr>
            <w:r>
              <w:rPr>
                <w:rFonts w:hint="eastAsia"/>
                <w:sz w:val="16"/>
                <w:szCs w:val="16"/>
              </w:rPr>
              <w:t xml:space="preserve">　行政の技術力向上のため、研修会の実施や講師派遣、また、行政が実施する各種委員会への委員の派遣を行う。</w:t>
            </w:r>
          </w:p>
          <w:p w14:paraId="45294A75" w14:textId="77777777" w:rsidR="009F2DED" w:rsidRPr="008B28A0" w:rsidRDefault="009F2DED" w:rsidP="009F2DED">
            <w:pPr>
              <w:spacing w:line="0" w:lineRule="atLeast"/>
              <w:rPr>
                <w:sz w:val="16"/>
                <w:szCs w:val="16"/>
              </w:rPr>
            </w:pPr>
          </w:p>
        </w:tc>
        <w:tc>
          <w:tcPr>
            <w:tcW w:w="9667" w:type="dxa"/>
            <w:gridSpan w:val="4"/>
            <w:tcBorders>
              <w:top w:val="single" w:sz="4" w:space="0" w:color="auto"/>
            </w:tcBorders>
          </w:tcPr>
          <w:p w14:paraId="5C1A325C" w14:textId="77777777" w:rsidR="009F2DED" w:rsidRDefault="009F2DED" w:rsidP="009F2DED">
            <w:pPr>
              <w:spacing w:line="200" w:lineRule="exact"/>
              <w:ind w:left="160" w:hangingChars="100" w:hanging="160"/>
              <w:rPr>
                <w:rFonts w:ascii="メイリオ" w:eastAsia="メイリオ" w:hAnsi="メイリオ"/>
                <w:sz w:val="16"/>
                <w:szCs w:val="16"/>
              </w:rPr>
            </w:pPr>
            <w:r>
              <w:rPr>
                <w:rFonts w:ascii="メイリオ" w:eastAsia="メイリオ" w:hAnsi="メイリオ" w:hint="eastAsia"/>
                <w:sz w:val="16"/>
                <w:szCs w:val="16"/>
              </w:rPr>
              <w:t>③行政に関係する知見の提供</w:t>
            </w:r>
          </w:p>
          <w:p w14:paraId="740AD4AD" w14:textId="77777777" w:rsidR="009F2DED" w:rsidRDefault="009F2DED" w:rsidP="009F2DED">
            <w:pPr>
              <w:spacing w:line="200" w:lineRule="exact"/>
              <w:ind w:left="160" w:hangingChars="100" w:hanging="160"/>
              <w:rPr>
                <w:rFonts w:ascii="メイリオ" w:eastAsia="メイリオ" w:hAnsi="メイリオ"/>
                <w:sz w:val="16"/>
                <w:szCs w:val="16"/>
              </w:rPr>
            </w:pPr>
          </w:p>
          <w:p w14:paraId="5E8DE835" w14:textId="77777777" w:rsidR="009F2DED" w:rsidRPr="0003124F" w:rsidRDefault="009F2DED" w:rsidP="009F2DED">
            <w:pPr>
              <w:spacing w:line="200" w:lineRule="exact"/>
              <w:ind w:leftChars="100" w:left="370" w:hangingChars="100" w:hanging="160"/>
              <w:rPr>
                <w:rFonts w:ascii="メイリオ" w:eastAsia="メイリオ" w:hAnsi="メイリオ"/>
                <w:color w:val="000000" w:themeColor="text1"/>
                <w:sz w:val="16"/>
                <w:szCs w:val="16"/>
              </w:rPr>
            </w:pPr>
            <w:r>
              <w:rPr>
                <w:rFonts w:ascii="メイリオ" w:eastAsia="メイリオ" w:hAnsi="メイリオ" w:hint="eastAsia"/>
                <w:sz w:val="16"/>
                <w:szCs w:val="16"/>
              </w:rPr>
              <w:t>【令和２～</w:t>
            </w:r>
            <w:r w:rsidRPr="0003124F">
              <w:rPr>
                <w:rFonts w:ascii="メイリオ" w:eastAsia="メイリオ" w:hAnsi="メイリオ" w:hint="eastAsia"/>
                <w:color w:val="000000" w:themeColor="text1"/>
                <w:sz w:val="16"/>
                <w:szCs w:val="16"/>
              </w:rPr>
              <w:t>４年度までの実績】</w:t>
            </w:r>
          </w:p>
          <w:p w14:paraId="051220BC" w14:textId="54F998C6" w:rsidR="009F2DED" w:rsidRPr="0003124F" w:rsidRDefault="009F2DED" w:rsidP="009F2DED">
            <w:pPr>
              <w:spacing w:line="200" w:lineRule="exact"/>
              <w:ind w:leftChars="200" w:left="580" w:hangingChars="100" w:hanging="160"/>
              <w:rPr>
                <w:rFonts w:ascii="メイリオ" w:eastAsia="メイリオ" w:hAnsi="メイリオ"/>
                <w:color w:val="000000" w:themeColor="text1"/>
                <w:sz w:val="16"/>
                <w:szCs w:val="16"/>
              </w:rPr>
            </w:pPr>
            <w:r w:rsidRPr="0003124F">
              <w:rPr>
                <w:rFonts w:ascii="メイリオ" w:eastAsia="メイリオ" w:hAnsi="メイリオ" w:hint="eastAsia"/>
                <w:color w:val="000000" w:themeColor="text1"/>
                <w:sz w:val="16"/>
                <w:szCs w:val="16"/>
              </w:rPr>
              <w:t>●市町村向け気候変動適応普及強化セミナー・ワークショップ、農業改良普及員向けスマート農業の研修会、異常水質対応研修会、大阪湾の漁況等に関する講習会等、大阪府の要請に応じて講師派遣等を実施</w:t>
            </w:r>
            <w:r w:rsidR="006C580B" w:rsidRPr="0003124F">
              <w:rPr>
                <w:rFonts w:ascii="メイリオ" w:eastAsia="メイリオ" w:hAnsi="メイリオ" w:hint="eastAsia"/>
                <w:color w:val="000000" w:themeColor="text1"/>
                <w:sz w:val="16"/>
                <w:szCs w:val="16"/>
              </w:rPr>
              <w:t>した</w:t>
            </w:r>
            <w:r w:rsidRPr="0003124F">
              <w:rPr>
                <w:rFonts w:ascii="メイリオ" w:eastAsia="メイリオ" w:hAnsi="メイリオ" w:hint="eastAsia"/>
                <w:color w:val="000000" w:themeColor="text1"/>
                <w:sz w:val="16"/>
                <w:szCs w:val="16"/>
              </w:rPr>
              <w:t>。</w:t>
            </w:r>
          </w:p>
          <w:p w14:paraId="237E79DB" w14:textId="77777777" w:rsidR="009F2DED" w:rsidRPr="0003124F" w:rsidRDefault="009F2DED" w:rsidP="009F2DED">
            <w:pPr>
              <w:spacing w:line="200" w:lineRule="exact"/>
              <w:ind w:leftChars="200" w:left="580" w:hangingChars="100" w:hanging="160"/>
              <w:rPr>
                <w:rFonts w:ascii="メイリオ" w:eastAsia="メイリオ" w:hAnsi="メイリオ"/>
                <w:color w:val="000000" w:themeColor="text1"/>
                <w:sz w:val="16"/>
                <w:szCs w:val="16"/>
              </w:rPr>
            </w:pPr>
          </w:p>
          <w:p w14:paraId="46158AD1" w14:textId="77777777" w:rsidR="009F2DED" w:rsidRPr="0003124F" w:rsidRDefault="009F2DED" w:rsidP="009F2DED">
            <w:pPr>
              <w:spacing w:line="200" w:lineRule="exact"/>
              <w:ind w:leftChars="100" w:left="370" w:hangingChars="100" w:hanging="160"/>
              <w:rPr>
                <w:rFonts w:ascii="メイリオ" w:eastAsia="メイリオ" w:hAnsi="メイリオ"/>
                <w:color w:val="000000" w:themeColor="text1"/>
                <w:sz w:val="16"/>
                <w:szCs w:val="16"/>
              </w:rPr>
            </w:pPr>
            <w:r w:rsidRPr="0003124F">
              <w:rPr>
                <w:rFonts w:ascii="メイリオ" w:eastAsia="メイリオ" w:hAnsi="メイリオ" w:hint="eastAsia"/>
                <w:color w:val="000000" w:themeColor="text1"/>
                <w:sz w:val="16"/>
                <w:szCs w:val="16"/>
              </w:rPr>
              <w:t>【令和５年度の実績見込み（取組予定）】</w:t>
            </w:r>
          </w:p>
          <w:p w14:paraId="437B5FF9" w14:textId="38F5C85A" w:rsidR="009F2DED" w:rsidRPr="0003124F" w:rsidRDefault="0003124F" w:rsidP="009F2DED">
            <w:pPr>
              <w:spacing w:line="200" w:lineRule="exact"/>
              <w:ind w:leftChars="200" w:left="580" w:hangingChars="100" w:hanging="160"/>
              <w:rPr>
                <w:rFonts w:ascii="メイリオ" w:eastAsia="メイリオ" w:hAnsi="メイリオ"/>
                <w:color w:val="000000" w:themeColor="text1"/>
                <w:sz w:val="16"/>
                <w:szCs w:val="16"/>
              </w:rPr>
            </w:pPr>
            <w:r w:rsidRPr="0003124F">
              <w:rPr>
                <w:rFonts w:ascii="メイリオ" w:eastAsia="メイリオ" w:hAnsi="メイリオ" w:hint="eastAsia"/>
                <w:color w:val="000000" w:themeColor="text1"/>
                <w:sz w:val="16"/>
                <w:szCs w:val="16"/>
              </w:rPr>
              <w:t>●引き続き</w:t>
            </w:r>
            <w:r w:rsidR="009F2DED" w:rsidRPr="0003124F">
              <w:rPr>
                <w:rFonts w:ascii="メイリオ" w:eastAsia="メイリオ" w:hAnsi="メイリオ" w:hint="eastAsia"/>
                <w:color w:val="000000" w:themeColor="text1"/>
                <w:sz w:val="16"/>
                <w:szCs w:val="16"/>
              </w:rPr>
              <w:t>大阪府や市町村の職員</w:t>
            </w:r>
            <w:r w:rsidR="006C580B" w:rsidRPr="0003124F">
              <w:rPr>
                <w:rFonts w:ascii="メイリオ" w:eastAsia="メイリオ" w:hAnsi="メイリオ" w:hint="eastAsia"/>
                <w:color w:val="000000" w:themeColor="text1"/>
                <w:sz w:val="16"/>
                <w:szCs w:val="16"/>
              </w:rPr>
              <w:t>等</w:t>
            </w:r>
            <w:r w:rsidR="009F2DED" w:rsidRPr="0003124F">
              <w:rPr>
                <w:rFonts w:ascii="メイリオ" w:eastAsia="メイリオ" w:hAnsi="メイリオ" w:hint="eastAsia"/>
                <w:color w:val="000000" w:themeColor="text1"/>
                <w:sz w:val="16"/>
                <w:szCs w:val="16"/>
              </w:rPr>
              <w:t>を対象とした研修会・報告会等</w:t>
            </w:r>
            <w:r w:rsidR="006C580B" w:rsidRPr="0003124F">
              <w:rPr>
                <w:rFonts w:ascii="メイリオ" w:eastAsia="メイリオ" w:hAnsi="メイリオ" w:hint="eastAsia"/>
                <w:color w:val="000000" w:themeColor="text1"/>
                <w:sz w:val="16"/>
                <w:szCs w:val="16"/>
              </w:rPr>
              <w:t>を</w:t>
            </w:r>
            <w:r w:rsidR="009F2DED" w:rsidRPr="0003124F">
              <w:rPr>
                <w:rFonts w:ascii="メイリオ" w:eastAsia="メイリオ" w:hAnsi="メイリオ" w:hint="eastAsia"/>
                <w:color w:val="000000" w:themeColor="text1"/>
                <w:sz w:val="16"/>
                <w:szCs w:val="16"/>
              </w:rPr>
              <w:t>実施</w:t>
            </w:r>
            <w:r w:rsidR="006C580B" w:rsidRPr="0003124F">
              <w:rPr>
                <w:rFonts w:ascii="メイリオ" w:eastAsia="メイリオ" w:hAnsi="メイリオ" w:hint="eastAsia"/>
                <w:color w:val="000000" w:themeColor="text1"/>
                <w:sz w:val="16"/>
                <w:szCs w:val="16"/>
              </w:rPr>
              <w:t>する。</w:t>
            </w:r>
          </w:p>
          <w:p w14:paraId="6F1DAA72" w14:textId="3F4A88B2" w:rsidR="009F2DED" w:rsidRPr="0003124F" w:rsidRDefault="009F2DED" w:rsidP="009F2DED">
            <w:pPr>
              <w:spacing w:line="200" w:lineRule="exact"/>
              <w:ind w:leftChars="200" w:left="580" w:hangingChars="100" w:hanging="160"/>
              <w:rPr>
                <w:rFonts w:ascii="メイリオ" w:eastAsia="メイリオ" w:hAnsi="メイリオ"/>
                <w:color w:val="000000" w:themeColor="text1"/>
                <w:sz w:val="16"/>
                <w:szCs w:val="16"/>
              </w:rPr>
            </w:pPr>
            <w:r w:rsidRPr="0003124F">
              <w:rPr>
                <w:rFonts w:ascii="メイリオ" w:eastAsia="メイリオ" w:hAnsi="メイリオ" w:hint="eastAsia"/>
                <w:color w:val="000000" w:themeColor="text1"/>
                <w:sz w:val="16"/>
                <w:szCs w:val="16"/>
              </w:rPr>
              <w:t>●行政が開催する各種委員会等への講師派遣、大阪府の環境農林水産に関する行政施策計画の策定や実施に対して知見を提供</w:t>
            </w:r>
            <w:r w:rsidR="00B86C80" w:rsidRPr="0003124F">
              <w:rPr>
                <w:rFonts w:ascii="メイリオ" w:eastAsia="メイリオ" w:hAnsi="メイリオ" w:hint="eastAsia"/>
                <w:color w:val="000000" w:themeColor="text1"/>
                <w:sz w:val="16"/>
                <w:szCs w:val="16"/>
              </w:rPr>
              <w:t>する</w:t>
            </w:r>
            <w:r w:rsidRPr="0003124F">
              <w:rPr>
                <w:rFonts w:ascii="メイリオ" w:eastAsia="メイリオ" w:hAnsi="メイリオ" w:hint="eastAsia"/>
                <w:color w:val="000000" w:themeColor="text1"/>
                <w:sz w:val="16"/>
                <w:szCs w:val="16"/>
              </w:rPr>
              <w:t>。</w:t>
            </w:r>
          </w:p>
          <w:p w14:paraId="6020D332" w14:textId="77777777" w:rsidR="009F2DED" w:rsidRPr="0003124F" w:rsidRDefault="009F2DED" w:rsidP="009F2DED">
            <w:pPr>
              <w:spacing w:line="200" w:lineRule="exact"/>
              <w:ind w:left="160" w:hangingChars="100" w:hanging="160"/>
              <w:rPr>
                <w:rFonts w:ascii="メイリオ" w:eastAsia="メイリオ" w:hAnsi="メイリオ"/>
                <w:color w:val="000000" w:themeColor="text1"/>
                <w:sz w:val="16"/>
                <w:szCs w:val="16"/>
              </w:rPr>
            </w:pPr>
          </w:p>
          <w:p w14:paraId="665301B3" w14:textId="77777777" w:rsidR="009F2DED" w:rsidRPr="0003124F" w:rsidRDefault="009F2DED" w:rsidP="009F2DED">
            <w:pPr>
              <w:spacing w:line="200" w:lineRule="exact"/>
              <w:ind w:leftChars="200" w:left="580" w:hangingChars="100" w:hanging="160"/>
              <w:rPr>
                <w:rFonts w:ascii="メイリオ" w:eastAsia="メイリオ" w:hAnsi="メイリオ"/>
                <w:color w:val="000000" w:themeColor="text1"/>
                <w:sz w:val="16"/>
                <w:szCs w:val="16"/>
              </w:rPr>
            </w:pPr>
            <w:r w:rsidRPr="0003124F">
              <w:rPr>
                <w:rFonts w:ascii="メイリオ" w:eastAsia="メイリオ" w:hAnsi="メイリオ" w:hint="eastAsia"/>
                <w:color w:val="000000" w:themeColor="text1"/>
                <w:sz w:val="16"/>
                <w:szCs w:val="16"/>
              </w:rPr>
              <w:t>●行政への知見提供</w:t>
            </w:r>
          </w:p>
          <w:tbl>
            <w:tblPr>
              <w:tblStyle w:val="ae"/>
              <w:tblW w:w="4989" w:type="pct"/>
              <w:jc w:val="center"/>
              <w:tblLook w:val="04A0" w:firstRow="1" w:lastRow="0" w:firstColumn="1" w:lastColumn="0" w:noHBand="0" w:noVBand="1"/>
            </w:tblPr>
            <w:tblGrid>
              <w:gridCol w:w="1935"/>
              <w:gridCol w:w="1040"/>
              <w:gridCol w:w="1050"/>
              <w:gridCol w:w="1050"/>
              <w:gridCol w:w="1064"/>
              <w:gridCol w:w="1100"/>
              <w:gridCol w:w="1130"/>
              <w:gridCol w:w="1051"/>
            </w:tblGrid>
            <w:tr w:rsidR="009F2DED" w:rsidRPr="0003124F" w14:paraId="042D8592" w14:textId="77777777" w:rsidTr="00FD7B68">
              <w:trPr>
                <w:jc w:val="center"/>
              </w:trPr>
              <w:tc>
                <w:tcPr>
                  <w:tcW w:w="2027" w:type="dxa"/>
                  <w:tcBorders>
                    <w:top w:val="single" w:sz="4" w:space="0" w:color="auto"/>
                    <w:left w:val="single" w:sz="4" w:space="0" w:color="auto"/>
                    <w:bottom w:val="single" w:sz="4" w:space="0" w:color="auto"/>
                    <w:right w:val="double" w:sz="4" w:space="0" w:color="auto"/>
                  </w:tcBorders>
                  <w:vAlign w:val="center"/>
                  <w:hideMark/>
                </w:tcPr>
                <w:p w14:paraId="19751662" w14:textId="77777777" w:rsidR="009F2DED" w:rsidRPr="0003124F" w:rsidRDefault="009F2DED" w:rsidP="000464A3">
                  <w:pPr>
                    <w:framePr w:hSpace="142" w:wrap="around" w:vAnchor="text" w:hAnchor="text" w:y="1"/>
                    <w:spacing w:line="200" w:lineRule="exact"/>
                    <w:jc w:val="center"/>
                    <w:rPr>
                      <w:rFonts w:ascii="メイリオ" w:eastAsia="メイリオ" w:hAnsi="メイリオ"/>
                      <w:color w:val="000000" w:themeColor="text1"/>
                      <w:sz w:val="16"/>
                      <w:szCs w:val="16"/>
                    </w:rPr>
                  </w:pPr>
                  <w:r w:rsidRPr="0003124F">
                    <w:rPr>
                      <w:rFonts w:ascii="メイリオ" w:eastAsia="メイリオ" w:hAnsi="メイリオ" w:hint="eastAsia"/>
                      <w:color w:val="000000" w:themeColor="text1"/>
                      <w:sz w:val="16"/>
                      <w:szCs w:val="16"/>
                    </w:rPr>
                    <w:t>項目</w:t>
                  </w:r>
                </w:p>
              </w:tc>
              <w:tc>
                <w:tcPr>
                  <w:tcW w:w="1081" w:type="dxa"/>
                  <w:tcBorders>
                    <w:top w:val="single" w:sz="4" w:space="0" w:color="auto"/>
                    <w:left w:val="double" w:sz="4" w:space="0" w:color="auto"/>
                    <w:bottom w:val="single" w:sz="4" w:space="0" w:color="auto"/>
                    <w:right w:val="double" w:sz="4" w:space="0" w:color="auto"/>
                  </w:tcBorders>
                  <w:vAlign w:val="center"/>
                  <w:hideMark/>
                </w:tcPr>
                <w:p w14:paraId="3BE865B9" w14:textId="77777777" w:rsidR="009F2DED" w:rsidRPr="0003124F" w:rsidRDefault="009F2DED" w:rsidP="000464A3">
                  <w:pPr>
                    <w:framePr w:hSpace="142" w:wrap="around" w:vAnchor="text" w:hAnchor="text" w:y="1"/>
                    <w:spacing w:line="200" w:lineRule="exact"/>
                    <w:jc w:val="center"/>
                    <w:rPr>
                      <w:rFonts w:ascii="メイリオ" w:eastAsia="メイリオ" w:hAnsi="メイリオ"/>
                      <w:color w:val="000000" w:themeColor="text1"/>
                      <w:sz w:val="16"/>
                      <w:szCs w:val="16"/>
                    </w:rPr>
                  </w:pPr>
                  <w:r w:rsidRPr="0003124F">
                    <w:rPr>
                      <w:rFonts w:ascii="メイリオ" w:eastAsia="メイリオ" w:hAnsi="メイリオ" w:hint="eastAsia"/>
                      <w:color w:val="000000" w:themeColor="text1"/>
                      <w:sz w:val="16"/>
                      <w:szCs w:val="16"/>
                    </w:rPr>
                    <w:t>第2期</w:t>
                  </w:r>
                </w:p>
                <w:p w14:paraId="5D9345EB" w14:textId="77777777" w:rsidR="009F2DED" w:rsidRPr="0003124F" w:rsidRDefault="009F2DED" w:rsidP="000464A3">
                  <w:pPr>
                    <w:framePr w:hSpace="142" w:wrap="around" w:vAnchor="text" w:hAnchor="text" w:y="1"/>
                    <w:spacing w:line="200" w:lineRule="exact"/>
                    <w:jc w:val="center"/>
                    <w:rPr>
                      <w:rFonts w:ascii="メイリオ" w:eastAsia="メイリオ" w:hAnsi="メイリオ"/>
                      <w:color w:val="000000" w:themeColor="text1"/>
                      <w:sz w:val="16"/>
                      <w:szCs w:val="16"/>
                    </w:rPr>
                  </w:pPr>
                  <w:r w:rsidRPr="0003124F">
                    <w:rPr>
                      <w:rFonts w:ascii="メイリオ" w:eastAsia="メイリオ" w:hAnsi="メイリオ" w:hint="eastAsia"/>
                      <w:color w:val="000000" w:themeColor="text1"/>
                      <w:sz w:val="16"/>
                      <w:szCs w:val="16"/>
                    </w:rPr>
                    <w:t>平均</w:t>
                  </w:r>
                </w:p>
              </w:tc>
              <w:tc>
                <w:tcPr>
                  <w:tcW w:w="1084" w:type="dxa"/>
                  <w:tcBorders>
                    <w:top w:val="single" w:sz="4" w:space="0" w:color="auto"/>
                    <w:left w:val="double" w:sz="4" w:space="0" w:color="auto"/>
                    <w:bottom w:val="single" w:sz="4" w:space="0" w:color="auto"/>
                    <w:right w:val="single" w:sz="4" w:space="0" w:color="auto"/>
                  </w:tcBorders>
                  <w:vAlign w:val="center"/>
                  <w:hideMark/>
                </w:tcPr>
                <w:p w14:paraId="75EE2ECC" w14:textId="77777777" w:rsidR="009F2DED" w:rsidRPr="0003124F" w:rsidRDefault="009F2DED" w:rsidP="000464A3">
                  <w:pPr>
                    <w:framePr w:hSpace="142" w:wrap="around" w:vAnchor="text" w:hAnchor="text" w:y="1"/>
                    <w:spacing w:line="200" w:lineRule="exact"/>
                    <w:jc w:val="center"/>
                    <w:rPr>
                      <w:rFonts w:ascii="メイリオ" w:eastAsia="メイリオ" w:hAnsi="メイリオ"/>
                      <w:color w:val="000000" w:themeColor="text1"/>
                      <w:sz w:val="16"/>
                      <w:szCs w:val="16"/>
                    </w:rPr>
                  </w:pPr>
                  <w:r w:rsidRPr="0003124F">
                    <w:rPr>
                      <w:rFonts w:ascii="メイリオ" w:eastAsia="メイリオ" w:hAnsi="メイリオ" w:hint="eastAsia"/>
                      <w:color w:val="000000" w:themeColor="text1"/>
                      <w:sz w:val="16"/>
                      <w:szCs w:val="16"/>
                    </w:rPr>
                    <w:t>R02</w:t>
                  </w:r>
                </w:p>
                <w:p w14:paraId="4D862D90" w14:textId="77777777" w:rsidR="009F2DED" w:rsidRPr="0003124F" w:rsidRDefault="009F2DED" w:rsidP="000464A3">
                  <w:pPr>
                    <w:framePr w:hSpace="142" w:wrap="around" w:vAnchor="text" w:hAnchor="text" w:y="1"/>
                    <w:spacing w:line="200" w:lineRule="exact"/>
                    <w:jc w:val="center"/>
                    <w:rPr>
                      <w:rFonts w:ascii="メイリオ" w:eastAsia="メイリオ" w:hAnsi="メイリオ"/>
                      <w:color w:val="000000" w:themeColor="text1"/>
                      <w:sz w:val="16"/>
                      <w:szCs w:val="16"/>
                    </w:rPr>
                  </w:pPr>
                  <w:r w:rsidRPr="0003124F">
                    <w:rPr>
                      <w:rFonts w:ascii="メイリオ" w:eastAsia="メイリオ" w:hAnsi="メイリオ" w:hint="eastAsia"/>
                      <w:color w:val="000000" w:themeColor="text1"/>
                      <w:sz w:val="16"/>
                      <w:szCs w:val="16"/>
                    </w:rPr>
                    <w:t>実績</w:t>
                  </w:r>
                </w:p>
              </w:tc>
              <w:tc>
                <w:tcPr>
                  <w:tcW w:w="1084" w:type="dxa"/>
                  <w:tcBorders>
                    <w:top w:val="single" w:sz="4" w:space="0" w:color="auto"/>
                    <w:left w:val="single" w:sz="4" w:space="0" w:color="auto"/>
                    <w:bottom w:val="single" w:sz="4" w:space="0" w:color="auto"/>
                    <w:right w:val="single" w:sz="4" w:space="0" w:color="auto"/>
                  </w:tcBorders>
                  <w:vAlign w:val="center"/>
                  <w:hideMark/>
                </w:tcPr>
                <w:p w14:paraId="2F8EC50E" w14:textId="77777777" w:rsidR="009F2DED" w:rsidRPr="0003124F" w:rsidRDefault="009F2DED" w:rsidP="000464A3">
                  <w:pPr>
                    <w:framePr w:hSpace="142" w:wrap="around" w:vAnchor="text" w:hAnchor="text" w:y="1"/>
                    <w:spacing w:line="200" w:lineRule="exact"/>
                    <w:jc w:val="center"/>
                    <w:rPr>
                      <w:rFonts w:ascii="メイリオ" w:eastAsia="メイリオ" w:hAnsi="メイリオ"/>
                      <w:color w:val="000000" w:themeColor="text1"/>
                      <w:sz w:val="16"/>
                      <w:szCs w:val="16"/>
                    </w:rPr>
                  </w:pPr>
                  <w:r w:rsidRPr="0003124F">
                    <w:rPr>
                      <w:rFonts w:ascii="メイリオ" w:eastAsia="メイリオ" w:hAnsi="メイリオ" w:hint="eastAsia"/>
                      <w:color w:val="000000" w:themeColor="text1"/>
                      <w:sz w:val="16"/>
                      <w:szCs w:val="16"/>
                    </w:rPr>
                    <w:t>R03</w:t>
                  </w:r>
                </w:p>
                <w:p w14:paraId="132A7877" w14:textId="77777777" w:rsidR="009F2DED" w:rsidRPr="0003124F" w:rsidRDefault="009F2DED" w:rsidP="000464A3">
                  <w:pPr>
                    <w:framePr w:hSpace="142" w:wrap="around" w:vAnchor="text" w:hAnchor="text" w:y="1"/>
                    <w:spacing w:line="200" w:lineRule="exact"/>
                    <w:jc w:val="center"/>
                    <w:rPr>
                      <w:rFonts w:ascii="メイリオ" w:eastAsia="メイリオ" w:hAnsi="メイリオ"/>
                      <w:color w:val="000000" w:themeColor="text1"/>
                      <w:sz w:val="16"/>
                      <w:szCs w:val="16"/>
                    </w:rPr>
                  </w:pPr>
                  <w:r w:rsidRPr="0003124F">
                    <w:rPr>
                      <w:rFonts w:ascii="メイリオ" w:eastAsia="メイリオ" w:hAnsi="メイリオ" w:hint="eastAsia"/>
                      <w:color w:val="000000" w:themeColor="text1"/>
                      <w:sz w:val="16"/>
                      <w:szCs w:val="16"/>
                    </w:rPr>
                    <w:t>実績</w:t>
                  </w:r>
                </w:p>
              </w:tc>
              <w:tc>
                <w:tcPr>
                  <w:tcW w:w="1089" w:type="dxa"/>
                  <w:tcBorders>
                    <w:top w:val="single" w:sz="4" w:space="0" w:color="auto"/>
                    <w:left w:val="single" w:sz="4" w:space="0" w:color="auto"/>
                    <w:bottom w:val="single" w:sz="4" w:space="0" w:color="auto"/>
                    <w:right w:val="double" w:sz="4" w:space="0" w:color="auto"/>
                  </w:tcBorders>
                  <w:vAlign w:val="center"/>
                  <w:hideMark/>
                </w:tcPr>
                <w:p w14:paraId="5F5C208E" w14:textId="77777777" w:rsidR="009F2DED" w:rsidRPr="0003124F" w:rsidRDefault="009F2DED" w:rsidP="000464A3">
                  <w:pPr>
                    <w:framePr w:hSpace="142" w:wrap="around" w:vAnchor="text" w:hAnchor="text" w:y="1"/>
                    <w:spacing w:line="200" w:lineRule="exact"/>
                    <w:jc w:val="center"/>
                    <w:rPr>
                      <w:rFonts w:ascii="メイリオ" w:eastAsia="メイリオ" w:hAnsi="メイリオ"/>
                      <w:color w:val="000000" w:themeColor="text1"/>
                      <w:sz w:val="16"/>
                      <w:szCs w:val="16"/>
                    </w:rPr>
                  </w:pPr>
                  <w:r w:rsidRPr="0003124F">
                    <w:rPr>
                      <w:rFonts w:ascii="メイリオ" w:eastAsia="メイリオ" w:hAnsi="メイリオ" w:hint="eastAsia"/>
                      <w:color w:val="000000" w:themeColor="text1"/>
                      <w:sz w:val="16"/>
                      <w:szCs w:val="16"/>
                    </w:rPr>
                    <w:t>R04</w:t>
                  </w:r>
                </w:p>
                <w:p w14:paraId="6C59D1AF" w14:textId="77777777" w:rsidR="009F2DED" w:rsidRPr="0003124F" w:rsidRDefault="009F2DED" w:rsidP="000464A3">
                  <w:pPr>
                    <w:framePr w:hSpace="142" w:wrap="around" w:vAnchor="text" w:hAnchor="text" w:y="1"/>
                    <w:spacing w:line="200" w:lineRule="exact"/>
                    <w:jc w:val="center"/>
                    <w:rPr>
                      <w:rFonts w:ascii="メイリオ" w:eastAsia="メイリオ" w:hAnsi="メイリオ"/>
                      <w:color w:val="000000" w:themeColor="text1"/>
                      <w:sz w:val="16"/>
                      <w:szCs w:val="16"/>
                    </w:rPr>
                  </w:pPr>
                  <w:r w:rsidRPr="0003124F">
                    <w:rPr>
                      <w:rFonts w:ascii="メイリオ" w:eastAsia="メイリオ" w:hAnsi="メイリオ" w:hint="eastAsia"/>
                      <w:color w:val="000000" w:themeColor="text1"/>
                      <w:sz w:val="16"/>
                      <w:szCs w:val="16"/>
                    </w:rPr>
                    <w:t>実績</w:t>
                  </w:r>
                </w:p>
              </w:tc>
              <w:tc>
                <w:tcPr>
                  <w:tcW w:w="1114" w:type="dxa"/>
                  <w:tcBorders>
                    <w:top w:val="single" w:sz="4" w:space="0" w:color="auto"/>
                    <w:left w:val="single" w:sz="4" w:space="0" w:color="auto"/>
                    <w:bottom w:val="single" w:sz="4" w:space="0" w:color="auto"/>
                    <w:right w:val="single" w:sz="4" w:space="0" w:color="auto"/>
                  </w:tcBorders>
                  <w:hideMark/>
                </w:tcPr>
                <w:p w14:paraId="4CCE0835" w14:textId="0F05DCBE" w:rsidR="009F2DED" w:rsidRPr="0003124F" w:rsidRDefault="009F2DED" w:rsidP="000464A3">
                  <w:pPr>
                    <w:framePr w:hSpace="142" w:wrap="around" w:vAnchor="text" w:hAnchor="text" w:y="1"/>
                    <w:spacing w:line="200" w:lineRule="exact"/>
                    <w:jc w:val="center"/>
                    <w:rPr>
                      <w:rFonts w:ascii="メイリオ" w:eastAsia="メイリオ" w:hAnsi="メイリオ"/>
                      <w:color w:val="000000" w:themeColor="text1"/>
                      <w:sz w:val="16"/>
                      <w:szCs w:val="16"/>
                    </w:rPr>
                  </w:pPr>
                  <w:r w:rsidRPr="0003124F">
                    <w:rPr>
                      <w:rFonts w:ascii="メイリオ" w:eastAsia="メイリオ" w:hAnsi="メイリオ" w:hint="eastAsia"/>
                      <w:color w:val="000000" w:themeColor="text1"/>
                      <w:sz w:val="16"/>
                      <w:szCs w:val="16"/>
                    </w:rPr>
                    <w:t>３</w:t>
                  </w:r>
                  <w:r w:rsidR="00B86C80" w:rsidRPr="0003124F">
                    <w:rPr>
                      <w:rFonts w:ascii="メイリオ" w:eastAsia="メイリオ" w:hAnsi="メイリオ" w:hint="eastAsia"/>
                      <w:color w:val="000000" w:themeColor="text1"/>
                      <w:sz w:val="16"/>
                      <w:szCs w:val="16"/>
                    </w:rPr>
                    <w:t>か</w:t>
                  </w:r>
                  <w:r w:rsidRPr="0003124F">
                    <w:rPr>
                      <w:rFonts w:ascii="メイリオ" w:eastAsia="メイリオ" w:hAnsi="メイリオ" w:hint="eastAsia"/>
                      <w:color w:val="000000" w:themeColor="text1"/>
                      <w:sz w:val="16"/>
                      <w:szCs w:val="16"/>
                    </w:rPr>
                    <w:t>年</w:t>
                  </w:r>
                </w:p>
                <w:p w14:paraId="171DA6CF" w14:textId="77777777" w:rsidR="009F2DED" w:rsidRPr="0003124F" w:rsidRDefault="009F2DED" w:rsidP="000464A3">
                  <w:pPr>
                    <w:framePr w:hSpace="142" w:wrap="around" w:vAnchor="text" w:hAnchor="text" w:y="1"/>
                    <w:spacing w:line="200" w:lineRule="exact"/>
                    <w:jc w:val="center"/>
                    <w:rPr>
                      <w:rFonts w:ascii="メイリオ" w:eastAsia="メイリオ" w:hAnsi="メイリオ"/>
                      <w:color w:val="000000" w:themeColor="text1"/>
                      <w:sz w:val="16"/>
                      <w:szCs w:val="16"/>
                    </w:rPr>
                  </w:pPr>
                  <w:r w:rsidRPr="0003124F">
                    <w:rPr>
                      <w:rFonts w:ascii="メイリオ" w:eastAsia="メイリオ" w:hAnsi="メイリオ" w:hint="eastAsia"/>
                      <w:color w:val="000000" w:themeColor="text1"/>
                      <w:sz w:val="16"/>
                      <w:szCs w:val="16"/>
                    </w:rPr>
                    <w:t>合計</w:t>
                  </w:r>
                </w:p>
              </w:tc>
              <w:tc>
                <w:tcPr>
                  <w:tcW w:w="1139" w:type="dxa"/>
                  <w:tcBorders>
                    <w:top w:val="single" w:sz="4" w:space="0" w:color="auto"/>
                    <w:left w:val="single" w:sz="4" w:space="0" w:color="auto"/>
                    <w:bottom w:val="single" w:sz="4" w:space="0" w:color="auto"/>
                    <w:right w:val="double" w:sz="4" w:space="0" w:color="auto"/>
                  </w:tcBorders>
                  <w:vAlign w:val="center"/>
                  <w:hideMark/>
                </w:tcPr>
                <w:p w14:paraId="67950699" w14:textId="302189D8" w:rsidR="009F2DED" w:rsidRPr="0003124F" w:rsidRDefault="009F2DED" w:rsidP="000464A3">
                  <w:pPr>
                    <w:framePr w:hSpace="142" w:wrap="around" w:vAnchor="text" w:hAnchor="text" w:y="1"/>
                    <w:spacing w:line="200" w:lineRule="exact"/>
                    <w:jc w:val="center"/>
                    <w:rPr>
                      <w:rFonts w:ascii="メイリオ" w:eastAsia="メイリオ" w:hAnsi="メイリオ"/>
                      <w:color w:val="000000" w:themeColor="text1"/>
                      <w:sz w:val="16"/>
                      <w:szCs w:val="16"/>
                    </w:rPr>
                  </w:pPr>
                  <w:r w:rsidRPr="0003124F">
                    <w:rPr>
                      <w:rFonts w:ascii="メイリオ" w:eastAsia="メイリオ" w:hAnsi="メイリオ" w:hint="eastAsia"/>
                      <w:color w:val="000000" w:themeColor="text1"/>
                      <w:sz w:val="16"/>
                      <w:szCs w:val="16"/>
                    </w:rPr>
                    <w:t>３</w:t>
                  </w:r>
                  <w:r w:rsidR="00B86C80" w:rsidRPr="0003124F">
                    <w:rPr>
                      <w:rFonts w:ascii="メイリオ" w:eastAsia="メイリオ" w:hAnsi="メイリオ" w:hint="eastAsia"/>
                      <w:color w:val="000000" w:themeColor="text1"/>
                      <w:sz w:val="16"/>
                      <w:szCs w:val="16"/>
                    </w:rPr>
                    <w:t>か</w:t>
                  </w:r>
                  <w:r w:rsidRPr="0003124F">
                    <w:rPr>
                      <w:rFonts w:ascii="メイリオ" w:eastAsia="メイリオ" w:hAnsi="メイリオ" w:hint="eastAsia"/>
                      <w:color w:val="000000" w:themeColor="text1"/>
                      <w:sz w:val="16"/>
                      <w:szCs w:val="16"/>
                    </w:rPr>
                    <w:t>年</w:t>
                  </w:r>
                </w:p>
                <w:p w14:paraId="5B2B0CA6" w14:textId="77777777" w:rsidR="009F2DED" w:rsidRPr="0003124F" w:rsidRDefault="009F2DED" w:rsidP="000464A3">
                  <w:pPr>
                    <w:framePr w:hSpace="142" w:wrap="around" w:vAnchor="text" w:hAnchor="text" w:y="1"/>
                    <w:spacing w:line="200" w:lineRule="exact"/>
                    <w:jc w:val="center"/>
                    <w:rPr>
                      <w:rFonts w:ascii="メイリオ" w:eastAsia="メイリオ" w:hAnsi="メイリオ"/>
                      <w:color w:val="000000" w:themeColor="text1"/>
                      <w:sz w:val="16"/>
                      <w:szCs w:val="16"/>
                    </w:rPr>
                  </w:pPr>
                  <w:r w:rsidRPr="0003124F">
                    <w:rPr>
                      <w:rFonts w:ascii="メイリオ" w:eastAsia="メイリオ" w:hAnsi="メイリオ" w:hint="eastAsia"/>
                      <w:color w:val="000000" w:themeColor="text1"/>
                      <w:sz w:val="16"/>
                      <w:szCs w:val="16"/>
                    </w:rPr>
                    <w:t>平均</w:t>
                  </w:r>
                </w:p>
              </w:tc>
              <w:tc>
                <w:tcPr>
                  <w:tcW w:w="1085" w:type="dxa"/>
                  <w:tcBorders>
                    <w:top w:val="single" w:sz="4" w:space="0" w:color="auto"/>
                    <w:left w:val="double" w:sz="4" w:space="0" w:color="auto"/>
                    <w:bottom w:val="single" w:sz="4" w:space="0" w:color="auto"/>
                    <w:right w:val="single" w:sz="4" w:space="0" w:color="auto"/>
                  </w:tcBorders>
                  <w:vAlign w:val="center"/>
                  <w:hideMark/>
                </w:tcPr>
                <w:p w14:paraId="1D9119D1" w14:textId="77777777" w:rsidR="009F2DED" w:rsidRPr="0003124F" w:rsidRDefault="009F2DED" w:rsidP="000464A3">
                  <w:pPr>
                    <w:framePr w:hSpace="142" w:wrap="around" w:vAnchor="text" w:hAnchor="text" w:y="1"/>
                    <w:spacing w:line="200" w:lineRule="exact"/>
                    <w:jc w:val="center"/>
                    <w:rPr>
                      <w:rFonts w:ascii="メイリオ" w:eastAsia="メイリオ" w:hAnsi="メイリオ"/>
                      <w:color w:val="000000" w:themeColor="text1"/>
                      <w:sz w:val="16"/>
                      <w:szCs w:val="16"/>
                    </w:rPr>
                  </w:pPr>
                  <w:r w:rsidRPr="0003124F">
                    <w:rPr>
                      <w:rFonts w:ascii="メイリオ" w:eastAsia="メイリオ" w:hAnsi="メイリオ" w:hint="eastAsia"/>
                      <w:color w:val="000000" w:themeColor="text1"/>
                      <w:sz w:val="16"/>
                      <w:szCs w:val="16"/>
                    </w:rPr>
                    <w:t>R05</w:t>
                  </w:r>
                  <w:r w:rsidRPr="0003124F">
                    <w:rPr>
                      <w:rFonts w:ascii="メイリオ" w:eastAsia="メイリオ" w:hAnsi="メイリオ" w:hint="eastAsia"/>
                      <w:color w:val="000000" w:themeColor="text1"/>
                      <w:sz w:val="16"/>
                      <w:szCs w:val="16"/>
                      <w:vertAlign w:val="superscript"/>
                    </w:rPr>
                    <w:t>※</w:t>
                  </w:r>
                </w:p>
                <w:p w14:paraId="629834C6" w14:textId="77777777" w:rsidR="009F2DED" w:rsidRPr="0003124F" w:rsidRDefault="009F2DED" w:rsidP="000464A3">
                  <w:pPr>
                    <w:framePr w:hSpace="142" w:wrap="around" w:vAnchor="text" w:hAnchor="text" w:y="1"/>
                    <w:spacing w:line="200" w:lineRule="exact"/>
                    <w:jc w:val="center"/>
                    <w:rPr>
                      <w:rFonts w:ascii="メイリオ" w:eastAsia="メイリオ" w:hAnsi="メイリオ"/>
                      <w:color w:val="000000" w:themeColor="text1"/>
                      <w:sz w:val="16"/>
                      <w:szCs w:val="16"/>
                    </w:rPr>
                  </w:pPr>
                  <w:r w:rsidRPr="0003124F">
                    <w:rPr>
                      <w:rFonts w:ascii="メイリオ" w:eastAsia="メイリオ" w:hAnsi="メイリオ" w:hint="eastAsia"/>
                      <w:color w:val="000000" w:themeColor="text1"/>
                      <w:sz w:val="16"/>
                      <w:szCs w:val="16"/>
                    </w:rPr>
                    <w:t>見込み</w:t>
                  </w:r>
                </w:p>
              </w:tc>
            </w:tr>
            <w:tr w:rsidR="009F2DED" w:rsidRPr="002C7BF0" w14:paraId="66249685" w14:textId="77777777" w:rsidTr="00FD7B68">
              <w:trPr>
                <w:jc w:val="center"/>
              </w:trPr>
              <w:tc>
                <w:tcPr>
                  <w:tcW w:w="2027" w:type="dxa"/>
                  <w:tcBorders>
                    <w:top w:val="single" w:sz="4" w:space="0" w:color="auto"/>
                    <w:left w:val="single" w:sz="4" w:space="0" w:color="auto"/>
                    <w:bottom w:val="single" w:sz="4" w:space="0" w:color="auto"/>
                    <w:right w:val="double" w:sz="4" w:space="0" w:color="auto"/>
                  </w:tcBorders>
                  <w:vAlign w:val="center"/>
                  <w:hideMark/>
                </w:tcPr>
                <w:p w14:paraId="6169EC42" w14:textId="77777777" w:rsidR="009F2DED" w:rsidRPr="002C7BF0" w:rsidRDefault="009F2DED" w:rsidP="000464A3">
                  <w:pPr>
                    <w:framePr w:hSpace="142" w:wrap="around" w:vAnchor="text" w:hAnchor="text" w:y="1"/>
                    <w:spacing w:line="200" w:lineRule="exact"/>
                    <w:jc w:val="center"/>
                    <w:rPr>
                      <w:rFonts w:ascii="メイリオ" w:eastAsia="メイリオ" w:hAnsi="メイリオ"/>
                      <w:color w:val="000000" w:themeColor="text1"/>
                      <w:sz w:val="16"/>
                      <w:szCs w:val="16"/>
                    </w:rPr>
                  </w:pPr>
                  <w:r w:rsidRPr="002C7BF0">
                    <w:rPr>
                      <w:rFonts w:ascii="メイリオ" w:eastAsia="メイリオ" w:hAnsi="メイリオ" w:hint="eastAsia"/>
                      <w:color w:val="000000" w:themeColor="text1"/>
                      <w:sz w:val="16"/>
                      <w:szCs w:val="16"/>
                    </w:rPr>
                    <w:t>講師派遣（件／回）</w:t>
                  </w:r>
                </w:p>
              </w:tc>
              <w:tc>
                <w:tcPr>
                  <w:tcW w:w="1081" w:type="dxa"/>
                  <w:tcBorders>
                    <w:top w:val="single" w:sz="4" w:space="0" w:color="auto"/>
                    <w:left w:val="double" w:sz="4" w:space="0" w:color="auto"/>
                    <w:bottom w:val="single" w:sz="4" w:space="0" w:color="auto"/>
                    <w:right w:val="double" w:sz="4" w:space="0" w:color="auto"/>
                  </w:tcBorders>
                  <w:vAlign w:val="center"/>
                  <w:hideMark/>
                </w:tcPr>
                <w:p w14:paraId="37997EFD" w14:textId="77777777" w:rsidR="009F2DED" w:rsidRPr="002C7BF0" w:rsidRDefault="009F2DED" w:rsidP="000464A3">
                  <w:pPr>
                    <w:framePr w:hSpace="142" w:wrap="around" w:vAnchor="text" w:hAnchor="text" w:y="1"/>
                    <w:spacing w:line="200" w:lineRule="exact"/>
                    <w:jc w:val="center"/>
                    <w:rPr>
                      <w:rFonts w:ascii="メイリオ" w:eastAsia="メイリオ" w:hAnsi="メイリオ"/>
                      <w:color w:val="000000" w:themeColor="text1"/>
                      <w:sz w:val="16"/>
                      <w:szCs w:val="16"/>
                    </w:rPr>
                  </w:pPr>
                  <w:r w:rsidRPr="002C7BF0">
                    <w:rPr>
                      <w:rFonts w:ascii="メイリオ" w:eastAsia="メイリオ" w:hAnsi="メイリオ" w:hint="eastAsia"/>
                      <w:color w:val="000000" w:themeColor="text1"/>
                      <w:sz w:val="16"/>
                      <w:szCs w:val="16"/>
                    </w:rPr>
                    <w:t>26／27</w:t>
                  </w:r>
                </w:p>
              </w:tc>
              <w:tc>
                <w:tcPr>
                  <w:tcW w:w="1084" w:type="dxa"/>
                  <w:tcBorders>
                    <w:top w:val="single" w:sz="4" w:space="0" w:color="auto"/>
                    <w:left w:val="double" w:sz="4" w:space="0" w:color="auto"/>
                    <w:bottom w:val="single" w:sz="4" w:space="0" w:color="auto"/>
                    <w:right w:val="single" w:sz="4" w:space="0" w:color="auto"/>
                  </w:tcBorders>
                  <w:hideMark/>
                </w:tcPr>
                <w:p w14:paraId="16A96FAD" w14:textId="77777777" w:rsidR="009F2DED" w:rsidRPr="002C7BF0" w:rsidRDefault="009F2DED" w:rsidP="000464A3">
                  <w:pPr>
                    <w:framePr w:hSpace="142" w:wrap="around" w:vAnchor="text" w:hAnchor="text" w:y="1"/>
                    <w:spacing w:line="200" w:lineRule="exact"/>
                    <w:jc w:val="center"/>
                    <w:rPr>
                      <w:rFonts w:ascii="メイリオ" w:eastAsia="メイリオ" w:hAnsi="メイリオ"/>
                      <w:color w:val="000000" w:themeColor="text1"/>
                      <w:sz w:val="16"/>
                      <w:szCs w:val="16"/>
                    </w:rPr>
                  </w:pPr>
                  <w:r w:rsidRPr="002C7BF0">
                    <w:rPr>
                      <w:rFonts w:ascii="メイリオ" w:eastAsia="メイリオ" w:hAnsi="メイリオ" w:hint="eastAsia"/>
                      <w:color w:val="000000" w:themeColor="text1"/>
                      <w:sz w:val="16"/>
                      <w:szCs w:val="16"/>
                    </w:rPr>
                    <w:t>31／58</w:t>
                  </w:r>
                </w:p>
              </w:tc>
              <w:tc>
                <w:tcPr>
                  <w:tcW w:w="1084" w:type="dxa"/>
                  <w:tcBorders>
                    <w:top w:val="single" w:sz="4" w:space="0" w:color="auto"/>
                    <w:left w:val="single" w:sz="4" w:space="0" w:color="auto"/>
                    <w:bottom w:val="single" w:sz="4" w:space="0" w:color="auto"/>
                    <w:right w:val="single" w:sz="4" w:space="0" w:color="auto"/>
                  </w:tcBorders>
                  <w:hideMark/>
                </w:tcPr>
                <w:p w14:paraId="7D2E096D" w14:textId="77777777" w:rsidR="009F2DED" w:rsidRPr="002C7BF0" w:rsidRDefault="009F2DED" w:rsidP="000464A3">
                  <w:pPr>
                    <w:framePr w:hSpace="142" w:wrap="around" w:vAnchor="text" w:hAnchor="text" w:y="1"/>
                    <w:spacing w:line="200" w:lineRule="exact"/>
                    <w:jc w:val="center"/>
                    <w:rPr>
                      <w:rFonts w:ascii="メイリオ" w:eastAsia="メイリオ" w:hAnsi="メイリオ"/>
                      <w:color w:val="000000" w:themeColor="text1"/>
                      <w:sz w:val="16"/>
                      <w:szCs w:val="16"/>
                    </w:rPr>
                  </w:pPr>
                  <w:r w:rsidRPr="002C7BF0">
                    <w:rPr>
                      <w:rFonts w:ascii="メイリオ" w:eastAsia="メイリオ" w:hAnsi="メイリオ" w:hint="eastAsia"/>
                      <w:color w:val="000000" w:themeColor="text1"/>
                      <w:sz w:val="16"/>
                      <w:szCs w:val="16"/>
                    </w:rPr>
                    <w:t>43／51</w:t>
                  </w:r>
                </w:p>
              </w:tc>
              <w:tc>
                <w:tcPr>
                  <w:tcW w:w="1089" w:type="dxa"/>
                  <w:tcBorders>
                    <w:top w:val="single" w:sz="4" w:space="0" w:color="auto"/>
                    <w:left w:val="single" w:sz="4" w:space="0" w:color="auto"/>
                    <w:bottom w:val="single" w:sz="4" w:space="0" w:color="auto"/>
                    <w:right w:val="double" w:sz="4" w:space="0" w:color="auto"/>
                  </w:tcBorders>
                  <w:vAlign w:val="center"/>
                  <w:hideMark/>
                </w:tcPr>
                <w:p w14:paraId="6A2C82AC" w14:textId="77777777" w:rsidR="009F2DED" w:rsidRPr="002C7BF0" w:rsidRDefault="009F2DED" w:rsidP="000464A3">
                  <w:pPr>
                    <w:framePr w:hSpace="142" w:wrap="around" w:vAnchor="text" w:hAnchor="text" w:y="1"/>
                    <w:spacing w:line="200" w:lineRule="exact"/>
                    <w:jc w:val="center"/>
                    <w:rPr>
                      <w:rFonts w:ascii="メイリオ" w:eastAsia="メイリオ" w:hAnsi="メイリオ"/>
                      <w:color w:val="000000" w:themeColor="text1"/>
                      <w:sz w:val="16"/>
                      <w:szCs w:val="16"/>
                    </w:rPr>
                  </w:pPr>
                  <w:r w:rsidRPr="002C7BF0">
                    <w:rPr>
                      <w:rFonts w:ascii="メイリオ" w:eastAsia="メイリオ" w:hAnsi="メイリオ" w:hint="eastAsia"/>
                      <w:color w:val="000000" w:themeColor="text1"/>
                      <w:sz w:val="16"/>
                      <w:szCs w:val="16"/>
                    </w:rPr>
                    <w:t>57/60</w:t>
                  </w:r>
                </w:p>
              </w:tc>
              <w:tc>
                <w:tcPr>
                  <w:tcW w:w="1114" w:type="dxa"/>
                  <w:tcBorders>
                    <w:top w:val="single" w:sz="4" w:space="0" w:color="auto"/>
                    <w:left w:val="single" w:sz="4" w:space="0" w:color="auto"/>
                    <w:bottom w:val="single" w:sz="4" w:space="0" w:color="auto"/>
                    <w:right w:val="single" w:sz="4" w:space="0" w:color="auto"/>
                  </w:tcBorders>
                  <w:hideMark/>
                </w:tcPr>
                <w:p w14:paraId="489DE5DD" w14:textId="77777777" w:rsidR="009F2DED" w:rsidRPr="002C7BF0" w:rsidRDefault="009F2DED" w:rsidP="000464A3">
                  <w:pPr>
                    <w:framePr w:hSpace="142" w:wrap="around" w:vAnchor="text" w:hAnchor="text" w:y="1"/>
                    <w:spacing w:line="200" w:lineRule="exact"/>
                    <w:jc w:val="center"/>
                    <w:rPr>
                      <w:rFonts w:ascii="メイリオ" w:eastAsia="メイリオ" w:hAnsi="メイリオ"/>
                      <w:color w:val="000000" w:themeColor="text1"/>
                      <w:sz w:val="16"/>
                      <w:szCs w:val="16"/>
                    </w:rPr>
                  </w:pPr>
                  <w:r w:rsidRPr="002C7BF0">
                    <w:rPr>
                      <w:rFonts w:ascii="メイリオ" w:eastAsia="メイリオ" w:hAnsi="メイリオ" w:hint="eastAsia"/>
                      <w:color w:val="000000" w:themeColor="text1"/>
                      <w:sz w:val="16"/>
                      <w:szCs w:val="16"/>
                    </w:rPr>
                    <w:t>131/169</w:t>
                  </w:r>
                </w:p>
              </w:tc>
              <w:tc>
                <w:tcPr>
                  <w:tcW w:w="1139" w:type="dxa"/>
                  <w:tcBorders>
                    <w:top w:val="single" w:sz="4" w:space="0" w:color="auto"/>
                    <w:left w:val="single" w:sz="4" w:space="0" w:color="auto"/>
                    <w:bottom w:val="single" w:sz="4" w:space="0" w:color="auto"/>
                    <w:right w:val="double" w:sz="4" w:space="0" w:color="auto"/>
                  </w:tcBorders>
                  <w:vAlign w:val="center"/>
                  <w:hideMark/>
                </w:tcPr>
                <w:p w14:paraId="6C881FE8" w14:textId="77777777" w:rsidR="009F2DED" w:rsidRPr="002C7BF0" w:rsidRDefault="009F2DED" w:rsidP="000464A3">
                  <w:pPr>
                    <w:framePr w:hSpace="142" w:wrap="around" w:vAnchor="text" w:hAnchor="text" w:y="1"/>
                    <w:spacing w:line="200" w:lineRule="exact"/>
                    <w:jc w:val="center"/>
                    <w:rPr>
                      <w:rFonts w:ascii="メイリオ" w:eastAsia="メイリオ" w:hAnsi="メイリオ"/>
                      <w:color w:val="000000" w:themeColor="text1"/>
                      <w:sz w:val="16"/>
                      <w:szCs w:val="16"/>
                    </w:rPr>
                  </w:pPr>
                  <w:r w:rsidRPr="002C7BF0">
                    <w:rPr>
                      <w:rFonts w:ascii="メイリオ" w:eastAsia="メイリオ" w:hAnsi="メイリオ" w:hint="eastAsia"/>
                      <w:color w:val="000000" w:themeColor="text1"/>
                      <w:sz w:val="16"/>
                      <w:szCs w:val="16"/>
                    </w:rPr>
                    <w:t>43.7/56.3</w:t>
                  </w:r>
                </w:p>
              </w:tc>
              <w:tc>
                <w:tcPr>
                  <w:tcW w:w="1085" w:type="dxa"/>
                  <w:tcBorders>
                    <w:top w:val="single" w:sz="4" w:space="0" w:color="auto"/>
                    <w:left w:val="double" w:sz="4" w:space="0" w:color="auto"/>
                    <w:bottom w:val="single" w:sz="4" w:space="0" w:color="auto"/>
                    <w:right w:val="single" w:sz="4" w:space="0" w:color="auto"/>
                  </w:tcBorders>
                  <w:vAlign w:val="center"/>
                  <w:hideMark/>
                </w:tcPr>
                <w:p w14:paraId="3D3CF234" w14:textId="77777777" w:rsidR="009F2DED" w:rsidRPr="002C7BF0" w:rsidRDefault="009F2DED" w:rsidP="000464A3">
                  <w:pPr>
                    <w:framePr w:hSpace="142" w:wrap="around" w:vAnchor="text" w:hAnchor="text" w:y="1"/>
                    <w:spacing w:line="200" w:lineRule="exact"/>
                    <w:jc w:val="center"/>
                    <w:rPr>
                      <w:rFonts w:ascii="メイリオ" w:eastAsia="メイリオ" w:hAnsi="メイリオ"/>
                      <w:color w:val="000000" w:themeColor="text1"/>
                      <w:sz w:val="16"/>
                      <w:szCs w:val="16"/>
                    </w:rPr>
                  </w:pPr>
                  <w:r w:rsidRPr="002C7BF0">
                    <w:rPr>
                      <w:rFonts w:ascii="メイリオ" w:eastAsia="メイリオ" w:hAnsi="メイリオ" w:hint="eastAsia"/>
                      <w:color w:val="000000" w:themeColor="text1"/>
                      <w:sz w:val="16"/>
                      <w:szCs w:val="16"/>
                    </w:rPr>
                    <w:t>43/－</w:t>
                  </w:r>
                </w:p>
              </w:tc>
            </w:tr>
          </w:tbl>
          <w:p w14:paraId="24AF6028" w14:textId="6D8D565C" w:rsidR="009F2DED" w:rsidRPr="002C7BF0" w:rsidRDefault="009F2DED" w:rsidP="009F2DED">
            <w:pPr>
              <w:spacing w:line="200" w:lineRule="exact"/>
              <w:ind w:leftChars="200" w:left="580" w:hangingChars="100" w:hanging="160"/>
              <w:rPr>
                <w:rFonts w:ascii="メイリオ" w:eastAsia="メイリオ" w:hAnsi="メイリオ"/>
                <w:color w:val="000000" w:themeColor="text1"/>
                <w:sz w:val="16"/>
                <w:szCs w:val="16"/>
              </w:rPr>
            </w:pPr>
            <w:r w:rsidRPr="002C7BF0">
              <w:rPr>
                <w:rFonts w:ascii="メイリオ" w:eastAsia="メイリオ" w:hAnsi="メイリオ" w:hint="eastAsia"/>
                <w:color w:val="000000" w:themeColor="text1"/>
                <w:sz w:val="16"/>
                <w:szCs w:val="16"/>
                <w:vertAlign w:val="superscript"/>
              </w:rPr>
              <w:t>※</w:t>
            </w:r>
            <w:r w:rsidR="0003124F">
              <w:rPr>
                <w:rFonts w:ascii="メイリオ" w:eastAsia="メイリオ" w:hAnsi="メイリオ" w:hint="eastAsia"/>
                <w:color w:val="000000" w:themeColor="text1"/>
                <w:sz w:val="16"/>
                <w:szCs w:val="16"/>
              </w:rPr>
              <w:t>３</w:t>
            </w:r>
            <w:r w:rsidR="0003124F" w:rsidRPr="00030EE4">
              <w:rPr>
                <w:rFonts w:ascii="メイリオ" w:eastAsia="メイリオ" w:hAnsi="メイリオ" w:hint="eastAsia"/>
                <w:color w:val="000000" w:themeColor="text1"/>
                <w:sz w:val="16"/>
                <w:szCs w:val="16"/>
              </w:rPr>
              <w:t>か</w:t>
            </w:r>
            <w:r w:rsidRPr="00030EE4">
              <w:rPr>
                <w:rFonts w:ascii="メイリオ" w:eastAsia="メイリオ" w:hAnsi="メイリオ" w:hint="eastAsia"/>
                <w:color w:val="000000" w:themeColor="text1"/>
                <w:sz w:val="16"/>
                <w:szCs w:val="16"/>
              </w:rPr>
              <w:t>年平均値を参考</w:t>
            </w:r>
            <w:r w:rsidRPr="002C7BF0">
              <w:rPr>
                <w:rFonts w:ascii="メイリオ" w:eastAsia="メイリオ" w:hAnsi="メイリオ" w:hint="eastAsia"/>
                <w:color w:val="000000" w:themeColor="text1"/>
                <w:sz w:val="16"/>
                <w:szCs w:val="16"/>
              </w:rPr>
              <w:t>に設定。</w:t>
            </w:r>
          </w:p>
          <w:p w14:paraId="73DA0196" w14:textId="77777777" w:rsidR="009F2DED" w:rsidRDefault="009F2DED" w:rsidP="009F2DED">
            <w:pPr>
              <w:spacing w:line="200" w:lineRule="exact"/>
              <w:rPr>
                <w:rFonts w:ascii="メイリオ" w:eastAsia="メイリオ" w:hAnsi="メイリオ"/>
                <w:sz w:val="16"/>
                <w:szCs w:val="16"/>
              </w:rPr>
            </w:pPr>
          </w:p>
          <w:p w14:paraId="236167BF" w14:textId="0BD2250A" w:rsidR="00B86C80" w:rsidRDefault="00B86C80" w:rsidP="009F2DED">
            <w:pPr>
              <w:spacing w:line="200" w:lineRule="exact"/>
              <w:rPr>
                <w:rFonts w:ascii="メイリオ" w:eastAsia="メイリオ" w:hAnsi="メイリオ"/>
                <w:sz w:val="16"/>
                <w:szCs w:val="16"/>
              </w:rPr>
            </w:pPr>
          </w:p>
          <w:p w14:paraId="17E3A190" w14:textId="3BB8A2F7" w:rsidR="0003124F" w:rsidRDefault="0003124F" w:rsidP="009F2DED">
            <w:pPr>
              <w:spacing w:line="200" w:lineRule="exact"/>
              <w:rPr>
                <w:rFonts w:ascii="メイリオ" w:eastAsia="メイリオ" w:hAnsi="メイリオ"/>
                <w:sz w:val="16"/>
                <w:szCs w:val="16"/>
              </w:rPr>
            </w:pPr>
          </w:p>
          <w:p w14:paraId="3550ABA8" w14:textId="77777777" w:rsidR="0003124F" w:rsidRDefault="0003124F" w:rsidP="009F2DED">
            <w:pPr>
              <w:spacing w:line="200" w:lineRule="exact"/>
              <w:rPr>
                <w:rFonts w:ascii="メイリオ" w:eastAsia="メイリオ" w:hAnsi="メイリオ"/>
                <w:sz w:val="16"/>
                <w:szCs w:val="16"/>
              </w:rPr>
            </w:pPr>
          </w:p>
          <w:p w14:paraId="4FAFB1A7" w14:textId="77777777" w:rsidR="00B86C80" w:rsidRDefault="00B86C80" w:rsidP="009F2DED">
            <w:pPr>
              <w:spacing w:line="200" w:lineRule="exact"/>
              <w:rPr>
                <w:rFonts w:ascii="メイリオ" w:eastAsia="メイリオ" w:hAnsi="メイリオ"/>
                <w:sz w:val="16"/>
                <w:szCs w:val="16"/>
              </w:rPr>
            </w:pPr>
          </w:p>
          <w:p w14:paraId="0A7D32D1" w14:textId="77777777" w:rsidR="009F65C2" w:rsidRDefault="009F65C2" w:rsidP="009F2DED">
            <w:pPr>
              <w:spacing w:line="200" w:lineRule="exact"/>
              <w:rPr>
                <w:rFonts w:ascii="メイリオ" w:eastAsia="メイリオ" w:hAnsi="メイリオ"/>
                <w:sz w:val="16"/>
                <w:szCs w:val="16"/>
              </w:rPr>
            </w:pPr>
          </w:p>
          <w:p w14:paraId="7708B153" w14:textId="2A4DECAB" w:rsidR="009F65C2" w:rsidRPr="008B28A0" w:rsidRDefault="009F65C2" w:rsidP="009F2DED">
            <w:pPr>
              <w:spacing w:line="200" w:lineRule="exact"/>
              <w:rPr>
                <w:rFonts w:ascii="メイリオ" w:eastAsia="メイリオ" w:hAnsi="メイリオ"/>
                <w:sz w:val="16"/>
                <w:szCs w:val="16"/>
              </w:rPr>
            </w:pPr>
          </w:p>
        </w:tc>
      </w:tr>
      <w:tr w:rsidR="009F2DED" w:rsidRPr="008B28A0" w14:paraId="4E017F2D" w14:textId="77777777" w:rsidTr="009F2DED">
        <w:tc>
          <w:tcPr>
            <w:tcW w:w="1121" w:type="dxa"/>
            <w:shd w:val="clear" w:color="auto" w:fill="D9D9D9" w:themeFill="background1" w:themeFillShade="D9"/>
            <w:vAlign w:val="center"/>
          </w:tcPr>
          <w:p w14:paraId="27D190BE" w14:textId="77777777" w:rsidR="009F2DED" w:rsidRPr="008B28A0" w:rsidRDefault="009F2DED" w:rsidP="009F2DED">
            <w:pPr>
              <w:jc w:val="center"/>
              <w:rPr>
                <w:sz w:val="16"/>
                <w:szCs w:val="16"/>
              </w:rPr>
            </w:pPr>
            <w:r w:rsidRPr="008B28A0">
              <w:lastRenderedPageBreak/>
              <w:br w:type="page"/>
            </w:r>
            <w:r w:rsidRPr="008B28A0">
              <w:rPr>
                <w:sz w:val="16"/>
                <w:szCs w:val="16"/>
              </w:rPr>
              <w:t xml:space="preserve"> </w:t>
            </w:r>
            <w:r w:rsidRPr="008B28A0">
              <w:rPr>
                <w:rFonts w:hint="eastAsia"/>
                <w:sz w:val="16"/>
                <w:szCs w:val="16"/>
              </w:rPr>
              <w:t>小項目５</w:t>
            </w:r>
          </w:p>
        </w:tc>
        <w:tc>
          <w:tcPr>
            <w:tcW w:w="4575" w:type="dxa"/>
            <w:gridSpan w:val="2"/>
            <w:shd w:val="clear" w:color="auto" w:fill="D9D9D9" w:themeFill="background1" w:themeFillShade="D9"/>
            <w:vAlign w:val="center"/>
          </w:tcPr>
          <w:p w14:paraId="2DAA9A66" w14:textId="77777777" w:rsidR="009F2DED" w:rsidRPr="008B28A0" w:rsidRDefault="009F2DED" w:rsidP="009F2DED">
            <w:pPr>
              <w:jc w:val="center"/>
              <w:rPr>
                <w:sz w:val="16"/>
                <w:szCs w:val="16"/>
              </w:rPr>
            </w:pPr>
            <w:r w:rsidRPr="008B28A0">
              <w:rPr>
                <w:rFonts w:hint="eastAsia"/>
                <w:sz w:val="16"/>
              </w:rPr>
              <w:t>農業大学校の運営を通じた多様な担い手の育成</w:t>
            </w:r>
          </w:p>
        </w:tc>
        <w:tc>
          <w:tcPr>
            <w:tcW w:w="3562" w:type="dxa"/>
            <w:tcBorders>
              <w:right w:val="single" w:sz="4" w:space="0" w:color="auto"/>
            </w:tcBorders>
            <w:shd w:val="clear" w:color="auto" w:fill="D9D9D9" w:themeFill="background1" w:themeFillShade="D9"/>
            <w:vAlign w:val="center"/>
          </w:tcPr>
          <w:p w14:paraId="04F1F893" w14:textId="77777777" w:rsidR="009F2DED" w:rsidRPr="008B28A0" w:rsidRDefault="009F2DED" w:rsidP="009F2DED">
            <w:pPr>
              <w:jc w:val="center"/>
              <w:rPr>
                <w:sz w:val="16"/>
                <w:szCs w:val="16"/>
              </w:rPr>
            </w:pPr>
            <w:r w:rsidRPr="008B28A0">
              <w:rPr>
                <w:rFonts w:hint="eastAsia"/>
                <w:sz w:val="16"/>
                <w:szCs w:val="16"/>
              </w:rPr>
              <w:t>法人による中期目標期間の自己（見込）評価</w:t>
            </w:r>
          </w:p>
        </w:tc>
        <w:tc>
          <w:tcPr>
            <w:tcW w:w="2102" w:type="dxa"/>
            <w:tcBorders>
              <w:left w:val="single" w:sz="4" w:space="0" w:color="auto"/>
              <w:right w:val="double" w:sz="4" w:space="0" w:color="auto"/>
            </w:tcBorders>
            <w:vAlign w:val="center"/>
          </w:tcPr>
          <w:p w14:paraId="51D9D7BF" w14:textId="77777777" w:rsidR="009F2DED" w:rsidRPr="00030EE4" w:rsidRDefault="009F2DED" w:rsidP="009F2DED">
            <w:pPr>
              <w:jc w:val="center"/>
              <w:rPr>
                <w:sz w:val="16"/>
                <w:szCs w:val="16"/>
              </w:rPr>
            </w:pPr>
            <w:r w:rsidRPr="00030EE4">
              <w:rPr>
                <w:rFonts w:hint="eastAsia"/>
                <w:sz w:val="16"/>
                <w:szCs w:val="16"/>
              </w:rPr>
              <w:t>Ⅲ</w:t>
            </w:r>
          </w:p>
        </w:tc>
        <w:tc>
          <w:tcPr>
            <w:tcW w:w="2229" w:type="dxa"/>
            <w:tcBorders>
              <w:left w:val="double" w:sz="4" w:space="0" w:color="auto"/>
            </w:tcBorders>
            <w:shd w:val="clear" w:color="auto" w:fill="D9D9D9" w:themeFill="background1" w:themeFillShade="D9"/>
            <w:vAlign w:val="center"/>
          </w:tcPr>
          <w:p w14:paraId="2D36AB01" w14:textId="77777777" w:rsidR="009F2DED" w:rsidRPr="00030EE4" w:rsidRDefault="009F2DED" w:rsidP="009F2DED">
            <w:pPr>
              <w:jc w:val="center"/>
              <w:rPr>
                <w:sz w:val="16"/>
                <w:szCs w:val="16"/>
              </w:rPr>
            </w:pPr>
            <w:r w:rsidRPr="00030EE4">
              <w:rPr>
                <w:rFonts w:hint="eastAsia"/>
                <w:sz w:val="16"/>
                <w:szCs w:val="16"/>
              </w:rPr>
              <w:t>知事の見込評価</w:t>
            </w:r>
          </w:p>
        </w:tc>
        <w:tc>
          <w:tcPr>
            <w:tcW w:w="1774" w:type="dxa"/>
            <w:vAlign w:val="center"/>
          </w:tcPr>
          <w:p w14:paraId="254B1F6E" w14:textId="77777777" w:rsidR="009F2DED" w:rsidRPr="00030EE4" w:rsidRDefault="009F2DED" w:rsidP="009F2DED">
            <w:pPr>
              <w:spacing w:line="0" w:lineRule="atLeast"/>
              <w:jc w:val="center"/>
              <w:rPr>
                <w:sz w:val="16"/>
                <w:szCs w:val="16"/>
              </w:rPr>
            </w:pPr>
            <w:r w:rsidRPr="00030EE4">
              <w:rPr>
                <w:rFonts w:hint="eastAsia"/>
                <w:sz w:val="16"/>
                <w:szCs w:val="16"/>
              </w:rPr>
              <w:t>Ⅲ</w:t>
            </w:r>
          </w:p>
        </w:tc>
      </w:tr>
      <w:tr w:rsidR="009F2DED" w:rsidRPr="008B28A0" w14:paraId="1135E75D" w14:textId="77777777" w:rsidTr="003C1457">
        <w:trPr>
          <w:trHeight w:val="416"/>
        </w:trPr>
        <w:tc>
          <w:tcPr>
            <w:tcW w:w="2831" w:type="dxa"/>
            <w:gridSpan w:val="2"/>
            <w:vMerge w:val="restart"/>
          </w:tcPr>
          <w:p w14:paraId="2A78AE60" w14:textId="77777777" w:rsidR="009F2DED" w:rsidRDefault="009F2DED" w:rsidP="009F2DED">
            <w:pPr>
              <w:autoSpaceDE w:val="0"/>
              <w:autoSpaceDN w:val="0"/>
              <w:spacing w:line="0" w:lineRule="atLeast"/>
              <w:rPr>
                <w:sz w:val="16"/>
                <w:szCs w:val="16"/>
              </w:rPr>
            </w:pPr>
          </w:p>
          <w:p w14:paraId="72C66839" w14:textId="77777777" w:rsidR="009F2DED" w:rsidRDefault="009F2DED" w:rsidP="009F2DED">
            <w:pPr>
              <w:autoSpaceDE w:val="0"/>
              <w:autoSpaceDN w:val="0"/>
              <w:spacing w:line="0" w:lineRule="atLeast"/>
              <w:rPr>
                <w:sz w:val="16"/>
                <w:szCs w:val="16"/>
              </w:rPr>
            </w:pPr>
          </w:p>
          <w:p w14:paraId="40993A42" w14:textId="77777777" w:rsidR="009F2DED" w:rsidRDefault="009F2DED" w:rsidP="009F2DED">
            <w:pPr>
              <w:autoSpaceDE w:val="0"/>
              <w:autoSpaceDN w:val="0"/>
              <w:spacing w:line="0" w:lineRule="atLeast"/>
              <w:rPr>
                <w:sz w:val="16"/>
                <w:szCs w:val="16"/>
              </w:rPr>
            </w:pPr>
          </w:p>
          <w:p w14:paraId="515CD104" w14:textId="77777777" w:rsidR="009F2DED" w:rsidRDefault="009F2DED" w:rsidP="009F2DED">
            <w:pPr>
              <w:autoSpaceDE w:val="0"/>
              <w:autoSpaceDN w:val="0"/>
              <w:spacing w:line="0" w:lineRule="atLeast"/>
              <w:rPr>
                <w:sz w:val="16"/>
                <w:szCs w:val="16"/>
              </w:rPr>
            </w:pPr>
          </w:p>
          <w:p w14:paraId="70CB5487" w14:textId="77777777" w:rsidR="009F2DED" w:rsidRDefault="009F2DED" w:rsidP="009F2DED">
            <w:pPr>
              <w:autoSpaceDE w:val="0"/>
              <w:autoSpaceDN w:val="0"/>
              <w:spacing w:line="0" w:lineRule="atLeast"/>
              <w:rPr>
                <w:sz w:val="16"/>
                <w:szCs w:val="16"/>
              </w:rPr>
            </w:pPr>
          </w:p>
          <w:p w14:paraId="4376A339" w14:textId="77777777" w:rsidR="009F2DED" w:rsidRDefault="009F2DED" w:rsidP="009F2DED">
            <w:pPr>
              <w:autoSpaceDE w:val="0"/>
              <w:autoSpaceDN w:val="0"/>
              <w:spacing w:line="0" w:lineRule="atLeast"/>
              <w:rPr>
                <w:sz w:val="16"/>
                <w:szCs w:val="16"/>
              </w:rPr>
            </w:pPr>
          </w:p>
          <w:p w14:paraId="39609601" w14:textId="77777777" w:rsidR="009F2DED" w:rsidRDefault="009F2DED" w:rsidP="009F2DED">
            <w:pPr>
              <w:autoSpaceDE w:val="0"/>
              <w:autoSpaceDN w:val="0"/>
              <w:spacing w:line="0" w:lineRule="atLeast"/>
              <w:rPr>
                <w:sz w:val="16"/>
                <w:szCs w:val="16"/>
              </w:rPr>
            </w:pPr>
          </w:p>
          <w:p w14:paraId="4967651A" w14:textId="77777777" w:rsidR="009F2DED" w:rsidRDefault="009F2DED" w:rsidP="009F2DED">
            <w:pPr>
              <w:autoSpaceDE w:val="0"/>
              <w:autoSpaceDN w:val="0"/>
              <w:spacing w:line="0" w:lineRule="atLeast"/>
              <w:rPr>
                <w:sz w:val="16"/>
                <w:szCs w:val="16"/>
              </w:rPr>
            </w:pPr>
          </w:p>
          <w:p w14:paraId="1E9E6DE4" w14:textId="77777777" w:rsidR="009F2DED" w:rsidRDefault="009F2DED" w:rsidP="009F2DED">
            <w:pPr>
              <w:autoSpaceDE w:val="0"/>
              <w:autoSpaceDN w:val="0"/>
              <w:spacing w:line="0" w:lineRule="atLeast"/>
              <w:rPr>
                <w:sz w:val="16"/>
                <w:szCs w:val="16"/>
              </w:rPr>
            </w:pPr>
            <w:r>
              <w:rPr>
                <w:rFonts w:hint="eastAsia"/>
                <w:sz w:val="16"/>
                <w:szCs w:val="16"/>
              </w:rPr>
              <w:t>④農業大学校の運営を通じた多様な担い手の育成</w:t>
            </w:r>
          </w:p>
          <w:p w14:paraId="3EEA7655" w14:textId="77777777" w:rsidR="009F2DED" w:rsidRDefault="009F2DED" w:rsidP="009F2DED">
            <w:pPr>
              <w:autoSpaceDE w:val="0"/>
              <w:autoSpaceDN w:val="0"/>
              <w:spacing w:line="0" w:lineRule="atLeast"/>
              <w:rPr>
                <w:sz w:val="16"/>
                <w:szCs w:val="16"/>
              </w:rPr>
            </w:pPr>
            <w:r>
              <w:rPr>
                <w:rFonts w:hint="eastAsia"/>
                <w:sz w:val="16"/>
                <w:szCs w:val="16"/>
              </w:rPr>
              <w:t xml:space="preserve">　農業大学校の運営を通じ、新たな農業生産者及び農の成長産業化に資する人材など、多様な担い手育成に努めること。</w:t>
            </w:r>
          </w:p>
          <w:p w14:paraId="43CA5EB0" w14:textId="77777777" w:rsidR="009F2DED" w:rsidRDefault="009F2DED" w:rsidP="009F2DED">
            <w:pPr>
              <w:autoSpaceDE w:val="0"/>
              <w:autoSpaceDN w:val="0"/>
              <w:spacing w:line="0" w:lineRule="atLeast"/>
              <w:rPr>
                <w:sz w:val="16"/>
                <w:szCs w:val="16"/>
              </w:rPr>
            </w:pPr>
          </w:p>
          <w:p w14:paraId="459F6E8A" w14:textId="77777777" w:rsidR="009F2DED" w:rsidRDefault="009F2DED" w:rsidP="009F2DED">
            <w:pPr>
              <w:autoSpaceDE w:val="0"/>
              <w:autoSpaceDN w:val="0"/>
              <w:spacing w:line="0" w:lineRule="atLeast"/>
              <w:rPr>
                <w:sz w:val="16"/>
                <w:szCs w:val="16"/>
              </w:rPr>
            </w:pPr>
          </w:p>
          <w:p w14:paraId="10606D7E" w14:textId="77777777" w:rsidR="009F2DED" w:rsidRPr="008B28A0" w:rsidRDefault="009F2DED" w:rsidP="009F2DED">
            <w:pPr>
              <w:autoSpaceDE w:val="0"/>
              <w:autoSpaceDN w:val="0"/>
              <w:spacing w:line="0" w:lineRule="atLeast"/>
              <w:rPr>
                <w:sz w:val="16"/>
                <w:szCs w:val="16"/>
              </w:rPr>
            </w:pPr>
          </w:p>
        </w:tc>
        <w:tc>
          <w:tcPr>
            <w:tcW w:w="2865" w:type="dxa"/>
            <w:vMerge w:val="restart"/>
          </w:tcPr>
          <w:p w14:paraId="5E552794" w14:textId="77777777" w:rsidR="009F2DED" w:rsidRDefault="009F2DED" w:rsidP="009F2DED">
            <w:pPr>
              <w:spacing w:line="0" w:lineRule="atLeast"/>
              <w:rPr>
                <w:sz w:val="16"/>
                <w:szCs w:val="16"/>
              </w:rPr>
            </w:pPr>
          </w:p>
          <w:p w14:paraId="03DC4A70" w14:textId="77777777" w:rsidR="009F2DED" w:rsidRDefault="009F2DED" w:rsidP="009F2DED">
            <w:pPr>
              <w:spacing w:line="0" w:lineRule="atLeast"/>
              <w:rPr>
                <w:sz w:val="16"/>
                <w:szCs w:val="16"/>
              </w:rPr>
            </w:pPr>
          </w:p>
          <w:p w14:paraId="35204CDB" w14:textId="77777777" w:rsidR="009F2DED" w:rsidRDefault="009F2DED" w:rsidP="009F2DED">
            <w:pPr>
              <w:spacing w:line="0" w:lineRule="atLeast"/>
              <w:rPr>
                <w:sz w:val="16"/>
                <w:szCs w:val="16"/>
              </w:rPr>
            </w:pPr>
          </w:p>
          <w:p w14:paraId="333140CE" w14:textId="77777777" w:rsidR="009F2DED" w:rsidRDefault="009F2DED" w:rsidP="009F2DED">
            <w:pPr>
              <w:spacing w:line="0" w:lineRule="atLeast"/>
              <w:rPr>
                <w:sz w:val="16"/>
                <w:szCs w:val="16"/>
              </w:rPr>
            </w:pPr>
          </w:p>
          <w:p w14:paraId="038FF11C" w14:textId="77777777" w:rsidR="009F2DED" w:rsidRDefault="009F2DED" w:rsidP="009F2DED">
            <w:pPr>
              <w:spacing w:line="0" w:lineRule="atLeast"/>
              <w:rPr>
                <w:sz w:val="16"/>
                <w:szCs w:val="16"/>
              </w:rPr>
            </w:pPr>
          </w:p>
          <w:p w14:paraId="44218395" w14:textId="77777777" w:rsidR="009F2DED" w:rsidRDefault="009F2DED" w:rsidP="009F2DED">
            <w:pPr>
              <w:spacing w:line="0" w:lineRule="atLeast"/>
              <w:rPr>
                <w:sz w:val="16"/>
                <w:szCs w:val="16"/>
              </w:rPr>
            </w:pPr>
          </w:p>
          <w:p w14:paraId="54C1BEBF" w14:textId="77777777" w:rsidR="009F2DED" w:rsidRDefault="009F2DED" w:rsidP="009F2DED">
            <w:pPr>
              <w:spacing w:line="0" w:lineRule="atLeast"/>
              <w:rPr>
                <w:sz w:val="16"/>
                <w:szCs w:val="16"/>
              </w:rPr>
            </w:pPr>
          </w:p>
          <w:p w14:paraId="27BF9A80" w14:textId="77777777" w:rsidR="009F2DED" w:rsidRDefault="009F2DED" w:rsidP="009F2DED">
            <w:pPr>
              <w:spacing w:line="0" w:lineRule="atLeast"/>
              <w:rPr>
                <w:sz w:val="16"/>
                <w:szCs w:val="16"/>
              </w:rPr>
            </w:pPr>
          </w:p>
          <w:p w14:paraId="7C96F6AA" w14:textId="77777777" w:rsidR="009F2DED" w:rsidRDefault="009F2DED" w:rsidP="009F2DED">
            <w:pPr>
              <w:spacing w:line="0" w:lineRule="atLeast"/>
              <w:rPr>
                <w:sz w:val="16"/>
                <w:szCs w:val="16"/>
              </w:rPr>
            </w:pPr>
            <w:r>
              <w:rPr>
                <w:rFonts w:hint="eastAsia"/>
                <w:sz w:val="16"/>
                <w:szCs w:val="16"/>
              </w:rPr>
              <w:t>④農業大学校の運営を通じた多様な担い手の育成</w:t>
            </w:r>
          </w:p>
          <w:p w14:paraId="4681D39D" w14:textId="77777777" w:rsidR="009F2DED" w:rsidRDefault="009F2DED" w:rsidP="009F2DED">
            <w:pPr>
              <w:spacing w:line="0" w:lineRule="atLeast"/>
              <w:rPr>
                <w:sz w:val="16"/>
                <w:szCs w:val="16"/>
              </w:rPr>
            </w:pPr>
            <w:r>
              <w:rPr>
                <w:rFonts w:hint="eastAsia"/>
                <w:sz w:val="16"/>
                <w:szCs w:val="16"/>
              </w:rPr>
              <w:t xml:space="preserve">　農の成長産業化を支える農業生産者や農業技術者を育成する。</w:t>
            </w:r>
          </w:p>
          <w:p w14:paraId="7DA0119D" w14:textId="77777777" w:rsidR="009F2DED" w:rsidRDefault="009F2DED" w:rsidP="009F2DED">
            <w:pPr>
              <w:spacing w:line="0" w:lineRule="atLeast"/>
              <w:rPr>
                <w:sz w:val="16"/>
                <w:szCs w:val="16"/>
              </w:rPr>
            </w:pPr>
          </w:p>
          <w:p w14:paraId="00D09D3D" w14:textId="77777777" w:rsidR="009F2DED" w:rsidRDefault="009F2DED" w:rsidP="009F2DED">
            <w:pPr>
              <w:spacing w:line="0" w:lineRule="atLeast"/>
              <w:rPr>
                <w:sz w:val="16"/>
                <w:szCs w:val="16"/>
              </w:rPr>
            </w:pPr>
            <w:r>
              <w:rPr>
                <w:rFonts w:hint="eastAsia"/>
                <w:sz w:val="16"/>
                <w:szCs w:val="16"/>
              </w:rPr>
              <w:t>（重点９）即戦力となる担い手育成と就農実現のための農家実習を重視した農大新カリキュラムの設置</w:t>
            </w:r>
          </w:p>
          <w:p w14:paraId="5E2CE189" w14:textId="77777777" w:rsidR="009F2DED" w:rsidRDefault="009F2DED" w:rsidP="009F2DED">
            <w:pPr>
              <w:spacing w:line="0" w:lineRule="atLeast"/>
              <w:rPr>
                <w:sz w:val="16"/>
                <w:szCs w:val="16"/>
              </w:rPr>
            </w:pPr>
          </w:p>
          <w:p w14:paraId="7AD51D55" w14:textId="77777777" w:rsidR="009F2DED" w:rsidRDefault="009F2DED" w:rsidP="009F2DED">
            <w:pPr>
              <w:spacing w:line="0" w:lineRule="atLeast"/>
              <w:rPr>
                <w:sz w:val="16"/>
                <w:szCs w:val="16"/>
              </w:rPr>
            </w:pPr>
          </w:p>
          <w:p w14:paraId="5CD34601" w14:textId="77777777" w:rsidR="009F2DED" w:rsidRDefault="009F2DED" w:rsidP="009F2DED">
            <w:pPr>
              <w:spacing w:line="0" w:lineRule="atLeast"/>
              <w:rPr>
                <w:sz w:val="16"/>
                <w:szCs w:val="16"/>
              </w:rPr>
            </w:pPr>
          </w:p>
          <w:p w14:paraId="30318595" w14:textId="77777777" w:rsidR="009F2DED" w:rsidRDefault="009F2DED" w:rsidP="009F2DED">
            <w:pPr>
              <w:spacing w:line="0" w:lineRule="atLeast"/>
              <w:rPr>
                <w:sz w:val="16"/>
                <w:szCs w:val="16"/>
              </w:rPr>
            </w:pPr>
          </w:p>
          <w:p w14:paraId="76DE6A36" w14:textId="77777777" w:rsidR="009F2DED" w:rsidRDefault="009F2DED" w:rsidP="009F2DED">
            <w:pPr>
              <w:spacing w:line="0" w:lineRule="atLeast"/>
              <w:rPr>
                <w:sz w:val="16"/>
                <w:szCs w:val="16"/>
              </w:rPr>
            </w:pPr>
          </w:p>
          <w:p w14:paraId="4D9D8597" w14:textId="77777777" w:rsidR="009F2DED" w:rsidRDefault="009F2DED" w:rsidP="009F2DED">
            <w:pPr>
              <w:spacing w:line="0" w:lineRule="atLeast"/>
              <w:rPr>
                <w:sz w:val="16"/>
                <w:szCs w:val="16"/>
              </w:rPr>
            </w:pPr>
          </w:p>
          <w:p w14:paraId="2F1AC1F5" w14:textId="77777777" w:rsidR="009F2DED" w:rsidRDefault="009F2DED" w:rsidP="009F2DED">
            <w:pPr>
              <w:spacing w:line="0" w:lineRule="atLeast"/>
              <w:rPr>
                <w:sz w:val="16"/>
                <w:szCs w:val="16"/>
              </w:rPr>
            </w:pPr>
          </w:p>
          <w:p w14:paraId="308F8E26" w14:textId="77777777" w:rsidR="009F2DED" w:rsidRDefault="009F2DED" w:rsidP="009F2DED">
            <w:pPr>
              <w:spacing w:line="0" w:lineRule="atLeast"/>
              <w:rPr>
                <w:sz w:val="16"/>
                <w:szCs w:val="16"/>
              </w:rPr>
            </w:pPr>
          </w:p>
          <w:p w14:paraId="0E4D1FD9" w14:textId="77777777" w:rsidR="009F2DED" w:rsidRDefault="009F2DED" w:rsidP="009F2DED">
            <w:pPr>
              <w:spacing w:line="0" w:lineRule="atLeast"/>
              <w:rPr>
                <w:sz w:val="16"/>
                <w:szCs w:val="16"/>
              </w:rPr>
            </w:pPr>
          </w:p>
          <w:p w14:paraId="3FCB8BB8" w14:textId="77777777" w:rsidR="009F2DED" w:rsidRDefault="009F2DED" w:rsidP="009F2DED">
            <w:pPr>
              <w:spacing w:line="0" w:lineRule="atLeast"/>
              <w:rPr>
                <w:sz w:val="16"/>
                <w:szCs w:val="16"/>
              </w:rPr>
            </w:pPr>
          </w:p>
          <w:p w14:paraId="7EBBDB0C" w14:textId="77777777" w:rsidR="009F2DED" w:rsidRDefault="009F2DED" w:rsidP="009F2DED">
            <w:pPr>
              <w:spacing w:line="0" w:lineRule="atLeast"/>
              <w:rPr>
                <w:sz w:val="16"/>
                <w:szCs w:val="16"/>
              </w:rPr>
            </w:pPr>
          </w:p>
          <w:p w14:paraId="07CF46F6" w14:textId="77777777" w:rsidR="009F2DED" w:rsidRDefault="009F2DED" w:rsidP="009F2DED">
            <w:pPr>
              <w:spacing w:line="0" w:lineRule="atLeast"/>
              <w:rPr>
                <w:sz w:val="16"/>
                <w:szCs w:val="16"/>
              </w:rPr>
            </w:pPr>
          </w:p>
          <w:p w14:paraId="35E1F88D" w14:textId="77777777" w:rsidR="009F2DED" w:rsidRDefault="009F2DED" w:rsidP="009F2DED">
            <w:pPr>
              <w:spacing w:line="0" w:lineRule="atLeast"/>
              <w:rPr>
                <w:sz w:val="16"/>
                <w:szCs w:val="16"/>
              </w:rPr>
            </w:pPr>
          </w:p>
          <w:p w14:paraId="39090101" w14:textId="77777777" w:rsidR="009F2DED" w:rsidRDefault="009F2DED" w:rsidP="009F2DED">
            <w:pPr>
              <w:spacing w:line="0" w:lineRule="atLeast"/>
              <w:rPr>
                <w:sz w:val="16"/>
                <w:szCs w:val="16"/>
              </w:rPr>
            </w:pPr>
          </w:p>
          <w:p w14:paraId="29785DA7" w14:textId="77777777" w:rsidR="009F2DED" w:rsidRDefault="009F2DED" w:rsidP="009F2DED">
            <w:pPr>
              <w:spacing w:line="0" w:lineRule="atLeast"/>
              <w:rPr>
                <w:sz w:val="16"/>
                <w:szCs w:val="16"/>
              </w:rPr>
            </w:pPr>
          </w:p>
          <w:p w14:paraId="09ADA4CA" w14:textId="77777777" w:rsidR="009F2DED" w:rsidRDefault="009F2DED" w:rsidP="009F2DED">
            <w:pPr>
              <w:spacing w:line="0" w:lineRule="atLeast"/>
              <w:rPr>
                <w:sz w:val="16"/>
                <w:szCs w:val="16"/>
              </w:rPr>
            </w:pPr>
          </w:p>
          <w:p w14:paraId="65979A0B" w14:textId="77777777" w:rsidR="009F2DED" w:rsidRDefault="009F2DED" w:rsidP="009F2DED">
            <w:pPr>
              <w:spacing w:line="0" w:lineRule="atLeast"/>
              <w:rPr>
                <w:sz w:val="16"/>
                <w:szCs w:val="16"/>
              </w:rPr>
            </w:pPr>
          </w:p>
          <w:p w14:paraId="03FD8ED6" w14:textId="77777777" w:rsidR="009F2DED" w:rsidRDefault="009F2DED" w:rsidP="009F2DED">
            <w:pPr>
              <w:spacing w:line="0" w:lineRule="atLeast"/>
              <w:rPr>
                <w:sz w:val="16"/>
                <w:szCs w:val="16"/>
              </w:rPr>
            </w:pPr>
          </w:p>
          <w:p w14:paraId="315D5E5E" w14:textId="5A63DDD4" w:rsidR="009F2DED" w:rsidRDefault="009F2DED" w:rsidP="009F2DED">
            <w:pPr>
              <w:spacing w:line="0" w:lineRule="atLeast"/>
              <w:rPr>
                <w:sz w:val="16"/>
                <w:szCs w:val="16"/>
              </w:rPr>
            </w:pPr>
          </w:p>
          <w:p w14:paraId="4442072D" w14:textId="5A8152E2" w:rsidR="00B01936" w:rsidRDefault="00B01936" w:rsidP="009F2DED">
            <w:pPr>
              <w:spacing w:line="0" w:lineRule="atLeast"/>
              <w:rPr>
                <w:sz w:val="16"/>
                <w:szCs w:val="16"/>
              </w:rPr>
            </w:pPr>
          </w:p>
          <w:p w14:paraId="042FE07A" w14:textId="6285F913" w:rsidR="00B01936" w:rsidRDefault="00B01936" w:rsidP="009F2DED">
            <w:pPr>
              <w:spacing w:line="0" w:lineRule="atLeast"/>
              <w:rPr>
                <w:sz w:val="16"/>
                <w:szCs w:val="16"/>
              </w:rPr>
            </w:pPr>
          </w:p>
          <w:p w14:paraId="65F9FF95" w14:textId="77777777" w:rsidR="009F2DED" w:rsidRDefault="009F2DED" w:rsidP="009F2DED">
            <w:pPr>
              <w:spacing w:line="0" w:lineRule="atLeast"/>
              <w:rPr>
                <w:sz w:val="16"/>
                <w:szCs w:val="16"/>
              </w:rPr>
            </w:pPr>
            <w:r>
              <w:rPr>
                <w:rFonts w:hint="eastAsia"/>
                <w:sz w:val="16"/>
                <w:szCs w:val="16"/>
              </w:rPr>
              <w:t>【数値目標７】</w:t>
            </w:r>
          </w:p>
          <w:p w14:paraId="42CEE340" w14:textId="77777777" w:rsidR="009F2DED" w:rsidRPr="008B28A0" w:rsidRDefault="009F2DED" w:rsidP="009F2DED">
            <w:pPr>
              <w:spacing w:line="0" w:lineRule="atLeast"/>
              <w:rPr>
                <w:sz w:val="16"/>
                <w:szCs w:val="16"/>
              </w:rPr>
            </w:pPr>
            <w:r>
              <w:rPr>
                <w:rFonts w:hint="eastAsia"/>
                <w:sz w:val="16"/>
                <w:szCs w:val="16"/>
              </w:rPr>
              <w:t xml:space="preserve">　農業大学校養成科卒業生のうち就農就職希望の農業関係就職率を中期目標期間中の平均で95％以上。</w:t>
            </w:r>
          </w:p>
        </w:tc>
        <w:tc>
          <w:tcPr>
            <w:tcW w:w="9667" w:type="dxa"/>
            <w:gridSpan w:val="4"/>
          </w:tcPr>
          <w:p w14:paraId="15F0EC37" w14:textId="77777777" w:rsidR="009F2DED" w:rsidRDefault="009F2DED" w:rsidP="009F2DED">
            <w:pPr>
              <w:spacing w:line="200" w:lineRule="exact"/>
              <w:rPr>
                <w:rFonts w:ascii="メイリオ" w:eastAsia="メイリオ" w:hAnsi="メイリオ"/>
                <w:sz w:val="16"/>
                <w:szCs w:val="16"/>
              </w:rPr>
            </w:pPr>
          </w:p>
          <w:p w14:paraId="56A2A4EA" w14:textId="77777777" w:rsidR="009F2DED" w:rsidRDefault="009F2DED" w:rsidP="009F2DED">
            <w:pPr>
              <w:spacing w:line="200" w:lineRule="exact"/>
              <w:rPr>
                <w:rFonts w:ascii="メイリオ" w:eastAsia="メイリオ" w:hAnsi="メイリオ"/>
                <w:b/>
                <w:sz w:val="16"/>
                <w:szCs w:val="16"/>
              </w:rPr>
            </w:pPr>
            <w:r>
              <w:rPr>
                <w:rFonts w:ascii="メイリオ" w:eastAsia="メイリオ" w:hAnsi="メイリオ" w:hint="eastAsia"/>
                <w:b/>
                <w:sz w:val="16"/>
                <w:szCs w:val="16"/>
              </w:rPr>
              <w:t>【項目別評価（年度毎）】</w:t>
            </w:r>
          </w:p>
          <w:tbl>
            <w:tblPr>
              <w:tblStyle w:val="ae"/>
              <w:tblW w:w="0" w:type="auto"/>
              <w:tblInd w:w="567" w:type="dxa"/>
              <w:tblLook w:val="04A0" w:firstRow="1" w:lastRow="0" w:firstColumn="1" w:lastColumn="0" w:noHBand="0" w:noVBand="1"/>
            </w:tblPr>
            <w:tblGrid>
              <w:gridCol w:w="1684"/>
              <w:gridCol w:w="846"/>
              <w:gridCol w:w="863"/>
              <w:gridCol w:w="851"/>
              <w:gridCol w:w="1559"/>
            </w:tblGrid>
            <w:tr w:rsidR="009F2DED" w14:paraId="59307710" w14:textId="77777777" w:rsidTr="00FD7B68">
              <w:trPr>
                <w:trHeight w:val="158"/>
              </w:trPr>
              <w:tc>
                <w:tcPr>
                  <w:tcW w:w="1684" w:type="dxa"/>
                  <w:tcBorders>
                    <w:top w:val="single" w:sz="4" w:space="0" w:color="auto"/>
                    <w:left w:val="single" w:sz="4" w:space="0" w:color="auto"/>
                    <w:bottom w:val="single" w:sz="4" w:space="0" w:color="auto"/>
                    <w:right w:val="single" w:sz="4" w:space="0" w:color="auto"/>
                  </w:tcBorders>
                </w:tcPr>
                <w:p w14:paraId="389D81EB" w14:textId="77777777" w:rsidR="009F2DED" w:rsidRDefault="009F2DED" w:rsidP="000464A3">
                  <w:pPr>
                    <w:framePr w:hSpace="142" w:wrap="around" w:vAnchor="text" w:hAnchor="text" w:y="1"/>
                    <w:spacing w:line="200" w:lineRule="exact"/>
                    <w:jc w:val="center"/>
                    <w:rPr>
                      <w:rFonts w:ascii="メイリオ" w:eastAsia="メイリオ" w:hAnsi="メイリオ"/>
                      <w:b/>
                      <w:sz w:val="16"/>
                      <w:szCs w:val="16"/>
                    </w:rPr>
                  </w:pPr>
                </w:p>
              </w:tc>
              <w:tc>
                <w:tcPr>
                  <w:tcW w:w="846" w:type="dxa"/>
                  <w:tcBorders>
                    <w:top w:val="single" w:sz="4" w:space="0" w:color="auto"/>
                    <w:left w:val="single" w:sz="4" w:space="0" w:color="auto"/>
                    <w:bottom w:val="single" w:sz="4" w:space="0" w:color="auto"/>
                    <w:right w:val="single" w:sz="4" w:space="0" w:color="auto"/>
                  </w:tcBorders>
                  <w:hideMark/>
                </w:tcPr>
                <w:p w14:paraId="0D8DF734" w14:textId="77777777" w:rsidR="009F2DED" w:rsidRDefault="009F2DED" w:rsidP="000464A3">
                  <w:pPr>
                    <w:framePr w:hSpace="142" w:wrap="around" w:vAnchor="text" w:hAnchor="text" w:y="1"/>
                    <w:spacing w:line="200" w:lineRule="exact"/>
                    <w:jc w:val="center"/>
                    <w:rPr>
                      <w:rFonts w:ascii="メイリオ" w:eastAsia="メイリオ" w:hAnsi="メイリオ"/>
                      <w:b/>
                      <w:sz w:val="16"/>
                      <w:szCs w:val="16"/>
                    </w:rPr>
                  </w:pPr>
                  <w:r>
                    <w:rPr>
                      <w:rFonts w:ascii="メイリオ" w:eastAsia="メイリオ" w:hAnsi="メイリオ" w:hint="eastAsia"/>
                      <w:b/>
                      <w:sz w:val="16"/>
                      <w:szCs w:val="16"/>
                    </w:rPr>
                    <w:t>R02</w:t>
                  </w:r>
                </w:p>
              </w:tc>
              <w:tc>
                <w:tcPr>
                  <w:tcW w:w="863" w:type="dxa"/>
                  <w:tcBorders>
                    <w:top w:val="single" w:sz="4" w:space="0" w:color="auto"/>
                    <w:left w:val="single" w:sz="4" w:space="0" w:color="auto"/>
                    <w:bottom w:val="single" w:sz="4" w:space="0" w:color="auto"/>
                    <w:right w:val="single" w:sz="4" w:space="0" w:color="auto"/>
                  </w:tcBorders>
                  <w:hideMark/>
                </w:tcPr>
                <w:p w14:paraId="1A514FC6" w14:textId="77777777" w:rsidR="009F2DED" w:rsidRDefault="009F2DED" w:rsidP="000464A3">
                  <w:pPr>
                    <w:framePr w:hSpace="142" w:wrap="around" w:vAnchor="text" w:hAnchor="text" w:y="1"/>
                    <w:spacing w:line="200" w:lineRule="exact"/>
                    <w:jc w:val="center"/>
                    <w:rPr>
                      <w:rFonts w:ascii="メイリオ" w:eastAsia="メイリオ" w:hAnsi="メイリオ"/>
                      <w:b/>
                      <w:sz w:val="16"/>
                      <w:szCs w:val="16"/>
                    </w:rPr>
                  </w:pPr>
                  <w:r>
                    <w:rPr>
                      <w:rFonts w:ascii="メイリオ" w:eastAsia="メイリオ" w:hAnsi="メイリオ" w:hint="eastAsia"/>
                      <w:b/>
                      <w:sz w:val="16"/>
                      <w:szCs w:val="16"/>
                    </w:rPr>
                    <w:t>R03</w:t>
                  </w:r>
                </w:p>
              </w:tc>
              <w:tc>
                <w:tcPr>
                  <w:tcW w:w="851" w:type="dxa"/>
                  <w:tcBorders>
                    <w:top w:val="single" w:sz="4" w:space="0" w:color="auto"/>
                    <w:left w:val="single" w:sz="4" w:space="0" w:color="auto"/>
                    <w:bottom w:val="single" w:sz="4" w:space="0" w:color="auto"/>
                    <w:right w:val="single" w:sz="4" w:space="0" w:color="auto"/>
                  </w:tcBorders>
                  <w:hideMark/>
                </w:tcPr>
                <w:p w14:paraId="3C6E1627" w14:textId="77777777" w:rsidR="009F2DED" w:rsidRDefault="009F2DED" w:rsidP="000464A3">
                  <w:pPr>
                    <w:framePr w:hSpace="142" w:wrap="around" w:vAnchor="text" w:hAnchor="text" w:y="1"/>
                    <w:spacing w:line="200" w:lineRule="exact"/>
                    <w:jc w:val="center"/>
                    <w:rPr>
                      <w:rFonts w:ascii="メイリオ" w:eastAsia="メイリオ" w:hAnsi="メイリオ"/>
                      <w:b/>
                      <w:sz w:val="16"/>
                      <w:szCs w:val="16"/>
                    </w:rPr>
                  </w:pPr>
                  <w:r>
                    <w:rPr>
                      <w:rFonts w:ascii="メイリオ" w:eastAsia="メイリオ" w:hAnsi="メイリオ" w:hint="eastAsia"/>
                      <w:b/>
                      <w:sz w:val="16"/>
                      <w:szCs w:val="16"/>
                    </w:rPr>
                    <w:t>R04</w:t>
                  </w:r>
                </w:p>
              </w:tc>
              <w:tc>
                <w:tcPr>
                  <w:tcW w:w="1559" w:type="dxa"/>
                  <w:tcBorders>
                    <w:top w:val="single" w:sz="4" w:space="0" w:color="auto"/>
                    <w:left w:val="single" w:sz="4" w:space="0" w:color="auto"/>
                    <w:bottom w:val="single" w:sz="4" w:space="0" w:color="auto"/>
                    <w:right w:val="single" w:sz="4" w:space="0" w:color="auto"/>
                  </w:tcBorders>
                  <w:hideMark/>
                </w:tcPr>
                <w:p w14:paraId="6654AAFC" w14:textId="1A37B203" w:rsidR="009F2DED" w:rsidRDefault="009F2DED" w:rsidP="000464A3">
                  <w:pPr>
                    <w:framePr w:hSpace="142" w:wrap="around" w:vAnchor="text" w:hAnchor="text" w:y="1"/>
                    <w:spacing w:line="200" w:lineRule="exact"/>
                    <w:jc w:val="center"/>
                    <w:rPr>
                      <w:rFonts w:ascii="メイリオ" w:eastAsia="メイリオ" w:hAnsi="メイリオ"/>
                      <w:b/>
                      <w:sz w:val="16"/>
                      <w:szCs w:val="16"/>
                    </w:rPr>
                  </w:pPr>
                  <w:r>
                    <w:rPr>
                      <w:rFonts w:ascii="メイリオ" w:eastAsia="メイリオ" w:hAnsi="メイリオ" w:hint="eastAsia"/>
                      <w:b/>
                      <w:sz w:val="16"/>
                      <w:szCs w:val="16"/>
                    </w:rPr>
                    <w:t>R05</w:t>
                  </w:r>
                </w:p>
              </w:tc>
            </w:tr>
            <w:tr w:rsidR="009F2DED" w14:paraId="0F18F9E0" w14:textId="77777777" w:rsidTr="00FD7B68">
              <w:trPr>
                <w:trHeight w:val="158"/>
              </w:trPr>
              <w:tc>
                <w:tcPr>
                  <w:tcW w:w="1684" w:type="dxa"/>
                  <w:tcBorders>
                    <w:top w:val="single" w:sz="4" w:space="0" w:color="auto"/>
                    <w:left w:val="single" w:sz="4" w:space="0" w:color="auto"/>
                    <w:bottom w:val="single" w:sz="4" w:space="0" w:color="auto"/>
                    <w:right w:val="single" w:sz="4" w:space="0" w:color="auto"/>
                  </w:tcBorders>
                  <w:hideMark/>
                </w:tcPr>
                <w:p w14:paraId="335481C5" w14:textId="77777777" w:rsidR="009F2DED" w:rsidRDefault="009F2DED" w:rsidP="000464A3">
                  <w:pPr>
                    <w:framePr w:hSpace="142" w:wrap="around" w:vAnchor="text" w:hAnchor="text" w:y="1"/>
                    <w:spacing w:line="200" w:lineRule="exact"/>
                    <w:jc w:val="center"/>
                    <w:rPr>
                      <w:rFonts w:ascii="メイリオ" w:eastAsia="メイリオ" w:hAnsi="メイリオ"/>
                      <w:b/>
                      <w:sz w:val="16"/>
                      <w:szCs w:val="16"/>
                    </w:rPr>
                  </w:pPr>
                  <w:r>
                    <w:rPr>
                      <w:rFonts w:ascii="メイリオ" w:eastAsia="メイリオ" w:hAnsi="メイリオ" w:hint="eastAsia"/>
                      <w:b/>
                      <w:sz w:val="16"/>
                      <w:szCs w:val="16"/>
                    </w:rPr>
                    <w:t>法人による自己評価</w:t>
                  </w:r>
                </w:p>
              </w:tc>
              <w:tc>
                <w:tcPr>
                  <w:tcW w:w="846" w:type="dxa"/>
                  <w:tcBorders>
                    <w:top w:val="single" w:sz="4" w:space="0" w:color="auto"/>
                    <w:left w:val="single" w:sz="4" w:space="0" w:color="auto"/>
                    <w:bottom w:val="single" w:sz="4" w:space="0" w:color="auto"/>
                    <w:right w:val="single" w:sz="4" w:space="0" w:color="auto"/>
                  </w:tcBorders>
                  <w:hideMark/>
                </w:tcPr>
                <w:p w14:paraId="4C033E0E" w14:textId="77777777" w:rsidR="009F2DED" w:rsidRDefault="009F2DED" w:rsidP="000464A3">
                  <w:pPr>
                    <w:framePr w:hSpace="142" w:wrap="around" w:vAnchor="text" w:hAnchor="text" w:y="1"/>
                    <w:spacing w:line="200" w:lineRule="exact"/>
                    <w:jc w:val="center"/>
                    <w:rPr>
                      <w:rFonts w:ascii="メイリオ" w:eastAsia="メイリオ" w:hAnsi="メイリオ"/>
                      <w:b/>
                      <w:sz w:val="16"/>
                      <w:szCs w:val="16"/>
                    </w:rPr>
                  </w:pPr>
                  <w:r>
                    <w:rPr>
                      <w:rFonts w:ascii="メイリオ" w:eastAsia="メイリオ" w:hAnsi="メイリオ" w:hint="eastAsia"/>
                      <w:b/>
                      <w:sz w:val="16"/>
                      <w:szCs w:val="16"/>
                    </w:rPr>
                    <w:t>Ⅲ</w:t>
                  </w:r>
                </w:p>
              </w:tc>
              <w:tc>
                <w:tcPr>
                  <w:tcW w:w="863" w:type="dxa"/>
                  <w:tcBorders>
                    <w:top w:val="single" w:sz="4" w:space="0" w:color="auto"/>
                    <w:left w:val="single" w:sz="4" w:space="0" w:color="auto"/>
                    <w:bottom w:val="single" w:sz="4" w:space="0" w:color="auto"/>
                    <w:right w:val="single" w:sz="4" w:space="0" w:color="auto"/>
                  </w:tcBorders>
                  <w:hideMark/>
                </w:tcPr>
                <w:p w14:paraId="3370709C" w14:textId="77777777" w:rsidR="009F2DED" w:rsidRDefault="009F2DED" w:rsidP="000464A3">
                  <w:pPr>
                    <w:framePr w:hSpace="142" w:wrap="around" w:vAnchor="text" w:hAnchor="text" w:y="1"/>
                    <w:spacing w:line="200" w:lineRule="exact"/>
                    <w:jc w:val="center"/>
                    <w:rPr>
                      <w:rFonts w:ascii="メイリオ" w:eastAsia="メイリオ" w:hAnsi="メイリオ"/>
                      <w:b/>
                      <w:sz w:val="16"/>
                      <w:szCs w:val="16"/>
                    </w:rPr>
                  </w:pPr>
                  <w:r>
                    <w:rPr>
                      <w:rFonts w:ascii="メイリオ" w:eastAsia="メイリオ" w:hAnsi="メイリオ" w:hint="eastAsia"/>
                      <w:b/>
                      <w:sz w:val="16"/>
                      <w:szCs w:val="16"/>
                    </w:rPr>
                    <w:t>Ⅲ</w:t>
                  </w:r>
                </w:p>
              </w:tc>
              <w:tc>
                <w:tcPr>
                  <w:tcW w:w="851" w:type="dxa"/>
                  <w:tcBorders>
                    <w:top w:val="single" w:sz="4" w:space="0" w:color="auto"/>
                    <w:left w:val="single" w:sz="4" w:space="0" w:color="auto"/>
                    <w:bottom w:val="single" w:sz="4" w:space="0" w:color="auto"/>
                    <w:right w:val="single" w:sz="4" w:space="0" w:color="auto"/>
                  </w:tcBorders>
                  <w:hideMark/>
                </w:tcPr>
                <w:p w14:paraId="7B9CDC1F" w14:textId="77777777" w:rsidR="009F2DED" w:rsidRDefault="009F2DED" w:rsidP="000464A3">
                  <w:pPr>
                    <w:framePr w:hSpace="142" w:wrap="around" w:vAnchor="text" w:hAnchor="text" w:y="1"/>
                    <w:spacing w:line="200" w:lineRule="exact"/>
                    <w:jc w:val="center"/>
                    <w:rPr>
                      <w:rFonts w:ascii="メイリオ" w:eastAsia="メイリオ" w:hAnsi="メイリオ"/>
                      <w:b/>
                      <w:sz w:val="16"/>
                      <w:szCs w:val="16"/>
                    </w:rPr>
                  </w:pPr>
                  <w:r>
                    <w:rPr>
                      <w:rFonts w:ascii="メイリオ" w:eastAsia="メイリオ" w:hAnsi="メイリオ" w:hint="eastAsia"/>
                      <w:b/>
                      <w:sz w:val="16"/>
                      <w:szCs w:val="16"/>
                    </w:rPr>
                    <w:t>Ⅲ</w:t>
                  </w:r>
                </w:p>
              </w:tc>
              <w:tc>
                <w:tcPr>
                  <w:tcW w:w="1559" w:type="dxa"/>
                  <w:tcBorders>
                    <w:top w:val="single" w:sz="4" w:space="0" w:color="auto"/>
                    <w:left w:val="single" w:sz="4" w:space="0" w:color="auto"/>
                    <w:bottom w:val="single" w:sz="4" w:space="0" w:color="auto"/>
                    <w:right w:val="single" w:sz="4" w:space="0" w:color="auto"/>
                  </w:tcBorders>
                  <w:hideMark/>
                </w:tcPr>
                <w:p w14:paraId="4BB58E18" w14:textId="77777777" w:rsidR="009F2DED" w:rsidRPr="00B86C80" w:rsidRDefault="009F2DED" w:rsidP="000464A3">
                  <w:pPr>
                    <w:framePr w:hSpace="142" w:wrap="around" w:vAnchor="text" w:hAnchor="text" w:y="1"/>
                    <w:spacing w:line="200" w:lineRule="exact"/>
                    <w:jc w:val="center"/>
                    <w:rPr>
                      <w:rFonts w:ascii="メイリオ" w:eastAsia="メイリオ" w:hAnsi="メイリオ"/>
                      <w:b/>
                      <w:color w:val="000000" w:themeColor="text1"/>
                      <w:sz w:val="16"/>
                      <w:szCs w:val="16"/>
                    </w:rPr>
                  </w:pPr>
                  <w:r w:rsidRPr="00B86C80">
                    <w:rPr>
                      <w:rFonts w:ascii="メイリオ" w:eastAsia="メイリオ" w:hAnsi="メイリオ" w:hint="eastAsia"/>
                      <w:b/>
                      <w:color w:val="000000" w:themeColor="text1"/>
                      <w:sz w:val="16"/>
                      <w:szCs w:val="16"/>
                    </w:rPr>
                    <w:t>―</w:t>
                  </w:r>
                </w:p>
              </w:tc>
            </w:tr>
            <w:tr w:rsidR="009F2DED" w14:paraId="26A3CFCF" w14:textId="77777777" w:rsidTr="00FD7B68">
              <w:trPr>
                <w:trHeight w:val="158"/>
              </w:trPr>
              <w:tc>
                <w:tcPr>
                  <w:tcW w:w="1684" w:type="dxa"/>
                  <w:tcBorders>
                    <w:top w:val="single" w:sz="4" w:space="0" w:color="auto"/>
                    <w:left w:val="single" w:sz="4" w:space="0" w:color="auto"/>
                    <w:bottom w:val="single" w:sz="4" w:space="0" w:color="auto"/>
                    <w:right w:val="single" w:sz="4" w:space="0" w:color="auto"/>
                  </w:tcBorders>
                  <w:hideMark/>
                </w:tcPr>
                <w:p w14:paraId="4C36C0F8" w14:textId="77777777" w:rsidR="009F2DED" w:rsidRDefault="009F2DED" w:rsidP="000464A3">
                  <w:pPr>
                    <w:framePr w:hSpace="142" w:wrap="around" w:vAnchor="text" w:hAnchor="text" w:y="1"/>
                    <w:spacing w:line="200" w:lineRule="exact"/>
                    <w:jc w:val="center"/>
                    <w:rPr>
                      <w:rFonts w:ascii="メイリオ" w:eastAsia="メイリオ" w:hAnsi="メイリオ"/>
                      <w:b/>
                      <w:sz w:val="16"/>
                      <w:szCs w:val="16"/>
                    </w:rPr>
                  </w:pPr>
                  <w:r>
                    <w:rPr>
                      <w:rFonts w:ascii="メイリオ" w:eastAsia="メイリオ" w:hAnsi="メイリオ" w:hint="eastAsia"/>
                      <w:b/>
                      <w:sz w:val="16"/>
                      <w:szCs w:val="16"/>
                    </w:rPr>
                    <w:t>知事による評価</w:t>
                  </w:r>
                </w:p>
              </w:tc>
              <w:tc>
                <w:tcPr>
                  <w:tcW w:w="846" w:type="dxa"/>
                  <w:tcBorders>
                    <w:top w:val="single" w:sz="4" w:space="0" w:color="auto"/>
                    <w:left w:val="single" w:sz="4" w:space="0" w:color="auto"/>
                    <w:bottom w:val="single" w:sz="4" w:space="0" w:color="auto"/>
                    <w:right w:val="single" w:sz="4" w:space="0" w:color="auto"/>
                  </w:tcBorders>
                  <w:hideMark/>
                </w:tcPr>
                <w:p w14:paraId="6B95C594" w14:textId="77777777" w:rsidR="009F2DED" w:rsidRDefault="009F2DED" w:rsidP="000464A3">
                  <w:pPr>
                    <w:framePr w:hSpace="142" w:wrap="around" w:vAnchor="text" w:hAnchor="text" w:y="1"/>
                    <w:spacing w:line="200" w:lineRule="exact"/>
                    <w:jc w:val="center"/>
                    <w:rPr>
                      <w:rFonts w:ascii="メイリオ" w:eastAsia="メイリオ" w:hAnsi="メイリオ"/>
                      <w:b/>
                      <w:sz w:val="16"/>
                      <w:szCs w:val="16"/>
                    </w:rPr>
                  </w:pPr>
                  <w:r>
                    <w:rPr>
                      <w:rFonts w:ascii="メイリオ" w:eastAsia="メイリオ" w:hAnsi="メイリオ" w:hint="eastAsia"/>
                      <w:b/>
                      <w:sz w:val="16"/>
                      <w:szCs w:val="16"/>
                    </w:rPr>
                    <w:t>Ⅲ</w:t>
                  </w:r>
                </w:p>
              </w:tc>
              <w:tc>
                <w:tcPr>
                  <w:tcW w:w="863" w:type="dxa"/>
                  <w:tcBorders>
                    <w:top w:val="single" w:sz="4" w:space="0" w:color="auto"/>
                    <w:left w:val="single" w:sz="4" w:space="0" w:color="auto"/>
                    <w:bottom w:val="single" w:sz="4" w:space="0" w:color="auto"/>
                    <w:right w:val="single" w:sz="4" w:space="0" w:color="auto"/>
                  </w:tcBorders>
                  <w:hideMark/>
                </w:tcPr>
                <w:p w14:paraId="6BC9B6A6" w14:textId="77777777" w:rsidR="009F2DED" w:rsidRDefault="009F2DED" w:rsidP="000464A3">
                  <w:pPr>
                    <w:framePr w:hSpace="142" w:wrap="around" w:vAnchor="text" w:hAnchor="text" w:y="1"/>
                    <w:spacing w:line="200" w:lineRule="exact"/>
                    <w:jc w:val="center"/>
                    <w:rPr>
                      <w:rFonts w:ascii="メイリオ" w:eastAsia="メイリオ" w:hAnsi="メイリオ"/>
                      <w:b/>
                      <w:sz w:val="16"/>
                      <w:szCs w:val="16"/>
                    </w:rPr>
                  </w:pPr>
                  <w:r>
                    <w:rPr>
                      <w:rFonts w:ascii="メイリオ" w:eastAsia="メイリオ" w:hAnsi="メイリオ" w:hint="eastAsia"/>
                      <w:b/>
                      <w:sz w:val="16"/>
                      <w:szCs w:val="16"/>
                    </w:rPr>
                    <w:t>Ⅲ</w:t>
                  </w:r>
                </w:p>
              </w:tc>
              <w:tc>
                <w:tcPr>
                  <w:tcW w:w="851" w:type="dxa"/>
                  <w:tcBorders>
                    <w:top w:val="single" w:sz="4" w:space="0" w:color="auto"/>
                    <w:left w:val="single" w:sz="4" w:space="0" w:color="auto"/>
                    <w:bottom w:val="single" w:sz="4" w:space="0" w:color="auto"/>
                    <w:right w:val="single" w:sz="4" w:space="0" w:color="auto"/>
                  </w:tcBorders>
                </w:tcPr>
                <w:p w14:paraId="3470F01F" w14:textId="77777777" w:rsidR="009F2DED" w:rsidRDefault="009F2DED" w:rsidP="000464A3">
                  <w:pPr>
                    <w:framePr w:hSpace="142" w:wrap="around" w:vAnchor="text" w:hAnchor="text" w:y="1"/>
                    <w:spacing w:line="200" w:lineRule="exact"/>
                    <w:jc w:val="center"/>
                    <w:rPr>
                      <w:rFonts w:ascii="メイリオ" w:eastAsia="メイリオ" w:hAnsi="メイリオ"/>
                      <w:b/>
                      <w:sz w:val="16"/>
                      <w:szCs w:val="16"/>
                    </w:rPr>
                  </w:pPr>
                  <w:r>
                    <w:rPr>
                      <w:rFonts w:ascii="メイリオ" w:eastAsia="メイリオ" w:hAnsi="メイリオ" w:hint="eastAsia"/>
                      <w:b/>
                      <w:sz w:val="16"/>
                      <w:szCs w:val="16"/>
                    </w:rPr>
                    <w:t>Ⅲ</w:t>
                  </w:r>
                </w:p>
              </w:tc>
              <w:tc>
                <w:tcPr>
                  <w:tcW w:w="1559" w:type="dxa"/>
                  <w:tcBorders>
                    <w:top w:val="single" w:sz="4" w:space="0" w:color="auto"/>
                    <w:left w:val="single" w:sz="4" w:space="0" w:color="auto"/>
                    <w:bottom w:val="single" w:sz="4" w:space="0" w:color="auto"/>
                    <w:right w:val="single" w:sz="4" w:space="0" w:color="auto"/>
                  </w:tcBorders>
                  <w:hideMark/>
                </w:tcPr>
                <w:p w14:paraId="6BB8ABCD" w14:textId="77777777" w:rsidR="009F2DED" w:rsidRPr="00B86C80" w:rsidRDefault="009F2DED" w:rsidP="000464A3">
                  <w:pPr>
                    <w:framePr w:hSpace="142" w:wrap="around" w:vAnchor="text" w:hAnchor="text" w:y="1"/>
                    <w:spacing w:line="200" w:lineRule="exact"/>
                    <w:jc w:val="center"/>
                    <w:rPr>
                      <w:rFonts w:ascii="メイリオ" w:eastAsia="メイリオ" w:hAnsi="メイリオ"/>
                      <w:b/>
                      <w:color w:val="000000" w:themeColor="text1"/>
                      <w:sz w:val="16"/>
                      <w:szCs w:val="16"/>
                    </w:rPr>
                  </w:pPr>
                  <w:r w:rsidRPr="00B86C80">
                    <w:rPr>
                      <w:rFonts w:ascii="メイリオ" w:eastAsia="メイリオ" w:hAnsi="メイリオ" w:hint="eastAsia"/>
                      <w:b/>
                      <w:color w:val="000000" w:themeColor="text1"/>
                      <w:sz w:val="16"/>
                      <w:szCs w:val="16"/>
                    </w:rPr>
                    <w:t>―</w:t>
                  </w:r>
                </w:p>
              </w:tc>
            </w:tr>
          </w:tbl>
          <w:p w14:paraId="7568073F" w14:textId="77777777" w:rsidR="009F2DED" w:rsidRDefault="009F2DED" w:rsidP="009F2DED">
            <w:pPr>
              <w:spacing w:line="200" w:lineRule="exact"/>
              <w:rPr>
                <w:rFonts w:ascii="メイリオ" w:eastAsia="メイリオ" w:hAnsi="メイリオ"/>
                <w:b/>
                <w:sz w:val="16"/>
                <w:szCs w:val="16"/>
                <w:u w:val="single"/>
              </w:rPr>
            </w:pPr>
          </w:p>
          <w:p w14:paraId="32EAEDEE" w14:textId="77777777" w:rsidR="009F2DED" w:rsidRDefault="009F2DED" w:rsidP="009F2DED">
            <w:pPr>
              <w:spacing w:line="200" w:lineRule="exact"/>
              <w:rPr>
                <w:rFonts w:ascii="メイリオ" w:eastAsia="メイリオ" w:hAnsi="メイリオ"/>
                <w:b/>
                <w:sz w:val="16"/>
                <w:szCs w:val="16"/>
              </w:rPr>
            </w:pPr>
            <w:r>
              <w:rPr>
                <w:rFonts w:ascii="メイリオ" w:eastAsia="メイリオ" w:hAnsi="メイリオ" w:hint="eastAsia"/>
                <w:b/>
                <w:sz w:val="16"/>
                <w:szCs w:val="16"/>
              </w:rPr>
              <w:t>【実績】</w:t>
            </w:r>
          </w:p>
          <w:p w14:paraId="79B6889E" w14:textId="77777777" w:rsidR="009F2DED" w:rsidRDefault="009F2DED" w:rsidP="009F2DED">
            <w:pPr>
              <w:spacing w:line="200" w:lineRule="exact"/>
              <w:rPr>
                <w:rFonts w:ascii="メイリオ" w:eastAsia="メイリオ" w:hAnsi="メイリオ"/>
                <w:sz w:val="16"/>
                <w:szCs w:val="16"/>
              </w:rPr>
            </w:pPr>
          </w:p>
          <w:p w14:paraId="6AA40856" w14:textId="77777777" w:rsidR="009F2DED" w:rsidRDefault="009F2DED" w:rsidP="009F2DED">
            <w:pPr>
              <w:spacing w:line="200" w:lineRule="exact"/>
              <w:rPr>
                <w:rFonts w:ascii="メイリオ" w:eastAsia="メイリオ" w:hAnsi="メイリオ"/>
                <w:b/>
                <w:sz w:val="16"/>
                <w:szCs w:val="16"/>
              </w:rPr>
            </w:pPr>
            <w:r>
              <w:rPr>
                <w:rFonts w:ascii="メイリオ" w:eastAsia="メイリオ" w:hAnsi="メイリオ" w:hint="eastAsia"/>
                <w:sz w:val="16"/>
                <w:szCs w:val="16"/>
              </w:rPr>
              <w:t>④ 農業大学校の運営を通じた多様な担い手の育成</w:t>
            </w:r>
          </w:p>
          <w:p w14:paraId="31E0BDA9" w14:textId="77777777" w:rsidR="009F2DED" w:rsidRDefault="009F2DED" w:rsidP="009F2DED">
            <w:pPr>
              <w:spacing w:line="200" w:lineRule="exact"/>
              <w:ind w:left="160" w:hangingChars="100" w:hanging="160"/>
              <w:rPr>
                <w:rFonts w:ascii="メイリオ" w:eastAsia="メイリオ" w:hAnsi="メイリオ"/>
                <w:sz w:val="16"/>
                <w:szCs w:val="16"/>
              </w:rPr>
            </w:pPr>
          </w:p>
          <w:p w14:paraId="15D8BDE2" w14:textId="77777777" w:rsidR="009F2DED" w:rsidRDefault="009F2DED" w:rsidP="009F2DED">
            <w:pPr>
              <w:spacing w:line="200" w:lineRule="exact"/>
              <w:ind w:leftChars="100" w:left="370" w:hangingChars="100" w:hanging="160"/>
              <w:rPr>
                <w:rFonts w:ascii="メイリオ" w:eastAsia="メイリオ" w:hAnsi="メイリオ"/>
                <w:sz w:val="16"/>
                <w:szCs w:val="16"/>
              </w:rPr>
            </w:pPr>
            <w:r>
              <w:rPr>
                <w:rFonts w:ascii="メイリオ" w:eastAsia="メイリオ" w:hAnsi="メイリオ" w:hint="eastAsia"/>
                <w:sz w:val="16"/>
                <w:szCs w:val="16"/>
              </w:rPr>
              <w:t>a 養成科の運営（重点９）</w:t>
            </w:r>
          </w:p>
          <w:p w14:paraId="36F95780" w14:textId="77777777" w:rsidR="009F2DED" w:rsidRDefault="009F2DED" w:rsidP="009F2DED">
            <w:pPr>
              <w:spacing w:line="200" w:lineRule="exact"/>
              <w:ind w:left="160" w:hangingChars="100" w:hanging="160"/>
              <w:rPr>
                <w:rFonts w:ascii="メイリオ" w:eastAsia="メイリオ" w:hAnsi="メイリオ"/>
                <w:sz w:val="16"/>
                <w:szCs w:val="16"/>
              </w:rPr>
            </w:pPr>
          </w:p>
          <w:p w14:paraId="169E9F85" w14:textId="77777777" w:rsidR="009F2DED" w:rsidRPr="00B86C80" w:rsidRDefault="009F2DED" w:rsidP="009F2DED">
            <w:pPr>
              <w:spacing w:line="200" w:lineRule="exact"/>
              <w:ind w:leftChars="100" w:left="370" w:hangingChars="100" w:hanging="160"/>
              <w:rPr>
                <w:rFonts w:ascii="メイリオ" w:eastAsia="メイリオ" w:hAnsi="メイリオ"/>
                <w:color w:val="000000" w:themeColor="text1"/>
                <w:sz w:val="16"/>
                <w:szCs w:val="16"/>
              </w:rPr>
            </w:pPr>
            <w:r w:rsidRPr="00B86C80">
              <w:rPr>
                <w:rFonts w:ascii="メイリオ" w:eastAsia="メイリオ" w:hAnsi="メイリオ" w:hint="eastAsia"/>
                <w:color w:val="000000" w:themeColor="text1"/>
                <w:sz w:val="16"/>
                <w:szCs w:val="16"/>
              </w:rPr>
              <w:t>【令和２～４年度までの実績】</w:t>
            </w:r>
          </w:p>
          <w:p w14:paraId="5E5A78DF" w14:textId="52BC335F" w:rsidR="009F2DED" w:rsidRPr="0003124F" w:rsidRDefault="009F2DED" w:rsidP="009F2DED">
            <w:pPr>
              <w:spacing w:line="200" w:lineRule="exact"/>
              <w:ind w:leftChars="200" w:left="580" w:hangingChars="100" w:hanging="160"/>
              <w:rPr>
                <w:rFonts w:ascii="メイリオ" w:eastAsia="メイリオ" w:hAnsi="メイリオ"/>
                <w:color w:val="000000" w:themeColor="text1"/>
                <w:sz w:val="16"/>
                <w:szCs w:val="16"/>
              </w:rPr>
            </w:pPr>
            <w:r w:rsidRPr="00B86C80">
              <w:rPr>
                <w:rFonts w:ascii="メイリオ" w:eastAsia="メイリオ" w:hAnsi="メイリオ" w:hint="eastAsia"/>
                <w:color w:val="000000" w:themeColor="text1"/>
                <w:sz w:val="16"/>
                <w:szCs w:val="16"/>
              </w:rPr>
              <w:t>●3</w:t>
            </w:r>
            <w:r w:rsidR="00B86C80" w:rsidRPr="0003124F">
              <w:rPr>
                <w:rFonts w:ascii="メイリオ" w:eastAsia="メイリオ" w:hAnsi="メイリオ" w:hint="eastAsia"/>
                <w:color w:val="000000" w:themeColor="text1"/>
                <w:sz w:val="16"/>
                <w:szCs w:val="16"/>
              </w:rPr>
              <w:t>か</w:t>
            </w:r>
            <w:r w:rsidRPr="0003124F">
              <w:rPr>
                <w:rFonts w:ascii="メイリオ" w:eastAsia="メイリオ" w:hAnsi="メイリオ" w:hint="eastAsia"/>
                <w:color w:val="000000" w:themeColor="text1"/>
                <w:sz w:val="16"/>
                <w:szCs w:val="16"/>
              </w:rPr>
              <w:t>年平均で入学者20名、卒業生18名</w:t>
            </w:r>
            <w:r w:rsidR="00B86C80" w:rsidRPr="0003124F">
              <w:rPr>
                <w:rFonts w:ascii="メイリオ" w:eastAsia="メイリオ" w:hAnsi="メイリオ" w:hint="eastAsia"/>
                <w:color w:val="000000" w:themeColor="text1"/>
                <w:sz w:val="16"/>
                <w:szCs w:val="16"/>
              </w:rPr>
              <w:t>となった</w:t>
            </w:r>
            <w:r w:rsidRPr="0003124F">
              <w:rPr>
                <w:rFonts w:ascii="メイリオ" w:eastAsia="メイリオ" w:hAnsi="メイリオ" w:hint="eastAsia"/>
                <w:color w:val="000000" w:themeColor="text1"/>
                <w:sz w:val="16"/>
                <w:szCs w:val="16"/>
              </w:rPr>
              <w:t>。</w:t>
            </w:r>
          </w:p>
          <w:p w14:paraId="4FDBEEC2" w14:textId="6D98BC3F" w:rsidR="009F2DED" w:rsidRPr="0003124F" w:rsidRDefault="009F2DED" w:rsidP="009F2DED">
            <w:pPr>
              <w:spacing w:line="200" w:lineRule="exact"/>
              <w:ind w:leftChars="200" w:left="580" w:hangingChars="100" w:hanging="160"/>
              <w:rPr>
                <w:rFonts w:ascii="メイリオ" w:eastAsia="メイリオ" w:hAnsi="メイリオ"/>
                <w:color w:val="000000" w:themeColor="text1"/>
                <w:sz w:val="16"/>
                <w:szCs w:val="16"/>
              </w:rPr>
            </w:pPr>
            <w:r w:rsidRPr="0003124F">
              <w:rPr>
                <w:rFonts w:ascii="メイリオ" w:eastAsia="メイリオ" w:hAnsi="メイリオ" w:hint="eastAsia"/>
                <w:color w:val="000000" w:themeColor="text1"/>
                <w:sz w:val="16"/>
                <w:szCs w:val="16"/>
              </w:rPr>
              <w:t>●卒業生の就職率は3</w:t>
            </w:r>
            <w:r w:rsidR="00B86C80" w:rsidRPr="0003124F">
              <w:rPr>
                <w:rFonts w:ascii="メイリオ" w:eastAsia="メイリオ" w:hAnsi="メイリオ" w:hint="eastAsia"/>
                <w:color w:val="000000" w:themeColor="text1"/>
                <w:sz w:val="16"/>
                <w:szCs w:val="16"/>
              </w:rPr>
              <w:t>か</w:t>
            </w:r>
            <w:r w:rsidRPr="0003124F">
              <w:rPr>
                <w:rFonts w:ascii="メイリオ" w:eastAsia="メイリオ" w:hAnsi="メイリオ" w:hint="eastAsia"/>
                <w:color w:val="000000" w:themeColor="text1"/>
                <w:sz w:val="16"/>
                <w:szCs w:val="16"/>
              </w:rPr>
              <w:t>年平均で約98％であ</w:t>
            </w:r>
            <w:r w:rsidR="00B86C80" w:rsidRPr="0003124F">
              <w:rPr>
                <w:rFonts w:ascii="メイリオ" w:eastAsia="メイリオ" w:hAnsi="メイリオ" w:hint="eastAsia"/>
                <w:color w:val="000000" w:themeColor="text1"/>
                <w:sz w:val="16"/>
                <w:szCs w:val="16"/>
              </w:rPr>
              <w:t>った。</w:t>
            </w:r>
          </w:p>
          <w:p w14:paraId="436369F5" w14:textId="58A1083B" w:rsidR="009F2DED" w:rsidRPr="0003124F" w:rsidRDefault="009F2DED" w:rsidP="009F2DED">
            <w:pPr>
              <w:spacing w:line="200" w:lineRule="exact"/>
              <w:ind w:leftChars="200" w:left="580" w:hangingChars="100" w:hanging="160"/>
              <w:rPr>
                <w:rFonts w:ascii="メイリオ" w:eastAsia="メイリオ" w:hAnsi="メイリオ"/>
                <w:color w:val="000000" w:themeColor="text1"/>
                <w:sz w:val="16"/>
                <w:szCs w:val="16"/>
              </w:rPr>
            </w:pPr>
            <w:r w:rsidRPr="0003124F">
              <w:rPr>
                <w:rFonts w:ascii="メイリオ" w:eastAsia="メイリオ" w:hAnsi="メイリオ" w:hint="eastAsia"/>
                <w:color w:val="000000" w:themeColor="text1"/>
                <w:sz w:val="16"/>
                <w:szCs w:val="16"/>
              </w:rPr>
              <w:t>●学生の学びをサポートするために「修学支援制度」の整備を行い、</w:t>
            </w:r>
            <w:r w:rsidR="00B86C80" w:rsidRPr="0003124F">
              <w:rPr>
                <w:rFonts w:ascii="メイリオ" w:eastAsia="メイリオ" w:hAnsi="メイリオ" w:hint="eastAsia"/>
                <w:color w:val="000000" w:themeColor="text1"/>
                <w:sz w:val="16"/>
                <w:szCs w:val="16"/>
              </w:rPr>
              <w:t>令和３</w:t>
            </w:r>
            <w:r w:rsidRPr="0003124F">
              <w:rPr>
                <w:rFonts w:ascii="メイリオ" w:eastAsia="メイリオ" w:hAnsi="メイリオ" w:hint="eastAsia"/>
                <w:color w:val="000000" w:themeColor="text1"/>
                <w:sz w:val="16"/>
                <w:szCs w:val="16"/>
              </w:rPr>
              <w:t>年度から運用を開始</w:t>
            </w:r>
            <w:r w:rsidR="00B86C80" w:rsidRPr="0003124F">
              <w:rPr>
                <w:rFonts w:ascii="メイリオ" w:eastAsia="メイリオ" w:hAnsi="メイリオ" w:hint="eastAsia"/>
                <w:color w:val="000000" w:themeColor="text1"/>
                <w:sz w:val="16"/>
                <w:szCs w:val="16"/>
              </w:rPr>
              <w:t>した</w:t>
            </w:r>
            <w:r w:rsidRPr="0003124F">
              <w:rPr>
                <w:rFonts w:ascii="メイリオ" w:eastAsia="メイリオ" w:hAnsi="メイリオ" w:hint="eastAsia"/>
                <w:color w:val="000000" w:themeColor="text1"/>
                <w:sz w:val="16"/>
                <w:szCs w:val="16"/>
              </w:rPr>
              <w:t>。</w:t>
            </w:r>
          </w:p>
          <w:p w14:paraId="57E4C1E8" w14:textId="7BC6EE2C" w:rsidR="009F2DED" w:rsidRPr="0003124F" w:rsidRDefault="009F2DED" w:rsidP="009F2DED">
            <w:pPr>
              <w:spacing w:line="200" w:lineRule="exact"/>
              <w:ind w:leftChars="200" w:left="580" w:hangingChars="100" w:hanging="160"/>
              <w:rPr>
                <w:rFonts w:ascii="メイリオ" w:eastAsia="メイリオ" w:hAnsi="メイリオ"/>
                <w:color w:val="000000" w:themeColor="text1"/>
                <w:sz w:val="16"/>
                <w:szCs w:val="16"/>
              </w:rPr>
            </w:pPr>
            <w:r w:rsidRPr="0003124F">
              <w:rPr>
                <w:rFonts w:ascii="メイリオ" w:eastAsia="メイリオ" w:hAnsi="メイリオ" w:hint="eastAsia"/>
                <w:color w:val="000000" w:themeColor="text1"/>
                <w:sz w:val="16"/>
                <w:szCs w:val="16"/>
              </w:rPr>
              <w:t>●「農業参入コース」を選択希望する学生と実習受入農家のマッチングを行った。</w:t>
            </w:r>
            <w:r w:rsidR="00B86C80" w:rsidRPr="0003124F">
              <w:rPr>
                <w:rFonts w:ascii="メイリオ" w:eastAsia="メイリオ" w:hAnsi="メイリオ" w:hint="eastAsia"/>
                <w:color w:val="000000" w:themeColor="text1"/>
                <w:sz w:val="16"/>
                <w:szCs w:val="16"/>
              </w:rPr>
              <w:t>なお、</w:t>
            </w:r>
            <w:r w:rsidRPr="0003124F">
              <w:rPr>
                <w:rFonts w:ascii="メイリオ" w:eastAsia="メイリオ" w:hAnsi="メイリオ" w:hint="eastAsia"/>
                <w:color w:val="000000" w:themeColor="text1"/>
                <w:sz w:val="16"/>
                <w:szCs w:val="16"/>
              </w:rPr>
              <w:t>「農業参入コース」を選択していた</w:t>
            </w:r>
            <w:r w:rsidR="00B86C80" w:rsidRPr="0003124F">
              <w:rPr>
                <w:rFonts w:ascii="メイリオ" w:eastAsia="メイリオ" w:hAnsi="メイリオ" w:hint="eastAsia"/>
                <w:color w:val="000000" w:themeColor="text1"/>
                <w:sz w:val="16"/>
                <w:szCs w:val="16"/>
              </w:rPr>
              <w:t>令和４</w:t>
            </w:r>
            <w:r w:rsidRPr="0003124F">
              <w:rPr>
                <w:rFonts w:ascii="メイリオ" w:eastAsia="メイリオ" w:hAnsi="メイリオ" w:hint="eastAsia"/>
                <w:color w:val="000000" w:themeColor="text1"/>
                <w:sz w:val="16"/>
                <w:szCs w:val="16"/>
              </w:rPr>
              <w:t>年度卒業生３名のうち、２名の就農に寄与</w:t>
            </w:r>
            <w:r w:rsidR="00B86C80" w:rsidRPr="0003124F">
              <w:rPr>
                <w:rFonts w:ascii="メイリオ" w:eastAsia="メイリオ" w:hAnsi="メイリオ" w:hint="eastAsia"/>
                <w:color w:val="000000" w:themeColor="text1"/>
                <w:sz w:val="16"/>
                <w:szCs w:val="16"/>
              </w:rPr>
              <w:t>した</w:t>
            </w:r>
            <w:r w:rsidRPr="0003124F">
              <w:rPr>
                <w:rFonts w:ascii="メイリオ" w:eastAsia="メイリオ" w:hAnsi="メイリオ" w:hint="eastAsia"/>
                <w:color w:val="000000" w:themeColor="text1"/>
                <w:sz w:val="16"/>
                <w:szCs w:val="16"/>
              </w:rPr>
              <w:t>（新規１名、自営1名）。</w:t>
            </w:r>
          </w:p>
          <w:p w14:paraId="7DEFBC51" w14:textId="798F3C15" w:rsidR="009F2DED" w:rsidRPr="00030EE4" w:rsidRDefault="009F2DED" w:rsidP="009F2DED">
            <w:pPr>
              <w:spacing w:line="200" w:lineRule="exact"/>
              <w:ind w:leftChars="200" w:left="580" w:hangingChars="100" w:hanging="160"/>
              <w:rPr>
                <w:rFonts w:ascii="メイリオ" w:eastAsia="メイリオ" w:hAnsi="メイリオ"/>
                <w:color w:val="000000" w:themeColor="text1"/>
                <w:sz w:val="16"/>
                <w:szCs w:val="16"/>
              </w:rPr>
            </w:pPr>
            <w:r w:rsidRPr="0003124F">
              <w:rPr>
                <w:rFonts w:ascii="メイリオ" w:eastAsia="メイリオ" w:hAnsi="メイリオ" w:hint="eastAsia"/>
                <w:color w:val="000000" w:themeColor="text1"/>
                <w:sz w:val="16"/>
                <w:szCs w:val="16"/>
              </w:rPr>
              <w:t>●令</w:t>
            </w:r>
            <w:r w:rsidRPr="00030EE4">
              <w:rPr>
                <w:rFonts w:ascii="メイリオ" w:eastAsia="メイリオ" w:hAnsi="メイリオ" w:hint="eastAsia"/>
                <w:color w:val="000000" w:themeColor="text1"/>
                <w:sz w:val="16"/>
                <w:szCs w:val="16"/>
              </w:rPr>
              <w:t>和２年度「全国農業大学校等プロジェクト発表会・意見交換会」にて、養成科の学生が最優秀賞（農林水産大臣賞）を受賞</w:t>
            </w:r>
            <w:r w:rsidR="00B86C80" w:rsidRPr="00030EE4">
              <w:rPr>
                <w:rFonts w:ascii="メイリオ" w:eastAsia="メイリオ" w:hAnsi="メイリオ" w:hint="eastAsia"/>
                <w:color w:val="000000" w:themeColor="text1"/>
                <w:sz w:val="16"/>
                <w:szCs w:val="16"/>
              </w:rPr>
              <w:t>した</w:t>
            </w:r>
            <w:r w:rsidRPr="00030EE4">
              <w:rPr>
                <w:rFonts w:ascii="メイリオ" w:eastAsia="メイリオ" w:hAnsi="メイリオ" w:hint="eastAsia"/>
                <w:color w:val="000000" w:themeColor="text1"/>
                <w:sz w:val="16"/>
                <w:szCs w:val="16"/>
              </w:rPr>
              <w:t>。</w:t>
            </w:r>
          </w:p>
          <w:p w14:paraId="711863DD" w14:textId="6704292B" w:rsidR="009F2DED" w:rsidRPr="00030EE4" w:rsidRDefault="009F2DED" w:rsidP="009F2DED">
            <w:pPr>
              <w:spacing w:line="200" w:lineRule="exact"/>
              <w:ind w:leftChars="200" w:left="580" w:hangingChars="100" w:hanging="160"/>
              <w:rPr>
                <w:rFonts w:ascii="メイリオ" w:eastAsia="メイリオ" w:hAnsi="メイリオ"/>
                <w:color w:val="000000" w:themeColor="text1"/>
                <w:sz w:val="16"/>
                <w:szCs w:val="16"/>
              </w:rPr>
            </w:pPr>
            <w:r w:rsidRPr="00030EE4">
              <w:rPr>
                <w:rFonts w:ascii="メイリオ" w:eastAsia="メイリオ" w:hAnsi="メイリオ" w:hint="eastAsia"/>
                <w:color w:val="000000" w:themeColor="text1"/>
                <w:sz w:val="16"/>
                <w:szCs w:val="16"/>
              </w:rPr>
              <w:t>●養成科</w:t>
            </w:r>
            <w:r w:rsidR="0003124F" w:rsidRPr="00030EE4">
              <w:rPr>
                <w:rFonts w:ascii="メイリオ" w:eastAsia="メイリオ" w:hAnsi="メイリオ" w:hint="eastAsia"/>
                <w:color w:val="000000" w:themeColor="text1"/>
                <w:sz w:val="16"/>
                <w:szCs w:val="16"/>
              </w:rPr>
              <w:t>志願者</w:t>
            </w:r>
            <w:r w:rsidRPr="00030EE4">
              <w:rPr>
                <w:rFonts w:ascii="メイリオ" w:eastAsia="メイリオ" w:hAnsi="メイリオ" w:hint="eastAsia"/>
                <w:color w:val="000000" w:themeColor="text1"/>
                <w:sz w:val="16"/>
                <w:szCs w:val="16"/>
              </w:rPr>
              <w:t>減少傾向を改善するため、オープンキャンパスの開催、府内農業系高校教員を招い</w:t>
            </w:r>
            <w:r w:rsidR="00B86C80" w:rsidRPr="00030EE4">
              <w:rPr>
                <w:rFonts w:ascii="メイリオ" w:eastAsia="メイリオ" w:hAnsi="メイリオ" w:hint="eastAsia"/>
                <w:color w:val="000000" w:themeColor="text1"/>
                <w:sz w:val="16"/>
                <w:szCs w:val="16"/>
              </w:rPr>
              <w:t>た</w:t>
            </w:r>
            <w:r w:rsidRPr="00030EE4">
              <w:rPr>
                <w:rFonts w:ascii="メイリオ" w:eastAsia="メイリオ" w:hAnsi="メイリオ" w:hint="eastAsia"/>
                <w:color w:val="000000" w:themeColor="text1"/>
                <w:sz w:val="16"/>
                <w:szCs w:val="16"/>
              </w:rPr>
              <w:t>農業教育研究会の実施、農芸高校、園芸高校に出向いての進路相談会、農大見学会</w:t>
            </w:r>
            <w:r w:rsidR="00B01936" w:rsidRPr="00030EE4">
              <w:rPr>
                <w:rFonts w:ascii="メイリオ" w:eastAsia="メイリオ" w:hAnsi="メイリオ" w:hint="eastAsia"/>
                <w:color w:val="000000" w:themeColor="text1"/>
                <w:sz w:val="16"/>
                <w:szCs w:val="16"/>
              </w:rPr>
              <w:t>等</w:t>
            </w:r>
            <w:r w:rsidRPr="00030EE4">
              <w:rPr>
                <w:rFonts w:ascii="メイリオ" w:eastAsia="メイリオ" w:hAnsi="メイリオ" w:hint="eastAsia"/>
                <w:color w:val="000000" w:themeColor="text1"/>
                <w:sz w:val="16"/>
                <w:szCs w:val="16"/>
              </w:rPr>
              <w:t>の取組を行い、</w:t>
            </w:r>
            <w:r w:rsidR="00B01936" w:rsidRPr="00030EE4">
              <w:rPr>
                <w:rFonts w:ascii="メイリオ" w:eastAsia="メイリオ" w:hAnsi="メイリオ" w:hint="eastAsia"/>
                <w:color w:val="000000" w:themeColor="text1"/>
                <w:sz w:val="16"/>
                <w:szCs w:val="16"/>
              </w:rPr>
              <w:t>令和５</w:t>
            </w:r>
            <w:r w:rsidRPr="00030EE4">
              <w:rPr>
                <w:rFonts w:ascii="メイリオ" w:eastAsia="メイリオ" w:hAnsi="メイリオ" w:hint="eastAsia"/>
                <w:color w:val="000000" w:themeColor="text1"/>
                <w:sz w:val="16"/>
                <w:szCs w:val="16"/>
              </w:rPr>
              <w:t>年度入学の志願者数が回復</w:t>
            </w:r>
            <w:r w:rsidR="00B01936" w:rsidRPr="00030EE4">
              <w:rPr>
                <w:rFonts w:ascii="メイリオ" w:eastAsia="メイリオ" w:hAnsi="メイリオ" w:hint="eastAsia"/>
                <w:color w:val="000000" w:themeColor="text1"/>
                <w:sz w:val="16"/>
                <w:szCs w:val="16"/>
              </w:rPr>
              <w:t>した</w:t>
            </w:r>
            <w:r w:rsidRPr="00030EE4">
              <w:rPr>
                <w:rFonts w:ascii="メイリオ" w:eastAsia="メイリオ" w:hAnsi="メイリオ" w:hint="eastAsia"/>
                <w:color w:val="000000" w:themeColor="text1"/>
                <w:sz w:val="16"/>
                <w:szCs w:val="16"/>
              </w:rPr>
              <w:t>。</w:t>
            </w:r>
          </w:p>
          <w:p w14:paraId="4FBBF99D" w14:textId="77777777" w:rsidR="009F2DED" w:rsidRPr="00030EE4" w:rsidRDefault="009F2DED" w:rsidP="009F2DED">
            <w:pPr>
              <w:spacing w:line="200" w:lineRule="exact"/>
              <w:ind w:leftChars="100" w:left="370" w:hangingChars="100" w:hanging="160"/>
              <w:rPr>
                <w:rFonts w:ascii="メイリオ" w:eastAsia="メイリオ" w:hAnsi="メイリオ"/>
                <w:color w:val="000000" w:themeColor="text1"/>
                <w:sz w:val="16"/>
                <w:szCs w:val="16"/>
              </w:rPr>
            </w:pPr>
          </w:p>
          <w:p w14:paraId="7963DE43" w14:textId="77777777" w:rsidR="009F2DED" w:rsidRPr="00030EE4" w:rsidRDefault="009F2DED" w:rsidP="009F2DED">
            <w:pPr>
              <w:spacing w:line="200" w:lineRule="exact"/>
              <w:ind w:leftChars="100" w:left="370" w:hangingChars="100" w:hanging="160"/>
              <w:rPr>
                <w:rFonts w:ascii="メイリオ" w:eastAsia="メイリオ" w:hAnsi="メイリオ"/>
                <w:color w:val="000000" w:themeColor="text1"/>
                <w:sz w:val="16"/>
                <w:szCs w:val="16"/>
              </w:rPr>
            </w:pPr>
            <w:r w:rsidRPr="00030EE4">
              <w:rPr>
                <w:rFonts w:ascii="メイリオ" w:eastAsia="メイリオ" w:hAnsi="メイリオ" w:hint="eastAsia"/>
                <w:color w:val="000000" w:themeColor="text1"/>
                <w:sz w:val="16"/>
                <w:szCs w:val="16"/>
              </w:rPr>
              <w:t>【令和５年度の実績見込み（取組予定）】</w:t>
            </w:r>
          </w:p>
          <w:p w14:paraId="0752B591" w14:textId="6008B03F" w:rsidR="009F2DED" w:rsidRPr="0003124F" w:rsidRDefault="0003124F" w:rsidP="009F2DED">
            <w:pPr>
              <w:spacing w:line="200" w:lineRule="exact"/>
              <w:ind w:leftChars="200" w:left="580" w:hangingChars="100" w:hanging="160"/>
              <w:rPr>
                <w:rFonts w:ascii="メイリオ" w:eastAsia="メイリオ" w:hAnsi="メイリオ"/>
                <w:color w:val="000000" w:themeColor="text1"/>
                <w:sz w:val="16"/>
                <w:szCs w:val="16"/>
              </w:rPr>
            </w:pPr>
            <w:r w:rsidRPr="00030EE4">
              <w:rPr>
                <w:rFonts w:ascii="メイリオ" w:eastAsia="メイリオ" w:hAnsi="メイリオ" w:hint="eastAsia"/>
                <w:color w:val="000000" w:themeColor="text1"/>
                <w:sz w:val="16"/>
                <w:szCs w:val="16"/>
              </w:rPr>
              <w:t>●引き続き</w:t>
            </w:r>
            <w:r w:rsidR="009F2DED" w:rsidRPr="00030EE4">
              <w:rPr>
                <w:rFonts w:ascii="メイリオ" w:eastAsia="メイリオ" w:hAnsi="メイリオ" w:hint="eastAsia"/>
                <w:color w:val="000000" w:themeColor="text1"/>
                <w:sz w:val="16"/>
                <w:szCs w:val="16"/>
              </w:rPr>
              <w:t>養成科（１年生23名、２年生15名）を運営するとともに、研究部門での実践的な研修で、農</w:t>
            </w:r>
            <w:r w:rsidR="009F2DED" w:rsidRPr="00B86C80">
              <w:rPr>
                <w:rFonts w:ascii="メイリオ" w:eastAsia="メイリオ" w:hAnsi="メイリオ" w:hint="eastAsia"/>
                <w:color w:val="000000" w:themeColor="text1"/>
                <w:sz w:val="16"/>
                <w:szCs w:val="16"/>
              </w:rPr>
              <w:t>業関係の専門的な知識や技術の習得を目指す「農業技術研鑽コー</w:t>
            </w:r>
            <w:r w:rsidR="009F2DED" w:rsidRPr="0003124F">
              <w:rPr>
                <w:rFonts w:ascii="メイリオ" w:eastAsia="メイリオ" w:hAnsi="メイリオ" w:hint="eastAsia"/>
                <w:color w:val="000000" w:themeColor="text1"/>
                <w:sz w:val="16"/>
                <w:szCs w:val="16"/>
              </w:rPr>
              <w:t>ス」、自分で立てた栽培計画に基づいてほ場の周年管理を行い、農業技術力と経営管理能力を向上させて就農を目指す「農業実践コース」及び長期の農家実習と校内のスマート農業ハウスでの実習により、即戦力となる技術知識の習得を目指す「農業参入コース」での</w:t>
            </w:r>
            <w:r w:rsidR="00B01936" w:rsidRPr="0003124F">
              <w:rPr>
                <w:rFonts w:ascii="メイリオ" w:eastAsia="メイリオ" w:hAnsi="メイリオ" w:hint="eastAsia"/>
                <w:color w:val="000000" w:themeColor="text1"/>
                <w:sz w:val="16"/>
                <w:szCs w:val="16"/>
              </w:rPr>
              <w:t>3つの</w:t>
            </w:r>
            <w:r w:rsidR="009F2DED" w:rsidRPr="0003124F">
              <w:rPr>
                <w:rFonts w:ascii="メイリオ" w:eastAsia="メイリオ" w:hAnsi="メイリオ" w:hint="eastAsia"/>
                <w:color w:val="000000" w:themeColor="text1"/>
                <w:sz w:val="16"/>
                <w:szCs w:val="16"/>
              </w:rPr>
              <w:t>専攻実習を通じ、学生の就農・農業関係就職率を高める。</w:t>
            </w:r>
          </w:p>
          <w:p w14:paraId="0B0C2DA8" w14:textId="3B136275" w:rsidR="009F2DED" w:rsidRPr="0003124F" w:rsidRDefault="0003124F" w:rsidP="009F2DED">
            <w:pPr>
              <w:spacing w:line="200" w:lineRule="exact"/>
              <w:ind w:leftChars="200" w:left="580" w:hangingChars="100" w:hanging="160"/>
              <w:rPr>
                <w:rFonts w:ascii="メイリオ" w:eastAsia="メイリオ" w:hAnsi="メイリオ"/>
                <w:color w:val="000000" w:themeColor="text1"/>
                <w:sz w:val="16"/>
                <w:szCs w:val="16"/>
              </w:rPr>
            </w:pPr>
            <w:r w:rsidRPr="0003124F">
              <w:rPr>
                <w:rFonts w:ascii="メイリオ" w:eastAsia="メイリオ" w:hAnsi="メイリオ" w:hint="eastAsia"/>
                <w:color w:val="000000" w:themeColor="text1"/>
                <w:sz w:val="16"/>
                <w:szCs w:val="16"/>
              </w:rPr>
              <w:t>●引き続き</w:t>
            </w:r>
            <w:r w:rsidR="009F2DED" w:rsidRPr="0003124F">
              <w:rPr>
                <w:rFonts w:ascii="メイリオ" w:eastAsia="メイリオ" w:hAnsi="メイリオ" w:hint="eastAsia"/>
                <w:color w:val="000000" w:themeColor="text1"/>
                <w:sz w:val="16"/>
                <w:szCs w:val="16"/>
              </w:rPr>
              <w:t>「修学支援制度」を運用し、学生の学びをサポート</w:t>
            </w:r>
            <w:r w:rsidR="00B01936" w:rsidRPr="0003124F">
              <w:rPr>
                <w:rFonts w:ascii="メイリオ" w:eastAsia="メイリオ" w:hAnsi="メイリオ" w:hint="eastAsia"/>
                <w:color w:val="000000" w:themeColor="text1"/>
                <w:sz w:val="16"/>
                <w:szCs w:val="16"/>
              </w:rPr>
              <w:t>する</w:t>
            </w:r>
            <w:r w:rsidR="009F2DED" w:rsidRPr="0003124F">
              <w:rPr>
                <w:rFonts w:ascii="メイリオ" w:eastAsia="メイリオ" w:hAnsi="メイリオ" w:hint="eastAsia"/>
                <w:color w:val="000000" w:themeColor="text1"/>
                <w:sz w:val="16"/>
                <w:szCs w:val="16"/>
              </w:rPr>
              <w:t>。</w:t>
            </w:r>
          </w:p>
          <w:p w14:paraId="6D403F6D" w14:textId="77777777" w:rsidR="009F2DED" w:rsidRDefault="009F2DED" w:rsidP="009F2DED">
            <w:pPr>
              <w:spacing w:line="200" w:lineRule="exact"/>
              <w:ind w:leftChars="200" w:left="580" w:hangingChars="100" w:hanging="160"/>
              <w:rPr>
                <w:rFonts w:ascii="メイリオ" w:eastAsia="メイリオ" w:hAnsi="メイリオ"/>
                <w:sz w:val="16"/>
                <w:szCs w:val="16"/>
              </w:rPr>
            </w:pPr>
          </w:p>
          <w:p w14:paraId="54CE17AE" w14:textId="77777777" w:rsidR="009F2DED" w:rsidRDefault="009F2DED" w:rsidP="009F2DED">
            <w:pPr>
              <w:spacing w:line="200" w:lineRule="exact"/>
              <w:ind w:leftChars="200" w:left="420"/>
              <w:rPr>
                <w:rFonts w:ascii="メイリオ" w:eastAsia="メイリオ" w:hAnsi="メイリオ"/>
                <w:sz w:val="16"/>
                <w:szCs w:val="16"/>
              </w:rPr>
            </w:pPr>
            <w:r>
              <w:rPr>
                <w:rFonts w:ascii="メイリオ" w:eastAsia="メイリオ" w:hAnsi="メイリオ" w:hint="eastAsia"/>
                <w:sz w:val="16"/>
                <w:szCs w:val="16"/>
              </w:rPr>
              <w:t>●農業大学校の卒業生など（名）</w:t>
            </w:r>
          </w:p>
          <w:tbl>
            <w:tblPr>
              <w:tblStyle w:val="ae"/>
              <w:tblW w:w="4989" w:type="pct"/>
              <w:jc w:val="center"/>
              <w:tblLook w:val="04A0" w:firstRow="1" w:lastRow="0" w:firstColumn="1" w:lastColumn="0" w:noHBand="0" w:noVBand="1"/>
            </w:tblPr>
            <w:tblGrid>
              <w:gridCol w:w="1042"/>
              <w:gridCol w:w="1045"/>
              <w:gridCol w:w="1044"/>
              <w:gridCol w:w="1051"/>
              <w:gridCol w:w="1051"/>
              <w:gridCol w:w="1051"/>
              <w:gridCol w:w="1040"/>
              <w:gridCol w:w="1043"/>
              <w:gridCol w:w="1053"/>
            </w:tblGrid>
            <w:tr w:rsidR="009F2DED" w14:paraId="6C874516" w14:textId="77777777" w:rsidTr="00FD7B68">
              <w:trPr>
                <w:jc w:val="center"/>
              </w:trPr>
              <w:tc>
                <w:tcPr>
                  <w:tcW w:w="1078" w:type="dxa"/>
                  <w:tcBorders>
                    <w:top w:val="single" w:sz="4" w:space="0" w:color="auto"/>
                    <w:left w:val="single" w:sz="4" w:space="0" w:color="auto"/>
                    <w:bottom w:val="single" w:sz="4" w:space="0" w:color="auto"/>
                    <w:right w:val="double" w:sz="4" w:space="0" w:color="auto"/>
                  </w:tcBorders>
                  <w:vAlign w:val="center"/>
                  <w:hideMark/>
                </w:tcPr>
                <w:p w14:paraId="016F5B63" w14:textId="77777777" w:rsidR="009F2DED" w:rsidRDefault="009F2DED" w:rsidP="000464A3">
                  <w:pPr>
                    <w:framePr w:hSpace="142" w:wrap="around" w:vAnchor="text" w:hAnchor="text" w:y="1"/>
                    <w:spacing w:line="200" w:lineRule="exact"/>
                    <w:jc w:val="center"/>
                    <w:rPr>
                      <w:rFonts w:ascii="メイリオ" w:eastAsia="メイリオ" w:hAnsi="メイリオ"/>
                      <w:sz w:val="16"/>
                      <w:szCs w:val="16"/>
                    </w:rPr>
                  </w:pPr>
                  <w:r>
                    <w:rPr>
                      <w:rFonts w:ascii="メイリオ" w:eastAsia="メイリオ" w:hAnsi="メイリオ" w:hint="eastAsia"/>
                      <w:sz w:val="16"/>
                      <w:szCs w:val="16"/>
                    </w:rPr>
                    <w:t>項目</w:t>
                  </w:r>
                </w:p>
              </w:tc>
              <w:tc>
                <w:tcPr>
                  <w:tcW w:w="1079" w:type="dxa"/>
                  <w:tcBorders>
                    <w:top w:val="single" w:sz="4" w:space="0" w:color="auto"/>
                    <w:left w:val="double" w:sz="4" w:space="0" w:color="auto"/>
                    <w:bottom w:val="single" w:sz="4" w:space="0" w:color="auto"/>
                    <w:right w:val="double" w:sz="4" w:space="0" w:color="auto"/>
                  </w:tcBorders>
                  <w:vAlign w:val="center"/>
                  <w:hideMark/>
                </w:tcPr>
                <w:p w14:paraId="28118B08" w14:textId="77777777" w:rsidR="009F2DED" w:rsidRDefault="009F2DED" w:rsidP="000464A3">
                  <w:pPr>
                    <w:framePr w:hSpace="142" w:wrap="around" w:vAnchor="text" w:hAnchor="text" w:y="1"/>
                    <w:spacing w:line="200" w:lineRule="exact"/>
                    <w:jc w:val="center"/>
                    <w:rPr>
                      <w:rFonts w:ascii="メイリオ" w:eastAsia="メイリオ" w:hAnsi="メイリオ"/>
                      <w:sz w:val="16"/>
                      <w:szCs w:val="16"/>
                    </w:rPr>
                  </w:pPr>
                  <w:r>
                    <w:rPr>
                      <w:rFonts w:ascii="メイリオ" w:eastAsia="メイリオ" w:hAnsi="メイリオ" w:hint="eastAsia"/>
                      <w:sz w:val="16"/>
                      <w:szCs w:val="16"/>
                    </w:rPr>
                    <w:t>第1期</w:t>
                  </w:r>
                </w:p>
                <w:p w14:paraId="440F6FE0" w14:textId="77777777" w:rsidR="009F2DED" w:rsidRDefault="009F2DED" w:rsidP="000464A3">
                  <w:pPr>
                    <w:framePr w:hSpace="142" w:wrap="around" w:vAnchor="text" w:hAnchor="text" w:y="1"/>
                    <w:spacing w:line="200" w:lineRule="exact"/>
                    <w:jc w:val="center"/>
                    <w:rPr>
                      <w:rFonts w:ascii="メイリオ" w:eastAsia="メイリオ" w:hAnsi="メイリオ"/>
                      <w:sz w:val="16"/>
                      <w:szCs w:val="16"/>
                    </w:rPr>
                  </w:pPr>
                  <w:r>
                    <w:rPr>
                      <w:rFonts w:ascii="メイリオ" w:eastAsia="メイリオ" w:hAnsi="メイリオ" w:hint="eastAsia"/>
                      <w:sz w:val="16"/>
                      <w:szCs w:val="16"/>
                    </w:rPr>
                    <w:t>平均</w:t>
                  </w:r>
                </w:p>
              </w:tc>
              <w:tc>
                <w:tcPr>
                  <w:tcW w:w="1078" w:type="dxa"/>
                  <w:tcBorders>
                    <w:top w:val="single" w:sz="4" w:space="0" w:color="auto"/>
                    <w:left w:val="double" w:sz="4" w:space="0" w:color="auto"/>
                    <w:bottom w:val="single" w:sz="4" w:space="0" w:color="auto"/>
                    <w:right w:val="double" w:sz="4" w:space="0" w:color="auto"/>
                  </w:tcBorders>
                  <w:vAlign w:val="center"/>
                  <w:hideMark/>
                </w:tcPr>
                <w:p w14:paraId="1F43ABAC" w14:textId="77777777" w:rsidR="009F2DED" w:rsidRDefault="009F2DED" w:rsidP="000464A3">
                  <w:pPr>
                    <w:framePr w:hSpace="142" w:wrap="around" w:vAnchor="text" w:hAnchor="text" w:y="1"/>
                    <w:spacing w:line="200" w:lineRule="exact"/>
                    <w:jc w:val="center"/>
                    <w:rPr>
                      <w:rFonts w:ascii="メイリオ" w:eastAsia="メイリオ" w:hAnsi="メイリオ"/>
                      <w:sz w:val="16"/>
                      <w:szCs w:val="16"/>
                    </w:rPr>
                  </w:pPr>
                  <w:r>
                    <w:rPr>
                      <w:rFonts w:ascii="メイリオ" w:eastAsia="メイリオ" w:hAnsi="メイリオ" w:hint="eastAsia"/>
                      <w:sz w:val="16"/>
                      <w:szCs w:val="16"/>
                    </w:rPr>
                    <w:t>第2期</w:t>
                  </w:r>
                </w:p>
                <w:p w14:paraId="021DA5A1" w14:textId="77777777" w:rsidR="009F2DED" w:rsidRDefault="009F2DED" w:rsidP="000464A3">
                  <w:pPr>
                    <w:framePr w:hSpace="142" w:wrap="around" w:vAnchor="text" w:hAnchor="text" w:y="1"/>
                    <w:spacing w:line="200" w:lineRule="exact"/>
                    <w:jc w:val="center"/>
                    <w:rPr>
                      <w:rFonts w:ascii="メイリオ" w:eastAsia="メイリオ" w:hAnsi="メイリオ"/>
                      <w:sz w:val="16"/>
                      <w:szCs w:val="16"/>
                    </w:rPr>
                  </w:pPr>
                  <w:r>
                    <w:rPr>
                      <w:rFonts w:ascii="メイリオ" w:eastAsia="メイリオ" w:hAnsi="メイリオ" w:hint="eastAsia"/>
                      <w:sz w:val="16"/>
                      <w:szCs w:val="16"/>
                    </w:rPr>
                    <w:t>平均</w:t>
                  </w:r>
                </w:p>
              </w:tc>
              <w:tc>
                <w:tcPr>
                  <w:tcW w:w="1079" w:type="dxa"/>
                  <w:tcBorders>
                    <w:top w:val="single" w:sz="4" w:space="0" w:color="auto"/>
                    <w:left w:val="double" w:sz="4" w:space="0" w:color="auto"/>
                    <w:bottom w:val="single" w:sz="4" w:space="0" w:color="auto"/>
                    <w:right w:val="single" w:sz="4" w:space="0" w:color="auto"/>
                  </w:tcBorders>
                  <w:vAlign w:val="center"/>
                  <w:hideMark/>
                </w:tcPr>
                <w:p w14:paraId="4667B12F" w14:textId="77777777" w:rsidR="009F2DED" w:rsidRDefault="009F2DED" w:rsidP="000464A3">
                  <w:pPr>
                    <w:framePr w:hSpace="142" w:wrap="around" w:vAnchor="text" w:hAnchor="text" w:y="1"/>
                    <w:spacing w:line="200" w:lineRule="exact"/>
                    <w:jc w:val="center"/>
                    <w:rPr>
                      <w:rFonts w:ascii="メイリオ" w:eastAsia="メイリオ" w:hAnsi="メイリオ"/>
                      <w:sz w:val="16"/>
                      <w:szCs w:val="16"/>
                    </w:rPr>
                  </w:pPr>
                  <w:r>
                    <w:rPr>
                      <w:rFonts w:ascii="メイリオ" w:eastAsia="メイリオ" w:hAnsi="メイリオ" w:hint="eastAsia"/>
                      <w:sz w:val="16"/>
                      <w:szCs w:val="16"/>
                    </w:rPr>
                    <w:t>R02</w:t>
                  </w:r>
                </w:p>
                <w:p w14:paraId="13052B8D" w14:textId="77777777" w:rsidR="009F2DED" w:rsidRDefault="009F2DED" w:rsidP="000464A3">
                  <w:pPr>
                    <w:framePr w:hSpace="142" w:wrap="around" w:vAnchor="text" w:hAnchor="text" w:y="1"/>
                    <w:spacing w:line="200" w:lineRule="exact"/>
                    <w:jc w:val="center"/>
                    <w:rPr>
                      <w:rFonts w:ascii="メイリオ" w:eastAsia="メイリオ" w:hAnsi="メイリオ"/>
                      <w:sz w:val="16"/>
                      <w:szCs w:val="16"/>
                    </w:rPr>
                  </w:pPr>
                  <w:r>
                    <w:rPr>
                      <w:rFonts w:ascii="メイリオ" w:eastAsia="メイリオ" w:hAnsi="メイリオ" w:hint="eastAsia"/>
                      <w:sz w:val="16"/>
                      <w:szCs w:val="16"/>
                    </w:rPr>
                    <w:t>実績</w:t>
                  </w:r>
                </w:p>
              </w:tc>
              <w:tc>
                <w:tcPr>
                  <w:tcW w:w="1079" w:type="dxa"/>
                  <w:tcBorders>
                    <w:top w:val="single" w:sz="4" w:space="0" w:color="auto"/>
                    <w:left w:val="single" w:sz="4" w:space="0" w:color="auto"/>
                    <w:bottom w:val="single" w:sz="4" w:space="0" w:color="auto"/>
                    <w:right w:val="single" w:sz="4" w:space="0" w:color="auto"/>
                  </w:tcBorders>
                  <w:vAlign w:val="center"/>
                  <w:hideMark/>
                </w:tcPr>
                <w:p w14:paraId="486471AD" w14:textId="77777777" w:rsidR="009F2DED" w:rsidRDefault="009F2DED" w:rsidP="000464A3">
                  <w:pPr>
                    <w:framePr w:hSpace="142" w:wrap="around" w:vAnchor="text" w:hAnchor="text" w:y="1"/>
                    <w:spacing w:line="200" w:lineRule="exact"/>
                    <w:jc w:val="center"/>
                    <w:rPr>
                      <w:rFonts w:ascii="メイリオ" w:eastAsia="メイリオ" w:hAnsi="メイリオ"/>
                      <w:sz w:val="16"/>
                      <w:szCs w:val="16"/>
                    </w:rPr>
                  </w:pPr>
                  <w:r>
                    <w:rPr>
                      <w:rFonts w:ascii="メイリオ" w:eastAsia="メイリオ" w:hAnsi="メイリオ" w:hint="eastAsia"/>
                      <w:sz w:val="16"/>
                      <w:szCs w:val="16"/>
                    </w:rPr>
                    <w:t>R03</w:t>
                  </w:r>
                </w:p>
                <w:p w14:paraId="5069CF31" w14:textId="77777777" w:rsidR="009F2DED" w:rsidRDefault="009F2DED" w:rsidP="000464A3">
                  <w:pPr>
                    <w:framePr w:hSpace="142" w:wrap="around" w:vAnchor="text" w:hAnchor="text" w:y="1"/>
                    <w:spacing w:line="200" w:lineRule="exact"/>
                    <w:jc w:val="center"/>
                    <w:rPr>
                      <w:rFonts w:ascii="メイリオ" w:eastAsia="メイリオ" w:hAnsi="メイリオ"/>
                      <w:sz w:val="16"/>
                      <w:szCs w:val="16"/>
                    </w:rPr>
                  </w:pPr>
                  <w:r>
                    <w:rPr>
                      <w:rFonts w:ascii="メイリオ" w:eastAsia="メイリオ" w:hAnsi="メイリオ" w:hint="eastAsia"/>
                      <w:sz w:val="16"/>
                      <w:szCs w:val="16"/>
                    </w:rPr>
                    <w:t>実績</w:t>
                  </w:r>
                </w:p>
              </w:tc>
              <w:tc>
                <w:tcPr>
                  <w:tcW w:w="1079" w:type="dxa"/>
                  <w:tcBorders>
                    <w:top w:val="single" w:sz="4" w:space="0" w:color="auto"/>
                    <w:left w:val="single" w:sz="4" w:space="0" w:color="auto"/>
                    <w:bottom w:val="single" w:sz="4" w:space="0" w:color="auto"/>
                    <w:right w:val="double" w:sz="4" w:space="0" w:color="auto"/>
                  </w:tcBorders>
                  <w:vAlign w:val="center"/>
                  <w:hideMark/>
                </w:tcPr>
                <w:p w14:paraId="063E605F" w14:textId="77777777" w:rsidR="009F2DED" w:rsidRDefault="009F2DED" w:rsidP="000464A3">
                  <w:pPr>
                    <w:framePr w:hSpace="142" w:wrap="around" w:vAnchor="text" w:hAnchor="text" w:y="1"/>
                    <w:spacing w:line="200" w:lineRule="exact"/>
                    <w:jc w:val="center"/>
                    <w:rPr>
                      <w:rFonts w:ascii="メイリオ" w:eastAsia="メイリオ" w:hAnsi="メイリオ"/>
                      <w:sz w:val="16"/>
                      <w:szCs w:val="16"/>
                    </w:rPr>
                  </w:pPr>
                  <w:r>
                    <w:rPr>
                      <w:rFonts w:ascii="メイリオ" w:eastAsia="メイリオ" w:hAnsi="メイリオ" w:hint="eastAsia"/>
                      <w:sz w:val="16"/>
                      <w:szCs w:val="16"/>
                    </w:rPr>
                    <w:t>R04</w:t>
                  </w:r>
                </w:p>
                <w:p w14:paraId="2203E0A0" w14:textId="77777777" w:rsidR="009F2DED" w:rsidRDefault="009F2DED" w:rsidP="000464A3">
                  <w:pPr>
                    <w:framePr w:hSpace="142" w:wrap="around" w:vAnchor="text" w:hAnchor="text" w:y="1"/>
                    <w:spacing w:line="200" w:lineRule="exact"/>
                    <w:jc w:val="center"/>
                    <w:rPr>
                      <w:rFonts w:ascii="メイリオ" w:eastAsia="メイリオ" w:hAnsi="メイリオ"/>
                      <w:sz w:val="16"/>
                      <w:szCs w:val="16"/>
                    </w:rPr>
                  </w:pPr>
                  <w:r>
                    <w:rPr>
                      <w:rFonts w:ascii="メイリオ" w:eastAsia="メイリオ" w:hAnsi="メイリオ" w:hint="eastAsia"/>
                      <w:sz w:val="16"/>
                      <w:szCs w:val="16"/>
                    </w:rPr>
                    <w:t>実績</w:t>
                  </w:r>
                </w:p>
              </w:tc>
              <w:tc>
                <w:tcPr>
                  <w:tcW w:w="1073" w:type="dxa"/>
                  <w:tcBorders>
                    <w:top w:val="single" w:sz="4" w:space="0" w:color="auto"/>
                    <w:left w:val="single" w:sz="4" w:space="0" w:color="auto"/>
                    <w:bottom w:val="single" w:sz="4" w:space="0" w:color="auto"/>
                    <w:right w:val="single" w:sz="4" w:space="0" w:color="auto"/>
                  </w:tcBorders>
                  <w:hideMark/>
                </w:tcPr>
                <w:p w14:paraId="09CD11E0" w14:textId="49FCA5DD" w:rsidR="009F2DED" w:rsidRPr="0003124F" w:rsidRDefault="009F2DED" w:rsidP="000464A3">
                  <w:pPr>
                    <w:framePr w:hSpace="142" w:wrap="around" w:vAnchor="text" w:hAnchor="text" w:y="1"/>
                    <w:spacing w:line="200" w:lineRule="exact"/>
                    <w:jc w:val="center"/>
                    <w:rPr>
                      <w:rFonts w:ascii="メイリオ" w:eastAsia="メイリオ" w:hAnsi="メイリオ"/>
                      <w:color w:val="000000" w:themeColor="text1"/>
                      <w:sz w:val="16"/>
                      <w:szCs w:val="16"/>
                    </w:rPr>
                  </w:pPr>
                  <w:r w:rsidRPr="0003124F">
                    <w:rPr>
                      <w:rFonts w:ascii="メイリオ" w:eastAsia="メイリオ" w:hAnsi="メイリオ" w:hint="eastAsia"/>
                      <w:color w:val="000000" w:themeColor="text1"/>
                      <w:sz w:val="16"/>
                      <w:szCs w:val="16"/>
                    </w:rPr>
                    <w:t>３</w:t>
                  </w:r>
                  <w:r w:rsidR="00B01936" w:rsidRPr="0003124F">
                    <w:rPr>
                      <w:rFonts w:ascii="メイリオ" w:eastAsia="メイリオ" w:hAnsi="メイリオ" w:hint="eastAsia"/>
                      <w:color w:val="000000" w:themeColor="text1"/>
                      <w:sz w:val="16"/>
                      <w:szCs w:val="16"/>
                    </w:rPr>
                    <w:t>か</w:t>
                  </w:r>
                  <w:r w:rsidRPr="0003124F">
                    <w:rPr>
                      <w:rFonts w:ascii="メイリオ" w:eastAsia="メイリオ" w:hAnsi="メイリオ" w:hint="eastAsia"/>
                      <w:color w:val="000000" w:themeColor="text1"/>
                      <w:sz w:val="16"/>
                      <w:szCs w:val="16"/>
                    </w:rPr>
                    <w:t>年</w:t>
                  </w:r>
                </w:p>
                <w:p w14:paraId="1B337740" w14:textId="77777777" w:rsidR="009F2DED" w:rsidRPr="0003124F" w:rsidRDefault="009F2DED" w:rsidP="000464A3">
                  <w:pPr>
                    <w:framePr w:hSpace="142" w:wrap="around" w:vAnchor="text" w:hAnchor="text" w:y="1"/>
                    <w:spacing w:line="200" w:lineRule="exact"/>
                    <w:jc w:val="center"/>
                    <w:rPr>
                      <w:rFonts w:ascii="メイリオ" w:eastAsia="メイリオ" w:hAnsi="メイリオ"/>
                      <w:color w:val="000000" w:themeColor="text1"/>
                      <w:sz w:val="16"/>
                      <w:szCs w:val="16"/>
                    </w:rPr>
                  </w:pPr>
                  <w:r w:rsidRPr="0003124F">
                    <w:rPr>
                      <w:rFonts w:ascii="メイリオ" w:eastAsia="メイリオ" w:hAnsi="メイリオ" w:hint="eastAsia"/>
                      <w:color w:val="000000" w:themeColor="text1"/>
                      <w:sz w:val="16"/>
                      <w:szCs w:val="16"/>
                    </w:rPr>
                    <w:t>合計</w:t>
                  </w:r>
                </w:p>
              </w:tc>
              <w:tc>
                <w:tcPr>
                  <w:tcW w:w="1077" w:type="dxa"/>
                  <w:tcBorders>
                    <w:top w:val="single" w:sz="4" w:space="0" w:color="auto"/>
                    <w:left w:val="single" w:sz="4" w:space="0" w:color="auto"/>
                    <w:bottom w:val="single" w:sz="4" w:space="0" w:color="auto"/>
                    <w:right w:val="double" w:sz="4" w:space="0" w:color="auto"/>
                  </w:tcBorders>
                  <w:vAlign w:val="center"/>
                  <w:hideMark/>
                </w:tcPr>
                <w:p w14:paraId="2072808F" w14:textId="2A511A89" w:rsidR="009F2DED" w:rsidRPr="0003124F" w:rsidRDefault="009F2DED" w:rsidP="000464A3">
                  <w:pPr>
                    <w:framePr w:hSpace="142" w:wrap="around" w:vAnchor="text" w:hAnchor="text" w:y="1"/>
                    <w:spacing w:line="200" w:lineRule="exact"/>
                    <w:jc w:val="center"/>
                    <w:rPr>
                      <w:rFonts w:ascii="メイリオ" w:eastAsia="メイリオ" w:hAnsi="メイリオ"/>
                      <w:color w:val="000000" w:themeColor="text1"/>
                      <w:sz w:val="16"/>
                      <w:szCs w:val="16"/>
                    </w:rPr>
                  </w:pPr>
                  <w:r w:rsidRPr="0003124F">
                    <w:rPr>
                      <w:rFonts w:ascii="メイリオ" w:eastAsia="メイリオ" w:hAnsi="メイリオ" w:hint="eastAsia"/>
                      <w:color w:val="000000" w:themeColor="text1"/>
                      <w:sz w:val="16"/>
                      <w:szCs w:val="16"/>
                    </w:rPr>
                    <w:t>３</w:t>
                  </w:r>
                  <w:r w:rsidR="00B01936" w:rsidRPr="0003124F">
                    <w:rPr>
                      <w:rFonts w:ascii="メイリオ" w:eastAsia="メイリオ" w:hAnsi="メイリオ" w:hint="eastAsia"/>
                      <w:color w:val="000000" w:themeColor="text1"/>
                      <w:sz w:val="16"/>
                      <w:szCs w:val="16"/>
                    </w:rPr>
                    <w:t>か</w:t>
                  </w:r>
                  <w:r w:rsidRPr="0003124F">
                    <w:rPr>
                      <w:rFonts w:ascii="メイリオ" w:eastAsia="メイリオ" w:hAnsi="メイリオ" w:hint="eastAsia"/>
                      <w:color w:val="000000" w:themeColor="text1"/>
                      <w:sz w:val="16"/>
                      <w:szCs w:val="16"/>
                    </w:rPr>
                    <w:t>年</w:t>
                  </w:r>
                </w:p>
                <w:p w14:paraId="63BAAB2A" w14:textId="77777777" w:rsidR="009F2DED" w:rsidRPr="0003124F" w:rsidRDefault="009F2DED" w:rsidP="000464A3">
                  <w:pPr>
                    <w:framePr w:hSpace="142" w:wrap="around" w:vAnchor="text" w:hAnchor="text" w:y="1"/>
                    <w:spacing w:line="200" w:lineRule="exact"/>
                    <w:jc w:val="center"/>
                    <w:rPr>
                      <w:rFonts w:ascii="メイリオ" w:eastAsia="メイリオ" w:hAnsi="メイリオ"/>
                      <w:color w:val="000000" w:themeColor="text1"/>
                      <w:sz w:val="16"/>
                      <w:szCs w:val="16"/>
                    </w:rPr>
                  </w:pPr>
                  <w:r w:rsidRPr="0003124F">
                    <w:rPr>
                      <w:rFonts w:ascii="メイリオ" w:eastAsia="メイリオ" w:hAnsi="メイリオ" w:hint="eastAsia"/>
                      <w:color w:val="000000" w:themeColor="text1"/>
                      <w:sz w:val="16"/>
                      <w:szCs w:val="16"/>
                    </w:rPr>
                    <w:t>平均</w:t>
                  </w:r>
                </w:p>
              </w:tc>
              <w:tc>
                <w:tcPr>
                  <w:tcW w:w="1081" w:type="dxa"/>
                  <w:tcBorders>
                    <w:top w:val="single" w:sz="4" w:space="0" w:color="auto"/>
                    <w:left w:val="double" w:sz="4" w:space="0" w:color="auto"/>
                    <w:bottom w:val="single" w:sz="4" w:space="0" w:color="auto"/>
                    <w:right w:val="single" w:sz="4" w:space="0" w:color="auto"/>
                  </w:tcBorders>
                  <w:vAlign w:val="center"/>
                  <w:hideMark/>
                </w:tcPr>
                <w:p w14:paraId="0B455376" w14:textId="77777777" w:rsidR="009F2DED" w:rsidRPr="0003124F" w:rsidRDefault="009F2DED" w:rsidP="000464A3">
                  <w:pPr>
                    <w:framePr w:hSpace="142" w:wrap="around" w:vAnchor="text" w:hAnchor="text" w:y="1"/>
                    <w:spacing w:line="200" w:lineRule="exact"/>
                    <w:jc w:val="center"/>
                    <w:rPr>
                      <w:rFonts w:ascii="メイリオ" w:eastAsia="メイリオ" w:hAnsi="メイリオ"/>
                      <w:color w:val="000000" w:themeColor="text1"/>
                      <w:sz w:val="16"/>
                      <w:szCs w:val="16"/>
                    </w:rPr>
                  </w:pPr>
                  <w:r w:rsidRPr="0003124F">
                    <w:rPr>
                      <w:rFonts w:ascii="メイリオ" w:eastAsia="メイリオ" w:hAnsi="メイリオ" w:hint="eastAsia"/>
                      <w:color w:val="000000" w:themeColor="text1"/>
                      <w:sz w:val="16"/>
                      <w:szCs w:val="16"/>
                    </w:rPr>
                    <w:t>R05</w:t>
                  </w:r>
                </w:p>
                <w:p w14:paraId="7D9F8A3D" w14:textId="77777777" w:rsidR="009F2DED" w:rsidRPr="0003124F" w:rsidRDefault="009F2DED" w:rsidP="000464A3">
                  <w:pPr>
                    <w:framePr w:hSpace="142" w:wrap="around" w:vAnchor="text" w:hAnchor="text" w:y="1"/>
                    <w:spacing w:line="200" w:lineRule="exact"/>
                    <w:jc w:val="center"/>
                    <w:rPr>
                      <w:rFonts w:ascii="メイリオ" w:eastAsia="メイリオ" w:hAnsi="メイリオ"/>
                      <w:color w:val="000000" w:themeColor="text1"/>
                      <w:sz w:val="16"/>
                      <w:szCs w:val="16"/>
                    </w:rPr>
                  </w:pPr>
                  <w:r w:rsidRPr="0003124F">
                    <w:rPr>
                      <w:rFonts w:ascii="メイリオ" w:eastAsia="メイリオ" w:hAnsi="メイリオ" w:hint="eastAsia"/>
                      <w:color w:val="000000" w:themeColor="text1"/>
                      <w:sz w:val="16"/>
                      <w:szCs w:val="16"/>
                    </w:rPr>
                    <w:t>見込み</w:t>
                  </w:r>
                </w:p>
              </w:tc>
            </w:tr>
            <w:tr w:rsidR="009F2DED" w14:paraId="4FCD03A0" w14:textId="77777777" w:rsidTr="00596262">
              <w:trPr>
                <w:jc w:val="center"/>
              </w:trPr>
              <w:tc>
                <w:tcPr>
                  <w:tcW w:w="1078" w:type="dxa"/>
                  <w:tcBorders>
                    <w:top w:val="single" w:sz="4" w:space="0" w:color="auto"/>
                    <w:left w:val="single" w:sz="4" w:space="0" w:color="auto"/>
                    <w:bottom w:val="single" w:sz="2" w:space="0" w:color="auto"/>
                    <w:right w:val="double" w:sz="4" w:space="0" w:color="auto"/>
                  </w:tcBorders>
                  <w:hideMark/>
                </w:tcPr>
                <w:p w14:paraId="1C7251CF" w14:textId="77777777" w:rsidR="009F2DED" w:rsidRDefault="009F2DED" w:rsidP="000464A3">
                  <w:pPr>
                    <w:framePr w:hSpace="142" w:wrap="around" w:vAnchor="text" w:hAnchor="text" w:y="1"/>
                    <w:spacing w:line="200" w:lineRule="exact"/>
                    <w:jc w:val="center"/>
                    <w:rPr>
                      <w:rFonts w:ascii="メイリオ" w:eastAsia="メイリオ" w:hAnsi="メイリオ"/>
                      <w:sz w:val="16"/>
                      <w:szCs w:val="16"/>
                    </w:rPr>
                  </w:pPr>
                  <w:r>
                    <w:rPr>
                      <w:rFonts w:ascii="メイリオ" w:eastAsia="メイリオ" w:hAnsi="メイリオ" w:hint="eastAsia"/>
                      <w:sz w:val="16"/>
                      <w:szCs w:val="16"/>
                    </w:rPr>
                    <w:t>志願</w:t>
                  </w:r>
                </w:p>
              </w:tc>
              <w:tc>
                <w:tcPr>
                  <w:tcW w:w="1079" w:type="dxa"/>
                  <w:tcBorders>
                    <w:top w:val="single" w:sz="4" w:space="0" w:color="auto"/>
                    <w:left w:val="double" w:sz="4" w:space="0" w:color="auto"/>
                    <w:bottom w:val="single" w:sz="2" w:space="0" w:color="auto"/>
                    <w:right w:val="double" w:sz="4" w:space="0" w:color="auto"/>
                  </w:tcBorders>
                  <w:hideMark/>
                </w:tcPr>
                <w:p w14:paraId="68B92C91" w14:textId="77777777" w:rsidR="009F2DED" w:rsidRDefault="009F2DED" w:rsidP="000464A3">
                  <w:pPr>
                    <w:framePr w:hSpace="142" w:wrap="around" w:vAnchor="text" w:hAnchor="text" w:y="1"/>
                    <w:spacing w:line="200" w:lineRule="exact"/>
                    <w:jc w:val="center"/>
                    <w:rPr>
                      <w:rFonts w:ascii="メイリオ" w:eastAsia="メイリオ" w:hAnsi="メイリオ"/>
                      <w:sz w:val="16"/>
                      <w:szCs w:val="16"/>
                    </w:rPr>
                  </w:pPr>
                  <w:r>
                    <w:rPr>
                      <w:rFonts w:ascii="メイリオ" w:eastAsia="メイリオ" w:hAnsi="メイリオ" w:hint="eastAsia"/>
                      <w:sz w:val="16"/>
                      <w:szCs w:val="16"/>
                    </w:rPr>
                    <w:t>37</w:t>
                  </w:r>
                </w:p>
              </w:tc>
              <w:tc>
                <w:tcPr>
                  <w:tcW w:w="1078" w:type="dxa"/>
                  <w:tcBorders>
                    <w:top w:val="single" w:sz="4" w:space="0" w:color="auto"/>
                    <w:left w:val="double" w:sz="4" w:space="0" w:color="auto"/>
                    <w:bottom w:val="single" w:sz="2" w:space="0" w:color="auto"/>
                    <w:right w:val="double" w:sz="4" w:space="0" w:color="auto"/>
                  </w:tcBorders>
                  <w:hideMark/>
                </w:tcPr>
                <w:p w14:paraId="22EFA3A0" w14:textId="77777777" w:rsidR="009F2DED" w:rsidRDefault="009F2DED" w:rsidP="000464A3">
                  <w:pPr>
                    <w:framePr w:hSpace="142" w:wrap="around" w:vAnchor="text" w:hAnchor="text" w:y="1"/>
                    <w:spacing w:line="200" w:lineRule="exact"/>
                    <w:jc w:val="center"/>
                    <w:rPr>
                      <w:rFonts w:ascii="メイリオ" w:eastAsia="メイリオ" w:hAnsi="メイリオ"/>
                      <w:sz w:val="16"/>
                      <w:szCs w:val="16"/>
                    </w:rPr>
                  </w:pPr>
                  <w:r>
                    <w:rPr>
                      <w:rFonts w:ascii="メイリオ" w:eastAsia="メイリオ" w:hAnsi="メイリオ" w:hint="eastAsia"/>
                      <w:sz w:val="16"/>
                      <w:szCs w:val="16"/>
                    </w:rPr>
                    <w:t>34</w:t>
                  </w:r>
                </w:p>
              </w:tc>
              <w:tc>
                <w:tcPr>
                  <w:tcW w:w="1079" w:type="dxa"/>
                  <w:tcBorders>
                    <w:top w:val="single" w:sz="4" w:space="0" w:color="auto"/>
                    <w:left w:val="double" w:sz="4" w:space="0" w:color="auto"/>
                    <w:bottom w:val="single" w:sz="2" w:space="0" w:color="auto"/>
                    <w:right w:val="single" w:sz="4" w:space="0" w:color="auto"/>
                  </w:tcBorders>
                  <w:hideMark/>
                </w:tcPr>
                <w:p w14:paraId="5E64E8A5" w14:textId="77777777" w:rsidR="009F2DED" w:rsidRDefault="009F2DED" w:rsidP="000464A3">
                  <w:pPr>
                    <w:framePr w:hSpace="142" w:wrap="around" w:vAnchor="text" w:hAnchor="text" w:y="1"/>
                    <w:spacing w:line="200" w:lineRule="exact"/>
                    <w:jc w:val="center"/>
                    <w:rPr>
                      <w:rFonts w:ascii="メイリオ" w:eastAsia="メイリオ" w:hAnsi="メイリオ"/>
                      <w:sz w:val="16"/>
                      <w:szCs w:val="16"/>
                    </w:rPr>
                  </w:pPr>
                  <w:r>
                    <w:rPr>
                      <w:rFonts w:ascii="メイリオ" w:eastAsia="メイリオ" w:hAnsi="メイリオ" w:hint="eastAsia"/>
                      <w:sz w:val="16"/>
                      <w:szCs w:val="16"/>
                    </w:rPr>
                    <w:t>30</w:t>
                  </w:r>
                </w:p>
              </w:tc>
              <w:tc>
                <w:tcPr>
                  <w:tcW w:w="1079" w:type="dxa"/>
                  <w:tcBorders>
                    <w:top w:val="single" w:sz="4" w:space="0" w:color="auto"/>
                    <w:left w:val="single" w:sz="4" w:space="0" w:color="auto"/>
                    <w:bottom w:val="single" w:sz="2" w:space="0" w:color="auto"/>
                    <w:right w:val="single" w:sz="4" w:space="0" w:color="auto"/>
                  </w:tcBorders>
                  <w:hideMark/>
                </w:tcPr>
                <w:p w14:paraId="603DF2A2" w14:textId="77777777" w:rsidR="009F2DED" w:rsidRDefault="009F2DED" w:rsidP="000464A3">
                  <w:pPr>
                    <w:framePr w:hSpace="142" w:wrap="around" w:vAnchor="text" w:hAnchor="text" w:y="1"/>
                    <w:spacing w:line="200" w:lineRule="exact"/>
                    <w:jc w:val="center"/>
                    <w:rPr>
                      <w:rFonts w:ascii="メイリオ" w:eastAsia="メイリオ" w:hAnsi="メイリオ"/>
                      <w:sz w:val="16"/>
                      <w:szCs w:val="16"/>
                    </w:rPr>
                  </w:pPr>
                  <w:r>
                    <w:rPr>
                      <w:rFonts w:ascii="メイリオ" w:eastAsia="メイリオ" w:hAnsi="メイリオ" w:hint="eastAsia"/>
                      <w:sz w:val="16"/>
                      <w:szCs w:val="16"/>
                    </w:rPr>
                    <w:t>28</w:t>
                  </w:r>
                </w:p>
              </w:tc>
              <w:tc>
                <w:tcPr>
                  <w:tcW w:w="1079" w:type="dxa"/>
                  <w:tcBorders>
                    <w:top w:val="single" w:sz="4" w:space="0" w:color="auto"/>
                    <w:left w:val="single" w:sz="4" w:space="0" w:color="auto"/>
                    <w:bottom w:val="single" w:sz="2" w:space="0" w:color="auto"/>
                    <w:right w:val="double" w:sz="4" w:space="0" w:color="auto"/>
                  </w:tcBorders>
                  <w:hideMark/>
                </w:tcPr>
                <w:p w14:paraId="439211E2" w14:textId="77777777" w:rsidR="009F2DED" w:rsidRDefault="009F2DED" w:rsidP="000464A3">
                  <w:pPr>
                    <w:framePr w:hSpace="142" w:wrap="around" w:vAnchor="text" w:hAnchor="text" w:y="1"/>
                    <w:spacing w:line="200" w:lineRule="exact"/>
                    <w:jc w:val="center"/>
                    <w:rPr>
                      <w:rFonts w:ascii="メイリオ" w:eastAsia="メイリオ" w:hAnsi="メイリオ"/>
                      <w:sz w:val="16"/>
                      <w:szCs w:val="16"/>
                    </w:rPr>
                  </w:pPr>
                  <w:r>
                    <w:rPr>
                      <w:rFonts w:ascii="メイリオ" w:eastAsia="メイリオ" w:hAnsi="メイリオ" w:hint="eastAsia"/>
                      <w:sz w:val="16"/>
                      <w:szCs w:val="16"/>
                    </w:rPr>
                    <w:t>20</w:t>
                  </w:r>
                </w:p>
              </w:tc>
              <w:tc>
                <w:tcPr>
                  <w:tcW w:w="1073" w:type="dxa"/>
                  <w:tcBorders>
                    <w:top w:val="single" w:sz="4" w:space="0" w:color="auto"/>
                    <w:left w:val="single" w:sz="4" w:space="0" w:color="auto"/>
                    <w:bottom w:val="single" w:sz="2" w:space="0" w:color="auto"/>
                    <w:right w:val="single" w:sz="4" w:space="0" w:color="auto"/>
                  </w:tcBorders>
                  <w:hideMark/>
                </w:tcPr>
                <w:p w14:paraId="55C4ED8E" w14:textId="77777777" w:rsidR="009F2DED" w:rsidRDefault="009F2DED" w:rsidP="000464A3">
                  <w:pPr>
                    <w:framePr w:hSpace="142" w:wrap="around" w:vAnchor="text" w:hAnchor="text" w:y="1"/>
                    <w:spacing w:line="200" w:lineRule="exact"/>
                    <w:jc w:val="center"/>
                    <w:rPr>
                      <w:rFonts w:ascii="メイリオ" w:eastAsia="メイリオ" w:hAnsi="メイリオ"/>
                      <w:sz w:val="16"/>
                      <w:szCs w:val="16"/>
                    </w:rPr>
                  </w:pPr>
                  <w:r>
                    <w:rPr>
                      <w:rFonts w:ascii="メイリオ" w:eastAsia="メイリオ" w:hAnsi="メイリオ" w:hint="eastAsia"/>
                      <w:sz w:val="16"/>
                      <w:szCs w:val="16"/>
                    </w:rPr>
                    <w:t>78</w:t>
                  </w:r>
                </w:p>
              </w:tc>
              <w:tc>
                <w:tcPr>
                  <w:tcW w:w="1077" w:type="dxa"/>
                  <w:tcBorders>
                    <w:top w:val="single" w:sz="4" w:space="0" w:color="auto"/>
                    <w:left w:val="single" w:sz="4" w:space="0" w:color="auto"/>
                    <w:bottom w:val="single" w:sz="2" w:space="0" w:color="auto"/>
                    <w:right w:val="double" w:sz="4" w:space="0" w:color="auto"/>
                  </w:tcBorders>
                  <w:hideMark/>
                </w:tcPr>
                <w:p w14:paraId="7EDA5459" w14:textId="77777777" w:rsidR="009F2DED" w:rsidRDefault="009F2DED" w:rsidP="000464A3">
                  <w:pPr>
                    <w:framePr w:hSpace="142" w:wrap="around" w:vAnchor="text" w:hAnchor="text" w:y="1"/>
                    <w:spacing w:line="200" w:lineRule="exact"/>
                    <w:jc w:val="center"/>
                    <w:rPr>
                      <w:rFonts w:ascii="メイリオ" w:eastAsia="メイリオ" w:hAnsi="メイリオ"/>
                      <w:sz w:val="16"/>
                      <w:szCs w:val="16"/>
                    </w:rPr>
                  </w:pPr>
                  <w:r>
                    <w:rPr>
                      <w:rFonts w:ascii="メイリオ" w:eastAsia="メイリオ" w:hAnsi="メイリオ" w:hint="eastAsia"/>
                      <w:sz w:val="16"/>
                      <w:szCs w:val="16"/>
                    </w:rPr>
                    <w:t>26</w:t>
                  </w:r>
                </w:p>
              </w:tc>
              <w:tc>
                <w:tcPr>
                  <w:tcW w:w="1081" w:type="dxa"/>
                  <w:tcBorders>
                    <w:top w:val="single" w:sz="4" w:space="0" w:color="auto"/>
                    <w:left w:val="double" w:sz="4" w:space="0" w:color="auto"/>
                    <w:bottom w:val="single" w:sz="2" w:space="0" w:color="auto"/>
                    <w:right w:val="single" w:sz="4" w:space="0" w:color="auto"/>
                  </w:tcBorders>
                  <w:hideMark/>
                </w:tcPr>
                <w:p w14:paraId="18E2CC87" w14:textId="77777777" w:rsidR="009F2DED" w:rsidRDefault="009F2DED" w:rsidP="000464A3">
                  <w:pPr>
                    <w:framePr w:hSpace="142" w:wrap="around" w:vAnchor="text" w:hAnchor="text" w:y="1"/>
                    <w:spacing w:line="200" w:lineRule="exact"/>
                    <w:jc w:val="center"/>
                    <w:rPr>
                      <w:rFonts w:ascii="メイリオ" w:eastAsia="メイリオ" w:hAnsi="メイリオ"/>
                      <w:sz w:val="16"/>
                      <w:szCs w:val="16"/>
                    </w:rPr>
                  </w:pPr>
                  <w:r>
                    <w:rPr>
                      <w:rFonts w:ascii="メイリオ" w:eastAsia="メイリオ" w:hAnsi="メイリオ" w:hint="eastAsia"/>
                      <w:sz w:val="16"/>
                      <w:szCs w:val="16"/>
                    </w:rPr>
                    <w:t>31</w:t>
                  </w:r>
                </w:p>
              </w:tc>
            </w:tr>
            <w:tr w:rsidR="009F2DED" w14:paraId="017E8C90" w14:textId="77777777" w:rsidTr="00596262">
              <w:trPr>
                <w:jc w:val="center"/>
              </w:trPr>
              <w:tc>
                <w:tcPr>
                  <w:tcW w:w="1078" w:type="dxa"/>
                  <w:tcBorders>
                    <w:top w:val="single" w:sz="2" w:space="0" w:color="auto"/>
                    <w:left w:val="single" w:sz="4" w:space="0" w:color="auto"/>
                    <w:bottom w:val="single" w:sz="4" w:space="0" w:color="auto"/>
                    <w:right w:val="double" w:sz="4" w:space="0" w:color="auto"/>
                  </w:tcBorders>
                  <w:hideMark/>
                </w:tcPr>
                <w:p w14:paraId="0710EDE4" w14:textId="77777777" w:rsidR="009F2DED" w:rsidRDefault="009F2DED" w:rsidP="000464A3">
                  <w:pPr>
                    <w:framePr w:hSpace="142" w:wrap="around" w:vAnchor="text" w:hAnchor="text" w:y="1"/>
                    <w:spacing w:line="200" w:lineRule="exact"/>
                    <w:jc w:val="center"/>
                    <w:rPr>
                      <w:rFonts w:ascii="メイリオ" w:eastAsia="メイリオ" w:hAnsi="メイリオ"/>
                      <w:sz w:val="16"/>
                      <w:szCs w:val="16"/>
                    </w:rPr>
                  </w:pPr>
                  <w:r>
                    <w:rPr>
                      <w:rFonts w:ascii="メイリオ" w:eastAsia="メイリオ" w:hAnsi="メイリオ" w:hint="eastAsia"/>
                      <w:sz w:val="16"/>
                      <w:szCs w:val="16"/>
                    </w:rPr>
                    <w:t>入学</w:t>
                  </w:r>
                </w:p>
              </w:tc>
              <w:tc>
                <w:tcPr>
                  <w:tcW w:w="1079" w:type="dxa"/>
                  <w:tcBorders>
                    <w:top w:val="single" w:sz="2" w:space="0" w:color="auto"/>
                    <w:left w:val="double" w:sz="4" w:space="0" w:color="auto"/>
                    <w:bottom w:val="single" w:sz="4" w:space="0" w:color="auto"/>
                    <w:right w:val="double" w:sz="4" w:space="0" w:color="auto"/>
                  </w:tcBorders>
                  <w:hideMark/>
                </w:tcPr>
                <w:p w14:paraId="2F82F25C" w14:textId="77777777" w:rsidR="009F2DED" w:rsidRDefault="009F2DED" w:rsidP="000464A3">
                  <w:pPr>
                    <w:framePr w:hSpace="142" w:wrap="around" w:vAnchor="text" w:hAnchor="text" w:y="1"/>
                    <w:spacing w:line="200" w:lineRule="exact"/>
                    <w:jc w:val="center"/>
                    <w:rPr>
                      <w:rFonts w:ascii="メイリオ" w:eastAsia="メイリオ" w:hAnsi="メイリオ"/>
                      <w:sz w:val="16"/>
                      <w:szCs w:val="16"/>
                    </w:rPr>
                  </w:pPr>
                  <w:r>
                    <w:rPr>
                      <w:rFonts w:ascii="メイリオ" w:eastAsia="メイリオ" w:hAnsi="メイリオ" w:hint="eastAsia"/>
                      <w:sz w:val="16"/>
                      <w:szCs w:val="16"/>
                    </w:rPr>
                    <w:t>24</w:t>
                  </w:r>
                </w:p>
              </w:tc>
              <w:tc>
                <w:tcPr>
                  <w:tcW w:w="1078" w:type="dxa"/>
                  <w:tcBorders>
                    <w:top w:val="single" w:sz="2" w:space="0" w:color="auto"/>
                    <w:left w:val="double" w:sz="4" w:space="0" w:color="auto"/>
                    <w:bottom w:val="single" w:sz="4" w:space="0" w:color="auto"/>
                    <w:right w:val="double" w:sz="4" w:space="0" w:color="auto"/>
                  </w:tcBorders>
                  <w:hideMark/>
                </w:tcPr>
                <w:p w14:paraId="4D98858B" w14:textId="77777777" w:rsidR="009F2DED" w:rsidRDefault="009F2DED" w:rsidP="000464A3">
                  <w:pPr>
                    <w:framePr w:hSpace="142" w:wrap="around" w:vAnchor="text" w:hAnchor="text" w:y="1"/>
                    <w:spacing w:line="200" w:lineRule="exact"/>
                    <w:jc w:val="center"/>
                    <w:rPr>
                      <w:rFonts w:ascii="メイリオ" w:eastAsia="メイリオ" w:hAnsi="メイリオ"/>
                      <w:sz w:val="16"/>
                      <w:szCs w:val="16"/>
                    </w:rPr>
                  </w:pPr>
                  <w:r>
                    <w:rPr>
                      <w:rFonts w:ascii="メイリオ" w:eastAsia="メイリオ" w:hAnsi="メイリオ" w:hint="eastAsia"/>
                      <w:sz w:val="16"/>
                      <w:szCs w:val="16"/>
                    </w:rPr>
                    <w:t>24</w:t>
                  </w:r>
                </w:p>
              </w:tc>
              <w:tc>
                <w:tcPr>
                  <w:tcW w:w="1079" w:type="dxa"/>
                  <w:tcBorders>
                    <w:top w:val="single" w:sz="2" w:space="0" w:color="auto"/>
                    <w:left w:val="double" w:sz="4" w:space="0" w:color="auto"/>
                    <w:bottom w:val="single" w:sz="4" w:space="0" w:color="auto"/>
                    <w:right w:val="single" w:sz="4" w:space="0" w:color="auto"/>
                  </w:tcBorders>
                  <w:hideMark/>
                </w:tcPr>
                <w:p w14:paraId="6F480254" w14:textId="77777777" w:rsidR="009F2DED" w:rsidRDefault="009F2DED" w:rsidP="000464A3">
                  <w:pPr>
                    <w:framePr w:hSpace="142" w:wrap="around" w:vAnchor="text" w:hAnchor="text" w:y="1"/>
                    <w:spacing w:line="200" w:lineRule="exact"/>
                    <w:jc w:val="center"/>
                    <w:rPr>
                      <w:rFonts w:ascii="メイリオ" w:eastAsia="メイリオ" w:hAnsi="メイリオ"/>
                      <w:sz w:val="16"/>
                      <w:szCs w:val="16"/>
                    </w:rPr>
                  </w:pPr>
                  <w:r>
                    <w:rPr>
                      <w:rFonts w:ascii="メイリオ" w:eastAsia="メイリオ" w:hAnsi="メイリオ" w:hint="eastAsia"/>
                      <w:sz w:val="16"/>
                      <w:szCs w:val="16"/>
                    </w:rPr>
                    <w:t>24</w:t>
                  </w:r>
                </w:p>
              </w:tc>
              <w:tc>
                <w:tcPr>
                  <w:tcW w:w="1079" w:type="dxa"/>
                  <w:tcBorders>
                    <w:top w:val="single" w:sz="2" w:space="0" w:color="auto"/>
                    <w:left w:val="single" w:sz="4" w:space="0" w:color="auto"/>
                    <w:bottom w:val="single" w:sz="4" w:space="0" w:color="auto"/>
                    <w:right w:val="single" w:sz="4" w:space="0" w:color="auto"/>
                  </w:tcBorders>
                  <w:hideMark/>
                </w:tcPr>
                <w:p w14:paraId="388E52BE" w14:textId="77777777" w:rsidR="009F2DED" w:rsidRDefault="009F2DED" w:rsidP="000464A3">
                  <w:pPr>
                    <w:framePr w:hSpace="142" w:wrap="around" w:vAnchor="text" w:hAnchor="text" w:y="1"/>
                    <w:spacing w:line="200" w:lineRule="exact"/>
                    <w:jc w:val="center"/>
                    <w:rPr>
                      <w:rFonts w:ascii="メイリオ" w:eastAsia="メイリオ" w:hAnsi="メイリオ"/>
                      <w:sz w:val="16"/>
                      <w:szCs w:val="16"/>
                    </w:rPr>
                  </w:pPr>
                  <w:r>
                    <w:rPr>
                      <w:rFonts w:ascii="メイリオ" w:eastAsia="メイリオ" w:hAnsi="メイリオ" w:hint="eastAsia"/>
                      <w:sz w:val="16"/>
                      <w:szCs w:val="16"/>
                    </w:rPr>
                    <w:t>18</w:t>
                  </w:r>
                </w:p>
              </w:tc>
              <w:tc>
                <w:tcPr>
                  <w:tcW w:w="1079" w:type="dxa"/>
                  <w:tcBorders>
                    <w:top w:val="single" w:sz="2" w:space="0" w:color="auto"/>
                    <w:left w:val="single" w:sz="4" w:space="0" w:color="auto"/>
                    <w:bottom w:val="single" w:sz="4" w:space="0" w:color="auto"/>
                    <w:right w:val="double" w:sz="4" w:space="0" w:color="auto"/>
                  </w:tcBorders>
                  <w:hideMark/>
                </w:tcPr>
                <w:p w14:paraId="4709112C" w14:textId="77777777" w:rsidR="009F2DED" w:rsidRDefault="009F2DED" w:rsidP="000464A3">
                  <w:pPr>
                    <w:framePr w:hSpace="142" w:wrap="around" w:vAnchor="text" w:hAnchor="text" w:y="1"/>
                    <w:spacing w:line="200" w:lineRule="exact"/>
                    <w:jc w:val="center"/>
                    <w:rPr>
                      <w:rFonts w:ascii="メイリオ" w:eastAsia="メイリオ" w:hAnsi="メイリオ"/>
                      <w:sz w:val="16"/>
                      <w:szCs w:val="16"/>
                    </w:rPr>
                  </w:pPr>
                  <w:r>
                    <w:rPr>
                      <w:rFonts w:ascii="メイリオ" w:eastAsia="メイリオ" w:hAnsi="メイリオ" w:hint="eastAsia"/>
                      <w:sz w:val="16"/>
                      <w:szCs w:val="16"/>
                    </w:rPr>
                    <w:t>18</w:t>
                  </w:r>
                </w:p>
              </w:tc>
              <w:tc>
                <w:tcPr>
                  <w:tcW w:w="1073" w:type="dxa"/>
                  <w:tcBorders>
                    <w:top w:val="single" w:sz="2" w:space="0" w:color="auto"/>
                    <w:left w:val="single" w:sz="4" w:space="0" w:color="auto"/>
                    <w:bottom w:val="single" w:sz="4" w:space="0" w:color="auto"/>
                    <w:right w:val="single" w:sz="4" w:space="0" w:color="auto"/>
                  </w:tcBorders>
                  <w:hideMark/>
                </w:tcPr>
                <w:p w14:paraId="41E4B022" w14:textId="77777777" w:rsidR="009F2DED" w:rsidRDefault="009F2DED" w:rsidP="000464A3">
                  <w:pPr>
                    <w:framePr w:hSpace="142" w:wrap="around" w:vAnchor="text" w:hAnchor="text" w:y="1"/>
                    <w:spacing w:line="200" w:lineRule="exact"/>
                    <w:jc w:val="center"/>
                    <w:rPr>
                      <w:rFonts w:ascii="メイリオ" w:eastAsia="メイリオ" w:hAnsi="メイリオ"/>
                      <w:sz w:val="16"/>
                      <w:szCs w:val="16"/>
                    </w:rPr>
                  </w:pPr>
                  <w:r>
                    <w:rPr>
                      <w:rFonts w:ascii="メイリオ" w:eastAsia="メイリオ" w:hAnsi="メイリオ" w:hint="eastAsia"/>
                      <w:sz w:val="16"/>
                      <w:szCs w:val="16"/>
                    </w:rPr>
                    <w:t>60</w:t>
                  </w:r>
                </w:p>
              </w:tc>
              <w:tc>
                <w:tcPr>
                  <w:tcW w:w="1077" w:type="dxa"/>
                  <w:tcBorders>
                    <w:top w:val="single" w:sz="2" w:space="0" w:color="auto"/>
                    <w:left w:val="single" w:sz="4" w:space="0" w:color="auto"/>
                    <w:bottom w:val="single" w:sz="4" w:space="0" w:color="auto"/>
                    <w:right w:val="double" w:sz="4" w:space="0" w:color="auto"/>
                  </w:tcBorders>
                  <w:hideMark/>
                </w:tcPr>
                <w:p w14:paraId="7D45D872" w14:textId="77777777" w:rsidR="009F2DED" w:rsidRDefault="009F2DED" w:rsidP="000464A3">
                  <w:pPr>
                    <w:framePr w:hSpace="142" w:wrap="around" w:vAnchor="text" w:hAnchor="text" w:y="1"/>
                    <w:spacing w:line="200" w:lineRule="exact"/>
                    <w:jc w:val="center"/>
                    <w:rPr>
                      <w:rFonts w:ascii="メイリオ" w:eastAsia="メイリオ" w:hAnsi="メイリオ"/>
                      <w:sz w:val="16"/>
                      <w:szCs w:val="16"/>
                    </w:rPr>
                  </w:pPr>
                  <w:r>
                    <w:rPr>
                      <w:rFonts w:ascii="メイリオ" w:eastAsia="メイリオ" w:hAnsi="メイリオ" w:hint="eastAsia"/>
                      <w:sz w:val="16"/>
                      <w:szCs w:val="16"/>
                    </w:rPr>
                    <w:t>20</w:t>
                  </w:r>
                </w:p>
              </w:tc>
              <w:tc>
                <w:tcPr>
                  <w:tcW w:w="1081" w:type="dxa"/>
                  <w:tcBorders>
                    <w:top w:val="single" w:sz="2" w:space="0" w:color="auto"/>
                    <w:left w:val="double" w:sz="4" w:space="0" w:color="auto"/>
                    <w:bottom w:val="single" w:sz="4" w:space="0" w:color="auto"/>
                    <w:right w:val="single" w:sz="4" w:space="0" w:color="auto"/>
                  </w:tcBorders>
                  <w:hideMark/>
                </w:tcPr>
                <w:p w14:paraId="7B8D9448" w14:textId="731E0635" w:rsidR="009F2DED" w:rsidRDefault="009F2DED" w:rsidP="000464A3">
                  <w:pPr>
                    <w:framePr w:hSpace="142" w:wrap="around" w:vAnchor="text" w:hAnchor="text" w:y="1"/>
                    <w:spacing w:line="200" w:lineRule="exact"/>
                    <w:jc w:val="center"/>
                    <w:rPr>
                      <w:rFonts w:ascii="メイリオ" w:eastAsia="メイリオ" w:hAnsi="メイリオ"/>
                      <w:sz w:val="16"/>
                      <w:szCs w:val="16"/>
                    </w:rPr>
                  </w:pPr>
                  <w:r>
                    <w:rPr>
                      <w:rFonts w:ascii="メイリオ" w:eastAsia="メイリオ" w:hAnsi="メイリオ" w:hint="eastAsia"/>
                      <w:sz w:val="16"/>
                      <w:szCs w:val="16"/>
                    </w:rPr>
                    <w:t>23</w:t>
                  </w:r>
                </w:p>
              </w:tc>
            </w:tr>
            <w:tr w:rsidR="009F2DED" w14:paraId="76A8C356" w14:textId="77777777" w:rsidTr="00FD7B68">
              <w:trPr>
                <w:jc w:val="center"/>
              </w:trPr>
              <w:tc>
                <w:tcPr>
                  <w:tcW w:w="1078" w:type="dxa"/>
                  <w:tcBorders>
                    <w:top w:val="single" w:sz="4" w:space="0" w:color="auto"/>
                    <w:left w:val="single" w:sz="4" w:space="0" w:color="auto"/>
                    <w:bottom w:val="single" w:sz="4" w:space="0" w:color="auto"/>
                    <w:right w:val="double" w:sz="4" w:space="0" w:color="auto"/>
                  </w:tcBorders>
                  <w:hideMark/>
                </w:tcPr>
                <w:p w14:paraId="6EE33445" w14:textId="77777777" w:rsidR="009F2DED" w:rsidRDefault="009F2DED" w:rsidP="000464A3">
                  <w:pPr>
                    <w:framePr w:hSpace="142" w:wrap="around" w:vAnchor="text" w:hAnchor="text" w:y="1"/>
                    <w:spacing w:line="200" w:lineRule="exact"/>
                    <w:jc w:val="center"/>
                    <w:rPr>
                      <w:rFonts w:ascii="メイリオ" w:eastAsia="メイリオ" w:hAnsi="メイリオ"/>
                      <w:sz w:val="16"/>
                      <w:szCs w:val="16"/>
                    </w:rPr>
                  </w:pPr>
                  <w:r>
                    <w:rPr>
                      <w:rFonts w:ascii="メイリオ" w:eastAsia="メイリオ" w:hAnsi="メイリオ" w:hint="eastAsia"/>
                      <w:sz w:val="16"/>
                      <w:szCs w:val="16"/>
                    </w:rPr>
                    <w:t>卒業</w:t>
                  </w:r>
                </w:p>
              </w:tc>
              <w:tc>
                <w:tcPr>
                  <w:tcW w:w="1079" w:type="dxa"/>
                  <w:tcBorders>
                    <w:top w:val="single" w:sz="4" w:space="0" w:color="auto"/>
                    <w:left w:val="double" w:sz="4" w:space="0" w:color="auto"/>
                    <w:bottom w:val="single" w:sz="4" w:space="0" w:color="auto"/>
                    <w:right w:val="double" w:sz="4" w:space="0" w:color="auto"/>
                  </w:tcBorders>
                  <w:hideMark/>
                </w:tcPr>
                <w:p w14:paraId="1D59319B" w14:textId="77777777" w:rsidR="009F2DED" w:rsidRDefault="009F2DED" w:rsidP="000464A3">
                  <w:pPr>
                    <w:framePr w:hSpace="142" w:wrap="around" w:vAnchor="text" w:hAnchor="text" w:y="1"/>
                    <w:spacing w:line="200" w:lineRule="exact"/>
                    <w:jc w:val="center"/>
                    <w:rPr>
                      <w:rFonts w:ascii="メイリオ" w:eastAsia="メイリオ" w:hAnsi="メイリオ"/>
                      <w:sz w:val="16"/>
                      <w:szCs w:val="16"/>
                    </w:rPr>
                  </w:pPr>
                  <w:r>
                    <w:rPr>
                      <w:rFonts w:ascii="メイリオ" w:eastAsia="メイリオ" w:hAnsi="メイリオ" w:hint="eastAsia"/>
                      <w:sz w:val="16"/>
                      <w:szCs w:val="16"/>
                    </w:rPr>
                    <w:t>21</w:t>
                  </w:r>
                </w:p>
              </w:tc>
              <w:tc>
                <w:tcPr>
                  <w:tcW w:w="1078" w:type="dxa"/>
                  <w:tcBorders>
                    <w:top w:val="single" w:sz="4" w:space="0" w:color="auto"/>
                    <w:left w:val="double" w:sz="4" w:space="0" w:color="auto"/>
                    <w:bottom w:val="single" w:sz="4" w:space="0" w:color="auto"/>
                    <w:right w:val="double" w:sz="4" w:space="0" w:color="auto"/>
                  </w:tcBorders>
                  <w:hideMark/>
                </w:tcPr>
                <w:p w14:paraId="01D0D3F7" w14:textId="77777777" w:rsidR="009F2DED" w:rsidRDefault="009F2DED" w:rsidP="000464A3">
                  <w:pPr>
                    <w:framePr w:hSpace="142" w:wrap="around" w:vAnchor="text" w:hAnchor="text" w:y="1"/>
                    <w:spacing w:line="200" w:lineRule="exact"/>
                    <w:jc w:val="center"/>
                    <w:rPr>
                      <w:rFonts w:ascii="メイリオ" w:eastAsia="メイリオ" w:hAnsi="メイリオ"/>
                      <w:sz w:val="16"/>
                      <w:szCs w:val="16"/>
                    </w:rPr>
                  </w:pPr>
                  <w:r>
                    <w:rPr>
                      <w:rFonts w:ascii="メイリオ" w:eastAsia="メイリオ" w:hAnsi="メイリオ" w:hint="eastAsia"/>
                      <w:sz w:val="16"/>
                      <w:szCs w:val="16"/>
                    </w:rPr>
                    <w:t>22</w:t>
                  </w:r>
                </w:p>
              </w:tc>
              <w:tc>
                <w:tcPr>
                  <w:tcW w:w="1079" w:type="dxa"/>
                  <w:tcBorders>
                    <w:top w:val="single" w:sz="4" w:space="0" w:color="auto"/>
                    <w:left w:val="double" w:sz="4" w:space="0" w:color="auto"/>
                    <w:bottom w:val="single" w:sz="4" w:space="0" w:color="auto"/>
                    <w:right w:val="single" w:sz="4" w:space="0" w:color="auto"/>
                  </w:tcBorders>
                  <w:hideMark/>
                </w:tcPr>
                <w:p w14:paraId="4360573D" w14:textId="77777777" w:rsidR="009F2DED" w:rsidRDefault="009F2DED" w:rsidP="000464A3">
                  <w:pPr>
                    <w:framePr w:hSpace="142" w:wrap="around" w:vAnchor="text" w:hAnchor="text" w:y="1"/>
                    <w:spacing w:line="200" w:lineRule="exact"/>
                    <w:jc w:val="center"/>
                    <w:rPr>
                      <w:rFonts w:ascii="メイリオ" w:eastAsia="メイリオ" w:hAnsi="メイリオ"/>
                      <w:sz w:val="16"/>
                      <w:szCs w:val="16"/>
                    </w:rPr>
                  </w:pPr>
                  <w:r>
                    <w:rPr>
                      <w:rFonts w:ascii="メイリオ" w:eastAsia="メイリオ" w:hAnsi="メイリオ" w:hint="eastAsia"/>
                      <w:sz w:val="16"/>
                      <w:szCs w:val="16"/>
                    </w:rPr>
                    <w:t>21</w:t>
                  </w:r>
                </w:p>
              </w:tc>
              <w:tc>
                <w:tcPr>
                  <w:tcW w:w="1079" w:type="dxa"/>
                  <w:tcBorders>
                    <w:top w:val="single" w:sz="4" w:space="0" w:color="auto"/>
                    <w:left w:val="single" w:sz="4" w:space="0" w:color="auto"/>
                    <w:bottom w:val="single" w:sz="4" w:space="0" w:color="auto"/>
                    <w:right w:val="single" w:sz="4" w:space="0" w:color="auto"/>
                  </w:tcBorders>
                  <w:hideMark/>
                </w:tcPr>
                <w:p w14:paraId="61FF94F4" w14:textId="77777777" w:rsidR="009F2DED" w:rsidRDefault="009F2DED" w:rsidP="000464A3">
                  <w:pPr>
                    <w:framePr w:hSpace="142" w:wrap="around" w:vAnchor="text" w:hAnchor="text" w:y="1"/>
                    <w:spacing w:line="200" w:lineRule="exact"/>
                    <w:jc w:val="center"/>
                    <w:rPr>
                      <w:rFonts w:ascii="メイリオ" w:eastAsia="メイリオ" w:hAnsi="メイリオ"/>
                      <w:sz w:val="16"/>
                      <w:szCs w:val="16"/>
                    </w:rPr>
                  </w:pPr>
                  <w:r>
                    <w:rPr>
                      <w:rFonts w:ascii="メイリオ" w:eastAsia="メイリオ" w:hAnsi="メイリオ" w:hint="eastAsia"/>
                      <w:sz w:val="16"/>
                      <w:szCs w:val="16"/>
                    </w:rPr>
                    <w:t>19</w:t>
                  </w:r>
                </w:p>
              </w:tc>
              <w:tc>
                <w:tcPr>
                  <w:tcW w:w="1079" w:type="dxa"/>
                  <w:tcBorders>
                    <w:top w:val="single" w:sz="4" w:space="0" w:color="auto"/>
                    <w:left w:val="single" w:sz="4" w:space="0" w:color="auto"/>
                    <w:bottom w:val="single" w:sz="4" w:space="0" w:color="auto"/>
                    <w:right w:val="double" w:sz="4" w:space="0" w:color="auto"/>
                  </w:tcBorders>
                  <w:hideMark/>
                </w:tcPr>
                <w:p w14:paraId="250244A9" w14:textId="77777777" w:rsidR="009F2DED" w:rsidRDefault="009F2DED" w:rsidP="000464A3">
                  <w:pPr>
                    <w:framePr w:hSpace="142" w:wrap="around" w:vAnchor="text" w:hAnchor="text" w:y="1"/>
                    <w:spacing w:line="200" w:lineRule="exact"/>
                    <w:jc w:val="center"/>
                    <w:rPr>
                      <w:rFonts w:ascii="メイリオ" w:eastAsia="メイリオ" w:hAnsi="メイリオ"/>
                      <w:sz w:val="16"/>
                      <w:szCs w:val="16"/>
                    </w:rPr>
                  </w:pPr>
                  <w:r>
                    <w:rPr>
                      <w:rFonts w:ascii="メイリオ" w:eastAsia="メイリオ" w:hAnsi="メイリオ" w:hint="eastAsia"/>
                      <w:sz w:val="16"/>
                      <w:szCs w:val="16"/>
                    </w:rPr>
                    <w:t>14</w:t>
                  </w:r>
                </w:p>
              </w:tc>
              <w:tc>
                <w:tcPr>
                  <w:tcW w:w="1073" w:type="dxa"/>
                  <w:tcBorders>
                    <w:top w:val="single" w:sz="4" w:space="0" w:color="auto"/>
                    <w:left w:val="single" w:sz="4" w:space="0" w:color="auto"/>
                    <w:bottom w:val="single" w:sz="4" w:space="0" w:color="auto"/>
                    <w:right w:val="single" w:sz="4" w:space="0" w:color="auto"/>
                  </w:tcBorders>
                  <w:hideMark/>
                </w:tcPr>
                <w:p w14:paraId="6310D013" w14:textId="77777777" w:rsidR="009F2DED" w:rsidRDefault="009F2DED" w:rsidP="000464A3">
                  <w:pPr>
                    <w:framePr w:hSpace="142" w:wrap="around" w:vAnchor="text" w:hAnchor="text" w:y="1"/>
                    <w:spacing w:line="200" w:lineRule="exact"/>
                    <w:jc w:val="center"/>
                    <w:rPr>
                      <w:rFonts w:ascii="メイリオ" w:eastAsia="メイリオ" w:hAnsi="メイリオ"/>
                      <w:sz w:val="16"/>
                      <w:szCs w:val="16"/>
                    </w:rPr>
                  </w:pPr>
                  <w:r>
                    <w:rPr>
                      <w:rFonts w:ascii="メイリオ" w:eastAsia="メイリオ" w:hAnsi="メイリオ" w:hint="eastAsia"/>
                      <w:sz w:val="16"/>
                      <w:szCs w:val="16"/>
                    </w:rPr>
                    <w:t>54</w:t>
                  </w:r>
                </w:p>
              </w:tc>
              <w:tc>
                <w:tcPr>
                  <w:tcW w:w="1077" w:type="dxa"/>
                  <w:tcBorders>
                    <w:top w:val="single" w:sz="4" w:space="0" w:color="auto"/>
                    <w:left w:val="single" w:sz="4" w:space="0" w:color="auto"/>
                    <w:bottom w:val="single" w:sz="4" w:space="0" w:color="auto"/>
                    <w:right w:val="double" w:sz="4" w:space="0" w:color="auto"/>
                  </w:tcBorders>
                  <w:hideMark/>
                </w:tcPr>
                <w:p w14:paraId="170B4A16" w14:textId="77777777" w:rsidR="009F2DED" w:rsidRDefault="009F2DED" w:rsidP="000464A3">
                  <w:pPr>
                    <w:framePr w:hSpace="142" w:wrap="around" w:vAnchor="text" w:hAnchor="text" w:y="1"/>
                    <w:spacing w:line="200" w:lineRule="exact"/>
                    <w:jc w:val="center"/>
                    <w:rPr>
                      <w:rFonts w:ascii="メイリオ" w:eastAsia="メイリオ" w:hAnsi="メイリオ"/>
                      <w:sz w:val="16"/>
                      <w:szCs w:val="16"/>
                    </w:rPr>
                  </w:pPr>
                  <w:r>
                    <w:rPr>
                      <w:rFonts w:ascii="メイリオ" w:eastAsia="メイリオ" w:hAnsi="メイリオ" w:hint="eastAsia"/>
                      <w:sz w:val="16"/>
                      <w:szCs w:val="16"/>
                    </w:rPr>
                    <w:t>18</w:t>
                  </w:r>
                </w:p>
              </w:tc>
              <w:tc>
                <w:tcPr>
                  <w:tcW w:w="1081" w:type="dxa"/>
                  <w:tcBorders>
                    <w:top w:val="single" w:sz="4" w:space="0" w:color="auto"/>
                    <w:left w:val="double" w:sz="4" w:space="0" w:color="auto"/>
                    <w:bottom w:val="single" w:sz="4" w:space="0" w:color="auto"/>
                    <w:right w:val="single" w:sz="4" w:space="0" w:color="auto"/>
                  </w:tcBorders>
                  <w:hideMark/>
                </w:tcPr>
                <w:p w14:paraId="2725F806" w14:textId="77777777" w:rsidR="009F2DED" w:rsidRDefault="009F2DED" w:rsidP="000464A3">
                  <w:pPr>
                    <w:framePr w:hSpace="142" w:wrap="around" w:vAnchor="text" w:hAnchor="text" w:y="1"/>
                    <w:spacing w:line="200" w:lineRule="exact"/>
                    <w:jc w:val="center"/>
                    <w:rPr>
                      <w:rFonts w:ascii="メイリオ" w:eastAsia="メイリオ" w:hAnsi="メイリオ"/>
                      <w:sz w:val="16"/>
                      <w:szCs w:val="16"/>
                    </w:rPr>
                  </w:pPr>
                  <w:r>
                    <w:rPr>
                      <w:rFonts w:ascii="メイリオ" w:eastAsia="メイリオ" w:hAnsi="メイリオ" w:hint="eastAsia"/>
                      <w:sz w:val="16"/>
                      <w:szCs w:val="16"/>
                    </w:rPr>
                    <w:t>15</w:t>
                  </w:r>
                </w:p>
              </w:tc>
            </w:tr>
          </w:tbl>
          <w:p w14:paraId="435AAD2F" w14:textId="77777777" w:rsidR="009F2DED" w:rsidRDefault="009F2DED" w:rsidP="009F2DED">
            <w:pPr>
              <w:spacing w:line="200" w:lineRule="exact"/>
              <w:rPr>
                <w:rFonts w:ascii="メイリオ" w:eastAsia="メイリオ" w:hAnsi="メイリオ"/>
                <w:sz w:val="16"/>
                <w:szCs w:val="16"/>
              </w:rPr>
            </w:pPr>
          </w:p>
          <w:p w14:paraId="08B2B021" w14:textId="77777777" w:rsidR="009F2DED" w:rsidRDefault="009F2DED" w:rsidP="009F2DED">
            <w:pPr>
              <w:spacing w:line="200" w:lineRule="exact"/>
              <w:ind w:leftChars="200" w:left="420"/>
              <w:rPr>
                <w:rFonts w:ascii="メイリオ" w:eastAsia="メイリオ" w:hAnsi="メイリオ"/>
                <w:sz w:val="16"/>
                <w:szCs w:val="16"/>
              </w:rPr>
            </w:pPr>
            <w:r>
              <w:rPr>
                <w:rFonts w:ascii="メイリオ" w:eastAsia="メイリオ" w:hAnsi="メイリオ" w:hint="eastAsia"/>
                <w:sz w:val="16"/>
                <w:szCs w:val="16"/>
              </w:rPr>
              <w:t>●【数値目標７】農業大学校養成科卒業生のうち就農就職希望の農業関係就職率を中期目標期間中の平均で95％以上。</w:t>
            </w:r>
          </w:p>
          <w:tbl>
            <w:tblPr>
              <w:tblStyle w:val="ae"/>
              <w:tblW w:w="9352" w:type="dxa"/>
              <w:jc w:val="center"/>
              <w:tblLook w:val="04A0" w:firstRow="1" w:lastRow="0" w:firstColumn="1" w:lastColumn="0" w:noHBand="0" w:noVBand="1"/>
            </w:tblPr>
            <w:tblGrid>
              <w:gridCol w:w="2736"/>
              <w:gridCol w:w="918"/>
              <w:gridCol w:w="918"/>
              <w:gridCol w:w="730"/>
              <w:gridCol w:w="687"/>
              <w:gridCol w:w="687"/>
              <w:gridCol w:w="892"/>
              <w:gridCol w:w="892"/>
              <w:gridCol w:w="892"/>
            </w:tblGrid>
            <w:tr w:rsidR="00B01936" w14:paraId="745C7BE6" w14:textId="77777777" w:rsidTr="00903A41">
              <w:trPr>
                <w:trHeight w:val="378"/>
                <w:jc w:val="center"/>
              </w:trPr>
              <w:tc>
                <w:tcPr>
                  <w:tcW w:w="0" w:type="auto"/>
                  <w:tcBorders>
                    <w:top w:val="single" w:sz="4" w:space="0" w:color="auto"/>
                    <w:left w:val="single" w:sz="4" w:space="0" w:color="auto"/>
                    <w:bottom w:val="single" w:sz="4" w:space="0" w:color="auto"/>
                    <w:right w:val="double" w:sz="4" w:space="0" w:color="auto"/>
                  </w:tcBorders>
                  <w:vAlign w:val="center"/>
                  <w:hideMark/>
                </w:tcPr>
                <w:p w14:paraId="4A1BA37A" w14:textId="77777777" w:rsidR="00B01936" w:rsidRDefault="00B01936" w:rsidP="000464A3">
                  <w:pPr>
                    <w:framePr w:hSpace="142" w:wrap="around" w:vAnchor="text" w:hAnchor="text" w:y="1"/>
                    <w:spacing w:line="200" w:lineRule="exact"/>
                    <w:jc w:val="center"/>
                    <w:rPr>
                      <w:rFonts w:ascii="メイリオ" w:eastAsia="メイリオ" w:hAnsi="メイリオ"/>
                      <w:sz w:val="16"/>
                      <w:szCs w:val="16"/>
                    </w:rPr>
                  </w:pPr>
                  <w:r>
                    <w:rPr>
                      <w:rFonts w:ascii="メイリオ" w:eastAsia="メイリオ" w:hAnsi="メイリオ" w:hint="eastAsia"/>
                      <w:sz w:val="16"/>
                      <w:szCs w:val="16"/>
                    </w:rPr>
                    <w:t>項目</w:t>
                  </w:r>
                </w:p>
              </w:tc>
              <w:tc>
                <w:tcPr>
                  <w:tcW w:w="0" w:type="auto"/>
                  <w:tcBorders>
                    <w:top w:val="single" w:sz="4" w:space="0" w:color="auto"/>
                    <w:left w:val="double" w:sz="4" w:space="0" w:color="auto"/>
                    <w:bottom w:val="single" w:sz="4" w:space="0" w:color="auto"/>
                    <w:right w:val="double" w:sz="4" w:space="0" w:color="auto"/>
                  </w:tcBorders>
                  <w:vAlign w:val="center"/>
                  <w:hideMark/>
                </w:tcPr>
                <w:p w14:paraId="215B4FB8" w14:textId="77777777" w:rsidR="00B01936" w:rsidRDefault="00B01936" w:rsidP="000464A3">
                  <w:pPr>
                    <w:framePr w:hSpace="142" w:wrap="around" w:vAnchor="text" w:hAnchor="text" w:y="1"/>
                    <w:spacing w:line="200" w:lineRule="exact"/>
                    <w:jc w:val="center"/>
                    <w:rPr>
                      <w:rFonts w:ascii="メイリオ" w:eastAsia="メイリオ" w:hAnsi="メイリオ"/>
                      <w:sz w:val="16"/>
                      <w:szCs w:val="16"/>
                    </w:rPr>
                  </w:pPr>
                  <w:r>
                    <w:rPr>
                      <w:rFonts w:ascii="メイリオ" w:eastAsia="メイリオ" w:hAnsi="メイリオ" w:hint="eastAsia"/>
                      <w:sz w:val="16"/>
                      <w:szCs w:val="16"/>
                    </w:rPr>
                    <w:t>第1期</w:t>
                  </w:r>
                </w:p>
                <w:p w14:paraId="470E1BDC" w14:textId="77777777" w:rsidR="00B01936" w:rsidRDefault="00B01936" w:rsidP="000464A3">
                  <w:pPr>
                    <w:framePr w:hSpace="142" w:wrap="around" w:vAnchor="text" w:hAnchor="text" w:y="1"/>
                    <w:spacing w:line="200" w:lineRule="exact"/>
                    <w:jc w:val="center"/>
                    <w:rPr>
                      <w:rFonts w:ascii="メイリオ" w:eastAsia="メイリオ" w:hAnsi="メイリオ"/>
                      <w:sz w:val="16"/>
                      <w:szCs w:val="16"/>
                    </w:rPr>
                  </w:pPr>
                  <w:r>
                    <w:rPr>
                      <w:rFonts w:ascii="メイリオ" w:eastAsia="メイリオ" w:hAnsi="メイリオ" w:hint="eastAsia"/>
                      <w:sz w:val="16"/>
                      <w:szCs w:val="16"/>
                    </w:rPr>
                    <w:t>平均</w:t>
                  </w:r>
                </w:p>
              </w:tc>
              <w:tc>
                <w:tcPr>
                  <w:tcW w:w="0" w:type="auto"/>
                  <w:tcBorders>
                    <w:top w:val="single" w:sz="4" w:space="0" w:color="auto"/>
                    <w:left w:val="double" w:sz="4" w:space="0" w:color="auto"/>
                    <w:bottom w:val="single" w:sz="4" w:space="0" w:color="auto"/>
                    <w:right w:val="double" w:sz="4" w:space="0" w:color="auto"/>
                  </w:tcBorders>
                  <w:vAlign w:val="center"/>
                  <w:hideMark/>
                </w:tcPr>
                <w:p w14:paraId="034FB4D9" w14:textId="77777777" w:rsidR="00B01936" w:rsidRDefault="00B01936" w:rsidP="000464A3">
                  <w:pPr>
                    <w:framePr w:hSpace="142" w:wrap="around" w:vAnchor="text" w:hAnchor="text" w:y="1"/>
                    <w:spacing w:line="200" w:lineRule="exact"/>
                    <w:jc w:val="center"/>
                    <w:rPr>
                      <w:rFonts w:ascii="メイリオ" w:eastAsia="メイリオ" w:hAnsi="メイリオ"/>
                      <w:sz w:val="16"/>
                      <w:szCs w:val="16"/>
                    </w:rPr>
                  </w:pPr>
                  <w:r>
                    <w:rPr>
                      <w:rFonts w:ascii="メイリオ" w:eastAsia="メイリオ" w:hAnsi="メイリオ" w:hint="eastAsia"/>
                      <w:sz w:val="16"/>
                      <w:szCs w:val="16"/>
                    </w:rPr>
                    <w:t>第2期</w:t>
                  </w:r>
                </w:p>
                <w:p w14:paraId="23D987DB" w14:textId="77777777" w:rsidR="00B01936" w:rsidRDefault="00B01936" w:rsidP="000464A3">
                  <w:pPr>
                    <w:framePr w:hSpace="142" w:wrap="around" w:vAnchor="text" w:hAnchor="text" w:y="1"/>
                    <w:spacing w:line="200" w:lineRule="exact"/>
                    <w:jc w:val="center"/>
                    <w:rPr>
                      <w:rFonts w:ascii="メイリオ" w:eastAsia="メイリオ" w:hAnsi="メイリオ"/>
                      <w:sz w:val="16"/>
                      <w:szCs w:val="16"/>
                    </w:rPr>
                  </w:pPr>
                  <w:r>
                    <w:rPr>
                      <w:rFonts w:ascii="メイリオ" w:eastAsia="メイリオ" w:hAnsi="メイリオ" w:hint="eastAsia"/>
                      <w:sz w:val="16"/>
                      <w:szCs w:val="16"/>
                    </w:rPr>
                    <w:t>平均</w:t>
                  </w:r>
                </w:p>
              </w:tc>
              <w:tc>
                <w:tcPr>
                  <w:tcW w:w="0" w:type="auto"/>
                  <w:tcBorders>
                    <w:top w:val="single" w:sz="4" w:space="0" w:color="auto"/>
                    <w:left w:val="double" w:sz="4" w:space="0" w:color="auto"/>
                    <w:bottom w:val="single" w:sz="4" w:space="0" w:color="auto"/>
                    <w:right w:val="single" w:sz="4" w:space="0" w:color="auto"/>
                  </w:tcBorders>
                  <w:vAlign w:val="center"/>
                  <w:hideMark/>
                </w:tcPr>
                <w:p w14:paraId="6B3D97AD" w14:textId="77777777" w:rsidR="00B01936" w:rsidRDefault="00B01936" w:rsidP="000464A3">
                  <w:pPr>
                    <w:framePr w:hSpace="142" w:wrap="around" w:vAnchor="text" w:hAnchor="text" w:y="1"/>
                    <w:spacing w:line="200" w:lineRule="exact"/>
                    <w:jc w:val="center"/>
                    <w:rPr>
                      <w:rFonts w:ascii="メイリオ" w:eastAsia="メイリオ" w:hAnsi="メイリオ"/>
                      <w:sz w:val="16"/>
                      <w:szCs w:val="16"/>
                    </w:rPr>
                  </w:pPr>
                  <w:r>
                    <w:rPr>
                      <w:rFonts w:ascii="メイリオ" w:eastAsia="メイリオ" w:hAnsi="メイリオ" w:hint="eastAsia"/>
                      <w:sz w:val="16"/>
                      <w:szCs w:val="16"/>
                    </w:rPr>
                    <w:t>R02</w:t>
                  </w:r>
                </w:p>
                <w:p w14:paraId="34F0C4C1" w14:textId="77777777" w:rsidR="00B01936" w:rsidRDefault="00B01936" w:rsidP="000464A3">
                  <w:pPr>
                    <w:framePr w:hSpace="142" w:wrap="around" w:vAnchor="text" w:hAnchor="text" w:y="1"/>
                    <w:spacing w:line="200" w:lineRule="exact"/>
                    <w:jc w:val="center"/>
                    <w:rPr>
                      <w:rFonts w:ascii="メイリオ" w:eastAsia="メイリオ" w:hAnsi="メイリオ"/>
                      <w:sz w:val="16"/>
                      <w:szCs w:val="16"/>
                    </w:rPr>
                  </w:pPr>
                  <w:r>
                    <w:rPr>
                      <w:rFonts w:ascii="メイリオ" w:eastAsia="メイリオ" w:hAnsi="メイリオ" w:hint="eastAsia"/>
                      <w:sz w:val="16"/>
                      <w:szCs w:val="16"/>
                    </w:rPr>
                    <w:t>実績</w:t>
                  </w:r>
                </w:p>
              </w:tc>
              <w:tc>
                <w:tcPr>
                  <w:tcW w:w="0" w:type="auto"/>
                  <w:tcBorders>
                    <w:top w:val="single" w:sz="4" w:space="0" w:color="auto"/>
                    <w:left w:val="single" w:sz="4" w:space="0" w:color="auto"/>
                    <w:bottom w:val="single" w:sz="4" w:space="0" w:color="auto"/>
                    <w:right w:val="single" w:sz="4" w:space="0" w:color="auto"/>
                  </w:tcBorders>
                  <w:vAlign w:val="center"/>
                  <w:hideMark/>
                </w:tcPr>
                <w:p w14:paraId="13B8F22A" w14:textId="77777777" w:rsidR="00B01936" w:rsidRDefault="00B01936" w:rsidP="000464A3">
                  <w:pPr>
                    <w:framePr w:hSpace="142" w:wrap="around" w:vAnchor="text" w:hAnchor="text" w:y="1"/>
                    <w:spacing w:line="200" w:lineRule="exact"/>
                    <w:jc w:val="center"/>
                    <w:rPr>
                      <w:rFonts w:ascii="メイリオ" w:eastAsia="メイリオ" w:hAnsi="メイリオ"/>
                      <w:sz w:val="16"/>
                      <w:szCs w:val="16"/>
                    </w:rPr>
                  </w:pPr>
                  <w:r>
                    <w:rPr>
                      <w:rFonts w:ascii="メイリオ" w:eastAsia="メイリオ" w:hAnsi="メイリオ" w:hint="eastAsia"/>
                      <w:sz w:val="16"/>
                      <w:szCs w:val="16"/>
                    </w:rPr>
                    <w:t>R03</w:t>
                  </w:r>
                </w:p>
                <w:p w14:paraId="392EE4C3" w14:textId="77777777" w:rsidR="00B01936" w:rsidRDefault="00B01936" w:rsidP="000464A3">
                  <w:pPr>
                    <w:framePr w:hSpace="142" w:wrap="around" w:vAnchor="text" w:hAnchor="text" w:y="1"/>
                    <w:spacing w:line="200" w:lineRule="exact"/>
                    <w:jc w:val="center"/>
                    <w:rPr>
                      <w:rFonts w:ascii="メイリオ" w:eastAsia="メイリオ" w:hAnsi="メイリオ"/>
                      <w:sz w:val="16"/>
                      <w:szCs w:val="16"/>
                    </w:rPr>
                  </w:pPr>
                  <w:r>
                    <w:rPr>
                      <w:rFonts w:ascii="メイリオ" w:eastAsia="メイリオ" w:hAnsi="メイリオ" w:hint="eastAsia"/>
                      <w:sz w:val="16"/>
                      <w:szCs w:val="16"/>
                    </w:rPr>
                    <w:t>実績</w:t>
                  </w:r>
                </w:p>
              </w:tc>
              <w:tc>
                <w:tcPr>
                  <w:tcW w:w="0" w:type="auto"/>
                  <w:tcBorders>
                    <w:top w:val="single" w:sz="4" w:space="0" w:color="auto"/>
                    <w:left w:val="single" w:sz="4" w:space="0" w:color="auto"/>
                    <w:bottom w:val="single" w:sz="4" w:space="0" w:color="auto"/>
                    <w:right w:val="double" w:sz="4" w:space="0" w:color="auto"/>
                  </w:tcBorders>
                  <w:vAlign w:val="center"/>
                  <w:hideMark/>
                </w:tcPr>
                <w:p w14:paraId="570AECD2" w14:textId="77777777" w:rsidR="00B01936" w:rsidRDefault="00B01936" w:rsidP="000464A3">
                  <w:pPr>
                    <w:framePr w:hSpace="142" w:wrap="around" w:vAnchor="text" w:hAnchor="text" w:y="1"/>
                    <w:spacing w:line="200" w:lineRule="exact"/>
                    <w:jc w:val="center"/>
                    <w:rPr>
                      <w:rFonts w:ascii="メイリオ" w:eastAsia="メイリオ" w:hAnsi="メイリオ"/>
                      <w:sz w:val="16"/>
                      <w:szCs w:val="16"/>
                    </w:rPr>
                  </w:pPr>
                  <w:r>
                    <w:rPr>
                      <w:rFonts w:ascii="メイリオ" w:eastAsia="メイリオ" w:hAnsi="メイリオ" w:hint="eastAsia"/>
                      <w:sz w:val="16"/>
                      <w:szCs w:val="16"/>
                    </w:rPr>
                    <w:t>R04</w:t>
                  </w:r>
                </w:p>
                <w:p w14:paraId="592C2847" w14:textId="77777777" w:rsidR="00B01936" w:rsidRDefault="00B01936" w:rsidP="000464A3">
                  <w:pPr>
                    <w:framePr w:hSpace="142" w:wrap="around" w:vAnchor="text" w:hAnchor="text" w:y="1"/>
                    <w:spacing w:line="200" w:lineRule="exact"/>
                    <w:jc w:val="center"/>
                    <w:rPr>
                      <w:rFonts w:ascii="メイリオ" w:eastAsia="メイリオ" w:hAnsi="メイリオ"/>
                      <w:sz w:val="16"/>
                      <w:szCs w:val="16"/>
                    </w:rPr>
                  </w:pPr>
                  <w:r>
                    <w:rPr>
                      <w:rFonts w:ascii="メイリオ" w:eastAsia="メイリオ" w:hAnsi="メイリオ" w:hint="eastAsia"/>
                      <w:sz w:val="16"/>
                      <w:szCs w:val="16"/>
                    </w:rPr>
                    <w:t>実績</w:t>
                  </w:r>
                </w:p>
              </w:tc>
              <w:tc>
                <w:tcPr>
                  <w:tcW w:w="0" w:type="auto"/>
                  <w:tcBorders>
                    <w:top w:val="single" w:sz="4" w:space="0" w:color="auto"/>
                    <w:left w:val="single" w:sz="4" w:space="0" w:color="auto"/>
                    <w:bottom w:val="single" w:sz="4" w:space="0" w:color="auto"/>
                    <w:right w:val="single" w:sz="4" w:space="0" w:color="auto"/>
                  </w:tcBorders>
                </w:tcPr>
                <w:p w14:paraId="0B995B5C" w14:textId="569CC3A9" w:rsidR="00B01936" w:rsidRPr="00903A41" w:rsidRDefault="00B01936" w:rsidP="000464A3">
                  <w:pPr>
                    <w:framePr w:hSpace="142" w:wrap="around" w:vAnchor="text" w:hAnchor="text" w:y="1"/>
                    <w:spacing w:line="200" w:lineRule="exact"/>
                    <w:jc w:val="center"/>
                    <w:rPr>
                      <w:rFonts w:ascii="メイリオ" w:eastAsia="メイリオ" w:hAnsi="メイリオ"/>
                      <w:color w:val="000000" w:themeColor="text1"/>
                      <w:sz w:val="16"/>
                      <w:szCs w:val="16"/>
                    </w:rPr>
                  </w:pPr>
                  <w:r w:rsidRPr="00903A41">
                    <w:rPr>
                      <w:rFonts w:ascii="メイリオ" w:eastAsia="メイリオ" w:hAnsi="メイリオ" w:hint="eastAsia"/>
                      <w:color w:val="000000" w:themeColor="text1"/>
                      <w:sz w:val="16"/>
                      <w:szCs w:val="16"/>
                    </w:rPr>
                    <w:t>３か年</w:t>
                  </w:r>
                </w:p>
                <w:p w14:paraId="550520EF" w14:textId="7C62FDDE" w:rsidR="00B01936" w:rsidRPr="00903A41" w:rsidRDefault="00B01936" w:rsidP="000464A3">
                  <w:pPr>
                    <w:framePr w:hSpace="142" w:wrap="around" w:vAnchor="text" w:hAnchor="text" w:y="1"/>
                    <w:spacing w:line="200" w:lineRule="exact"/>
                    <w:jc w:val="center"/>
                    <w:rPr>
                      <w:rFonts w:ascii="メイリオ" w:eastAsia="メイリオ" w:hAnsi="メイリオ"/>
                      <w:color w:val="000000" w:themeColor="text1"/>
                      <w:sz w:val="16"/>
                      <w:szCs w:val="16"/>
                    </w:rPr>
                  </w:pPr>
                  <w:r w:rsidRPr="00903A41">
                    <w:rPr>
                      <w:rFonts w:ascii="メイリオ" w:eastAsia="メイリオ" w:hAnsi="メイリオ" w:hint="eastAsia"/>
                      <w:color w:val="000000" w:themeColor="text1"/>
                      <w:sz w:val="16"/>
                      <w:szCs w:val="16"/>
                    </w:rPr>
                    <w:t>合計</w:t>
                  </w:r>
                </w:p>
              </w:tc>
              <w:tc>
                <w:tcPr>
                  <w:tcW w:w="0" w:type="auto"/>
                  <w:tcBorders>
                    <w:top w:val="single" w:sz="4" w:space="0" w:color="auto"/>
                    <w:left w:val="single" w:sz="4" w:space="0" w:color="auto"/>
                    <w:bottom w:val="single" w:sz="4" w:space="0" w:color="auto"/>
                    <w:right w:val="double" w:sz="4" w:space="0" w:color="auto"/>
                  </w:tcBorders>
                  <w:vAlign w:val="center"/>
                  <w:hideMark/>
                </w:tcPr>
                <w:p w14:paraId="0E120C87" w14:textId="7DBE6256" w:rsidR="00B01936" w:rsidRPr="00903A41" w:rsidRDefault="00B01936" w:rsidP="000464A3">
                  <w:pPr>
                    <w:framePr w:hSpace="142" w:wrap="around" w:vAnchor="text" w:hAnchor="text" w:y="1"/>
                    <w:spacing w:line="200" w:lineRule="exact"/>
                    <w:jc w:val="center"/>
                    <w:rPr>
                      <w:rFonts w:ascii="メイリオ" w:eastAsia="メイリオ" w:hAnsi="メイリオ"/>
                      <w:color w:val="000000" w:themeColor="text1"/>
                      <w:sz w:val="16"/>
                      <w:szCs w:val="16"/>
                    </w:rPr>
                  </w:pPr>
                  <w:r w:rsidRPr="00903A41">
                    <w:rPr>
                      <w:rFonts w:ascii="メイリオ" w:eastAsia="メイリオ" w:hAnsi="メイリオ" w:hint="eastAsia"/>
                      <w:color w:val="000000" w:themeColor="text1"/>
                      <w:sz w:val="16"/>
                      <w:szCs w:val="16"/>
                    </w:rPr>
                    <w:t>３か年</w:t>
                  </w:r>
                </w:p>
                <w:p w14:paraId="65775DA0" w14:textId="77777777" w:rsidR="00B01936" w:rsidRPr="00903A41" w:rsidRDefault="00B01936" w:rsidP="000464A3">
                  <w:pPr>
                    <w:framePr w:hSpace="142" w:wrap="around" w:vAnchor="text" w:hAnchor="text" w:y="1"/>
                    <w:spacing w:line="200" w:lineRule="exact"/>
                    <w:jc w:val="center"/>
                    <w:rPr>
                      <w:rFonts w:ascii="メイリオ" w:eastAsia="メイリオ" w:hAnsi="メイリオ"/>
                      <w:color w:val="000000" w:themeColor="text1"/>
                      <w:sz w:val="16"/>
                      <w:szCs w:val="16"/>
                    </w:rPr>
                  </w:pPr>
                  <w:r w:rsidRPr="00903A41">
                    <w:rPr>
                      <w:rFonts w:ascii="メイリオ" w:eastAsia="メイリオ" w:hAnsi="メイリオ" w:hint="eastAsia"/>
                      <w:color w:val="000000" w:themeColor="text1"/>
                      <w:sz w:val="16"/>
                      <w:szCs w:val="16"/>
                    </w:rPr>
                    <w:t>平均</w:t>
                  </w:r>
                </w:p>
              </w:tc>
              <w:tc>
                <w:tcPr>
                  <w:tcW w:w="0" w:type="auto"/>
                  <w:tcBorders>
                    <w:top w:val="single" w:sz="4" w:space="0" w:color="auto"/>
                    <w:left w:val="double" w:sz="4" w:space="0" w:color="auto"/>
                    <w:bottom w:val="single" w:sz="4" w:space="0" w:color="auto"/>
                    <w:right w:val="single" w:sz="4" w:space="0" w:color="auto"/>
                  </w:tcBorders>
                  <w:vAlign w:val="center"/>
                  <w:hideMark/>
                </w:tcPr>
                <w:p w14:paraId="2F4FA103" w14:textId="77777777" w:rsidR="00B01936" w:rsidRDefault="00B01936" w:rsidP="000464A3">
                  <w:pPr>
                    <w:framePr w:hSpace="142" w:wrap="around" w:vAnchor="text" w:hAnchor="text" w:y="1"/>
                    <w:spacing w:line="200" w:lineRule="exact"/>
                    <w:jc w:val="center"/>
                    <w:rPr>
                      <w:rFonts w:ascii="メイリオ" w:eastAsia="メイリオ" w:hAnsi="メイリオ"/>
                      <w:sz w:val="16"/>
                      <w:szCs w:val="16"/>
                    </w:rPr>
                  </w:pPr>
                  <w:r>
                    <w:rPr>
                      <w:rFonts w:ascii="メイリオ" w:eastAsia="メイリオ" w:hAnsi="メイリオ" w:hint="eastAsia"/>
                      <w:sz w:val="16"/>
                      <w:szCs w:val="16"/>
                    </w:rPr>
                    <w:t>R05</w:t>
                  </w:r>
                </w:p>
                <w:p w14:paraId="1CE0BA6C" w14:textId="77777777" w:rsidR="00B01936" w:rsidRDefault="00B01936" w:rsidP="000464A3">
                  <w:pPr>
                    <w:framePr w:hSpace="142" w:wrap="around" w:vAnchor="text" w:hAnchor="text" w:y="1"/>
                    <w:spacing w:line="200" w:lineRule="exact"/>
                    <w:jc w:val="center"/>
                    <w:rPr>
                      <w:rFonts w:ascii="メイリオ" w:eastAsia="メイリオ" w:hAnsi="メイリオ"/>
                      <w:sz w:val="16"/>
                      <w:szCs w:val="16"/>
                    </w:rPr>
                  </w:pPr>
                  <w:r>
                    <w:rPr>
                      <w:rFonts w:ascii="メイリオ" w:eastAsia="メイリオ" w:hAnsi="メイリオ" w:hint="eastAsia"/>
                      <w:sz w:val="16"/>
                      <w:szCs w:val="16"/>
                    </w:rPr>
                    <w:t>見込み</w:t>
                  </w:r>
                </w:p>
              </w:tc>
            </w:tr>
            <w:tr w:rsidR="00B01936" w14:paraId="1039EED8" w14:textId="77777777" w:rsidTr="00903A41">
              <w:trPr>
                <w:trHeight w:val="189"/>
                <w:jc w:val="center"/>
              </w:trPr>
              <w:tc>
                <w:tcPr>
                  <w:tcW w:w="0" w:type="auto"/>
                  <w:tcBorders>
                    <w:top w:val="single" w:sz="4" w:space="0" w:color="auto"/>
                    <w:left w:val="single" w:sz="4" w:space="0" w:color="auto"/>
                    <w:bottom w:val="single" w:sz="4" w:space="0" w:color="auto"/>
                    <w:right w:val="double" w:sz="4" w:space="0" w:color="auto"/>
                  </w:tcBorders>
                  <w:vAlign w:val="center"/>
                  <w:hideMark/>
                </w:tcPr>
                <w:p w14:paraId="1B0A2F60" w14:textId="77777777" w:rsidR="00B01936" w:rsidRDefault="00B01936" w:rsidP="000464A3">
                  <w:pPr>
                    <w:framePr w:hSpace="142" w:wrap="around" w:vAnchor="text" w:hAnchor="text" w:y="1"/>
                    <w:spacing w:line="200" w:lineRule="exact"/>
                    <w:jc w:val="center"/>
                    <w:rPr>
                      <w:rFonts w:ascii="メイリオ" w:eastAsia="メイリオ" w:hAnsi="メイリオ"/>
                      <w:sz w:val="16"/>
                      <w:szCs w:val="16"/>
                    </w:rPr>
                  </w:pPr>
                  <w:r>
                    <w:rPr>
                      <w:rFonts w:ascii="メイリオ" w:eastAsia="メイリオ" w:hAnsi="メイリオ" w:hint="eastAsia"/>
                      <w:sz w:val="16"/>
                      <w:szCs w:val="16"/>
                    </w:rPr>
                    <w:t>農業関係就職希望者（名）</w:t>
                  </w:r>
                </w:p>
              </w:tc>
              <w:tc>
                <w:tcPr>
                  <w:tcW w:w="0" w:type="auto"/>
                  <w:tcBorders>
                    <w:top w:val="single" w:sz="4" w:space="0" w:color="auto"/>
                    <w:left w:val="double" w:sz="4" w:space="0" w:color="auto"/>
                    <w:bottom w:val="single" w:sz="4" w:space="0" w:color="auto"/>
                    <w:right w:val="double" w:sz="4" w:space="0" w:color="auto"/>
                  </w:tcBorders>
                  <w:vAlign w:val="center"/>
                  <w:hideMark/>
                </w:tcPr>
                <w:p w14:paraId="70C8436C" w14:textId="77777777" w:rsidR="00B01936" w:rsidRDefault="00B01936" w:rsidP="000464A3">
                  <w:pPr>
                    <w:framePr w:hSpace="142" w:wrap="around" w:vAnchor="text" w:hAnchor="text" w:y="1"/>
                    <w:spacing w:line="200" w:lineRule="exact"/>
                    <w:jc w:val="center"/>
                    <w:rPr>
                      <w:rFonts w:ascii="メイリオ" w:eastAsia="メイリオ" w:hAnsi="メイリオ"/>
                      <w:sz w:val="16"/>
                      <w:szCs w:val="16"/>
                    </w:rPr>
                  </w:pPr>
                  <w:r>
                    <w:rPr>
                      <w:rFonts w:ascii="メイリオ" w:eastAsia="メイリオ" w:hAnsi="メイリオ" w:hint="eastAsia"/>
                      <w:sz w:val="16"/>
                      <w:szCs w:val="16"/>
                    </w:rPr>
                    <w:t>21</w:t>
                  </w:r>
                </w:p>
              </w:tc>
              <w:tc>
                <w:tcPr>
                  <w:tcW w:w="0" w:type="auto"/>
                  <w:tcBorders>
                    <w:top w:val="single" w:sz="4" w:space="0" w:color="auto"/>
                    <w:left w:val="double" w:sz="4" w:space="0" w:color="auto"/>
                    <w:bottom w:val="single" w:sz="4" w:space="0" w:color="auto"/>
                    <w:right w:val="double" w:sz="4" w:space="0" w:color="auto"/>
                  </w:tcBorders>
                  <w:vAlign w:val="center"/>
                  <w:hideMark/>
                </w:tcPr>
                <w:p w14:paraId="4DCF865C" w14:textId="77777777" w:rsidR="00B01936" w:rsidRDefault="00B01936" w:rsidP="000464A3">
                  <w:pPr>
                    <w:framePr w:hSpace="142" w:wrap="around" w:vAnchor="text" w:hAnchor="text" w:y="1"/>
                    <w:spacing w:line="200" w:lineRule="exact"/>
                    <w:jc w:val="center"/>
                    <w:rPr>
                      <w:rFonts w:ascii="メイリオ" w:eastAsia="メイリオ" w:hAnsi="メイリオ"/>
                      <w:sz w:val="16"/>
                      <w:szCs w:val="16"/>
                    </w:rPr>
                  </w:pPr>
                  <w:r>
                    <w:rPr>
                      <w:rFonts w:ascii="メイリオ" w:eastAsia="メイリオ" w:hAnsi="メイリオ" w:hint="eastAsia"/>
                      <w:sz w:val="16"/>
                      <w:szCs w:val="16"/>
                    </w:rPr>
                    <w:t>20</w:t>
                  </w:r>
                </w:p>
              </w:tc>
              <w:tc>
                <w:tcPr>
                  <w:tcW w:w="0" w:type="auto"/>
                  <w:tcBorders>
                    <w:top w:val="single" w:sz="4" w:space="0" w:color="auto"/>
                    <w:left w:val="double" w:sz="4" w:space="0" w:color="auto"/>
                    <w:bottom w:val="single" w:sz="4" w:space="0" w:color="auto"/>
                    <w:right w:val="single" w:sz="4" w:space="0" w:color="auto"/>
                  </w:tcBorders>
                  <w:vAlign w:val="center"/>
                  <w:hideMark/>
                </w:tcPr>
                <w:p w14:paraId="2D6268A4" w14:textId="77777777" w:rsidR="00B01936" w:rsidRDefault="00B01936" w:rsidP="000464A3">
                  <w:pPr>
                    <w:framePr w:hSpace="142" w:wrap="around" w:vAnchor="text" w:hAnchor="text" w:y="1"/>
                    <w:spacing w:line="200" w:lineRule="exact"/>
                    <w:jc w:val="center"/>
                    <w:rPr>
                      <w:rFonts w:ascii="メイリオ" w:eastAsia="メイリオ" w:hAnsi="メイリオ"/>
                      <w:sz w:val="16"/>
                      <w:szCs w:val="16"/>
                    </w:rPr>
                  </w:pPr>
                  <w:r>
                    <w:rPr>
                      <w:rFonts w:ascii="メイリオ" w:eastAsia="メイリオ" w:hAnsi="メイリオ" w:hint="eastAsia"/>
                      <w:sz w:val="16"/>
                      <w:szCs w:val="16"/>
                    </w:rPr>
                    <w:t>19</w:t>
                  </w:r>
                </w:p>
              </w:tc>
              <w:tc>
                <w:tcPr>
                  <w:tcW w:w="0" w:type="auto"/>
                  <w:tcBorders>
                    <w:top w:val="single" w:sz="4" w:space="0" w:color="auto"/>
                    <w:left w:val="single" w:sz="4" w:space="0" w:color="auto"/>
                    <w:bottom w:val="single" w:sz="4" w:space="0" w:color="auto"/>
                    <w:right w:val="single" w:sz="4" w:space="0" w:color="auto"/>
                  </w:tcBorders>
                  <w:vAlign w:val="center"/>
                  <w:hideMark/>
                </w:tcPr>
                <w:p w14:paraId="335520AA" w14:textId="77777777" w:rsidR="00B01936" w:rsidRDefault="00B01936" w:rsidP="000464A3">
                  <w:pPr>
                    <w:framePr w:hSpace="142" w:wrap="around" w:vAnchor="text" w:hAnchor="text" w:y="1"/>
                    <w:spacing w:line="200" w:lineRule="exact"/>
                    <w:jc w:val="center"/>
                    <w:rPr>
                      <w:rFonts w:ascii="メイリオ" w:eastAsia="メイリオ" w:hAnsi="メイリオ"/>
                      <w:sz w:val="16"/>
                      <w:szCs w:val="16"/>
                    </w:rPr>
                  </w:pPr>
                  <w:r>
                    <w:rPr>
                      <w:rFonts w:ascii="メイリオ" w:eastAsia="メイリオ" w:hAnsi="メイリオ" w:hint="eastAsia"/>
                      <w:sz w:val="16"/>
                      <w:szCs w:val="16"/>
                    </w:rPr>
                    <w:t>15</w:t>
                  </w:r>
                </w:p>
              </w:tc>
              <w:tc>
                <w:tcPr>
                  <w:tcW w:w="0" w:type="auto"/>
                  <w:tcBorders>
                    <w:top w:val="single" w:sz="4" w:space="0" w:color="auto"/>
                    <w:left w:val="single" w:sz="4" w:space="0" w:color="auto"/>
                    <w:bottom w:val="single" w:sz="4" w:space="0" w:color="auto"/>
                    <w:right w:val="double" w:sz="4" w:space="0" w:color="auto"/>
                  </w:tcBorders>
                  <w:vAlign w:val="center"/>
                  <w:hideMark/>
                </w:tcPr>
                <w:p w14:paraId="63D2DF5D" w14:textId="77777777" w:rsidR="00B01936" w:rsidRDefault="00B01936" w:rsidP="000464A3">
                  <w:pPr>
                    <w:framePr w:hSpace="142" w:wrap="around" w:vAnchor="text" w:hAnchor="text" w:y="1"/>
                    <w:spacing w:line="200" w:lineRule="exact"/>
                    <w:jc w:val="center"/>
                    <w:rPr>
                      <w:rFonts w:ascii="メイリオ" w:eastAsia="メイリオ" w:hAnsi="メイリオ"/>
                      <w:sz w:val="16"/>
                      <w:szCs w:val="16"/>
                    </w:rPr>
                  </w:pPr>
                  <w:r>
                    <w:rPr>
                      <w:rFonts w:ascii="メイリオ" w:eastAsia="メイリオ" w:hAnsi="メイリオ" w:hint="eastAsia"/>
                      <w:sz w:val="16"/>
                      <w:szCs w:val="16"/>
                    </w:rPr>
                    <w:t>14</w:t>
                  </w:r>
                </w:p>
              </w:tc>
              <w:tc>
                <w:tcPr>
                  <w:tcW w:w="0" w:type="auto"/>
                  <w:tcBorders>
                    <w:top w:val="single" w:sz="4" w:space="0" w:color="auto"/>
                    <w:left w:val="single" w:sz="4" w:space="0" w:color="auto"/>
                    <w:bottom w:val="single" w:sz="4" w:space="0" w:color="auto"/>
                    <w:right w:val="single" w:sz="4" w:space="0" w:color="auto"/>
                  </w:tcBorders>
                  <w:vAlign w:val="center"/>
                </w:tcPr>
                <w:p w14:paraId="22A4402B" w14:textId="4C14D6C6" w:rsidR="00B01936" w:rsidRPr="00903A41" w:rsidRDefault="00B01936" w:rsidP="000464A3">
                  <w:pPr>
                    <w:framePr w:hSpace="142" w:wrap="around" w:vAnchor="text" w:hAnchor="text" w:y="1"/>
                    <w:spacing w:line="200" w:lineRule="exact"/>
                    <w:jc w:val="center"/>
                    <w:rPr>
                      <w:rFonts w:ascii="メイリオ" w:eastAsia="メイリオ" w:hAnsi="メイリオ"/>
                      <w:color w:val="000000" w:themeColor="text1"/>
                      <w:sz w:val="16"/>
                      <w:szCs w:val="16"/>
                    </w:rPr>
                  </w:pPr>
                  <w:r w:rsidRPr="00903A41">
                    <w:rPr>
                      <w:rFonts w:ascii="メイリオ" w:eastAsia="メイリオ" w:hAnsi="メイリオ" w:hint="eastAsia"/>
                      <w:color w:val="000000" w:themeColor="text1"/>
                      <w:sz w:val="16"/>
                      <w:szCs w:val="16"/>
                    </w:rPr>
                    <w:t>48</w:t>
                  </w:r>
                </w:p>
              </w:tc>
              <w:tc>
                <w:tcPr>
                  <w:tcW w:w="0" w:type="auto"/>
                  <w:tcBorders>
                    <w:top w:val="single" w:sz="4" w:space="0" w:color="auto"/>
                    <w:left w:val="single" w:sz="4" w:space="0" w:color="auto"/>
                    <w:bottom w:val="single" w:sz="4" w:space="0" w:color="auto"/>
                    <w:right w:val="double" w:sz="4" w:space="0" w:color="auto"/>
                  </w:tcBorders>
                  <w:vAlign w:val="center"/>
                  <w:hideMark/>
                </w:tcPr>
                <w:p w14:paraId="2BCFE92C" w14:textId="40CD64E3" w:rsidR="00B01936" w:rsidRPr="00B86C80" w:rsidRDefault="00B01936" w:rsidP="000464A3">
                  <w:pPr>
                    <w:framePr w:hSpace="142" w:wrap="around" w:vAnchor="text" w:hAnchor="text" w:y="1"/>
                    <w:spacing w:line="200" w:lineRule="exact"/>
                    <w:jc w:val="center"/>
                    <w:rPr>
                      <w:rFonts w:ascii="メイリオ" w:eastAsia="メイリオ" w:hAnsi="メイリオ"/>
                      <w:color w:val="000000" w:themeColor="text1"/>
                      <w:sz w:val="16"/>
                      <w:szCs w:val="16"/>
                    </w:rPr>
                  </w:pPr>
                  <w:r w:rsidRPr="00B86C80">
                    <w:rPr>
                      <w:rFonts w:ascii="メイリオ" w:eastAsia="メイリオ" w:hAnsi="メイリオ" w:hint="eastAsia"/>
                      <w:color w:val="000000" w:themeColor="text1"/>
                      <w:sz w:val="16"/>
                      <w:szCs w:val="16"/>
                    </w:rPr>
                    <w:t>16</w:t>
                  </w:r>
                </w:p>
              </w:tc>
              <w:tc>
                <w:tcPr>
                  <w:tcW w:w="0" w:type="auto"/>
                  <w:tcBorders>
                    <w:top w:val="single" w:sz="4" w:space="0" w:color="auto"/>
                    <w:left w:val="double" w:sz="4" w:space="0" w:color="auto"/>
                    <w:bottom w:val="single" w:sz="4" w:space="0" w:color="auto"/>
                    <w:right w:val="single" w:sz="4" w:space="0" w:color="auto"/>
                  </w:tcBorders>
                  <w:vAlign w:val="center"/>
                  <w:hideMark/>
                </w:tcPr>
                <w:p w14:paraId="62311686" w14:textId="77777777" w:rsidR="00B01936" w:rsidRDefault="00B01936" w:rsidP="000464A3">
                  <w:pPr>
                    <w:framePr w:hSpace="142" w:wrap="around" w:vAnchor="text" w:hAnchor="text" w:y="1"/>
                    <w:spacing w:line="200" w:lineRule="exact"/>
                    <w:jc w:val="center"/>
                    <w:rPr>
                      <w:rFonts w:ascii="メイリオ" w:eastAsia="メイリオ" w:hAnsi="メイリオ"/>
                      <w:sz w:val="16"/>
                      <w:szCs w:val="16"/>
                    </w:rPr>
                  </w:pPr>
                  <w:r>
                    <w:rPr>
                      <w:rFonts w:ascii="メイリオ" w:eastAsia="メイリオ" w:hAnsi="メイリオ" w:hint="eastAsia"/>
                      <w:sz w:val="16"/>
                      <w:szCs w:val="16"/>
                    </w:rPr>
                    <w:t>15</w:t>
                  </w:r>
                </w:p>
              </w:tc>
            </w:tr>
            <w:tr w:rsidR="00B01936" w14:paraId="0E2C3B19" w14:textId="77777777" w:rsidTr="00903A41">
              <w:trPr>
                <w:trHeight w:val="189"/>
                <w:jc w:val="center"/>
              </w:trPr>
              <w:tc>
                <w:tcPr>
                  <w:tcW w:w="0" w:type="auto"/>
                  <w:tcBorders>
                    <w:top w:val="single" w:sz="4" w:space="0" w:color="auto"/>
                    <w:left w:val="single" w:sz="4" w:space="0" w:color="auto"/>
                    <w:bottom w:val="single" w:sz="4" w:space="0" w:color="auto"/>
                    <w:right w:val="double" w:sz="4" w:space="0" w:color="auto"/>
                  </w:tcBorders>
                  <w:vAlign w:val="center"/>
                  <w:hideMark/>
                </w:tcPr>
                <w:p w14:paraId="198C97FB" w14:textId="77777777" w:rsidR="00B01936" w:rsidRDefault="00B01936" w:rsidP="000464A3">
                  <w:pPr>
                    <w:framePr w:hSpace="142" w:wrap="around" w:vAnchor="text" w:hAnchor="text" w:y="1"/>
                    <w:spacing w:line="200" w:lineRule="exact"/>
                    <w:jc w:val="center"/>
                    <w:rPr>
                      <w:rFonts w:ascii="メイリオ" w:eastAsia="メイリオ" w:hAnsi="メイリオ"/>
                      <w:sz w:val="16"/>
                      <w:szCs w:val="16"/>
                    </w:rPr>
                  </w:pPr>
                  <w:r>
                    <w:rPr>
                      <w:rFonts w:ascii="メイリオ" w:eastAsia="メイリオ" w:hAnsi="メイリオ" w:hint="eastAsia"/>
                      <w:sz w:val="16"/>
                      <w:szCs w:val="16"/>
                    </w:rPr>
                    <w:t>農業関係就職者（名）</w:t>
                  </w:r>
                </w:p>
              </w:tc>
              <w:tc>
                <w:tcPr>
                  <w:tcW w:w="0" w:type="auto"/>
                  <w:tcBorders>
                    <w:top w:val="single" w:sz="4" w:space="0" w:color="auto"/>
                    <w:left w:val="double" w:sz="4" w:space="0" w:color="auto"/>
                    <w:bottom w:val="single" w:sz="4" w:space="0" w:color="auto"/>
                    <w:right w:val="double" w:sz="4" w:space="0" w:color="auto"/>
                  </w:tcBorders>
                  <w:vAlign w:val="center"/>
                  <w:hideMark/>
                </w:tcPr>
                <w:p w14:paraId="41AF44E9" w14:textId="77777777" w:rsidR="00B01936" w:rsidRDefault="00B01936" w:rsidP="000464A3">
                  <w:pPr>
                    <w:framePr w:hSpace="142" w:wrap="around" w:vAnchor="text" w:hAnchor="text" w:y="1"/>
                    <w:spacing w:line="200" w:lineRule="exact"/>
                    <w:jc w:val="center"/>
                    <w:rPr>
                      <w:rFonts w:ascii="メイリオ" w:eastAsia="メイリオ" w:hAnsi="メイリオ"/>
                      <w:sz w:val="16"/>
                      <w:szCs w:val="16"/>
                    </w:rPr>
                  </w:pPr>
                  <w:r>
                    <w:rPr>
                      <w:rFonts w:ascii="メイリオ" w:eastAsia="メイリオ" w:hAnsi="メイリオ" w:hint="eastAsia"/>
                      <w:sz w:val="16"/>
                      <w:szCs w:val="16"/>
                    </w:rPr>
                    <w:t>17</w:t>
                  </w:r>
                </w:p>
              </w:tc>
              <w:tc>
                <w:tcPr>
                  <w:tcW w:w="0" w:type="auto"/>
                  <w:tcBorders>
                    <w:top w:val="single" w:sz="4" w:space="0" w:color="auto"/>
                    <w:left w:val="double" w:sz="4" w:space="0" w:color="auto"/>
                    <w:bottom w:val="single" w:sz="4" w:space="0" w:color="auto"/>
                    <w:right w:val="double" w:sz="4" w:space="0" w:color="auto"/>
                  </w:tcBorders>
                  <w:vAlign w:val="center"/>
                  <w:hideMark/>
                </w:tcPr>
                <w:p w14:paraId="7BF3787B" w14:textId="77777777" w:rsidR="00B01936" w:rsidRDefault="00B01936" w:rsidP="000464A3">
                  <w:pPr>
                    <w:framePr w:hSpace="142" w:wrap="around" w:vAnchor="text" w:hAnchor="text" w:y="1"/>
                    <w:spacing w:line="200" w:lineRule="exact"/>
                    <w:jc w:val="center"/>
                    <w:rPr>
                      <w:rFonts w:ascii="メイリオ" w:eastAsia="メイリオ" w:hAnsi="メイリオ"/>
                      <w:sz w:val="16"/>
                      <w:szCs w:val="16"/>
                    </w:rPr>
                  </w:pPr>
                  <w:r>
                    <w:rPr>
                      <w:rFonts w:ascii="メイリオ" w:eastAsia="メイリオ" w:hAnsi="メイリオ" w:hint="eastAsia"/>
                      <w:sz w:val="16"/>
                      <w:szCs w:val="16"/>
                    </w:rPr>
                    <w:t>19</w:t>
                  </w:r>
                </w:p>
              </w:tc>
              <w:tc>
                <w:tcPr>
                  <w:tcW w:w="0" w:type="auto"/>
                  <w:tcBorders>
                    <w:top w:val="single" w:sz="4" w:space="0" w:color="auto"/>
                    <w:left w:val="double" w:sz="4" w:space="0" w:color="auto"/>
                    <w:bottom w:val="single" w:sz="4" w:space="0" w:color="auto"/>
                    <w:right w:val="single" w:sz="4" w:space="0" w:color="auto"/>
                  </w:tcBorders>
                  <w:vAlign w:val="center"/>
                  <w:hideMark/>
                </w:tcPr>
                <w:p w14:paraId="4661FEB8" w14:textId="77777777" w:rsidR="00B01936" w:rsidRDefault="00B01936" w:rsidP="000464A3">
                  <w:pPr>
                    <w:framePr w:hSpace="142" w:wrap="around" w:vAnchor="text" w:hAnchor="text" w:y="1"/>
                    <w:spacing w:line="200" w:lineRule="exact"/>
                    <w:jc w:val="center"/>
                    <w:rPr>
                      <w:rFonts w:ascii="メイリオ" w:eastAsia="メイリオ" w:hAnsi="メイリオ"/>
                      <w:sz w:val="16"/>
                      <w:szCs w:val="16"/>
                    </w:rPr>
                  </w:pPr>
                  <w:r>
                    <w:rPr>
                      <w:rFonts w:ascii="メイリオ" w:eastAsia="メイリオ" w:hAnsi="メイリオ" w:hint="eastAsia"/>
                      <w:sz w:val="16"/>
                      <w:szCs w:val="16"/>
                    </w:rPr>
                    <w:t>18</w:t>
                  </w:r>
                </w:p>
              </w:tc>
              <w:tc>
                <w:tcPr>
                  <w:tcW w:w="0" w:type="auto"/>
                  <w:tcBorders>
                    <w:top w:val="single" w:sz="4" w:space="0" w:color="auto"/>
                    <w:left w:val="single" w:sz="4" w:space="0" w:color="auto"/>
                    <w:bottom w:val="single" w:sz="4" w:space="0" w:color="auto"/>
                    <w:right w:val="single" w:sz="4" w:space="0" w:color="auto"/>
                  </w:tcBorders>
                  <w:vAlign w:val="center"/>
                  <w:hideMark/>
                </w:tcPr>
                <w:p w14:paraId="3875B262" w14:textId="77777777" w:rsidR="00B01936" w:rsidRDefault="00B01936" w:rsidP="000464A3">
                  <w:pPr>
                    <w:framePr w:hSpace="142" w:wrap="around" w:vAnchor="text" w:hAnchor="text" w:y="1"/>
                    <w:spacing w:line="200" w:lineRule="exact"/>
                    <w:jc w:val="center"/>
                    <w:rPr>
                      <w:rFonts w:ascii="メイリオ" w:eastAsia="メイリオ" w:hAnsi="メイリオ"/>
                      <w:sz w:val="16"/>
                      <w:szCs w:val="16"/>
                    </w:rPr>
                  </w:pPr>
                  <w:r>
                    <w:rPr>
                      <w:rFonts w:ascii="メイリオ" w:eastAsia="メイリオ" w:hAnsi="メイリオ" w:hint="eastAsia"/>
                      <w:sz w:val="16"/>
                      <w:szCs w:val="16"/>
                    </w:rPr>
                    <w:t>15</w:t>
                  </w:r>
                </w:p>
              </w:tc>
              <w:tc>
                <w:tcPr>
                  <w:tcW w:w="0" w:type="auto"/>
                  <w:tcBorders>
                    <w:top w:val="single" w:sz="4" w:space="0" w:color="auto"/>
                    <w:left w:val="single" w:sz="4" w:space="0" w:color="auto"/>
                    <w:bottom w:val="single" w:sz="4" w:space="0" w:color="auto"/>
                    <w:right w:val="double" w:sz="4" w:space="0" w:color="auto"/>
                  </w:tcBorders>
                  <w:vAlign w:val="center"/>
                  <w:hideMark/>
                </w:tcPr>
                <w:p w14:paraId="164935C4" w14:textId="77777777" w:rsidR="00B01936" w:rsidRDefault="00B01936" w:rsidP="000464A3">
                  <w:pPr>
                    <w:framePr w:hSpace="142" w:wrap="around" w:vAnchor="text" w:hAnchor="text" w:y="1"/>
                    <w:spacing w:line="200" w:lineRule="exact"/>
                    <w:jc w:val="center"/>
                    <w:rPr>
                      <w:rFonts w:ascii="メイリオ" w:eastAsia="メイリオ" w:hAnsi="メイリオ"/>
                      <w:sz w:val="16"/>
                      <w:szCs w:val="16"/>
                    </w:rPr>
                  </w:pPr>
                  <w:r>
                    <w:rPr>
                      <w:rFonts w:ascii="メイリオ" w:eastAsia="メイリオ" w:hAnsi="メイリオ" w:hint="eastAsia"/>
                      <w:sz w:val="16"/>
                      <w:szCs w:val="16"/>
                    </w:rPr>
                    <w:t>14</w:t>
                  </w:r>
                </w:p>
              </w:tc>
              <w:tc>
                <w:tcPr>
                  <w:tcW w:w="0" w:type="auto"/>
                  <w:tcBorders>
                    <w:top w:val="single" w:sz="4" w:space="0" w:color="auto"/>
                    <w:left w:val="single" w:sz="4" w:space="0" w:color="auto"/>
                    <w:bottom w:val="single" w:sz="4" w:space="0" w:color="auto"/>
                    <w:right w:val="single" w:sz="4" w:space="0" w:color="auto"/>
                  </w:tcBorders>
                  <w:vAlign w:val="center"/>
                </w:tcPr>
                <w:p w14:paraId="00F827E5" w14:textId="18D7B461" w:rsidR="00B01936" w:rsidRPr="00030EE4" w:rsidRDefault="003C1457" w:rsidP="000464A3">
                  <w:pPr>
                    <w:framePr w:hSpace="142" w:wrap="around" w:vAnchor="text" w:hAnchor="text" w:y="1"/>
                    <w:spacing w:line="200" w:lineRule="exact"/>
                    <w:jc w:val="center"/>
                    <w:rPr>
                      <w:rFonts w:ascii="メイリオ" w:eastAsia="メイリオ" w:hAnsi="メイリオ"/>
                      <w:color w:val="000000" w:themeColor="text1"/>
                      <w:sz w:val="16"/>
                      <w:szCs w:val="16"/>
                    </w:rPr>
                  </w:pPr>
                  <w:r w:rsidRPr="00030EE4">
                    <w:rPr>
                      <w:rFonts w:ascii="メイリオ" w:eastAsia="メイリオ" w:hAnsi="メイリオ" w:hint="eastAsia"/>
                      <w:color w:val="000000" w:themeColor="text1"/>
                      <w:sz w:val="16"/>
                      <w:szCs w:val="16"/>
                    </w:rPr>
                    <w:t>47</w:t>
                  </w:r>
                </w:p>
              </w:tc>
              <w:tc>
                <w:tcPr>
                  <w:tcW w:w="0" w:type="auto"/>
                  <w:tcBorders>
                    <w:top w:val="single" w:sz="4" w:space="0" w:color="auto"/>
                    <w:left w:val="single" w:sz="4" w:space="0" w:color="auto"/>
                    <w:bottom w:val="single" w:sz="4" w:space="0" w:color="auto"/>
                    <w:right w:val="double" w:sz="4" w:space="0" w:color="auto"/>
                  </w:tcBorders>
                  <w:vAlign w:val="center"/>
                  <w:hideMark/>
                </w:tcPr>
                <w:p w14:paraId="11A063B7" w14:textId="123E7416" w:rsidR="00B01936" w:rsidRPr="00B86C80" w:rsidRDefault="00B01936" w:rsidP="000464A3">
                  <w:pPr>
                    <w:framePr w:hSpace="142" w:wrap="around" w:vAnchor="text" w:hAnchor="text" w:y="1"/>
                    <w:spacing w:line="200" w:lineRule="exact"/>
                    <w:jc w:val="center"/>
                    <w:rPr>
                      <w:rFonts w:ascii="メイリオ" w:eastAsia="メイリオ" w:hAnsi="メイリオ"/>
                      <w:color w:val="000000" w:themeColor="text1"/>
                      <w:sz w:val="16"/>
                      <w:szCs w:val="16"/>
                    </w:rPr>
                  </w:pPr>
                  <w:r w:rsidRPr="00B86C80">
                    <w:rPr>
                      <w:rFonts w:ascii="メイリオ" w:eastAsia="メイリオ" w:hAnsi="メイリオ" w:hint="eastAsia"/>
                      <w:color w:val="000000" w:themeColor="text1"/>
                      <w:sz w:val="16"/>
                      <w:szCs w:val="16"/>
                    </w:rPr>
                    <w:t>15.7</w:t>
                  </w:r>
                </w:p>
              </w:tc>
              <w:tc>
                <w:tcPr>
                  <w:tcW w:w="0" w:type="auto"/>
                  <w:tcBorders>
                    <w:top w:val="single" w:sz="4" w:space="0" w:color="auto"/>
                    <w:left w:val="double" w:sz="4" w:space="0" w:color="auto"/>
                    <w:bottom w:val="single" w:sz="4" w:space="0" w:color="auto"/>
                    <w:right w:val="single" w:sz="4" w:space="0" w:color="auto"/>
                  </w:tcBorders>
                  <w:vAlign w:val="center"/>
                  <w:hideMark/>
                </w:tcPr>
                <w:p w14:paraId="511E3035" w14:textId="77777777" w:rsidR="00B01936" w:rsidRDefault="00B01936" w:rsidP="000464A3">
                  <w:pPr>
                    <w:framePr w:hSpace="142" w:wrap="around" w:vAnchor="text" w:hAnchor="text" w:y="1"/>
                    <w:spacing w:line="200" w:lineRule="exact"/>
                    <w:jc w:val="center"/>
                    <w:rPr>
                      <w:rFonts w:ascii="メイリオ" w:eastAsia="メイリオ" w:hAnsi="メイリオ"/>
                      <w:sz w:val="16"/>
                      <w:szCs w:val="16"/>
                    </w:rPr>
                  </w:pPr>
                  <w:r>
                    <w:rPr>
                      <w:rFonts w:ascii="メイリオ" w:eastAsia="メイリオ" w:hAnsi="メイリオ" w:hint="eastAsia"/>
                      <w:sz w:val="16"/>
                      <w:szCs w:val="16"/>
                    </w:rPr>
                    <w:t>15</w:t>
                  </w:r>
                </w:p>
              </w:tc>
            </w:tr>
            <w:tr w:rsidR="00B01936" w14:paraId="177646C4" w14:textId="77777777" w:rsidTr="00903A41">
              <w:trPr>
                <w:trHeight w:val="189"/>
                <w:jc w:val="center"/>
              </w:trPr>
              <w:tc>
                <w:tcPr>
                  <w:tcW w:w="0" w:type="auto"/>
                  <w:tcBorders>
                    <w:top w:val="single" w:sz="4" w:space="0" w:color="auto"/>
                    <w:left w:val="single" w:sz="4" w:space="0" w:color="auto"/>
                    <w:bottom w:val="single" w:sz="4" w:space="0" w:color="auto"/>
                    <w:right w:val="double" w:sz="4" w:space="0" w:color="auto"/>
                  </w:tcBorders>
                  <w:vAlign w:val="center"/>
                  <w:hideMark/>
                </w:tcPr>
                <w:p w14:paraId="51E3D964" w14:textId="77777777" w:rsidR="00B01936" w:rsidRDefault="00B01936" w:rsidP="000464A3">
                  <w:pPr>
                    <w:framePr w:hSpace="142" w:wrap="around" w:vAnchor="text" w:hAnchor="text" w:y="1"/>
                    <w:spacing w:line="200" w:lineRule="exact"/>
                    <w:jc w:val="center"/>
                    <w:rPr>
                      <w:rFonts w:ascii="メイリオ" w:eastAsia="メイリオ" w:hAnsi="メイリオ"/>
                      <w:sz w:val="16"/>
                      <w:szCs w:val="16"/>
                    </w:rPr>
                  </w:pPr>
                  <w:r>
                    <w:rPr>
                      <w:rFonts w:ascii="メイリオ" w:eastAsia="メイリオ" w:hAnsi="メイリオ" w:hint="eastAsia"/>
                      <w:sz w:val="16"/>
                      <w:szCs w:val="16"/>
                    </w:rPr>
                    <w:t>就職率者（％）</w:t>
                  </w:r>
                </w:p>
              </w:tc>
              <w:tc>
                <w:tcPr>
                  <w:tcW w:w="0" w:type="auto"/>
                  <w:tcBorders>
                    <w:top w:val="single" w:sz="4" w:space="0" w:color="auto"/>
                    <w:left w:val="double" w:sz="4" w:space="0" w:color="auto"/>
                    <w:bottom w:val="single" w:sz="4" w:space="0" w:color="auto"/>
                    <w:right w:val="double" w:sz="4" w:space="0" w:color="auto"/>
                  </w:tcBorders>
                  <w:vAlign w:val="center"/>
                  <w:hideMark/>
                </w:tcPr>
                <w:p w14:paraId="2D17AAB8" w14:textId="77777777" w:rsidR="00B01936" w:rsidRDefault="00B01936" w:rsidP="000464A3">
                  <w:pPr>
                    <w:framePr w:hSpace="142" w:wrap="around" w:vAnchor="text" w:hAnchor="text" w:y="1"/>
                    <w:spacing w:line="200" w:lineRule="exact"/>
                    <w:jc w:val="center"/>
                    <w:rPr>
                      <w:rFonts w:ascii="メイリオ" w:eastAsia="メイリオ" w:hAnsi="メイリオ"/>
                      <w:sz w:val="16"/>
                      <w:szCs w:val="16"/>
                    </w:rPr>
                  </w:pPr>
                  <w:r>
                    <w:rPr>
                      <w:rFonts w:ascii="メイリオ" w:eastAsia="メイリオ" w:hAnsi="メイリオ" w:hint="eastAsia"/>
                      <w:sz w:val="16"/>
                      <w:szCs w:val="16"/>
                    </w:rPr>
                    <w:t>80.7</w:t>
                  </w:r>
                </w:p>
              </w:tc>
              <w:tc>
                <w:tcPr>
                  <w:tcW w:w="0" w:type="auto"/>
                  <w:tcBorders>
                    <w:top w:val="single" w:sz="4" w:space="0" w:color="auto"/>
                    <w:left w:val="double" w:sz="4" w:space="0" w:color="auto"/>
                    <w:bottom w:val="single" w:sz="4" w:space="0" w:color="auto"/>
                    <w:right w:val="double" w:sz="4" w:space="0" w:color="auto"/>
                  </w:tcBorders>
                  <w:vAlign w:val="center"/>
                  <w:hideMark/>
                </w:tcPr>
                <w:p w14:paraId="7FFD2311" w14:textId="77777777" w:rsidR="00B01936" w:rsidRDefault="00B01936" w:rsidP="000464A3">
                  <w:pPr>
                    <w:framePr w:hSpace="142" w:wrap="around" w:vAnchor="text" w:hAnchor="text" w:y="1"/>
                    <w:spacing w:line="200" w:lineRule="exact"/>
                    <w:jc w:val="center"/>
                    <w:rPr>
                      <w:rFonts w:ascii="メイリオ" w:eastAsia="メイリオ" w:hAnsi="メイリオ"/>
                      <w:sz w:val="16"/>
                      <w:szCs w:val="16"/>
                    </w:rPr>
                  </w:pPr>
                  <w:r>
                    <w:rPr>
                      <w:rFonts w:ascii="メイリオ" w:eastAsia="メイリオ" w:hAnsi="メイリオ" w:hint="eastAsia"/>
                      <w:sz w:val="16"/>
                      <w:szCs w:val="16"/>
                    </w:rPr>
                    <w:t>98.8</w:t>
                  </w:r>
                </w:p>
              </w:tc>
              <w:tc>
                <w:tcPr>
                  <w:tcW w:w="0" w:type="auto"/>
                  <w:tcBorders>
                    <w:top w:val="single" w:sz="4" w:space="0" w:color="auto"/>
                    <w:left w:val="double" w:sz="4" w:space="0" w:color="auto"/>
                    <w:bottom w:val="single" w:sz="4" w:space="0" w:color="auto"/>
                    <w:right w:val="single" w:sz="4" w:space="0" w:color="auto"/>
                  </w:tcBorders>
                  <w:vAlign w:val="center"/>
                  <w:hideMark/>
                </w:tcPr>
                <w:p w14:paraId="2D37354B" w14:textId="77777777" w:rsidR="00B01936" w:rsidRDefault="00B01936" w:rsidP="000464A3">
                  <w:pPr>
                    <w:framePr w:hSpace="142" w:wrap="around" w:vAnchor="text" w:hAnchor="text" w:y="1"/>
                    <w:spacing w:line="200" w:lineRule="exact"/>
                    <w:jc w:val="center"/>
                    <w:rPr>
                      <w:rFonts w:ascii="メイリオ" w:eastAsia="メイリオ" w:hAnsi="メイリオ"/>
                      <w:sz w:val="16"/>
                      <w:szCs w:val="16"/>
                    </w:rPr>
                  </w:pPr>
                  <w:r>
                    <w:rPr>
                      <w:rFonts w:ascii="メイリオ" w:eastAsia="メイリオ" w:hAnsi="メイリオ" w:hint="eastAsia"/>
                      <w:sz w:val="16"/>
                      <w:szCs w:val="16"/>
                    </w:rPr>
                    <w:t>94.7</w:t>
                  </w:r>
                </w:p>
              </w:tc>
              <w:tc>
                <w:tcPr>
                  <w:tcW w:w="0" w:type="auto"/>
                  <w:tcBorders>
                    <w:top w:val="single" w:sz="4" w:space="0" w:color="auto"/>
                    <w:left w:val="single" w:sz="4" w:space="0" w:color="auto"/>
                    <w:bottom w:val="single" w:sz="4" w:space="0" w:color="auto"/>
                    <w:right w:val="single" w:sz="4" w:space="0" w:color="auto"/>
                  </w:tcBorders>
                  <w:vAlign w:val="center"/>
                  <w:hideMark/>
                </w:tcPr>
                <w:p w14:paraId="3A044A4D" w14:textId="77777777" w:rsidR="00B01936" w:rsidRDefault="00B01936" w:rsidP="000464A3">
                  <w:pPr>
                    <w:framePr w:hSpace="142" w:wrap="around" w:vAnchor="text" w:hAnchor="text" w:y="1"/>
                    <w:spacing w:line="200" w:lineRule="exact"/>
                    <w:jc w:val="center"/>
                    <w:rPr>
                      <w:rFonts w:ascii="メイリオ" w:eastAsia="メイリオ" w:hAnsi="メイリオ"/>
                      <w:sz w:val="16"/>
                      <w:szCs w:val="16"/>
                    </w:rPr>
                  </w:pPr>
                  <w:r>
                    <w:rPr>
                      <w:rFonts w:ascii="メイリオ" w:eastAsia="メイリオ" w:hAnsi="メイリオ" w:hint="eastAsia"/>
                      <w:sz w:val="16"/>
                      <w:szCs w:val="16"/>
                    </w:rPr>
                    <w:t>100</w:t>
                  </w:r>
                </w:p>
              </w:tc>
              <w:tc>
                <w:tcPr>
                  <w:tcW w:w="0" w:type="auto"/>
                  <w:tcBorders>
                    <w:top w:val="single" w:sz="4" w:space="0" w:color="auto"/>
                    <w:left w:val="single" w:sz="4" w:space="0" w:color="auto"/>
                    <w:bottom w:val="single" w:sz="4" w:space="0" w:color="auto"/>
                    <w:right w:val="double" w:sz="4" w:space="0" w:color="auto"/>
                  </w:tcBorders>
                  <w:vAlign w:val="center"/>
                  <w:hideMark/>
                </w:tcPr>
                <w:p w14:paraId="51A32D76" w14:textId="77777777" w:rsidR="00B01936" w:rsidRDefault="00B01936" w:rsidP="000464A3">
                  <w:pPr>
                    <w:framePr w:hSpace="142" w:wrap="around" w:vAnchor="text" w:hAnchor="text" w:y="1"/>
                    <w:spacing w:line="200" w:lineRule="exact"/>
                    <w:jc w:val="center"/>
                    <w:rPr>
                      <w:rFonts w:ascii="メイリオ" w:eastAsia="メイリオ" w:hAnsi="メイリオ"/>
                      <w:sz w:val="16"/>
                      <w:szCs w:val="16"/>
                    </w:rPr>
                  </w:pPr>
                  <w:r>
                    <w:rPr>
                      <w:rFonts w:ascii="メイリオ" w:eastAsia="メイリオ" w:hAnsi="メイリオ" w:hint="eastAsia"/>
                      <w:sz w:val="16"/>
                      <w:szCs w:val="16"/>
                    </w:rPr>
                    <w:t>100</w:t>
                  </w:r>
                </w:p>
              </w:tc>
              <w:tc>
                <w:tcPr>
                  <w:tcW w:w="0" w:type="auto"/>
                  <w:tcBorders>
                    <w:top w:val="single" w:sz="4" w:space="0" w:color="auto"/>
                    <w:left w:val="single" w:sz="4" w:space="0" w:color="auto"/>
                    <w:bottom w:val="single" w:sz="4" w:space="0" w:color="auto"/>
                    <w:right w:val="single" w:sz="4" w:space="0" w:color="auto"/>
                  </w:tcBorders>
                </w:tcPr>
                <w:p w14:paraId="039A65A6" w14:textId="70A72F26" w:rsidR="00B01936" w:rsidRPr="00030EE4" w:rsidRDefault="00903A41" w:rsidP="000464A3">
                  <w:pPr>
                    <w:framePr w:hSpace="142" w:wrap="around" w:vAnchor="text" w:hAnchor="text" w:y="1"/>
                    <w:spacing w:line="200" w:lineRule="exact"/>
                    <w:jc w:val="center"/>
                    <w:rPr>
                      <w:rFonts w:ascii="メイリオ" w:eastAsia="メイリオ" w:hAnsi="メイリオ"/>
                      <w:color w:val="000000" w:themeColor="text1"/>
                      <w:sz w:val="16"/>
                      <w:szCs w:val="16"/>
                    </w:rPr>
                  </w:pPr>
                  <w:r w:rsidRPr="00030EE4">
                    <w:rPr>
                      <w:rFonts w:ascii="メイリオ" w:eastAsia="メイリオ" w:hAnsi="メイリオ" w:hint="eastAsia"/>
                      <w:color w:val="000000" w:themeColor="text1"/>
                      <w:sz w:val="16"/>
                      <w:szCs w:val="16"/>
                    </w:rPr>
                    <w:t>―</w:t>
                  </w:r>
                </w:p>
              </w:tc>
              <w:tc>
                <w:tcPr>
                  <w:tcW w:w="0" w:type="auto"/>
                  <w:tcBorders>
                    <w:top w:val="single" w:sz="4" w:space="0" w:color="auto"/>
                    <w:left w:val="single" w:sz="4" w:space="0" w:color="auto"/>
                    <w:bottom w:val="single" w:sz="4" w:space="0" w:color="auto"/>
                    <w:right w:val="double" w:sz="4" w:space="0" w:color="auto"/>
                  </w:tcBorders>
                  <w:vAlign w:val="center"/>
                  <w:hideMark/>
                </w:tcPr>
                <w:p w14:paraId="7C13D843" w14:textId="4B1F1CA3" w:rsidR="00B01936" w:rsidRPr="00B86C80" w:rsidRDefault="00B01936" w:rsidP="000464A3">
                  <w:pPr>
                    <w:framePr w:hSpace="142" w:wrap="around" w:vAnchor="text" w:hAnchor="text" w:y="1"/>
                    <w:spacing w:line="200" w:lineRule="exact"/>
                    <w:jc w:val="center"/>
                    <w:rPr>
                      <w:rFonts w:ascii="メイリオ" w:eastAsia="メイリオ" w:hAnsi="メイリオ"/>
                      <w:color w:val="000000" w:themeColor="text1"/>
                      <w:sz w:val="16"/>
                      <w:szCs w:val="16"/>
                    </w:rPr>
                  </w:pPr>
                  <w:r w:rsidRPr="00B86C80">
                    <w:rPr>
                      <w:rFonts w:ascii="メイリオ" w:eastAsia="メイリオ" w:hAnsi="メイリオ" w:hint="eastAsia"/>
                      <w:color w:val="000000" w:themeColor="text1"/>
                      <w:sz w:val="16"/>
                      <w:szCs w:val="16"/>
                    </w:rPr>
                    <w:t>97.9</w:t>
                  </w:r>
                </w:p>
              </w:tc>
              <w:tc>
                <w:tcPr>
                  <w:tcW w:w="0" w:type="auto"/>
                  <w:tcBorders>
                    <w:top w:val="single" w:sz="4" w:space="0" w:color="auto"/>
                    <w:left w:val="double" w:sz="4" w:space="0" w:color="auto"/>
                    <w:bottom w:val="single" w:sz="4" w:space="0" w:color="auto"/>
                    <w:right w:val="single" w:sz="4" w:space="0" w:color="auto"/>
                  </w:tcBorders>
                  <w:vAlign w:val="center"/>
                  <w:hideMark/>
                </w:tcPr>
                <w:p w14:paraId="205C7EB9" w14:textId="77777777" w:rsidR="00B01936" w:rsidRDefault="00B01936" w:rsidP="000464A3">
                  <w:pPr>
                    <w:framePr w:hSpace="142" w:wrap="around" w:vAnchor="text" w:hAnchor="text" w:y="1"/>
                    <w:spacing w:line="200" w:lineRule="exact"/>
                    <w:jc w:val="center"/>
                    <w:rPr>
                      <w:rFonts w:ascii="メイリオ" w:eastAsia="メイリオ" w:hAnsi="メイリオ"/>
                      <w:sz w:val="16"/>
                      <w:szCs w:val="16"/>
                    </w:rPr>
                  </w:pPr>
                  <w:r>
                    <w:rPr>
                      <w:rFonts w:ascii="メイリオ" w:eastAsia="メイリオ" w:hAnsi="メイリオ" w:hint="eastAsia"/>
                      <w:sz w:val="16"/>
                      <w:szCs w:val="16"/>
                    </w:rPr>
                    <w:t>100</w:t>
                  </w:r>
                </w:p>
              </w:tc>
            </w:tr>
          </w:tbl>
          <w:p w14:paraId="325565FA" w14:textId="0281DB57" w:rsidR="009F2DED" w:rsidRPr="00142078" w:rsidRDefault="009F2DED" w:rsidP="009F2DED">
            <w:pPr>
              <w:spacing w:line="200" w:lineRule="exact"/>
              <w:rPr>
                <w:rFonts w:ascii="メイリオ" w:eastAsia="メイリオ" w:hAnsi="メイリオ"/>
                <w:sz w:val="16"/>
                <w:szCs w:val="16"/>
              </w:rPr>
            </w:pPr>
          </w:p>
        </w:tc>
      </w:tr>
      <w:tr w:rsidR="009F2DED" w:rsidRPr="008B28A0" w14:paraId="58EA5408" w14:textId="77777777" w:rsidTr="009F2DED">
        <w:trPr>
          <w:trHeight w:val="2949"/>
        </w:trPr>
        <w:tc>
          <w:tcPr>
            <w:tcW w:w="2831" w:type="dxa"/>
            <w:gridSpan w:val="2"/>
            <w:vMerge/>
            <w:vAlign w:val="center"/>
          </w:tcPr>
          <w:p w14:paraId="5BF98F75" w14:textId="77777777" w:rsidR="009F2DED" w:rsidRPr="008B28A0" w:rsidRDefault="009F2DED" w:rsidP="009F2DED">
            <w:pPr>
              <w:autoSpaceDE w:val="0"/>
              <w:autoSpaceDN w:val="0"/>
              <w:spacing w:line="0" w:lineRule="atLeast"/>
              <w:rPr>
                <w:sz w:val="16"/>
                <w:szCs w:val="16"/>
              </w:rPr>
            </w:pPr>
          </w:p>
        </w:tc>
        <w:tc>
          <w:tcPr>
            <w:tcW w:w="2865" w:type="dxa"/>
            <w:vMerge/>
            <w:vAlign w:val="center"/>
          </w:tcPr>
          <w:p w14:paraId="10016FF2" w14:textId="77777777" w:rsidR="009F2DED" w:rsidRPr="008B28A0" w:rsidRDefault="009F2DED" w:rsidP="009F2DED">
            <w:pPr>
              <w:spacing w:line="0" w:lineRule="atLeast"/>
              <w:rPr>
                <w:sz w:val="16"/>
                <w:szCs w:val="16"/>
              </w:rPr>
            </w:pPr>
          </w:p>
        </w:tc>
        <w:tc>
          <w:tcPr>
            <w:tcW w:w="9667" w:type="dxa"/>
            <w:gridSpan w:val="4"/>
          </w:tcPr>
          <w:p w14:paraId="223054BB" w14:textId="77777777" w:rsidR="009F2DED" w:rsidRDefault="009F2DED" w:rsidP="009F2DED">
            <w:pPr>
              <w:spacing w:line="200" w:lineRule="exact"/>
              <w:ind w:leftChars="100" w:left="370" w:hangingChars="100" w:hanging="160"/>
              <w:rPr>
                <w:rFonts w:ascii="メイリオ" w:eastAsia="メイリオ" w:hAnsi="メイリオ"/>
                <w:sz w:val="16"/>
                <w:szCs w:val="16"/>
              </w:rPr>
            </w:pPr>
            <w:r>
              <w:rPr>
                <w:rFonts w:ascii="メイリオ" w:eastAsia="メイリオ" w:hAnsi="メイリオ" w:hint="eastAsia"/>
                <w:sz w:val="16"/>
                <w:szCs w:val="16"/>
              </w:rPr>
              <w:t>b 短期プロ農家養成コースの運営</w:t>
            </w:r>
          </w:p>
          <w:p w14:paraId="332F5E27" w14:textId="77777777" w:rsidR="009F2DED" w:rsidRDefault="009F2DED" w:rsidP="009F2DED">
            <w:pPr>
              <w:spacing w:line="200" w:lineRule="exact"/>
              <w:ind w:left="160" w:hangingChars="100" w:hanging="160"/>
              <w:rPr>
                <w:rFonts w:ascii="メイリオ" w:eastAsia="メイリオ" w:hAnsi="メイリオ"/>
                <w:sz w:val="16"/>
                <w:szCs w:val="16"/>
              </w:rPr>
            </w:pPr>
          </w:p>
          <w:p w14:paraId="3B3BDE4D" w14:textId="77777777" w:rsidR="009F2DED" w:rsidRDefault="009F2DED" w:rsidP="009F2DED">
            <w:pPr>
              <w:spacing w:line="200" w:lineRule="exact"/>
              <w:ind w:leftChars="100" w:left="370" w:hangingChars="100" w:hanging="160"/>
              <w:rPr>
                <w:rFonts w:ascii="メイリオ" w:eastAsia="メイリオ" w:hAnsi="メイリオ"/>
                <w:sz w:val="16"/>
                <w:szCs w:val="16"/>
              </w:rPr>
            </w:pPr>
            <w:r>
              <w:rPr>
                <w:rFonts w:ascii="メイリオ" w:eastAsia="メイリオ" w:hAnsi="メイリオ" w:hint="eastAsia"/>
                <w:sz w:val="16"/>
                <w:szCs w:val="16"/>
              </w:rPr>
              <w:t>【令和２～４年度までの実績】</w:t>
            </w:r>
          </w:p>
          <w:p w14:paraId="02CC0B8A" w14:textId="65685523" w:rsidR="009F2DED" w:rsidRPr="00903A41" w:rsidRDefault="009F2DED" w:rsidP="009F2DED">
            <w:pPr>
              <w:spacing w:line="200" w:lineRule="exact"/>
              <w:ind w:leftChars="200" w:left="580" w:hangingChars="100" w:hanging="160"/>
              <w:rPr>
                <w:rFonts w:ascii="メイリオ" w:eastAsia="メイリオ" w:hAnsi="メイリオ"/>
                <w:color w:val="000000" w:themeColor="text1"/>
                <w:sz w:val="16"/>
                <w:szCs w:val="16"/>
              </w:rPr>
            </w:pPr>
            <w:r>
              <w:rPr>
                <w:rFonts w:ascii="メイリオ" w:eastAsia="メイリオ" w:hAnsi="メイリオ" w:hint="eastAsia"/>
                <w:sz w:val="16"/>
                <w:szCs w:val="16"/>
              </w:rPr>
              <w:t>●「短期プロ農家養成コース／短期プロ農家養成講座」の集中コース／集中講座（定員野菜20名、果樹16名）、入門コース／農業入門講座（定員20～25名×２回）</w:t>
            </w:r>
            <w:r w:rsidRPr="00903A41">
              <w:rPr>
                <w:rFonts w:ascii="メイリオ" w:eastAsia="メイリオ" w:hAnsi="メイリオ" w:hint="eastAsia"/>
                <w:color w:val="000000" w:themeColor="text1"/>
                <w:sz w:val="16"/>
                <w:szCs w:val="16"/>
              </w:rPr>
              <w:t>を運営</w:t>
            </w:r>
            <w:r w:rsidR="003C1457" w:rsidRPr="00903A41">
              <w:rPr>
                <w:rFonts w:ascii="メイリオ" w:eastAsia="メイリオ" w:hAnsi="メイリオ" w:hint="eastAsia"/>
                <w:color w:val="000000" w:themeColor="text1"/>
                <w:sz w:val="16"/>
                <w:szCs w:val="16"/>
              </w:rPr>
              <w:t>した</w:t>
            </w:r>
            <w:r w:rsidRPr="00903A41">
              <w:rPr>
                <w:rFonts w:ascii="メイリオ" w:eastAsia="メイリオ" w:hAnsi="メイリオ" w:hint="eastAsia"/>
                <w:color w:val="000000" w:themeColor="text1"/>
                <w:sz w:val="16"/>
                <w:szCs w:val="16"/>
              </w:rPr>
              <w:t>。</w:t>
            </w:r>
          </w:p>
          <w:p w14:paraId="68E35F42" w14:textId="77777777" w:rsidR="009F2DED" w:rsidRPr="00903A41" w:rsidRDefault="009F2DED" w:rsidP="009F2DED">
            <w:pPr>
              <w:spacing w:line="200" w:lineRule="exact"/>
              <w:ind w:leftChars="200" w:left="580" w:hangingChars="100" w:hanging="160"/>
              <w:rPr>
                <w:rFonts w:ascii="メイリオ" w:eastAsia="メイリオ" w:hAnsi="メイリオ"/>
                <w:color w:val="000000" w:themeColor="text1"/>
                <w:sz w:val="16"/>
                <w:szCs w:val="16"/>
              </w:rPr>
            </w:pPr>
          </w:p>
          <w:p w14:paraId="75CA54AC" w14:textId="77777777" w:rsidR="009F2DED" w:rsidRPr="00903A41" w:rsidRDefault="009F2DED" w:rsidP="009F2DED">
            <w:pPr>
              <w:spacing w:line="200" w:lineRule="exact"/>
              <w:ind w:leftChars="100" w:left="370" w:hangingChars="100" w:hanging="160"/>
              <w:rPr>
                <w:rFonts w:ascii="メイリオ" w:eastAsia="メイリオ" w:hAnsi="メイリオ"/>
                <w:color w:val="000000" w:themeColor="text1"/>
                <w:sz w:val="16"/>
                <w:szCs w:val="16"/>
              </w:rPr>
            </w:pPr>
            <w:r w:rsidRPr="00903A41">
              <w:rPr>
                <w:rFonts w:ascii="メイリオ" w:eastAsia="メイリオ" w:hAnsi="メイリオ" w:hint="eastAsia"/>
                <w:color w:val="000000" w:themeColor="text1"/>
                <w:sz w:val="16"/>
                <w:szCs w:val="16"/>
              </w:rPr>
              <w:t>【令和５年度の実績見込み（取組予定）】</w:t>
            </w:r>
          </w:p>
          <w:p w14:paraId="6E1F3854" w14:textId="01D15C6E" w:rsidR="009F2DED" w:rsidRPr="00903A41" w:rsidRDefault="00903A41" w:rsidP="009F2DED">
            <w:pPr>
              <w:spacing w:line="200" w:lineRule="exact"/>
              <w:ind w:leftChars="200" w:left="580" w:hangingChars="100" w:hanging="160"/>
              <w:rPr>
                <w:rFonts w:ascii="メイリオ" w:eastAsia="メイリオ" w:hAnsi="メイリオ"/>
                <w:color w:val="000000" w:themeColor="text1"/>
                <w:sz w:val="16"/>
                <w:szCs w:val="16"/>
              </w:rPr>
            </w:pPr>
            <w:r w:rsidRPr="00903A41">
              <w:rPr>
                <w:rFonts w:ascii="メイリオ" w:eastAsia="メイリオ" w:hAnsi="メイリオ" w:hint="eastAsia"/>
                <w:color w:val="000000" w:themeColor="text1"/>
                <w:sz w:val="16"/>
                <w:szCs w:val="16"/>
              </w:rPr>
              <w:t>●引き続き</w:t>
            </w:r>
            <w:r w:rsidR="009F2DED" w:rsidRPr="00903A41">
              <w:rPr>
                <w:rFonts w:ascii="メイリオ" w:eastAsia="メイリオ" w:hAnsi="メイリオ" w:hint="eastAsia"/>
                <w:color w:val="000000" w:themeColor="text1"/>
                <w:sz w:val="16"/>
                <w:szCs w:val="16"/>
              </w:rPr>
              <w:t>農の担い手を育成するため、「短期プロ農家養成コース／短期プロ農家養成講座」を実施</w:t>
            </w:r>
            <w:r w:rsidR="003C1457" w:rsidRPr="00903A41">
              <w:rPr>
                <w:rFonts w:ascii="メイリオ" w:eastAsia="メイリオ" w:hAnsi="メイリオ" w:hint="eastAsia"/>
                <w:color w:val="000000" w:themeColor="text1"/>
                <w:sz w:val="16"/>
                <w:szCs w:val="16"/>
              </w:rPr>
              <w:t>する</w:t>
            </w:r>
            <w:r w:rsidR="009F2DED" w:rsidRPr="00903A41">
              <w:rPr>
                <w:rFonts w:ascii="メイリオ" w:eastAsia="メイリオ" w:hAnsi="メイリオ" w:hint="eastAsia"/>
                <w:color w:val="000000" w:themeColor="text1"/>
                <w:sz w:val="16"/>
                <w:szCs w:val="16"/>
              </w:rPr>
              <w:t>。</w:t>
            </w:r>
          </w:p>
          <w:p w14:paraId="3EC0D372" w14:textId="77777777" w:rsidR="009F2DED" w:rsidRPr="00903A41" w:rsidRDefault="009F2DED" w:rsidP="009F2DED">
            <w:pPr>
              <w:spacing w:line="200" w:lineRule="exact"/>
              <w:rPr>
                <w:rFonts w:ascii="メイリオ" w:eastAsia="メイリオ" w:hAnsi="メイリオ"/>
                <w:color w:val="000000" w:themeColor="text1"/>
                <w:sz w:val="16"/>
                <w:szCs w:val="16"/>
              </w:rPr>
            </w:pPr>
          </w:p>
          <w:p w14:paraId="067C89AB" w14:textId="77777777" w:rsidR="009F2DED" w:rsidRDefault="009F2DED" w:rsidP="009F2DED">
            <w:pPr>
              <w:spacing w:line="200" w:lineRule="exact"/>
              <w:ind w:leftChars="200" w:left="420"/>
              <w:rPr>
                <w:rFonts w:ascii="メイリオ" w:eastAsia="メイリオ" w:hAnsi="メイリオ"/>
                <w:sz w:val="16"/>
                <w:szCs w:val="16"/>
              </w:rPr>
            </w:pPr>
            <w:r>
              <w:rPr>
                <w:rFonts w:ascii="メイリオ" w:eastAsia="メイリオ" w:hAnsi="メイリオ" w:hint="eastAsia"/>
                <w:sz w:val="16"/>
                <w:szCs w:val="16"/>
              </w:rPr>
              <w:t>●短期プロ農家養成コース（～R03）、短期プロ農家養成講座（R04～）の受講者（名）</w:t>
            </w:r>
          </w:p>
          <w:tbl>
            <w:tblPr>
              <w:tblStyle w:val="ae"/>
              <w:tblW w:w="5000" w:type="pct"/>
              <w:jc w:val="center"/>
              <w:tblLook w:val="04A0" w:firstRow="1" w:lastRow="0" w:firstColumn="1" w:lastColumn="0" w:noHBand="0" w:noVBand="1"/>
            </w:tblPr>
            <w:tblGrid>
              <w:gridCol w:w="583"/>
              <w:gridCol w:w="1515"/>
              <w:gridCol w:w="1048"/>
              <w:gridCol w:w="1050"/>
              <w:gridCol w:w="1050"/>
              <w:gridCol w:w="1050"/>
              <w:gridCol w:w="1043"/>
              <w:gridCol w:w="1051"/>
              <w:gridCol w:w="1051"/>
            </w:tblGrid>
            <w:tr w:rsidR="003C1457" w14:paraId="5D1E1E48" w14:textId="77777777" w:rsidTr="003C1457">
              <w:trPr>
                <w:jc w:val="center"/>
              </w:trPr>
              <w:tc>
                <w:tcPr>
                  <w:tcW w:w="2098" w:type="dxa"/>
                  <w:gridSpan w:val="2"/>
                  <w:tcBorders>
                    <w:top w:val="single" w:sz="4" w:space="0" w:color="auto"/>
                    <w:left w:val="single" w:sz="4" w:space="0" w:color="auto"/>
                    <w:bottom w:val="single" w:sz="4" w:space="0" w:color="auto"/>
                    <w:right w:val="double" w:sz="4" w:space="0" w:color="auto"/>
                  </w:tcBorders>
                  <w:vAlign w:val="center"/>
                  <w:hideMark/>
                </w:tcPr>
                <w:p w14:paraId="72BA2302" w14:textId="77777777" w:rsidR="003C1457" w:rsidRDefault="003C1457" w:rsidP="000464A3">
                  <w:pPr>
                    <w:framePr w:hSpace="142" w:wrap="around" w:vAnchor="text" w:hAnchor="text" w:y="1"/>
                    <w:spacing w:line="200" w:lineRule="exact"/>
                    <w:jc w:val="center"/>
                    <w:rPr>
                      <w:rFonts w:ascii="メイリオ" w:eastAsia="メイリオ" w:hAnsi="メイリオ"/>
                      <w:sz w:val="16"/>
                      <w:szCs w:val="16"/>
                    </w:rPr>
                  </w:pPr>
                  <w:r>
                    <w:rPr>
                      <w:rFonts w:ascii="メイリオ" w:eastAsia="メイリオ" w:hAnsi="メイリオ" w:hint="eastAsia"/>
                      <w:sz w:val="16"/>
                      <w:szCs w:val="16"/>
                    </w:rPr>
                    <w:t>コース（定員）</w:t>
                  </w:r>
                </w:p>
              </w:tc>
              <w:tc>
                <w:tcPr>
                  <w:tcW w:w="1048" w:type="dxa"/>
                  <w:tcBorders>
                    <w:top w:val="single" w:sz="4" w:space="0" w:color="auto"/>
                    <w:left w:val="double" w:sz="4" w:space="0" w:color="auto"/>
                    <w:bottom w:val="single" w:sz="4" w:space="0" w:color="auto"/>
                    <w:right w:val="double" w:sz="4" w:space="0" w:color="auto"/>
                  </w:tcBorders>
                  <w:vAlign w:val="center"/>
                  <w:hideMark/>
                </w:tcPr>
                <w:p w14:paraId="69DE0546" w14:textId="77777777" w:rsidR="003C1457" w:rsidRDefault="003C1457" w:rsidP="000464A3">
                  <w:pPr>
                    <w:framePr w:hSpace="142" w:wrap="around" w:vAnchor="text" w:hAnchor="text" w:y="1"/>
                    <w:spacing w:line="200" w:lineRule="exact"/>
                    <w:jc w:val="center"/>
                    <w:rPr>
                      <w:rFonts w:ascii="メイリオ" w:eastAsia="メイリオ" w:hAnsi="メイリオ"/>
                      <w:sz w:val="16"/>
                      <w:szCs w:val="16"/>
                    </w:rPr>
                  </w:pPr>
                  <w:r>
                    <w:rPr>
                      <w:rFonts w:ascii="メイリオ" w:eastAsia="メイリオ" w:hAnsi="メイリオ" w:hint="eastAsia"/>
                      <w:sz w:val="16"/>
                      <w:szCs w:val="16"/>
                    </w:rPr>
                    <w:t>第2期</w:t>
                  </w:r>
                </w:p>
                <w:p w14:paraId="057D50E2" w14:textId="77777777" w:rsidR="003C1457" w:rsidRDefault="003C1457" w:rsidP="000464A3">
                  <w:pPr>
                    <w:framePr w:hSpace="142" w:wrap="around" w:vAnchor="text" w:hAnchor="text" w:y="1"/>
                    <w:spacing w:line="200" w:lineRule="exact"/>
                    <w:jc w:val="center"/>
                    <w:rPr>
                      <w:rFonts w:ascii="メイリオ" w:eastAsia="メイリオ" w:hAnsi="メイリオ"/>
                      <w:sz w:val="16"/>
                      <w:szCs w:val="16"/>
                    </w:rPr>
                  </w:pPr>
                  <w:r>
                    <w:rPr>
                      <w:rFonts w:ascii="メイリオ" w:eastAsia="メイリオ" w:hAnsi="メイリオ" w:hint="eastAsia"/>
                      <w:sz w:val="16"/>
                      <w:szCs w:val="16"/>
                    </w:rPr>
                    <w:t>平均</w:t>
                  </w:r>
                </w:p>
              </w:tc>
              <w:tc>
                <w:tcPr>
                  <w:tcW w:w="1050" w:type="dxa"/>
                  <w:tcBorders>
                    <w:top w:val="single" w:sz="4" w:space="0" w:color="auto"/>
                    <w:left w:val="double" w:sz="4" w:space="0" w:color="auto"/>
                    <w:bottom w:val="single" w:sz="4" w:space="0" w:color="auto"/>
                    <w:right w:val="single" w:sz="4" w:space="0" w:color="auto"/>
                  </w:tcBorders>
                  <w:vAlign w:val="center"/>
                  <w:hideMark/>
                </w:tcPr>
                <w:p w14:paraId="3394AAA5" w14:textId="77777777" w:rsidR="003C1457" w:rsidRDefault="003C1457" w:rsidP="000464A3">
                  <w:pPr>
                    <w:framePr w:hSpace="142" w:wrap="around" w:vAnchor="text" w:hAnchor="text" w:y="1"/>
                    <w:spacing w:line="200" w:lineRule="exact"/>
                    <w:jc w:val="center"/>
                    <w:rPr>
                      <w:rFonts w:ascii="メイリオ" w:eastAsia="メイリオ" w:hAnsi="メイリオ"/>
                      <w:sz w:val="16"/>
                      <w:szCs w:val="16"/>
                    </w:rPr>
                  </w:pPr>
                  <w:r>
                    <w:rPr>
                      <w:rFonts w:ascii="メイリオ" w:eastAsia="メイリオ" w:hAnsi="メイリオ" w:hint="eastAsia"/>
                      <w:sz w:val="16"/>
                      <w:szCs w:val="16"/>
                    </w:rPr>
                    <w:t>R02</w:t>
                  </w:r>
                </w:p>
                <w:p w14:paraId="69634CC9" w14:textId="77777777" w:rsidR="003C1457" w:rsidRDefault="003C1457" w:rsidP="000464A3">
                  <w:pPr>
                    <w:framePr w:hSpace="142" w:wrap="around" w:vAnchor="text" w:hAnchor="text" w:y="1"/>
                    <w:spacing w:line="200" w:lineRule="exact"/>
                    <w:jc w:val="center"/>
                    <w:rPr>
                      <w:rFonts w:ascii="メイリオ" w:eastAsia="メイリオ" w:hAnsi="メイリオ"/>
                      <w:sz w:val="16"/>
                      <w:szCs w:val="16"/>
                    </w:rPr>
                  </w:pPr>
                  <w:r>
                    <w:rPr>
                      <w:rFonts w:ascii="メイリオ" w:eastAsia="メイリオ" w:hAnsi="メイリオ" w:hint="eastAsia"/>
                      <w:sz w:val="16"/>
                      <w:szCs w:val="16"/>
                    </w:rPr>
                    <w:t>実績</w:t>
                  </w:r>
                </w:p>
              </w:tc>
              <w:tc>
                <w:tcPr>
                  <w:tcW w:w="1050" w:type="dxa"/>
                  <w:tcBorders>
                    <w:top w:val="single" w:sz="4" w:space="0" w:color="auto"/>
                    <w:left w:val="single" w:sz="4" w:space="0" w:color="auto"/>
                    <w:bottom w:val="single" w:sz="4" w:space="0" w:color="auto"/>
                    <w:right w:val="single" w:sz="4" w:space="0" w:color="auto"/>
                  </w:tcBorders>
                  <w:vAlign w:val="center"/>
                  <w:hideMark/>
                </w:tcPr>
                <w:p w14:paraId="2185BAD9" w14:textId="77777777" w:rsidR="003C1457" w:rsidRDefault="003C1457" w:rsidP="000464A3">
                  <w:pPr>
                    <w:framePr w:hSpace="142" w:wrap="around" w:vAnchor="text" w:hAnchor="text" w:y="1"/>
                    <w:spacing w:line="200" w:lineRule="exact"/>
                    <w:jc w:val="center"/>
                    <w:rPr>
                      <w:rFonts w:ascii="メイリオ" w:eastAsia="メイリオ" w:hAnsi="メイリオ"/>
                      <w:sz w:val="16"/>
                      <w:szCs w:val="16"/>
                    </w:rPr>
                  </w:pPr>
                  <w:r>
                    <w:rPr>
                      <w:rFonts w:ascii="メイリオ" w:eastAsia="メイリオ" w:hAnsi="メイリオ" w:hint="eastAsia"/>
                      <w:sz w:val="16"/>
                      <w:szCs w:val="16"/>
                    </w:rPr>
                    <w:t>R03</w:t>
                  </w:r>
                </w:p>
                <w:p w14:paraId="225DEC07" w14:textId="77777777" w:rsidR="003C1457" w:rsidRDefault="003C1457" w:rsidP="000464A3">
                  <w:pPr>
                    <w:framePr w:hSpace="142" w:wrap="around" w:vAnchor="text" w:hAnchor="text" w:y="1"/>
                    <w:spacing w:line="200" w:lineRule="exact"/>
                    <w:jc w:val="center"/>
                    <w:rPr>
                      <w:rFonts w:ascii="メイリオ" w:eastAsia="メイリオ" w:hAnsi="メイリオ"/>
                      <w:sz w:val="16"/>
                      <w:szCs w:val="16"/>
                    </w:rPr>
                  </w:pPr>
                  <w:r>
                    <w:rPr>
                      <w:rFonts w:ascii="メイリオ" w:eastAsia="メイリオ" w:hAnsi="メイリオ" w:hint="eastAsia"/>
                      <w:sz w:val="16"/>
                      <w:szCs w:val="16"/>
                    </w:rPr>
                    <w:t>実績</w:t>
                  </w:r>
                </w:p>
              </w:tc>
              <w:tc>
                <w:tcPr>
                  <w:tcW w:w="1050" w:type="dxa"/>
                  <w:tcBorders>
                    <w:top w:val="single" w:sz="4" w:space="0" w:color="auto"/>
                    <w:left w:val="single" w:sz="4" w:space="0" w:color="auto"/>
                    <w:bottom w:val="single" w:sz="4" w:space="0" w:color="auto"/>
                    <w:right w:val="double" w:sz="4" w:space="0" w:color="auto"/>
                  </w:tcBorders>
                  <w:vAlign w:val="center"/>
                  <w:hideMark/>
                </w:tcPr>
                <w:p w14:paraId="0834902E" w14:textId="77777777" w:rsidR="003C1457" w:rsidRDefault="003C1457" w:rsidP="000464A3">
                  <w:pPr>
                    <w:framePr w:hSpace="142" w:wrap="around" w:vAnchor="text" w:hAnchor="text" w:y="1"/>
                    <w:spacing w:line="200" w:lineRule="exact"/>
                    <w:jc w:val="center"/>
                    <w:rPr>
                      <w:rFonts w:ascii="メイリオ" w:eastAsia="メイリオ" w:hAnsi="メイリオ"/>
                      <w:sz w:val="16"/>
                      <w:szCs w:val="16"/>
                    </w:rPr>
                  </w:pPr>
                  <w:r>
                    <w:rPr>
                      <w:rFonts w:ascii="メイリオ" w:eastAsia="メイリオ" w:hAnsi="メイリオ" w:hint="eastAsia"/>
                      <w:sz w:val="16"/>
                      <w:szCs w:val="16"/>
                    </w:rPr>
                    <w:t>R04</w:t>
                  </w:r>
                </w:p>
                <w:p w14:paraId="638BDAB3" w14:textId="77777777" w:rsidR="003C1457" w:rsidRDefault="003C1457" w:rsidP="000464A3">
                  <w:pPr>
                    <w:framePr w:hSpace="142" w:wrap="around" w:vAnchor="text" w:hAnchor="text" w:y="1"/>
                    <w:spacing w:line="200" w:lineRule="exact"/>
                    <w:jc w:val="center"/>
                    <w:rPr>
                      <w:rFonts w:ascii="メイリオ" w:eastAsia="メイリオ" w:hAnsi="メイリオ"/>
                      <w:sz w:val="16"/>
                      <w:szCs w:val="16"/>
                    </w:rPr>
                  </w:pPr>
                  <w:r>
                    <w:rPr>
                      <w:rFonts w:ascii="メイリオ" w:eastAsia="メイリオ" w:hAnsi="メイリオ" w:hint="eastAsia"/>
                      <w:sz w:val="16"/>
                      <w:szCs w:val="16"/>
                    </w:rPr>
                    <w:t>実績</w:t>
                  </w:r>
                </w:p>
              </w:tc>
              <w:tc>
                <w:tcPr>
                  <w:tcW w:w="1043" w:type="dxa"/>
                  <w:tcBorders>
                    <w:top w:val="single" w:sz="4" w:space="0" w:color="auto"/>
                    <w:left w:val="single" w:sz="4" w:space="0" w:color="auto"/>
                    <w:bottom w:val="single" w:sz="4" w:space="0" w:color="auto"/>
                    <w:right w:val="single" w:sz="4" w:space="0" w:color="auto"/>
                  </w:tcBorders>
                </w:tcPr>
                <w:p w14:paraId="004B41AC" w14:textId="77777777" w:rsidR="003C1457" w:rsidRPr="00903A41" w:rsidRDefault="003C1457" w:rsidP="000464A3">
                  <w:pPr>
                    <w:framePr w:hSpace="142" w:wrap="around" w:vAnchor="text" w:hAnchor="text" w:y="1"/>
                    <w:spacing w:line="200" w:lineRule="exact"/>
                    <w:jc w:val="center"/>
                    <w:rPr>
                      <w:rFonts w:ascii="メイリオ" w:eastAsia="メイリオ" w:hAnsi="メイリオ"/>
                      <w:color w:val="000000" w:themeColor="text1"/>
                      <w:sz w:val="16"/>
                      <w:szCs w:val="16"/>
                    </w:rPr>
                  </w:pPr>
                  <w:r w:rsidRPr="00903A41">
                    <w:rPr>
                      <w:rFonts w:ascii="メイリオ" w:eastAsia="メイリオ" w:hAnsi="メイリオ" w:hint="eastAsia"/>
                      <w:color w:val="000000" w:themeColor="text1"/>
                      <w:sz w:val="16"/>
                      <w:szCs w:val="16"/>
                    </w:rPr>
                    <w:t>3か年</w:t>
                  </w:r>
                </w:p>
                <w:p w14:paraId="2B0C254A" w14:textId="5127BAAD" w:rsidR="003C1457" w:rsidRPr="00903A41" w:rsidRDefault="003C1457" w:rsidP="000464A3">
                  <w:pPr>
                    <w:framePr w:hSpace="142" w:wrap="around" w:vAnchor="text" w:hAnchor="text" w:y="1"/>
                    <w:spacing w:line="200" w:lineRule="exact"/>
                    <w:jc w:val="center"/>
                    <w:rPr>
                      <w:rFonts w:ascii="メイリオ" w:eastAsia="メイリオ" w:hAnsi="メイリオ"/>
                      <w:color w:val="000000" w:themeColor="text1"/>
                      <w:sz w:val="16"/>
                      <w:szCs w:val="16"/>
                    </w:rPr>
                  </w:pPr>
                  <w:r w:rsidRPr="00903A41">
                    <w:rPr>
                      <w:rFonts w:ascii="メイリオ" w:eastAsia="メイリオ" w:hAnsi="メイリオ" w:hint="eastAsia"/>
                      <w:color w:val="000000" w:themeColor="text1"/>
                      <w:sz w:val="16"/>
                      <w:szCs w:val="16"/>
                    </w:rPr>
                    <w:t>合計</w:t>
                  </w:r>
                </w:p>
              </w:tc>
              <w:tc>
                <w:tcPr>
                  <w:tcW w:w="1051" w:type="dxa"/>
                  <w:tcBorders>
                    <w:top w:val="single" w:sz="4" w:space="0" w:color="auto"/>
                    <w:left w:val="single" w:sz="4" w:space="0" w:color="auto"/>
                    <w:bottom w:val="single" w:sz="4" w:space="0" w:color="auto"/>
                    <w:right w:val="double" w:sz="4" w:space="0" w:color="auto"/>
                  </w:tcBorders>
                  <w:vAlign w:val="center"/>
                  <w:hideMark/>
                </w:tcPr>
                <w:p w14:paraId="0751E264" w14:textId="5A4D5098" w:rsidR="003C1457" w:rsidRPr="00903A41" w:rsidRDefault="003C1457" w:rsidP="000464A3">
                  <w:pPr>
                    <w:framePr w:hSpace="142" w:wrap="around" w:vAnchor="text" w:hAnchor="text" w:y="1"/>
                    <w:spacing w:line="200" w:lineRule="exact"/>
                    <w:jc w:val="center"/>
                    <w:rPr>
                      <w:rFonts w:ascii="メイリオ" w:eastAsia="メイリオ" w:hAnsi="メイリオ"/>
                      <w:color w:val="000000" w:themeColor="text1"/>
                      <w:sz w:val="16"/>
                      <w:szCs w:val="16"/>
                    </w:rPr>
                  </w:pPr>
                  <w:r w:rsidRPr="00903A41">
                    <w:rPr>
                      <w:rFonts w:ascii="メイリオ" w:eastAsia="メイリオ" w:hAnsi="メイリオ" w:hint="eastAsia"/>
                      <w:color w:val="000000" w:themeColor="text1"/>
                      <w:sz w:val="16"/>
                      <w:szCs w:val="16"/>
                    </w:rPr>
                    <w:t>３か年</w:t>
                  </w:r>
                </w:p>
                <w:p w14:paraId="6B66D63D" w14:textId="77777777" w:rsidR="003C1457" w:rsidRPr="00903A41" w:rsidRDefault="003C1457" w:rsidP="000464A3">
                  <w:pPr>
                    <w:framePr w:hSpace="142" w:wrap="around" w:vAnchor="text" w:hAnchor="text" w:y="1"/>
                    <w:spacing w:line="200" w:lineRule="exact"/>
                    <w:jc w:val="center"/>
                    <w:rPr>
                      <w:rFonts w:ascii="メイリオ" w:eastAsia="メイリオ" w:hAnsi="メイリオ"/>
                      <w:color w:val="000000" w:themeColor="text1"/>
                      <w:sz w:val="16"/>
                      <w:szCs w:val="16"/>
                    </w:rPr>
                  </w:pPr>
                  <w:r w:rsidRPr="00903A41">
                    <w:rPr>
                      <w:rFonts w:ascii="メイリオ" w:eastAsia="メイリオ" w:hAnsi="メイリオ" w:hint="eastAsia"/>
                      <w:color w:val="000000" w:themeColor="text1"/>
                      <w:sz w:val="16"/>
                      <w:szCs w:val="16"/>
                    </w:rPr>
                    <w:t>平均</w:t>
                  </w:r>
                </w:p>
              </w:tc>
              <w:tc>
                <w:tcPr>
                  <w:tcW w:w="1051" w:type="dxa"/>
                  <w:tcBorders>
                    <w:top w:val="single" w:sz="4" w:space="0" w:color="auto"/>
                    <w:left w:val="double" w:sz="4" w:space="0" w:color="auto"/>
                    <w:bottom w:val="single" w:sz="4" w:space="0" w:color="auto"/>
                    <w:right w:val="single" w:sz="4" w:space="0" w:color="auto"/>
                  </w:tcBorders>
                  <w:vAlign w:val="center"/>
                  <w:hideMark/>
                </w:tcPr>
                <w:p w14:paraId="6335E00A" w14:textId="77777777" w:rsidR="003C1457" w:rsidRPr="00903A41" w:rsidRDefault="003C1457" w:rsidP="000464A3">
                  <w:pPr>
                    <w:framePr w:hSpace="142" w:wrap="around" w:vAnchor="text" w:hAnchor="text" w:y="1"/>
                    <w:spacing w:line="200" w:lineRule="exact"/>
                    <w:jc w:val="center"/>
                    <w:rPr>
                      <w:rFonts w:ascii="メイリオ" w:eastAsia="メイリオ" w:hAnsi="メイリオ"/>
                      <w:color w:val="000000" w:themeColor="text1"/>
                      <w:sz w:val="16"/>
                      <w:szCs w:val="16"/>
                    </w:rPr>
                  </w:pPr>
                  <w:r w:rsidRPr="00903A41">
                    <w:rPr>
                      <w:rFonts w:ascii="メイリオ" w:eastAsia="メイリオ" w:hAnsi="メイリオ" w:hint="eastAsia"/>
                      <w:color w:val="000000" w:themeColor="text1"/>
                      <w:sz w:val="16"/>
                      <w:szCs w:val="16"/>
                    </w:rPr>
                    <w:t>R05</w:t>
                  </w:r>
                </w:p>
                <w:p w14:paraId="24E0BF78" w14:textId="77777777" w:rsidR="003C1457" w:rsidRPr="00903A41" w:rsidRDefault="003C1457" w:rsidP="000464A3">
                  <w:pPr>
                    <w:framePr w:hSpace="142" w:wrap="around" w:vAnchor="text" w:hAnchor="text" w:y="1"/>
                    <w:spacing w:line="200" w:lineRule="exact"/>
                    <w:jc w:val="center"/>
                    <w:rPr>
                      <w:rFonts w:ascii="メイリオ" w:eastAsia="メイリオ" w:hAnsi="メイリオ"/>
                      <w:color w:val="000000" w:themeColor="text1"/>
                      <w:sz w:val="16"/>
                      <w:szCs w:val="16"/>
                    </w:rPr>
                  </w:pPr>
                  <w:r w:rsidRPr="00903A41">
                    <w:rPr>
                      <w:rFonts w:ascii="メイリオ" w:eastAsia="メイリオ" w:hAnsi="メイリオ" w:hint="eastAsia"/>
                      <w:color w:val="000000" w:themeColor="text1"/>
                      <w:sz w:val="16"/>
                      <w:szCs w:val="16"/>
                    </w:rPr>
                    <w:t>見込み</w:t>
                  </w:r>
                </w:p>
              </w:tc>
            </w:tr>
            <w:tr w:rsidR="003C1457" w14:paraId="3C4F07E6" w14:textId="77777777" w:rsidTr="003C1457">
              <w:trPr>
                <w:jc w:val="center"/>
              </w:trPr>
              <w:tc>
                <w:tcPr>
                  <w:tcW w:w="583" w:type="dxa"/>
                  <w:vMerge w:val="restart"/>
                  <w:tcBorders>
                    <w:top w:val="single" w:sz="4" w:space="0" w:color="auto"/>
                    <w:left w:val="single" w:sz="4" w:space="0" w:color="auto"/>
                    <w:bottom w:val="single" w:sz="4" w:space="0" w:color="auto"/>
                    <w:right w:val="single" w:sz="4" w:space="0" w:color="auto"/>
                  </w:tcBorders>
                  <w:vAlign w:val="center"/>
                  <w:hideMark/>
                </w:tcPr>
                <w:p w14:paraId="677C9921" w14:textId="77777777" w:rsidR="003C1457" w:rsidRDefault="003C1457" w:rsidP="000464A3">
                  <w:pPr>
                    <w:framePr w:hSpace="142" w:wrap="around" w:vAnchor="text" w:hAnchor="text" w:y="1"/>
                    <w:spacing w:line="200" w:lineRule="exact"/>
                    <w:jc w:val="center"/>
                    <w:rPr>
                      <w:rFonts w:ascii="メイリオ" w:eastAsia="メイリオ" w:hAnsi="メイリオ"/>
                      <w:sz w:val="16"/>
                      <w:szCs w:val="16"/>
                    </w:rPr>
                  </w:pPr>
                  <w:r>
                    <w:rPr>
                      <w:rFonts w:ascii="メイリオ" w:eastAsia="メイリオ" w:hAnsi="メイリオ" w:hint="eastAsia"/>
                      <w:sz w:val="16"/>
                      <w:szCs w:val="16"/>
                    </w:rPr>
                    <w:t>集中</w:t>
                  </w:r>
                </w:p>
              </w:tc>
              <w:tc>
                <w:tcPr>
                  <w:tcW w:w="1515" w:type="dxa"/>
                  <w:tcBorders>
                    <w:top w:val="single" w:sz="4" w:space="0" w:color="auto"/>
                    <w:left w:val="single" w:sz="4" w:space="0" w:color="auto"/>
                    <w:bottom w:val="single" w:sz="4" w:space="0" w:color="auto"/>
                    <w:right w:val="double" w:sz="4" w:space="0" w:color="auto"/>
                  </w:tcBorders>
                  <w:vAlign w:val="center"/>
                  <w:hideMark/>
                </w:tcPr>
                <w:p w14:paraId="320B7330" w14:textId="77777777" w:rsidR="003C1457" w:rsidRDefault="003C1457" w:rsidP="000464A3">
                  <w:pPr>
                    <w:framePr w:hSpace="142" w:wrap="around" w:vAnchor="text" w:hAnchor="text" w:y="1"/>
                    <w:spacing w:line="200" w:lineRule="exact"/>
                    <w:jc w:val="center"/>
                    <w:rPr>
                      <w:rFonts w:ascii="メイリオ" w:eastAsia="メイリオ" w:hAnsi="メイリオ"/>
                      <w:sz w:val="16"/>
                      <w:szCs w:val="16"/>
                    </w:rPr>
                  </w:pPr>
                  <w:r>
                    <w:rPr>
                      <w:rFonts w:ascii="メイリオ" w:eastAsia="メイリオ" w:hAnsi="メイリオ" w:hint="eastAsia"/>
                      <w:sz w:val="16"/>
                      <w:szCs w:val="16"/>
                    </w:rPr>
                    <w:t>野菜（20名）</w:t>
                  </w:r>
                </w:p>
              </w:tc>
              <w:tc>
                <w:tcPr>
                  <w:tcW w:w="1048" w:type="dxa"/>
                  <w:tcBorders>
                    <w:top w:val="single" w:sz="4" w:space="0" w:color="auto"/>
                    <w:left w:val="double" w:sz="4" w:space="0" w:color="auto"/>
                    <w:bottom w:val="single" w:sz="4" w:space="0" w:color="auto"/>
                    <w:right w:val="double" w:sz="4" w:space="0" w:color="auto"/>
                  </w:tcBorders>
                  <w:vAlign w:val="center"/>
                  <w:hideMark/>
                </w:tcPr>
                <w:p w14:paraId="7C4EB700" w14:textId="77777777" w:rsidR="003C1457" w:rsidRDefault="003C1457" w:rsidP="000464A3">
                  <w:pPr>
                    <w:framePr w:hSpace="142" w:wrap="around" w:vAnchor="text" w:hAnchor="text" w:y="1"/>
                    <w:spacing w:line="200" w:lineRule="exact"/>
                    <w:jc w:val="center"/>
                    <w:rPr>
                      <w:rFonts w:ascii="メイリオ" w:eastAsia="メイリオ" w:hAnsi="メイリオ"/>
                      <w:sz w:val="16"/>
                      <w:szCs w:val="16"/>
                    </w:rPr>
                  </w:pPr>
                  <w:r>
                    <w:rPr>
                      <w:rFonts w:ascii="メイリオ" w:eastAsia="メイリオ" w:hAnsi="メイリオ" w:hint="eastAsia"/>
                      <w:sz w:val="16"/>
                      <w:szCs w:val="16"/>
                    </w:rPr>
                    <w:t>21</w:t>
                  </w:r>
                </w:p>
              </w:tc>
              <w:tc>
                <w:tcPr>
                  <w:tcW w:w="1050" w:type="dxa"/>
                  <w:tcBorders>
                    <w:top w:val="single" w:sz="4" w:space="0" w:color="auto"/>
                    <w:left w:val="double" w:sz="4" w:space="0" w:color="auto"/>
                    <w:bottom w:val="single" w:sz="4" w:space="0" w:color="auto"/>
                    <w:right w:val="single" w:sz="4" w:space="0" w:color="auto"/>
                  </w:tcBorders>
                  <w:vAlign w:val="center"/>
                  <w:hideMark/>
                </w:tcPr>
                <w:p w14:paraId="72CF6E89" w14:textId="77777777" w:rsidR="003C1457" w:rsidRDefault="003C1457" w:rsidP="000464A3">
                  <w:pPr>
                    <w:framePr w:hSpace="142" w:wrap="around" w:vAnchor="text" w:hAnchor="text" w:y="1"/>
                    <w:spacing w:line="200" w:lineRule="exact"/>
                    <w:jc w:val="center"/>
                    <w:rPr>
                      <w:rFonts w:ascii="メイリオ" w:eastAsia="メイリオ" w:hAnsi="メイリオ"/>
                      <w:sz w:val="16"/>
                      <w:szCs w:val="16"/>
                    </w:rPr>
                  </w:pPr>
                  <w:r>
                    <w:rPr>
                      <w:rFonts w:ascii="メイリオ" w:eastAsia="メイリオ" w:hAnsi="メイリオ" w:hint="eastAsia"/>
                      <w:sz w:val="16"/>
                      <w:szCs w:val="16"/>
                    </w:rPr>
                    <w:t>19</w:t>
                  </w:r>
                </w:p>
              </w:tc>
              <w:tc>
                <w:tcPr>
                  <w:tcW w:w="1050" w:type="dxa"/>
                  <w:tcBorders>
                    <w:top w:val="single" w:sz="4" w:space="0" w:color="auto"/>
                    <w:left w:val="single" w:sz="4" w:space="0" w:color="auto"/>
                    <w:bottom w:val="single" w:sz="4" w:space="0" w:color="auto"/>
                    <w:right w:val="single" w:sz="4" w:space="0" w:color="auto"/>
                  </w:tcBorders>
                  <w:vAlign w:val="center"/>
                  <w:hideMark/>
                </w:tcPr>
                <w:p w14:paraId="1AD08192" w14:textId="77777777" w:rsidR="003C1457" w:rsidRDefault="003C1457" w:rsidP="000464A3">
                  <w:pPr>
                    <w:framePr w:hSpace="142" w:wrap="around" w:vAnchor="text" w:hAnchor="text" w:y="1"/>
                    <w:spacing w:line="200" w:lineRule="exact"/>
                    <w:jc w:val="center"/>
                    <w:rPr>
                      <w:rFonts w:ascii="メイリオ" w:eastAsia="メイリオ" w:hAnsi="メイリオ"/>
                      <w:sz w:val="16"/>
                      <w:szCs w:val="16"/>
                    </w:rPr>
                  </w:pPr>
                  <w:r>
                    <w:rPr>
                      <w:rFonts w:ascii="メイリオ" w:eastAsia="メイリオ" w:hAnsi="メイリオ" w:hint="eastAsia"/>
                      <w:sz w:val="16"/>
                      <w:szCs w:val="16"/>
                    </w:rPr>
                    <w:t>18</w:t>
                  </w:r>
                </w:p>
              </w:tc>
              <w:tc>
                <w:tcPr>
                  <w:tcW w:w="1050" w:type="dxa"/>
                  <w:tcBorders>
                    <w:top w:val="single" w:sz="4" w:space="0" w:color="auto"/>
                    <w:left w:val="single" w:sz="4" w:space="0" w:color="auto"/>
                    <w:bottom w:val="single" w:sz="4" w:space="0" w:color="auto"/>
                    <w:right w:val="double" w:sz="4" w:space="0" w:color="auto"/>
                  </w:tcBorders>
                  <w:vAlign w:val="center"/>
                  <w:hideMark/>
                </w:tcPr>
                <w:p w14:paraId="4C0784FF" w14:textId="77777777" w:rsidR="003C1457" w:rsidRDefault="003C1457" w:rsidP="000464A3">
                  <w:pPr>
                    <w:framePr w:hSpace="142" w:wrap="around" w:vAnchor="text" w:hAnchor="text" w:y="1"/>
                    <w:spacing w:line="200" w:lineRule="exact"/>
                    <w:jc w:val="center"/>
                    <w:rPr>
                      <w:rFonts w:ascii="メイリオ" w:eastAsia="メイリオ" w:hAnsi="メイリオ"/>
                      <w:sz w:val="16"/>
                      <w:szCs w:val="16"/>
                    </w:rPr>
                  </w:pPr>
                  <w:r>
                    <w:rPr>
                      <w:rFonts w:ascii="メイリオ" w:eastAsia="メイリオ" w:hAnsi="メイリオ" w:hint="eastAsia"/>
                      <w:sz w:val="16"/>
                      <w:szCs w:val="16"/>
                    </w:rPr>
                    <w:t>20</w:t>
                  </w:r>
                </w:p>
              </w:tc>
              <w:tc>
                <w:tcPr>
                  <w:tcW w:w="1043" w:type="dxa"/>
                  <w:tcBorders>
                    <w:top w:val="single" w:sz="4" w:space="0" w:color="auto"/>
                    <w:left w:val="single" w:sz="4" w:space="0" w:color="auto"/>
                    <w:bottom w:val="single" w:sz="4" w:space="0" w:color="auto"/>
                    <w:right w:val="single" w:sz="4" w:space="0" w:color="auto"/>
                  </w:tcBorders>
                </w:tcPr>
                <w:p w14:paraId="5AB19D4A" w14:textId="26747FBF" w:rsidR="003C1457" w:rsidRPr="00903A41" w:rsidRDefault="003C1457" w:rsidP="000464A3">
                  <w:pPr>
                    <w:framePr w:hSpace="142" w:wrap="around" w:vAnchor="text" w:hAnchor="text" w:y="1"/>
                    <w:spacing w:line="200" w:lineRule="exact"/>
                    <w:jc w:val="center"/>
                    <w:rPr>
                      <w:rFonts w:ascii="メイリオ" w:eastAsia="メイリオ" w:hAnsi="メイリオ"/>
                      <w:color w:val="000000" w:themeColor="text1"/>
                      <w:sz w:val="16"/>
                      <w:szCs w:val="16"/>
                    </w:rPr>
                  </w:pPr>
                  <w:r w:rsidRPr="00903A41">
                    <w:rPr>
                      <w:rFonts w:ascii="メイリオ" w:eastAsia="メイリオ" w:hAnsi="メイリオ" w:hint="eastAsia"/>
                      <w:color w:val="000000" w:themeColor="text1"/>
                      <w:sz w:val="16"/>
                      <w:szCs w:val="16"/>
                    </w:rPr>
                    <w:t>57</w:t>
                  </w:r>
                </w:p>
              </w:tc>
              <w:tc>
                <w:tcPr>
                  <w:tcW w:w="1051" w:type="dxa"/>
                  <w:tcBorders>
                    <w:top w:val="single" w:sz="4" w:space="0" w:color="auto"/>
                    <w:left w:val="single" w:sz="4" w:space="0" w:color="auto"/>
                    <w:bottom w:val="single" w:sz="4" w:space="0" w:color="auto"/>
                    <w:right w:val="double" w:sz="4" w:space="0" w:color="auto"/>
                  </w:tcBorders>
                  <w:vAlign w:val="center"/>
                  <w:hideMark/>
                </w:tcPr>
                <w:p w14:paraId="57860500" w14:textId="0BFF42C8" w:rsidR="003C1457" w:rsidRPr="00903A41" w:rsidRDefault="003C1457" w:rsidP="000464A3">
                  <w:pPr>
                    <w:framePr w:hSpace="142" w:wrap="around" w:vAnchor="text" w:hAnchor="text" w:y="1"/>
                    <w:spacing w:line="200" w:lineRule="exact"/>
                    <w:jc w:val="center"/>
                    <w:rPr>
                      <w:rFonts w:ascii="メイリオ" w:eastAsia="メイリオ" w:hAnsi="メイリオ"/>
                      <w:color w:val="000000" w:themeColor="text1"/>
                      <w:sz w:val="16"/>
                      <w:szCs w:val="16"/>
                    </w:rPr>
                  </w:pPr>
                  <w:r w:rsidRPr="00903A41">
                    <w:rPr>
                      <w:rFonts w:ascii="メイリオ" w:eastAsia="メイリオ" w:hAnsi="メイリオ" w:hint="eastAsia"/>
                      <w:color w:val="000000" w:themeColor="text1"/>
                      <w:sz w:val="16"/>
                      <w:szCs w:val="16"/>
                    </w:rPr>
                    <w:t>19</w:t>
                  </w:r>
                </w:p>
              </w:tc>
              <w:tc>
                <w:tcPr>
                  <w:tcW w:w="1051" w:type="dxa"/>
                  <w:tcBorders>
                    <w:top w:val="single" w:sz="4" w:space="0" w:color="auto"/>
                    <w:left w:val="double" w:sz="4" w:space="0" w:color="auto"/>
                    <w:bottom w:val="single" w:sz="4" w:space="0" w:color="auto"/>
                    <w:right w:val="single" w:sz="4" w:space="0" w:color="auto"/>
                  </w:tcBorders>
                  <w:vAlign w:val="center"/>
                  <w:hideMark/>
                </w:tcPr>
                <w:p w14:paraId="4B7AAD16" w14:textId="77777777" w:rsidR="003C1457" w:rsidRPr="00903A41" w:rsidRDefault="003C1457" w:rsidP="000464A3">
                  <w:pPr>
                    <w:framePr w:hSpace="142" w:wrap="around" w:vAnchor="text" w:hAnchor="text" w:y="1"/>
                    <w:spacing w:line="200" w:lineRule="exact"/>
                    <w:jc w:val="center"/>
                    <w:rPr>
                      <w:rFonts w:ascii="メイリオ" w:eastAsia="メイリオ" w:hAnsi="メイリオ"/>
                      <w:color w:val="000000" w:themeColor="text1"/>
                      <w:sz w:val="16"/>
                      <w:szCs w:val="16"/>
                    </w:rPr>
                  </w:pPr>
                  <w:r w:rsidRPr="00903A41">
                    <w:rPr>
                      <w:rFonts w:ascii="メイリオ" w:eastAsia="メイリオ" w:hAnsi="メイリオ" w:hint="eastAsia"/>
                      <w:color w:val="000000" w:themeColor="text1"/>
                      <w:sz w:val="16"/>
                      <w:szCs w:val="16"/>
                    </w:rPr>
                    <w:t>20</w:t>
                  </w:r>
                </w:p>
              </w:tc>
            </w:tr>
            <w:tr w:rsidR="003C1457" w14:paraId="4335E2DA" w14:textId="77777777" w:rsidTr="003C1457">
              <w:trPr>
                <w:jc w:val="center"/>
              </w:trPr>
              <w:tc>
                <w:tcPr>
                  <w:tcW w:w="583" w:type="dxa"/>
                  <w:vMerge/>
                  <w:tcBorders>
                    <w:top w:val="single" w:sz="4" w:space="0" w:color="auto"/>
                    <w:left w:val="single" w:sz="4" w:space="0" w:color="auto"/>
                    <w:bottom w:val="single" w:sz="4" w:space="0" w:color="auto"/>
                    <w:right w:val="single" w:sz="4" w:space="0" w:color="auto"/>
                  </w:tcBorders>
                  <w:vAlign w:val="center"/>
                  <w:hideMark/>
                </w:tcPr>
                <w:p w14:paraId="3EEED367" w14:textId="77777777" w:rsidR="003C1457" w:rsidRDefault="003C1457" w:rsidP="000464A3">
                  <w:pPr>
                    <w:framePr w:hSpace="142" w:wrap="around" w:vAnchor="text" w:hAnchor="text" w:y="1"/>
                    <w:widowControl/>
                    <w:jc w:val="left"/>
                    <w:rPr>
                      <w:rFonts w:ascii="メイリオ" w:eastAsia="メイリオ" w:hAnsi="メイリオ"/>
                      <w:sz w:val="16"/>
                      <w:szCs w:val="16"/>
                    </w:rPr>
                  </w:pPr>
                </w:p>
              </w:tc>
              <w:tc>
                <w:tcPr>
                  <w:tcW w:w="1515" w:type="dxa"/>
                  <w:tcBorders>
                    <w:top w:val="single" w:sz="4" w:space="0" w:color="auto"/>
                    <w:left w:val="single" w:sz="4" w:space="0" w:color="auto"/>
                    <w:bottom w:val="single" w:sz="4" w:space="0" w:color="auto"/>
                    <w:right w:val="double" w:sz="4" w:space="0" w:color="auto"/>
                  </w:tcBorders>
                  <w:vAlign w:val="center"/>
                  <w:hideMark/>
                </w:tcPr>
                <w:p w14:paraId="6B30EFE1" w14:textId="77777777" w:rsidR="003C1457" w:rsidRDefault="003C1457" w:rsidP="000464A3">
                  <w:pPr>
                    <w:framePr w:hSpace="142" w:wrap="around" w:vAnchor="text" w:hAnchor="text" w:y="1"/>
                    <w:spacing w:line="200" w:lineRule="exact"/>
                    <w:jc w:val="center"/>
                    <w:rPr>
                      <w:rFonts w:ascii="メイリオ" w:eastAsia="メイリオ" w:hAnsi="メイリオ"/>
                      <w:sz w:val="16"/>
                      <w:szCs w:val="16"/>
                    </w:rPr>
                  </w:pPr>
                  <w:r>
                    <w:rPr>
                      <w:rFonts w:ascii="メイリオ" w:eastAsia="メイリオ" w:hAnsi="メイリオ" w:hint="eastAsia"/>
                      <w:sz w:val="16"/>
                      <w:szCs w:val="16"/>
                    </w:rPr>
                    <w:t>果樹（16名）</w:t>
                  </w:r>
                </w:p>
              </w:tc>
              <w:tc>
                <w:tcPr>
                  <w:tcW w:w="1048" w:type="dxa"/>
                  <w:tcBorders>
                    <w:top w:val="single" w:sz="4" w:space="0" w:color="auto"/>
                    <w:left w:val="double" w:sz="4" w:space="0" w:color="auto"/>
                    <w:bottom w:val="single" w:sz="4" w:space="0" w:color="auto"/>
                    <w:right w:val="double" w:sz="4" w:space="0" w:color="auto"/>
                  </w:tcBorders>
                  <w:vAlign w:val="center"/>
                  <w:hideMark/>
                </w:tcPr>
                <w:p w14:paraId="4F6F864B" w14:textId="77777777" w:rsidR="003C1457" w:rsidRDefault="003C1457" w:rsidP="000464A3">
                  <w:pPr>
                    <w:framePr w:hSpace="142" w:wrap="around" w:vAnchor="text" w:hAnchor="text" w:y="1"/>
                    <w:spacing w:line="200" w:lineRule="exact"/>
                    <w:jc w:val="center"/>
                    <w:rPr>
                      <w:rFonts w:ascii="メイリオ" w:eastAsia="メイリオ" w:hAnsi="メイリオ"/>
                      <w:sz w:val="16"/>
                      <w:szCs w:val="16"/>
                    </w:rPr>
                  </w:pPr>
                  <w:r>
                    <w:rPr>
                      <w:rFonts w:ascii="メイリオ" w:eastAsia="メイリオ" w:hAnsi="メイリオ" w:hint="eastAsia"/>
                      <w:sz w:val="16"/>
                      <w:szCs w:val="16"/>
                    </w:rPr>
                    <w:t>16</w:t>
                  </w:r>
                </w:p>
              </w:tc>
              <w:tc>
                <w:tcPr>
                  <w:tcW w:w="1050" w:type="dxa"/>
                  <w:tcBorders>
                    <w:top w:val="single" w:sz="4" w:space="0" w:color="auto"/>
                    <w:left w:val="double" w:sz="4" w:space="0" w:color="auto"/>
                    <w:bottom w:val="single" w:sz="4" w:space="0" w:color="auto"/>
                    <w:right w:val="single" w:sz="4" w:space="0" w:color="auto"/>
                  </w:tcBorders>
                  <w:vAlign w:val="center"/>
                  <w:hideMark/>
                </w:tcPr>
                <w:p w14:paraId="047FD952" w14:textId="77777777" w:rsidR="003C1457" w:rsidRDefault="003C1457" w:rsidP="000464A3">
                  <w:pPr>
                    <w:framePr w:hSpace="142" w:wrap="around" w:vAnchor="text" w:hAnchor="text" w:y="1"/>
                    <w:spacing w:line="200" w:lineRule="exact"/>
                    <w:jc w:val="center"/>
                    <w:rPr>
                      <w:rFonts w:ascii="メイリオ" w:eastAsia="メイリオ" w:hAnsi="メイリオ"/>
                      <w:sz w:val="16"/>
                      <w:szCs w:val="16"/>
                    </w:rPr>
                  </w:pPr>
                  <w:r>
                    <w:rPr>
                      <w:rFonts w:ascii="メイリオ" w:eastAsia="メイリオ" w:hAnsi="メイリオ" w:hint="eastAsia"/>
                      <w:sz w:val="16"/>
                      <w:szCs w:val="16"/>
                    </w:rPr>
                    <w:t>15</w:t>
                  </w:r>
                </w:p>
              </w:tc>
              <w:tc>
                <w:tcPr>
                  <w:tcW w:w="1050" w:type="dxa"/>
                  <w:tcBorders>
                    <w:top w:val="single" w:sz="4" w:space="0" w:color="auto"/>
                    <w:left w:val="single" w:sz="4" w:space="0" w:color="auto"/>
                    <w:bottom w:val="single" w:sz="4" w:space="0" w:color="auto"/>
                    <w:right w:val="single" w:sz="4" w:space="0" w:color="auto"/>
                  </w:tcBorders>
                  <w:vAlign w:val="center"/>
                  <w:hideMark/>
                </w:tcPr>
                <w:p w14:paraId="37C0CBBF" w14:textId="77777777" w:rsidR="003C1457" w:rsidRDefault="003C1457" w:rsidP="000464A3">
                  <w:pPr>
                    <w:framePr w:hSpace="142" w:wrap="around" w:vAnchor="text" w:hAnchor="text" w:y="1"/>
                    <w:spacing w:line="200" w:lineRule="exact"/>
                    <w:jc w:val="center"/>
                    <w:rPr>
                      <w:rFonts w:ascii="メイリオ" w:eastAsia="メイリオ" w:hAnsi="メイリオ"/>
                      <w:sz w:val="16"/>
                      <w:szCs w:val="16"/>
                    </w:rPr>
                  </w:pPr>
                  <w:r>
                    <w:rPr>
                      <w:rFonts w:ascii="メイリオ" w:eastAsia="メイリオ" w:hAnsi="メイリオ" w:hint="eastAsia"/>
                      <w:sz w:val="16"/>
                      <w:szCs w:val="16"/>
                    </w:rPr>
                    <w:t>16</w:t>
                  </w:r>
                </w:p>
              </w:tc>
              <w:tc>
                <w:tcPr>
                  <w:tcW w:w="1050" w:type="dxa"/>
                  <w:tcBorders>
                    <w:top w:val="single" w:sz="4" w:space="0" w:color="auto"/>
                    <w:left w:val="single" w:sz="4" w:space="0" w:color="auto"/>
                    <w:bottom w:val="single" w:sz="4" w:space="0" w:color="auto"/>
                    <w:right w:val="double" w:sz="4" w:space="0" w:color="auto"/>
                  </w:tcBorders>
                  <w:vAlign w:val="center"/>
                  <w:hideMark/>
                </w:tcPr>
                <w:p w14:paraId="7A5537A0" w14:textId="77777777" w:rsidR="003C1457" w:rsidRDefault="003C1457" w:rsidP="000464A3">
                  <w:pPr>
                    <w:framePr w:hSpace="142" w:wrap="around" w:vAnchor="text" w:hAnchor="text" w:y="1"/>
                    <w:spacing w:line="200" w:lineRule="exact"/>
                    <w:jc w:val="center"/>
                    <w:rPr>
                      <w:rFonts w:ascii="メイリオ" w:eastAsia="メイリオ" w:hAnsi="メイリオ"/>
                      <w:sz w:val="16"/>
                      <w:szCs w:val="16"/>
                    </w:rPr>
                  </w:pPr>
                  <w:r>
                    <w:rPr>
                      <w:rFonts w:ascii="メイリオ" w:eastAsia="メイリオ" w:hAnsi="メイリオ" w:hint="eastAsia"/>
                      <w:sz w:val="16"/>
                      <w:szCs w:val="16"/>
                    </w:rPr>
                    <w:t>16</w:t>
                  </w:r>
                </w:p>
              </w:tc>
              <w:tc>
                <w:tcPr>
                  <w:tcW w:w="1043" w:type="dxa"/>
                  <w:tcBorders>
                    <w:top w:val="single" w:sz="4" w:space="0" w:color="auto"/>
                    <w:left w:val="single" w:sz="4" w:space="0" w:color="auto"/>
                    <w:bottom w:val="single" w:sz="4" w:space="0" w:color="auto"/>
                    <w:right w:val="single" w:sz="4" w:space="0" w:color="auto"/>
                  </w:tcBorders>
                </w:tcPr>
                <w:p w14:paraId="7BE04878" w14:textId="07417E64" w:rsidR="003C1457" w:rsidRPr="00903A41" w:rsidRDefault="003C1457" w:rsidP="000464A3">
                  <w:pPr>
                    <w:framePr w:hSpace="142" w:wrap="around" w:vAnchor="text" w:hAnchor="text" w:y="1"/>
                    <w:spacing w:line="200" w:lineRule="exact"/>
                    <w:jc w:val="center"/>
                    <w:rPr>
                      <w:rFonts w:ascii="メイリオ" w:eastAsia="メイリオ" w:hAnsi="メイリオ"/>
                      <w:color w:val="000000" w:themeColor="text1"/>
                      <w:sz w:val="16"/>
                      <w:szCs w:val="16"/>
                    </w:rPr>
                  </w:pPr>
                  <w:r w:rsidRPr="00903A41">
                    <w:rPr>
                      <w:rFonts w:ascii="メイリオ" w:eastAsia="メイリオ" w:hAnsi="メイリオ" w:hint="eastAsia"/>
                      <w:color w:val="000000" w:themeColor="text1"/>
                      <w:sz w:val="16"/>
                      <w:szCs w:val="16"/>
                    </w:rPr>
                    <w:t>47</w:t>
                  </w:r>
                </w:p>
              </w:tc>
              <w:tc>
                <w:tcPr>
                  <w:tcW w:w="1051" w:type="dxa"/>
                  <w:tcBorders>
                    <w:top w:val="single" w:sz="4" w:space="0" w:color="auto"/>
                    <w:left w:val="single" w:sz="4" w:space="0" w:color="auto"/>
                    <w:bottom w:val="single" w:sz="4" w:space="0" w:color="auto"/>
                    <w:right w:val="double" w:sz="4" w:space="0" w:color="auto"/>
                  </w:tcBorders>
                  <w:vAlign w:val="center"/>
                  <w:hideMark/>
                </w:tcPr>
                <w:p w14:paraId="3243DBC7" w14:textId="6AEC0748" w:rsidR="003C1457" w:rsidRPr="00903A41" w:rsidRDefault="003C1457" w:rsidP="000464A3">
                  <w:pPr>
                    <w:framePr w:hSpace="142" w:wrap="around" w:vAnchor="text" w:hAnchor="text" w:y="1"/>
                    <w:spacing w:line="200" w:lineRule="exact"/>
                    <w:jc w:val="center"/>
                    <w:rPr>
                      <w:rFonts w:ascii="メイリオ" w:eastAsia="メイリオ" w:hAnsi="メイリオ"/>
                      <w:color w:val="000000" w:themeColor="text1"/>
                      <w:sz w:val="16"/>
                      <w:szCs w:val="16"/>
                    </w:rPr>
                  </w:pPr>
                  <w:r w:rsidRPr="00903A41">
                    <w:rPr>
                      <w:rFonts w:ascii="メイリオ" w:eastAsia="メイリオ" w:hAnsi="メイリオ" w:hint="eastAsia"/>
                      <w:color w:val="000000" w:themeColor="text1"/>
                      <w:sz w:val="16"/>
                      <w:szCs w:val="16"/>
                    </w:rPr>
                    <w:t>15.7</w:t>
                  </w:r>
                </w:p>
              </w:tc>
              <w:tc>
                <w:tcPr>
                  <w:tcW w:w="1051" w:type="dxa"/>
                  <w:tcBorders>
                    <w:top w:val="single" w:sz="4" w:space="0" w:color="auto"/>
                    <w:left w:val="double" w:sz="4" w:space="0" w:color="auto"/>
                    <w:bottom w:val="single" w:sz="4" w:space="0" w:color="auto"/>
                    <w:right w:val="single" w:sz="4" w:space="0" w:color="auto"/>
                  </w:tcBorders>
                  <w:vAlign w:val="center"/>
                  <w:hideMark/>
                </w:tcPr>
                <w:p w14:paraId="7053356F" w14:textId="77777777" w:rsidR="003C1457" w:rsidRPr="00903A41" w:rsidRDefault="003C1457" w:rsidP="000464A3">
                  <w:pPr>
                    <w:framePr w:hSpace="142" w:wrap="around" w:vAnchor="text" w:hAnchor="text" w:y="1"/>
                    <w:spacing w:line="200" w:lineRule="exact"/>
                    <w:jc w:val="center"/>
                    <w:rPr>
                      <w:rFonts w:ascii="メイリオ" w:eastAsia="メイリオ" w:hAnsi="メイリオ"/>
                      <w:color w:val="000000" w:themeColor="text1"/>
                      <w:sz w:val="16"/>
                      <w:szCs w:val="16"/>
                    </w:rPr>
                  </w:pPr>
                  <w:r w:rsidRPr="00903A41">
                    <w:rPr>
                      <w:rFonts w:ascii="メイリオ" w:eastAsia="メイリオ" w:hAnsi="メイリオ" w:hint="eastAsia"/>
                      <w:color w:val="000000" w:themeColor="text1"/>
                      <w:sz w:val="16"/>
                      <w:szCs w:val="16"/>
                    </w:rPr>
                    <w:t>16</w:t>
                  </w:r>
                </w:p>
              </w:tc>
            </w:tr>
            <w:tr w:rsidR="003C1457" w14:paraId="679330E9" w14:textId="77777777" w:rsidTr="003C1457">
              <w:trPr>
                <w:jc w:val="center"/>
              </w:trPr>
              <w:tc>
                <w:tcPr>
                  <w:tcW w:w="2098" w:type="dxa"/>
                  <w:gridSpan w:val="2"/>
                  <w:tcBorders>
                    <w:top w:val="single" w:sz="4" w:space="0" w:color="auto"/>
                    <w:left w:val="single" w:sz="4" w:space="0" w:color="auto"/>
                    <w:bottom w:val="single" w:sz="4" w:space="0" w:color="auto"/>
                    <w:right w:val="double" w:sz="4" w:space="0" w:color="auto"/>
                  </w:tcBorders>
                  <w:vAlign w:val="center"/>
                  <w:hideMark/>
                </w:tcPr>
                <w:p w14:paraId="054CA508" w14:textId="77777777" w:rsidR="003C1457" w:rsidRDefault="003C1457" w:rsidP="000464A3">
                  <w:pPr>
                    <w:framePr w:hSpace="142" w:wrap="around" w:vAnchor="text" w:hAnchor="text" w:y="1"/>
                    <w:spacing w:line="200" w:lineRule="exact"/>
                    <w:jc w:val="center"/>
                    <w:rPr>
                      <w:rFonts w:ascii="メイリオ" w:eastAsia="メイリオ" w:hAnsi="メイリオ"/>
                      <w:sz w:val="16"/>
                      <w:szCs w:val="16"/>
                    </w:rPr>
                  </w:pPr>
                  <w:r>
                    <w:rPr>
                      <w:rFonts w:ascii="メイリオ" w:eastAsia="メイリオ" w:hAnsi="メイリオ" w:hint="eastAsia"/>
                      <w:sz w:val="16"/>
                      <w:szCs w:val="16"/>
                    </w:rPr>
                    <w:t>入門</w:t>
                  </w:r>
                </w:p>
                <w:p w14:paraId="6863E398" w14:textId="77777777" w:rsidR="003C1457" w:rsidRDefault="003C1457" w:rsidP="000464A3">
                  <w:pPr>
                    <w:framePr w:hSpace="142" w:wrap="around" w:vAnchor="text" w:hAnchor="text" w:y="1"/>
                    <w:spacing w:line="200" w:lineRule="exact"/>
                    <w:jc w:val="center"/>
                    <w:rPr>
                      <w:rFonts w:ascii="メイリオ" w:eastAsia="メイリオ" w:hAnsi="メイリオ"/>
                      <w:sz w:val="16"/>
                      <w:szCs w:val="16"/>
                    </w:rPr>
                  </w:pPr>
                  <w:r>
                    <w:rPr>
                      <w:rFonts w:ascii="メイリオ" w:eastAsia="メイリオ" w:hAnsi="メイリオ" w:hint="eastAsia"/>
                      <w:sz w:val="16"/>
                      <w:szCs w:val="16"/>
                    </w:rPr>
                    <w:t>（R02:50名、R03:45名、R04:40名）</w:t>
                  </w:r>
                </w:p>
              </w:tc>
              <w:tc>
                <w:tcPr>
                  <w:tcW w:w="1048" w:type="dxa"/>
                  <w:tcBorders>
                    <w:top w:val="single" w:sz="4" w:space="0" w:color="auto"/>
                    <w:left w:val="double" w:sz="4" w:space="0" w:color="auto"/>
                    <w:bottom w:val="single" w:sz="4" w:space="0" w:color="auto"/>
                    <w:right w:val="double" w:sz="4" w:space="0" w:color="auto"/>
                  </w:tcBorders>
                  <w:vAlign w:val="center"/>
                  <w:hideMark/>
                </w:tcPr>
                <w:p w14:paraId="5B1F2731" w14:textId="77777777" w:rsidR="003C1457" w:rsidRDefault="003C1457" w:rsidP="000464A3">
                  <w:pPr>
                    <w:framePr w:hSpace="142" w:wrap="around" w:vAnchor="text" w:hAnchor="text" w:y="1"/>
                    <w:spacing w:line="200" w:lineRule="exact"/>
                    <w:jc w:val="center"/>
                    <w:rPr>
                      <w:rFonts w:ascii="メイリオ" w:eastAsia="メイリオ" w:hAnsi="メイリオ"/>
                      <w:sz w:val="16"/>
                      <w:szCs w:val="16"/>
                    </w:rPr>
                  </w:pPr>
                  <w:r>
                    <w:rPr>
                      <w:rFonts w:ascii="メイリオ" w:eastAsia="メイリオ" w:hAnsi="メイリオ" w:hint="eastAsia"/>
                      <w:sz w:val="16"/>
                      <w:szCs w:val="16"/>
                    </w:rPr>
                    <w:t>48</w:t>
                  </w:r>
                </w:p>
              </w:tc>
              <w:tc>
                <w:tcPr>
                  <w:tcW w:w="1050" w:type="dxa"/>
                  <w:tcBorders>
                    <w:top w:val="single" w:sz="4" w:space="0" w:color="auto"/>
                    <w:left w:val="double" w:sz="4" w:space="0" w:color="auto"/>
                    <w:bottom w:val="single" w:sz="4" w:space="0" w:color="auto"/>
                    <w:right w:val="single" w:sz="4" w:space="0" w:color="auto"/>
                  </w:tcBorders>
                  <w:vAlign w:val="center"/>
                  <w:hideMark/>
                </w:tcPr>
                <w:p w14:paraId="552F6EFF" w14:textId="77777777" w:rsidR="003C1457" w:rsidRDefault="003C1457" w:rsidP="000464A3">
                  <w:pPr>
                    <w:framePr w:hSpace="142" w:wrap="around" w:vAnchor="text" w:hAnchor="text" w:y="1"/>
                    <w:spacing w:line="200" w:lineRule="exact"/>
                    <w:jc w:val="center"/>
                    <w:rPr>
                      <w:rFonts w:ascii="メイリオ" w:eastAsia="メイリオ" w:hAnsi="メイリオ"/>
                      <w:sz w:val="16"/>
                      <w:szCs w:val="16"/>
                    </w:rPr>
                  </w:pPr>
                  <w:r>
                    <w:rPr>
                      <w:rFonts w:ascii="メイリオ" w:eastAsia="メイリオ" w:hAnsi="メイリオ" w:hint="eastAsia"/>
                      <w:sz w:val="16"/>
                      <w:szCs w:val="16"/>
                    </w:rPr>
                    <w:t>57</w:t>
                  </w:r>
                </w:p>
              </w:tc>
              <w:tc>
                <w:tcPr>
                  <w:tcW w:w="1050" w:type="dxa"/>
                  <w:tcBorders>
                    <w:top w:val="single" w:sz="4" w:space="0" w:color="auto"/>
                    <w:left w:val="single" w:sz="4" w:space="0" w:color="auto"/>
                    <w:bottom w:val="single" w:sz="4" w:space="0" w:color="auto"/>
                    <w:right w:val="single" w:sz="4" w:space="0" w:color="auto"/>
                  </w:tcBorders>
                  <w:vAlign w:val="center"/>
                  <w:hideMark/>
                </w:tcPr>
                <w:p w14:paraId="17C21191" w14:textId="77777777" w:rsidR="003C1457" w:rsidRDefault="003C1457" w:rsidP="000464A3">
                  <w:pPr>
                    <w:framePr w:hSpace="142" w:wrap="around" w:vAnchor="text" w:hAnchor="text" w:y="1"/>
                    <w:spacing w:line="200" w:lineRule="exact"/>
                    <w:jc w:val="center"/>
                    <w:rPr>
                      <w:rFonts w:ascii="メイリオ" w:eastAsia="メイリオ" w:hAnsi="メイリオ"/>
                      <w:sz w:val="16"/>
                      <w:szCs w:val="16"/>
                    </w:rPr>
                  </w:pPr>
                  <w:r>
                    <w:rPr>
                      <w:rFonts w:ascii="メイリオ" w:eastAsia="メイリオ" w:hAnsi="メイリオ" w:hint="eastAsia"/>
                      <w:sz w:val="16"/>
                      <w:szCs w:val="16"/>
                    </w:rPr>
                    <w:t>42</w:t>
                  </w:r>
                </w:p>
              </w:tc>
              <w:tc>
                <w:tcPr>
                  <w:tcW w:w="1050" w:type="dxa"/>
                  <w:tcBorders>
                    <w:top w:val="single" w:sz="4" w:space="0" w:color="auto"/>
                    <w:left w:val="single" w:sz="4" w:space="0" w:color="auto"/>
                    <w:bottom w:val="single" w:sz="4" w:space="0" w:color="auto"/>
                    <w:right w:val="double" w:sz="4" w:space="0" w:color="auto"/>
                  </w:tcBorders>
                  <w:vAlign w:val="center"/>
                  <w:hideMark/>
                </w:tcPr>
                <w:p w14:paraId="0B28B4DB" w14:textId="77777777" w:rsidR="003C1457" w:rsidRDefault="003C1457" w:rsidP="000464A3">
                  <w:pPr>
                    <w:framePr w:hSpace="142" w:wrap="around" w:vAnchor="text" w:hAnchor="text" w:y="1"/>
                    <w:spacing w:line="200" w:lineRule="exact"/>
                    <w:jc w:val="center"/>
                    <w:rPr>
                      <w:rFonts w:ascii="メイリオ" w:eastAsia="メイリオ" w:hAnsi="メイリオ"/>
                      <w:sz w:val="16"/>
                      <w:szCs w:val="16"/>
                    </w:rPr>
                  </w:pPr>
                  <w:r>
                    <w:rPr>
                      <w:rFonts w:ascii="メイリオ" w:eastAsia="メイリオ" w:hAnsi="メイリオ" w:hint="eastAsia"/>
                      <w:sz w:val="16"/>
                      <w:szCs w:val="16"/>
                    </w:rPr>
                    <w:t>40</w:t>
                  </w:r>
                </w:p>
              </w:tc>
              <w:tc>
                <w:tcPr>
                  <w:tcW w:w="1043" w:type="dxa"/>
                  <w:tcBorders>
                    <w:top w:val="single" w:sz="4" w:space="0" w:color="auto"/>
                    <w:left w:val="single" w:sz="4" w:space="0" w:color="auto"/>
                    <w:bottom w:val="single" w:sz="4" w:space="0" w:color="auto"/>
                    <w:right w:val="single" w:sz="4" w:space="0" w:color="auto"/>
                  </w:tcBorders>
                </w:tcPr>
                <w:p w14:paraId="1C6414CC" w14:textId="77777777" w:rsidR="003C1457" w:rsidRPr="00903A41" w:rsidRDefault="003C1457" w:rsidP="000464A3">
                  <w:pPr>
                    <w:framePr w:hSpace="142" w:wrap="around" w:vAnchor="text" w:hAnchor="text" w:y="1"/>
                    <w:spacing w:line="200" w:lineRule="exact"/>
                    <w:jc w:val="center"/>
                    <w:rPr>
                      <w:rFonts w:ascii="メイリオ" w:eastAsia="メイリオ" w:hAnsi="メイリオ"/>
                      <w:color w:val="000000" w:themeColor="text1"/>
                      <w:sz w:val="16"/>
                      <w:szCs w:val="16"/>
                    </w:rPr>
                  </w:pPr>
                </w:p>
                <w:p w14:paraId="1C5438DD" w14:textId="6C333045" w:rsidR="003C1457" w:rsidRPr="00903A41" w:rsidRDefault="003C1457" w:rsidP="000464A3">
                  <w:pPr>
                    <w:framePr w:hSpace="142" w:wrap="around" w:vAnchor="text" w:hAnchor="text" w:y="1"/>
                    <w:spacing w:line="200" w:lineRule="exact"/>
                    <w:jc w:val="center"/>
                    <w:rPr>
                      <w:rFonts w:ascii="メイリオ" w:eastAsia="メイリオ" w:hAnsi="メイリオ"/>
                      <w:color w:val="000000" w:themeColor="text1"/>
                      <w:sz w:val="16"/>
                      <w:szCs w:val="16"/>
                    </w:rPr>
                  </w:pPr>
                  <w:r w:rsidRPr="00903A41">
                    <w:rPr>
                      <w:rFonts w:ascii="メイリオ" w:eastAsia="メイリオ" w:hAnsi="メイリオ" w:hint="eastAsia"/>
                      <w:color w:val="000000" w:themeColor="text1"/>
                      <w:sz w:val="16"/>
                      <w:szCs w:val="16"/>
                    </w:rPr>
                    <w:t>139</w:t>
                  </w:r>
                </w:p>
              </w:tc>
              <w:tc>
                <w:tcPr>
                  <w:tcW w:w="1051" w:type="dxa"/>
                  <w:tcBorders>
                    <w:top w:val="single" w:sz="4" w:space="0" w:color="auto"/>
                    <w:left w:val="single" w:sz="4" w:space="0" w:color="auto"/>
                    <w:bottom w:val="single" w:sz="4" w:space="0" w:color="auto"/>
                    <w:right w:val="double" w:sz="4" w:space="0" w:color="auto"/>
                  </w:tcBorders>
                  <w:vAlign w:val="center"/>
                  <w:hideMark/>
                </w:tcPr>
                <w:p w14:paraId="33AEEC7B" w14:textId="66491269" w:rsidR="003C1457" w:rsidRPr="00903A41" w:rsidRDefault="003C1457" w:rsidP="000464A3">
                  <w:pPr>
                    <w:framePr w:hSpace="142" w:wrap="around" w:vAnchor="text" w:hAnchor="text" w:y="1"/>
                    <w:spacing w:line="200" w:lineRule="exact"/>
                    <w:jc w:val="center"/>
                    <w:rPr>
                      <w:rFonts w:ascii="メイリオ" w:eastAsia="メイリオ" w:hAnsi="メイリオ"/>
                      <w:color w:val="000000" w:themeColor="text1"/>
                      <w:sz w:val="16"/>
                      <w:szCs w:val="16"/>
                    </w:rPr>
                  </w:pPr>
                  <w:r w:rsidRPr="00903A41">
                    <w:rPr>
                      <w:rFonts w:ascii="メイリオ" w:eastAsia="メイリオ" w:hAnsi="メイリオ" w:hint="eastAsia"/>
                      <w:color w:val="000000" w:themeColor="text1"/>
                      <w:sz w:val="16"/>
                      <w:szCs w:val="16"/>
                    </w:rPr>
                    <w:t>46.3</w:t>
                  </w:r>
                </w:p>
              </w:tc>
              <w:tc>
                <w:tcPr>
                  <w:tcW w:w="1051" w:type="dxa"/>
                  <w:tcBorders>
                    <w:top w:val="single" w:sz="4" w:space="0" w:color="auto"/>
                    <w:left w:val="double" w:sz="4" w:space="0" w:color="auto"/>
                    <w:bottom w:val="single" w:sz="4" w:space="0" w:color="auto"/>
                    <w:right w:val="single" w:sz="4" w:space="0" w:color="auto"/>
                  </w:tcBorders>
                  <w:vAlign w:val="center"/>
                  <w:hideMark/>
                </w:tcPr>
                <w:p w14:paraId="58B309FE" w14:textId="77777777" w:rsidR="003C1457" w:rsidRPr="00903A41" w:rsidRDefault="003C1457" w:rsidP="000464A3">
                  <w:pPr>
                    <w:framePr w:hSpace="142" w:wrap="around" w:vAnchor="text" w:hAnchor="text" w:y="1"/>
                    <w:spacing w:line="200" w:lineRule="exact"/>
                    <w:jc w:val="center"/>
                    <w:rPr>
                      <w:rFonts w:ascii="メイリオ" w:eastAsia="メイリオ" w:hAnsi="メイリオ"/>
                      <w:color w:val="000000" w:themeColor="text1"/>
                      <w:sz w:val="16"/>
                      <w:szCs w:val="16"/>
                    </w:rPr>
                  </w:pPr>
                  <w:r w:rsidRPr="00903A41">
                    <w:rPr>
                      <w:rFonts w:ascii="メイリオ" w:eastAsia="メイリオ" w:hAnsi="メイリオ" w:hint="eastAsia"/>
                      <w:color w:val="000000" w:themeColor="text1"/>
                      <w:sz w:val="16"/>
                      <w:szCs w:val="16"/>
                    </w:rPr>
                    <w:t>40</w:t>
                  </w:r>
                </w:p>
              </w:tc>
            </w:tr>
          </w:tbl>
          <w:p w14:paraId="43C38BF7" w14:textId="5D4B2B92" w:rsidR="003C1457" w:rsidRDefault="003C1457" w:rsidP="009F2DED">
            <w:pPr>
              <w:spacing w:line="200" w:lineRule="exact"/>
              <w:rPr>
                <w:rFonts w:ascii="メイリオ" w:eastAsia="メイリオ" w:hAnsi="メイリオ"/>
                <w:sz w:val="16"/>
                <w:szCs w:val="16"/>
              </w:rPr>
            </w:pPr>
          </w:p>
          <w:p w14:paraId="6069E105" w14:textId="77777777" w:rsidR="009F2DED" w:rsidRPr="008B28A0" w:rsidRDefault="009F2DED" w:rsidP="009F2DED">
            <w:pPr>
              <w:spacing w:line="200" w:lineRule="exact"/>
              <w:rPr>
                <w:rFonts w:ascii="メイリオ" w:eastAsia="メイリオ" w:hAnsi="メイリオ"/>
                <w:sz w:val="16"/>
                <w:szCs w:val="16"/>
              </w:rPr>
            </w:pPr>
          </w:p>
        </w:tc>
      </w:tr>
      <w:tr w:rsidR="009F2DED" w:rsidRPr="008B28A0" w14:paraId="6EC2886A" w14:textId="77777777" w:rsidTr="009F2DED">
        <w:tc>
          <w:tcPr>
            <w:tcW w:w="1121" w:type="dxa"/>
            <w:shd w:val="clear" w:color="auto" w:fill="D9D9D9" w:themeFill="background1" w:themeFillShade="D9"/>
            <w:vAlign w:val="center"/>
          </w:tcPr>
          <w:p w14:paraId="30A6A13B" w14:textId="77777777" w:rsidR="009F2DED" w:rsidRPr="008B28A0" w:rsidRDefault="009F2DED" w:rsidP="009F2DED">
            <w:pPr>
              <w:jc w:val="center"/>
              <w:rPr>
                <w:sz w:val="16"/>
                <w:szCs w:val="16"/>
              </w:rPr>
            </w:pPr>
            <w:r w:rsidRPr="008B28A0">
              <w:br w:type="page"/>
            </w:r>
            <w:r w:rsidRPr="008B28A0">
              <w:rPr>
                <w:sz w:val="16"/>
                <w:szCs w:val="16"/>
              </w:rPr>
              <w:t xml:space="preserve"> </w:t>
            </w:r>
            <w:r w:rsidRPr="008B28A0">
              <w:rPr>
                <w:rFonts w:hint="eastAsia"/>
                <w:sz w:val="16"/>
                <w:szCs w:val="16"/>
              </w:rPr>
              <w:t>小項目６</w:t>
            </w:r>
          </w:p>
        </w:tc>
        <w:tc>
          <w:tcPr>
            <w:tcW w:w="4575" w:type="dxa"/>
            <w:gridSpan w:val="2"/>
            <w:shd w:val="clear" w:color="auto" w:fill="D9D9D9" w:themeFill="background1" w:themeFillShade="D9"/>
            <w:vAlign w:val="center"/>
          </w:tcPr>
          <w:p w14:paraId="0384249C" w14:textId="77777777" w:rsidR="009F2DED" w:rsidRPr="008B28A0" w:rsidRDefault="009F2DED" w:rsidP="009F2DED">
            <w:pPr>
              <w:jc w:val="center"/>
              <w:rPr>
                <w:sz w:val="16"/>
                <w:szCs w:val="16"/>
              </w:rPr>
            </w:pPr>
            <w:r w:rsidRPr="008B28A0">
              <w:rPr>
                <w:rFonts w:hint="eastAsia"/>
                <w:sz w:val="16"/>
                <w:szCs w:val="16"/>
              </w:rPr>
              <w:t>地域社会への貢献</w:t>
            </w:r>
          </w:p>
        </w:tc>
        <w:tc>
          <w:tcPr>
            <w:tcW w:w="3562" w:type="dxa"/>
            <w:tcBorders>
              <w:right w:val="single" w:sz="4" w:space="0" w:color="auto"/>
            </w:tcBorders>
            <w:shd w:val="clear" w:color="auto" w:fill="D9D9D9" w:themeFill="background1" w:themeFillShade="D9"/>
            <w:vAlign w:val="center"/>
          </w:tcPr>
          <w:p w14:paraId="7F7D35C8" w14:textId="77777777" w:rsidR="009F2DED" w:rsidRPr="008B28A0" w:rsidRDefault="009F2DED" w:rsidP="009F2DED">
            <w:pPr>
              <w:jc w:val="center"/>
              <w:rPr>
                <w:sz w:val="16"/>
                <w:szCs w:val="16"/>
              </w:rPr>
            </w:pPr>
            <w:r w:rsidRPr="008B28A0">
              <w:rPr>
                <w:rFonts w:hint="eastAsia"/>
                <w:sz w:val="16"/>
                <w:szCs w:val="16"/>
              </w:rPr>
              <w:t>法人による中期目標期間の自己（見込）評価</w:t>
            </w:r>
          </w:p>
        </w:tc>
        <w:tc>
          <w:tcPr>
            <w:tcW w:w="2102" w:type="dxa"/>
            <w:tcBorders>
              <w:left w:val="single" w:sz="4" w:space="0" w:color="auto"/>
              <w:right w:val="double" w:sz="4" w:space="0" w:color="auto"/>
            </w:tcBorders>
            <w:vAlign w:val="center"/>
          </w:tcPr>
          <w:p w14:paraId="018533F1" w14:textId="77777777" w:rsidR="009F2DED" w:rsidRPr="008B28A0" w:rsidRDefault="009F2DED" w:rsidP="009F2DED">
            <w:pPr>
              <w:jc w:val="center"/>
              <w:rPr>
                <w:sz w:val="16"/>
                <w:szCs w:val="16"/>
              </w:rPr>
            </w:pPr>
            <w:r w:rsidRPr="008B28A0">
              <w:rPr>
                <w:rFonts w:hint="eastAsia"/>
                <w:sz w:val="16"/>
                <w:szCs w:val="16"/>
              </w:rPr>
              <w:t>Ⅲ</w:t>
            </w:r>
          </w:p>
        </w:tc>
        <w:tc>
          <w:tcPr>
            <w:tcW w:w="2229" w:type="dxa"/>
            <w:tcBorders>
              <w:left w:val="double" w:sz="4" w:space="0" w:color="auto"/>
            </w:tcBorders>
            <w:shd w:val="clear" w:color="auto" w:fill="D9D9D9" w:themeFill="background1" w:themeFillShade="D9"/>
            <w:vAlign w:val="center"/>
          </w:tcPr>
          <w:p w14:paraId="6E2668CF" w14:textId="77777777" w:rsidR="009F2DED" w:rsidRPr="008B28A0" w:rsidRDefault="009F2DED" w:rsidP="009F2DED">
            <w:pPr>
              <w:jc w:val="center"/>
              <w:rPr>
                <w:sz w:val="16"/>
                <w:szCs w:val="16"/>
              </w:rPr>
            </w:pPr>
            <w:r w:rsidRPr="008B28A0">
              <w:rPr>
                <w:rFonts w:hint="eastAsia"/>
                <w:sz w:val="16"/>
                <w:szCs w:val="16"/>
              </w:rPr>
              <w:t>知事の見込評価</w:t>
            </w:r>
          </w:p>
        </w:tc>
        <w:tc>
          <w:tcPr>
            <w:tcW w:w="1774" w:type="dxa"/>
            <w:vAlign w:val="center"/>
          </w:tcPr>
          <w:p w14:paraId="528FB93F" w14:textId="77777777" w:rsidR="009F2DED" w:rsidRPr="008B28A0" w:rsidRDefault="009F2DED" w:rsidP="009F2DED">
            <w:pPr>
              <w:jc w:val="center"/>
              <w:rPr>
                <w:sz w:val="16"/>
                <w:szCs w:val="16"/>
              </w:rPr>
            </w:pPr>
            <w:r>
              <w:rPr>
                <w:rFonts w:hint="eastAsia"/>
                <w:sz w:val="16"/>
                <w:szCs w:val="16"/>
              </w:rPr>
              <w:t>Ⅲ</w:t>
            </w:r>
          </w:p>
        </w:tc>
      </w:tr>
      <w:tr w:rsidR="009F2DED" w:rsidRPr="008B28A0" w14:paraId="4B556E05" w14:textId="77777777" w:rsidTr="009F2DED">
        <w:tc>
          <w:tcPr>
            <w:tcW w:w="2831" w:type="dxa"/>
            <w:gridSpan w:val="2"/>
            <w:vMerge w:val="restart"/>
          </w:tcPr>
          <w:p w14:paraId="37F8453E" w14:textId="77777777" w:rsidR="009F2DED" w:rsidRDefault="009F2DED" w:rsidP="009F2DED">
            <w:pPr>
              <w:autoSpaceDE w:val="0"/>
              <w:autoSpaceDN w:val="0"/>
              <w:spacing w:line="0" w:lineRule="atLeast"/>
              <w:rPr>
                <w:sz w:val="16"/>
                <w:szCs w:val="16"/>
                <w:u w:val="single"/>
              </w:rPr>
            </w:pPr>
          </w:p>
          <w:p w14:paraId="4A852361" w14:textId="77777777" w:rsidR="009F2DED" w:rsidRDefault="009F2DED" w:rsidP="009F2DED">
            <w:pPr>
              <w:autoSpaceDE w:val="0"/>
              <w:autoSpaceDN w:val="0"/>
              <w:spacing w:line="0" w:lineRule="atLeast"/>
              <w:rPr>
                <w:sz w:val="16"/>
                <w:szCs w:val="16"/>
                <w:u w:val="single"/>
              </w:rPr>
            </w:pPr>
          </w:p>
          <w:p w14:paraId="70AB217E" w14:textId="77777777" w:rsidR="009F2DED" w:rsidRDefault="009F2DED" w:rsidP="009F2DED">
            <w:pPr>
              <w:autoSpaceDE w:val="0"/>
              <w:autoSpaceDN w:val="0"/>
              <w:spacing w:line="0" w:lineRule="atLeast"/>
              <w:rPr>
                <w:sz w:val="16"/>
                <w:szCs w:val="16"/>
                <w:u w:val="single"/>
              </w:rPr>
            </w:pPr>
          </w:p>
          <w:p w14:paraId="7030D622" w14:textId="77777777" w:rsidR="009F2DED" w:rsidRDefault="009F2DED" w:rsidP="009F2DED">
            <w:pPr>
              <w:autoSpaceDE w:val="0"/>
              <w:autoSpaceDN w:val="0"/>
              <w:spacing w:line="0" w:lineRule="atLeast"/>
              <w:rPr>
                <w:sz w:val="16"/>
                <w:szCs w:val="16"/>
                <w:u w:val="single"/>
              </w:rPr>
            </w:pPr>
          </w:p>
          <w:p w14:paraId="1C93BDD4" w14:textId="77777777" w:rsidR="009F2DED" w:rsidRDefault="009F2DED" w:rsidP="009F2DED">
            <w:pPr>
              <w:autoSpaceDE w:val="0"/>
              <w:autoSpaceDN w:val="0"/>
              <w:spacing w:line="0" w:lineRule="atLeast"/>
              <w:rPr>
                <w:sz w:val="16"/>
                <w:szCs w:val="16"/>
                <w:u w:val="single"/>
              </w:rPr>
            </w:pPr>
          </w:p>
          <w:p w14:paraId="6AE64202" w14:textId="77777777" w:rsidR="009F2DED" w:rsidRDefault="009F2DED" w:rsidP="009F2DED">
            <w:pPr>
              <w:autoSpaceDE w:val="0"/>
              <w:autoSpaceDN w:val="0"/>
              <w:spacing w:line="0" w:lineRule="atLeast"/>
              <w:rPr>
                <w:sz w:val="16"/>
                <w:szCs w:val="16"/>
                <w:u w:val="single"/>
              </w:rPr>
            </w:pPr>
          </w:p>
          <w:p w14:paraId="1E7F3852" w14:textId="77777777" w:rsidR="009F2DED" w:rsidRDefault="009F2DED" w:rsidP="009F2DED">
            <w:pPr>
              <w:autoSpaceDE w:val="0"/>
              <w:autoSpaceDN w:val="0"/>
              <w:spacing w:line="0" w:lineRule="atLeast"/>
              <w:rPr>
                <w:sz w:val="16"/>
                <w:szCs w:val="16"/>
                <w:u w:val="single"/>
              </w:rPr>
            </w:pPr>
          </w:p>
          <w:p w14:paraId="11A0635B" w14:textId="77777777" w:rsidR="009F2DED" w:rsidRDefault="009F2DED" w:rsidP="009F2DED">
            <w:pPr>
              <w:autoSpaceDE w:val="0"/>
              <w:autoSpaceDN w:val="0"/>
              <w:spacing w:line="0" w:lineRule="atLeast"/>
              <w:rPr>
                <w:sz w:val="16"/>
                <w:szCs w:val="16"/>
                <w:u w:val="single"/>
              </w:rPr>
            </w:pPr>
          </w:p>
          <w:p w14:paraId="51104B10" w14:textId="77777777" w:rsidR="009F2DED" w:rsidRDefault="009F2DED" w:rsidP="009F2DED">
            <w:pPr>
              <w:autoSpaceDE w:val="0"/>
              <w:autoSpaceDN w:val="0"/>
              <w:spacing w:line="0" w:lineRule="atLeast"/>
              <w:rPr>
                <w:sz w:val="16"/>
                <w:szCs w:val="16"/>
                <w:u w:val="single"/>
              </w:rPr>
            </w:pPr>
            <w:r>
              <w:rPr>
                <w:rFonts w:hint="eastAsia"/>
                <w:sz w:val="16"/>
                <w:szCs w:val="16"/>
                <w:u w:val="single"/>
              </w:rPr>
              <w:t>（３）地域社会への貢献</w:t>
            </w:r>
          </w:p>
          <w:p w14:paraId="791C76B5" w14:textId="77777777" w:rsidR="009F2DED" w:rsidRDefault="009F2DED" w:rsidP="009F2DED">
            <w:pPr>
              <w:autoSpaceDE w:val="0"/>
              <w:autoSpaceDN w:val="0"/>
              <w:spacing w:line="0" w:lineRule="atLeast"/>
              <w:rPr>
                <w:sz w:val="16"/>
                <w:szCs w:val="16"/>
              </w:rPr>
            </w:pPr>
          </w:p>
          <w:p w14:paraId="5402EC0C" w14:textId="77777777" w:rsidR="009F2DED" w:rsidRDefault="009F2DED" w:rsidP="009F2DED">
            <w:pPr>
              <w:autoSpaceDE w:val="0"/>
              <w:autoSpaceDN w:val="0"/>
              <w:spacing w:line="0" w:lineRule="atLeast"/>
              <w:rPr>
                <w:sz w:val="16"/>
                <w:szCs w:val="16"/>
              </w:rPr>
            </w:pPr>
            <w:r>
              <w:rPr>
                <w:rFonts w:hint="eastAsia"/>
                <w:sz w:val="16"/>
                <w:szCs w:val="16"/>
              </w:rPr>
              <w:t>①地域社会に対する支援</w:t>
            </w:r>
          </w:p>
          <w:p w14:paraId="0F267097" w14:textId="77777777" w:rsidR="009F2DED" w:rsidRPr="008B28A0" w:rsidRDefault="009F2DED" w:rsidP="009F2DED">
            <w:pPr>
              <w:autoSpaceDE w:val="0"/>
              <w:autoSpaceDN w:val="0"/>
              <w:spacing w:line="0" w:lineRule="atLeast"/>
              <w:rPr>
                <w:sz w:val="16"/>
                <w:szCs w:val="16"/>
              </w:rPr>
            </w:pPr>
            <w:r>
              <w:rPr>
                <w:rFonts w:hint="eastAsia"/>
                <w:sz w:val="16"/>
                <w:szCs w:val="16"/>
              </w:rPr>
              <w:t xml:space="preserve">　地域社会の活性化のため、研究所が有する技術・ノウハウやフィールド・施設などの資源を、有効に活用すること。特に「生物多様性センター」などにおいて、環境及び生物多様性の保全などに係る地域社会の取組を支援すること。</w:t>
            </w:r>
          </w:p>
        </w:tc>
        <w:tc>
          <w:tcPr>
            <w:tcW w:w="2865" w:type="dxa"/>
          </w:tcPr>
          <w:p w14:paraId="50B9F75E" w14:textId="77777777" w:rsidR="009F2DED" w:rsidRDefault="009F2DED" w:rsidP="009F2DED">
            <w:pPr>
              <w:spacing w:line="0" w:lineRule="atLeast"/>
              <w:rPr>
                <w:sz w:val="16"/>
                <w:szCs w:val="16"/>
                <w:u w:val="single"/>
              </w:rPr>
            </w:pPr>
          </w:p>
          <w:p w14:paraId="0953B8EE" w14:textId="77777777" w:rsidR="009F2DED" w:rsidRDefault="009F2DED" w:rsidP="009F2DED">
            <w:pPr>
              <w:spacing w:line="0" w:lineRule="atLeast"/>
              <w:rPr>
                <w:sz w:val="16"/>
                <w:szCs w:val="16"/>
                <w:u w:val="single"/>
              </w:rPr>
            </w:pPr>
          </w:p>
          <w:p w14:paraId="6BEA2586" w14:textId="77777777" w:rsidR="009F2DED" w:rsidRDefault="009F2DED" w:rsidP="009F2DED">
            <w:pPr>
              <w:spacing w:line="0" w:lineRule="atLeast"/>
              <w:rPr>
                <w:sz w:val="16"/>
                <w:szCs w:val="16"/>
                <w:u w:val="single"/>
              </w:rPr>
            </w:pPr>
          </w:p>
          <w:p w14:paraId="10AE862F" w14:textId="77777777" w:rsidR="009F2DED" w:rsidRDefault="009F2DED" w:rsidP="009F2DED">
            <w:pPr>
              <w:spacing w:line="0" w:lineRule="atLeast"/>
              <w:rPr>
                <w:sz w:val="16"/>
                <w:szCs w:val="16"/>
                <w:u w:val="single"/>
              </w:rPr>
            </w:pPr>
          </w:p>
          <w:p w14:paraId="125E8056" w14:textId="77777777" w:rsidR="009F2DED" w:rsidRDefault="009F2DED" w:rsidP="009F2DED">
            <w:pPr>
              <w:spacing w:line="0" w:lineRule="atLeast"/>
              <w:rPr>
                <w:sz w:val="16"/>
                <w:szCs w:val="16"/>
                <w:u w:val="single"/>
              </w:rPr>
            </w:pPr>
          </w:p>
          <w:p w14:paraId="4E6E0CC0" w14:textId="77777777" w:rsidR="009F2DED" w:rsidRDefault="009F2DED" w:rsidP="009F2DED">
            <w:pPr>
              <w:spacing w:line="0" w:lineRule="atLeast"/>
              <w:rPr>
                <w:sz w:val="16"/>
                <w:szCs w:val="16"/>
                <w:u w:val="single"/>
              </w:rPr>
            </w:pPr>
          </w:p>
          <w:p w14:paraId="6EEC13B7" w14:textId="77777777" w:rsidR="009F2DED" w:rsidRDefault="009F2DED" w:rsidP="009F2DED">
            <w:pPr>
              <w:spacing w:line="0" w:lineRule="atLeast"/>
              <w:rPr>
                <w:sz w:val="16"/>
                <w:szCs w:val="16"/>
                <w:u w:val="single"/>
              </w:rPr>
            </w:pPr>
          </w:p>
          <w:p w14:paraId="71BD37E2" w14:textId="77777777" w:rsidR="009F2DED" w:rsidRDefault="009F2DED" w:rsidP="009F2DED">
            <w:pPr>
              <w:spacing w:line="0" w:lineRule="atLeast"/>
              <w:rPr>
                <w:sz w:val="16"/>
                <w:szCs w:val="16"/>
                <w:u w:val="single"/>
              </w:rPr>
            </w:pPr>
          </w:p>
          <w:p w14:paraId="0315C23B" w14:textId="77777777" w:rsidR="009F2DED" w:rsidRDefault="009F2DED" w:rsidP="009F2DED">
            <w:pPr>
              <w:spacing w:line="0" w:lineRule="atLeast"/>
              <w:rPr>
                <w:sz w:val="16"/>
                <w:szCs w:val="16"/>
                <w:u w:val="single"/>
              </w:rPr>
            </w:pPr>
            <w:r>
              <w:rPr>
                <w:rFonts w:hint="eastAsia"/>
                <w:sz w:val="16"/>
                <w:szCs w:val="16"/>
                <w:u w:val="single"/>
              </w:rPr>
              <w:t>（３）地域社会への貢献</w:t>
            </w:r>
          </w:p>
          <w:p w14:paraId="74C8FEEA" w14:textId="77777777" w:rsidR="009F2DED" w:rsidRDefault="009F2DED" w:rsidP="009F2DED">
            <w:pPr>
              <w:spacing w:line="0" w:lineRule="atLeast"/>
              <w:rPr>
                <w:sz w:val="16"/>
                <w:szCs w:val="16"/>
              </w:rPr>
            </w:pPr>
          </w:p>
          <w:p w14:paraId="5DE83AAA" w14:textId="77777777" w:rsidR="009F2DED" w:rsidRDefault="009F2DED" w:rsidP="009F2DED">
            <w:pPr>
              <w:spacing w:line="0" w:lineRule="atLeast"/>
              <w:rPr>
                <w:sz w:val="16"/>
                <w:szCs w:val="16"/>
              </w:rPr>
            </w:pPr>
            <w:r>
              <w:rPr>
                <w:rFonts w:hint="eastAsia"/>
                <w:sz w:val="16"/>
                <w:szCs w:val="16"/>
              </w:rPr>
              <w:t>①地域社会に対する支援</w:t>
            </w:r>
          </w:p>
          <w:p w14:paraId="311F6CA4" w14:textId="77777777" w:rsidR="009F2DED" w:rsidRPr="008B28A0" w:rsidRDefault="009F2DED" w:rsidP="009F2DED">
            <w:pPr>
              <w:spacing w:line="0" w:lineRule="atLeast"/>
              <w:rPr>
                <w:sz w:val="16"/>
                <w:szCs w:val="16"/>
              </w:rPr>
            </w:pPr>
            <w:r>
              <w:rPr>
                <w:rFonts w:hint="eastAsia"/>
                <w:sz w:val="16"/>
                <w:szCs w:val="16"/>
              </w:rPr>
              <w:t xml:space="preserve">　学校・教育関係者、市民団体、企業等の実施する地域社会における環境農林水産分野に係る取組を活性化するため、以下のとおり支援する。</w:t>
            </w:r>
          </w:p>
        </w:tc>
        <w:tc>
          <w:tcPr>
            <w:tcW w:w="9667" w:type="dxa"/>
            <w:gridSpan w:val="4"/>
          </w:tcPr>
          <w:p w14:paraId="1D97A41A" w14:textId="77777777" w:rsidR="009F2DED" w:rsidRDefault="009F2DED" w:rsidP="009F2DED">
            <w:pPr>
              <w:spacing w:line="200" w:lineRule="exact"/>
              <w:rPr>
                <w:rFonts w:ascii="メイリオ" w:eastAsia="メイリオ" w:hAnsi="メイリオ"/>
                <w:b/>
                <w:sz w:val="16"/>
                <w:szCs w:val="16"/>
              </w:rPr>
            </w:pPr>
          </w:p>
          <w:p w14:paraId="5D7F28B9" w14:textId="77777777" w:rsidR="009F2DED" w:rsidRDefault="009F2DED" w:rsidP="009F2DED">
            <w:pPr>
              <w:spacing w:line="200" w:lineRule="exact"/>
              <w:rPr>
                <w:rFonts w:ascii="メイリオ" w:eastAsia="メイリオ" w:hAnsi="メイリオ"/>
                <w:b/>
                <w:sz w:val="16"/>
                <w:szCs w:val="16"/>
              </w:rPr>
            </w:pPr>
            <w:r>
              <w:rPr>
                <w:rFonts w:ascii="メイリオ" w:eastAsia="メイリオ" w:hAnsi="メイリオ" w:hint="eastAsia"/>
                <w:b/>
                <w:sz w:val="16"/>
                <w:szCs w:val="16"/>
              </w:rPr>
              <w:t>【項目別評価（年度毎）】</w:t>
            </w:r>
          </w:p>
          <w:tbl>
            <w:tblPr>
              <w:tblStyle w:val="ae"/>
              <w:tblW w:w="0" w:type="auto"/>
              <w:tblInd w:w="567" w:type="dxa"/>
              <w:tblLook w:val="04A0" w:firstRow="1" w:lastRow="0" w:firstColumn="1" w:lastColumn="0" w:noHBand="0" w:noVBand="1"/>
            </w:tblPr>
            <w:tblGrid>
              <w:gridCol w:w="1684"/>
              <w:gridCol w:w="846"/>
              <w:gridCol w:w="863"/>
              <w:gridCol w:w="851"/>
              <w:gridCol w:w="1559"/>
            </w:tblGrid>
            <w:tr w:rsidR="009F2DED" w14:paraId="1F1C72D9" w14:textId="77777777" w:rsidTr="00FD7B68">
              <w:trPr>
                <w:trHeight w:val="158"/>
              </w:trPr>
              <w:tc>
                <w:tcPr>
                  <w:tcW w:w="1684" w:type="dxa"/>
                  <w:tcBorders>
                    <w:top w:val="single" w:sz="4" w:space="0" w:color="auto"/>
                    <w:left w:val="single" w:sz="4" w:space="0" w:color="auto"/>
                    <w:bottom w:val="single" w:sz="4" w:space="0" w:color="auto"/>
                    <w:right w:val="single" w:sz="4" w:space="0" w:color="auto"/>
                  </w:tcBorders>
                </w:tcPr>
                <w:p w14:paraId="724A32A5" w14:textId="77777777" w:rsidR="009F2DED" w:rsidRDefault="009F2DED" w:rsidP="000464A3">
                  <w:pPr>
                    <w:framePr w:hSpace="142" w:wrap="around" w:vAnchor="text" w:hAnchor="text" w:y="1"/>
                    <w:spacing w:line="200" w:lineRule="exact"/>
                    <w:jc w:val="center"/>
                    <w:rPr>
                      <w:rFonts w:ascii="メイリオ" w:eastAsia="メイリオ" w:hAnsi="メイリオ"/>
                      <w:b/>
                      <w:sz w:val="16"/>
                      <w:szCs w:val="16"/>
                    </w:rPr>
                  </w:pPr>
                </w:p>
              </w:tc>
              <w:tc>
                <w:tcPr>
                  <w:tcW w:w="846" w:type="dxa"/>
                  <w:tcBorders>
                    <w:top w:val="single" w:sz="4" w:space="0" w:color="auto"/>
                    <w:left w:val="single" w:sz="4" w:space="0" w:color="auto"/>
                    <w:bottom w:val="single" w:sz="4" w:space="0" w:color="auto"/>
                    <w:right w:val="single" w:sz="4" w:space="0" w:color="auto"/>
                  </w:tcBorders>
                  <w:hideMark/>
                </w:tcPr>
                <w:p w14:paraId="2385E44C" w14:textId="77777777" w:rsidR="009F2DED" w:rsidRDefault="009F2DED" w:rsidP="000464A3">
                  <w:pPr>
                    <w:framePr w:hSpace="142" w:wrap="around" w:vAnchor="text" w:hAnchor="text" w:y="1"/>
                    <w:spacing w:line="200" w:lineRule="exact"/>
                    <w:jc w:val="center"/>
                    <w:rPr>
                      <w:rFonts w:ascii="メイリオ" w:eastAsia="メイリオ" w:hAnsi="メイリオ"/>
                      <w:b/>
                      <w:sz w:val="16"/>
                      <w:szCs w:val="16"/>
                    </w:rPr>
                  </w:pPr>
                  <w:r>
                    <w:rPr>
                      <w:rFonts w:ascii="メイリオ" w:eastAsia="メイリオ" w:hAnsi="メイリオ" w:hint="eastAsia"/>
                      <w:b/>
                      <w:sz w:val="16"/>
                      <w:szCs w:val="16"/>
                    </w:rPr>
                    <w:t>R02</w:t>
                  </w:r>
                </w:p>
              </w:tc>
              <w:tc>
                <w:tcPr>
                  <w:tcW w:w="863" w:type="dxa"/>
                  <w:tcBorders>
                    <w:top w:val="single" w:sz="4" w:space="0" w:color="auto"/>
                    <w:left w:val="single" w:sz="4" w:space="0" w:color="auto"/>
                    <w:bottom w:val="single" w:sz="4" w:space="0" w:color="auto"/>
                    <w:right w:val="single" w:sz="4" w:space="0" w:color="auto"/>
                  </w:tcBorders>
                  <w:hideMark/>
                </w:tcPr>
                <w:p w14:paraId="6293F0EE" w14:textId="77777777" w:rsidR="009F2DED" w:rsidRDefault="009F2DED" w:rsidP="000464A3">
                  <w:pPr>
                    <w:framePr w:hSpace="142" w:wrap="around" w:vAnchor="text" w:hAnchor="text" w:y="1"/>
                    <w:spacing w:line="200" w:lineRule="exact"/>
                    <w:jc w:val="center"/>
                    <w:rPr>
                      <w:rFonts w:ascii="メイリオ" w:eastAsia="メイリオ" w:hAnsi="メイリオ"/>
                      <w:b/>
                      <w:sz w:val="16"/>
                      <w:szCs w:val="16"/>
                    </w:rPr>
                  </w:pPr>
                  <w:r>
                    <w:rPr>
                      <w:rFonts w:ascii="メイリオ" w:eastAsia="メイリオ" w:hAnsi="メイリオ" w:hint="eastAsia"/>
                      <w:b/>
                      <w:sz w:val="16"/>
                      <w:szCs w:val="16"/>
                    </w:rPr>
                    <w:t>R03</w:t>
                  </w:r>
                </w:p>
              </w:tc>
              <w:tc>
                <w:tcPr>
                  <w:tcW w:w="851" w:type="dxa"/>
                  <w:tcBorders>
                    <w:top w:val="single" w:sz="4" w:space="0" w:color="auto"/>
                    <w:left w:val="single" w:sz="4" w:space="0" w:color="auto"/>
                    <w:bottom w:val="single" w:sz="4" w:space="0" w:color="auto"/>
                    <w:right w:val="single" w:sz="4" w:space="0" w:color="auto"/>
                  </w:tcBorders>
                  <w:hideMark/>
                </w:tcPr>
                <w:p w14:paraId="608EB293" w14:textId="77777777" w:rsidR="009F2DED" w:rsidRDefault="009F2DED" w:rsidP="000464A3">
                  <w:pPr>
                    <w:framePr w:hSpace="142" w:wrap="around" w:vAnchor="text" w:hAnchor="text" w:y="1"/>
                    <w:spacing w:line="200" w:lineRule="exact"/>
                    <w:jc w:val="center"/>
                    <w:rPr>
                      <w:rFonts w:ascii="メイリオ" w:eastAsia="メイリオ" w:hAnsi="メイリオ"/>
                      <w:b/>
                      <w:sz w:val="16"/>
                      <w:szCs w:val="16"/>
                    </w:rPr>
                  </w:pPr>
                  <w:r>
                    <w:rPr>
                      <w:rFonts w:ascii="メイリオ" w:eastAsia="メイリオ" w:hAnsi="メイリオ" w:hint="eastAsia"/>
                      <w:b/>
                      <w:sz w:val="16"/>
                      <w:szCs w:val="16"/>
                    </w:rPr>
                    <w:t>R04</w:t>
                  </w:r>
                </w:p>
              </w:tc>
              <w:tc>
                <w:tcPr>
                  <w:tcW w:w="1559" w:type="dxa"/>
                  <w:tcBorders>
                    <w:top w:val="single" w:sz="4" w:space="0" w:color="auto"/>
                    <w:left w:val="single" w:sz="4" w:space="0" w:color="auto"/>
                    <w:bottom w:val="single" w:sz="4" w:space="0" w:color="auto"/>
                    <w:right w:val="single" w:sz="4" w:space="0" w:color="auto"/>
                  </w:tcBorders>
                  <w:hideMark/>
                </w:tcPr>
                <w:p w14:paraId="5D65A29E" w14:textId="2195EC5C" w:rsidR="009F2DED" w:rsidRDefault="009F2DED" w:rsidP="000464A3">
                  <w:pPr>
                    <w:framePr w:hSpace="142" w:wrap="around" w:vAnchor="text" w:hAnchor="text" w:y="1"/>
                    <w:spacing w:line="200" w:lineRule="exact"/>
                    <w:jc w:val="center"/>
                    <w:rPr>
                      <w:rFonts w:ascii="メイリオ" w:eastAsia="メイリオ" w:hAnsi="メイリオ"/>
                      <w:b/>
                      <w:sz w:val="16"/>
                      <w:szCs w:val="16"/>
                    </w:rPr>
                  </w:pPr>
                  <w:r>
                    <w:rPr>
                      <w:rFonts w:ascii="メイリオ" w:eastAsia="メイリオ" w:hAnsi="メイリオ" w:hint="eastAsia"/>
                      <w:b/>
                      <w:sz w:val="16"/>
                      <w:szCs w:val="16"/>
                    </w:rPr>
                    <w:t>R05</w:t>
                  </w:r>
                </w:p>
              </w:tc>
            </w:tr>
            <w:tr w:rsidR="009F2DED" w14:paraId="61577B80" w14:textId="77777777" w:rsidTr="00FD7B68">
              <w:trPr>
                <w:trHeight w:val="158"/>
              </w:trPr>
              <w:tc>
                <w:tcPr>
                  <w:tcW w:w="1684" w:type="dxa"/>
                  <w:tcBorders>
                    <w:top w:val="single" w:sz="4" w:space="0" w:color="auto"/>
                    <w:left w:val="single" w:sz="4" w:space="0" w:color="auto"/>
                    <w:bottom w:val="single" w:sz="4" w:space="0" w:color="auto"/>
                    <w:right w:val="single" w:sz="4" w:space="0" w:color="auto"/>
                  </w:tcBorders>
                  <w:hideMark/>
                </w:tcPr>
                <w:p w14:paraId="216EB471" w14:textId="77777777" w:rsidR="009F2DED" w:rsidRDefault="009F2DED" w:rsidP="000464A3">
                  <w:pPr>
                    <w:framePr w:hSpace="142" w:wrap="around" w:vAnchor="text" w:hAnchor="text" w:y="1"/>
                    <w:spacing w:line="200" w:lineRule="exact"/>
                    <w:jc w:val="center"/>
                    <w:rPr>
                      <w:rFonts w:ascii="メイリオ" w:eastAsia="メイリオ" w:hAnsi="メイリオ"/>
                      <w:b/>
                      <w:sz w:val="16"/>
                      <w:szCs w:val="16"/>
                    </w:rPr>
                  </w:pPr>
                  <w:r>
                    <w:rPr>
                      <w:rFonts w:ascii="メイリオ" w:eastAsia="メイリオ" w:hAnsi="メイリオ" w:hint="eastAsia"/>
                      <w:b/>
                      <w:sz w:val="16"/>
                      <w:szCs w:val="16"/>
                    </w:rPr>
                    <w:t>法人による自己評価</w:t>
                  </w:r>
                </w:p>
              </w:tc>
              <w:tc>
                <w:tcPr>
                  <w:tcW w:w="846" w:type="dxa"/>
                  <w:tcBorders>
                    <w:top w:val="single" w:sz="4" w:space="0" w:color="auto"/>
                    <w:left w:val="single" w:sz="4" w:space="0" w:color="auto"/>
                    <w:bottom w:val="single" w:sz="4" w:space="0" w:color="auto"/>
                    <w:right w:val="single" w:sz="4" w:space="0" w:color="auto"/>
                  </w:tcBorders>
                  <w:hideMark/>
                </w:tcPr>
                <w:p w14:paraId="2F0D2313" w14:textId="77777777" w:rsidR="009F2DED" w:rsidRDefault="009F2DED" w:rsidP="000464A3">
                  <w:pPr>
                    <w:framePr w:hSpace="142" w:wrap="around" w:vAnchor="text" w:hAnchor="text" w:y="1"/>
                    <w:spacing w:line="200" w:lineRule="exact"/>
                    <w:jc w:val="center"/>
                    <w:rPr>
                      <w:rFonts w:ascii="メイリオ" w:eastAsia="メイリオ" w:hAnsi="メイリオ"/>
                      <w:b/>
                      <w:sz w:val="16"/>
                      <w:szCs w:val="16"/>
                    </w:rPr>
                  </w:pPr>
                  <w:r>
                    <w:rPr>
                      <w:rFonts w:ascii="メイリオ" w:eastAsia="メイリオ" w:hAnsi="メイリオ" w:hint="eastAsia"/>
                      <w:b/>
                      <w:sz w:val="16"/>
                      <w:szCs w:val="16"/>
                    </w:rPr>
                    <w:t>Ⅲ</w:t>
                  </w:r>
                </w:p>
              </w:tc>
              <w:tc>
                <w:tcPr>
                  <w:tcW w:w="863" w:type="dxa"/>
                  <w:tcBorders>
                    <w:top w:val="single" w:sz="4" w:space="0" w:color="auto"/>
                    <w:left w:val="single" w:sz="4" w:space="0" w:color="auto"/>
                    <w:bottom w:val="single" w:sz="4" w:space="0" w:color="auto"/>
                    <w:right w:val="single" w:sz="4" w:space="0" w:color="auto"/>
                  </w:tcBorders>
                  <w:hideMark/>
                </w:tcPr>
                <w:p w14:paraId="26076972" w14:textId="77777777" w:rsidR="009F2DED" w:rsidRDefault="009F2DED" w:rsidP="000464A3">
                  <w:pPr>
                    <w:framePr w:hSpace="142" w:wrap="around" w:vAnchor="text" w:hAnchor="text" w:y="1"/>
                    <w:spacing w:line="200" w:lineRule="exact"/>
                    <w:jc w:val="center"/>
                    <w:rPr>
                      <w:rFonts w:ascii="メイリオ" w:eastAsia="メイリオ" w:hAnsi="メイリオ"/>
                      <w:b/>
                      <w:sz w:val="16"/>
                      <w:szCs w:val="16"/>
                    </w:rPr>
                  </w:pPr>
                  <w:r>
                    <w:rPr>
                      <w:rFonts w:ascii="メイリオ" w:eastAsia="メイリオ" w:hAnsi="メイリオ" w:hint="eastAsia"/>
                      <w:b/>
                      <w:sz w:val="16"/>
                      <w:szCs w:val="16"/>
                    </w:rPr>
                    <w:t>Ⅲ</w:t>
                  </w:r>
                </w:p>
              </w:tc>
              <w:tc>
                <w:tcPr>
                  <w:tcW w:w="851" w:type="dxa"/>
                  <w:tcBorders>
                    <w:top w:val="single" w:sz="4" w:space="0" w:color="auto"/>
                    <w:left w:val="single" w:sz="4" w:space="0" w:color="auto"/>
                    <w:bottom w:val="single" w:sz="4" w:space="0" w:color="auto"/>
                    <w:right w:val="single" w:sz="4" w:space="0" w:color="auto"/>
                  </w:tcBorders>
                  <w:hideMark/>
                </w:tcPr>
                <w:p w14:paraId="0564F037" w14:textId="77777777" w:rsidR="009F2DED" w:rsidRDefault="009F2DED" w:rsidP="000464A3">
                  <w:pPr>
                    <w:framePr w:hSpace="142" w:wrap="around" w:vAnchor="text" w:hAnchor="text" w:y="1"/>
                    <w:spacing w:line="200" w:lineRule="exact"/>
                    <w:jc w:val="center"/>
                    <w:rPr>
                      <w:rFonts w:ascii="メイリオ" w:eastAsia="メイリオ" w:hAnsi="メイリオ"/>
                      <w:b/>
                      <w:sz w:val="16"/>
                      <w:szCs w:val="16"/>
                    </w:rPr>
                  </w:pPr>
                  <w:r>
                    <w:rPr>
                      <w:rFonts w:ascii="メイリオ" w:eastAsia="メイリオ" w:hAnsi="メイリオ" w:hint="eastAsia"/>
                      <w:b/>
                      <w:sz w:val="16"/>
                      <w:szCs w:val="16"/>
                    </w:rPr>
                    <w:t>Ⅲ</w:t>
                  </w:r>
                </w:p>
              </w:tc>
              <w:tc>
                <w:tcPr>
                  <w:tcW w:w="1559" w:type="dxa"/>
                  <w:tcBorders>
                    <w:top w:val="single" w:sz="4" w:space="0" w:color="auto"/>
                    <w:left w:val="single" w:sz="4" w:space="0" w:color="auto"/>
                    <w:bottom w:val="single" w:sz="4" w:space="0" w:color="auto"/>
                    <w:right w:val="single" w:sz="4" w:space="0" w:color="auto"/>
                  </w:tcBorders>
                  <w:hideMark/>
                </w:tcPr>
                <w:p w14:paraId="0C60317F" w14:textId="77777777" w:rsidR="009F2DED" w:rsidRDefault="009F2DED" w:rsidP="000464A3">
                  <w:pPr>
                    <w:framePr w:hSpace="142" w:wrap="around" w:vAnchor="text" w:hAnchor="text" w:y="1"/>
                    <w:spacing w:line="200" w:lineRule="exact"/>
                    <w:jc w:val="center"/>
                    <w:rPr>
                      <w:rFonts w:ascii="メイリオ" w:eastAsia="メイリオ" w:hAnsi="メイリオ"/>
                      <w:b/>
                      <w:sz w:val="16"/>
                      <w:szCs w:val="16"/>
                    </w:rPr>
                  </w:pPr>
                  <w:r>
                    <w:rPr>
                      <w:rFonts w:ascii="メイリオ" w:eastAsia="メイリオ" w:hAnsi="メイリオ" w:hint="eastAsia"/>
                      <w:b/>
                      <w:sz w:val="16"/>
                      <w:szCs w:val="16"/>
                    </w:rPr>
                    <w:t>―</w:t>
                  </w:r>
                </w:p>
              </w:tc>
            </w:tr>
            <w:tr w:rsidR="009F2DED" w14:paraId="339F9ED8" w14:textId="77777777" w:rsidTr="00FD7B68">
              <w:trPr>
                <w:trHeight w:val="158"/>
              </w:trPr>
              <w:tc>
                <w:tcPr>
                  <w:tcW w:w="1684" w:type="dxa"/>
                  <w:tcBorders>
                    <w:top w:val="single" w:sz="4" w:space="0" w:color="auto"/>
                    <w:left w:val="single" w:sz="4" w:space="0" w:color="auto"/>
                    <w:bottom w:val="single" w:sz="4" w:space="0" w:color="auto"/>
                    <w:right w:val="single" w:sz="4" w:space="0" w:color="auto"/>
                  </w:tcBorders>
                  <w:hideMark/>
                </w:tcPr>
                <w:p w14:paraId="7429B756" w14:textId="77777777" w:rsidR="009F2DED" w:rsidRDefault="009F2DED" w:rsidP="000464A3">
                  <w:pPr>
                    <w:framePr w:hSpace="142" w:wrap="around" w:vAnchor="text" w:hAnchor="text" w:y="1"/>
                    <w:spacing w:line="200" w:lineRule="exact"/>
                    <w:jc w:val="center"/>
                    <w:rPr>
                      <w:rFonts w:ascii="メイリオ" w:eastAsia="メイリオ" w:hAnsi="メイリオ"/>
                      <w:b/>
                      <w:sz w:val="16"/>
                      <w:szCs w:val="16"/>
                    </w:rPr>
                  </w:pPr>
                  <w:r>
                    <w:rPr>
                      <w:rFonts w:ascii="メイリオ" w:eastAsia="メイリオ" w:hAnsi="メイリオ" w:hint="eastAsia"/>
                      <w:b/>
                      <w:sz w:val="16"/>
                      <w:szCs w:val="16"/>
                    </w:rPr>
                    <w:t>知事による評価</w:t>
                  </w:r>
                </w:p>
              </w:tc>
              <w:tc>
                <w:tcPr>
                  <w:tcW w:w="846" w:type="dxa"/>
                  <w:tcBorders>
                    <w:top w:val="single" w:sz="4" w:space="0" w:color="auto"/>
                    <w:left w:val="single" w:sz="4" w:space="0" w:color="auto"/>
                    <w:bottom w:val="single" w:sz="4" w:space="0" w:color="auto"/>
                    <w:right w:val="single" w:sz="4" w:space="0" w:color="auto"/>
                  </w:tcBorders>
                  <w:hideMark/>
                </w:tcPr>
                <w:p w14:paraId="7F6B5646" w14:textId="77777777" w:rsidR="009F2DED" w:rsidRDefault="009F2DED" w:rsidP="000464A3">
                  <w:pPr>
                    <w:framePr w:hSpace="142" w:wrap="around" w:vAnchor="text" w:hAnchor="text" w:y="1"/>
                    <w:spacing w:line="200" w:lineRule="exact"/>
                    <w:jc w:val="center"/>
                    <w:rPr>
                      <w:rFonts w:ascii="メイリオ" w:eastAsia="メイリオ" w:hAnsi="メイリオ"/>
                      <w:b/>
                      <w:sz w:val="16"/>
                      <w:szCs w:val="16"/>
                    </w:rPr>
                  </w:pPr>
                  <w:r>
                    <w:rPr>
                      <w:rFonts w:ascii="メイリオ" w:eastAsia="メイリオ" w:hAnsi="メイリオ" w:hint="eastAsia"/>
                      <w:b/>
                      <w:sz w:val="16"/>
                      <w:szCs w:val="16"/>
                    </w:rPr>
                    <w:t>Ⅲ</w:t>
                  </w:r>
                </w:p>
              </w:tc>
              <w:tc>
                <w:tcPr>
                  <w:tcW w:w="863" w:type="dxa"/>
                  <w:tcBorders>
                    <w:top w:val="single" w:sz="4" w:space="0" w:color="auto"/>
                    <w:left w:val="single" w:sz="4" w:space="0" w:color="auto"/>
                    <w:bottom w:val="single" w:sz="4" w:space="0" w:color="auto"/>
                    <w:right w:val="single" w:sz="4" w:space="0" w:color="auto"/>
                  </w:tcBorders>
                  <w:hideMark/>
                </w:tcPr>
                <w:p w14:paraId="53D9BB55" w14:textId="77777777" w:rsidR="009F2DED" w:rsidRDefault="009F2DED" w:rsidP="000464A3">
                  <w:pPr>
                    <w:framePr w:hSpace="142" w:wrap="around" w:vAnchor="text" w:hAnchor="text" w:y="1"/>
                    <w:spacing w:line="200" w:lineRule="exact"/>
                    <w:jc w:val="center"/>
                    <w:rPr>
                      <w:rFonts w:ascii="メイリオ" w:eastAsia="メイリオ" w:hAnsi="メイリオ"/>
                      <w:b/>
                      <w:sz w:val="16"/>
                      <w:szCs w:val="16"/>
                    </w:rPr>
                  </w:pPr>
                  <w:r>
                    <w:rPr>
                      <w:rFonts w:ascii="メイリオ" w:eastAsia="メイリオ" w:hAnsi="メイリオ" w:hint="eastAsia"/>
                      <w:b/>
                      <w:sz w:val="16"/>
                      <w:szCs w:val="16"/>
                    </w:rPr>
                    <w:t>Ⅲ</w:t>
                  </w:r>
                </w:p>
              </w:tc>
              <w:tc>
                <w:tcPr>
                  <w:tcW w:w="851" w:type="dxa"/>
                  <w:tcBorders>
                    <w:top w:val="single" w:sz="4" w:space="0" w:color="auto"/>
                    <w:left w:val="single" w:sz="4" w:space="0" w:color="auto"/>
                    <w:bottom w:val="single" w:sz="4" w:space="0" w:color="auto"/>
                    <w:right w:val="single" w:sz="4" w:space="0" w:color="auto"/>
                  </w:tcBorders>
                </w:tcPr>
                <w:p w14:paraId="62F4881D" w14:textId="77777777" w:rsidR="009F2DED" w:rsidRDefault="009F2DED" w:rsidP="000464A3">
                  <w:pPr>
                    <w:framePr w:hSpace="142" w:wrap="around" w:vAnchor="text" w:hAnchor="text" w:y="1"/>
                    <w:spacing w:line="200" w:lineRule="exact"/>
                    <w:jc w:val="center"/>
                    <w:rPr>
                      <w:rFonts w:ascii="メイリオ" w:eastAsia="メイリオ" w:hAnsi="メイリオ"/>
                      <w:b/>
                      <w:sz w:val="16"/>
                      <w:szCs w:val="16"/>
                    </w:rPr>
                  </w:pPr>
                  <w:r>
                    <w:rPr>
                      <w:rFonts w:ascii="メイリオ" w:eastAsia="メイリオ" w:hAnsi="メイリオ" w:hint="eastAsia"/>
                      <w:b/>
                      <w:sz w:val="16"/>
                      <w:szCs w:val="16"/>
                    </w:rPr>
                    <w:t>Ⅲ</w:t>
                  </w:r>
                </w:p>
              </w:tc>
              <w:tc>
                <w:tcPr>
                  <w:tcW w:w="1559" w:type="dxa"/>
                  <w:tcBorders>
                    <w:top w:val="single" w:sz="4" w:space="0" w:color="auto"/>
                    <w:left w:val="single" w:sz="4" w:space="0" w:color="auto"/>
                    <w:bottom w:val="single" w:sz="4" w:space="0" w:color="auto"/>
                    <w:right w:val="single" w:sz="4" w:space="0" w:color="auto"/>
                  </w:tcBorders>
                  <w:hideMark/>
                </w:tcPr>
                <w:p w14:paraId="5A16B160" w14:textId="77777777" w:rsidR="009F2DED" w:rsidRDefault="009F2DED" w:rsidP="000464A3">
                  <w:pPr>
                    <w:framePr w:hSpace="142" w:wrap="around" w:vAnchor="text" w:hAnchor="text" w:y="1"/>
                    <w:spacing w:line="200" w:lineRule="exact"/>
                    <w:jc w:val="center"/>
                    <w:rPr>
                      <w:rFonts w:ascii="メイリオ" w:eastAsia="メイリオ" w:hAnsi="メイリオ"/>
                      <w:b/>
                      <w:sz w:val="16"/>
                      <w:szCs w:val="16"/>
                    </w:rPr>
                  </w:pPr>
                  <w:r>
                    <w:rPr>
                      <w:rFonts w:ascii="メイリオ" w:eastAsia="メイリオ" w:hAnsi="メイリオ" w:hint="eastAsia"/>
                      <w:b/>
                      <w:sz w:val="16"/>
                      <w:szCs w:val="16"/>
                    </w:rPr>
                    <w:t>―</w:t>
                  </w:r>
                </w:p>
              </w:tc>
            </w:tr>
          </w:tbl>
          <w:p w14:paraId="0D9D9EB0" w14:textId="77777777" w:rsidR="009F2DED" w:rsidRDefault="009F2DED" w:rsidP="009F2DED">
            <w:pPr>
              <w:spacing w:line="200" w:lineRule="exact"/>
              <w:rPr>
                <w:rFonts w:ascii="メイリオ" w:eastAsia="メイリオ" w:hAnsi="メイリオ"/>
                <w:b/>
                <w:sz w:val="16"/>
                <w:szCs w:val="16"/>
                <w:u w:val="single"/>
              </w:rPr>
            </w:pPr>
          </w:p>
          <w:p w14:paraId="72DD6DB9" w14:textId="77777777" w:rsidR="009F2DED" w:rsidRDefault="009F2DED" w:rsidP="009F2DED">
            <w:pPr>
              <w:spacing w:line="200" w:lineRule="exact"/>
              <w:rPr>
                <w:rFonts w:ascii="メイリオ" w:eastAsia="メイリオ" w:hAnsi="メイリオ"/>
                <w:b/>
                <w:sz w:val="16"/>
                <w:szCs w:val="16"/>
                <w:u w:val="single"/>
              </w:rPr>
            </w:pPr>
          </w:p>
          <w:p w14:paraId="33C73D5B" w14:textId="77777777" w:rsidR="009F2DED" w:rsidRDefault="009F2DED" w:rsidP="009F2DED">
            <w:pPr>
              <w:spacing w:line="200" w:lineRule="exact"/>
              <w:rPr>
                <w:rFonts w:ascii="メイリオ" w:eastAsia="メイリオ" w:hAnsi="メイリオ"/>
                <w:b/>
                <w:sz w:val="16"/>
                <w:szCs w:val="16"/>
              </w:rPr>
            </w:pPr>
            <w:r>
              <w:rPr>
                <w:rFonts w:ascii="メイリオ" w:eastAsia="メイリオ" w:hAnsi="メイリオ" w:hint="eastAsia"/>
                <w:b/>
                <w:sz w:val="16"/>
                <w:szCs w:val="16"/>
              </w:rPr>
              <w:t>【実績】</w:t>
            </w:r>
          </w:p>
          <w:p w14:paraId="7D899C4E" w14:textId="77777777" w:rsidR="009F2DED" w:rsidRDefault="009F2DED" w:rsidP="009F2DED">
            <w:pPr>
              <w:spacing w:line="200" w:lineRule="exact"/>
              <w:rPr>
                <w:rFonts w:ascii="メイリオ" w:eastAsia="メイリオ" w:hAnsi="メイリオ"/>
                <w:b/>
                <w:sz w:val="16"/>
                <w:szCs w:val="16"/>
              </w:rPr>
            </w:pPr>
          </w:p>
          <w:p w14:paraId="233E4AC8" w14:textId="77777777" w:rsidR="009F2DED" w:rsidRDefault="009F2DED" w:rsidP="009F2DED">
            <w:pPr>
              <w:spacing w:line="200" w:lineRule="exact"/>
              <w:ind w:left="160" w:hangingChars="100" w:hanging="160"/>
              <w:rPr>
                <w:rFonts w:ascii="メイリオ" w:eastAsia="メイリオ" w:hAnsi="メイリオ"/>
                <w:sz w:val="16"/>
                <w:szCs w:val="16"/>
                <w:u w:val="single"/>
              </w:rPr>
            </w:pPr>
            <w:r>
              <w:rPr>
                <w:rFonts w:ascii="メイリオ" w:eastAsia="メイリオ" w:hAnsi="メイリオ" w:hint="eastAsia"/>
                <w:sz w:val="16"/>
                <w:szCs w:val="16"/>
                <w:u w:val="single"/>
              </w:rPr>
              <w:t>（３）地域社会への貢献</w:t>
            </w:r>
          </w:p>
          <w:p w14:paraId="27C7AA9B" w14:textId="77777777" w:rsidR="009F2DED" w:rsidRDefault="009F2DED" w:rsidP="009F2DED">
            <w:pPr>
              <w:spacing w:line="200" w:lineRule="exact"/>
              <w:ind w:left="160" w:hangingChars="100" w:hanging="160"/>
              <w:rPr>
                <w:rFonts w:ascii="メイリオ" w:eastAsia="メイリオ" w:hAnsi="メイリオ"/>
                <w:sz w:val="16"/>
                <w:szCs w:val="16"/>
              </w:rPr>
            </w:pPr>
          </w:p>
          <w:p w14:paraId="31E8CEE1" w14:textId="77777777" w:rsidR="009F2DED" w:rsidRPr="008B28A0" w:rsidRDefault="009F2DED" w:rsidP="009F2DED">
            <w:pPr>
              <w:spacing w:line="200" w:lineRule="exact"/>
              <w:ind w:left="160" w:hangingChars="100" w:hanging="160"/>
              <w:rPr>
                <w:rFonts w:ascii="メイリオ" w:eastAsia="メイリオ" w:hAnsi="メイリオ"/>
                <w:sz w:val="16"/>
                <w:szCs w:val="16"/>
                <w:u w:val="single"/>
              </w:rPr>
            </w:pPr>
            <w:r>
              <w:rPr>
                <w:rFonts w:ascii="メイリオ" w:eastAsia="メイリオ" w:hAnsi="メイリオ" w:hint="eastAsia"/>
                <w:sz w:val="16"/>
                <w:szCs w:val="16"/>
              </w:rPr>
              <w:t>①地域社会に対する支援</w:t>
            </w:r>
          </w:p>
        </w:tc>
      </w:tr>
      <w:tr w:rsidR="009F2DED" w:rsidRPr="008B28A0" w14:paraId="0D3D0C83" w14:textId="77777777" w:rsidTr="009F2DED">
        <w:tc>
          <w:tcPr>
            <w:tcW w:w="2831" w:type="dxa"/>
            <w:gridSpan w:val="2"/>
            <w:vMerge/>
            <w:vAlign w:val="center"/>
          </w:tcPr>
          <w:p w14:paraId="276A9F51" w14:textId="77777777" w:rsidR="009F2DED" w:rsidRPr="008B28A0" w:rsidRDefault="009F2DED" w:rsidP="009F2DED">
            <w:pPr>
              <w:autoSpaceDE w:val="0"/>
              <w:autoSpaceDN w:val="0"/>
              <w:spacing w:line="0" w:lineRule="atLeast"/>
              <w:rPr>
                <w:sz w:val="16"/>
                <w:szCs w:val="16"/>
                <w:u w:val="single"/>
              </w:rPr>
            </w:pPr>
          </w:p>
        </w:tc>
        <w:tc>
          <w:tcPr>
            <w:tcW w:w="2865" w:type="dxa"/>
          </w:tcPr>
          <w:p w14:paraId="406EB6AD" w14:textId="77777777" w:rsidR="009F2DED" w:rsidRPr="008B28A0" w:rsidRDefault="009F2DED" w:rsidP="009F2DED">
            <w:pPr>
              <w:spacing w:line="0" w:lineRule="atLeast"/>
              <w:rPr>
                <w:sz w:val="16"/>
                <w:szCs w:val="16"/>
              </w:rPr>
            </w:pPr>
            <w:r>
              <w:rPr>
                <w:rFonts w:hint="eastAsia"/>
                <w:sz w:val="16"/>
                <w:szCs w:val="16"/>
              </w:rPr>
              <w:t>a 「生物多様性センター」を中心とした環境及び生物多様性の保全などに係る地域社会の取組への支援</w:t>
            </w:r>
          </w:p>
        </w:tc>
        <w:tc>
          <w:tcPr>
            <w:tcW w:w="9667" w:type="dxa"/>
            <w:gridSpan w:val="4"/>
          </w:tcPr>
          <w:p w14:paraId="7262D2ED" w14:textId="77777777" w:rsidR="009F2DED" w:rsidRDefault="009F2DED" w:rsidP="009F2DED">
            <w:pPr>
              <w:spacing w:line="200" w:lineRule="exact"/>
              <w:ind w:leftChars="100" w:left="370" w:hangingChars="100" w:hanging="160"/>
              <w:rPr>
                <w:rFonts w:ascii="メイリオ" w:eastAsia="メイリオ" w:hAnsi="メイリオ"/>
                <w:sz w:val="16"/>
                <w:szCs w:val="16"/>
              </w:rPr>
            </w:pPr>
            <w:r>
              <w:rPr>
                <w:rFonts w:ascii="メイリオ" w:eastAsia="メイリオ" w:hAnsi="メイリオ" w:hint="eastAsia"/>
                <w:sz w:val="16"/>
                <w:szCs w:val="16"/>
              </w:rPr>
              <w:t>a 「生物多様性センター」を中心とした環境及び生物多様性の保全などに係る地域社会の取組への支援</w:t>
            </w:r>
          </w:p>
          <w:p w14:paraId="5442C442" w14:textId="77777777" w:rsidR="009F2DED" w:rsidRDefault="009F2DED" w:rsidP="009F2DED">
            <w:pPr>
              <w:spacing w:line="200" w:lineRule="exact"/>
              <w:ind w:left="160" w:hangingChars="100" w:hanging="160"/>
              <w:rPr>
                <w:rFonts w:ascii="メイリオ" w:eastAsia="メイリオ" w:hAnsi="メイリオ"/>
                <w:sz w:val="16"/>
                <w:szCs w:val="16"/>
              </w:rPr>
            </w:pPr>
          </w:p>
          <w:p w14:paraId="2070030D" w14:textId="77777777" w:rsidR="009F2DED" w:rsidRDefault="009F2DED" w:rsidP="009F2DED">
            <w:pPr>
              <w:spacing w:line="200" w:lineRule="exact"/>
              <w:ind w:leftChars="100" w:left="370" w:hangingChars="100" w:hanging="160"/>
              <w:rPr>
                <w:rFonts w:ascii="メイリオ" w:eastAsia="メイリオ" w:hAnsi="メイリオ"/>
                <w:sz w:val="16"/>
                <w:szCs w:val="16"/>
              </w:rPr>
            </w:pPr>
            <w:r>
              <w:rPr>
                <w:rFonts w:ascii="メイリオ" w:eastAsia="メイリオ" w:hAnsi="メイリオ" w:hint="eastAsia"/>
                <w:sz w:val="16"/>
                <w:szCs w:val="16"/>
              </w:rPr>
              <w:t>【令和２～４年度までの実績】</w:t>
            </w:r>
          </w:p>
          <w:p w14:paraId="0431D2DB" w14:textId="6B6260F9" w:rsidR="009F2DED" w:rsidRPr="00903A41" w:rsidRDefault="009F2DED" w:rsidP="009F2DED">
            <w:pPr>
              <w:spacing w:line="200" w:lineRule="exact"/>
              <w:ind w:leftChars="200" w:left="580" w:hangingChars="100" w:hanging="160"/>
              <w:rPr>
                <w:rFonts w:ascii="メイリオ" w:eastAsia="メイリオ" w:hAnsi="メイリオ"/>
                <w:color w:val="000000" w:themeColor="text1"/>
                <w:sz w:val="16"/>
                <w:szCs w:val="16"/>
              </w:rPr>
            </w:pPr>
            <w:r>
              <w:rPr>
                <w:rFonts w:ascii="メイリオ" w:eastAsia="メイリオ" w:hAnsi="メイリオ" w:hint="eastAsia"/>
                <w:sz w:val="16"/>
                <w:szCs w:val="16"/>
              </w:rPr>
              <w:t>●「生きものふれあいイベント」や企画展等を通</w:t>
            </w:r>
            <w:r w:rsidRPr="00903A41">
              <w:rPr>
                <w:rFonts w:ascii="メイリオ" w:eastAsia="メイリオ" w:hAnsi="メイリオ" w:hint="eastAsia"/>
                <w:color w:val="000000" w:themeColor="text1"/>
                <w:sz w:val="16"/>
                <w:szCs w:val="16"/>
              </w:rPr>
              <w:t>じて、生物多様性の普及啓発を実施</w:t>
            </w:r>
            <w:r w:rsidR="003C1457" w:rsidRPr="00903A41">
              <w:rPr>
                <w:rFonts w:ascii="メイリオ" w:eastAsia="メイリオ" w:hAnsi="メイリオ" w:hint="eastAsia"/>
                <w:color w:val="000000" w:themeColor="text1"/>
                <w:sz w:val="16"/>
                <w:szCs w:val="16"/>
              </w:rPr>
              <w:t>した</w:t>
            </w:r>
            <w:r w:rsidRPr="00903A41">
              <w:rPr>
                <w:rFonts w:ascii="メイリオ" w:eastAsia="メイリオ" w:hAnsi="メイリオ" w:hint="eastAsia"/>
                <w:color w:val="000000" w:themeColor="text1"/>
                <w:sz w:val="16"/>
                <w:szCs w:val="16"/>
              </w:rPr>
              <w:t>。</w:t>
            </w:r>
          </w:p>
          <w:p w14:paraId="0672D9D4" w14:textId="71B62272" w:rsidR="009F2DED" w:rsidRPr="00903A41" w:rsidRDefault="009F2DED" w:rsidP="009F2DED">
            <w:pPr>
              <w:spacing w:line="200" w:lineRule="exact"/>
              <w:ind w:leftChars="200" w:left="580" w:hangingChars="100" w:hanging="160"/>
              <w:rPr>
                <w:rFonts w:ascii="メイリオ" w:eastAsia="メイリオ" w:hAnsi="メイリオ"/>
                <w:color w:val="000000" w:themeColor="text1"/>
                <w:sz w:val="16"/>
                <w:szCs w:val="16"/>
              </w:rPr>
            </w:pPr>
            <w:r w:rsidRPr="00903A41">
              <w:rPr>
                <w:rFonts w:ascii="メイリオ" w:eastAsia="メイリオ" w:hAnsi="メイリオ" w:hint="eastAsia"/>
                <w:color w:val="000000" w:themeColor="text1"/>
                <w:sz w:val="16"/>
                <w:szCs w:val="16"/>
              </w:rPr>
              <w:t>●「おおさか生物多様性リンク」の取組に基づく活動を実施</w:t>
            </w:r>
            <w:r w:rsidR="003C1457" w:rsidRPr="00903A41">
              <w:rPr>
                <w:rFonts w:ascii="メイリオ" w:eastAsia="メイリオ" w:hAnsi="メイリオ" w:hint="eastAsia"/>
                <w:color w:val="000000" w:themeColor="text1"/>
                <w:sz w:val="16"/>
                <w:szCs w:val="16"/>
              </w:rPr>
              <w:t>した。</w:t>
            </w:r>
          </w:p>
          <w:p w14:paraId="7F1B4B51" w14:textId="767225D2" w:rsidR="009F2DED" w:rsidRPr="00903A41" w:rsidRDefault="009F2DED" w:rsidP="009F2DED">
            <w:pPr>
              <w:spacing w:line="200" w:lineRule="exact"/>
              <w:ind w:leftChars="200" w:left="580" w:hangingChars="100" w:hanging="160"/>
              <w:rPr>
                <w:rFonts w:ascii="メイリオ" w:eastAsia="メイリオ" w:hAnsi="メイリオ"/>
                <w:strike/>
                <w:color w:val="000000" w:themeColor="text1"/>
                <w:sz w:val="16"/>
                <w:szCs w:val="16"/>
              </w:rPr>
            </w:pPr>
            <w:r w:rsidRPr="00903A41">
              <w:rPr>
                <w:rFonts w:ascii="メイリオ" w:eastAsia="メイリオ" w:hAnsi="メイリオ" w:hint="eastAsia"/>
                <w:color w:val="000000" w:themeColor="text1"/>
                <w:sz w:val="16"/>
                <w:szCs w:val="16"/>
              </w:rPr>
              <w:t>●「淀川水系イタセンパラ保全市民ネットワーク」の事務局として、定例保全活動で生物調査等を実施</w:t>
            </w:r>
            <w:r w:rsidR="003C1457" w:rsidRPr="00903A41">
              <w:rPr>
                <w:rFonts w:ascii="メイリオ" w:eastAsia="メイリオ" w:hAnsi="メイリオ" w:hint="eastAsia"/>
                <w:color w:val="000000" w:themeColor="text1"/>
                <w:sz w:val="16"/>
                <w:szCs w:val="16"/>
              </w:rPr>
              <w:t>した</w:t>
            </w:r>
            <w:r w:rsidRPr="00903A41">
              <w:rPr>
                <w:rFonts w:ascii="メイリオ" w:eastAsia="メイリオ" w:hAnsi="メイリオ" w:hint="eastAsia"/>
                <w:color w:val="000000" w:themeColor="text1"/>
                <w:sz w:val="16"/>
                <w:szCs w:val="16"/>
              </w:rPr>
              <w:t>。</w:t>
            </w:r>
          </w:p>
          <w:p w14:paraId="55255032" w14:textId="77777777" w:rsidR="009F2DED" w:rsidRPr="00903A41" w:rsidRDefault="009F2DED" w:rsidP="009F2DED">
            <w:pPr>
              <w:spacing w:line="200" w:lineRule="exact"/>
              <w:ind w:leftChars="200" w:left="580" w:hangingChars="100" w:hanging="160"/>
              <w:rPr>
                <w:rFonts w:ascii="メイリオ" w:eastAsia="メイリオ" w:hAnsi="メイリオ"/>
                <w:color w:val="000000" w:themeColor="text1"/>
                <w:sz w:val="16"/>
                <w:szCs w:val="16"/>
              </w:rPr>
            </w:pPr>
          </w:p>
          <w:p w14:paraId="13826C0D" w14:textId="77777777" w:rsidR="009F2DED" w:rsidRDefault="009F2DED" w:rsidP="009F2DED">
            <w:pPr>
              <w:spacing w:line="200" w:lineRule="exact"/>
              <w:ind w:leftChars="100" w:left="370" w:hangingChars="100" w:hanging="160"/>
              <w:rPr>
                <w:rFonts w:ascii="メイリオ" w:eastAsia="メイリオ" w:hAnsi="メイリオ"/>
                <w:sz w:val="16"/>
                <w:szCs w:val="16"/>
              </w:rPr>
            </w:pPr>
            <w:r>
              <w:rPr>
                <w:rFonts w:ascii="メイリオ" w:eastAsia="メイリオ" w:hAnsi="メイリオ" w:hint="eastAsia"/>
                <w:sz w:val="16"/>
                <w:szCs w:val="16"/>
              </w:rPr>
              <w:t>【令和５年度の実績見込み（取組予定）】</w:t>
            </w:r>
          </w:p>
          <w:p w14:paraId="0D77F90E" w14:textId="6AC4FA00" w:rsidR="009F2DED" w:rsidRDefault="00903A41" w:rsidP="009F2DED">
            <w:pPr>
              <w:spacing w:line="200" w:lineRule="exact"/>
              <w:ind w:leftChars="200" w:left="580" w:hangingChars="100" w:hanging="160"/>
              <w:rPr>
                <w:rFonts w:ascii="メイリオ" w:eastAsia="メイリオ" w:hAnsi="メイリオ"/>
                <w:sz w:val="16"/>
                <w:szCs w:val="16"/>
              </w:rPr>
            </w:pPr>
            <w:r>
              <w:rPr>
                <w:rFonts w:ascii="メイリオ" w:eastAsia="メイリオ" w:hAnsi="メイリオ" w:hint="eastAsia"/>
                <w:sz w:val="16"/>
                <w:szCs w:val="16"/>
              </w:rPr>
              <w:t>●引き続き</w:t>
            </w:r>
            <w:r w:rsidR="009F2DED" w:rsidRPr="00903A41">
              <w:rPr>
                <w:rFonts w:ascii="メイリオ" w:eastAsia="メイリオ" w:hAnsi="メイリオ" w:hint="eastAsia"/>
                <w:color w:val="000000" w:themeColor="text1"/>
                <w:sz w:val="16"/>
                <w:szCs w:val="16"/>
              </w:rPr>
              <w:t>「おおさか生物多様性リンク」の取組を充実させるとともに、生物多様性の府民理解を促進するためにイベントや企画展等を実施</w:t>
            </w:r>
            <w:r w:rsidR="003C1457" w:rsidRPr="00903A41">
              <w:rPr>
                <w:rFonts w:ascii="メイリオ" w:eastAsia="メイリオ" w:hAnsi="メイリオ" w:hint="eastAsia"/>
                <w:color w:val="000000" w:themeColor="text1"/>
                <w:sz w:val="16"/>
                <w:szCs w:val="16"/>
              </w:rPr>
              <w:t>する</w:t>
            </w:r>
            <w:r w:rsidR="009F2DED">
              <w:rPr>
                <w:rFonts w:ascii="メイリオ" w:eastAsia="メイリオ" w:hAnsi="メイリオ" w:hint="eastAsia"/>
                <w:sz w:val="16"/>
                <w:szCs w:val="16"/>
              </w:rPr>
              <w:t>。</w:t>
            </w:r>
          </w:p>
          <w:p w14:paraId="4E9A48C1" w14:textId="77777777" w:rsidR="009F2DED" w:rsidRDefault="009F2DED" w:rsidP="009F2DED">
            <w:pPr>
              <w:spacing w:line="200" w:lineRule="exact"/>
              <w:ind w:leftChars="200" w:left="560" w:hangingChars="100" w:hanging="140"/>
              <w:rPr>
                <w:rFonts w:ascii="メイリオ" w:eastAsia="メイリオ" w:hAnsi="メイリオ"/>
                <w:sz w:val="14"/>
                <w:szCs w:val="16"/>
              </w:rPr>
            </w:pPr>
          </w:p>
          <w:p w14:paraId="0FE5F693" w14:textId="77777777" w:rsidR="009F2DED" w:rsidRDefault="009F2DED" w:rsidP="009F2DED">
            <w:pPr>
              <w:spacing w:line="240" w:lineRule="exact"/>
              <w:ind w:leftChars="200" w:left="420"/>
              <w:jc w:val="left"/>
              <w:rPr>
                <w:rFonts w:ascii="Meiryo UI" w:eastAsia="Meiryo UI" w:hAnsi="Meiryo UI"/>
                <w:b/>
                <w:kern w:val="0"/>
                <w:sz w:val="16"/>
                <w:szCs w:val="18"/>
              </w:rPr>
            </w:pPr>
            <w:r>
              <w:rPr>
                <w:rFonts w:ascii="Meiryo UI" w:eastAsia="Meiryo UI" w:hAnsi="Meiryo UI" w:hint="eastAsia"/>
                <w:b/>
                <w:kern w:val="0"/>
                <w:sz w:val="16"/>
                <w:szCs w:val="18"/>
              </w:rPr>
              <w:lastRenderedPageBreak/>
              <w:t>「おおさか生物多様性リンク」の取組に基づく活動</w:t>
            </w:r>
          </w:p>
          <w:tbl>
            <w:tblPr>
              <w:tblW w:w="4092" w:type="dxa"/>
              <w:tblInd w:w="6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8"/>
              <w:gridCol w:w="626"/>
              <w:gridCol w:w="756"/>
              <w:gridCol w:w="756"/>
              <w:gridCol w:w="756"/>
            </w:tblGrid>
            <w:tr w:rsidR="009F2DED" w14:paraId="64B3D6D6" w14:textId="77777777" w:rsidTr="00FD7B68">
              <w:trPr>
                <w:trHeight w:val="227"/>
              </w:trPr>
              <w:tc>
                <w:tcPr>
                  <w:tcW w:w="1198" w:type="dxa"/>
                  <w:tcBorders>
                    <w:top w:val="single" w:sz="4" w:space="0" w:color="auto"/>
                    <w:left w:val="single" w:sz="4" w:space="0" w:color="auto"/>
                    <w:bottom w:val="single" w:sz="4" w:space="0" w:color="auto"/>
                    <w:right w:val="single" w:sz="4" w:space="0" w:color="auto"/>
                  </w:tcBorders>
                  <w:vAlign w:val="center"/>
                </w:tcPr>
                <w:p w14:paraId="04310C72" w14:textId="77777777" w:rsidR="009F2DED" w:rsidRDefault="009F2DED" w:rsidP="000464A3">
                  <w:pPr>
                    <w:framePr w:hSpace="142" w:wrap="around" w:vAnchor="text" w:hAnchor="text" w:y="1"/>
                    <w:spacing w:line="240" w:lineRule="exact"/>
                    <w:jc w:val="center"/>
                    <w:rPr>
                      <w:rFonts w:ascii="メイリオ" w:eastAsia="メイリオ" w:hAnsi="メイリオ"/>
                      <w:sz w:val="16"/>
                      <w:szCs w:val="18"/>
                    </w:rPr>
                  </w:pPr>
                </w:p>
              </w:tc>
              <w:tc>
                <w:tcPr>
                  <w:tcW w:w="626" w:type="dxa"/>
                  <w:tcBorders>
                    <w:top w:val="single" w:sz="4" w:space="0" w:color="auto"/>
                    <w:left w:val="single" w:sz="4" w:space="0" w:color="auto"/>
                    <w:bottom w:val="single" w:sz="4" w:space="0" w:color="auto"/>
                    <w:right w:val="double" w:sz="4" w:space="0" w:color="auto"/>
                  </w:tcBorders>
                  <w:vAlign w:val="center"/>
                  <w:hideMark/>
                </w:tcPr>
                <w:p w14:paraId="68B716E0" w14:textId="77777777" w:rsidR="009F2DED" w:rsidRDefault="009F2DED" w:rsidP="000464A3">
                  <w:pPr>
                    <w:framePr w:hSpace="142" w:wrap="around" w:vAnchor="text" w:hAnchor="text" w:y="1"/>
                    <w:spacing w:line="240" w:lineRule="exact"/>
                    <w:jc w:val="center"/>
                    <w:rPr>
                      <w:rFonts w:ascii="メイリオ" w:eastAsia="メイリオ" w:hAnsi="メイリオ"/>
                      <w:sz w:val="16"/>
                      <w:szCs w:val="18"/>
                    </w:rPr>
                  </w:pPr>
                  <w:r>
                    <w:rPr>
                      <w:rFonts w:ascii="メイリオ" w:eastAsia="メイリオ" w:hAnsi="メイリオ" w:hint="eastAsia"/>
                      <w:sz w:val="16"/>
                      <w:szCs w:val="18"/>
                    </w:rPr>
                    <w:t>R01</w:t>
                  </w:r>
                </w:p>
              </w:tc>
              <w:tc>
                <w:tcPr>
                  <w:tcW w:w="756" w:type="dxa"/>
                  <w:tcBorders>
                    <w:top w:val="single" w:sz="4" w:space="0" w:color="auto"/>
                    <w:left w:val="double" w:sz="4" w:space="0" w:color="auto"/>
                    <w:bottom w:val="single" w:sz="4" w:space="0" w:color="auto"/>
                    <w:right w:val="single" w:sz="4" w:space="0" w:color="auto"/>
                  </w:tcBorders>
                  <w:hideMark/>
                </w:tcPr>
                <w:p w14:paraId="52F588AF" w14:textId="77777777" w:rsidR="009F2DED" w:rsidRDefault="009F2DED" w:rsidP="000464A3">
                  <w:pPr>
                    <w:framePr w:hSpace="142" w:wrap="around" w:vAnchor="text" w:hAnchor="text" w:y="1"/>
                    <w:spacing w:line="240" w:lineRule="exact"/>
                    <w:jc w:val="center"/>
                    <w:rPr>
                      <w:rFonts w:ascii="メイリオ" w:eastAsia="メイリオ" w:hAnsi="メイリオ"/>
                      <w:sz w:val="16"/>
                      <w:szCs w:val="18"/>
                    </w:rPr>
                  </w:pPr>
                  <w:r>
                    <w:rPr>
                      <w:rFonts w:ascii="メイリオ" w:eastAsia="メイリオ" w:hAnsi="メイリオ" w:hint="eastAsia"/>
                      <w:sz w:val="16"/>
                      <w:szCs w:val="18"/>
                    </w:rPr>
                    <w:t>R02</w:t>
                  </w:r>
                </w:p>
              </w:tc>
              <w:tc>
                <w:tcPr>
                  <w:tcW w:w="756" w:type="dxa"/>
                  <w:tcBorders>
                    <w:top w:val="single" w:sz="4" w:space="0" w:color="auto"/>
                    <w:left w:val="single" w:sz="4" w:space="0" w:color="auto"/>
                    <w:bottom w:val="single" w:sz="4" w:space="0" w:color="auto"/>
                    <w:right w:val="single" w:sz="4" w:space="0" w:color="auto"/>
                  </w:tcBorders>
                  <w:hideMark/>
                </w:tcPr>
                <w:p w14:paraId="30897E56" w14:textId="77777777" w:rsidR="009F2DED" w:rsidRDefault="009F2DED" w:rsidP="000464A3">
                  <w:pPr>
                    <w:framePr w:hSpace="142" w:wrap="around" w:vAnchor="text" w:hAnchor="text" w:y="1"/>
                    <w:spacing w:line="240" w:lineRule="exact"/>
                    <w:jc w:val="center"/>
                    <w:rPr>
                      <w:rFonts w:ascii="メイリオ" w:eastAsia="メイリオ" w:hAnsi="メイリオ"/>
                      <w:sz w:val="16"/>
                      <w:szCs w:val="18"/>
                    </w:rPr>
                  </w:pPr>
                  <w:r>
                    <w:rPr>
                      <w:rFonts w:ascii="メイリオ" w:eastAsia="メイリオ" w:hAnsi="メイリオ" w:hint="eastAsia"/>
                      <w:sz w:val="16"/>
                      <w:szCs w:val="18"/>
                    </w:rPr>
                    <w:t>R03</w:t>
                  </w:r>
                </w:p>
              </w:tc>
              <w:tc>
                <w:tcPr>
                  <w:tcW w:w="756" w:type="dxa"/>
                  <w:tcBorders>
                    <w:top w:val="single" w:sz="4" w:space="0" w:color="auto"/>
                    <w:left w:val="single" w:sz="4" w:space="0" w:color="auto"/>
                    <w:bottom w:val="single" w:sz="4" w:space="0" w:color="auto"/>
                    <w:right w:val="single" w:sz="4" w:space="0" w:color="auto"/>
                  </w:tcBorders>
                  <w:hideMark/>
                </w:tcPr>
                <w:p w14:paraId="25C07E23" w14:textId="77777777" w:rsidR="009F2DED" w:rsidRDefault="009F2DED" w:rsidP="000464A3">
                  <w:pPr>
                    <w:framePr w:hSpace="142" w:wrap="around" w:vAnchor="text" w:hAnchor="text" w:y="1"/>
                    <w:spacing w:line="240" w:lineRule="exact"/>
                    <w:jc w:val="center"/>
                    <w:rPr>
                      <w:rFonts w:ascii="メイリオ" w:eastAsia="メイリオ" w:hAnsi="メイリオ"/>
                      <w:sz w:val="16"/>
                      <w:szCs w:val="18"/>
                    </w:rPr>
                  </w:pPr>
                  <w:r>
                    <w:rPr>
                      <w:rFonts w:ascii="メイリオ" w:eastAsia="メイリオ" w:hAnsi="メイリオ" w:hint="eastAsia"/>
                      <w:sz w:val="16"/>
                      <w:szCs w:val="18"/>
                    </w:rPr>
                    <w:t>R04</w:t>
                  </w:r>
                </w:p>
              </w:tc>
            </w:tr>
            <w:tr w:rsidR="009F2DED" w14:paraId="68A3D447" w14:textId="77777777" w:rsidTr="00FD7B68">
              <w:trPr>
                <w:trHeight w:val="227"/>
              </w:trPr>
              <w:tc>
                <w:tcPr>
                  <w:tcW w:w="1198" w:type="dxa"/>
                  <w:tcBorders>
                    <w:top w:val="single" w:sz="4" w:space="0" w:color="auto"/>
                    <w:left w:val="single" w:sz="4" w:space="0" w:color="auto"/>
                    <w:bottom w:val="single" w:sz="4" w:space="0" w:color="auto"/>
                    <w:right w:val="single" w:sz="4" w:space="0" w:color="auto"/>
                  </w:tcBorders>
                  <w:vAlign w:val="center"/>
                  <w:hideMark/>
                </w:tcPr>
                <w:p w14:paraId="6245AC94" w14:textId="77777777" w:rsidR="009F2DED" w:rsidRDefault="009F2DED" w:rsidP="000464A3">
                  <w:pPr>
                    <w:framePr w:hSpace="142" w:wrap="around" w:vAnchor="text" w:hAnchor="text" w:y="1"/>
                    <w:spacing w:line="240" w:lineRule="exact"/>
                    <w:jc w:val="center"/>
                    <w:rPr>
                      <w:rFonts w:ascii="メイリオ" w:eastAsia="メイリオ" w:hAnsi="メイリオ"/>
                      <w:sz w:val="16"/>
                      <w:szCs w:val="18"/>
                    </w:rPr>
                  </w:pPr>
                  <w:r>
                    <w:rPr>
                      <w:rFonts w:ascii="メイリオ" w:eastAsia="メイリオ" w:hAnsi="メイリオ" w:hint="eastAsia"/>
                      <w:sz w:val="16"/>
                      <w:szCs w:val="18"/>
                    </w:rPr>
                    <w:t>締結件数</w:t>
                  </w:r>
                </w:p>
              </w:tc>
              <w:tc>
                <w:tcPr>
                  <w:tcW w:w="626" w:type="dxa"/>
                  <w:tcBorders>
                    <w:top w:val="single" w:sz="4" w:space="0" w:color="auto"/>
                    <w:left w:val="single" w:sz="4" w:space="0" w:color="auto"/>
                    <w:bottom w:val="single" w:sz="4" w:space="0" w:color="auto"/>
                    <w:right w:val="double" w:sz="4" w:space="0" w:color="auto"/>
                  </w:tcBorders>
                  <w:vAlign w:val="center"/>
                  <w:hideMark/>
                </w:tcPr>
                <w:p w14:paraId="25FA85A1" w14:textId="77777777" w:rsidR="009F2DED" w:rsidRDefault="009F2DED" w:rsidP="000464A3">
                  <w:pPr>
                    <w:framePr w:hSpace="142" w:wrap="around" w:vAnchor="text" w:hAnchor="text" w:y="1"/>
                    <w:spacing w:line="240" w:lineRule="exact"/>
                    <w:jc w:val="center"/>
                    <w:rPr>
                      <w:rFonts w:ascii="メイリオ" w:eastAsia="メイリオ" w:hAnsi="メイリオ"/>
                      <w:sz w:val="16"/>
                      <w:szCs w:val="18"/>
                    </w:rPr>
                  </w:pPr>
                  <w:r>
                    <w:rPr>
                      <w:rFonts w:ascii="メイリオ" w:eastAsia="メイリオ" w:hAnsi="メイリオ" w:hint="eastAsia"/>
                      <w:sz w:val="16"/>
                      <w:szCs w:val="16"/>
                    </w:rPr>
                    <w:t>7</w:t>
                  </w:r>
                </w:p>
              </w:tc>
              <w:tc>
                <w:tcPr>
                  <w:tcW w:w="756" w:type="dxa"/>
                  <w:tcBorders>
                    <w:top w:val="single" w:sz="4" w:space="0" w:color="auto"/>
                    <w:left w:val="double" w:sz="4" w:space="0" w:color="auto"/>
                    <w:bottom w:val="single" w:sz="4" w:space="0" w:color="auto"/>
                    <w:right w:val="single" w:sz="4" w:space="0" w:color="auto"/>
                  </w:tcBorders>
                  <w:hideMark/>
                </w:tcPr>
                <w:p w14:paraId="16E53F7E" w14:textId="77777777" w:rsidR="009F2DED" w:rsidRDefault="009F2DED" w:rsidP="000464A3">
                  <w:pPr>
                    <w:framePr w:hSpace="142" w:wrap="around" w:vAnchor="text" w:hAnchor="text" w:y="1"/>
                    <w:spacing w:line="240" w:lineRule="exact"/>
                    <w:jc w:val="center"/>
                    <w:rPr>
                      <w:rFonts w:ascii="メイリオ" w:eastAsia="メイリオ" w:hAnsi="メイリオ"/>
                      <w:sz w:val="16"/>
                      <w:szCs w:val="16"/>
                    </w:rPr>
                  </w:pPr>
                  <w:r>
                    <w:rPr>
                      <w:rFonts w:ascii="メイリオ" w:eastAsia="メイリオ" w:hAnsi="メイリオ" w:hint="eastAsia"/>
                      <w:sz w:val="16"/>
                      <w:szCs w:val="16"/>
                    </w:rPr>
                    <w:t>２</w:t>
                  </w:r>
                </w:p>
              </w:tc>
              <w:tc>
                <w:tcPr>
                  <w:tcW w:w="756" w:type="dxa"/>
                  <w:tcBorders>
                    <w:top w:val="single" w:sz="4" w:space="0" w:color="auto"/>
                    <w:left w:val="single" w:sz="4" w:space="0" w:color="auto"/>
                    <w:bottom w:val="single" w:sz="4" w:space="0" w:color="auto"/>
                    <w:right w:val="single" w:sz="4" w:space="0" w:color="auto"/>
                  </w:tcBorders>
                  <w:hideMark/>
                </w:tcPr>
                <w:p w14:paraId="73C17B9E" w14:textId="77777777" w:rsidR="009F2DED" w:rsidRDefault="009F2DED" w:rsidP="000464A3">
                  <w:pPr>
                    <w:framePr w:hSpace="142" w:wrap="around" w:vAnchor="text" w:hAnchor="text" w:y="1"/>
                    <w:spacing w:line="240" w:lineRule="exact"/>
                    <w:jc w:val="center"/>
                    <w:rPr>
                      <w:rFonts w:ascii="メイリオ" w:eastAsia="メイリオ" w:hAnsi="メイリオ"/>
                      <w:sz w:val="16"/>
                      <w:szCs w:val="16"/>
                    </w:rPr>
                  </w:pPr>
                  <w:r>
                    <w:rPr>
                      <w:rFonts w:ascii="メイリオ" w:eastAsia="メイリオ" w:hAnsi="メイリオ" w:hint="eastAsia"/>
                      <w:sz w:val="16"/>
                      <w:szCs w:val="16"/>
                    </w:rPr>
                    <w:t>0</w:t>
                  </w:r>
                </w:p>
              </w:tc>
              <w:tc>
                <w:tcPr>
                  <w:tcW w:w="756" w:type="dxa"/>
                  <w:tcBorders>
                    <w:top w:val="single" w:sz="4" w:space="0" w:color="auto"/>
                    <w:left w:val="single" w:sz="4" w:space="0" w:color="auto"/>
                    <w:bottom w:val="single" w:sz="4" w:space="0" w:color="auto"/>
                    <w:right w:val="single" w:sz="4" w:space="0" w:color="auto"/>
                  </w:tcBorders>
                  <w:hideMark/>
                </w:tcPr>
                <w:p w14:paraId="60B05B1A" w14:textId="77777777" w:rsidR="009F2DED" w:rsidRDefault="009F2DED" w:rsidP="000464A3">
                  <w:pPr>
                    <w:framePr w:hSpace="142" w:wrap="around" w:vAnchor="text" w:hAnchor="text" w:y="1"/>
                    <w:spacing w:line="240" w:lineRule="exact"/>
                    <w:jc w:val="center"/>
                    <w:rPr>
                      <w:rFonts w:ascii="メイリオ" w:eastAsia="メイリオ" w:hAnsi="メイリオ"/>
                      <w:sz w:val="16"/>
                      <w:szCs w:val="16"/>
                    </w:rPr>
                  </w:pPr>
                  <w:r>
                    <w:rPr>
                      <w:rFonts w:ascii="メイリオ" w:eastAsia="メイリオ" w:hAnsi="メイリオ" w:hint="eastAsia"/>
                      <w:sz w:val="16"/>
                      <w:szCs w:val="16"/>
                    </w:rPr>
                    <w:t>1</w:t>
                  </w:r>
                </w:p>
              </w:tc>
            </w:tr>
            <w:tr w:rsidR="009F2DED" w14:paraId="4D22D9EF" w14:textId="77777777" w:rsidTr="00FD7B68">
              <w:trPr>
                <w:trHeight w:val="227"/>
              </w:trPr>
              <w:tc>
                <w:tcPr>
                  <w:tcW w:w="1198" w:type="dxa"/>
                  <w:tcBorders>
                    <w:top w:val="single" w:sz="4" w:space="0" w:color="auto"/>
                    <w:left w:val="single" w:sz="4" w:space="0" w:color="auto"/>
                    <w:bottom w:val="single" w:sz="4" w:space="0" w:color="auto"/>
                    <w:right w:val="single" w:sz="4" w:space="0" w:color="auto"/>
                  </w:tcBorders>
                  <w:vAlign w:val="center"/>
                  <w:hideMark/>
                </w:tcPr>
                <w:p w14:paraId="70138DD8" w14:textId="77777777" w:rsidR="009F2DED" w:rsidRDefault="009F2DED" w:rsidP="000464A3">
                  <w:pPr>
                    <w:framePr w:hSpace="142" w:wrap="around" w:vAnchor="text" w:hAnchor="text" w:y="1"/>
                    <w:spacing w:line="240" w:lineRule="exact"/>
                    <w:jc w:val="center"/>
                    <w:rPr>
                      <w:rFonts w:ascii="メイリオ" w:eastAsia="メイリオ" w:hAnsi="メイリオ"/>
                      <w:sz w:val="16"/>
                      <w:szCs w:val="18"/>
                    </w:rPr>
                  </w:pPr>
                  <w:r>
                    <w:rPr>
                      <w:rFonts w:ascii="メイリオ" w:eastAsia="メイリオ" w:hAnsi="メイリオ" w:hint="eastAsia"/>
                      <w:sz w:val="16"/>
                      <w:szCs w:val="18"/>
                    </w:rPr>
                    <w:t>取組件数</w:t>
                  </w:r>
                </w:p>
              </w:tc>
              <w:tc>
                <w:tcPr>
                  <w:tcW w:w="626" w:type="dxa"/>
                  <w:tcBorders>
                    <w:top w:val="single" w:sz="4" w:space="0" w:color="auto"/>
                    <w:left w:val="single" w:sz="4" w:space="0" w:color="auto"/>
                    <w:bottom w:val="single" w:sz="4" w:space="0" w:color="auto"/>
                    <w:right w:val="double" w:sz="4" w:space="0" w:color="auto"/>
                  </w:tcBorders>
                  <w:vAlign w:val="center"/>
                  <w:hideMark/>
                </w:tcPr>
                <w:p w14:paraId="39358072" w14:textId="77777777" w:rsidR="009F2DED" w:rsidRDefault="009F2DED" w:rsidP="000464A3">
                  <w:pPr>
                    <w:framePr w:hSpace="142" w:wrap="around" w:vAnchor="text" w:hAnchor="text" w:y="1"/>
                    <w:spacing w:line="240" w:lineRule="exact"/>
                    <w:jc w:val="center"/>
                    <w:rPr>
                      <w:rFonts w:ascii="メイリオ" w:eastAsia="メイリオ" w:hAnsi="メイリオ"/>
                      <w:sz w:val="16"/>
                      <w:szCs w:val="16"/>
                    </w:rPr>
                  </w:pPr>
                  <w:r>
                    <w:rPr>
                      <w:rFonts w:ascii="メイリオ" w:eastAsia="メイリオ" w:hAnsi="メイリオ" w:hint="eastAsia"/>
                      <w:sz w:val="16"/>
                      <w:szCs w:val="16"/>
                    </w:rPr>
                    <w:t>3</w:t>
                  </w:r>
                </w:p>
              </w:tc>
              <w:tc>
                <w:tcPr>
                  <w:tcW w:w="756" w:type="dxa"/>
                  <w:tcBorders>
                    <w:top w:val="single" w:sz="4" w:space="0" w:color="auto"/>
                    <w:left w:val="double" w:sz="4" w:space="0" w:color="auto"/>
                    <w:bottom w:val="single" w:sz="4" w:space="0" w:color="auto"/>
                    <w:right w:val="single" w:sz="4" w:space="0" w:color="auto"/>
                  </w:tcBorders>
                  <w:hideMark/>
                </w:tcPr>
                <w:p w14:paraId="548D5B52" w14:textId="77777777" w:rsidR="009F2DED" w:rsidRDefault="009F2DED" w:rsidP="000464A3">
                  <w:pPr>
                    <w:framePr w:hSpace="142" w:wrap="around" w:vAnchor="text" w:hAnchor="text" w:y="1"/>
                    <w:spacing w:line="240" w:lineRule="exact"/>
                    <w:jc w:val="center"/>
                    <w:rPr>
                      <w:rFonts w:ascii="メイリオ" w:eastAsia="メイリオ" w:hAnsi="メイリオ"/>
                      <w:sz w:val="16"/>
                      <w:szCs w:val="16"/>
                    </w:rPr>
                  </w:pPr>
                  <w:r>
                    <w:rPr>
                      <w:rFonts w:ascii="メイリオ" w:eastAsia="メイリオ" w:hAnsi="メイリオ" w:hint="eastAsia"/>
                      <w:sz w:val="16"/>
                      <w:szCs w:val="16"/>
                    </w:rPr>
                    <w:t>14</w:t>
                  </w:r>
                </w:p>
              </w:tc>
              <w:tc>
                <w:tcPr>
                  <w:tcW w:w="756" w:type="dxa"/>
                  <w:tcBorders>
                    <w:top w:val="single" w:sz="4" w:space="0" w:color="auto"/>
                    <w:left w:val="single" w:sz="4" w:space="0" w:color="auto"/>
                    <w:bottom w:val="single" w:sz="4" w:space="0" w:color="auto"/>
                    <w:right w:val="single" w:sz="4" w:space="0" w:color="auto"/>
                  </w:tcBorders>
                  <w:hideMark/>
                </w:tcPr>
                <w:p w14:paraId="4DF544AF" w14:textId="77777777" w:rsidR="009F2DED" w:rsidRDefault="009F2DED" w:rsidP="000464A3">
                  <w:pPr>
                    <w:framePr w:hSpace="142" w:wrap="around" w:vAnchor="text" w:hAnchor="text" w:y="1"/>
                    <w:spacing w:line="240" w:lineRule="exact"/>
                    <w:jc w:val="center"/>
                    <w:rPr>
                      <w:rFonts w:ascii="メイリオ" w:eastAsia="メイリオ" w:hAnsi="メイリオ"/>
                      <w:sz w:val="16"/>
                      <w:szCs w:val="16"/>
                    </w:rPr>
                  </w:pPr>
                  <w:r>
                    <w:rPr>
                      <w:rFonts w:ascii="メイリオ" w:eastAsia="メイリオ" w:hAnsi="メイリオ" w:hint="eastAsia"/>
                      <w:sz w:val="16"/>
                      <w:szCs w:val="16"/>
                    </w:rPr>
                    <w:t>25</w:t>
                  </w:r>
                </w:p>
              </w:tc>
              <w:tc>
                <w:tcPr>
                  <w:tcW w:w="756" w:type="dxa"/>
                  <w:tcBorders>
                    <w:top w:val="single" w:sz="4" w:space="0" w:color="auto"/>
                    <w:left w:val="single" w:sz="4" w:space="0" w:color="auto"/>
                    <w:bottom w:val="single" w:sz="4" w:space="0" w:color="auto"/>
                    <w:right w:val="single" w:sz="4" w:space="0" w:color="auto"/>
                  </w:tcBorders>
                  <w:hideMark/>
                </w:tcPr>
                <w:p w14:paraId="5558DCFE" w14:textId="77777777" w:rsidR="009F2DED" w:rsidRDefault="009F2DED" w:rsidP="000464A3">
                  <w:pPr>
                    <w:framePr w:hSpace="142" w:wrap="around" w:vAnchor="text" w:hAnchor="text" w:y="1"/>
                    <w:spacing w:line="240" w:lineRule="exact"/>
                    <w:jc w:val="center"/>
                    <w:rPr>
                      <w:rFonts w:ascii="メイリオ" w:eastAsia="メイリオ" w:hAnsi="メイリオ"/>
                      <w:sz w:val="16"/>
                      <w:szCs w:val="16"/>
                    </w:rPr>
                  </w:pPr>
                  <w:r>
                    <w:rPr>
                      <w:rFonts w:ascii="メイリオ" w:eastAsia="メイリオ" w:hAnsi="メイリオ" w:hint="eastAsia"/>
                      <w:sz w:val="16"/>
                      <w:szCs w:val="16"/>
                    </w:rPr>
                    <w:t>31</w:t>
                  </w:r>
                </w:p>
              </w:tc>
            </w:tr>
          </w:tbl>
          <w:p w14:paraId="4D0F819C" w14:textId="77777777" w:rsidR="009F2DED" w:rsidRDefault="009F2DED" w:rsidP="009F2DED">
            <w:pPr>
              <w:spacing w:line="200" w:lineRule="exact"/>
              <w:ind w:left="160" w:hangingChars="100" w:hanging="160"/>
              <w:rPr>
                <w:rFonts w:ascii="メイリオ" w:eastAsia="メイリオ" w:hAnsi="メイリオ"/>
                <w:sz w:val="16"/>
                <w:szCs w:val="16"/>
              </w:rPr>
            </w:pPr>
          </w:p>
          <w:p w14:paraId="66EC2B11" w14:textId="77777777" w:rsidR="009F2DED" w:rsidRPr="00142078" w:rsidRDefault="009F2DED" w:rsidP="009F2DED">
            <w:pPr>
              <w:spacing w:line="200" w:lineRule="exact"/>
              <w:ind w:left="160" w:hangingChars="100" w:hanging="160"/>
              <w:rPr>
                <w:rFonts w:ascii="メイリオ" w:eastAsia="メイリオ" w:hAnsi="メイリオ"/>
                <w:sz w:val="16"/>
                <w:szCs w:val="16"/>
              </w:rPr>
            </w:pPr>
          </w:p>
        </w:tc>
      </w:tr>
      <w:tr w:rsidR="009F2DED" w:rsidRPr="008B28A0" w14:paraId="163200E8" w14:textId="77777777" w:rsidTr="009F2DED">
        <w:tc>
          <w:tcPr>
            <w:tcW w:w="2831" w:type="dxa"/>
            <w:gridSpan w:val="2"/>
            <w:vMerge/>
            <w:vAlign w:val="center"/>
          </w:tcPr>
          <w:p w14:paraId="7A15AF30" w14:textId="77777777" w:rsidR="009F2DED" w:rsidRPr="008B28A0" w:rsidRDefault="009F2DED" w:rsidP="009F2DED">
            <w:pPr>
              <w:autoSpaceDE w:val="0"/>
              <w:autoSpaceDN w:val="0"/>
              <w:spacing w:line="0" w:lineRule="atLeast"/>
              <w:rPr>
                <w:sz w:val="16"/>
                <w:szCs w:val="16"/>
                <w:u w:val="single"/>
              </w:rPr>
            </w:pPr>
          </w:p>
        </w:tc>
        <w:tc>
          <w:tcPr>
            <w:tcW w:w="2865" w:type="dxa"/>
          </w:tcPr>
          <w:p w14:paraId="2CEECE15" w14:textId="77777777" w:rsidR="009F2DED" w:rsidRPr="008B28A0" w:rsidRDefault="009F2DED" w:rsidP="009F2DED">
            <w:pPr>
              <w:spacing w:line="0" w:lineRule="atLeast"/>
              <w:rPr>
                <w:sz w:val="16"/>
                <w:szCs w:val="16"/>
                <w:u w:val="single"/>
              </w:rPr>
            </w:pPr>
            <w:r>
              <w:rPr>
                <w:rFonts w:hint="eastAsia"/>
                <w:sz w:val="16"/>
                <w:szCs w:val="16"/>
              </w:rPr>
              <w:t>b （重点10）農の持つ魅力を幅広い場で展開するハートフル農業指導者の養成</w:t>
            </w:r>
          </w:p>
        </w:tc>
        <w:tc>
          <w:tcPr>
            <w:tcW w:w="9667" w:type="dxa"/>
            <w:gridSpan w:val="4"/>
          </w:tcPr>
          <w:p w14:paraId="6064C907" w14:textId="77777777" w:rsidR="009F2DED" w:rsidRDefault="009F2DED" w:rsidP="009F2DED">
            <w:pPr>
              <w:spacing w:line="200" w:lineRule="exact"/>
              <w:ind w:leftChars="100" w:left="370" w:hangingChars="100" w:hanging="160"/>
              <w:rPr>
                <w:rFonts w:ascii="メイリオ" w:eastAsia="メイリオ" w:hAnsi="メイリオ"/>
                <w:sz w:val="16"/>
                <w:szCs w:val="16"/>
              </w:rPr>
            </w:pPr>
            <w:r>
              <w:rPr>
                <w:rFonts w:ascii="メイリオ" w:eastAsia="メイリオ" w:hAnsi="メイリオ" w:hint="eastAsia"/>
                <w:sz w:val="16"/>
                <w:szCs w:val="16"/>
              </w:rPr>
              <w:t>b 支援学校等の教職員向けの「ハートフル農業講座」の開講（重点10）</w:t>
            </w:r>
          </w:p>
          <w:p w14:paraId="158103BD" w14:textId="77777777" w:rsidR="009F2DED" w:rsidRPr="00903A41" w:rsidRDefault="009F2DED" w:rsidP="009F2DED">
            <w:pPr>
              <w:spacing w:line="200" w:lineRule="exact"/>
              <w:ind w:left="160" w:hangingChars="100" w:hanging="160"/>
              <w:rPr>
                <w:rFonts w:ascii="メイリオ" w:eastAsia="メイリオ" w:hAnsi="メイリオ"/>
                <w:color w:val="000000" w:themeColor="text1"/>
                <w:sz w:val="16"/>
                <w:szCs w:val="16"/>
              </w:rPr>
            </w:pPr>
          </w:p>
          <w:p w14:paraId="518045E7" w14:textId="0F2A6FF5" w:rsidR="006773D3" w:rsidRPr="00903A41" w:rsidRDefault="009F2DED" w:rsidP="006773D3">
            <w:pPr>
              <w:spacing w:line="200" w:lineRule="exact"/>
              <w:ind w:leftChars="100" w:left="370" w:hangingChars="100" w:hanging="160"/>
              <w:rPr>
                <w:rFonts w:ascii="メイリオ" w:eastAsia="メイリオ" w:hAnsi="メイリオ"/>
                <w:color w:val="000000" w:themeColor="text1"/>
                <w:sz w:val="16"/>
                <w:szCs w:val="16"/>
              </w:rPr>
            </w:pPr>
            <w:r w:rsidRPr="00903A41">
              <w:rPr>
                <w:rFonts w:ascii="メイリオ" w:eastAsia="メイリオ" w:hAnsi="メイリオ" w:hint="eastAsia"/>
                <w:color w:val="000000" w:themeColor="text1"/>
                <w:sz w:val="16"/>
                <w:szCs w:val="16"/>
              </w:rPr>
              <w:t>【令和２～４年度までの実績】</w:t>
            </w:r>
          </w:p>
          <w:p w14:paraId="6D572548" w14:textId="6EEDD852" w:rsidR="009F2DED" w:rsidRPr="00903A41" w:rsidRDefault="009F2DED" w:rsidP="009F2DED">
            <w:pPr>
              <w:spacing w:line="200" w:lineRule="exact"/>
              <w:ind w:leftChars="200" w:left="580" w:hangingChars="100" w:hanging="160"/>
              <w:rPr>
                <w:rFonts w:ascii="メイリオ" w:eastAsia="メイリオ" w:hAnsi="メイリオ"/>
                <w:color w:val="000000" w:themeColor="text1"/>
                <w:sz w:val="16"/>
                <w:szCs w:val="16"/>
              </w:rPr>
            </w:pPr>
            <w:r w:rsidRPr="00903A41">
              <w:rPr>
                <w:rFonts w:ascii="メイリオ" w:eastAsia="メイリオ" w:hAnsi="メイリオ" w:hint="eastAsia"/>
                <w:color w:val="000000" w:themeColor="text1"/>
                <w:sz w:val="16"/>
                <w:szCs w:val="16"/>
              </w:rPr>
              <w:t>●府内の支援学校の教員等向け「ハートフル農業講座」を実施</w:t>
            </w:r>
            <w:r w:rsidR="006773D3" w:rsidRPr="00903A41">
              <w:rPr>
                <w:rFonts w:ascii="メイリオ" w:eastAsia="メイリオ" w:hAnsi="メイリオ" w:hint="eastAsia"/>
                <w:color w:val="000000" w:themeColor="text1"/>
                <w:sz w:val="16"/>
                <w:szCs w:val="16"/>
              </w:rPr>
              <w:t>した</w:t>
            </w:r>
            <w:r w:rsidRPr="00903A41">
              <w:rPr>
                <w:rFonts w:ascii="メイリオ" w:eastAsia="メイリオ" w:hAnsi="メイリオ" w:hint="eastAsia"/>
                <w:color w:val="000000" w:themeColor="text1"/>
                <w:sz w:val="16"/>
                <w:szCs w:val="16"/>
              </w:rPr>
              <w:t>。</w:t>
            </w:r>
          </w:p>
          <w:p w14:paraId="63F2D5ED" w14:textId="77777777" w:rsidR="006773D3" w:rsidRPr="00903A41" w:rsidRDefault="006773D3" w:rsidP="009F2DED">
            <w:pPr>
              <w:spacing w:line="200" w:lineRule="exact"/>
              <w:ind w:leftChars="200" w:left="580" w:hangingChars="100" w:hanging="160"/>
              <w:rPr>
                <w:rFonts w:ascii="メイリオ" w:eastAsia="メイリオ" w:hAnsi="メイリオ"/>
                <w:color w:val="000000" w:themeColor="text1"/>
                <w:sz w:val="16"/>
                <w:szCs w:val="16"/>
              </w:rPr>
            </w:pPr>
          </w:p>
          <w:p w14:paraId="433E366A" w14:textId="77777777" w:rsidR="009F2DED" w:rsidRPr="00903A41" w:rsidRDefault="009F2DED" w:rsidP="009F2DED">
            <w:pPr>
              <w:spacing w:line="200" w:lineRule="exact"/>
              <w:ind w:leftChars="100" w:left="370" w:hangingChars="100" w:hanging="160"/>
              <w:rPr>
                <w:rFonts w:ascii="メイリオ" w:eastAsia="メイリオ" w:hAnsi="メイリオ"/>
                <w:color w:val="000000" w:themeColor="text1"/>
                <w:sz w:val="16"/>
                <w:szCs w:val="16"/>
              </w:rPr>
            </w:pPr>
            <w:r w:rsidRPr="00903A41">
              <w:rPr>
                <w:rFonts w:ascii="メイリオ" w:eastAsia="メイリオ" w:hAnsi="メイリオ" w:hint="eastAsia"/>
                <w:color w:val="000000" w:themeColor="text1"/>
                <w:sz w:val="16"/>
                <w:szCs w:val="16"/>
              </w:rPr>
              <w:t>【令和５年度の実績見込み（取組予定）】</w:t>
            </w:r>
          </w:p>
          <w:p w14:paraId="44BA52B4" w14:textId="230580DD" w:rsidR="009F2DED" w:rsidRPr="00903A41" w:rsidRDefault="00903A41" w:rsidP="009F2DED">
            <w:pPr>
              <w:spacing w:line="200" w:lineRule="exact"/>
              <w:ind w:leftChars="200" w:left="580" w:hangingChars="100" w:hanging="160"/>
              <w:rPr>
                <w:rFonts w:ascii="メイリオ" w:eastAsia="メイリオ" w:hAnsi="メイリオ"/>
                <w:color w:val="000000" w:themeColor="text1"/>
                <w:sz w:val="16"/>
                <w:szCs w:val="16"/>
              </w:rPr>
            </w:pPr>
            <w:r w:rsidRPr="00903A41">
              <w:rPr>
                <w:rFonts w:ascii="メイリオ" w:eastAsia="メイリオ" w:hAnsi="メイリオ" w:hint="eastAsia"/>
                <w:color w:val="000000" w:themeColor="text1"/>
                <w:sz w:val="16"/>
                <w:szCs w:val="16"/>
              </w:rPr>
              <w:t>●引き続き</w:t>
            </w:r>
            <w:r w:rsidR="009F2DED" w:rsidRPr="00903A41">
              <w:rPr>
                <w:rFonts w:ascii="メイリオ" w:eastAsia="メイリオ" w:hAnsi="メイリオ" w:hint="eastAsia"/>
                <w:color w:val="000000" w:themeColor="text1"/>
                <w:sz w:val="16"/>
                <w:szCs w:val="16"/>
              </w:rPr>
              <w:t>農福連携に</w:t>
            </w:r>
            <w:r w:rsidR="006773D3" w:rsidRPr="00903A41">
              <w:rPr>
                <w:rFonts w:ascii="メイリオ" w:eastAsia="メイリオ" w:hAnsi="メイリオ" w:hint="eastAsia"/>
                <w:color w:val="000000" w:themeColor="text1"/>
                <w:sz w:val="16"/>
                <w:szCs w:val="16"/>
              </w:rPr>
              <w:t>取組む</w:t>
            </w:r>
            <w:r w:rsidR="009F2DED" w:rsidRPr="00903A41">
              <w:rPr>
                <w:rFonts w:ascii="メイリオ" w:eastAsia="メイリオ" w:hAnsi="メイリオ" w:hint="eastAsia"/>
                <w:color w:val="000000" w:themeColor="text1"/>
                <w:sz w:val="16"/>
                <w:szCs w:val="16"/>
              </w:rPr>
              <w:t>事業者等の支援者の指導力向上のため、「ハートフル農業講座」を開講</w:t>
            </w:r>
            <w:r w:rsidR="006773D3" w:rsidRPr="00903A41">
              <w:rPr>
                <w:rFonts w:ascii="メイリオ" w:eastAsia="メイリオ" w:hAnsi="メイリオ" w:hint="eastAsia"/>
                <w:color w:val="000000" w:themeColor="text1"/>
                <w:sz w:val="16"/>
                <w:szCs w:val="16"/>
              </w:rPr>
              <w:t>する</w:t>
            </w:r>
            <w:r w:rsidR="009F2DED" w:rsidRPr="00903A41">
              <w:rPr>
                <w:rFonts w:ascii="メイリオ" w:eastAsia="メイリオ" w:hAnsi="メイリオ" w:hint="eastAsia"/>
                <w:color w:val="000000" w:themeColor="text1"/>
                <w:sz w:val="16"/>
                <w:szCs w:val="16"/>
              </w:rPr>
              <w:t>。</w:t>
            </w:r>
          </w:p>
          <w:p w14:paraId="3B03A732" w14:textId="77777777" w:rsidR="009F2DED" w:rsidRPr="00142078" w:rsidRDefault="009F2DED" w:rsidP="009F2DED">
            <w:pPr>
              <w:spacing w:line="200" w:lineRule="exact"/>
              <w:ind w:left="160" w:hangingChars="100" w:hanging="160"/>
              <w:rPr>
                <w:rFonts w:ascii="メイリオ" w:eastAsia="メイリオ" w:hAnsi="メイリオ"/>
                <w:sz w:val="16"/>
                <w:szCs w:val="16"/>
              </w:rPr>
            </w:pPr>
          </w:p>
        </w:tc>
      </w:tr>
      <w:tr w:rsidR="009F2DED" w:rsidRPr="008B28A0" w14:paraId="277A132C" w14:textId="77777777" w:rsidTr="009F2DED">
        <w:trPr>
          <w:trHeight w:val="567"/>
        </w:trPr>
        <w:tc>
          <w:tcPr>
            <w:tcW w:w="2831" w:type="dxa"/>
            <w:gridSpan w:val="2"/>
            <w:vMerge/>
            <w:vAlign w:val="center"/>
          </w:tcPr>
          <w:p w14:paraId="175992A9" w14:textId="77777777" w:rsidR="009F2DED" w:rsidRPr="008B28A0" w:rsidRDefault="009F2DED" w:rsidP="009F2DED">
            <w:pPr>
              <w:autoSpaceDE w:val="0"/>
              <w:autoSpaceDN w:val="0"/>
              <w:spacing w:line="0" w:lineRule="atLeast"/>
              <w:rPr>
                <w:sz w:val="16"/>
                <w:szCs w:val="16"/>
                <w:u w:val="single"/>
              </w:rPr>
            </w:pPr>
          </w:p>
        </w:tc>
        <w:tc>
          <w:tcPr>
            <w:tcW w:w="2865" w:type="dxa"/>
            <w:vMerge w:val="restart"/>
          </w:tcPr>
          <w:p w14:paraId="625C10B8" w14:textId="77777777" w:rsidR="009F2DED" w:rsidRDefault="009F2DED" w:rsidP="009F2DED">
            <w:pPr>
              <w:spacing w:line="0" w:lineRule="atLeast"/>
              <w:rPr>
                <w:sz w:val="16"/>
                <w:szCs w:val="16"/>
              </w:rPr>
            </w:pPr>
            <w:r>
              <w:rPr>
                <w:rFonts w:hint="eastAsia"/>
                <w:sz w:val="16"/>
                <w:szCs w:val="16"/>
              </w:rPr>
              <w:t>c その他研究所が有する資源の活用</w:t>
            </w:r>
          </w:p>
          <w:p w14:paraId="00FA4CF2" w14:textId="77777777" w:rsidR="009F2DED" w:rsidRDefault="009F2DED" w:rsidP="009F2DED">
            <w:pPr>
              <w:spacing w:line="0" w:lineRule="atLeast"/>
              <w:rPr>
                <w:sz w:val="16"/>
                <w:szCs w:val="16"/>
              </w:rPr>
            </w:pPr>
          </w:p>
          <w:p w14:paraId="1D669B2F" w14:textId="77777777" w:rsidR="009F2DED" w:rsidRDefault="009F2DED" w:rsidP="009F2DED">
            <w:pPr>
              <w:spacing w:line="0" w:lineRule="atLeast"/>
              <w:rPr>
                <w:sz w:val="16"/>
                <w:szCs w:val="16"/>
              </w:rPr>
            </w:pPr>
          </w:p>
          <w:p w14:paraId="045C278E" w14:textId="77777777" w:rsidR="009F2DED" w:rsidRDefault="009F2DED" w:rsidP="009F2DED">
            <w:pPr>
              <w:spacing w:line="0" w:lineRule="atLeast"/>
              <w:rPr>
                <w:sz w:val="16"/>
                <w:szCs w:val="16"/>
              </w:rPr>
            </w:pPr>
          </w:p>
          <w:p w14:paraId="5E662A85" w14:textId="77777777" w:rsidR="009F2DED" w:rsidRDefault="009F2DED" w:rsidP="009F2DED">
            <w:pPr>
              <w:spacing w:line="0" w:lineRule="atLeast"/>
              <w:rPr>
                <w:sz w:val="16"/>
                <w:szCs w:val="16"/>
              </w:rPr>
            </w:pPr>
          </w:p>
          <w:p w14:paraId="107A0DCB" w14:textId="77777777" w:rsidR="009F2DED" w:rsidRDefault="009F2DED" w:rsidP="009F2DED">
            <w:pPr>
              <w:spacing w:line="0" w:lineRule="atLeast"/>
              <w:rPr>
                <w:sz w:val="16"/>
                <w:szCs w:val="16"/>
              </w:rPr>
            </w:pPr>
          </w:p>
          <w:p w14:paraId="356FDBE5" w14:textId="77777777" w:rsidR="009F2DED" w:rsidRDefault="009F2DED" w:rsidP="009F2DED">
            <w:pPr>
              <w:spacing w:line="0" w:lineRule="atLeast"/>
              <w:rPr>
                <w:sz w:val="16"/>
                <w:szCs w:val="16"/>
              </w:rPr>
            </w:pPr>
          </w:p>
          <w:p w14:paraId="1F53AE0B" w14:textId="77777777" w:rsidR="009F2DED" w:rsidRDefault="009F2DED" w:rsidP="009F2DED">
            <w:pPr>
              <w:spacing w:line="0" w:lineRule="atLeast"/>
              <w:rPr>
                <w:sz w:val="16"/>
                <w:szCs w:val="16"/>
              </w:rPr>
            </w:pPr>
          </w:p>
          <w:p w14:paraId="6848AB45" w14:textId="77777777" w:rsidR="009F2DED" w:rsidRDefault="009F2DED" w:rsidP="009F2DED">
            <w:pPr>
              <w:spacing w:line="0" w:lineRule="atLeast"/>
              <w:rPr>
                <w:sz w:val="16"/>
                <w:szCs w:val="16"/>
              </w:rPr>
            </w:pPr>
          </w:p>
          <w:p w14:paraId="46DF56A6" w14:textId="77777777" w:rsidR="009F2DED" w:rsidRDefault="009F2DED" w:rsidP="009F2DED">
            <w:pPr>
              <w:spacing w:line="0" w:lineRule="atLeast"/>
              <w:rPr>
                <w:sz w:val="16"/>
                <w:szCs w:val="16"/>
              </w:rPr>
            </w:pPr>
          </w:p>
          <w:p w14:paraId="010BFD51" w14:textId="77777777" w:rsidR="009F2DED" w:rsidRDefault="009F2DED" w:rsidP="009F2DED">
            <w:pPr>
              <w:spacing w:line="0" w:lineRule="atLeast"/>
              <w:rPr>
                <w:sz w:val="16"/>
                <w:szCs w:val="16"/>
              </w:rPr>
            </w:pPr>
          </w:p>
          <w:p w14:paraId="4401CC31" w14:textId="77777777" w:rsidR="009F2DED" w:rsidRDefault="009F2DED" w:rsidP="009F2DED">
            <w:pPr>
              <w:spacing w:line="0" w:lineRule="atLeast"/>
              <w:rPr>
                <w:sz w:val="16"/>
                <w:szCs w:val="16"/>
              </w:rPr>
            </w:pPr>
          </w:p>
          <w:p w14:paraId="14033D62" w14:textId="77777777" w:rsidR="009F2DED" w:rsidRDefault="009F2DED" w:rsidP="009F2DED">
            <w:pPr>
              <w:spacing w:line="0" w:lineRule="atLeast"/>
              <w:rPr>
                <w:sz w:val="16"/>
                <w:szCs w:val="16"/>
              </w:rPr>
            </w:pPr>
          </w:p>
          <w:p w14:paraId="5B56A5C7" w14:textId="77777777" w:rsidR="009F2DED" w:rsidRDefault="009F2DED" w:rsidP="009F2DED">
            <w:pPr>
              <w:spacing w:line="0" w:lineRule="atLeast"/>
              <w:rPr>
                <w:sz w:val="16"/>
                <w:szCs w:val="16"/>
              </w:rPr>
            </w:pPr>
          </w:p>
          <w:p w14:paraId="2622A095" w14:textId="77777777" w:rsidR="009F2DED" w:rsidRDefault="009F2DED" w:rsidP="009F2DED">
            <w:pPr>
              <w:spacing w:line="0" w:lineRule="atLeast"/>
              <w:rPr>
                <w:sz w:val="16"/>
                <w:szCs w:val="16"/>
              </w:rPr>
            </w:pPr>
          </w:p>
          <w:p w14:paraId="19772D14" w14:textId="77777777" w:rsidR="009F2DED" w:rsidRDefault="009F2DED" w:rsidP="009F2DED">
            <w:pPr>
              <w:spacing w:line="0" w:lineRule="atLeast"/>
              <w:rPr>
                <w:sz w:val="16"/>
                <w:szCs w:val="16"/>
              </w:rPr>
            </w:pPr>
          </w:p>
          <w:p w14:paraId="0C090D8B" w14:textId="77777777" w:rsidR="009F2DED" w:rsidRDefault="009F2DED" w:rsidP="009F2DED">
            <w:pPr>
              <w:spacing w:line="0" w:lineRule="atLeast"/>
              <w:rPr>
                <w:sz w:val="16"/>
                <w:szCs w:val="16"/>
              </w:rPr>
            </w:pPr>
          </w:p>
          <w:p w14:paraId="52594697" w14:textId="77777777" w:rsidR="009F2DED" w:rsidRDefault="009F2DED" w:rsidP="009F2DED">
            <w:pPr>
              <w:spacing w:line="0" w:lineRule="atLeast"/>
              <w:rPr>
                <w:sz w:val="16"/>
                <w:szCs w:val="16"/>
              </w:rPr>
            </w:pPr>
          </w:p>
          <w:p w14:paraId="45F5F86E" w14:textId="77777777" w:rsidR="009F2DED" w:rsidRDefault="009F2DED" w:rsidP="009F2DED">
            <w:pPr>
              <w:spacing w:line="0" w:lineRule="atLeast"/>
              <w:rPr>
                <w:sz w:val="16"/>
                <w:szCs w:val="16"/>
              </w:rPr>
            </w:pPr>
          </w:p>
          <w:p w14:paraId="08486B2E" w14:textId="77777777" w:rsidR="009F2DED" w:rsidRDefault="009F2DED" w:rsidP="009F2DED">
            <w:pPr>
              <w:spacing w:line="0" w:lineRule="atLeast"/>
              <w:rPr>
                <w:sz w:val="16"/>
                <w:szCs w:val="16"/>
              </w:rPr>
            </w:pPr>
          </w:p>
          <w:p w14:paraId="5D4487AB" w14:textId="77777777" w:rsidR="009F2DED" w:rsidRDefault="009F2DED" w:rsidP="009F2DED">
            <w:pPr>
              <w:spacing w:line="0" w:lineRule="atLeast"/>
              <w:rPr>
                <w:sz w:val="16"/>
                <w:szCs w:val="16"/>
              </w:rPr>
            </w:pPr>
          </w:p>
          <w:p w14:paraId="2915A1A9" w14:textId="77777777" w:rsidR="009F2DED" w:rsidRDefault="009F2DED" w:rsidP="009F2DED">
            <w:pPr>
              <w:spacing w:line="0" w:lineRule="atLeast"/>
              <w:rPr>
                <w:sz w:val="16"/>
                <w:szCs w:val="16"/>
              </w:rPr>
            </w:pPr>
          </w:p>
          <w:p w14:paraId="3DE79182" w14:textId="77777777" w:rsidR="009F2DED" w:rsidRDefault="009F2DED" w:rsidP="009F2DED">
            <w:pPr>
              <w:spacing w:line="0" w:lineRule="atLeast"/>
              <w:rPr>
                <w:sz w:val="16"/>
                <w:szCs w:val="16"/>
              </w:rPr>
            </w:pPr>
          </w:p>
          <w:p w14:paraId="77C5FC25" w14:textId="77777777" w:rsidR="009F2DED" w:rsidRDefault="009F2DED" w:rsidP="009F2DED">
            <w:pPr>
              <w:spacing w:line="0" w:lineRule="atLeast"/>
              <w:rPr>
                <w:sz w:val="16"/>
                <w:szCs w:val="16"/>
              </w:rPr>
            </w:pPr>
          </w:p>
          <w:p w14:paraId="01670212" w14:textId="77777777" w:rsidR="009F2DED" w:rsidRDefault="009F2DED" w:rsidP="009F2DED">
            <w:pPr>
              <w:spacing w:line="0" w:lineRule="atLeast"/>
              <w:rPr>
                <w:sz w:val="16"/>
                <w:szCs w:val="16"/>
              </w:rPr>
            </w:pPr>
          </w:p>
          <w:p w14:paraId="67C70BEF" w14:textId="77777777" w:rsidR="009F2DED" w:rsidRDefault="009F2DED" w:rsidP="009F2DED">
            <w:pPr>
              <w:spacing w:line="0" w:lineRule="atLeast"/>
              <w:rPr>
                <w:sz w:val="16"/>
                <w:szCs w:val="16"/>
              </w:rPr>
            </w:pPr>
          </w:p>
          <w:p w14:paraId="5A21ADC9" w14:textId="77777777" w:rsidR="009F2DED" w:rsidRDefault="009F2DED" w:rsidP="009F2DED">
            <w:pPr>
              <w:spacing w:line="0" w:lineRule="atLeast"/>
              <w:rPr>
                <w:sz w:val="16"/>
                <w:szCs w:val="16"/>
              </w:rPr>
            </w:pPr>
          </w:p>
          <w:p w14:paraId="06C3F6B4" w14:textId="215B3066" w:rsidR="009F2DED" w:rsidRDefault="009F2DED" w:rsidP="009F2DED">
            <w:pPr>
              <w:spacing w:line="0" w:lineRule="atLeast"/>
              <w:rPr>
                <w:sz w:val="16"/>
                <w:szCs w:val="16"/>
              </w:rPr>
            </w:pPr>
          </w:p>
          <w:p w14:paraId="26DBFF08" w14:textId="77777777" w:rsidR="009F2DED" w:rsidRDefault="009F2DED" w:rsidP="009F2DED">
            <w:pPr>
              <w:spacing w:line="0" w:lineRule="atLeast"/>
              <w:rPr>
                <w:sz w:val="16"/>
                <w:szCs w:val="16"/>
              </w:rPr>
            </w:pPr>
            <w:r>
              <w:rPr>
                <w:rFonts w:hint="eastAsia"/>
                <w:sz w:val="16"/>
                <w:szCs w:val="16"/>
              </w:rPr>
              <w:t>【数値目標８】</w:t>
            </w:r>
          </w:p>
          <w:p w14:paraId="60D38CC1" w14:textId="77777777" w:rsidR="009F2DED" w:rsidRDefault="009F2DED" w:rsidP="009F2DED">
            <w:pPr>
              <w:spacing w:line="0" w:lineRule="atLeast"/>
              <w:rPr>
                <w:sz w:val="16"/>
                <w:szCs w:val="16"/>
              </w:rPr>
            </w:pPr>
            <w:r>
              <w:rPr>
                <w:rFonts w:hint="eastAsia"/>
                <w:sz w:val="16"/>
                <w:szCs w:val="16"/>
              </w:rPr>
              <w:t>地域社会への貢献活動の実施件数を中期目標期間の合計で560件以上。</w:t>
            </w:r>
          </w:p>
          <w:p w14:paraId="2ECBA075" w14:textId="77777777" w:rsidR="009F2DED" w:rsidRPr="008B28A0" w:rsidRDefault="009F2DED" w:rsidP="009F2DED">
            <w:pPr>
              <w:spacing w:line="0" w:lineRule="atLeast"/>
              <w:rPr>
                <w:sz w:val="16"/>
                <w:szCs w:val="16"/>
                <w:u w:val="single"/>
              </w:rPr>
            </w:pPr>
          </w:p>
        </w:tc>
        <w:tc>
          <w:tcPr>
            <w:tcW w:w="9667" w:type="dxa"/>
            <w:gridSpan w:val="4"/>
          </w:tcPr>
          <w:p w14:paraId="54D761E6" w14:textId="77777777" w:rsidR="009F2DED" w:rsidRDefault="009F2DED" w:rsidP="009F2DED">
            <w:pPr>
              <w:spacing w:line="200" w:lineRule="exact"/>
              <w:ind w:leftChars="100" w:left="370" w:hangingChars="100" w:hanging="160"/>
              <w:rPr>
                <w:rFonts w:ascii="メイリオ" w:eastAsia="メイリオ" w:hAnsi="メイリオ"/>
                <w:sz w:val="16"/>
                <w:szCs w:val="16"/>
              </w:rPr>
            </w:pPr>
            <w:r>
              <w:rPr>
                <w:rFonts w:ascii="メイリオ" w:eastAsia="メイリオ" w:hAnsi="メイリオ" w:hint="eastAsia"/>
                <w:sz w:val="16"/>
                <w:szCs w:val="16"/>
              </w:rPr>
              <w:lastRenderedPageBreak/>
              <w:t>c その他研究所が有する資源の活用</w:t>
            </w:r>
          </w:p>
          <w:p w14:paraId="65D393A3" w14:textId="77777777" w:rsidR="009F2DED" w:rsidRDefault="009F2DED" w:rsidP="009F2DED">
            <w:pPr>
              <w:spacing w:line="200" w:lineRule="exact"/>
              <w:ind w:leftChars="100" w:left="370" w:hangingChars="100" w:hanging="160"/>
              <w:rPr>
                <w:rFonts w:ascii="メイリオ" w:eastAsia="メイリオ" w:hAnsi="メイリオ"/>
                <w:sz w:val="16"/>
                <w:szCs w:val="16"/>
              </w:rPr>
            </w:pPr>
            <w:r>
              <w:rPr>
                <w:rFonts w:ascii="メイリオ" w:eastAsia="メイリオ" w:hAnsi="メイリオ" w:hint="eastAsia"/>
                <w:sz w:val="16"/>
                <w:szCs w:val="16"/>
              </w:rPr>
              <w:t>ⅰ 講師派遣、視察見学・研修の受入</w:t>
            </w:r>
          </w:p>
          <w:p w14:paraId="00D3C151" w14:textId="77777777" w:rsidR="009F2DED" w:rsidRPr="003C1457" w:rsidRDefault="009F2DED" w:rsidP="009F2DED">
            <w:pPr>
              <w:spacing w:line="200" w:lineRule="exact"/>
              <w:ind w:leftChars="100" w:left="370" w:hangingChars="100" w:hanging="160"/>
              <w:rPr>
                <w:rFonts w:ascii="メイリオ" w:eastAsia="メイリオ" w:hAnsi="メイリオ"/>
                <w:color w:val="000000" w:themeColor="text1"/>
                <w:sz w:val="16"/>
                <w:szCs w:val="16"/>
              </w:rPr>
            </w:pPr>
          </w:p>
          <w:p w14:paraId="56ABDF85" w14:textId="77777777" w:rsidR="009F2DED" w:rsidRPr="003C1457" w:rsidRDefault="009F2DED" w:rsidP="009F2DED">
            <w:pPr>
              <w:spacing w:line="200" w:lineRule="exact"/>
              <w:ind w:leftChars="100" w:left="370" w:hangingChars="100" w:hanging="160"/>
              <w:rPr>
                <w:rFonts w:ascii="メイリオ" w:eastAsia="メイリオ" w:hAnsi="メイリオ"/>
                <w:color w:val="000000" w:themeColor="text1"/>
                <w:sz w:val="16"/>
                <w:szCs w:val="16"/>
              </w:rPr>
            </w:pPr>
            <w:r w:rsidRPr="003C1457">
              <w:rPr>
                <w:rFonts w:ascii="メイリオ" w:eastAsia="メイリオ" w:hAnsi="メイリオ" w:hint="eastAsia"/>
                <w:color w:val="000000" w:themeColor="text1"/>
                <w:sz w:val="16"/>
                <w:szCs w:val="16"/>
              </w:rPr>
              <w:t>【令和２～４年度までの実績】</w:t>
            </w:r>
          </w:p>
          <w:p w14:paraId="1AAAD9C5" w14:textId="22793447" w:rsidR="009F2DED" w:rsidRPr="00903A41" w:rsidRDefault="009F2DED" w:rsidP="009F2DED">
            <w:pPr>
              <w:spacing w:line="200" w:lineRule="exact"/>
              <w:ind w:leftChars="200" w:left="580" w:hangingChars="100" w:hanging="160"/>
              <w:rPr>
                <w:rFonts w:ascii="メイリオ" w:eastAsia="メイリオ" w:hAnsi="メイリオ"/>
                <w:color w:val="000000" w:themeColor="text1"/>
                <w:sz w:val="16"/>
                <w:szCs w:val="16"/>
              </w:rPr>
            </w:pPr>
            <w:r w:rsidRPr="003C1457">
              <w:rPr>
                <w:rFonts w:ascii="メイリオ" w:eastAsia="メイリオ" w:hAnsi="メイリオ" w:hint="eastAsia"/>
                <w:color w:val="000000" w:themeColor="text1"/>
                <w:sz w:val="16"/>
                <w:szCs w:val="16"/>
              </w:rPr>
              <w:t>●学校の児童・生</w:t>
            </w:r>
            <w:r w:rsidRPr="00903A41">
              <w:rPr>
                <w:rFonts w:ascii="メイリオ" w:eastAsia="メイリオ" w:hAnsi="メイリオ" w:hint="eastAsia"/>
                <w:color w:val="000000" w:themeColor="text1"/>
                <w:sz w:val="16"/>
                <w:szCs w:val="16"/>
              </w:rPr>
              <w:t>徒・学生等の実習・演習等、市民団体等が行う研修・講習会や博物館のイベント等に講師を派遣</w:t>
            </w:r>
            <w:r w:rsidR="006773D3" w:rsidRPr="00903A41">
              <w:rPr>
                <w:rFonts w:ascii="メイリオ" w:eastAsia="メイリオ" w:hAnsi="メイリオ" w:hint="eastAsia"/>
                <w:color w:val="000000" w:themeColor="text1"/>
                <w:sz w:val="16"/>
                <w:szCs w:val="16"/>
              </w:rPr>
              <w:t>した</w:t>
            </w:r>
            <w:r w:rsidRPr="00903A41">
              <w:rPr>
                <w:rFonts w:ascii="メイリオ" w:eastAsia="メイリオ" w:hAnsi="メイリオ" w:hint="eastAsia"/>
                <w:color w:val="000000" w:themeColor="text1"/>
                <w:sz w:val="16"/>
                <w:szCs w:val="16"/>
              </w:rPr>
              <w:t>。</w:t>
            </w:r>
          </w:p>
          <w:p w14:paraId="27712173" w14:textId="77F77073" w:rsidR="009F2DED" w:rsidRPr="00903A41" w:rsidRDefault="009F2DED" w:rsidP="009F2DED">
            <w:pPr>
              <w:spacing w:line="200" w:lineRule="exact"/>
              <w:ind w:leftChars="200" w:left="580" w:hangingChars="100" w:hanging="160"/>
              <w:rPr>
                <w:rFonts w:ascii="メイリオ" w:eastAsia="メイリオ" w:hAnsi="メイリオ"/>
                <w:color w:val="000000" w:themeColor="text1"/>
                <w:sz w:val="16"/>
                <w:szCs w:val="16"/>
              </w:rPr>
            </w:pPr>
            <w:r w:rsidRPr="00903A41">
              <w:rPr>
                <w:rFonts w:ascii="メイリオ" w:eastAsia="メイリオ" w:hAnsi="メイリオ" w:hint="eastAsia"/>
                <w:color w:val="000000" w:themeColor="text1"/>
                <w:sz w:val="16"/>
                <w:szCs w:val="16"/>
              </w:rPr>
              <w:t>●新型コロナウイルス感染症の影響によりイベント等の開催数が減っていた</w:t>
            </w:r>
            <w:r w:rsidR="006773D3" w:rsidRPr="00903A41">
              <w:rPr>
                <w:rFonts w:ascii="メイリオ" w:eastAsia="メイリオ" w:hAnsi="メイリオ" w:hint="eastAsia"/>
                <w:color w:val="000000" w:themeColor="text1"/>
                <w:sz w:val="16"/>
                <w:szCs w:val="16"/>
              </w:rPr>
              <w:t>が、</w:t>
            </w:r>
            <w:r w:rsidRPr="00903A41">
              <w:rPr>
                <w:rFonts w:ascii="メイリオ" w:eastAsia="メイリオ" w:hAnsi="メイリオ" w:hint="eastAsia"/>
                <w:color w:val="000000" w:themeColor="text1"/>
                <w:sz w:val="16"/>
                <w:szCs w:val="16"/>
              </w:rPr>
              <w:t>研究所主催の一般府民・学生向けのセミナー等のうち、実習を伴わないものについてはウェブ会議システムを活用し、会場開催についても感染症対策を徹底して実施する</w:t>
            </w:r>
            <w:r w:rsidR="006773D3" w:rsidRPr="00903A41">
              <w:rPr>
                <w:rFonts w:ascii="メイリオ" w:eastAsia="メイリオ" w:hAnsi="メイリオ" w:hint="eastAsia"/>
                <w:color w:val="000000" w:themeColor="text1"/>
                <w:sz w:val="16"/>
                <w:szCs w:val="16"/>
              </w:rPr>
              <w:t>等</w:t>
            </w:r>
            <w:r w:rsidRPr="00903A41">
              <w:rPr>
                <w:rFonts w:ascii="メイリオ" w:eastAsia="メイリオ" w:hAnsi="メイリオ" w:hint="eastAsia"/>
                <w:color w:val="000000" w:themeColor="text1"/>
                <w:sz w:val="16"/>
                <w:szCs w:val="16"/>
              </w:rPr>
              <w:t>して対応し、</w:t>
            </w:r>
            <w:r w:rsidR="006773D3" w:rsidRPr="00903A41">
              <w:rPr>
                <w:rFonts w:ascii="メイリオ" w:eastAsia="メイリオ" w:hAnsi="メイリオ" w:hint="eastAsia"/>
                <w:color w:val="000000" w:themeColor="text1"/>
                <w:sz w:val="16"/>
                <w:szCs w:val="16"/>
              </w:rPr>
              <w:t>令和４</w:t>
            </w:r>
            <w:r w:rsidRPr="00903A41">
              <w:rPr>
                <w:rFonts w:ascii="メイリオ" w:eastAsia="メイリオ" w:hAnsi="メイリオ" w:hint="eastAsia"/>
                <w:color w:val="000000" w:themeColor="text1"/>
                <w:sz w:val="16"/>
                <w:szCs w:val="16"/>
              </w:rPr>
              <w:t>年度にはコロナ禍前の実施状況まで回復</w:t>
            </w:r>
            <w:r w:rsidR="006773D3" w:rsidRPr="00903A41">
              <w:rPr>
                <w:rFonts w:ascii="メイリオ" w:eastAsia="メイリオ" w:hAnsi="メイリオ" w:hint="eastAsia"/>
                <w:color w:val="000000" w:themeColor="text1"/>
                <w:sz w:val="16"/>
                <w:szCs w:val="16"/>
              </w:rPr>
              <w:t>した</w:t>
            </w:r>
            <w:r w:rsidRPr="00903A41">
              <w:rPr>
                <w:rFonts w:ascii="メイリオ" w:eastAsia="メイリオ" w:hAnsi="メイリオ" w:hint="eastAsia"/>
                <w:color w:val="000000" w:themeColor="text1"/>
                <w:sz w:val="16"/>
                <w:szCs w:val="16"/>
              </w:rPr>
              <w:t>。</w:t>
            </w:r>
          </w:p>
          <w:p w14:paraId="5CF25584" w14:textId="77777777" w:rsidR="006773D3" w:rsidRPr="003C1457" w:rsidRDefault="006773D3" w:rsidP="009F2DED">
            <w:pPr>
              <w:spacing w:line="200" w:lineRule="exact"/>
              <w:ind w:leftChars="200" w:left="580" w:hangingChars="100" w:hanging="160"/>
              <w:rPr>
                <w:rFonts w:ascii="メイリオ" w:eastAsia="メイリオ" w:hAnsi="メイリオ"/>
                <w:color w:val="000000" w:themeColor="text1"/>
                <w:sz w:val="16"/>
                <w:szCs w:val="16"/>
              </w:rPr>
            </w:pPr>
          </w:p>
          <w:p w14:paraId="3A1D0C2C" w14:textId="77777777" w:rsidR="009F2DED" w:rsidRPr="003C1457" w:rsidRDefault="009F2DED" w:rsidP="009F2DED">
            <w:pPr>
              <w:spacing w:line="200" w:lineRule="exact"/>
              <w:ind w:leftChars="100" w:left="370" w:hangingChars="100" w:hanging="160"/>
              <w:rPr>
                <w:rFonts w:ascii="メイリオ" w:eastAsia="メイリオ" w:hAnsi="メイリオ"/>
                <w:color w:val="000000" w:themeColor="text1"/>
                <w:sz w:val="16"/>
                <w:szCs w:val="16"/>
              </w:rPr>
            </w:pPr>
            <w:r w:rsidRPr="003C1457">
              <w:rPr>
                <w:rFonts w:ascii="メイリオ" w:eastAsia="メイリオ" w:hAnsi="メイリオ" w:hint="eastAsia"/>
                <w:color w:val="000000" w:themeColor="text1"/>
                <w:sz w:val="16"/>
                <w:szCs w:val="16"/>
              </w:rPr>
              <w:t>【令和５年度の実績見込み（取組予定）】</w:t>
            </w:r>
          </w:p>
          <w:p w14:paraId="0768D432" w14:textId="202F6448" w:rsidR="009F2DED" w:rsidRPr="003C1457" w:rsidRDefault="00903A41" w:rsidP="009F2DED">
            <w:pPr>
              <w:spacing w:line="200" w:lineRule="exact"/>
              <w:ind w:leftChars="200" w:left="580" w:hangingChars="100" w:hanging="160"/>
              <w:rPr>
                <w:rFonts w:ascii="メイリオ" w:eastAsia="メイリオ" w:hAnsi="メイリオ"/>
                <w:color w:val="000000" w:themeColor="text1"/>
                <w:sz w:val="16"/>
                <w:szCs w:val="16"/>
              </w:rPr>
            </w:pPr>
            <w:r>
              <w:rPr>
                <w:rFonts w:ascii="メイリオ" w:eastAsia="メイリオ" w:hAnsi="メイリオ" w:hint="eastAsia"/>
                <w:color w:val="000000" w:themeColor="text1"/>
                <w:sz w:val="16"/>
                <w:szCs w:val="16"/>
              </w:rPr>
              <w:t>●引き続き</w:t>
            </w:r>
            <w:r w:rsidR="009F2DED" w:rsidRPr="003C1457">
              <w:rPr>
                <w:rFonts w:ascii="メイリオ" w:eastAsia="メイリオ" w:hAnsi="メイリオ" w:hint="eastAsia"/>
                <w:color w:val="000000" w:themeColor="text1"/>
                <w:sz w:val="16"/>
                <w:szCs w:val="16"/>
              </w:rPr>
              <w:t>研究所業務への理解を深めるために学校関係者や市民団体等を対象に、講師派遣や視察見学・研修の受入を行う。</w:t>
            </w:r>
          </w:p>
          <w:p w14:paraId="5BA13E55" w14:textId="77777777" w:rsidR="009F2DED" w:rsidRPr="003C1457" w:rsidRDefault="009F2DED" w:rsidP="009F2DED">
            <w:pPr>
              <w:spacing w:line="200" w:lineRule="exact"/>
              <w:ind w:leftChars="200" w:left="580" w:hangingChars="100" w:hanging="160"/>
              <w:rPr>
                <w:rFonts w:ascii="メイリオ" w:eastAsia="メイリオ" w:hAnsi="メイリオ"/>
                <w:color w:val="000000" w:themeColor="text1"/>
                <w:sz w:val="16"/>
                <w:szCs w:val="16"/>
              </w:rPr>
            </w:pPr>
          </w:p>
          <w:p w14:paraId="53E1173F" w14:textId="77777777" w:rsidR="009F2DED" w:rsidRDefault="009F2DED" w:rsidP="009F2DED">
            <w:pPr>
              <w:spacing w:line="240" w:lineRule="exact"/>
              <w:ind w:leftChars="200" w:left="420"/>
              <w:jc w:val="left"/>
              <w:rPr>
                <w:rFonts w:ascii="メイリオ" w:eastAsia="メイリオ" w:hAnsi="メイリオ"/>
                <w:b/>
                <w:kern w:val="0"/>
                <w:sz w:val="16"/>
                <w:szCs w:val="16"/>
              </w:rPr>
            </w:pPr>
            <w:r>
              <w:rPr>
                <w:rFonts w:ascii="メイリオ" w:eastAsia="メイリオ" w:hAnsi="メイリオ" w:hint="eastAsia"/>
                <w:b/>
                <w:kern w:val="0"/>
                <w:sz w:val="16"/>
                <w:szCs w:val="16"/>
              </w:rPr>
              <w:t>施設見学依頼（名）</w:t>
            </w:r>
          </w:p>
          <w:tbl>
            <w:tblPr>
              <w:tblW w:w="6360" w:type="dxa"/>
              <w:tblInd w:w="7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1315"/>
              <w:gridCol w:w="1315"/>
              <w:gridCol w:w="895"/>
              <w:gridCol w:w="851"/>
              <w:gridCol w:w="850"/>
            </w:tblGrid>
            <w:tr w:rsidR="009F2DED" w14:paraId="0D969905" w14:textId="77777777" w:rsidTr="00FD7B68">
              <w:trPr>
                <w:trHeight w:val="199"/>
              </w:trPr>
              <w:tc>
                <w:tcPr>
                  <w:tcW w:w="1134" w:type="dxa"/>
                  <w:tcBorders>
                    <w:top w:val="single" w:sz="4" w:space="0" w:color="auto"/>
                    <w:left w:val="single" w:sz="4" w:space="0" w:color="auto"/>
                    <w:bottom w:val="single" w:sz="4" w:space="0" w:color="auto"/>
                    <w:right w:val="double" w:sz="4" w:space="0" w:color="auto"/>
                  </w:tcBorders>
                  <w:vAlign w:val="center"/>
                </w:tcPr>
                <w:p w14:paraId="7D45B9F4" w14:textId="77777777" w:rsidR="009F2DED" w:rsidRDefault="009F2DED" w:rsidP="000464A3">
                  <w:pPr>
                    <w:framePr w:hSpace="142" w:wrap="around" w:vAnchor="text" w:hAnchor="text" w:y="1"/>
                    <w:spacing w:line="240" w:lineRule="exact"/>
                    <w:jc w:val="center"/>
                    <w:rPr>
                      <w:rFonts w:ascii="メイリオ" w:eastAsia="メイリオ" w:hAnsi="メイリオ"/>
                      <w:sz w:val="16"/>
                      <w:szCs w:val="16"/>
                    </w:rPr>
                  </w:pPr>
                </w:p>
              </w:tc>
              <w:tc>
                <w:tcPr>
                  <w:tcW w:w="1315" w:type="dxa"/>
                  <w:tcBorders>
                    <w:top w:val="single" w:sz="4" w:space="0" w:color="auto"/>
                    <w:left w:val="double" w:sz="4" w:space="0" w:color="auto"/>
                    <w:bottom w:val="single" w:sz="4" w:space="0" w:color="auto"/>
                    <w:right w:val="double" w:sz="4" w:space="0" w:color="auto"/>
                  </w:tcBorders>
                  <w:vAlign w:val="center"/>
                  <w:hideMark/>
                </w:tcPr>
                <w:p w14:paraId="32E7AC65" w14:textId="212D8986" w:rsidR="009F2DED" w:rsidRPr="00903A41" w:rsidRDefault="009F2DED" w:rsidP="000464A3">
                  <w:pPr>
                    <w:framePr w:hSpace="142" w:wrap="around" w:vAnchor="text" w:hAnchor="text" w:y="1"/>
                    <w:spacing w:line="240" w:lineRule="exact"/>
                    <w:jc w:val="center"/>
                    <w:rPr>
                      <w:rFonts w:ascii="メイリオ" w:eastAsia="メイリオ" w:hAnsi="メイリオ"/>
                      <w:sz w:val="16"/>
                      <w:szCs w:val="16"/>
                    </w:rPr>
                  </w:pPr>
                  <w:r>
                    <w:rPr>
                      <w:rFonts w:ascii="メイリオ" w:eastAsia="メイリオ" w:hAnsi="メイリオ" w:hint="eastAsia"/>
                      <w:sz w:val="16"/>
                      <w:szCs w:val="16"/>
                    </w:rPr>
                    <w:t>第１期平均</w:t>
                  </w:r>
                </w:p>
              </w:tc>
              <w:tc>
                <w:tcPr>
                  <w:tcW w:w="1315" w:type="dxa"/>
                  <w:tcBorders>
                    <w:top w:val="single" w:sz="4" w:space="0" w:color="auto"/>
                    <w:left w:val="double" w:sz="4" w:space="0" w:color="auto"/>
                    <w:bottom w:val="single" w:sz="4" w:space="0" w:color="auto"/>
                    <w:right w:val="double" w:sz="4" w:space="0" w:color="auto"/>
                  </w:tcBorders>
                  <w:vAlign w:val="center"/>
                  <w:hideMark/>
                </w:tcPr>
                <w:p w14:paraId="6DC4770C" w14:textId="581E07BB" w:rsidR="009F2DED" w:rsidRPr="00903A41" w:rsidRDefault="009F2DED" w:rsidP="000464A3">
                  <w:pPr>
                    <w:framePr w:hSpace="142" w:wrap="around" w:vAnchor="text" w:hAnchor="text" w:y="1"/>
                    <w:spacing w:line="240" w:lineRule="exact"/>
                    <w:jc w:val="center"/>
                    <w:rPr>
                      <w:rFonts w:ascii="メイリオ" w:eastAsia="メイリオ" w:hAnsi="メイリオ"/>
                      <w:sz w:val="16"/>
                      <w:szCs w:val="16"/>
                    </w:rPr>
                  </w:pPr>
                  <w:r>
                    <w:rPr>
                      <w:rFonts w:ascii="メイリオ" w:eastAsia="メイリオ" w:hAnsi="メイリオ" w:hint="eastAsia"/>
                      <w:sz w:val="16"/>
                      <w:szCs w:val="16"/>
                    </w:rPr>
                    <w:t>第２期平均</w:t>
                  </w:r>
                </w:p>
              </w:tc>
              <w:tc>
                <w:tcPr>
                  <w:tcW w:w="895" w:type="dxa"/>
                  <w:tcBorders>
                    <w:top w:val="single" w:sz="4" w:space="0" w:color="auto"/>
                    <w:left w:val="double" w:sz="4" w:space="0" w:color="auto"/>
                    <w:bottom w:val="single" w:sz="4" w:space="0" w:color="auto"/>
                    <w:right w:val="single" w:sz="4" w:space="0" w:color="auto"/>
                  </w:tcBorders>
                  <w:vAlign w:val="center"/>
                  <w:hideMark/>
                </w:tcPr>
                <w:p w14:paraId="2517F4FB" w14:textId="77777777" w:rsidR="009F2DED" w:rsidRDefault="009F2DED" w:rsidP="000464A3">
                  <w:pPr>
                    <w:framePr w:hSpace="142" w:wrap="around" w:vAnchor="text" w:hAnchor="text" w:y="1"/>
                    <w:spacing w:line="240" w:lineRule="exact"/>
                    <w:jc w:val="center"/>
                    <w:rPr>
                      <w:rFonts w:ascii="メイリオ" w:eastAsia="メイリオ" w:hAnsi="メイリオ"/>
                      <w:sz w:val="16"/>
                      <w:szCs w:val="16"/>
                    </w:rPr>
                  </w:pPr>
                  <w:r>
                    <w:rPr>
                      <w:rFonts w:ascii="メイリオ" w:eastAsia="メイリオ" w:hAnsi="メイリオ" w:hint="eastAsia"/>
                      <w:sz w:val="16"/>
                      <w:szCs w:val="16"/>
                    </w:rPr>
                    <w:t>R02</w:t>
                  </w:r>
                </w:p>
              </w:tc>
              <w:tc>
                <w:tcPr>
                  <w:tcW w:w="851" w:type="dxa"/>
                  <w:tcBorders>
                    <w:top w:val="single" w:sz="4" w:space="0" w:color="auto"/>
                    <w:left w:val="double" w:sz="4" w:space="0" w:color="auto"/>
                    <w:bottom w:val="single" w:sz="4" w:space="0" w:color="auto"/>
                    <w:right w:val="single" w:sz="4" w:space="0" w:color="auto"/>
                  </w:tcBorders>
                  <w:vAlign w:val="center"/>
                  <w:hideMark/>
                </w:tcPr>
                <w:p w14:paraId="231E1122" w14:textId="77777777" w:rsidR="009F2DED" w:rsidRDefault="009F2DED" w:rsidP="000464A3">
                  <w:pPr>
                    <w:framePr w:hSpace="142" w:wrap="around" w:vAnchor="text" w:hAnchor="text" w:y="1"/>
                    <w:spacing w:line="240" w:lineRule="exact"/>
                    <w:jc w:val="center"/>
                    <w:rPr>
                      <w:rFonts w:ascii="メイリオ" w:eastAsia="メイリオ" w:hAnsi="メイリオ"/>
                      <w:sz w:val="16"/>
                      <w:szCs w:val="16"/>
                    </w:rPr>
                  </w:pPr>
                  <w:r>
                    <w:rPr>
                      <w:rFonts w:ascii="メイリオ" w:eastAsia="メイリオ" w:hAnsi="メイリオ" w:hint="eastAsia"/>
                      <w:sz w:val="16"/>
                      <w:szCs w:val="16"/>
                    </w:rPr>
                    <w:t>R03</w:t>
                  </w:r>
                </w:p>
              </w:tc>
              <w:tc>
                <w:tcPr>
                  <w:tcW w:w="850" w:type="dxa"/>
                  <w:tcBorders>
                    <w:top w:val="single" w:sz="4" w:space="0" w:color="auto"/>
                    <w:left w:val="double" w:sz="4" w:space="0" w:color="auto"/>
                    <w:bottom w:val="single" w:sz="4" w:space="0" w:color="auto"/>
                    <w:right w:val="single" w:sz="4" w:space="0" w:color="auto"/>
                  </w:tcBorders>
                  <w:vAlign w:val="center"/>
                  <w:hideMark/>
                </w:tcPr>
                <w:p w14:paraId="538417EC" w14:textId="77777777" w:rsidR="009F2DED" w:rsidRDefault="009F2DED" w:rsidP="000464A3">
                  <w:pPr>
                    <w:framePr w:hSpace="142" w:wrap="around" w:vAnchor="text" w:hAnchor="text" w:y="1"/>
                    <w:spacing w:line="240" w:lineRule="exact"/>
                    <w:jc w:val="center"/>
                    <w:rPr>
                      <w:rFonts w:ascii="メイリオ" w:eastAsia="メイリオ" w:hAnsi="メイリオ"/>
                      <w:sz w:val="16"/>
                      <w:szCs w:val="16"/>
                    </w:rPr>
                  </w:pPr>
                  <w:r>
                    <w:rPr>
                      <w:rFonts w:ascii="メイリオ" w:eastAsia="メイリオ" w:hAnsi="メイリオ" w:hint="eastAsia"/>
                      <w:sz w:val="16"/>
                      <w:szCs w:val="16"/>
                    </w:rPr>
                    <w:t>R04</w:t>
                  </w:r>
                </w:p>
              </w:tc>
            </w:tr>
            <w:tr w:rsidR="009F2DED" w14:paraId="00E80801" w14:textId="77777777" w:rsidTr="00FD7B68">
              <w:trPr>
                <w:trHeight w:val="231"/>
              </w:trPr>
              <w:tc>
                <w:tcPr>
                  <w:tcW w:w="1134" w:type="dxa"/>
                  <w:tcBorders>
                    <w:top w:val="single" w:sz="4" w:space="0" w:color="auto"/>
                    <w:left w:val="single" w:sz="4" w:space="0" w:color="auto"/>
                    <w:bottom w:val="single" w:sz="4" w:space="0" w:color="auto"/>
                    <w:right w:val="double" w:sz="4" w:space="0" w:color="auto"/>
                  </w:tcBorders>
                  <w:vAlign w:val="center"/>
                  <w:hideMark/>
                </w:tcPr>
                <w:p w14:paraId="657917F3" w14:textId="77777777" w:rsidR="009F2DED" w:rsidRDefault="009F2DED" w:rsidP="000464A3">
                  <w:pPr>
                    <w:framePr w:hSpace="142" w:wrap="around" w:vAnchor="text" w:hAnchor="text" w:y="1"/>
                    <w:spacing w:line="240" w:lineRule="exact"/>
                    <w:jc w:val="center"/>
                    <w:rPr>
                      <w:rFonts w:ascii="メイリオ" w:eastAsia="メイリオ" w:hAnsi="メイリオ"/>
                      <w:sz w:val="16"/>
                      <w:szCs w:val="16"/>
                    </w:rPr>
                  </w:pPr>
                  <w:r>
                    <w:rPr>
                      <w:rFonts w:ascii="メイリオ" w:eastAsia="メイリオ" w:hAnsi="メイリオ" w:hint="eastAsia"/>
                      <w:sz w:val="16"/>
                      <w:szCs w:val="16"/>
                    </w:rPr>
                    <w:t>見学者数</w:t>
                  </w:r>
                </w:p>
              </w:tc>
              <w:tc>
                <w:tcPr>
                  <w:tcW w:w="1315" w:type="dxa"/>
                  <w:tcBorders>
                    <w:top w:val="single" w:sz="4" w:space="0" w:color="auto"/>
                    <w:left w:val="double" w:sz="4" w:space="0" w:color="auto"/>
                    <w:bottom w:val="single" w:sz="4" w:space="0" w:color="auto"/>
                    <w:right w:val="double" w:sz="4" w:space="0" w:color="auto"/>
                  </w:tcBorders>
                  <w:vAlign w:val="center"/>
                  <w:hideMark/>
                </w:tcPr>
                <w:p w14:paraId="7198BBE3" w14:textId="77777777" w:rsidR="009F2DED" w:rsidRDefault="009F2DED" w:rsidP="000464A3">
                  <w:pPr>
                    <w:framePr w:hSpace="142" w:wrap="around" w:vAnchor="text" w:hAnchor="text" w:y="1"/>
                    <w:spacing w:line="240" w:lineRule="exact"/>
                    <w:jc w:val="center"/>
                    <w:rPr>
                      <w:rFonts w:ascii="メイリオ" w:eastAsia="メイリオ" w:hAnsi="メイリオ"/>
                      <w:sz w:val="16"/>
                      <w:szCs w:val="16"/>
                    </w:rPr>
                  </w:pPr>
                  <w:r>
                    <w:rPr>
                      <w:rFonts w:ascii="メイリオ" w:eastAsia="メイリオ" w:hAnsi="メイリオ" w:hint="eastAsia"/>
                      <w:sz w:val="16"/>
                      <w:szCs w:val="16"/>
                    </w:rPr>
                    <w:t>8,719</w:t>
                  </w:r>
                </w:p>
              </w:tc>
              <w:tc>
                <w:tcPr>
                  <w:tcW w:w="1315" w:type="dxa"/>
                  <w:tcBorders>
                    <w:top w:val="single" w:sz="4" w:space="0" w:color="auto"/>
                    <w:left w:val="double" w:sz="4" w:space="0" w:color="auto"/>
                    <w:bottom w:val="single" w:sz="4" w:space="0" w:color="auto"/>
                    <w:right w:val="double" w:sz="4" w:space="0" w:color="auto"/>
                  </w:tcBorders>
                  <w:vAlign w:val="center"/>
                  <w:hideMark/>
                </w:tcPr>
                <w:p w14:paraId="0B6CE1EA" w14:textId="77777777" w:rsidR="009F2DED" w:rsidRDefault="009F2DED" w:rsidP="000464A3">
                  <w:pPr>
                    <w:framePr w:hSpace="142" w:wrap="around" w:vAnchor="text" w:hAnchor="text" w:y="1"/>
                    <w:spacing w:line="240" w:lineRule="exact"/>
                    <w:jc w:val="center"/>
                    <w:rPr>
                      <w:rFonts w:ascii="メイリオ" w:eastAsia="メイリオ" w:hAnsi="メイリオ"/>
                      <w:sz w:val="16"/>
                      <w:szCs w:val="16"/>
                    </w:rPr>
                  </w:pPr>
                  <w:r>
                    <w:rPr>
                      <w:rFonts w:ascii="メイリオ" w:eastAsia="メイリオ" w:hAnsi="メイリオ" w:hint="eastAsia"/>
                      <w:sz w:val="16"/>
                      <w:szCs w:val="16"/>
                    </w:rPr>
                    <w:t>8,063</w:t>
                  </w:r>
                </w:p>
              </w:tc>
              <w:tc>
                <w:tcPr>
                  <w:tcW w:w="895" w:type="dxa"/>
                  <w:tcBorders>
                    <w:top w:val="single" w:sz="4" w:space="0" w:color="auto"/>
                    <w:left w:val="double" w:sz="4" w:space="0" w:color="auto"/>
                    <w:bottom w:val="single" w:sz="4" w:space="0" w:color="auto"/>
                    <w:right w:val="single" w:sz="4" w:space="0" w:color="auto"/>
                  </w:tcBorders>
                  <w:vAlign w:val="center"/>
                  <w:hideMark/>
                </w:tcPr>
                <w:p w14:paraId="6B237797" w14:textId="77777777" w:rsidR="009F2DED" w:rsidRDefault="009F2DED" w:rsidP="000464A3">
                  <w:pPr>
                    <w:framePr w:hSpace="142" w:wrap="around" w:vAnchor="text" w:hAnchor="text" w:y="1"/>
                    <w:spacing w:line="240" w:lineRule="exact"/>
                    <w:jc w:val="center"/>
                    <w:rPr>
                      <w:rFonts w:ascii="メイリオ" w:eastAsia="メイリオ" w:hAnsi="メイリオ"/>
                      <w:sz w:val="16"/>
                      <w:szCs w:val="16"/>
                    </w:rPr>
                  </w:pPr>
                  <w:r>
                    <w:rPr>
                      <w:rFonts w:ascii="メイリオ" w:eastAsia="メイリオ" w:hAnsi="メイリオ" w:hint="eastAsia"/>
                      <w:sz w:val="16"/>
                      <w:szCs w:val="16"/>
                    </w:rPr>
                    <w:t>2,517</w:t>
                  </w:r>
                  <w:r>
                    <w:rPr>
                      <w:rFonts w:ascii="メイリオ" w:eastAsia="メイリオ" w:hAnsi="メイリオ" w:hint="eastAsia"/>
                      <w:sz w:val="16"/>
                      <w:szCs w:val="16"/>
                      <w:vertAlign w:val="superscript"/>
                    </w:rPr>
                    <w:t>※</w:t>
                  </w:r>
                </w:p>
              </w:tc>
              <w:tc>
                <w:tcPr>
                  <w:tcW w:w="851" w:type="dxa"/>
                  <w:tcBorders>
                    <w:top w:val="single" w:sz="4" w:space="0" w:color="auto"/>
                    <w:left w:val="double" w:sz="4" w:space="0" w:color="auto"/>
                    <w:bottom w:val="single" w:sz="4" w:space="0" w:color="auto"/>
                    <w:right w:val="single" w:sz="4" w:space="0" w:color="auto"/>
                  </w:tcBorders>
                  <w:vAlign w:val="center"/>
                  <w:hideMark/>
                </w:tcPr>
                <w:p w14:paraId="4AAFD4CA" w14:textId="77777777" w:rsidR="009F2DED" w:rsidRDefault="009F2DED" w:rsidP="000464A3">
                  <w:pPr>
                    <w:framePr w:hSpace="142" w:wrap="around" w:vAnchor="text" w:hAnchor="text" w:y="1"/>
                    <w:spacing w:line="240" w:lineRule="exact"/>
                    <w:jc w:val="center"/>
                    <w:rPr>
                      <w:rFonts w:ascii="メイリオ" w:eastAsia="メイリオ" w:hAnsi="メイリオ"/>
                      <w:sz w:val="16"/>
                      <w:szCs w:val="16"/>
                    </w:rPr>
                  </w:pPr>
                  <w:r>
                    <w:rPr>
                      <w:rFonts w:ascii="メイリオ" w:eastAsia="メイリオ" w:hAnsi="メイリオ" w:hint="eastAsia"/>
                      <w:sz w:val="16"/>
                      <w:szCs w:val="16"/>
                    </w:rPr>
                    <w:t>3,125</w:t>
                  </w:r>
                </w:p>
              </w:tc>
              <w:tc>
                <w:tcPr>
                  <w:tcW w:w="850" w:type="dxa"/>
                  <w:tcBorders>
                    <w:top w:val="single" w:sz="4" w:space="0" w:color="auto"/>
                    <w:left w:val="double" w:sz="4" w:space="0" w:color="auto"/>
                    <w:bottom w:val="single" w:sz="4" w:space="0" w:color="auto"/>
                    <w:right w:val="single" w:sz="4" w:space="0" w:color="auto"/>
                  </w:tcBorders>
                  <w:vAlign w:val="center"/>
                  <w:hideMark/>
                </w:tcPr>
                <w:p w14:paraId="568329D1" w14:textId="77777777" w:rsidR="009F2DED" w:rsidRDefault="009F2DED" w:rsidP="000464A3">
                  <w:pPr>
                    <w:framePr w:hSpace="142" w:wrap="around" w:vAnchor="text" w:hAnchor="text" w:y="1"/>
                    <w:spacing w:line="240" w:lineRule="exact"/>
                    <w:jc w:val="center"/>
                    <w:rPr>
                      <w:rFonts w:ascii="メイリオ" w:eastAsia="メイリオ" w:hAnsi="メイリオ"/>
                      <w:sz w:val="16"/>
                      <w:szCs w:val="16"/>
                    </w:rPr>
                  </w:pPr>
                  <w:r>
                    <w:rPr>
                      <w:rFonts w:ascii="メイリオ" w:eastAsia="メイリオ" w:hAnsi="メイリオ" w:hint="eastAsia"/>
                      <w:sz w:val="16"/>
                      <w:szCs w:val="16"/>
                    </w:rPr>
                    <w:t xml:space="preserve">6,594　</w:t>
                  </w:r>
                </w:p>
              </w:tc>
            </w:tr>
          </w:tbl>
          <w:p w14:paraId="6087B001" w14:textId="3D2E7CF5" w:rsidR="009F2DED" w:rsidRDefault="006773D3" w:rsidP="009F2DED">
            <w:pPr>
              <w:spacing w:line="200" w:lineRule="exact"/>
              <w:ind w:leftChars="200" w:left="580" w:hangingChars="100" w:hanging="160"/>
              <w:rPr>
                <w:rFonts w:ascii="メイリオ" w:eastAsia="メイリオ" w:hAnsi="メイリオ"/>
                <w:sz w:val="16"/>
                <w:szCs w:val="16"/>
              </w:rPr>
            </w:pPr>
            <w:r w:rsidRPr="00903A41">
              <w:rPr>
                <w:rFonts w:ascii="Meiryo UI" w:eastAsia="Meiryo UI" w:hAnsi="Meiryo UI" w:hint="eastAsia"/>
                <w:color w:val="000000" w:themeColor="text1"/>
                <w:kern w:val="0"/>
                <w:sz w:val="16"/>
                <w:szCs w:val="18"/>
                <w:vertAlign w:val="superscript"/>
              </w:rPr>
              <w:t>※</w:t>
            </w:r>
            <w:r w:rsidRPr="00903A41">
              <w:rPr>
                <w:rFonts w:ascii="Meiryo UI" w:eastAsia="Meiryo UI" w:hAnsi="Meiryo UI" w:hint="eastAsia"/>
                <w:color w:val="000000" w:themeColor="text1"/>
                <w:kern w:val="0"/>
                <w:sz w:val="16"/>
                <w:szCs w:val="18"/>
              </w:rPr>
              <w:t>このほか、新型コロナウイルス感染症拡大防止のために、2</w:t>
            </w:r>
            <w:r w:rsidRPr="00903A41">
              <w:rPr>
                <w:rFonts w:ascii="Meiryo UI" w:eastAsia="Meiryo UI" w:hAnsi="Meiryo UI"/>
                <w:color w:val="000000" w:themeColor="text1"/>
                <w:kern w:val="0"/>
                <w:sz w:val="16"/>
                <w:szCs w:val="18"/>
              </w:rPr>
              <w:t>5</w:t>
            </w:r>
            <w:r w:rsidRPr="00903A41">
              <w:rPr>
                <w:rFonts w:ascii="Meiryo UI" w:eastAsia="Meiryo UI" w:hAnsi="Meiryo UI" w:hint="eastAsia"/>
                <w:color w:val="000000" w:themeColor="text1"/>
                <w:kern w:val="0"/>
                <w:sz w:val="16"/>
                <w:szCs w:val="18"/>
              </w:rPr>
              <w:t>団体以上（1,8</w:t>
            </w:r>
            <w:r w:rsidRPr="00903A41">
              <w:rPr>
                <w:rFonts w:ascii="Meiryo UI" w:eastAsia="Meiryo UI" w:hAnsi="Meiryo UI"/>
                <w:color w:val="000000" w:themeColor="text1"/>
                <w:kern w:val="0"/>
                <w:sz w:val="16"/>
                <w:szCs w:val="18"/>
              </w:rPr>
              <w:t>00</w:t>
            </w:r>
            <w:r w:rsidRPr="00903A41">
              <w:rPr>
                <w:rFonts w:ascii="Meiryo UI" w:eastAsia="Meiryo UI" w:hAnsi="Meiryo UI" w:hint="eastAsia"/>
                <w:color w:val="000000" w:themeColor="text1"/>
                <w:kern w:val="0"/>
                <w:sz w:val="16"/>
                <w:szCs w:val="18"/>
              </w:rPr>
              <w:t>人以上）の見学が中止となった。</w:t>
            </w:r>
          </w:p>
          <w:p w14:paraId="5078058F" w14:textId="77777777" w:rsidR="009F2DED" w:rsidRPr="00142078" w:rsidRDefault="009F2DED" w:rsidP="009F2DED">
            <w:pPr>
              <w:spacing w:line="200" w:lineRule="exact"/>
              <w:ind w:left="160" w:hangingChars="100" w:hanging="160"/>
              <w:rPr>
                <w:rFonts w:ascii="メイリオ" w:eastAsia="メイリオ" w:hAnsi="メイリオ"/>
                <w:sz w:val="16"/>
                <w:szCs w:val="16"/>
              </w:rPr>
            </w:pPr>
          </w:p>
        </w:tc>
      </w:tr>
      <w:tr w:rsidR="009F2DED" w:rsidRPr="008B28A0" w14:paraId="515C3DCE" w14:textId="77777777" w:rsidTr="009F2DED">
        <w:trPr>
          <w:trHeight w:val="288"/>
        </w:trPr>
        <w:tc>
          <w:tcPr>
            <w:tcW w:w="2831" w:type="dxa"/>
            <w:gridSpan w:val="2"/>
            <w:vMerge/>
            <w:vAlign w:val="center"/>
          </w:tcPr>
          <w:p w14:paraId="113E38C2" w14:textId="77777777" w:rsidR="009F2DED" w:rsidRPr="008B28A0" w:rsidRDefault="009F2DED" w:rsidP="009F2DED">
            <w:pPr>
              <w:autoSpaceDE w:val="0"/>
              <w:autoSpaceDN w:val="0"/>
              <w:spacing w:line="0" w:lineRule="atLeast"/>
              <w:rPr>
                <w:sz w:val="16"/>
                <w:szCs w:val="16"/>
                <w:u w:val="single"/>
              </w:rPr>
            </w:pPr>
          </w:p>
        </w:tc>
        <w:tc>
          <w:tcPr>
            <w:tcW w:w="2865" w:type="dxa"/>
            <w:vMerge/>
            <w:vAlign w:val="center"/>
          </w:tcPr>
          <w:p w14:paraId="1B141FAE" w14:textId="77777777" w:rsidR="009F2DED" w:rsidRPr="008B28A0" w:rsidRDefault="009F2DED" w:rsidP="009F2DED">
            <w:pPr>
              <w:spacing w:line="0" w:lineRule="atLeast"/>
              <w:rPr>
                <w:sz w:val="16"/>
                <w:szCs w:val="16"/>
              </w:rPr>
            </w:pPr>
          </w:p>
        </w:tc>
        <w:tc>
          <w:tcPr>
            <w:tcW w:w="9667" w:type="dxa"/>
            <w:gridSpan w:val="4"/>
          </w:tcPr>
          <w:p w14:paraId="6E100856" w14:textId="77777777" w:rsidR="009F2DED" w:rsidRDefault="009F2DED" w:rsidP="009F2DED">
            <w:pPr>
              <w:spacing w:line="200" w:lineRule="exact"/>
              <w:ind w:leftChars="100" w:left="370" w:hangingChars="100" w:hanging="160"/>
              <w:rPr>
                <w:rFonts w:ascii="メイリオ" w:eastAsia="メイリオ" w:hAnsi="メイリオ"/>
                <w:sz w:val="16"/>
                <w:szCs w:val="16"/>
              </w:rPr>
            </w:pPr>
            <w:r>
              <w:rPr>
                <w:rFonts w:ascii="メイリオ" w:eastAsia="メイリオ" w:hAnsi="メイリオ" w:hint="eastAsia"/>
                <w:sz w:val="16"/>
                <w:szCs w:val="16"/>
              </w:rPr>
              <w:t>ⅱ 研究所が有する技術・機材・施設等の資源の活用</w:t>
            </w:r>
          </w:p>
          <w:p w14:paraId="781CB8EF" w14:textId="77777777" w:rsidR="009F2DED" w:rsidRDefault="009F2DED" w:rsidP="009F2DED">
            <w:pPr>
              <w:spacing w:line="200" w:lineRule="exact"/>
              <w:ind w:leftChars="100" w:left="370" w:hangingChars="100" w:hanging="160"/>
              <w:rPr>
                <w:rFonts w:ascii="メイリオ" w:eastAsia="メイリオ" w:hAnsi="メイリオ"/>
                <w:sz w:val="16"/>
                <w:szCs w:val="16"/>
              </w:rPr>
            </w:pPr>
          </w:p>
          <w:p w14:paraId="00EFA609" w14:textId="77777777" w:rsidR="009F2DED" w:rsidRDefault="009F2DED" w:rsidP="009F2DED">
            <w:pPr>
              <w:spacing w:line="200" w:lineRule="exact"/>
              <w:ind w:leftChars="100" w:left="370" w:hangingChars="100" w:hanging="160"/>
              <w:rPr>
                <w:rFonts w:ascii="メイリオ" w:eastAsia="メイリオ" w:hAnsi="メイリオ"/>
                <w:sz w:val="16"/>
                <w:szCs w:val="16"/>
              </w:rPr>
            </w:pPr>
            <w:r>
              <w:rPr>
                <w:rFonts w:ascii="メイリオ" w:eastAsia="メイリオ" w:hAnsi="メイリオ" w:hint="eastAsia"/>
                <w:sz w:val="16"/>
                <w:szCs w:val="16"/>
              </w:rPr>
              <w:t>【令和２～４年度までの実績】</w:t>
            </w:r>
          </w:p>
          <w:p w14:paraId="04C14877" w14:textId="65E86FAB" w:rsidR="009F2DED" w:rsidRPr="00903A41" w:rsidRDefault="009F2DED" w:rsidP="009F2DED">
            <w:pPr>
              <w:spacing w:line="200" w:lineRule="exact"/>
              <w:ind w:leftChars="200" w:left="580" w:hangingChars="100" w:hanging="160"/>
              <w:rPr>
                <w:rFonts w:ascii="メイリオ" w:eastAsia="メイリオ" w:hAnsi="メイリオ"/>
                <w:color w:val="000000" w:themeColor="text1"/>
                <w:sz w:val="16"/>
                <w:szCs w:val="16"/>
              </w:rPr>
            </w:pPr>
            <w:r>
              <w:rPr>
                <w:rFonts w:ascii="メイリオ" w:eastAsia="メイリオ" w:hAnsi="メイリオ" w:hint="eastAsia"/>
                <w:sz w:val="16"/>
                <w:szCs w:val="16"/>
              </w:rPr>
              <w:t>●高</w:t>
            </w:r>
            <w:r w:rsidRPr="003C1457">
              <w:rPr>
                <w:rFonts w:ascii="メイリオ" w:eastAsia="メイリオ" w:hAnsi="メイリオ" w:hint="eastAsia"/>
                <w:color w:val="000000" w:themeColor="text1"/>
                <w:sz w:val="16"/>
                <w:szCs w:val="16"/>
              </w:rPr>
              <w:t>校生や大学生等の実習のた</w:t>
            </w:r>
            <w:r w:rsidRPr="00903A41">
              <w:rPr>
                <w:rFonts w:ascii="メイリオ" w:eastAsia="メイリオ" w:hAnsi="メイリオ" w:hint="eastAsia"/>
                <w:color w:val="000000" w:themeColor="text1"/>
                <w:sz w:val="16"/>
                <w:szCs w:val="16"/>
              </w:rPr>
              <w:t>めに、食品関連実験室の機器や栽培ほ場、昆虫飼料を提供</w:t>
            </w:r>
            <w:r w:rsidR="006773D3" w:rsidRPr="00903A41">
              <w:rPr>
                <w:rFonts w:ascii="メイリオ" w:eastAsia="メイリオ" w:hAnsi="メイリオ" w:hint="eastAsia"/>
                <w:color w:val="000000" w:themeColor="text1"/>
                <w:sz w:val="16"/>
                <w:szCs w:val="16"/>
              </w:rPr>
              <w:t>した</w:t>
            </w:r>
            <w:r w:rsidRPr="00903A41">
              <w:rPr>
                <w:rFonts w:ascii="メイリオ" w:eastAsia="メイリオ" w:hAnsi="メイリオ" w:hint="eastAsia"/>
                <w:color w:val="000000" w:themeColor="text1"/>
                <w:sz w:val="16"/>
                <w:szCs w:val="16"/>
              </w:rPr>
              <w:t>。</w:t>
            </w:r>
          </w:p>
          <w:p w14:paraId="0605C29E" w14:textId="66C36C69" w:rsidR="009F2DED" w:rsidRPr="00903A41" w:rsidRDefault="009F2DED" w:rsidP="009F2DED">
            <w:pPr>
              <w:spacing w:line="200" w:lineRule="exact"/>
              <w:ind w:leftChars="200" w:left="580" w:hangingChars="100" w:hanging="160"/>
              <w:rPr>
                <w:rFonts w:ascii="メイリオ" w:eastAsia="メイリオ" w:hAnsi="メイリオ"/>
                <w:color w:val="000000" w:themeColor="text1"/>
                <w:sz w:val="16"/>
                <w:szCs w:val="16"/>
              </w:rPr>
            </w:pPr>
            <w:r w:rsidRPr="00903A41">
              <w:rPr>
                <w:rFonts w:ascii="メイリオ" w:eastAsia="メイリオ" w:hAnsi="メイリオ" w:hint="eastAsia"/>
                <w:color w:val="000000" w:themeColor="text1"/>
                <w:sz w:val="16"/>
                <w:szCs w:val="16"/>
              </w:rPr>
              <w:t>●新型コロナウイルス感染症の影響により、イベントの中止や学校等からの依頼が減少したことにより、</w:t>
            </w:r>
            <w:r w:rsidR="006773D3" w:rsidRPr="00903A41">
              <w:rPr>
                <w:rFonts w:ascii="メイリオ" w:eastAsia="メイリオ" w:hAnsi="メイリオ" w:hint="eastAsia"/>
                <w:color w:val="000000" w:themeColor="text1"/>
                <w:sz w:val="16"/>
                <w:szCs w:val="16"/>
              </w:rPr>
              <w:t>令和２年～令和３</w:t>
            </w:r>
            <w:r w:rsidRPr="00903A41">
              <w:rPr>
                <w:rFonts w:ascii="メイリオ" w:eastAsia="メイリオ" w:hAnsi="メイリオ" w:hint="eastAsia"/>
                <w:color w:val="000000" w:themeColor="text1"/>
                <w:sz w:val="16"/>
                <w:szCs w:val="16"/>
              </w:rPr>
              <w:t>年度は数値目</w:t>
            </w:r>
            <w:r w:rsidRPr="00030EE4">
              <w:rPr>
                <w:rFonts w:ascii="メイリオ" w:eastAsia="メイリオ" w:hAnsi="メイリオ" w:hint="eastAsia"/>
                <w:color w:val="000000" w:themeColor="text1"/>
                <w:sz w:val="16"/>
                <w:szCs w:val="16"/>
              </w:rPr>
              <w:t>標を下回った一方、オンライン化（ハイブリット含む）や感染症対策の徹底等によりイベント数が回復したため、</w:t>
            </w:r>
            <w:r w:rsidR="006773D3" w:rsidRPr="00030EE4">
              <w:rPr>
                <w:rFonts w:ascii="メイリオ" w:eastAsia="メイリオ" w:hAnsi="メイリオ" w:hint="eastAsia"/>
                <w:color w:val="000000" w:themeColor="text1"/>
                <w:sz w:val="16"/>
                <w:szCs w:val="16"/>
              </w:rPr>
              <w:t>令和４</w:t>
            </w:r>
            <w:r w:rsidRPr="00030EE4">
              <w:rPr>
                <w:rFonts w:ascii="メイリオ" w:eastAsia="メイリオ" w:hAnsi="メイリオ" w:hint="eastAsia"/>
                <w:color w:val="000000" w:themeColor="text1"/>
                <w:sz w:val="16"/>
                <w:szCs w:val="16"/>
              </w:rPr>
              <w:t>年度には</w:t>
            </w:r>
            <w:r w:rsidR="00903A41" w:rsidRPr="00030EE4">
              <w:rPr>
                <w:rFonts w:ascii="メイリオ" w:eastAsia="メイリオ" w:hAnsi="メイリオ" w:hint="eastAsia"/>
                <w:color w:val="000000" w:themeColor="text1"/>
                <w:sz w:val="16"/>
                <w:szCs w:val="16"/>
              </w:rPr>
              <w:t>、</w:t>
            </w:r>
            <w:r w:rsidRPr="00030EE4">
              <w:rPr>
                <w:rFonts w:ascii="メイリオ" w:eastAsia="メイリオ" w:hAnsi="メイリオ" w:hint="eastAsia"/>
                <w:color w:val="000000" w:themeColor="text1"/>
                <w:sz w:val="16"/>
                <w:szCs w:val="16"/>
              </w:rPr>
              <w:t>コロナ禍前の実施状況まで回復</w:t>
            </w:r>
            <w:r w:rsidR="006773D3" w:rsidRPr="00030EE4">
              <w:rPr>
                <w:rFonts w:ascii="メイリオ" w:eastAsia="メイリオ" w:hAnsi="メイリオ" w:hint="eastAsia"/>
                <w:color w:val="000000" w:themeColor="text1"/>
                <w:sz w:val="16"/>
                <w:szCs w:val="16"/>
              </w:rPr>
              <w:t>した</w:t>
            </w:r>
            <w:r w:rsidRPr="00030EE4">
              <w:rPr>
                <w:rFonts w:ascii="メイリオ" w:eastAsia="メイリオ" w:hAnsi="メイリオ" w:hint="eastAsia"/>
                <w:color w:val="000000" w:themeColor="text1"/>
                <w:sz w:val="16"/>
                <w:szCs w:val="16"/>
              </w:rPr>
              <w:t>。</w:t>
            </w:r>
          </w:p>
          <w:p w14:paraId="2607EE04" w14:textId="77777777" w:rsidR="009F2DED" w:rsidRPr="003C1457" w:rsidRDefault="009F2DED" w:rsidP="009F2DED">
            <w:pPr>
              <w:spacing w:line="200" w:lineRule="exact"/>
              <w:ind w:leftChars="200" w:left="580" w:hangingChars="100" w:hanging="160"/>
              <w:rPr>
                <w:rFonts w:ascii="メイリオ" w:eastAsia="メイリオ" w:hAnsi="メイリオ"/>
                <w:color w:val="000000" w:themeColor="text1"/>
                <w:sz w:val="16"/>
                <w:szCs w:val="16"/>
              </w:rPr>
            </w:pPr>
          </w:p>
          <w:p w14:paraId="1942D604" w14:textId="77777777" w:rsidR="009F2DED" w:rsidRPr="00BD448D" w:rsidRDefault="009F2DED" w:rsidP="009F2DED">
            <w:pPr>
              <w:spacing w:line="200" w:lineRule="exact"/>
              <w:ind w:leftChars="100" w:left="370" w:hangingChars="100" w:hanging="160"/>
              <w:rPr>
                <w:rFonts w:ascii="メイリオ" w:eastAsia="メイリオ" w:hAnsi="メイリオ"/>
                <w:color w:val="000000" w:themeColor="text1"/>
                <w:sz w:val="16"/>
                <w:szCs w:val="16"/>
              </w:rPr>
            </w:pPr>
            <w:r>
              <w:rPr>
                <w:rFonts w:ascii="メイリオ" w:eastAsia="メイリオ" w:hAnsi="メイリオ" w:hint="eastAsia"/>
                <w:sz w:val="16"/>
                <w:szCs w:val="16"/>
              </w:rPr>
              <w:t>【令和５年度の実績見込み（取組予定）】</w:t>
            </w:r>
          </w:p>
          <w:p w14:paraId="6A95E574" w14:textId="77777777" w:rsidR="009F2DED" w:rsidRDefault="00903A41" w:rsidP="005B07C9">
            <w:pPr>
              <w:spacing w:line="200" w:lineRule="exact"/>
              <w:ind w:leftChars="200" w:left="580" w:hangingChars="100" w:hanging="160"/>
              <w:rPr>
                <w:rFonts w:ascii="メイリオ" w:eastAsia="メイリオ" w:hAnsi="メイリオ"/>
                <w:color w:val="000000" w:themeColor="text1"/>
                <w:sz w:val="16"/>
                <w:szCs w:val="16"/>
              </w:rPr>
            </w:pPr>
            <w:r w:rsidRPr="00BD448D">
              <w:rPr>
                <w:rFonts w:ascii="メイリオ" w:eastAsia="メイリオ" w:hAnsi="メイリオ" w:hint="eastAsia"/>
                <w:color w:val="000000" w:themeColor="text1"/>
                <w:sz w:val="16"/>
                <w:szCs w:val="16"/>
              </w:rPr>
              <w:t>●引き続き</w:t>
            </w:r>
            <w:r w:rsidR="009F2DED" w:rsidRPr="00BD448D">
              <w:rPr>
                <w:rFonts w:ascii="メイリオ" w:eastAsia="メイリオ" w:hAnsi="メイリオ" w:hint="eastAsia"/>
                <w:color w:val="000000" w:themeColor="text1"/>
                <w:sz w:val="16"/>
                <w:szCs w:val="16"/>
              </w:rPr>
              <w:t>研究所の実験室の試験機器やほ場、保有する実験材料等を提供し、学校や市民団体等の活動に貢献</w:t>
            </w:r>
            <w:r w:rsidR="005B07C9" w:rsidRPr="00BD448D">
              <w:rPr>
                <w:rFonts w:ascii="メイリオ" w:eastAsia="メイリオ" w:hAnsi="メイリオ" w:hint="eastAsia"/>
                <w:color w:val="000000" w:themeColor="text1"/>
                <w:sz w:val="16"/>
                <w:szCs w:val="16"/>
              </w:rPr>
              <w:t>する</w:t>
            </w:r>
            <w:r w:rsidR="009F2DED" w:rsidRPr="00BD448D">
              <w:rPr>
                <w:rFonts w:ascii="メイリオ" w:eastAsia="メイリオ" w:hAnsi="メイリオ" w:hint="eastAsia"/>
                <w:color w:val="000000" w:themeColor="text1"/>
                <w:sz w:val="16"/>
                <w:szCs w:val="16"/>
              </w:rPr>
              <w:t>。</w:t>
            </w:r>
          </w:p>
          <w:p w14:paraId="15CF6B83" w14:textId="57B8E0D3" w:rsidR="009F65C2" w:rsidRPr="006773D3" w:rsidRDefault="009F65C2" w:rsidP="005B07C9">
            <w:pPr>
              <w:spacing w:line="200" w:lineRule="exact"/>
              <w:ind w:leftChars="200" w:left="580" w:hangingChars="100" w:hanging="160"/>
              <w:rPr>
                <w:rFonts w:ascii="メイリオ" w:eastAsia="メイリオ" w:hAnsi="メイリオ"/>
                <w:sz w:val="16"/>
                <w:szCs w:val="16"/>
              </w:rPr>
            </w:pPr>
          </w:p>
        </w:tc>
      </w:tr>
      <w:tr w:rsidR="009F2DED" w:rsidRPr="008B28A0" w14:paraId="64AF94DA" w14:textId="77777777" w:rsidTr="009F2DED">
        <w:trPr>
          <w:trHeight w:val="2701"/>
        </w:trPr>
        <w:tc>
          <w:tcPr>
            <w:tcW w:w="2831" w:type="dxa"/>
            <w:gridSpan w:val="2"/>
            <w:vMerge/>
            <w:vAlign w:val="center"/>
          </w:tcPr>
          <w:p w14:paraId="5ABBF109" w14:textId="77777777" w:rsidR="009F2DED" w:rsidRPr="008B28A0" w:rsidRDefault="009F2DED" w:rsidP="009F2DED">
            <w:pPr>
              <w:autoSpaceDE w:val="0"/>
              <w:autoSpaceDN w:val="0"/>
              <w:spacing w:line="0" w:lineRule="atLeast"/>
              <w:rPr>
                <w:sz w:val="16"/>
                <w:szCs w:val="16"/>
                <w:u w:val="single"/>
              </w:rPr>
            </w:pPr>
          </w:p>
        </w:tc>
        <w:tc>
          <w:tcPr>
            <w:tcW w:w="2865" w:type="dxa"/>
            <w:vMerge/>
            <w:vAlign w:val="center"/>
          </w:tcPr>
          <w:p w14:paraId="771AC101" w14:textId="77777777" w:rsidR="009F2DED" w:rsidRPr="008B28A0" w:rsidRDefault="009F2DED" w:rsidP="009F2DED">
            <w:pPr>
              <w:spacing w:line="0" w:lineRule="atLeast"/>
              <w:rPr>
                <w:sz w:val="16"/>
                <w:szCs w:val="16"/>
              </w:rPr>
            </w:pPr>
          </w:p>
        </w:tc>
        <w:tc>
          <w:tcPr>
            <w:tcW w:w="9667" w:type="dxa"/>
            <w:gridSpan w:val="4"/>
          </w:tcPr>
          <w:p w14:paraId="586B424A" w14:textId="77777777" w:rsidR="009F2DED" w:rsidRDefault="009F2DED" w:rsidP="009F2DED">
            <w:pPr>
              <w:spacing w:line="200" w:lineRule="exact"/>
              <w:rPr>
                <w:rFonts w:ascii="メイリオ" w:eastAsia="メイリオ" w:hAnsi="メイリオ"/>
                <w:sz w:val="16"/>
                <w:szCs w:val="16"/>
              </w:rPr>
            </w:pPr>
          </w:p>
          <w:p w14:paraId="25DB05B3" w14:textId="77777777" w:rsidR="009F2DED" w:rsidRPr="003C1457" w:rsidRDefault="009F2DED" w:rsidP="009F2DED">
            <w:pPr>
              <w:spacing w:line="200" w:lineRule="exact"/>
              <w:ind w:leftChars="200" w:left="420"/>
              <w:rPr>
                <w:rFonts w:ascii="メイリオ" w:eastAsia="メイリオ" w:hAnsi="メイリオ"/>
                <w:color w:val="000000" w:themeColor="text1"/>
                <w:sz w:val="16"/>
                <w:szCs w:val="16"/>
              </w:rPr>
            </w:pPr>
            <w:r>
              <w:rPr>
                <w:rFonts w:ascii="メイリオ" w:eastAsia="メイリオ" w:hAnsi="メイリオ" w:hint="eastAsia"/>
                <w:sz w:val="16"/>
                <w:szCs w:val="16"/>
              </w:rPr>
              <w:t>●【数値目標８】地域</w:t>
            </w:r>
            <w:r w:rsidRPr="003C1457">
              <w:rPr>
                <w:rFonts w:ascii="メイリオ" w:eastAsia="メイリオ" w:hAnsi="メイリオ" w:hint="eastAsia"/>
                <w:color w:val="000000" w:themeColor="text1"/>
                <w:sz w:val="16"/>
                <w:szCs w:val="16"/>
              </w:rPr>
              <w:t>社会への活動貢献の実施件数（件）：560件以上（140件/年）</w:t>
            </w:r>
          </w:p>
          <w:tbl>
            <w:tblPr>
              <w:tblStyle w:val="ae"/>
              <w:tblW w:w="0" w:type="auto"/>
              <w:jc w:val="center"/>
              <w:tblLook w:val="04A0" w:firstRow="1" w:lastRow="0" w:firstColumn="1" w:lastColumn="0" w:noHBand="0" w:noVBand="1"/>
            </w:tblPr>
            <w:tblGrid>
              <w:gridCol w:w="3107"/>
              <w:gridCol w:w="781"/>
              <w:gridCol w:w="782"/>
              <w:gridCol w:w="781"/>
              <w:gridCol w:w="782"/>
              <w:gridCol w:w="781"/>
              <w:gridCol w:w="782"/>
              <w:gridCol w:w="782"/>
            </w:tblGrid>
            <w:tr w:rsidR="009F2DED" w:rsidRPr="003C1457" w14:paraId="74370618" w14:textId="77777777" w:rsidTr="00FD7B68">
              <w:trPr>
                <w:jc w:val="center"/>
              </w:trPr>
              <w:tc>
                <w:tcPr>
                  <w:tcW w:w="3107" w:type="dxa"/>
                  <w:tcBorders>
                    <w:top w:val="single" w:sz="4" w:space="0" w:color="auto"/>
                    <w:left w:val="single" w:sz="4" w:space="0" w:color="auto"/>
                    <w:bottom w:val="single" w:sz="4" w:space="0" w:color="auto"/>
                    <w:right w:val="double" w:sz="4" w:space="0" w:color="auto"/>
                  </w:tcBorders>
                  <w:vAlign w:val="center"/>
                  <w:hideMark/>
                </w:tcPr>
                <w:p w14:paraId="5E765E52" w14:textId="77777777" w:rsidR="009F2DED" w:rsidRPr="003C1457" w:rsidRDefault="009F2DED" w:rsidP="000464A3">
                  <w:pPr>
                    <w:framePr w:hSpace="142" w:wrap="around" w:vAnchor="text" w:hAnchor="text" w:y="1"/>
                    <w:spacing w:line="200" w:lineRule="exact"/>
                    <w:jc w:val="center"/>
                    <w:rPr>
                      <w:rFonts w:ascii="メイリオ" w:eastAsia="メイリオ" w:hAnsi="メイリオ"/>
                      <w:color w:val="000000" w:themeColor="text1"/>
                      <w:sz w:val="16"/>
                      <w:szCs w:val="16"/>
                    </w:rPr>
                  </w:pPr>
                  <w:r w:rsidRPr="003C1457">
                    <w:rPr>
                      <w:rFonts w:ascii="メイリオ" w:eastAsia="メイリオ" w:hAnsi="メイリオ" w:hint="eastAsia"/>
                      <w:color w:val="000000" w:themeColor="text1"/>
                      <w:sz w:val="16"/>
                      <w:szCs w:val="16"/>
                    </w:rPr>
                    <w:t>内容</w:t>
                  </w:r>
                </w:p>
              </w:tc>
              <w:tc>
                <w:tcPr>
                  <w:tcW w:w="781" w:type="dxa"/>
                  <w:tcBorders>
                    <w:top w:val="single" w:sz="4" w:space="0" w:color="auto"/>
                    <w:left w:val="double" w:sz="4" w:space="0" w:color="auto"/>
                    <w:bottom w:val="single" w:sz="4" w:space="0" w:color="auto"/>
                    <w:right w:val="double" w:sz="4" w:space="0" w:color="auto"/>
                  </w:tcBorders>
                  <w:vAlign w:val="center"/>
                  <w:hideMark/>
                </w:tcPr>
                <w:p w14:paraId="7E0D55C3" w14:textId="77777777" w:rsidR="009F2DED" w:rsidRPr="003C1457" w:rsidRDefault="009F2DED" w:rsidP="000464A3">
                  <w:pPr>
                    <w:framePr w:hSpace="142" w:wrap="around" w:vAnchor="text" w:hAnchor="text" w:y="1"/>
                    <w:spacing w:line="200" w:lineRule="exact"/>
                    <w:jc w:val="center"/>
                    <w:rPr>
                      <w:rFonts w:ascii="メイリオ" w:eastAsia="メイリオ" w:hAnsi="メイリオ"/>
                      <w:color w:val="000000" w:themeColor="text1"/>
                      <w:sz w:val="16"/>
                      <w:szCs w:val="16"/>
                    </w:rPr>
                  </w:pPr>
                  <w:r w:rsidRPr="003C1457">
                    <w:rPr>
                      <w:rFonts w:ascii="メイリオ" w:eastAsia="メイリオ" w:hAnsi="メイリオ" w:hint="eastAsia"/>
                      <w:color w:val="000000" w:themeColor="text1"/>
                      <w:sz w:val="16"/>
                      <w:szCs w:val="16"/>
                    </w:rPr>
                    <w:t>第2期</w:t>
                  </w:r>
                </w:p>
                <w:p w14:paraId="60A02235" w14:textId="77777777" w:rsidR="009F2DED" w:rsidRPr="003C1457" w:rsidRDefault="009F2DED" w:rsidP="000464A3">
                  <w:pPr>
                    <w:framePr w:hSpace="142" w:wrap="around" w:vAnchor="text" w:hAnchor="text" w:y="1"/>
                    <w:spacing w:line="200" w:lineRule="exact"/>
                    <w:jc w:val="center"/>
                    <w:rPr>
                      <w:rFonts w:ascii="メイリオ" w:eastAsia="メイリオ" w:hAnsi="メイリオ"/>
                      <w:color w:val="000000" w:themeColor="text1"/>
                      <w:sz w:val="16"/>
                      <w:szCs w:val="16"/>
                    </w:rPr>
                  </w:pPr>
                  <w:r w:rsidRPr="003C1457">
                    <w:rPr>
                      <w:rFonts w:ascii="メイリオ" w:eastAsia="メイリオ" w:hAnsi="メイリオ" w:hint="eastAsia"/>
                      <w:color w:val="000000" w:themeColor="text1"/>
                      <w:sz w:val="16"/>
                      <w:szCs w:val="16"/>
                    </w:rPr>
                    <w:t>平均</w:t>
                  </w:r>
                </w:p>
              </w:tc>
              <w:tc>
                <w:tcPr>
                  <w:tcW w:w="782" w:type="dxa"/>
                  <w:tcBorders>
                    <w:top w:val="single" w:sz="4" w:space="0" w:color="auto"/>
                    <w:left w:val="double" w:sz="4" w:space="0" w:color="auto"/>
                    <w:bottom w:val="single" w:sz="4" w:space="0" w:color="auto"/>
                    <w:right w:val="single" w:sz="4" w:space="0" w:color="auto"/>
                  </w:tcBorders>
                  <w:vAlign w:val="center"/>
                  <w:hideMark/>
                </w:tcPr>
                <w:p w14:paraId="7A4D3B91" w14:textId="77777777" w:rsidR="009F2DED" w:rsidRPr="003C1457" w:rsidRDefault="009F2DED" w:rsidP="000464A3">
                  <w:pPr>
                    <w:framePr w:hSpace="142" w:wrap="around" w:vAnchor="text" w:hAnchor="text" w:y="1"/>
                    <w:spacing w:line="200" w:lineRule="exact"/>
                    <w:jc w:val="center"/>
                    <w:rPr>
                      <w:rFonts w:ascii="メイリオ" w:eastAsia="メイリオ" w:hAnsi="メイリオ"/>
                      <w:color w:val="000000" w:themeColor="text1"/>
                      <w:sz w:val="16"/>
                      <w:szCs w:val="16"/>
                    </w:rPr>
                  </w:pPr>
                  <w:r w:rsidRPr="003C1457">
                    <w:rPr>
                      <w:rFonts w:ascii="メイリオ" w:eastAsia="メイリオ" w:hAnsi="メイリオ" w:hint="eastAsia"/>
                      <w:color w:val="000000" w:themeColor="text1"/>
                      <w:sz w:val="16"/>
                      <w:szCs w:val="16"/>
                    </w:rPr>
                    <w:t>R02</w:t>
                  </w:r>
                </w:p>
                <w:p w14:paraId="7FF33497" w14:textId="77777777" w:rsidR="009F2DED" w:rsidRPr="003C1457" w:rsidRDefault="009F2DED" w:rsidP="000464A3">
                  <w:pPr>
                    <w:framePr w:hSpace="142" w:wrap="around" w:vAnchor="text" w:hAnchor="text" w:y="1"/>
                    <w:spacing w:line="200" w:lineRule="exact"/>
                    <w:jc w:val="center"/>
                    <w:rPr>
                      <w:rFonts w:ascii="メイリオ" w:eastAsia="メイリオ" w:hAnsi="メイリオ"/>
                      <w:color w:val="000000" w:themeColor="text1"/>
                      <w:sz w:val="16"/>
                      <w:szCs w:val="16"/>
                    </w:rPr>
                  </w:pPr>
                  <w:r w:rsidRPr="003C1457">
                    <w:rPr>
                      <w:rFonts w:ascii="メイリオ" w:eastAsia="メイリオ" w:hAnsi="メイリオ" w:hint="eastAsia"/>
                      <w:color w:val="000000" w:themeColor="text1"/>
                      <w:sz w:val="16"/>
                      <w:szCs w:val="16"/>
                    </w:rPr>
                    <w:t>実績</w:t>
                  </w:r>
                </w:p>
              </w:tc>
              <w:tc>
                <w:tcPr>
                  <w:tcW w:w="781" w:type="dxa"/>
                  <w:tcBorders>
                    <w:top w:val="single" w:sz="4" w:space="0" w:color="auto"/>
                    <w:left w:val="single" w:sz="4" w:space="0" w:color="auto"/>
                    <w:bottom w:val="single" w:sz="4" w:space="0" w:color="auto"/>
                    <w:right w:val="single" w:sz="4" w:space="0" w:color="auto"/>
                  </w:tcBorders>
                  <w:vAlign w:val="center"/>
                  <w:hideMark/>
                </w:tcPr>
                <w:p w14:paraId="30357C11" w14:textId="77777777" w:rsidR="009F2DED" w:rsidRPr="003C1457" w:rsidRDefault="009F2DED" w:rsidP="000464A3">
                  <w:pPr>
                    <w:framePr w:hSpace="142" w:wrap="around" w:vAnchor="text" w:hAnchor="text" w:y="1"/>
                    <w:spacing w:line="200" w:lineRule="exact"/>
                    <w:jc w:val="center"/>
                    <w:rPr>
                      <w:rFonts w:ascii="メイリオ" w:eastAsia="メイリオ" w:hAnsi="メイリオ"/>
                      <w:color w:val="000000" w:themeColor="text1"/>
                      <w:sz w:val="16"/>
                      <w:szCs w:val="16"/>
                    </w:rPr>
                  </w:pPr>
                  <w:r w:rsidRPr="003C1457">
                    <w:rPr>
                      <w:rFonts w:ascii="メイリオ" w:eastAsia="メイリオ" w:hAnsi="メイリオ" w:hint="eastAsia"/>
                      <w:color w:val="000000" w:themeColor="text1"/>
                      <w:sz w:val="16"/>
                      <w:szCs w:val="16"/>
                    </w:rPr>
                    <w:t>R03</w:t>
                  </w:r>
                </w:p>
                <w:p w14:paraId="0EE571B8" w14:textId="77777777" w:rsidR="009F2DED" w:rsidRPr="003C1457" w:rsidRDefault="009F2DED" w:rsidP="000464A3">
                  <w:pPr>
                    <w:framePr w:hSpace="142" w:wrap="around" w:vAnchor="text" w:hAnchor="text" w:y="1"/>
                    <w:spacing w:line="200" w:lineRule="exact"/>
                    <w:jc w:val="center"/>
                    <w:rPr>
                      <w:rFonts w:ascii="メイリオ" w:eastAsia="メイリオ" w:hAnsi="メイリオ"/>
                      <w:color w:val="000000" w:themeColor="text1"/>
                      <w:sz w:val="16"/>
                      <w:szCs w:val="16"/>
                    </w:rPr>
                  </w:pPr>
                  <w:r w:rsidRPr="003C1457">
                    <w:rPr>
                      <w:rFonts w:ascii="メイリオ" w:eastAsia="メイリオ" w:hAnsi="メイリオ" w:hint="eastAsia"/>
                      <w:color w:val="000000" w:themeColor="text1"/>
                      <w:sz w:val="16"/>
                      <w:szCs w:val="16"/>
                    </w:rPr>
                    <w:t>実績</w:t>
                  </w:r>
                </w:p>
              </w:tc>
              <w:tc>
                <w:tcPr>
                  <w:tcW w:w="782" w:type="dxa"/>
                  <w:tcBorders>
                    <w:top w:val="single" w:sz="4" w:space="0" w:color="auto"/>
                    <w:left w:val="single" w:sz="4" w:space="0" w:color="auto"/>
                    <w:bottom w:val="single" w:sz="4" w:space="0" w:color="auto"/>
                    <w:right w:val="double" w:sz="4" w:space="0" w:color="auto"/>
                  </w:tcBorders>
                  <w:vAlign w:val="center"/>
                  <w:hideMark/>
                </w:tcPr>
                <w:p w14:paraId="134855A5" w14:textId="77777777" w:rsidR="009F2DED" w:rsidRPr="003C1457" w:rsidRDefault="009F2DED" w:rsidP="000464A3">
                  <w:pPr>
                    <w:framePr w:hSpace="142" w:wrap="around" w:vAnchor="text" w:hAnchor="text" w:y="1"/>
                    <w:spacing w:line="200" w:lineRule="exact"/>
                    <w:jc w:val="center"/>
                    <w:rPr>
                      <w:rFonts w:ascii="メイリオ" w:eastAsia="メイリオ" w:hAnsi="メイリオ"/>
                      <w:color w:val="000000" w:themeColor="text1"/>
                      <w:sz w:val="16"/>
                      <w:szCs w:val="16"/>
                    </w:rPr>
                  </w:pPr>
                  <w:r w:rsidRPr="003C1457">
                    <w:rPr>
                      <w:rFonts w:ascii="メイリオ" w:eastAsia="メイリオ" w:hAnsi="メイリオ" w:hint="eastAsia"/>
                      <w:color w:val="000000" w:themeColor="text1"/>
                      <w:sz w:val="16"/>
                      <w:szCs w:val="16"/>
                    </w:rPr>
                    <w:t>R04</w:t>
                  </w:r>
                </w:p>
                <w:p w14:paraId="590A5E73" w14:textId="77777777" w:rsidR="009F2DED" w:rsidRPr="003C1457" w:rsidRDefault="009F2DED" w:rsidP="000464A3">
                  <w:pPr>
                    <w:framePr w:hSpace="142" w:wrap="around" w:vAnchor="text" w:hAnchor="text" w:y="1"/>
                    <w:spacing w:line="200" w:lineRule="exact"/>
                    <w:jc w:val="center"/>
                    <w:rPr>
                      <w:rFonts w:ascii="メイリオ" w:eastAsia="メイリオ" w:hAnsi="メイリオ"/>
                      <w:color w:val="000000" w:themeColor="text1"/>
                      <w:sz w:val="16"/>
                      <w:szCs w:val="16"/>
                    </w:rPr>
                  </w:pPr>
                  <w:r w:rsidRPr="003C1457">
                    <w:rPr>
                      <w:rFonts w:ascii="メイリオ" w:eastAsia="メイリオ" w:hAnsi="メイリオ" w:hint="eastAsia"/>
                      <w:color w:val="000000" w:themeColor="text1"/>
                      <w:sz w:val="16"/>
                      <w:szCs w:val="16"/>
                    </w:rPr>
                    <w:t>実績</w:t>
                  </w:r>
                </w:p>
              </w:tc>
              <w:tc>
                <w:tcPr>
                  <w:tcW w:w="781" w:type="dxa"/>
                  <w:tcBorders>
                    <w:top w:val="single" w:sz="4" w:space="0" w:color="auto"/>
                    <w:left w:val="double" w:sz="4" w:space="0" w:color="auto"/>
                    <w:bottom w:val="single" w:sz="4" w:space="0" w:color="auto"/>
                    <w:right w:val="single" w:sz="4" w:space="0" w:color="auto"/>
                  </w:tcBorders>
                  <w:vAlign w:val="center"/>
                  <w:hideMark/>
                </w:tcPr>
                <w:p w14:paraId="7DD654DD" w14:textId="508699E3" w:rsidR="009F2DED" w:rsidRPr="00030EE4" w:rsidRDefault="00BD448D" w:rsidP="000464A3">
                  <w:pPr>
                    <w:framePr w:hSpace="142" w:wrap="around" w:vAnchor="text" w:hAnchor="text" w:y="1"/>
                    <w:spacing w:line="200" w:lineRule="exact"/>
                    <w:jc w:val="center"/>
                    <w:rPr>
                      <w:rFonts w:ascii="メイリオ" w:eastAsia="メイリオ" w:hAnsi="メイリオ"/>
                      <w:color w:val="000000" w:themeColor="text1"/>
                      <w:sz w:val="16"/>
                      <w:szCs w:val="16"/>
                    </w:rPr>
                  </w:pPr>
                  <w:r w:rsidRPr="00030EE4">
                    <w:rPr>
                      <w:rFonts w:ascii="メイリオ" w:eastAsia="メイリオ" w:hAnsi="メイリオ" w:hint="eastAsia"/>
                      <w:color w:val="000000" w:themeColor="text1"/>
                      <w:sz w:val="16"/>
                      <w:szCs w:val="16"/>
                    </w:rPr>
                    <w:t>３か</w:t>
                  </w:r>
                  <w:r w:rsidR="009F2DED" w:rsidRPr="00030EE4">
                    <w:rPr>
                      <w:rFonts w:ascii="メイリオ" w:eastAsia="メイリオ" w:hAnsi="メイリオ" w:hint="eastAsia"/>
                      <w:color w:val="000000" w:themeColor="text1"/>
                      <w:sz w:val="16"/>
                      <w:szCs w:val="16"/>
                    </w:rPr>
                    <w:t>年</w:t>
                  </w:r>
                </w:p>
                <w:p w14:paraId="2282A27D" w14:textId="77777777" w:rsidR="009F2DED" w:rsidRPr="00030EE4" w:rsidRDefault="009F2DED" w:rsidP="000464A3">
                  <w:pPr>
                    <w:framePr w:hSpace="142" w:wrap="around" w:vAnchor="text" w:hAnchor="text" w:y="1"/>
                    <w:spacing w:line="200" w:lineRule="exact"/>
                    <w:jc w:val="center"/>
                    <w:rPr>
                      <w:rFonts w:ascii="メイリオ" w:eastAsia="メイリオ" w:hAnsi="メイリオ"/>
                      <w:color w:val="000000" w:themeColor="text1"/>
                      <w:sz w:val="16"/>
                      <w:szCs w:val="16"/>
                    </w:rPr>
                  </w:pPr>
                  <w:r w:rsidRPr="00030EE4">
                    <w:rPr>
                      <w:rFonts w:ascii="メイリオ" w:eastAsia="メイリオ" w:hAnsi="メイリオ" w:hint="eastAsia"/>
                      <w:color w:val="000000" w:themeColor="text1"/>
                      <w:sz w:val="16"/>
                      <w:szCs w:val="16"/>
                    </w:rPr>
                    <w:t>合計</w:t>
                  </w:r>
                </w:p>
              </w:tc>
              <w:tc>
                <w:tcPr>
                  <w:tcW w:w="782" w:type="dxa"/>
                  <w:tcBorders>
                    <w:top w:val="single" w:sz="4" w:space="0" w:color="auto"/>
                    <w:left w:val="single" w:sz="4" w:space="0" w:color="auto"/>
                    <w:bottom w:val="single" w:sz="4" w:space="0" w:color="auto"/>
                    <w:right w:val="double" w:sz="4" w:space="0" w:color="auto"/>
                  </w:tcBorders>
                  <w:vAlign w:val="center"/>
                  <w:hideMark/>
                </w:tcPr>
                <w:p w14:paraId="08A06729" w14:textId="0D687BA5" w:rsidR="009F2DED" w:rsidRPr="00030EE4" w:rsidRDefault="00BD448D" w:rsidP="000464A3">
                  <w:pPr>
                    <w:framePr w:hSpace="142" w:wrap="around" w:vAnchor="text" w:hAnchor="text" w:y="1"/>
                    <w:spacing w:line="200" w:lineRule="exact"/>
                    <w:jc w:val="center"/>
                    <w:rPr>
                      <w:rFonts w:ascii="メイリオ" w:eastAsia="メイリオ" w:hAnsi="メイリオ"/>
                      <w:color w:val="000000" w:themeColor="text1"/>
                      <w:sz w:val="16"/>
                      <w:szCs w:val="16"/>
                    </w:rPr>
                  </w:pPr>
                  <w:r w:rsidRPr="00030EE4">
                    <w:rPr>
                      <w:rFonts w:ascii="メイリオ" w:eastAsia="メイリオ" w:hAnsi="メイリオ" w:hint="eastAsia"/>
                      <w:color w:val="000000" w:themeColor="text1"/>
                      <w:sz w:val="16"/>
                      <w:szCs w:val="16"/>
                    </w:rPr>
                    <w:t>３か</w:t>
                  </w:r>
                  <w:r w:rsidR="009F2DED" w:rsidRPr="00030EE4">
                    <w:rPr>
                      <w:rFonts w:ascii="メイリオ" w:eastAsia="メイリオ" w:hAnsi="メイリオ" w:hint="eastAsia"/>
                      <w:color w:val="000000" w:themeColor="text1"/>
                      <w:sz w:val="16"/>
                      <w:szCs w:val="16"/>
                    </w:rPr>
                    <w:t>年</w:t>
                  </w:r>
                </w:p>
                <w:p w14:paraId="0CA249E4" w14:textId="77777777" w:rsidR="009F2DED" w:rsidRPr="00030EE4" w:rsidRDefault="009F2DED" w:rsidP="000464A3">
                  <w:pPr>
                    <w:framePr w:hSpace="142" w:wrap="around" w:vAnchor="text" w:hAnchor="text" w:y="1"/>
                    <w:spacing w:line="200" w:lineRule="exact"/>
                    <w:jc w:val="center"/>
                    <w:rPr>
                      <w:rFonts w:ascii="メイリオ" w:eastAsia="メイリオ" w:hAnsi="メイリオ"/>
                      <w:color w:val="000000" w:themeColor="text1"/>
                      <w:sz w:val="16"/>
                      <w:szCs w:val="16"/>
                    </w:rPr>
                  </w:pPr>
                  <w:r w:rsidRPr="00030EE4">
                    <w:rPr>
                      <w:rFonts w:ascii="メイリオ" w:eastAsia="メイリオ" w:hAnsi="メイリオ" w:hint="eastAsia"/>
                      <w:color w:val="000000" w:themeColor="text1"/>
                      <w:sz w:val="16"/>
                      <w:szCs w:val="16"/>
                    </w:rPr>
                    <w:t>平均</w:t>
                  </w:r>
                </w:p>
              </w:tc>
              <w:tc>
                <w:tcPr>
                  <w:tcW w:w="782" w:type="dxa"/>
                  <w:tcBorders>
                    <w:top w:val="single" w:sz="4" w:space="0" w:color="auto"/>
                    <w:left w:val="double" w:sz="4" w:space="0" w:color="auto"/>
                    <w:bottom w:val="single" w:sz="4" w:space="0" w:color="auto"/>
                    <w:right w:val="single" w:sz="4" w:space="0" w:color="auto"/>
                  </w:tcBorders>
                  <w:vAlign w:val="center"/>
                  <w:hideMark/>
                </w:tcPr>
                <w:p w14:paraId="48F979EF" w14:textId="77777777" w:rsidR="009F2DED" w:rsidRPr="003C1457" w:rsidRDefault="009F2DED" w:rsidP="000464A3">
                  <w:pPr>
                    <w:framePr w:hSpace="142" w:wrap="around" w:vAnchor="text" w:hAnchor="text" w:y="1"/>
                    <w:spacing w:line="200" w:lineRule="exact"/>
                    <w:jc w:val="center"/>
                    <w:rPr>
                      <w:rFonts w:ascii="メイリオ" w:eastAsia="メイリオ" w:hAnsi="メイリオ"/>
                      <w:color w:val="000000" w:themeColor="text1"/>
                      <w:sz w:val="16"/>
                      <w:szCs w:val="16"/>
                    </w:rPr>
                  </w:pPr>
                  <w:r w:rsidRPr="003C1457">
                    <w:rPr>
                      <w:rFonts w:ascii="メイリオ" w:eastAsia="メイリオ" w:hAnsi="メイリオ" w:hint="eastAsia"/>
                      <w:color w:val="000000" w:themeColor="text1"/>
                      <w:sz w:val="16"/>
                      <w:szCs w:val="16"/>
                    </w:rPr>
                    <w:t>R05</w:t>
                  </w:r>
                  <w:r w:rsidRPr="003C1457">
                    <w:rPr>
                      <w:rFonts w:ascii="メイリオ" w:eastAsia="メイリオ" w:hAnsi="メイリオ" w:hint="eastAsia"/>
                      <w:color w:val="000000" w:themeColor="text1"/>
                      <w:sz w:val="16"/>
                      <w:szCs w:val="16"/>
                      <w:vertAlign w:val="superscript"/>
                    </w:rPr>
                    <w:t>※</w:t>
                  </w:r>
                </w:p>
                <w:p w14:paraId="25C791F4" w14:textId="77777777" w:rsidR="009F2DED" w:rsidRPr="003C1457" w:rsidRDefault="009F2DED" w:rsidP="000464A3">
                  <w:pPr>
                    <w:framePr w:hSpace="142" w:wrap="around" w:vAnchor="text" w:hAnchor="text" w:y="1"/>
                    <w:spacing w:line="200" w:lineRule="exact"/>
                    <w:jc w:val="center"/>
                    <w:rPr>
                      <w:rFonts w:ascii="メイリオ" w:eastAsia="メイリオ" w:hAnsi="メイリオ"/>
                      <w:color w:val="000000" w:themeColor="text1"/>
                      <w:sz w:val="16"/>
                      <w:szCs w:val="16"/>
                    </w:rPr>
                  </w:pPr>
                  <w:r w:rsidRPr="003C1457">
                    <w:rPr>
                      <w:rFonts w:ascii="メイリオ" w:eastAsia="メイリオ" w:hAnsi="メイリオ" w:hint="eastAsia"/>
                      <w:color w:val="000000" w:themeColor="text1"/>
                      <w:sz w:val="16"/>
                      <w:szCs w:val="16"/>
                    </w:rPr>
                    <w:t>見込み</w:t>
                  </w:r>
                </w:p>
              </w:tc>
            </w:tr>
            <w:tr w:rsidR="009F2DED" w:rsidRPr="003C1457" w14:paraId="36819F71" w14:textId="77777777" w:rsidTr="00FD7B68">
              <w:trPr>
                <w:jc w:val="center"/>
              </w:trPr>
              <w:tc>
                <w:tcPr>
                  <w:tcW w:w="3107" w:type="dxa"/>
                  <w:tcBorders>
                    <w:top w:val="single" w:sz="4" w:space="0" w:color="auto"/>
                    <w:left w:val="single" w:sz="4" w:space="0" w:color="auto"/>
                    <w:bottom w:val="single" w:sz="4" w:space="0" w:color="auto"/>
                    <w:right w:val="double" w:sz="4" w:space="0" w:color="auto"/>
                  </w:tcBorders>
                  <w:vAlign w:val="center"/>
                  <w:hideMark/>
                </w:tcPr>
                <w:p w14:paraId="7DF1B95B" w14:textId="77777777" w:rsidR="009F2DED" w:rsidRPr="003C1457" w:rsidRDefault="009F2DED" w:rsidP="000464A3">
                  <w:pPr>
                    <w:framePr w:hSpace="142" w:wrap="around" w:vAnchor="text" w:hAnchor="text" w:y="1"/>
                    <w:spacing w:line="200" w:lineRule="exact"/>
                    <w:jc w:val="center"/>
                    <w:rPr>
                      <w:rFonts w:ascii="メイリオ" w:eastAsia="メイリオ" w:hAnsi="メイリオ"/>
                      <w:color w:val="000000" w:themeColor="text1"/>
                      <w:sz w:val="16"/>
                      <w:szCs w:val="16"/>
                    </w:rPr>
                  </w:pPr>
                  <w:r w:rsidRPr="003C1457">
                    <w:rPr>
                      <w:rFonts w:ascii="メイリオ" w:eastAsia="メイリオ" w:hAnsi="メイリオ" w:hint="eastAsia"/>
                      <w:color w:val="000000" w:themeColor="text1"/>
                      <w:sz w:val="16"/>
                      <w:szCs w:val="16"/>
                    </w:rPr>
                    <w:t>一般府民、教員等への講師対応</w:t>
                  </w:r>
                </w:p>
              </w:tc>
              <w:tc>
                <w:tcPr>
                  <w:tcW w:w="781" w:type="dxa"/>
                  <w:tcBorders>
                    <w:top w:val="single" w:sz="4" w:space="0" w:color="auto"/>
                    <w:left w:val="double" w:sz="4" w:space="0" w:color="auto"/>
                    <w:bottom w:val="single" w:sz="4" w:space="0" w:color="auto"/>
                    <w:right w:val="double" w:sz="4" w:space="0" w:color="auto"/>
                  </w:tcBorders>
                  <w:vAlign w:val="center"/>
                  <w:hideMark/>
                </w:tcPr>
                <w:p w14:paraId="3D60D4F7" w14:textId="77777777" w:rsidR="009F2DED" w:rsidRPr="003C1457" w:rsidRDefault="009F2DED" w:rsidP="000464A3">
                  <w:pPr>
                    <w:framePr w:hSpace="142" w:wrap="around" w:vAnchor="text" w:hAnchor="text" w:y="1"/>
                    <w:spacing w:line="200" w:lineRule="exact"/>
                    <w:jc w:val="center"/>
                    <w:rPr>
                      <w:rFonts w:ascii="メイリオ" w:eastAsia="メイリオ" w:hAnsi="メイリオ"/>
                      <w:color w:val="000000" w:themeColor="text1"/>
                      <w:sz w:val="16"/>
                      <w:szCs w:val="16"/>
                    </w:rPr>
                  </w:pPr>
                  <w:r w:rsidRPr="003C1457">
                    <w:rPr>
                      <w:rFonts w:ascii="メイリオ" w:eastAsia="メイリオ" w:hAnsi="メイリオ" w:hint="eastAsia"/>
                      <w:color w:val="000000" w:themeColor="text1"/>
                      <w:sz w:val="16"/>
                      <w:szCs w:val="16"/>
                    </w:rPr>
                    <w:t>94</w:t>
                  </w:r>
                </w:p>
              </w:tc>
              <w:tc>
                <w:tcPr>
                  <w:tcW w:w="782" w:type="dxa"/>
                  <w:tcBorders>
                    <w:top w:val="single" w:sz="4" w:space="0" w:color="auto"/>
                    <w:left w:val="double" w:sz="4" w:space="0" w:color="auto"/>
                    <w:bottom w:val="single" w:sz="4" w:space="0" w:color="auto"/>
                    <w:right w:val="single" w:sz="4" w:space="0" w:color="auto"/>
                  </w:tcBorders>
                  <w:vAlign w:val="center"/>
                  <w:hideMark/>
                </w:tcPr>
                <w:p w14:paraId="46D6D9C7" w14:textId="77777777" w:rsidR="009F2DED" w:rsidRPr="003C1457" w:rsidRDefault="009F2DED" w:rsidP="000464A3">
                  <w:pPr>
                    <w:framePr w:hSpace="142" w:wrap="around" w:vAnchor="text" w:hAnchor="text" w:y="1"/>
                    <w:spacing w:line="200" w:lineRule="exact"/>
                    <w:jc w:val="center"/>
                    <w:rPr>
                      <w:rFonts w:ascii="メイリオ" w:eastAsia="メイリオ" w:hAnsi="メイリオ"/>
                      <w:color w:val="000000" w:themeColor="text1"/>
                      <w:sz w:val="16"/>
                      <w:szCs w:val="16"/>
                    </w:rPr>
                  </w:pPr>
                  <w:r w:rsidRPr="003C1457">
                    <w:rPr>
                      <w:rFonts w:ascii="メイリオ" w:eastAsia="メイリオ" w:hAnsi="メイリオ" w:hint="eastAsia"/>
                      <w:color w:val="000000" w:themeColor="text1"/>
                      <w:sz w:val="16"/>
                      <w:szCs w:val="16"/>
                    </w:rPr>
                    <w:t>36</w:t>
                  </w:r>
                </w:p>
              </w:tc>
              <w:tc>
                <w:tcPr>
                  <w:tcW w:w="781" w:type="dxa"/>
                  <w:tcBorders>
                    <w:top w:val="single" w:sz="4" w:space="0" w:color="auto"/>
                    <w:left w:val="single" w:sz="4" w:space="0" w:color="auto"/>
                    <w:bottom w:val="single" w:sz="4" w:space="0" w:color="auto"/>
                    <w:right w:val="single" w:sz="4" w:space="0" w:color="auto"/>
                  </w:tcBorders>
                  <w:hideMark/>
                </w:tcPr>
                <w:p w14:paraId="3B6D7D29" w14:textId="77777777" w:rsidR="009F2DED" w:rsidRPr="003C1457" w:rsidRDefault="009F2DED" w:rsidP="000464A3">
                  <w:pPr>
                    <w:framePr w:hSpace="142" w:wrap="around" w:vAnchor="text" w:hAnchor="text" w:y="1"/>
                    <w:spacing w:line="200" w:lineRule="exact"/>
                    <w:jc w:val="center"/>
                    <w:rPr>
                      <w:rFonts w:ascii="メイリオ" w:eastAsia="メイリオ" w:hAnsi="メイリオ"/>
                      <w:color w:val="000000" w:themeColor="text1"/>
                      <w:sz w:val="16"/>
                      <w:szCs w:val="16"/>
                    </w:rPr>
                  </w:pPr>
                  <w:r w:rsidRPr="003C1457">
                    <w:rPr>
                      <w:rFonts w:ascii="メイリオ" w:eastAsia="メイリオ" w:hAnsi="メイリオ" w:hint="eastAsia"/>
                      <w:color w:val="000000" w:themeColor="text1"/>
                      <w:sz w:val="16"/>
                      <w:szCs w:val="16"/>
                    </w:rPr>
                    <w:t>50</w:t>
                  </w:r>
                </w:p>
              </w:tc>
              <w:tc>
                <w:tcPr>
                  <w:tcW w:w="782" w:type="dxa"/>
                  <w:tcBorders>
                    <w:top w:val="single" w:sz="4" w:space="0" w:color="auto"/>
                    <w:left w:val="single" w:sz="4" w:space="0" w:color="auto"/>
                    <w:bottom w:val="single" w:sz="4" w:space="0" w:color="auto"/>
                    <w:right w:val="double" w:sz="4" w:space="0" w:color="auto"/>
                  </w:tcBorders>
                  <w:hideMark/>
                </w:tcPr>
                <w:p w14:paraId="72676DE0" w14:textId="77777777" w:rsidR="009F2DED" w:rsidRPr="003C1457" w:rsidRDefault="009F2DED" w:rsidP="000464A3">
                  <w:pPr>
                    <w:framePr w:hSpace="142" w:wrap="around" w:vAnchor="text" w:hAnchor="text" w:y="1"/>
                    <w:spacing w:line="200" w:lineRule="exact"/>
                    <w:jc w:val="center"/>
                    <w:rPr>
                      <w:rFonts w:ascii="メイリオ" w:eastAsia="メイリオ" w:hAnsi="メイリオ"/>
                      <w:color w:val="000000" w:themeColor="text1"/>
                      <w:sz w:val="16"/>
                      <w:szCs w:val="16"/>
                    </w:rPr>
                  </w:pPr>
                  <w:r w:rsidRPr="003C1457">
                    <w:rPr>
                      <w:rFonts w:ascii="メイリオ" w:eastAsia="メイリオ" w:hAnsi="メイリオ" w:hint="eastAsia"/>
                      <w:color w:val="000000" w:themeColor="text1"/>
                      <w:sz w:val="16"/>
                    </w:rPr>
                    <w:t>69</w:t>
                  </w:r>
                </w:p>
              </w:tc>
              <w:tc>
                <w:tcPr>
                  <w:tcW w:w="781" w:type="dxa"/>
                  <w:tcBorders>
                    <w:top w:val="single" w:sz="4" w:space="0" w:color="auto"/>
                    <w:left w:val="double" w:sz="4" w:space="0" w:color="auto"/>
                    <w:bottom w:val="single" w:sz="4" w:space="0" w:color="auto"/>
                    <w:right w:val="single" w:sz="4" w:space="0" w:color="auto"/>
                  </w:tcBorders>
                  <w:vAlign w:val="center"/>
                  <w:hideMark/>
                </w:tcPr>
                <w:p w14:paraId="04EF1E5E" w14:textId="77777777" w:rsidR="009F2DED" w:rsidRPr="00030EE4" w:rsidRDefault="009F2DED" w:rsidP="000464A3">
                  <w:pPr>
                    <w:framePr w:hSpace="142" w:wrap="around" w:vAnchor="text" w:hAnchor="text" w:y="1"/>
                    <w:spacing w:line="200" w:lineRule="exact"/>
                    <w:jc w:val="center"/>
                    <w:rPr>
                      <w:rFonts w:ascii="メイリオ" w:eastAsia="メイリオ" w:hAnsi="メイリオ"/>
                      <w:color w:val="000000" w:themeColor="text1"/>
                      <w:sz w:val="16"/>
                      <w:szCs w:val="16"/>
                    </w:rPr>
                  </w:pPr>
                  <w:r w:rsidRPr="00030EE4">
                    <w:rPr>
                      <w:rFonts w:ascii="メイリオ" w:eastAsia="メイリオ" w:hAnsi="メイリオ" w:hint="eastAsia"/>
                      <w:color w:val="000000" w:themeColor="text1"/>
                      <w:sz w:val="16"/>
                      <w:szCs w:val="16"/>
                    </w:rPr>
                    <w:t>155</w:t>
                  </w:r>
                </w:p>
              </w:tc>
              <w:tc>
                <w:tcPr>
                  <w:tcW w:w="782" w:type="dxa"/>
                  <w:tcBorders>
                    <w:top w:val="single" w:sz="4" w:space="0" w:color="auto"/>
                    <w:left w:val="single" w:sz="4" w:space="0" w:color="auto"/>
                    <w:bottom w:val="single" w:sz="4" w:space="0" w:color="auto"/>
                    <w:right w:val="double" w:sz="4" w:space="0" w:color="auto"/>
                  </w:tcBorders>
                  <w:vAlign w:val="center"/>
                  <w:hideMark/>
                </w:tcPr>
                <w:p w14:paraId="646CB684" w14:textId="77777777" w:rsidR="009F2DED" w:rsidRPr="00030EE4" w:rsidRDefault="009F2DED" w:rsidP="000464A3">
                  <w:pPr>
                    <w:framePr w:hSpace="142" w:wrap="around" w:vAnchor="text" w:hAnchor="text" w:y="1"/>
                    <w:spacing w:line="200" w:lineRule="exact"/>
                    <w:jc w:val="center"/>
                    <w:rPr>
                      <w:rFonts w:ascii="メイリオ" w:eastAsia="メイリオ" w:hAnsi="メイリオ"/>
                      <w:color w:val="000000" w:themeColor="text1"/>
                      <w:sz w:val="16"/>
                      <w:szCs w:val="16"/>
                    </w:rPr>
                  </w:pPr>
                  <w:r w:rsidRPr="00030EE4">
                    <w:rPr>
                      <w:rFonts w:ascii="メイリオ" w:eastAsia="メイリオ" w:hAnsi="メイリオ" w:hint="eastAsia"/>
                      <w:color w:val="000000" w:themeColor="text1"/>
                      <w:sz w:val="16"/>
                      <w:szCs w:val="16"/>
                    </w:rPr>
                    <w:t>51.7</w:t>
                  </w:r>
                </w:p>
              </w:tc>
              <w:tc>
                <w:tcPr>
                  <w:tcW w:w="782" w:type="dxa"/>
                  <w:tcBorders>
                    <w:top w:val="single" w:sz="4" w:space="0" w:color="auto"/>
                    <w:left w:val="double" w:sz="4" w:space="0" w:color="auto"/>
                    <w:bottom w:val="single" w:sz="4" w:space="0" w:color="auto"/>
                    <w:right w:val="single" w:sz="4" w:space="0" w:color="auto"/>
                  </w:tcBorders>
                  <w:vAlign w:val="center"/>
                  <w:hideMark/>
                </w:tcPr>
                <w:p w14:paraId="39A2D2E6" w14:textId="77777777" w:rsidR="009F2DED" w:rsidRPr="003C1457" w:rsidRDefault="009F2DED" w:rsidP="000464A3">
                  <w:pPr>
                    <w:framePr w:hSpace="142" w:wrap="around" w:vAnchor="text" w:hAnchor="text" w:y="1"/>
                    <w:spacing w:line="200" w:lineRule="exact"/>
                    <w:jc w:val="center"/>
                    <w:rPr>
                      <w:rFonts w:ascii="メイリオ" w:eastAsia="メイリオ" w:hAnsi="メイリオ"/>
                      <w:color w:val="000000" w:themeColor="text1"/>
                      <w:sz w:val="16"/>
                      <w:szCs w:val="16"/>
                    </w:rPr>
                  </w:pPr>
                  <w:r w:rsidRPr="003C1457">
                    <w:rPr>
                      <w:rFonts w:ascii="メイリオ" w:eastAsia="メイリオ" w:hAnsi="メイリオ" w:hint="eastAsia"/>
                      <w:color w:val="000000" w:themeColor="text1"/>
                      <w:sz w:val="16"/>
                      <w:szCs w:val="16"/>
                    </w:rPr>
                    <w:t>－</w:t>
                  </w:r>
                </w:p>
              </w:tc>
            </w:tr>
            <w:tr w:rsidR="009F2DED" w:rsidRPr="003C1457" w14:paraId="16EBD47B" w14:textId="77777777" w:rsidTr="00BD448D">
              <w:trPr>
                <w:jc w:val="center"/>
              </w:trPr>
              <w:tc>
                <w:tcPr>
                  <w:tcW w:w="3107" w:type="dxa"/>
                  <w:tcBorders>
                    <w:top w:val="single" w:sz="4" w:space="0" w:color="auto"/>
                    <w:left w:val="single" w:sz="4" w:space="0" w:color="auto"/>
                    <w:bottom w:val="single" w:sz="2" w:space="0" w:color="auto"/>
                    <w:right w:val="double" w:sz="4" w:space="0" w:color="auto"/>
                  </w:tcBorders>
                  <w:vAlign w:val="center"/>
                  <w:hideMark/>
                </w:tcPr>
                <w:p w14:paraId="25CE7C62" w14:textId="77777777" w:rsidR="009F2DED" w:rsidRPr="003C1457" w:rsidRDefault="009F2DED" w:rsidP="000464A3">
                  <w:pPr>
                    <w:framePr w:hSpace="142" w:wrap="around" w:vAnchor="text" w:hAnchor="text" w:y="1"/>
                    <w:spacing w:line="200" w:lineRule="exact"/>
                    <w:jc w:val="center"/>
                    <w:rPr>
                      <w:rFonts w:ascii="メイリオ" w:eastAsia="メイリオ" w:hAnsi="メイリオ"/>
                      <w:color w:val="000000" w:themeColor="text1"/>
                      <w:sz w:val="16"/>
                      <w:szCs w:val="16"/>
                    </w:rPr>
                  </w:pPr>
                  <w:r w:rsidRPr="003C1457">
                    <w:rPr>
                      <w:rFonts w:ascii="メイリオ" w:eastAsia="メイリオ" w:hAnsi="メイリオ" w:hint="eastAsia"/>
                      <w:color w:val="000000" w:themeColor="text1"/>
                      <w:sz w:val="16"/>
                      <w:szCs w:val="16"/>
                    </w:rPr>
                    <w:t>技術研修、学校の実習・演習等への対応</w:t>
                  </w:r>
                </w:p>
              </w:tc>
              <w:tc>
                <w:tcPr>
                  <w:tcW w:w="781" w:type="dxa"/>
                  <w:tcBorders>
                    <w:top w:val="single" w:sz="4" w:space="0" w:color="auto"/>
                    <w:left w:val="double" w:sz="4" w:space="0" w:color="auto"/>
                    <w:bottom w:val="single" w:sz="2" w:space="0" w:color="auto"/>
                    <w:right w:val="double" w:sz="4" w:space="0" w:color="auto"/>
                  </w:tcBorders>
                  <w:vAlign w:val="center"/>
                  <w:hideMark/>
                </w:tcPr>
                <w:p w14:paraId="7D867644" w14:textId="77777777" w:rsidR="009F2DED" w:rsidRPr="003C1457" w:rsidRDefault="009F2DED" w:rsidP="000464A3">
                  <w:pPr>
                    <w:framePr w:hSpace="142" w:wrap="around" w:vAnchor="text" w:hAnchor="text" w:y="1"/>
                    <w:spacing w:line="200" w:lineRule="exact"/>
                    <w:jc w:val="center"/>
                    <w:rPr>
                      <w:rFonts w:ascii="メイリオ" w:eastAsia="メイリオ" w:hAnsi="メイリオ"/>
                      <w:color w:val="000000" w:themeColor="text1"/>
                      <w:sz w:val="16"/>
                      <w:szCs w:val="16"/>
                    </w:rPr>
                  </w:pPr>
                  <w:r w:rsidRPr="003C1457">
                    <w:rPr>
                      <w:rFonts w:ascii="メイリオ" w:eastAsia="メイリオ" w:hAnsi="メイリオ" w:hint="eastAsia"/>
                      <w:color w:val="000000" w:themeColor="text1"/>
                      <w:sz w:val="16"/>
                      <w:szCs w:val="16"/>
                    </w:rPr>
                    <w:t>46</w:t>
                  </w:r>
                </w:p>
              </w:tc>
              <w:tc>
                <w:tcPr>
                  <w:tcW w:w="782" w:type="dxa"/>
                  <w:tcBorders>
                    <w:top w:val="single" w:sz="4" w:space="0" w:color="auto"/>
                    <w:left w:val="double" w:sz="4" w:space="0" w:color="auto"/>
                    <w:bottom w:val="single" w:sz="2" w:space="0" w:color="auto"/>
                    <w:right w:val="single" w:sz="4" w:space="0" w:color="auto"/>
                  </w:tcBorders>
                  <w:vAlign w:val="center"/>
                  <w:hideMark/>
                </w:tcPr>
                <w:p w14:paraId="2A741786" w14:textId="77777777" w:rsidR="009F2DED" w:rsidRPr="003C1457" w:rsidRDefault="009F2DED" w:rsidP="000464A3">
                  <w:pPr>
                    <w:framePr w:hSpace="142" w:wrap="around" w:vAnchor="text" w:hAnchor="text" w:y="1"/>
                    <w:spacing w:line="200" w:lineRule="exact"/>
                    <w:jc w:val="center"/>
                    <w:rPr>
                      <w:rFonts w:ascii="メイリオ" w:eastAsia="メイリオ" w:hAnsi="メイリオ"/>
                      <w:color w:val="000000" w:themeColor="text1"/>
                      <w:sz w:val="16"/>
                      <w:szCs w:val="16"/>
                    </w:rPr>
                  </w:pPr>
                  <w:r w:rsidRPr="003C1457">
                    <w:rPr>
                      <w:rFonts w:ascii="メイリオ" w:eastAsia="メイリオ" w:hAnsi="メイリオ" w:hint="eastAsia"/>
                      <w:color w:val="000000" w:themeColor="text1"/>
                      <w:sz w:val="16"/>
                      <w:szCs w:val="16"/>
                    </w:rPr>
                    <w:t>25</w:t>
                  </w:r>
                </w:p>
              </w:tc>
              <w:tc>
                <w:tcPr>
                  <w:tcW w:w="781" w:type="dxa"/>
                  <w:tcBorders>
                    <w:top w:val="single" w:sz="4" w:space="0" w:color="auto"/>
                    <w:left w:val="single" w:sz="4" w:space="0" w:color="auto"/>
                    <w:bottom w:val="single" w:sz="2" w:space="0" w:color="auto"/>
                    <w:right w:val="single" w:sz="4" w:space="0" w:color="auto"/>
                  </w:tcBorders>
                  <w:hideMark/>
                </w:tcPr>
                <w:p w14:paraId="42B73D3B" w14:textId="77777777" w:rsidR="009F2DED" w:rsidRPr="003C1457" w:rsidRDefault="009F2DED" w:rsidP="000464A3">
                  <w:pPr>
                    <w:framePr w:hSpace="142" w:wrap="around" w:vAnchor="text" w:hAnchor="text" w:y="1"/>
                    <w:spacing w:line="200" w:lineRule="exact"/>
                    <w:jc w:val="center"/>
                    <w:rPr>
                      <w:rFonts w:ascii="メイリオ" w:eastAsia="メイリオ" w:hAnsi="メイリオ"/>
                      <w:color w:val="000000" w:themeColor="text1"/>
                      <w:sz w:val="16"/>
                      <w:szCs w:val="16"/>
                    </w:rPr>
                  </w:pPr>
                  <w:r w:rsidRPr="003C1457">
                    <w:rPr>
                      <w:rFonts w:ascii="メイリオ" w:eastAsia="メイリオ" w:hAnsi="メイリオ" w:hint="eastAsia"/>
                      <w:color w:val="000000" w:themeColor="text1"/>
                      <w:sz w:val="16"/>
                      <w:szCs w:val="16"/>
                    </w:rPr>
                    <w:t>19</w:t>
                  </w:r>
                </w:p>
              </w:tc>
              <w:tc>
                <w:tcPr>
                  <w:tcW w:w="782" w:type="dxa"/>
                  <w:tcBorders>
                    <w:top w:val="single" w:sz="4" w:space="0" w:color="auto"/>
                    <w:left w:val="single" w:sz="4" w:space="0" w:color="auto"/>
                    <w:bottom w:val="single" w:sz="2" w:space="0" w:color="auto"/>
                    <w:right w:val="double" w:sz="4" w:space="0" w:color="auto"/>
                  </w:tcBorders>
                  <w:hideMark/>
                </w:tcPr>
                <w:p w14:paraId="0AB4DA34" w14:textId="77777777" w:rsidR="009F2DED" w:rsidRPr="003C1457" w:rsidRDefault="009F2DED" w:rsidP="000464A3">
                  <w:pPr>
                    <w:framePr w:hSpace="142" w:wrap="around" w:vAnchor="text" w:hAnchor="text" w:y="1"/>
                    <w:spacing w:line="200" w:lineRule="exact"/>
                    <w:jc w:val="center"/>
                    <w:rPr>
                      <w:rFonts w:ascii="メイリオ" w:eastAsia="メイリオ" w:hAnsi="メイリオ"/>
                      <w:color w:val="000000" w:themeColor="text1"/>
                      <w:sz w:val="16"/>
                      <w:szCs w:val="16"/>
                    </w:rPr>
                  </w:pPr>
                  <w:r w:rsidRPr="003C1457">
                    <w:rPr>
                      <w:rFonts w:ascii="メイリオ" w:eastAsia="メイリオ" w:hAnsi="メイリオ" w:hint="eastAsia"/>
                      <w:color w:val="000000" w:themeColor="text1"/>
                      <w:sz w:val="16"/>
                    </w:rPr>
                    <w:t>51</w:t>
                  </w:r>
                </w:p>
              </w:tc>
              <w:tc>
                <w:tcPr>
                  <w:tcW w:w="781" w:type="dxa"/>
                  <w:tcBorders>
                    <w:top w:val="single" w:sz="4" w:space="0" w:color="auto"/>
                    <w:left w:val="double" w:sz="4" w:space="0" w:color="auto"/>
                    <w:bottom w:val="single" w:sz="2" w:space="0" w:color="auto"/>
                    <w:right w:val="single" w:sz="4" w:space="0" w:color="auto"/>
                  </w:tcBorders>
                  <w:vAlign w:val="center"/>
                  <w:hideMark/>
                </w:tcPr>
                <w:p w14:paraId="5723A13B" w14:textId="77777777" w:rsidR="009F2DED" w:rsidRPr="00030EE4" w:rsidRDefault="009F2DED" w:rsidP="000464A3">
                  <w:pPr>
                    <w:framePr w:hSpace="142" w:wrap="around" w:vAnchor="text" w:hAnchor="text" w:y="1"/>
                    <w:spacing w:line="200" w:lineRule="exact"/>
                    <w:jc w:val="center"/>
                    <w:rPr>
                      <w:rFonts w:ascii="メイリオ" w:eastAsia="メイリオ" w:hAnsi="メイリオ"/>
                      <w:color w:val="000000" w:themeColor="text1"/>
                      <w:sz w:val="16"/>
                      <w:szCs w:val="16"/>
                    </w:rPr>
                  </w:pPr>
                  <w:r w:rsidRPr="00030EE4">
                    <w:rPr>
                      <w:rFonts w:ascii="メイリオ" w:eastAsia="メイリオ" w:hAnsi="メイリオ" w:hint="eastAsia"/>
                      <w:color w:val="000000" w:themeColor="text1"/>
                      <w:sz w:val="16"/>
                      <w:szCs w:val="16"/>
                    </w:rPr>
                    <w:t>95</w:t>
                  </w:r>
                </w:p>
              </w:tc>
              <w:tc>
                <w:tcPr>
                  <w:tcW w:w="782" w:type="dxa"/>
                  <w:tcBorders>
                    <w:top w:val="single" w:sz="4" w:space="0" w:color="auto"/>
                    <w:left w:val="single" w:sz="4" w:space="0" w:color="auto"/>
                    <w:bottom w:val="single" w:sz="2" w:space="0" w:color="auto"/>
                    <w:right w:val="double" w:sz="4" w:space="0" w:color="auto"/>
                  </w:tcBorders>
                  <w:vAlign w:val="center"/>
                  <w:hideMark/>
                </w:tcPr>
                <w:p w14:paraId="0CED31F3" w14:textId="77777777" w:rsidR="009F2DED" w:rsidRPr="00030EE4" w:rsidRDefault="009F2DED" w:rsidP="000464A3">
                  <w:pPr>
                    <w:framePr w:hSpace="142" w:wrap="around" w:vAnchor="text" w:hAnchor="text" w:y="1"/>
                    <w:spacing w:line="200" w:lineRule="exact"/>
                    <w:jc w:val="center"/>
                    <w:rPr>
                      <w:rFonts w:ascii="メイリオ" w:eastAsia="メイリオ" w:hAnsi="メイリオ"/>
                      <w:color w:val="000000" w:themeColor="text1"/>
                      <w:sz w:val="16"/>
                      <w:szCs w:val="16"/>
                    </w:rPr>
                  </w:pPr>
                  <w:r w:rsidRPr="00030EE4">
                    <w:rPr>
                      <w:rFonts w:ascii="メイリオ" w:eastAsia="メイリオ" w:hAnsi="メイリオ" w:hint="eastAsia"/>
                      <w:color w:val="000000" w:themeColor="text1"/>
                      <w:sz w:val="16"/>
                      <w:szCs w:val="16"/>
                    </w:rPr>
                    <w:t>31.7</w:t>
                  </w:r>
                </w:p>
              </w:tc>
              <w:tc>
                <w:tcPr>
                  <w:tcW w:w="782" w:type="dxa"/>
                  <w:tcBorders>
                    <w:top w:val="single" w:sz="4" w:space="0" w:color="auto"/>
                    <w:left w:val="double" w:sz="4" w:space="0" w:color="auto"/>
                    <w:bottom w:val="single" w:sz="2" w:space="0" w:color="auto"/>
                    <w:right w:val="single" w:sz="4" w:space="0" w:color="auto"/>
                  </w:tcBorders>
                  <w:vAlign w:val="center"/>
                  <w:hideMark/>
                </w:tcPr>
                <w:p w14:paraId="02A1DEC5" w14:textId="77777777" w:rsidR="009F2DED" w:rsidRPr="003C1457" w:rsidRDefault="009F2DED" w:rsidP="000464A3">
                  <w:pPr>
                    <w:framePr w:hSpace="142" w:wrap="around" w:vAnchor="text" w:hAnchor="text" w:y="1"/>
                    <w:spacing w:line="200" w:lineRule="exact"/>
                    <w:jc w:val="center"/>
                    <w:rPr>
                      <w:rFonts w:ascii="メイリオ" w:eastAsia="メイリオ" w:hAnsi="メイリオ"/>
                      <w:color w:val="000000" w:themeColor="text1"/>
                      <w:sz w:val="16"/>
                      <w:szCs w:val="16"/>
                    </w:rPr>
                  </w:pPr>
                  <w:r w:rsidRPr="003C1457">
                    <w:rPr>
                      <w:rFonts w:ascii="メイリオ" w:eastAsia="メイリオ" w:hAnsi="メイリオ" w:hint="eastAsia"/>
                      <w:color w:val="000000" w:themeColor="text1"/>
                      <w:sz w:val="16"/>
                      <w:szCs w:val="16"/>
                    </w:rPr>
                    <w:t>－</w:t>
                  </w:r>
                </w:p>
              </w:tc>
            </w:tr>
            <w:tr w:rsidR="009F2DED" w:rsidRPr="003C1457" w14:paraId="7B43458F" w14:textId="77777777" w:rsidTr="00BD448D">
              <w:trPr>
                <w:jc w:val="center"/>
              </w:trPr>
              <w:tc>
                <w:tcPr>
                  <w:tcW w:w="3107" w:type="dxa"/>
                  <w:tcBorders>
                    <w:top w:val="single" w:sz="2" w:space="0" w:color="auto"/>
                    <w:left w:val="single" w:sz="4" w:space="0" w:color="auto"/>
                    <w:bottom w:val="single" w:sz="4" w:space="0" w:color="auto"/>
                    <w:right w:val="double" w:sz="4" w:space="0" w:color="auto"/>
                  </w:tcBorders>
                  <w:vAlign w:val="center"/>
                  <w:hideMark/>
                </w:tcPr>
                <w:p w14:paraId="70432CE7" w14:textId="77777777" w:rsidR="009F2DED" w:rsidRPr="003C1457" w:rsidRDefault="009F2DED" w:rsidP="000464A3">
                  <w:pPr>
                    <w:framePr w:hSpace="142" w:wrap="around" w:vAnchor="text" w:hAnchor="text" w:y="1"/>
                    <w:spacing w:line="200" w:lineRule="exact"/>
                    <w:jc w:val="center"/>
                    <w:rPr>
                      <w:rFonts w:ascii="メイリオ" w:eastAsia="メイリオ" w:hAnsi="メイリオ"/>
                      <w:color w:val="000000" w:themeColor="text1"/>
                      <w:sz w:val="16"/>
                      <w:szCs w:val="16"/>
                    </w:rPr>
                  </w:pPr>
                  <w:r w:rsidRPr="003C1457">
                    <w:rPr>
                      <w:rFonts w:ascii="メイリオ" w:eastAsia="メイリオ" w:hAnsi="メイリオ" w:hint="eastAsia"/>
                      <w:color w:val="000000" w:themeColor="text1"/>
                      <w:sz w:val="16"/>
                      <w:szCs w:val="16"/>
                    </w:rPr>
                    <w:t>外部機関等への役員・委員派遣</w:t>
                  </w:r>
                </w:p>
              </w:tc>
              <w:tc>
                <w:tcPr>
                  <w:tcW w:w="781" w:type="dxa"/>
                  <w:tcBorders>
                    <w:top w:val="single" w:sz="2" w:space="0" w:color="auto"/>
                    <w:left w:val="double" w:sz="4" w:space="0" w:color="auto"/>
                    <w:bottom w:val="single" w:sz="4" w:space="0" w:color="auto"/>
                    <w:right w:val="double" w:sz="4" w:space="0" w:color="auto"/>
                  </w:tcBorders>
                  <w:vAlign w:val="center"/>
                  <w:hideMark/>
                </w:tcPr>
                <w:p w14:paraId="5C1E8FEE" w14:textId="77777777" w:rsidR="009F2DED" w:rsidRPr="003C1457" w:rsidRDefault="009F2DED" w:rsidP="000464A3">
                  <w:pPr>
                    <w:framePr w:hSpace="142" w:wrap="around" w:vAnchor="text" w:hAnchor="text" w:y="1"/>
                    <w:spacing w:line="200" w:lineRule="exact"/>
                    <w:jc w:val="center"/>
                    <w:rPr>
                      <w:rFonts w:ascii="メイリオ" w:eastAsia="メイリオ" w:hAnsi="メイリオ"/>
                      <w:color w:val="000000" w:themeColor="text1"/>
                      <w:sz w:val="16"/>
                      <w:szCs w:val="16"/>
                    </w:rPr>
                  </w:pPr>
                  <w:r w:rsidRPr="003C1457">
                    <w:rPr>
                      <w:rFonts w:ascii="メイリオ" w:eastAsia="メイリオ" w:hAnsi="メイリオ" w:hint="eastAsia"/>
                      <w:color w:val="000000" w:themeColor="text1"/>
                      <w:sz w:val="16"/>
                      <w:szCs w:val="16"/>
                    </w:rPr>
                    <w:t>９</w:t>
                  </w:r>
                </w:p>
              </w:tc>
              <w:tc>
                <w:tcPr>
                  <w:tcW w:w="782" w:type="dxa"/>
                  <w:tcBorders>
                    <w:top w:val="single" w:sz="2" w:space="0" w:color="auto"/>
                    <w:left w:val="double" w:sz="4" w:space="0" w:color="auto"/>
                    <w:bottom w:val="single" w:sz="4" w:space="0" w:color="auto"/>
                    <w:right w:val="single" w:sz="4" w:space="0" w:color="auto"/>
                  </w:tcBorders>
                  <w:vAlign w:val="center"/>
                  <w:hideMark/>
                </w:tcPr>
                <w:p w14:paraId="1B847A99" w14:textId="77777777" w:rsidR="009F2DED" w:rsidRPr="003C1457" w:rsidRDefault="009F2DED" w:rsidP="000464A3">
                  <w:pPr>
                    <w:framePr w:hSpace="142" w:wrap="around" w:vAnchor="text" w:hAnchor="text" w:y="1"/>
                    <w:spacing w:line="200" w:lineRule="exact"/>
                    <w:jc w:val="center"/>
                    <w:rPr>
                      <w:rFonts w:ascii="メイリオ" w:eastAsia="メイリオ" w:hAnsi="メイリオ"/>
                      <w:color w:val="000000" w:themeColor="text1"/>
                      <w:sz w:val="16"/>
                      <w:szCs w:val="16"/>
                    </w:rPr>
                  </w:pPr>
                  <w:r w:rsidRPr="003C1457">
                    <w:rPr>
                      <w:rFonts w:ascii="メイリオ" w:eastAsia="メイリオ" w:hAnsi="メイリオ" w:hint="eastAsia"/>
                      <w:color w:val="000000" w:themeColor="text1"/>
                      <w:sz w:val="16"/>
                      <w:szCs w:val="16"/>
                    </w:rPr>
                    <w:t>10</w:t>
                  </w:r>
                </w:p>
              </w:tc>
              <w:tc>
                <w:tcPr>
                  <w:tcW w:w="781" w:type="dxa"/>
                  <w:tcBorders>
                    <w:top w:val="single" w:sz="2" w:space="0" w:color="auto"/>
                    <w:left w:val="single" w:sz="4" w:space="0" w:color="auto"/>
                    <w:bottom w:val="single" w:sz="4" w:space="0" w:color="auto"/>
                    <w:right w:val="single" w:sz="4" w:space="0" w:color="auto"/>
                  </w:tcBorders>
                  <w:hideMark/>
                </w:tcPr>
                <w:p w14:paraId="446010F4" w14:textId="77777777" w:rsidR="009F2DED" w:rsidRPr="003C1457" w:rsidRDefault="009F2DED" w:rsidP="000464A3">
                  <w:pPr>
                    <w:framePr w:hSpace="142" w:wrap="around" w:vAnchor="text" w:hAnchor="text" w:y="1"/>
                    <w:spacing w:line="200" w:lineRule="exact"/>
                    <w:jc w:val="center"/>
                    <w:rPr>
                      <w:rFonts w:ascii="メイリオ" w:eastAsia="メイリオ" w:hAnsi="メイリオ"/>
                      <w:color w:val="000000" w:themeColor="text1"/>
                      <w:sz w:val="16"/>
                      <w:szCs w:val="16"/>
                    </w:rPr>
                  </w:pPr>
                  <w:r w:rsidRPr="003C1457">
                    <w:rPr>
                      <w:rFonts w:ascii="メイリオ" w:eastAsia="メイリオ" w:hAnsi="メイリオ" w:hint="eastAsia"/>
                      <w:color w:val="000000" w:themeColor="text1"/>
                      <w:sz w:val="16"/>
                      <w:szCs w:val="16"/>
                    </w:rPr>
                    <w:t>8</w:t>
                  </w:r>
                </w:p>
              </w:tc>
              <w:tc>
                <w:tcPr>
                  <w:tcW w:w="782" w:type="dxa"/>
                  <w:tcBorders>
                    <w:top w:val="single" w:sz="2" w:space="0" w:color="auto"/>
                    <w:left w:val="single" w:sz="4" w:space="0" w:color="auto"/>
                    <w:bottom w:val="single" w:sz="4" w:space="0" w:color="auto"/>
                    <w:right w:val="double" w:sz="4" w:space="0" w:color="auto"/>
                  </w:tcBorders>
                  <w:hideMark/>
                </w:tcPr>
                <w:p w14:paraId="34774485" w14:textId="77777777" w:rsidR="009F2DED" w:rsidRPr="003C1457" w:rsidRDefault="009F2DED" w:rsidP="000464A3">
                  <w:pPr>
                    <w:framePr w:hSpace="142" w:wrap="around" w:vAnchor="text" w:hAnchor="text" w:y="1"/>
                    <w:spacing w:line="200" w:lineRule="exact"/>
                    <w:jc w:val="center"/>
                    <w:rPr>
                      <w:rFonts w:ascii="メイリオ" w:eastAsia="メイリオ" w:hAnsi="メイリオ"/>
                      <w:color w:val="000000" w:themeColor="text1"/>
                      <w:sz w:val="16"/>
                      <w:szCs w:val="16"/>
                    </w:rPr>
                  </w:pPr>
                  <w:r w:rsidRPr="003C1457">
                    <w:rPr>
                      <w:rFonts w:ascii="メイリオ" w:eastAsia="メイリオ" w:hAnsi="メイリオ" w:hint="eastAsia"/>
                      <w:color w:val="000000" w:themeColor="text1"/>
                      <w:sz w:val="16"/>
                    </w:rPr>
                    <w:t>8</w:t>
                  </w:r>
                </w:p>
              </w:tc>
              <w:tc>
                <w:tcPr>
                  <w:tcW w:w="781" w:type="dxa"/>
                  <w:tcBorders>
                    <w:top w:val="single" w:sz="2" w:space="0" w:color="auto"/>
                    <w:left w:val="double" w:sz="4" w:space="0" w:color="auto"/>
                    <w:bottom w:val="single" w:sz="4" w:space="0" w:color="auto"/>
                    <w:right w:val="single" w:sz="4" w:space="0" w:color="auto"/>
                  </w:tcBorders>
                  <w:vAlign w:val="center"/>
                  <w:hideMark/>
                </w:tcPr>
                <w:p w14:paraId="5E8C8106" w14:textId="77777777" w:rsidR="009F2DED" w:rsidRPr="00030EE4" w:rsidRDefault="009F2DED" w:rsidP="000464A3">
                  <w:pPr>
                    <w:framePr w:hSpace="142" w:wrap="around" w:vAnchor="text" w:hAnchor="text" w:y="1"/>
                    <w:spacing w:line="200" w:lineRule="exact"/>
                    <w:jc w:val="center"/>
                    <w:rPr>
                      <w:rFonts w:ascii="メイリオ" w:eastAsia="メイリオ" w:hAnsi="メイリオ"/>
                      <w:color w:val="000000" w:themeColor="text1"/>
                      <w:sz w:val="16"/>
                      <w:szCs w:val="16"/>
                    </w:rPr>
                  </w:pPr>
                  <w:r w:rsidRPr="00030EE4">
                    <w:rPr>
                      <w:rFonts w:ascii="メイリオ" w:eastAsia="メイリオ" w:hAnsi="メイリオ" w:hint="eastAsia"/>
                      <w:color w:val="000000" w:themeColor="text1"/>
                      <w:sz w:val="16"/>
                      <w:szCs w:val="16"/>
                    </w:rPr>
                    <w:t>26</w:t>
                  </w:r>
                </w:p>
              </w:tc>
              <w:tc>
                <w:tcPr>
                  <w:tcW w:w="782" w:type="dxa"/>
                  <w:tcBorders>
                    <w:top w:val="single" w:sz="2" w:space="0" w:color="auto"/>
                    <w:left w:val="single" w:sz="4" w:space="0" w:color="auto"/>
                    <w:bottom w:val="single" w:sz="4" w:space="0" w:color="auto"/>
                    <w:right w:val="double" w:sz="4" w:space="0" w:color="auto"/>
                  </w:tcBorders>
                  <w:vAlign w:val="center"/>
                  <w:hideMark/>
                </w:tcPr>
                <w:p w14:paraId="4F3EB3CC" w14:textId="77777777" w:rsidR="009F2DED" w:rsidRPr="00030EE4" w:rsidRDefault="009F2DED" w:rsidP="000464A3">
                  <w:pPr>
                    <w:framePr w:hSpace="142" w:wrap="around" w:vAnchor="text" w:hAnchor="text" w:y="1"/>
                    <w:spacing w:line="200" w:lineRule="exact"/>
                    <w:jc w:val="center"/>
                    <w:rPr>
                      <w:rFonts w:ascii="メイリオ" w:eastAsia="メイリオ" w:hAnsi="メイリオ"/>
                      <w:color w:val="000000" w:themeColor="text1"/>
                      <w:sz w:val="16"/>
                      <w:szCs w:val="16"/>
                    </w:rPr>
                  </w:pPr>
                  <w:r w:rsidRPr="00030EE4">
                    <w:rPr>
                      <w:rFonts w:ascii="メイリオ" w:eastAsia="メイリオ" w:hAnsi="メイリオ" w:hint="eastAsia"/>
                      <w:color w:val="000000" w:themeColor="text1"/>
                      <w:sz w:val="16"/>
                      <w:szCs w:val="16"/>
                    </w:rPr>
                    <w:t>8.7</w:t>
                  </w:r>
                </w:p>
              </w:tc>
              <w:tc>
                <w:tcPr>
                  <w:tcW w:w="782" w:type="dxa"/>
                  <w:tcBorders>
                    <w:top w:val="single" w:sz="2" w:space="0" w:color="auto"/>
                    <w:left w:val="double" w:sz="4" w:space="0" w:color="auto"/>
                    <w:bottom w:val="single" w:sz="4" w:space="0" w:color="auto"/>
                    <w:right w:val="single" w:sz="4" w:space="0" w:color="auto"/>
                  </w:tcBorders>
                  <w:vAlign w:val="center"/>
                  <w:hideMark/>
                </w:tcPr>
                <w:p w14:paraId="3384732D" w14:textId="77777777" w:rsidR="009F2DED" w:rsidRPr="003C1457" w:rsidRDefault="009F2DED" w:rsidP="000464A3">
                  <w:pPr>
                    <w:framePr w:hSpace="142" w:wrap="around" w:vAnchor="text" w:hAnchor="text" w:y="1"/>
                    <w:spacing w:line="200" w:lineRule="exact"/>
                    <w:jc w:val="center"/>
                    <w:rPr>
                      <w:rFonts w:ascii="メイリオ" w:eastAsia="メイリオ" w:hAnsi="メイリオ"/>
                      <w:color w:val="000000" w:themeColor="text1"/>
                      <w:sz w:val="16"/>
                      <w:szCs w:val="16"/>
                    </w:rPr>
                  </w:pPr>
                  <w:r w:rsidRPr="003C1457">
                    <w:rPr>
                      <w:rFonts w:ascii="メイリオ" w:eastAsia="メイリオ" w:hAnsi="メイリオ" w:hint="eastAsia"/>
                      <w:color w:val="000000" w:themeColor="text1"/>
                      <w:sz w:val="16"/>
                      <w:szCs w:val="16"/>
                    </w:rPr>
                    <w:t>－</w:t>
                  </w:r>
                </w:p>
              </w:tc>
            </w:tr>
            <w:tr w:rsidR="009F2DED" w:rsidRPr="003C1457" w14:paraId="51FA2897" w14:textId="77777777" w:rsidTr="00FD7B68">
              <w:trPr>
                <w:jc w:val="center"/>
              </w:trPr>
              <w:tc>
                <w:tcPr>
                  <w:tcW w:w="3107" w:type="dxa"/>
                  <w:tcBorders>
                    <w:top w:val="single" w:sz="4" w:space="0" w:color="auto"/>
                    <w:left w:val="single" w:sz="4" w:space="0" w:color="auto"/>
                    <w:bottom w:val="single" w:sz="4" w:space="0" w:color="auto"/>
                    <w:right w:val="double" w:sz="4" w:space="0" w:color="auto"/>
                  </w:tcBorders>
                  <w:vAlign w:val="center"/>
                  <w:hideMark/>
                </w:tcPr>
                <w:p w14:paraId="5ED07256" w14:textId="77777777" w:rsidR="009F2DED" w:rsidRPr="003C1457" w:rsidRDefault="009F2DED" w:rsidP="000464A3">
                  <w:pPr>
                    <w:framePr w:hSpace="142" w:wrap="around" w:vAnchor="text" w:hAnchor="text" w:y="1"/>
                    <w:spacing w:line="200" w:lineRule="exact"/>
                    <w:jc w:val="center"/>
                    <w:rPr>
                      <w:rFonts w:ascii="メイリオ" w:eastAsia="メイリオ" w:hAnsi="メイリオ"/>
                      <w:color w:val="000000" w:themeColor="text1"/>
                      <w:sz w:val="16"/>
                      <w:szCs w:val="16"/>
                    </w:rPr>
                  </w:pPr>
                  <w:r w:rsidRPr="003C1457">
                    <w:rPr>
                      <w:rFonts w:ascii="メイリオ" w:eastAsia="メイリオ" w:hAnsi="メイリオ" w:hint="eastAsia"/>
                      <w:color w:val="000000" w:themeColor="text1"/>
                      <w:sz w:val="16"/>
                      <w:szCs w:val="16"/>
                    </w:rPr>
                    <w:t>機材貸出・施設提供</w:t>
                  </w:r>
                </w:p>
              </w:tc>
              <w:tc>
                <w:tcPr>
                  <w:tcW w:w="781" w:type="dxa"/>
                  <w:tcBorders>
                    <w:top w:val="single" w:sz="4" w:space="0" w:color="auto"/>
                    <w:left w:val="double" w:sz="4" w:space="0" w:color="auto"/>
                    <w:bottom w:val="single" w:sz="4" w:space="0" w:color="auto"/>
                    <w:right w:val="double" w:sz="4" w:space="0" w:color="auto"/>
                  </w:tcBorders>
                  <w:vAlign w:val="center"/>
                  <w:hideMark/>
                </w:tcPr>
                <w:p w14:paraId="7DBF42F3" w14:textId="77777777" w:rsidR="009F2DED" w:rsidRPr="003C1457" w:rsidRDefault="009F2DED" w:rsidP="000464A3">
                  <w:pPr>
                    <w:framePr w:hSpace="142" w:wrap="around" w:vAnchor="text" w:hAnchor="text" w:y="1"/>
                    <w:spacing w:line="200" w:lineRule="exact"/>
                    <w:jc w:val="center"/>
                    <w:rPr>
                      <w:rFonts w:ascii="メイリオ" w:eastAsia="メイリオ" w:hAnsi="メイリオ"/>
                      <w:color w:val="000000" w:themeColor="text1"/>
                      <w:sz w:val="16"/>
                      <w:szCs w:val="16"/>
                    </w:rPr>
                  </w:pPr>
                  <w:r w:rsidRPr="003C1457">
                    <w:rPr>
                      <w:rFonts w:ascii="メイリオ" w:eastAsia="メイリオ" w:hAnsi="メイリオ" w:hint="eastAsia"/>
                      <w:color w:val="000000" w:themeColor="text1"/>
                      <w:sz w:val="16"/>
                      <w:szCs w:val="16"/>
                    </w:rPr>
                    <w:t>16</w:t>
                  </w:r>
                </w:p>
              </w:tc>
              <w:tc>
                <w:tcPr>
                  <w:tcW w:w="782" w:type="dxa"/>
                  <w:tcBorders>
                    <w:top w:val="single" w:sz="4" w:space="0" w:color="auto"/>
                    <w:left w:val="double" w:sz="4" w:space="0" w:color="auto"/>
                    <w:bottom w:val="single" w:sz="4" w:space="0" w:color="auto"/>
                    <w:right w:val="single" w:sz="4" w:space="0" w:color="auto"/>
                  </w:tcBorders>
                  <w:vAlign w:val="center"/>
                  <w:hideMark/>
                </w:tcPr>
                <w:p w14:paraId="2D787231" w14:textId="77777777" w:rsidR="009F2DED" w:rsidRPr="003C1457" w:rsidRDefault="009F2DED" w:rsidP="000464A3">
                  <w:pPr>
                    <w:framePr w:hSpace="142" w:wrap="around" w:vAnchor="text" w:hAnchor="text" w:y="1"/>
                    <w:spacing w:line="200" w:lineRule="exact"/>
                    <w:jc w:val="center"/>
                    <w:rPr>
                      <w:rFonts w:ascii="メイリオ" w:eastAsia="メイリオ" w:hAnsi="メイリオ"/>
                      <w:color w:val="000000" w:themeColor="text1"/>
                      <w:sz w:val="16"/>
                      <w:szCs w:val="16"/>
                    </w:rPr>
                  </w:pPr>
                  <w:r w:rsidRPr="003C1457">
                    <w:rPr>
                      <w:rFonts w:ascii="メイリオ" w:eastAsia="メイリオ" w:hAnsi="メイリオ" w:hint="eastAsia"/>
                      <w:color w:val="000000" w:themeColor="text1"/>
                      <w:sz w:val="16"/>
                      <w:szCs w:val="16"/>
                    </w:rPr>
                    <w:t>11</w:t>
                  </w:r>
                </w:p>
              </w:tc>
              <w:tc>
                <w:tcPr>
                  <w:tcW w:w="781" w:type="dxa"/>
                  <w:tcBorders>
                    <w:top w:val="single" w:sz="4" w:space="0" w:color="auto"/>
                    <w:left w:val="single" w:sz="4" w:space="0" w:color="auto"/>
                    <w:bottom w:val="single" w:sz="4" w:space="0" w:color="auto"/>
                    <w:right w:val="single" w:sz="4" w:space="0" w:color="auto"/>
                  </w:tcBorders>
                  <w:hideMark/>
                </w:tcPr>
                <w:p w14:paraId="00C19CD8" w14:textId="77777777" w:rsidR="009F2DED" w:rsidRPr="003C1457" w:rsidRDefault="009F2DED" w:rsidP="000464A3">
                  <w:pPr>
                    <w:framePr w:hSpace="142" w:wrap="around" w:vAnchor="text" w:hAnchor="text" w:y="1"/>
                    <w:spacing w:line="200" w:lineRule="exact"/>
                    <w:jc w:val="center"/>
                    <w:rPr>
                      <w:rFonts w:ascii="メイリオ" w:eastAsia="メイリオ" w:hAnsi="メイリオ"/>
                      <w:color w:val="000000" w:themeColor="text1"/>
                      <w:sz w:val="16"/>
                      <w:szCs w:val="16"/>
                    </w:rPr>
                  </w:pPr>
                  <w:r w:rsidRPr="003C1457">
                    <w:rPr>
                      <w:rFonts w:ascii="メイリオ" w:eastAsia="メイリオ" w:hAnsi="メイリオ" w:hint="eastAsia"/>
                      <w:color w:val="000000" w:themeColor="text1"/>
                      <w:sz w:val="16"/>
                      <w:szCs w:val="16"/>
                    </w:rPr>
                    <w:t>14</w:t>
                  </w:r>
                </w:p>
              </w:tc>
              <w:tc>
                <w:tcPr>
                  <w:tcW w:w="782" w:type="dxa"/>
                  <w:tcBorders>
                    <w:top w:val="single" w:sz="4" w:space="0" w:color="auto"/>
                    <w:left w:val="single" w:sz="4" w:space="0" w:color="auto"/>
                    <w:bottom w:val="single" w:sz="4" w:space="0" w:color="auto"/>
                    <w:right w:val="double" w:sz="4" w:space="0" w:color="auto"/>
                  </w:tcBorders>
                  <w:hideMark/>
                </w:tcPr>
                <w:p w14:paraId="1EAAB22F" w14:textId="77777777" w:rsidR="009F2DED" w:rsidRPr="003C1457" w:rsidRDefault="009F2DED" w:rsidP="000464A3">
                  <w:pPr>
                    <w:framePr w:hSpace="142" w:wrap="around" w:vAnchor="text" w:hAnchor="text" w:y="1"/>
                    <w:spacing w:line="200" w:lineRule="exact"/>
                    <w:jc w:val="center"/>
                    <w:rPr>
                      <w:rFonts w:ascii="メイリオ" w:eastAsia="メイリオ" w:hAnsi="メイリオ"/>
                      <w:color w:val="000000" w:themeColor="text1"/>
                      <w:sz w:val="16"/>
                      <w:szCs w:val="16"/>
                    </w:rPr>
                  </w:pPr>
                  <w:r w:rsidRPr="003C1457">
                    <w:rPr>
                      <w:rFonts w:ascii="メイリオ" w:eastAsia="メイリオ" w:hAnsi="メイリオ" w:hint="eastAsia"/>
                      <w:color w:val="000000" w:themeColor="text1"/>
                      <w:sz w:val="16"/>
                    </w:rPr>
                    <w:t>19</w:t>
                  </w:r>
                </w:p>
              </w:tc>
              <w:tc>
                <w:tcPr>
                  <w:tcW w:w="781" w:type="dxa"/>
                  <w:tcBorders>
                    <w:top w:val="single" w:sz="4" w:space="0" w:color="auto"/>
                    <w:left w:val="double" w:sz="4" w:space="0" w:color="auto"/>
                    <w:bottom w:val="single" w:sz="4" w:space="0" w:color="auto"/>
                    <w:right w:val="single" w:sz="4" w:space="0" w:color="auto"/>
                  </w:tcBorders>
                  <w:vAlign w:val="center"/>
                  <w:hideMark/>
                </w:tcPr>
                <w:p w14:paraId="158272E5" w14:textId="52D119F3" w:rsidR="009F2DED" w:rsidRPr="00030EE4" w:rsidRDefault="00BD448D" w:rsidP="000464A3">
                  <w:pPr>
                    <w:framePr w:hSpace="142" w:wrap="around" w:vAnchor="text" w:hAnchor="text" w:y="1"/>
                    <w:spacing w:line="200" w:lineRule="exact"/>
                    <w:jc w:val="center"/>
                    <w:rPr>
                      <w:rFonts w:ascii="メイリオ" w:eastAsia="メイリオ" w:hAnsi="メイリオ"/>
                      <w:color w:val="000000" w:themeColor="text1"/>
                      <w:sz w:val="16"/>
                      <w:szCs w:val="16"/>
                    </w:rPr>
                  </w:pPr>
                  <w:r w:rsidRPr="00030EE4">
                    <w:rPr>
                      <w:rFonts w:ascii="メイリオ" w:eastAsia="メイリオ" w:hAnsi="メイリオ" w:hint="eastAsia"/>
                      <w:color w:val="000000" w:themeColor="text1"/>
                      <w:sz w:val="16"/>
                      <w:szCs w:val="16"/>
                    </w:rPr>
                    <w:t>44</w:t>
                  </w:r>
                </w:p>
              </w:tc>
              <w:tc>
                <w:tcPr>
                  <w:tcW w:w="782" w:type="dxa"/>
                  <w:tcBorders>
                    <w:top w:val="single" w:sz="4" w:space="0" w:color="auto"/>
                    <w:left w:val="single" w:sz="4" w:space="0" w:color="auto"/>
                    <w:bottom w:val="single" w:sz="4" w:space="0" w:color="auto"/>
                    <w:right w:val="double" w:sz="4" w:space="0" w:color="auto"/>
                  </w:tcBorders>
                  <w:vAlign w:val="center"/>
                  <w:hideMark/>
                </w:tcPr>
                <w:p w14:paraId="487E748C" w14:textId="53C2ADB9" w:rsidR="009F2DED" w:rsidRPr="00030EE4" w:rsidRDefault="00BD448D" w:rsidP="000464A3">
                  <w:pPr>
                    <w:framePr w:hSpace="142" w:wrap="around" w:vAnchor="text" w:hAnchor="text" w:y="1"/>
                    <w:spacing w:line="200" w:lineRule="exact"/>
                    <w:jc w:val="center"/>
                    <w:rPr>
                      <w:rFonts w:ascii="メイリオ" w:eastAsia="メイリオ" w:hAnsi="メイリオ"/>
                      <w:color w:val="000000" w:themeColor="text1"/>
                      <w:sz w:val="16"/>
                      <w:szCs w:val="16"/>
                    </w:rPr>
                  </w:pPr>
                  <w:r w:rsidRPr="00030EE4">
                    <w:rPr>
                      <w:rFonts w:ascii="メイリオ" w:eastAsia="メイリオ" w:hAnsi="メイリオ" w:hint="eastAsia"/>
                      <w:color w:val="000000" w:themeColor="text1"/>
                      <w:sz w:val="16"/>
                      <w:szCs w:val="16"/>
                    </w:rPr>
                    <w:t>14.7</w:t>
                  </w:r>
                </w:p>
              </w:tc>
              <w:tc>
                <w:tcPr>
                  <w:tcW w:w="782" w:type="dxa"/>
                  <w:tcBorders>
                    <w:top w:val="single" w:sz="4" w:space="0" w:color="auto"/>
                    <w:left w:val="double" w:sz="4" w:space="0" w:color="auto"/>
                    <w:bottom w:val="single" w:sz="4" w:space="0" w:color="auto"/>
                    <w:right w:val="single" w:sz="4" w:space="0" w:color="auto"/>
                  </w:tcBorders>
                  <w:vAlign w:val="center"/>
                  <w:hideMark/>
                </w:tcPr>
                <w:p w14:paraId="364A0DA4" w14:textId="77777777" w:rsidR="009F2DED" w:rsidRPr="003C1457" w:rsidRDefault="009F2DED" w:rsidP="000464A3">
                  <w:pPr>
                    <w:framePr w:hSpace="142" w:wrap="around" w:vAnchor="text" w:hAnchor="text" w:y="1"/>
                    <w:spacing w:line="200" w:lineRule="exact"/>
                    <w:jc w:val="center"/>
                    <w:rPr>
                      <w:rFonts w:ascii="メイリオ" w:eastAsia="メイリオ" w:hAnsi="メイリオ"/>
                      <w:color w:val="000000" w:themeColor="text1"/>
                      <w:sz w:val="16"/>
                      <w:szCs w:val="16"/>
                    </w:rPr>
                  </w:pPr>
                  <w:r w:rsidRPr="003C1457">
                    <w:rPr>
                      <w:rFonts w:ascii="メイリオ" w:eastAsia="メイリオ" w:hAnsi="メイリオ" w:hint="eastAsia"/>
                      <w:color w:val="000000" w:themeColor="text1"/>
                      <w:sz w:val="16"/>
                      <w:szCs w:val="16"/>
                    </w:rPr>
                    <w:t>－</w:t>
                  </w:r>
                </w:p>
              </w:tc>
            </w:tr>
            <w:tr w:rsidR="009F2DED" w:rsidRPr="003C1457" w14:paraId="076482CE" w14:textId="77777777" w:rsidTr="00FD7B68">
              <w:trPr>
                <w:jc w:val="center"/>
              </w:trPr>
              <w:tc>
                <w:tcPr>
                  <w:tcW w:w="3107" w:type="dxa"/>
                  <w:tcBorders>
                    <w:top w:val="single" w:sz="4" w:space="0" w:color="auto"/>
                    <w:left w:val="single" w:sz="4" w:space="0" w:color="auto"/>
                    <w:bottom w:val="double" w:sz="4" w:space="0" w:color="auto"/>
                    <w:right w:val="double" w:sz="4" w:space="0" w:color="auto"/>
                  </w:tcBorders>
                  <w:vAlign w:val="center"/>
                  <w:hideMark/>
                </w:tcPr>
                <w:p w14:paraId="04F404CC" w14:textId="77777777" w:rsidR="009F2DED" w:rsidRPr="003C1457" w:rsidRDefault="009F2DED" w:rsidP="000464A3">
                  <w:pPr>
                    <w:framePr w:hSpace="142" w:wrap="around" w:vAnchor="text" w:hAnchor="text" w:y="1"/>
                    <w:spacing w:line="200" w:lineRule="exact"/>
                    <w:jc w:val="center"/>
                    <w:rPr>
                      <w:rFonts w:ascii="メイリオ" w:eastAsia="メイリオ" w:hAnsi="メイリオ"/>
                      <w:color w:val="000000" w:themeColor="text1"/>
                      <w:sz w:val="16"/>
                      <w:szCs w:val="16"/>
                    </w:rPr>
                  </w:pPr>
                  <w:r w:rsidRPr="003C1457">
                    <w:rPr>
                      <w:rFonts w:ascii="メイリオ" w:eastAsia="メイリオ" w:hAnsi="メイリオ" w:hint="eastAsia"/>
                      <w:color w:val="000000" w:themeColor="text1"/>
                      <w:sz w:val="16"/>
                      <w:szCs w:val="16"/>
                    </w:rPr>
                    <w:t>企画展等の開催</w:t>
                  </w:r>
                </w:p>
              </w:tc>
              <w:tc>
                <w:tcPr>
                  <w:tcW w:w="781" w:type="dxa"/>
                  <w:tcBorders>
                    <w:top w:val="single" w:sz="4" w:space="0" w:color="auto"/>
                    <w:left w:val="double" w:sz="4" w:space="0" w:color="auto"/>
                    <w:bottom w:val="double" w:sz="4" w:space="0" w:color="auto"/>
                    <w:right w:val="double" w:sz="4" w:space="0" w:color="auto"/>
                  </w:tcBorders>
                  <w:vAlign w:val="center"/>
                  <w:hideMark/>
                </w:tcPr>
                <w:p w14:paraId="2068B4B8" w14:textId="77777777" w:rsidR="009F2DED" w:rsidRPr="003C1457" w:rsidRDefault="009F2DED" w:rsidP="000464A3">
                  <w:pPr>
                    <w:framePr w:hSpace="142" w:wrap="around" w:vAnchor="text" w:hAnchor="text" w:y="1"/>
                    <w:spacing w:line="200" w:lineRule="exact"/>
                    <w:jc w:val="center"/>
                    <w:rPr>
                      <w:rFonts w:ascii="メイリオ" w:eastAsia="メイリオ" w:hAnsi="メイリオ"/>
                      <w:color w:val="000000" w:themeColor="text1"/>
                      <w:sz w:val="16"/>
                      <w:szCs w:val="16"/>
                    </w:rPr>
                  </w:pPr>
                  <w:r w:rsidRPr="003C1457">
                    <w:rPr>
                      <w:rFonts w:ascii="メイリオ" w:eastAsia="メイリオ" w:hAnsi="メイリオ" w:hint="eastAsia"/>
                      <w:color w:val="000000" w:themeColor="text1"/>
                      <w:sz w:val="16"/>
                      <w:szCs w:val="16"/>
                    </w:rPr>
                    <w:t>２</w:t>
                  </w:r>
                </w:p>
              </w:tc>
              <w:tc>
                <w:tcPr>
                  <w:tcW w:w="782" w:type="dxa"/>
                  <w:tcBorders>
                    <w:top w:val="single" w:sz="4" w:space="0" w:color="auto"/>
                    <w:left w:val="double" w:sz="4" w:space="0" w:color="auto"/>
                    <w:bottom w:val="double" w:sz="4" w:space="0" w:color="auto"/>
                    <w:right w:val="single" w:sz="4" w:space="0" w:color="auto"/>
                  </w:tcBorders>
                  <w:vAlign w:val="center"/>
                  <w:hideMark/>
                </w:tcPr>
                <w:p w14:paraId="6BE9A991" w14:textId="77777777" w:rsidR="009F2DED" w:rsidRPr="003C1457" w:rsidRDefault="009F2DED" w:rsidP="000464A3">
                  <w:pPr>
                    <w:framePr w:hSpace="142" w:wrap="around" w:vAnchor="text" w:hAnchor="text" w:y="1"/>
                    <w:spacing w:line="200" w:lineRule="exact"/>
                    <w:jc w:val="center"/>
                    <w:rPr>
                      <w:rFonts w:ascii="メイリオ" w:eastAsia="メイリオ" w:hAnsi="メイリオ"/>
                      <w:color w:val="000000" w:themeColor="text1"/>
                      <w:sz w:val="16"/>
                      <w:szCs w:val="16"/>
                    </w:rPr>
                  </w:pPr>
                  <w:r w:rsidRPr="003C1457">
                    <w:rPr>
                      <w:rFonts w:ascii="メイリオ" w:eastAsia="メイリオ" w:hAnsi="メイリオ" w:hint="eastAsia"/>
                      <w:color w:val="000000" w:themeColor="text1"/>
                      <w:sz w:val="16"/>
                      <w:szCs w:val="16"/>
                    </w:rPr>
                    <w:t>４</w:t>
                  </w:r>
                </w:p>
              </w:tc>
              <w:tc>
                <w:tcPr>
                  <w:tcW w:w="781" w:type="dxa"/>
                  <w:tcBorders>
                    <w:top w:val="single" w:sz="4" w:space="0" w:color="auto"/>
                    <w:left w:val="single" w:sz="4" w:space="0" w:color="auto"/>
                    <w:bottom w:val="double" w:sz="4" w:space="0" w:color="auto"/>
                    <w:right w:val="single" w:sz="4" w:space="0" w:color="auto"/>
                  </w:tcBorders>
                  <w:hideMark/>
                </w:tcPr>
                <w:p w14:paraId="7E1B1EC0" w14:textId="77777777" w:rsidR="009F2DED" w:rsidRPr="003C1457" w:rsidRDefault="009F2DED" w:rsidP="000464A3">
                  <w:pPr>
                    <w:framePr w:hSpace="142" w:wrap="around" w:vAnchor="text" w:hAnchor="text" w:y="1"/>
                    <w:spacing w:line="200" w:lineRule="exact"/>
                    <w:jc w:val="center"/>
                    <w:rPr>
                      <w:rFonts w:ascii="メイリオ" w:eastAsia="メイリオ" w:hAnsi="メイリオ"/>
                      <w:color w:val="000000" w:themeColor="text1"/>
                      <w:sz w:val="16"/>
                      <w:szCs w:val="16"/>
                    </w:rPr>
                  </w:pPr>
                  <w:r w:rsidRPr="003C1457">
                    <w:rPr>
                      <w:rFonts w:ascii="メイリオ" w:eastAsia="メイリオ" w:hAnsi="メイリオ" w:hint="eastAsia"/>
                      <w:color w:val="000000" w:themeColor="text1"/>
                      <w:sz w:val="16"/>
                      <w:szCs w:val="16"/>
                    </w:rPr>
                    <w:t>9</w:t>
                  </w:r>
                </w:p>
              </w:tc>
              <w:tc>
                <w:tcPr>
                  <w:tcW w:w="782" w:type="dxa"/>
                  <w:tcBorders>
                    <w:top w:val="single" w:sz="4" w:space="0" w:color="auto"/>
                    <w:left w:val="single" w:sz="4" w:space="0" w:color="auto"/>
                    <w:bottom w:val="double" w:sz="4" w:space="0" w:color="auto"/>
                    <w:right w:val="double" w:sz="4" w:space="0" w:color="auto"/>
                  </w:tcBorders>
                  <w:hideMark/>
                </w:tcPr>
                <w:p w14:paraId="7177AE59" w14:textId="77777777" w:rsidR="009F2DED" w:rsidRPr="003C1457" w:rsidRDefault="009F2DED" w:rsidP="000464A3">
                  <w:pPr>
                    <w:framePr w:hSpace="142" w:wrap="around" w:vAnchor="text" w:hAnchor="text" w:y="1"/>
                    <w:spacing w:line="200" w:lineRule="exact"/>
                    <w:jc w:val="center"/>
                    <w:rPr>
                      <w:rFonts w:ascii="メイリオ" w:eastAsia="メイリオ" w:hAnsi="メイリオ"/>
                      <w:color w:val="000000" w:themeColor="text1"/>
                      <w:sz w:val="16"/>
                      <w:szCs w:val="16"/>
                    </w:rPr>
                  </w:pPr>
                  <w:r w:rsidRPr="003C1457">
                    <w:rPr>
                      <w:rFonts w:ascii="メイリオ" w:eastAsia="メイリオ" w:hAnsi="メイリオ" w:hint="eastAsia"/>
                      <w:color w:val="000000" w:themeColor="text1"/>
                      <w:sz w:val="16"/>
                    </w:rPr>
                    <w:t>9</w:t>
                  </w:r>
                </w:p>
              </w:tc>
              <w:tc>
                <w:tcPr>
                  <w:tcW w:w="781" w:type="dxa"/>
                  <w:tcBorders>
                    <w:top w:val="single" w:sz="4" w:space="0" w:color="auto"/>
                    <w:left w:val="double" w:sz="4" w:space="0" w:color="auto"/>
                    <w:bottom w:val="double" w:sz="4" w:space="0" w:color="auto"/>
                    <w:right w:val="single" w:sz="4" w:space="0" w:color="auto"/>
                  </w:tcBorders>
                  <w:vAlign w:val="center"/>
                  <w:hideMark/>
                </w:tcPr>
                <w:p w14:paraId="17687D40" w14:textId="77777777" w:rsidR="009F2DED" w:rsidRPr="00030EE4" w:rsidRDefault="009F2DED" w:rsidP="000464A3">
                  <w:pPr>
                    <w:framePr w:hSpace="142" w:wrap="around" w:vAnchor="text" w:hAnchor="text" w:y="1"/>
                    <w:spacing w:line="200" w:lineRule="exact"/>
                    <w:jc w:val="center"/>
                    <w:rPr>
                      <w:rFonts w:ascii="メイリオ" w:eastAsia="メイリオ" w:hAnsi="メイリオ"/>
                      <w:color w:val="000000" w:themeColor="text1"/>
                      <w:sz w:val="16"/>
                      <w:szCs w:val="16"/>
                    </w:rPr>
                  </w:pPr>
                  <w:r w:rsidRPr="00030EE4">
                    <w:rPr>
                      <w:rFonts w:ascii="メイリオ" w:eastAsia="メイリオ" w:hAnsi="メイリオ" w:hint="eastAsia"/>
                      <w:color w:val="000000" w:themeColor="text1"/>
                      <w:sz w:val="16"/>
                      <w:szCs w:val="16"/>
                    </w:rPr>
                    <w:t>22</w:t>
                  </w:r>
                </w:p>
              </w:tc>
              <w:tc>
                <w:tcPr>
                  <w:tcW w:w="782" w:type="dxa"/>
                  <w:tcBorders>
                    <w:top w:val="single" w:sz="4" w:space="0" w:color="auto"/>
                    <w:left w:val="single" w:sz="4" w:space="0" w:color="auto"/>
                    <w:bottom w:val="double" w:sz="4" w:space="0" w:color="auto"/>
                    <w:right w:val="double" w:sz="4" w:space="0" w:color="auto"/>
                  </w:tcBorders>
                  <w:vAlign w:val="center"/>
                  <w:hideMark/>
                </w:tcPr>
                <w:p w14:paraId="1E99CFE7" w14:textId="77777777" w:rsidR="009F2DED" w:rsidRPr="00030EE4" w:rsidRDefault="009F2DED" w:rsidP="000464A3">
                  <w:pPr>
                    <w:framePr w:hSpace="142" w:wrap="around" w:vAnchor="text" w:hAnchor="text" w:y="1"/>
                    <w:spacing w:line="200" w:lineRule="exact"/>
                    <w:jc w:val="center"/>
                    <w:rPr>
                      <w:rFonts w:ascii="メイリオ" w:eastAsia="メイリオ" w:hAnsi="メイリオ"/>
                      <w:color w:val="000000" w:themeColor="text1"/>
                      <w:sz w:val="16"/>
                      <w:szCs w:val="16"/>
                    </w:rPr>
                  </w:pPr>
                  <w:r w:rsidRPr="00030EE4">
                    <w:rPr>
                      <w:rFonts w:ascii="メイリオ" w:eastAsia="メイリオ" w:hAnsi="メイリオ" w:hint="eastAsia"/>
                      <w:color w:val="000000" w:themeColor="text1"/>
                      <w:sz w:val="16"/>
                      <w:szCs w:val="16"/>
                    </w:rPr>
                    <w:t>7.3</w:t>
                  </w:r>
                </w:p>
              </w:tc>
              <w:tc>
                <w:tcPr>
                  <w:tcW w:w="782" w:type="dxa"/>
                  <w:tcBorders>
                    <w:top w:val="single" w:sz="4" w:space="0" w:color="auto"/>
                    <w:left w:val="double" w:sz="4" w:space="0" w:color="auto"/>
                    <w:bottom w:val="double" w:sz="4" w:space="0" w:color="auto"/>
                    <w:right w:val="single" w:sz="4" w:space="0" w:color="auto"/>
                  </w:tcBorders>
                  <w:vAlign w:val="center"/>
                  <w:hideMark/>
                </w:tcPr>
                <w:p w14:paraId="0DC9879E" w14:textId="77777777" w:rsidR="009F2DED" w:rsidRPr="003C1457" w:rsidRDefault="009F2DED" w:rsidP="000464A3">
                  <w:pPr>
                    <w:framePr w:hSpace="142" w:wrap="around" w:vAnchor="text" w:hAnchor="text" w:y="1"/>
                    <w:spacing w:line="200" w:lineRule="exact"/>
                    <w:jc w:val="center"/>
                    <w:rPr>
                      <w:rFonts w:ascii="メイリオ" w:eastAsia="メイリオ" w:hAnsi="メイリオ"/>
                      <w:color w:val="000000" w:themeColor="text1"/>
                      <w:sz w:val="16"/>
                      <w:szCs w:val="16"/>
                    </w:rPr>
                  </w:pPr>
                  <w:r w:rsidRPr="003C1457">
                    <w:rPr>
                      <w:rFonts w:ascii="メイリオ" w:eastAsia="メイリオ" w:hAnsi="メイリオ" w:hint="eastAsia"/>
                      <w:color w:val="000000" w:themeColor="text1"/>
                      <w:sz w:val="16"/>
                      <w:szCs w:val="16"/>
                    </w:rPr>
                    <w:t>－</w:t>
                  </w:r>
                </w:p>
              </w:tc>
            </w:tr>
            <w:tr w:rsidR="009F2DED" w:rsidRPr="003C1457" w14:paraId="425B0756" w14:textId="77777777" w:rsidTr="00FD7B68">
              <w:trPr>
                <w:jc w:val="center"/>
              </w:trPr>
              <w:tc>
                <w:tcPr>
                  <w:tcW w:w="3107" w:type="dxa"/>
                  <w:tcBorders>
                    <w:top w:val="double" w:sz="4" w:space="0" w:color="auto"/>
                    <w:left w:val="single" w:sz="4" w:space="0" w:color="auto"/>
                    <w:bottom w:val="single" w:sz="4" w:space="0" w:color="auto"/>
                    <w:right w:val="double" w:sz="4" w:space="0" w:color="auto"/>
                  </w:tcBorders>
                  <w:vAlign w:val="center"/>
                  <w:hideMark/>
                </w:tcPr>
                <w:p w14:paraId="35FADA79" w14:textId="77777777" w:rsidR="009F2DED" w:rsidRPr="003C1457" w:rsidRDefault="009F2DED" w:rsidP="000464A3">
                  <w:pPr>
                    <w:framePr w:hSpace="142" w:wrap="around" w:vAnchor="text" w:hAnchor="text" w:y="1"/>
                    <w:spacing w:line="200" w:lineRule="exact"/>
                    <w:jc w:val="center"/>
                    <w:rPr>
                      <w:rFonts w:ascii="メイリオ" w:eastAsia="メイリオ" w:hAnsi="メイリオ"/>
                      <w:color w:val="000000" w:themeColor="text1"/>
                      <w:sz w:val="16"/>
                      <w:szCs w:val="16"/>
                    </w:rPr>
                  </w:pPr>
                  <w:r w:rsidRPr="003C1457">
                    <w:rPr>
                      <w:rFonts w:ascii="メイリオ" w:eastAsia="メイリオ" w:hAnsi="メイリオ" w:hint="eastAsia"/>
                      <w:color w:val="000000" w:themeColor="text1"/>
                      <w:sz w:val="16"/>
                      <w:szCs w:val="16"/>
                    </w:rPr>
                    <w:t>合計</w:t>
                  </w:r>
                </w:p>
              </w:tc>
              <w:tc>
                <w:tcPr>
                  <w:tcW w:w="781" w:type="dxa"/>
                  <w:tcBorders>
                    <w:top w:val="double" w:sz="4" w:space="0" w:color="auto"/>
                    <w:left w:val="double" w:sz="4" w:space="0" w:color="auto"/>
                    <w:bottom w:val="single" w:sz="4" w:space="0" w:color="auto"/>
                    <w:right w:val="double" w:sz="4" w:space="0" w:color="auto"/>
                  </w:tcBorders>
                  <w:vAlign w:val="center"/>
                  <w:hideMark/>
                </w:tcPr>
                <w:p w14:paraId="739C324A" w14:textId="77777777" w:rsidR="009F2DED" w:rsidRPr="003C1457" w:rsidRDefault="009F2DED" w:rsidP="000464A3">
                  <w:pPr>
                    <w:framePr w:hSpace="142" w:wrap="around" w:vAnchor="text" w:hAnchor="text" w:y="1"/>
                    <w:spacing w:line="200" w:lineRule="exact"/>
                    <w:jc w:val="center"/>
                    <w:rPr>
                      <w:rFonts w:ascii="メイリオ" w:eastAsia="メイリオ" w:hAnsi="メイリオ"/>
                      <w:color w:val="000000" w:themeColor="text1"/>
                      <w:sz w:val="16"/>
                      <w:szCs w:val="16"/>
                    </w:rPr>
                  </w:pPr>
                  <w:r w:rsidRPr="003C1457">
                    <w:rPr>
                      <w:rFonts w:ascii="メイリオ" w:eastAsia="メイリオ" w:hAnsi="メイリオ" w:hint="eastAsia"/>
                      <w:color w:val="000000" w:themeColor="text1"/>
                      <w:sz w:val="16"/>
                      <w:szCs w:val="16"/>
                    </w:rPr>
                    <w:t>167</w:t>
                  </w:r>
                </w:p>
              </w:tc>
              <w:tc>
                <w:tcPr>
                  <w:tcW w:w="782" w:type="dxa"/>
                  <w:tcBorders>
                    <w:top w:val="double" w:sz="4" w:space="0" w:color="auto"/>
                    <w:left w:val="double" w:sz="4" w:space="0" w:color="auto"/>
                    <w:bottom w:val="single" w:sz="4" w:space="0" w:color="auto"/>
                    <w:right w:val="single" w:sz="4" w:space="0" w:color="auto"/>
                  </w:tcBorders>
                  <w:vAlign w:val="center"/>
                  <w:hideMark/>
                </w:tcPr>
                <w:p w14:paraId="4A423505" w14:textId="77777777" w:rsidR="009F2DED" w:rsidRPr="003C1457" w:rsidRDefault="009F2DED" w:rsidP="000464A3">
                  <w:pPr>
                    <w:framePr w:hSpace="142" w:wrap="around" w:vAnchor="text" w:hAnchor="text" w:y="1"/>
                    <w:spacing w:line="200" w:lineRule="exact"/>
                    <w:jc w:val="center"/>
                    <w:rPr>
                      <w:rFonts w:ascii="メイリオ" w:eastAsia="メイリオ" w:hAnsi="メイリオ"/>
                      <w:color w:val="000000" w:themeColor="text1"/>
                      <w:sz w:val="16"/>
                      <w:szCs w:val="16"/>
                    </w:rPr>
                  </w:pPr>
                  <w:r w:rsidRPr="003C1457">
                    <w:rPr>
                      <w:rFonts w:ascii="メイリオ" w:eastAsia="メイリオ" w:hAnsi="メイリオ" w:hint="eastAsia"/>
                      <w:color w:val="000000" w:themeColor="text1"/>
                      <w:sz w:val="16"/>
                      <w:szCs w:val="16"/>
                    </w:rPr>
                    <w:t>86</w:t>
                  </w:r>
                </w:p>
              </w:tc>
              <w:tc>
                <w:tcPr>
                  <w:tcW w:w="781" w:type="dxa"/>
                  <w:tcBorders>
                    <w:top w:val="double" w:sz="4" w:space="0" w:color="auto"/>
                    <w:left w:val="single" w:sz="4" w:space="0" w:color="auto"/>
                    <w:bottom w:val="single" w:sz="4" w:space="0" w:color="auto"/>
                    <w:right w:val="single" w:sz="4" w:space="0" w:color="auto"/>
                  </w:tcBorders>
                  <w:hideMark/>
                </w:tcPr>
                <w:p w14:paraId="68F8EFA2" w14:textId="77777777" w:rsidR="009F2DED" w:rsidRPr="003C1457" w:rsidRDefault="009F2DED" w:rsidP="000464A3">
                  <w:pPr>
                    <w:framePr w:hSpace="142" w:wrap="around" w:vAnchor="text" w:hAnchor="text" w:y="1"/>
                    <w:spacing w:line="200" w:lineRule="exact"/>
                    <w:jc w:val="center"/>
                    <w:rPr>
                      <w:rFonts w:ascii="メイリオ" w:eastAsia="メイリオ" w:hAnsi="メイリオ"/>
                      <w:color w:val="000000" w:themeColor="text1"/>
                      <w:sz w:val="16"/>
                      <w:szCs w:val="16"/>
                    </w:rPr>
                  </w:pPr>
                  <w:r w:rsidRPr="003C1457">
                    <w:rPr>
                      <w:rFonts w:ascii="メイリオ" w:eastAsia="メイリオ" w:hAnsi="メイリオ" w:hint="eastAsia"/>
                      <w:color w:val="000000" w:themeColor="text1"/>
                      <w:sz w:val="16"/>
                      <w:szCs w:val="16"/>
                    </w:rPr>
                    <w:t>100</w:t>
                  </w:r>
                </w:p>
              </w:tc>
              <w:tc>
                <w:tcPr>
                  <w:tcW w:w="782" w:type="dxa"/>
                  <w:tcBorders>
                    <w:top w:val="double" w:sz="4" w:space="0" w:color="auto"/>
                    <w:left w:val="single" w:sz="4" w:space="0" w:color="auto"/>
                    <w:bottom w:val="single" w:sz="4" w:space="0" w:color="auto"/>
                    <w:right w:val="double" w:sz="4" w:space="0" w:color="auto"/>
                  </w:tcBorders>
                  <w:hideMark/>
                </w:tcPr>
                <w:p w14:paraId="310E0C7E" w14:textId="77777777" w:rsidR="009F2DED" w:rsidRPr="003C1457" w:rsidRDefault="009F2DED" w:rsidP="000464A3">
                  <w:pPr>
                    <w:framePr w:hSpace="142" w:wrap="around" w:vAnchor="text" w:hAnchor="text" w:y="1"/>
                    <w:spacing w:line="200" w:lineRule="exact"/>
                    <w:jc w:val="center"/>
                    <w:rPr>
                      <w:rFonts w:ascii="メイリオ" w:eastAsia="メイリオ" w:hAnsi="メイリオ"/>
                      <w:color w:val="000000" w:themeColor="text1"/>
                      <w:sz w:val="16"/>
                      <w:szCs w:val="16"/>
                    </w:rPr>
                  </w:pPr>
                  <w:r w:rsidRPr="003C1457">
                    <w:rPr>
                      <w:rFonts w:ascii="メイリオ" w:eastAsia="メイリオ" w:hAnsi="メイリオ" w:hint="eastAsia"/>
                      <w:color w:val="000000" w:themeColor="text1"/>
                      <w:sz w:val="16"/>
                    </w:rPr>
                    <w:t>156</w:t>
                  </w:r>
                </w:p>
              </w:tc>
              <w:tc>
                <w:tcPr>
                  <w:tcW w:w="781" w:type="dxa"/>
                  <w:tcBorders>
                    <w:top w:val="double" w:sz="4" w:space="0" w:color="auto"/>
                    <w:left w:val="double" w:sz="4" w:space="0" w:color="auto"/>
                    <w:bottom w:val="single" w:sz="4" w:space="0" w:color="auto"/>
                    <w:right w:val="single" w:sz="4" w:space="0" w:color="auto"/>
                  </w:tcBorders>
                  <w:vAlign w:val="center"/>
                  <w:hideMark/>
                </w:tcPr>
                <w:p w14:paraId="0302142B" w14:textId="77777777" w:rsidR="009F2DED" w:rsidRPr="00030EE4" w:rsidRDefault="009F2DED" w:rsidP="000464A3">
                  <w:pPr>
                    <w:framePr w:hSpace="142" w:wrap="around" w:vAnchor="text" w:hAnchor="text" w:y="1"/>
                    <w:spacing w:line="200" w:lineRule="exact"/>
                    <w:jc w:val="center"/>
                    <w:rPr>
                      <w:rFonts w:ascii="メイリオ" w:eastAsia="メイリオ" w:hAnsi="メイリオ"/>
                      <w:color w:val="000000" w:themeColor="text1"/>
                      <w:sz w:val="16"/>
                      <w:szCs w:val="16"/>
                    </w:rPr>
                  </w:pPr>
                  <w:r w:rsidRPr="00030EE4">
                    <w:rPr>
                      <w:rFonts w:ascii="メイリオ" w:eastAsia="メイリオ" w:hAnsi="メイリオ" w:hint="eastAsia"/>
                      <w:color w:val="000000" w:themeColor="text1"/>
                      <w:sz w:val="16"/>
                      <w:szCs w:val="16"/>
                    </w:rPr>
                    <w:t>342</w:t>
                  </w:r>
                </w:p>
              </w:tc>
              <w:tc>
                <w:tcPr>
                  <w:tcW w:w="782" w:type="dxa"/>
                  <w:tcBorders>
                    <w:top w:val="double" w:sz="4" w:space="0" w:color="auto"/>
                    <w:left w:val="single" w:sz="4" w:space="0" w:color="auto"/>
                    <w:bottom w:val="single" w:sz="4" w:space="0" w:color="auto"/>
                    <w:right w:val="double" w:sz="4" w:space="0" w:color="auto"/>
                  </w:tcBorders>
                  <w:vAlign w:val="center"/>
                  <w:hideMark/>
                </w:tcPr>
                <w:p w14:paraId="01CC79A9" w14:textId="77777777" w:rsidR="009F2DED" w:rsidRPr="00030EE4" w:rsidRDefault="009F2DED" w:rsidP="000464A3">
                  <w:pPr>
                    <w:framePr w:hSpace="142" w:wrap="around" w:vAnchor="text" w:hAnchor="text" w:y="1"/>
                    <w:spacing w:line="200" w:lineRule="exact"/>
                    <w:jc w:val="center"/>
                    <w:rPr>
                      <w:rFonts w:ascii="メイリオ" w:eastAsia="メイリオ" w:hAnsi="メイリオ"/>
                      <w:color w:val="000000" w:themeColor="text1"/>
                      <w:sz w:val="16"/>
                      <w:szCs w:val="16"/>
                    </w:rPr>
                  </w:pPr>
                  <w:r w:rsidRPr="00030EE4">
                    <w:rPr>
                      <w:rFonts w:ascii="メイリオ" w:eastAsia="メイリオ" w:hAnsi="メイリオ" w:hint="eastAsia"/>
                      <w:color w:val="000000" w:themeColor="text1"/>
                      <w:sz w:val="16"/>
                      <w:szCs w:val="16"/>
                    </w:rPr>
                    <w:t>114</w:t>
                  </w:r>
                </w:p>
              </w:tc>
              <w:tc>
                <w:tcPr>
                  <w:tcW w:w="782" w:type="dxa"/>
                  <w:tcBorders>
                    <w:top w:val="double" w:sz="4" w:space="0" w:color="auto"/>
                    <w:left w:val="double" w:sz="4" w:space="0" w:color="auto"/>
                    <w:bottom w:val="single" w:sz="4" w:space="0" w:color="auto"/>
                    <w:right w:val="single" w:sz="4" w:space="0" w:color="auto"/>
                  </w:tcBorders>
                  <w:vAlign w:val="center"/>
                  <w:hideMark/>
                </w:tcPr>
                <w:p w14:paraId="1C63F92D" w14:textId="77777777" w:rsidR="009F2DED" w:rsidRPr="003C1457" w:rsidRDefault="009F2DED" w:rsidP="000464A3">
                  <w:pPr>
                    <w:framePr w:hSpace="142" w:wrap="around" w:vAnchor="text" w:hAnchor="text" w:y="1"/>
                    <w:spacing w:line="200" w:lineRule="exact"/>
                    <w:jc w:val="center"/>
                    <w:rPr>
                      <w:rFonts w:ascii="メイリオ" w:eastAsia="メイリオ" w:hAnsi="メイリオ"/>
                      <w:color w:val="000000" w:themeColor="text1"/>
                      <w:sz w:val="16"/>
                      <w:szCs w:val="16"/>
                    </w:rPr>
                  </w:pPr>
                  <w:r w:rsidRPr="003C1457">
                    <w:rPr>
                      <w:rFonts w:ascii="メイリオ" w:eastAsia="メイリオ" w:hAnsi="メイリオ" w:hint="eastAsia"/>
                      <w:color w:val="000000" w:themeColor="text1"/>
                      <w:sz w:val="16"/>
                      <w:szCs w:val="16"/>
                    </w:rPr>
                    <w:t>140</w:t>
                  </w:r>
                </w:p>
              </w:tc>
            </w:tr>
          </w:tbl>
          <w:p w14:paraId="39355831" w14:textId="77777777" w:rsidR="009F2DED" w:rsidRPr="003C1457" w:rsidRDefault="009F2DED" w:rsidP="009F2DED">
            <w:pPr>
              <w:spacing w:line="200" w:lineRule="exact"/>
              <w:ind w:leftChars="200" w:left="580" w:hangingChars="100" w:hanging="160"/>
              <w:rPr>
                <w:rFonts w:ascii="メイリオ" w:eastAsia="メイリオ" w:hAnsi="メイリオ"/>
                <w:color w:val="000000" w:themeColor="text1"/>
                <w:sz w:val="16"/>
                <w:szCs w:val="16"/>
              </w:rPr>
            </w:pPr>
            <w:r w:rsidRPr="003C1457">
              <w:rPr>
                <w:rFonts w:ascii="メイリオ" w:eastAsia="メイリオ" w:hAnsi="メイリオ" w:hint="eastAsia"/>
                <w:color w:val="000000" w:themeColor="text1"/>
                <w:sz w:val="16"/>
                <w:szCs w:val="16"/>
                <w:vertAlign w:val="superscript"/>
              </w:rPr>
              <w:t>※</w:t>
            </w:r>
            <w:r w:rsidRPr="003C1457">
              <w:rPr>
                <w:rFonts w:ascii="メイリオ" w:eastAsia="メイリオ" w:hAnsi="メイリオ" w:hint="eastAsia"/>
                <w:color w:val="000000" w:themeColor="text1"/>
                <w:sz w:val="16"/>
                <w:szCs w:val="16"/>
              </w:rPr>
              <w:t>単年度計画値を採用。</w:t>
            </w:r>
          </w:p>
          <w:p w14:paraId="4E85237F" w14:textId="77777777" w:rsidR="009F2DED" w:rsidRPr="00142078" w:rsidRDefault="009F2DED" w:rsidP="009F2DED">
            <w:pPr>
              <w:spacing w:line="200" w:lineRule="exact"/>
              <w:rPr>
                <w:rFonts w:ascii="メイリオ" w:eastAsia="メイリオ" w:hAnsi="メイリオ"/>
                <w:color w:val="000000" w:themeColor="text1"/>
                <w:sz w:val="16"/>
                <w:szCs w:val="16"/>
              </w:rPr>
            </w:pPr>
          </w:p>
        </w:tc>
      </w:tr>
      <w:tr w:rsidR="009F2DED" w:rsidRPr="008B28A0" w14:paraId="0D4F48E1" w14:textId="77777777" w:rsidTr="009F2DED">
        <w:tc>
          <w:tcPr>
            <w:tcW w:w="2831" w:type="dxa"/>
            <w:gridSpan w:val="2"/>
          </w:tcPr>
          <w:p w14:paraId="3EEE679B" w14:textId="77777777" w:rsidR="009F2DED" w:rsidRDefault="009F2DED" w:rsidP="009F2DED">
            <w:pPr>
              <w:autoSpaceDE w:val="0"/>
              <w:autoSpaceDN w:val="0"/>
              <w:spacing w:line="0" w:lineRule="atLeast"/>
              <w:rPr>
                <w:sz w:val="16"/>
                <w:szCs w:val="16"/>
              </w:rPr>
            </w:pPr>
            <w:r>
              <w:rPr>
                <w:rFonts w:hint="eastAsia"/>
                <w:sz w:val="16"/>
                <w:szCs w:val="16"/>
              </w:rPr>
              <w:t>②府民への広報活動</w:t>
            </w:r>
          </w:p>
          <w:p w14:paraId="5B097B2D" w14:textId="77777777" w:rsidR="009F2DED" w:rsidRPr="008B28A0" w:rsidRDefault="009F2DED" w:rsidP="009F2DED">
            <w:pPr>
              <w:autoSpaceDE w:val="0"/>
              <w:autoSpaceDN w:val="0"/>
              <w:spacing w:line="0" w:lineRule="atLeast"/>
              <w:rPr>
                <w:sz w:val="16"/>
                <w:szCs w:val="16"/>
                <w:u w:val="single"/>
              </w:rPr>
            </w:pPr>
            <w:r>
              <w:rPr>
                <w:rFonts w:hint="eastAsia"/>
                <w:sz w:val="16"/>
                <w:szCs w:val="16"/>
              </w:rPr>
              <w:t xml:space="preserve">　府民に身近な研究所となるよう、イベントの実施や学校教育への協力、他の機関との連携などを通じて、研究所の取組成果を府民に分かりやすく発信すること。</w:t>
            </w:r>
          </w:p>
        </w:tc>
        <w:tc>
          <w:tcPr>
            <w:tcW w:w="2865" w:type="dxa"/>
          </w:tcPr>
          <w:p w14:paraId="15C74D55" w14:textId="77777777" w:rsidR="009F2DED" w:rsidRDefault="009F2DED" w:rsidP="009F2DED">
            <w:pPr>
              <w:spacing w:line="0" w:lineRule="atLeast"/>
              <w:rPr>
                <w:sz w:val="16"/>
                <w:szCs w:val="16"/>
              </w:rPr>
            </w:pPr>
            <w:r>
              <w:rPr>
                <w:rFonts w:hint="eastAsia"/>
                <w:sz w:val="16"/>
                <w:szCs w:val="16"/>
              </w:rPr>
              <w:t>②府民への広報活動</w:t>
            </w:r>
          </w:p>
          <w:p w14:paraId="19EE8382" w14:textId="77777777" w:rsidR="009F2DED" w:rsidRDefault="009F2DED" w:rsidP="009F2DED">
            <w:pPr>
              <w:spacing w:line="0" w:lineRule="atLeast"/>
              <w:rPr>
                <w:sz w:val="16"/>
                <w:szCs w:val="16"/>
              </w:rPr>
            </w:pPr>
            <w:r>
              <w:rPr>
                <w:rFonts w:hint="eastAsia"/>
                <w:sz w:val="16"/>
                <w:szCs w:val="16"/>
              </w:rPr>
              <w:t xml:space="preserve">　府民に身近な研究所となるよう、調査研究等の成果や各種情報を、ホームページ等の電子媒体活用や、講習会、体験型イベント、企画展等の実施により、府民に分かりやすく発信する。</w:t>
            </w:r>
          </w:p>
          <w:p w14:paraId="6E37CC98" w14:textId="77777777" w:rsidR="009F2DED" w:rsidRDefault="009F2DED" w:rsidP="009F2DED">
            <w:pPr>
              <w:spacing w:line="0" w:lineRule="atLeast"/>
              <w:rPr>
                <w:sz w:val="16"/>
                <w:szCs w:val="16"/>
              </w:rPr>
            </w:pPr>
          </w:p>
          <w:p w14:paraId="6DB0D029" w14:textId="77777777" w:rsidR="009F2DED" w:rsidRDefault="009F2DED" w:rsidP="009F2DED">
            <w:pPr>
              <w:spacing w:line="0" w:lineRule="atLeast"/>
              <w:rPr>
                <w:sz w:val="16"/>
                <w:szCs w:val="16"/>
              </w:rPr>
            </w:pPr>
          </w:p>
          <w:p w14:paraId="332EB94B" w14:textId="77777777" w:rsidR="009F2DED" w:rsidRDefault="009F2DED" w:rsidP="009F2DED">
            <w:pPr>
              <w:spacing w:line="0" w:lineRule="atLeast"/>
              <w:rPr>
                <w:sz w:val="16"/>
                <w:szCs w:val="16"/>
              </w:rPr>
            </w:pPr>
          </w:p>
          <w:p w14:paraId="22874A97" w14:textId="77777777" w:rsidR="009F2DED" w:rsidRDefault="009F2DED" w:rsidP="009F2DED">
            <w:pPr>
              <w:spacing w:line="0" w:lineRule="atLeast"/>
              <w:rPr>
                <w:sz w:val="16"/>
                <w:szCs w:val="16"/>
              </w:rPr>
            </w:pPr>
          </w:p>
          <w:p w14:paraId="3B453C40" w14:textId="77777777" w:rsidR="009F2DED" w:rsidRDefault="009F2DED" w:rsidP="009F2DED">
            <w:pPr>
              <w:spacing w:line="0" w:lineRule="atLeast"/>
              <w:rPr>
                <w:sz w:val="16"/>
                <w:szCs w:val="16"/>
              </w:rPr>
            </w:pPr>
          </w:p>
          <w:p w14:paraId="6A254255" w14:textId="77777777" w:rsidR="009F2DED" w:rsidRDefault="009F2DED" w:rsidP="009F2DED">
            <w:pPr>
              <w:spacing w:line="0" w:lineRule="atLeast"/>
              <w:rPr>
                <w:sz w:val="16"/>
                <w:szCs w:val="16"/>
              </w:rPr>
            </w:pPr>
          </w:p>
          <w:p w14:paraId="326EA3FA" w14:textId="77777777" w:rsidR="009F2DED" w:rsidRDefault="009F2DED" w:rsidP="009F2DED">
            <w:pPr>
              <w:spacing w:line="0" w:lineRule="atLeast"/>
              <w:rPr>
                <w:sz w:val="16"/>
                <w:szCs w:val="16"/>
              </w:rPr>
            </w:pPr>
          </w:p>
          <w:p w14:paraId="59957347" w14:textId="77777777" w:rsidR="009F2DED" w:rsidRDefault="009F2DED" w:rsidP="009F2DED">
            <w:pPr>
              <w:spacing w:line="0" w:lineRule="atLeast"/>
              <w:rPr>
                <w:sz w:val="16"/>
                <w:szCs w:val="16"/>
              </w:rPr>
            </w:pPr>
          </w:p>
          <w:p w14:paraId="5574533E" w14:textId="77777777" w:rsidR="009F2DED" w:rsidRDefault="009F2DED" w:rsidP="009F2DED">
            <w:pPr>
              <w:spacing w:line="0" w:lineRule="atLeast"/>
              <w:rPr>
                <w:sz w:val="16"/>
                <w:szCs w:val="16"/>
              </w:rPr>
            </w:pPr>
          </w:p>
          <w:p w14:paraId="6AAA534D" w14:textId="77777777" w:rsidR="009F2DED" w:rsidRDefault="009F2DED" w:rsidP="009F2DED">
            <w:pPr>
              <w:spacing w:line="0" w:lineRule="atLeast"/>
              <w:rPr>
                <w:sz w:val="16"/>
                <w:szCs w:val="16"/>
              </w:rPr>
            </w:pPr>
          </w:p>
          <w:p w14:paraId="234AB2C0" w14:textId="77777777" w:rsidR="009F2DED" w:rsidRDefault="009F2DED" w:rsidP="009F2DED">
            <w:pPr>
              <w:spacing w:line="0" w:lineRule="atLeast"/>
              <w:rPr>
                <w:sz w:val="16"/>
                <w:szCs w:val="16"/>
              </w:rPr>
            </w:pPr>
          </w:p>
          <w:p w14:paraId="03B83A4F" w14:textId="77777777" w:rsidR="009F2DED" w:rsidRDefault="009F2DED" w:rsidP="009F2DED">
            <w:pPr>
              <w:spacing w:line="0" w:lineRule="atLeast"/>
              <w:rPr>
                <w:sz w:val="16"/>
                <w:szCs w:val="16"/>
              </w:rPr>
            </w:pPr>
          </w:p>
          <w:p w14:paraId="4DA191E9" w14:textId="77777777" w:rsidR="009F2DED" w:rsidRDefault="009F2DED" w:rsidP="009F2DED">
            <w:pPr>
              <w:spacing w:line="0" w:lineRule="atLeast"/>
              <w:rPr>
                <w:sz w:val="16"/>
                <w:szCs w:val="16"/>
              </w:rPr>
            </w:pPr>
          </w:p>
          <w:p w14:paraId="4A676DBD" w14:textId="77777777" w:rsidR="009F2DED" w:rsidRDefault="009F2DED" w:rsidP="009F2DED">
            <w:pPr>
              <w:spacing w:line="0" w:lineRule="atLeast"/>
              <w:rPr>
                <w:sz w:val="16"/>
                <w:szCs w:val="16"/>
              </w:rPr>
            </w:pPr>
          </w:p>
          <w:p w14:paraId="7CE9BA2E" w14:textId="77777777" w:rsidR="009F2DED" w:rsidRDefault="009F2DED" w:rsidP="009F2DED">
            <w:pPr>
              <w:spacing w:line="0" w:lineRule="atLeast"/>
              <w:rPr>
                <w:sz w:val="16"/>
                <w:szCs w:val="16"/>
              </w:rPr>
            </w:pPr>
          </w:p>
          <w:p w14:paraId="2D9884B4" w14:textId="77777777" w:rsidR="009F2DED" w:rsidRDefault="009F2DED" w:rsidP="009F2DED">
            <w:pPr>
              <w:spacing w:line="0" w:lineRule="atLeast"/>
              <w:rPr>
                <w:sz w:val="16"/>
                <w:szCs w:val="16"/>
              </w:rPr>
            </w:pPr>
          </w:p>
          <w:p w14:paraId="4F27A8F5" w14:textId="77777777" w:rsidR="009F2DED" w:rsidRDefault="009F2DED" w:rsidP="009F2DED">
            <w:pPr>
              <w:spacing w:line="0" w:lineRule="atLeast"/>
              <w:rPr>
                <w:sz w:val="16"/>
                <w:szCs w:val="16"/>
              </w:rPr>
            </w:pPr>
          </w:p>
          <w:p w14:paraId="3F89A85A" w14:textId="77777777" w:rsidR="009F2DED" w:rsidRDefault="009F2DED" w:rsidP="009F2DED">
            <w:pPr>
              <w:spacing w:line="0" w:lineRule="atLeast"/>
              <w:rPr>
                <w:sz w:val="16"/>
                <w:szCs w:val="16"/>
              </w:rPr>
            </w:pPr>
          </w:p>
          <w:p w14:paraId="1F0C6D5F" w14:textId="77777777" w:rsidR="009F2DED" w:rsidRDefault="009F2DED" w:rsidP="009F2DED">
            <w:pPr>
              <w:spacing w:line="0" w:lineRule="atLeast"/>
              <w:rPr>
                <w:sz w:val="16"/>
                <w:szCs w:val="16"/>
              </w:rPr>
            </w:pPr>
          </w:p>
          <w:p w14:paraId="3ACCA5D6" w14:textId="77777777" w:rsidR="009F2DED" w:rsidRDefault="009F2DED" w:rsidP="009F2DED">
            <w:pPr>
              <w:spacing w:line="0" w:lineRule="atLeast"/>
              <w:rPr>
                <w:sz w:val="16"/>
                <w:szCs w:val="16"/>
              </w:rPr>
            </w:pPr>
          </w:p>
          <w:p w14:paraId="5802D1CA" w14:textId="77777777" w:rsidR="009F2DED" w:rsidRDefault="009F2DED" w:rsidP="009F2DED">
            <w:pPr>
              <w:spacing w:line="0" w:lineRule="atLeast"/>
              <w:rPr>
                <w:sz w:val="16"/>
                <w:szCs w:val="16"/>
              </w:rPr>
            </w:pPr>
          </w:p>
          <w:p w14:paraId="7F37246C" w14:textId="77777777" w:rsidR="009F2DED" w:rsidRDefault="009F2DED" w:rsidP="009F2DED">
            <w:pPr>
              <w:spacing w:line="0" w:lineRule="atLeast"/>
              <w:rPr>
                <w:sz w:val="16"/>
                <w:szCs w:val="16"/>
              </w:rPr>
            </w:pPr>
          </w:p>
          <w:p w14:paraId="017D2E9C" w14:textId="77777777" w:rsidR="009F2DED" w:rsidRDefault="009F2DED" w:rsidP="009F2DED">
            <w:pPr>
              <w:spacing w:line="0" w:lineRule="atLeast"/>
              <w:rPr>
                <w:sz w:val="16"/>
                <w:szCs w:val="16"/>
              </w:rPr>
            </w:pPr>
          </w:p>
          <w:p w14:paraId="3A71D563" w14:textId="77777777" w:rsidR="009F2DED" w:rsidRDefault="009F2DED" w:rsidP="009F2DED">
            <w:pPr>
              <w:spacing w:line="0" w:lineRule="atLeast"/>
              <w:rPr>
                <w:sz w:val="16"/>
                <w:szCs w:val="16"/>
              </w:rPr>
            </w:pPr>
          </w:p>
          <w:p w14:paraId="3C141214" w14:textId="77777777" w:rsidR="009F2DED" w:rsidRDefault="009F2DED" w:rsidP="009F2DED">
            <w:pPr>
              <w:spacing w:line="0" w:lineRule="atLeast"/>
              <w:rPr>
                <w:sz w:val="16"/>
                <w:szCs w:val="16"/>
              </w:rPr>
            </w:pPr>
          </w:p>
          <w:p w14:paraId="690669C5" w14:textId="77777777" w:rsidR="009F2DED" w:rsidRDefault="009F2DED" w:rsidP="009F2DED">
            <w:pPr>
              <w:spacing w:line="0" w:lineRule="atLeast"/>
              <w:rPr>
                <w:sz w:val="16"/>
                <w:szCs w:val="16"/>
              </w:rPr>
            </w:pPr>
          </w:p>
          <w:p w14:paraId="3614A8F9" w14:textId="77777777" w:rsidR="009F2DED" w:rsidRDefault="009F2DED" w:rsidP="009F2DED">
            <w:pPr>
              <w:spacing w:line="0" w:lineRule="atLeast"/>
              <w:rPr>
                <w:sz w:val="16"/>
                <w:szCs w:val="16"/>
              </w:rPr>
            </w:pPr>
          </w:p>
          <w:p w14:paraId="51A31C57" w14:textId="77777777" w:rsidR="009F2DED" w:rsidRDefault="009F2DED" w:rsidP="009F2DED">
            <w:pPr>
              <w:spacing w:line="0" w:lineRule="atLeast"/>
              <w:rPr>
                <w:sz w:val="16"/>
                <w:szCs w:val="16"/>
              </w:rPr>
            </w:pPr>
          </w:p>
          <w:p w14:paraId="7983252C" w14:textId="77777777" w:rsidR="009F2DED" w:rsidRDefault="009F2DED" w:rsidP="009F2DED">
            <w:pPr>
              <w:spacing w:line="0" w:lineRule="atLeast"/>
              <w:rPr>
                <w:sz w:val="16"/>
                <w:szCs w:val="16"/>
              </w:rPr>
            </w:pPr>
          </w:p>
          <w:p w14:paraId="3735F495" w14:textId="77777777" w:rsidR="009F2DED" w:rsidRDefault="009F2DED" w:rsidP="009F2DED">
            <w:pPr>
              <w:spacing w:line="0" w:lineRule="atLeast"/>
              <w:rPr>
                <w:sz w:val="16"/>
                <w:szCs w:val="16"/>
              </w:rPr>
            </w:pPr>
          </w:p>
          <w:p w14:paraId="2BF4CBAD" w14:textId="77777777" w:rsidR="009F2DED" w:rsidRDefault="009F2DED" w:rsidP="009F2DED">
            <w:pPr>
              <w:spacing w:line="0" w:lineRule="atLeast"/>
              <w:rPr>
                <w:sz w:val="16"/>
                <w:szCs w:val="16"/>
              </w:rPr>
            </w:pPr>
          </w:p>
          <w:p w14:paraId="693673A0" w14:textId="77777777" w:rsidR="009F2DED" w:rsidRDefault="009F2DED" w:rsidP="009F2DED">
            <w:pPr>
              <w:spacing w:line="0" w:lineRule="atLeast"/>
              <w:rPr>
                <w:sz w:val="16"/>
                <w:szCs w:val="16"/>
              </w:rPr>
            </w:pPr>
          </w:p>
          <w:p w14:paraId="68FEC1C6" w14:textId="11847B67" w:rsidR="009F2DED" w:rsidRDefault="009F2DED" w:rsidP="009F2DED">
            <w:pPr>
              <w:spacing w:line="0" w:lineRule="atLeast"/>
              <w:rPr>
                <w:sz w:val="16"/>
                <w:szCs w:val="16"/>
              </w:rPr>
            </w:pPr>
          </w:p>
          <w:p w14:paraId="227EE66D" w14:textId="77777777" w:rsidR="00FB5996" w:rsidRDefault="00FB5996" w:rsidP="009F2DED">
            <w:pPr>
              <w:spacing w:line="0" w:lineRule="atLeast"/>
              <w:rPr>
                <w:sz w:val="16"/>
                <w:szCs w:val="16"/>
              </w:rPr>
            </w:pPr>
          </w:p>
          <w:p w14:paraId="105CC46A" w14:textId="77777777" w:rsidR="009F2DED" w:rsidRDefault="009F2DED" w:rsidP="009F2DED">
            <w:pPr>
              <w:spacing w:line="0" w:lineRule="atLeast"/>
              <w:rPr>
                <w:sz w:val="16"/>
                <w:szCs w:val="16"/>
              </w:rPr>
            </w:pPr>
            <w:r>
              <w:rPr>
                <w:rFonts w:hint="eastAsia"/>
                <w:sz w:val="16"/>
                <w:szCs w:val="16"/>
              </w:rPr>
              <w:t>【数値目標９】</w:t>
            </w:r>
          </w:p>
          <w:p w14:paraId="51E7D72C" w14:textId="77777777" w:rsidR="009F2DED" w:rsidRDefault="009F2DED" w:rsidP="009F2DED">
            <w:pPr>
              <w:spacing w:line="0" w:lineRule="atLeast"/>
              <w:rPr>
                <w:sz w:val="16"/>
                <w:szCs w:val="16"/>
              </w:rPr>
            </w:pPr>
            <w:r>
              <w:rPr>
                <w:rFonts w:hint="eastAsia"/>
                <w:sz w:val="16"/>
                <w:szCs w:val="16"/>
              </w:rPr>
              <w:t>報道資料の提供件数を中期目標期間の合計で160件以上。</w:t>
            </w:r>
          </w:p>
          <w:p w14:paraId="46368375" w14:textId="77777777" w:rsidR="009F2DED" w:rsidRPr="008B28A0" w:rsidRDefault="009F2DED" w:rsidP="009F2DED">
            <w:pPr>
              <w:spacing w:line="0" w:lineRule="atLeast"/>
              <w:rPr>
                <w:sz w:val="16"/>
                <w:szCs w:val="16"/>
                <w:u w:val="single"/>
              </w:rPr>
            </w:pPr>
          </w:p>
        </w:tc>
        <w:tc>
          <w:tcPr>
            <w:tcW w:w="9667" w:type="dxa"/>
            <w:gridSpan w:val="4"/>
          </w:tcPr>
          <w:p w14:paraId="345DFC7E" w14:textId="77777777" w:rsidR="009F2DED" w:rsidRDefault="009F2DED" w:rsidP="009F2DED">
            <w:pPr>
              <w:spacing w:line="200" w:lineRule="exact"/>
              <w:ind w:left="160" w:hangingChars="100" w:hanging="160"/>
              <w:rPr>
                <w:rFonts w:ascii="メイリオ" w:eastAsia="メイリオ" w:hAnsi="メイリオ"/>
                <w:sz w:val="16"/>
                <w:szCs w:val="16"/>
              </w:rPr>
            </w:pPr>
            <w:r>
              <w:rPr>
                <w:rFonts w:ascii="メイリオ" w:eastAsia="メイリオ" w:hAnsi="メイリオ" w:hint="eastAsia"/>
                <w:sz w:val="16"/>
                <w:szCs w:val="16"/>
              </w:rPr>
              <w:lastRenderedPageBreak/>
              <w:t>②府民への広報活動</w:t>
            </w:r>
          </w:p>
          <w:p w14:paraId="14AC3136" w14:textId="77777777" w:rsidR="009F2DED" w:rsidRDefault="009F2DED" w:rsidP="009F2DED">
            <w:pPr>
              <w:spacing w:line="200" w:lineRule="exact"/>
              <w:ind w:left="160" w:hangingChars="100" w:hanging="160"/>
              <w:rPr>
                <w:rFonts w:ascii="メイリオ" w:eastAsia="メイリオ" w:hAnsi="メイリオ"/>
                <w:sz w:val="16"/>
                <w:szCs w:val="16"/>
              </w:rPr>
            </w:pPr>
          </w:p>
          <w:p w14:paraId="2CE8AA60" w14:textId="77777777" w:rsidR="009F2DED" w:rsidRPr="008E4D8A" w:rsidRDefault="009F2DED" w:rsidP="009F2DED">
            <w:pPr>
              <w:spacing w:line="200" w:lineRule="exact"/>
              <w:ind w:leftChars="100" w:left="370" w:hangingChars="100" w:hanging="160"/>
              <w:rPr>
                <w:rFonts w:ascii="メイリオ" w:eastAsia="メイリオ" w:hAnsi="メイリオ"/>
                <w:color w:val="000000" w:themeColor="text1"/>
                <w:sz w:val="16"/>
                <w:szCs w:val="16"/>
              </w:rPr>
            </w:pPr>
            <w:r>
              <w:rPr>
                <w:rFonts w:ascii="メイリオ" w:eastAsia="メイリオ" w:hAnsi="メイリオ" w:hint="eastAsia"/>
                <w:sz w:val="16"/>
                <w:szCs w:val="16"/>
              </w:rPr>
              <w:t>【令和２</w:t>
            </w:r>
            <w:r w:rsidRPr="008E4D8A">
              <w:rPr>
                <w:rFonts w:ascii="メイリオ" w:eastAsia="メイリオ" w:hAnsi="メイリオ" w:hint="eastAsia"/>
                <w:color w:val="000000" w:themeColor="text1"/>
                <w:sz w:val="16"/>
                <w:szCs w:val="16"/>
              </w:rPr>
              <w:t>～４年度までの実績】</w:t>
            </w:r>
          </w:p>
          <w:p w14:paraId="74DD02D5" w14:textId="62344F7A" w:rsidR="009F2DED" w:rsidRPr="008E4D8A" w:rsidRDefault="009F2DED" w:rsidP="009F2DED">
            <w:pPr>
              <w:spacing w:line="200" w:lineRule="exact"/>
              <w:ind w:leftChars="200" w:left="580" w:hangingChars="100" w:hanging="160"/>
              <w:rPr>
                <w:rFonts w:ascii="メイリオ" w:eastAsia="メイリオ" w:hAnsi="メイリオ"/>
                <w:color w:val="000000" w:themeColor="text1"/>
                <w:sz w:val="16"/>
                <w:szCs w:val="16"/>
              </w:rPr>
            </w:pPr>
            <w:r w:rsidRPr="008E4D8A">
              <w:rPr>
                <w:rFonts w:ascii="メイリオ" w:eastAsia="メイリオ" w:hAnsi="メイリオ" w:hint="eastAsia"/>
                <w:color w:val="000000" w:themeColor="text1"/>
                <w:sz w:val="16"/>
                <w:szCs w:val="16"/>
              </w:rPr>
              <w:t>●「環農水研　法人化10周年記念シンポジウム　豊かな大阪の食は持続できるか？」を</w:t>
            </w:r>
            <w:r w:rsidR="005B07C9" w:rsidRPr="008E4D8A">
              <w:rPr>
                <w:rFonts w:ascii="メイリオ" w:eastAsia="メイリオ" w:hAnsi="メイリオ" w:hint="eastAsia"/>
                <w:color w:val="000000" w:themeColor="text1"/>
                <w:sz w:val="16"/>
                <w:szCs w:val="16"/>
              </w:rPr>
              <w:t>令和４</w:t>
            </w:r>
            <w:r w:rsidRPr="008E4D8A">
              <w:rPr>
                <w:rFonts w:ascii="メイリオ" w:eastAsia="メイリオ" w:hAnsi="メイリオ" w:hint="eastAsia"/>
                <w:color w:val="000000" w:themeColor="text1"/>
                <w:sz w:val="16"/>
                <w:szCs w:val="16"/>
              </w:rPr>
              <w:t>年度に開催</w:t>
            </w:r>
            <w:r w:rsidR="005B07C9" w:rsidRPr="008E4D8A">
              <w:rPr>
                <w:rFonts w:ascii="メイリオ" w:eastAsia="メイリオ" w:hAnsi="メイリオ" w:hint="eastAsia"/>
                <w:color w:val="000000" w:themeColor="text1"/>
                <w:sz w:val="16"/>
                <w:szCs w:val="16"/>
              </w:rPr>
              <w:t>した</w:t>
            </w:r>
            <w:r w:rsidRPr="008E4D8A">
              <w:rPr>
                <w:rFonts w:ascii="メイリオ" w:eastAsia="メイリオ" w:hAnsi="メイリオ" w:hint="eastAsia"/>
                <w:color w:val="000000" w:themeColor="text1"/>
                <w:sz w:val="16"/>
                <w:szCs w:val="16"/>
              </w:rPr>
              <w:t>。</w:t>
            </w:r>
          </w:p>
          <w:p w14:paraId="5DC29D0A" w14:textId="3E9F41D5" w:rsidR="009F2DED" w:rsidRPr="008E4D8A" w:rsidRDefault="009F2DED" w:rsidP="009F2DED">
            <w:pPr>
              <w:spacing w:line="200" w:lineRule="exact"/>
              <w:ind w:leftChars="200" w:left="580" w:hangingChars="100" w:hanging="160"/>
              <w:rPr>
                <w:rFonts w:ascii="メイリオ" w:eastAsia="メイリオ" w:hAnsi="メイリオ"/>
                <w:color w:val="000000" w:themeColor="text1"/>
                <w:sz w:val="16"/>
                <w:szCs w:val="16"/>
              </w:rPr>
            </w:pPr>
            <w:r w:rsidRPr="008E4D8A">
              <w:rPr>
                <w:rFonts w:ascii="メイリオ" w:eastAsia="メイリオ" w:hAnsi="メイリオ" w:hint="eastAsia"/>
                <w:color w:val="000000" w:themeColor="text1"/>
                <w:sz w:val="16"/>
                <w:szCs w:val="16"/>
              </w:rPr>
              <w:t>●PC用ホームページを様々な画面サイズのモバイル端末等からでも最適化した状態で閲覧できるレスポンシブウェブデザインに変更</w:t>
            </w:r>
            <w:r w:rsidR="005B07C9" w:rsidRPr="008E4D8A">
              <w:rPr>
                <w:rFonts w:ascii="メイリオ" w:eastAsia="メイリオ" w:hAnsi="メイリオ" w:hint="eastAsia"/>
                <w:color w:val="000000" w:themeColor="text1"/>
                <w:sz w:val="16"/>
                <w:szCs w:val="16"/>
              </w:rPr>
              <w:t>した</w:t>
            </w:r>
            <w:r w:rsidRPr="008E4D8A">
              <w:rPr>
                <w:rFonts w:ascii="メイリオ" w:eastAsia="メイリオ" w:hAnsi="メイリオ" w:hint="eastAsia"/>
                <w:color w:val="000000" w:themeColor="text1"/>
                <w:sz w:val="16"/>
                <w:szCs w:val="16"/>
              </w:rPr>
              <w:t>。</w:t>
            </w:r>
          </w:p>
          <w:p w14:paraId="0E0F659F" w14:textId="05CA78AC" w:rsidR="009F2DED" w:rsidRPr="008E4D8A" w:rsidRDefault="009F2DED" w:rsidP="009F2DED">
            <w:pPr>
              <w:spacing w:line="200" w:lineRule="exact"/>
              <w:ind w:leftChars="200" w:left="580" w:hangingChars="100" w:hanging="160"/>
              <w:rPr>
                <w:rFonts w:ascii="メイリオ" w:eastAsia="メイリオ" w:hAnsi="メイリオ"/>
                <w:color w:val="000000" w:themeColor="text1"/>
                <w:sz w:val="16"/>
                <w:szCs w:val="16"/>
              </w:rPr>
            </w:pPr>
            <w:r w:rsidRPr="008E4D8A">
              <w:rPr>
                <w:rFonts w:ascii="メイリオ" w:eastAsia="メイリオ" w:hAnsi="メイリオ" w:hint="eastAsia"/>
                <w:color w:val="000000" w:themeColor="text1"/>
                <w:sz w:val="16"/>
                <w:szCs w:val="16"/>
              </w:rPr>
              <w:t>●ホームページやメールマガジン、facebook等を用いて、各種イベントや事業の情報、貝毒や外来生物の注意喚起情報、研究成果等、</w:t>
            </w:r>
            <w:r w:rsidR="005B07C9" w:rsidRPr="008E4D8A">
              <w:rPr>
                <w:rFonts w:ascii="メイリオ" w:eastAsia="メイリオ" w:hAnsi="メイリオ" w:hint="eastAsia"/>
                <w:color w:val="000000" w:themeColor="text1"/>
                <w:sz w:val="16"/>
                <w:szCs w:val="16"/>
              </w:rPr>
              <w:t>様々</w:t>
            </w:r>
            <w:r w:rsidRPr="008E4D8A">
              <w:rPr>
                <w:rFonts w:ascii="メイリオ" w:eastAsia="メイリオ" w:hAnsi="メイリオ" w:hint="eastAsia"/>
                <w:color w:val="000000" w:themeColor="text1"/>
                <w:sz w:val="16"/>
                <w:szCs w:val="16"/>
              </w:rPr>
              <w:t>な情報を提供した。</w:t>
            </w:r>
            <w:r w:rsidR="005B07C9" w:rsidRPr="008E4D8A">
              <w:rPr>
                <w:rFonts w:ascii="メイリオ" w:eastAsia="メイリオ" w:hAnsi="メイリオ" w:hint="eastAsia"/>
                <w:color w:val="000000" w:themeColor="text1"/>
                <w:sz w:val="16"/>
                <w:szCs w:val="16"/>
              </w:rPr>
              <w:t>また、令和４</w:t>
            </w:r>
            <w:r w:rsidRPr="008E4D8A">
              <w:rPr>
                <w:rFonts w:ascii="メイリオ" w:eastAsia="メイリオ" w:hAnsi="メイリオ" w:hint="eastAsia"/>
                <w:color w:val="000000" w:themeColor="text1"/>
                <w:sz w:val="16"/>
                <w:szCs w:val="16"/>
              </w:rPr>
              <w:t>年度から</w:t>
            </w:r>
            <w:r w:rsidR="005B07C9" w:rsidRPr="008E4D8A">
              <w:rPr>
                <w:rFonts w:ascii="メイリオ" w:eastAsia="メイリオ" w:hAnsi="メイリオ" w:hint="eastAsia"/>
                <w:color w:val="000000" w:themeColor="text1"/>
                <w:sz w:val="16"/>
                <w:szCs w:val="16"/>
              </w:rPr>
              <w:t>は</w:t>
            </w:r>
            <w:r w:rsidRPr="008E4D8A">
              <w:rPr>
                <w:rFonts w:ascii="メイリオ" w:eastAsia="メイリオ" w:hAnsi="メイリオ" w:hint="eastAsia"/>
                <w:color w:val="000000" w:themeColor="text1"/>
                <w:sz w:val="16"/>
                <w:szCs w:val="16"/>
              </w:rPr>
              <w:t>新たな情報発信ツールとしてTwitterを開設</w:t>
            </w:r>
            <w:r w:rsidR="005B07C9" w:rsidRPr="008E4D8A">
              <w:rPr>
                <w:rFonts w:ascii="メイリオ" w:eastAsia="メイリオ" w:hAnsi="メイリオ" w:hint="eastAsia"/>
                <w:color w:val="000000" w:themeColor="text1"/>
                <w:sz w:val="16"/>
                <w:szCs w:val="16"/>
              </w:rPr>
              <w:t>した</w:t>
            </w:r>
            <w:r w:rsidRPr="008E4D8A">
              <w:rPr>
                <w:rFonts w:ascii="メイリオ" w:eastAsia="メイリオ" w:hAnsi="メイリオ" w:hint="eastAsia"/>
                <w:color w:val="000000" w:themeColor="text1"/>
                <w:sz w:val="16"/>
                <w:szCs w:val="16"/>
              </w:rPr>
              <w:t>。</w:t>
            </w:r>
          </w:p>
          <w:p w14:paraId="7FBA4832" w14:textId="0BE0EFF7" w:rsidR="009F2DED" w:rsidRPr="008E4D8A" w:rsidRDefault="009F2DED" w:rsidP="009F2DED">
            <w:pPr>
              <w:spacing w:line="200" w:lineRule="exact"/>
              <w:ind w:leftChars="200" w:left="580" w:hangingChars="100" w:hanging="160"/>
              <w:rPr>
                <w:rFonts w:ascii="メイリオ" w:eastAsia="メイリオ" w:hAnsi="メイリオ"/>
                <w:color w:val="000000" w:themeColor="text1"/>
                <w:sz w:val="16"/>
                <w:szCs w:val="16"/>
              </w:rPr>
            </w:pPr>
            <w:r w:rsidRPr="008E4D8A">
              <w:rPr>
                <w:rFonts w:ascii="メイリオ" w:eastAsia="メイリオ" w:hAnsi="メイリオ" w:hint="eastAsia"/>
                <w:color w:val="000000" w:themeColor="text1"/>
                <w:sz w:val="16"/>
                <w:szCs w:val="16"/>
              </w:rPr>
              <w:t>●「どうなんの？どうしたらエエの？気候変動適応～環農水研シンポジウム」（</w:t>
            </w:r>
            <w:r w:rsidR="005B07C9" w:rsidRPr="008E4D8A">
              <w:rPr>
                <w:rFonts w:ascii="メイリオ" w:eastAsia="メイリオ" w:hAnsi="メイリオ" w:hint="eastAsia"/>
                <w:color w:val="000000" w:themeColor="text1"/>
                <w:sz w:val="16"/>
                <w:szCs w:val="16"/>
              </w:rPr>
              <w:t>令和２</w:t>
            </w:r>
            <w:r w:rsidRPr="008E4D8A">
              <w:rPr>
                <w:rFonts w:ascii="メイリオ" w:eastAsia="メイリオ" w:hAnsi="メイリオ" w:hint="eastAsia"/>
                <w:color w:val="000000" w:themeColor="text1"/>
                <w:sz w:val="16"/>
                <w:szCs w:val="16"/>
              </w:rPr>
              <w:t>年度オンライン開催）や「生きものふれあいイベント」を開催した</w:t>
            </w:r>
            <w:r w:rsidR="005B07C9" w:rsidRPr="008E4D8A">
              <w:rPr>
                <w:rFonts w:ascii="メイリオ" w:eastAsia="メイリオ" w:hAnsi="メイリオ" w:hint="eastAsia"/>
                <w:color w:val="000000" w:themeColor="text1"/>
                <w:sz w:val="16"/>
                <w:szCs w:val="16"/>
              </w:rPr>
              <w:t>ほか</w:t>
            </w:r>
            <w:r w:rsidRPr="008E4D8A">
              <w:rPr>
                <w:rFonts w:ascii="メイリオ" w:eastAsia="メイリオ" w:hAnsi="メイリオ" w:hint="eastAsia"/>
                <w:color w:val="000000" w:themeColor="text1"/>
                <w:sz w:val="16"/>
                <w:szCs w:val="16"/>
              </w:rPr>
              <w:t>、生物多様性センター内等で企画展を実施</w:t>
            </w:r>
            <w:r w:rsidR="005B07C9" w:rsidRPr="008E4D8A">
              <w:rPr>
                <w:rFonts w:ascii="メイリオ" w:eastAsia="メイリオ" w:hAnsi="メイリオ" w:hint="eastAsia"/>
                <w:color w:val="000000" w:themeColor="text1"/>
                <w:sz w:val="16"/>
                <w:szCs w:val="16"/>
              </w:rPr>
              <w:t>した</w:t>
            </w:r>
            <w:r w:rsidRPr="008E4D8A">
              <w:rPr>
                <w:rFonts w:ascii="メイリオ" w:eastAsia="メイリオ" w:hAnsi="メイリオ" w:hint="eastAsia"/>
                <w:color w:val="000000" w:themeColor="text1"/>
                <w:sz w:val="16"/>
                <w:szCs w:val="16"/>
              </w:rPr>
              <w:t>。</w:t>
            </w:r>
          </w:p>
          <w:p w14:paraId="2870924A" w14:textId="452548B9" w:rsidR="009F2DED" w:rsidRPr="008E4D8A" w:rsidRDefault="009F2DED" w:rsidP="009F2DED">
            <w:pPr>
              <w:spacing w:line="200" w:lineRule="exact"/>
              <w:ind w:leftChars="200" w:left="580" w:hangingChars="100" w:hanging="160"/>
              <w:rPr>
                <w:rFonts w:ascii="メイリオ" w:eastAsia="メイリオ" w:hAnsi="メイリオ"/>
                <w:color w:val="000000" w:themeColor="text1"/>
                <w:sz w:val="16"/>
                <w:szCs w:val="16"/>
              </w:rPr>
            </w:pPr>
            <w:r w:rsidRPr="008E4D8A">
              <w:rPr>
                <w:rFonts w:ascii="メイリオ" w:eastAsia="メイリオ" w:hAnsi="メイリオ" w:hint="eastAsia"/>
                <w:color w:val="000000" w:themeColor="text1"/>
                <w:sz w:val="16"/>
                <w:szCs w:val="16"/>
              </w:rPr>
              <w:t>●夏休み期間中には、小中学生向けのイベント「夏休みこども体験『海の教室』」を開催</w:t>
            </w:r>
            <w:r w:rsidR="005B07C9" w:rsidRPr="008E4D8A">
              <w:rPr>
                <w:rFonts w:ascii="メイリオ" w:eastAsia="メイリオ" w:hAnsi="メイリオ" w:hint="eastAsia"/>
                <w:color w:val="000000" w:themeColor="text1"/>
                <w:sz w:val="16"/>
                <w:szCs w:val="16"/>
              </w:rPr>
              <w:t>した</w:t>
            </w:r>
            <w:r w:rsidRPr="008E4D8A">
              <w:rPr>
                <w:rFonts w:ascii="メイリオ" w:eastAsia="メイリオ" w:hAnsi="メイリオ" w:hint="eastAsia"/>
                <w:color w:val="000000" w:themeColor="text1"/>
                <w:sz w:val="16"/>
                <w:szCs w:val="16"/>
              </w:rPr>
              <w:t>。</w:t>
            </w:r>
          </w:p>
          <w:p w14:paraId="01A8D88F" w14:textId="4FCCA19E" w:rsidR="009F2DED" w:rsidRPr="00030EE4" w:rsidRDefault="009F2DED" w:rsidP="009F2DED">
            <w:pPr>
              <w:spacing w:line="200" w:lineRule="exact"/>
              <w:ind w:leftChars="200" w:left="580" w:hangingChars="100" w:hanging="160"/>
              <w:rPr>
                <w:rFonts w:ascii="メイリオ" w:eastAsia="メイリオ" w:hAnsi="メイリオ"/>
                <w:color w:val="000000" w:themeColor="text1"/>
                <w:sz w:val="16"/>
                <w:szCs w:val="16"/>
              </w:rPr>
            </w:pPr>
            <w:r w:rsidRPr="008E4D8A">
              <w:rPr>
                <w:rFonts w:ascii="メイリオ" w:eastAsia="メイリオ" w:hAnsi="メイリオ" w:hint="eastAsia"/>
                <w:color w:val="000000" w:themeColor="text1"/>
                <w:sz w:val="16"/>
                <w:szCs w:val="16"/>
              </w:rPr>
              <w:t>●大阪湾の環境や生き物につい</w:t>
            </w:r>
            <w:r w:rsidRPr="00030EE4">
              <w:rPr>
                <w:rFonts w:ascii="メイリオ" w:eastAsia="メイリオ" w:hAnsi="メイリオ" w:hint="eastAsia"/>
                <w:color w:val="000000" w:themeColor="text1"/>
                <w:sz w:val="16"/>
                <w:szCs w:val="16"/>
              </w:rPr>
              <w:t>ての学習会の「大阪湾セミナー」（</w:t>
            </w:r>
            <w:r w:rsidR="005B07C9" w:rsidRPr="00030EE4">
              <w:rPr>
                <w:rFonts w:ascii="メイリオ" w:eastAsia="メイリオ" w:hAnsi="メイリオ" w:hint="eastAsia"/>
                <w:color w:val="000000" w:themeColor="text1"/>
                <w:sz w:val="16"/>
                <w:szCs w:val="16"/>
              </w:rPr>
              <w:t>令和３</w:t>
            </w:r>
            <w:r w:rsidRPr="00030EE4">
              <w:rPr>
                <w:rFonts w:ascii="メイリオ" w:eastAsia="メイリオ" w:hAnsi="メイリオ" w:hint="eastAsia"/>
                <w:color w:val="000000" w:themeColor="text1"/>
                <w:sz w:val="16"/>
                <w:szCs w:val="16"/>
              </w:rPr>
              <w:t>年度は「大阪湾について学ぼう！」、</w:t>
            </w:r>
            <w:r w:rsidR="00FB5996" w:rsidRPr="00030EE4">
              <w:rPr>
                <w:rFonts w:ascii="メイリオ" w:eastAsia="メイリオ" w:hAnsi="メイリオ" w:hint="eastAsia"/>
                <w:color w:val="000000" w:themeColor="text1"/>
                <w:sz w:val="16"/>
                <w:szCs w:val="16"/>
              </w:rPr>
              <w:t>令和４</w:t>
            </w:r>
            <w:r w:rsidRPr="00030EE4">
              <w:rPr>
                <w:rFonts w:ascii="メイリオ" w:eastAsia="メイリオ" w:hAnsi="メイリオ" w:hint="eastAsia"/>
                <w:color w:val="000000" w:themeColor="text1"/>
                <w:sz w:val="16"/>
                <w:szCs w:val="16"/>
              </w:rPr>
              <w:t>年度は「海の底の生き物」をテーマとした講演）をオンラインで開催</w:t>
            </w:r>
            <w:r w:rsidR="00FB5996" w:rsidRPr="00030EE4">
              <w:rPr>
                <w:rFonts w:ascii="メイリオ" w:eastAsia="メイリオ" w:hAnsi="メイリオ" w:hint="eastAsia"/>
                <w:color w:val="000000" w:themeColor="text1"/>
                <w:sz w:val="16"/>
                <w:szCs w:val="16"/>
              </w:rPr>
              <w:t>した</w:t>
            </w:r>
            <w:r w:rsidRPr="00030EE4">
              <w:rPr>
                <w:rFonts w:ascii="メイリオ" w:eastAsia="メイリオ" w:hAnsi="メイリオ" w:hint="eastAsia"/>
                <w:color w:val="000000" w:themeColor="text1"/>
                <w:sz w:val="16"/>
                <w:szCs w:val="16"/>
              </w:rPr>
              <w:t>。</w:t>
            </w:r>
          </w:p>
          <w:p w14:paraId="458897DA" w14:textId="5EA9C116" w:rsidR="009F2DED" w:rsidRPr="00030EE4" w:rsidRDefault="009F2DED" w:rsidP="009F2DED">
            <w:pPr>
              <w:spacing w:line="200" w:lineRule="exact"/>
              <w:ind w:leftChars="200" w:left="580" w:hangingChars="100" w:hanging="160"/>
              <w:rPr>
                <w:rFonts w:ascii="メイリオ" w:eastAsia="メイリオ" w:hAnsi="メイリオ"/>
                <w:color w:val="000000" w:themeColor="text1"/>
                <w:sz w:val="16"/>
                <w:szCs w:val="16"/>
              </w:rPr>
            </w:pPr>
            <w:r w:rsidRPr="00030EE4">
              <w:rPr>
                <w:rFonts w:ascii="メイリオ" w:eastAsia="メイリオ" w:hAnsi="メイリオ" w:hint="eastAsia"/>
                <w:color w:val="000000" w:themeColor="text1"/>
                <w:sz w:val="16"/>
                <w:szCs w:val="16"/>
              </w:rPr>
              <w:t>●大阪府、大阪府漁業協同組合連合会、研究所が共催する魚庭の海づくり大会に「海の生き物タッチングプール」を出展</w:t>
            </w:r>
            <w:r w:rsidR="00FB5996" w:rsidRPr="00030EE4">
              <w:rPr>
                <w:rFonts w:ascii="メイリオ" w:eastAsia="メイリオ" w:hAnsi="メイリオ" w:hint="eastAsia"/>
                <w:color w:val="000000" w:themeColor="text1"/>
                <w:sz w:val="16"/>
                <w:szCs w:val="16"/>
              </w:rPr>
              <w:t>した</w:t>
            </w:r>
            <w:r w:rsidRPr="00030EE4">
              <w:rPr>
                <w:rFonts w:ascii="メイリオ" w:eastAsia="メイリオ" w:hAnsi="メイリオ" w:hint="eastAsia"/>
                <w:color w:val="000000" w:themeColor="text1"/>
                <w:sz w:val="16"/>
                <w:szCs w:val="16"/>
              </w:rPr>
              <w:t>。</w:t>
            </w:r>
          </w:p>
          <w:p w14:paraId="24365EFD" w14:textId="1B0EF727" w:rsidR="009F2DED" w:rsidRPr="00030EE4" w:rsidRDefault="009F2DED" w:rsidP="009F2DED">
            <w:pPr>
              <w:spacing w:line="200" w:lineRule="exact"/>
              <w:ind w:leftChars="200" w:left="580" w:hangingChars="100" w:hanging="160"/>
              <w:rPr>
                <w:rFonts w:ascii="メイリオ" w:eastAsia="メイリオ" w:hAnsi="メイリオ"/>
                <w:color w:val="000000" w:themeColor="text1"/>
                <w:sz w:val="16"/>
                <w:szCs w:val="16"/>
              </w:rPr>
            </w:pPr>
            <w:r w:rsidRPr="00030EE4">
              <w:rPr>
                <w:rFonts w:ascii="メイリオ" w:eastAsia="メイリオ" w:hAnsi="メイリオ" w:hint="eastAsia"/>
                <w:color w:val="000000" w:themeColor="text1"/>
                <w:sz w:val="16"/>
                <w:szCs w:val="16"/>
              </w:rPr>
              <w:t>●研究成果や研修・イベント情報</w:t>
            </w:r>
            <w:r w:rsidR="00FB5996" w:rsidRPr="00030EE4">
              <w:rPr>
                <w:rFonts w:ascii="メイリオ" w:eastAsia="メイリオ" w:hAnsi="メイリオ" w:hint="eastAsia"/>
                <w:color w:val="000000" w:themeColor="text1"/>
                <w:sz w:val="16"/>
                <w:szCs w:val="16"/>
              </w:rPr>
              <w:t>等</w:t>
            </w:r>
            <w:r w:rsidRPr="00030EE4">
              <w:rPr>
                <w:rFonts w:ascii="メイリオ" w:eastAsia="メイリオ" w:hAnsi="メイリオ" w:hint="eastAsia"/>
                <w:color w:val="000000" w:themeColor="text1"/>
                <w:sz w:val="16"/>
                <w:szCs w:val="16"/>
              </w:rPr>
              <w:t>を報道発表し、</w:t>
            </w:r>
            <w:r w:rsidR="00FB5996" w:rsidRPr="00030EE4">
              <w:rPr>
                <w:rFonts w:ascii="メイリオ" w:eastAsia="メイリオ" w:hAnsi="メイリオ" w:hint="eastAsia"/>
                <w:color w:val="000000" w:themeColor="text1"/>
                <w:sz w:val="16"/>
                <w:szCs w:val="16"/>
              </w:rPr>
              <w:t>特に、令和4年度には</w:t>
            </w:r>
            <w:r w:rsidRPr="00030EE4">
              <w:rPr>
                <w:rFonts w:ascii="メイリオ" w:eastAsia="メイリオ" w:hAnsi="メイリオ" w:hint="eastAsia"/>
                <w:color w:val="000000" w:themeColor="text1"/>
                <w:sz w:val="16"/>
                <w:szCs w:val="16"/>
              </w:rPr>
              <w:t>「大阪でのニホンカモシカの初確認」や「道頓堀川でのニホンウナギの生息確認」は多くの新聞へ掲載</w:t>
            </w:r>
            <w:r w:rsidR="008E4D8A" w:rsidRPr="00030EE4">
              <w:rPr>
                <w:rFonts w:ascii="メイリオ" w:eastAsia="メイリオ" w:hAnsi="メイリオ" w:hint="eastAsia"/>
                <w:color w:val="000000" w:themeColor="text1"/>
                <w:sz w:val="16"/>
                <w:szCs w:val="16"/>
              </w:rPr>
              <w:t>され</w:t>
            </w:r>
            <w:r w:rsidRPr="00030EE4">
              <w:rPr>
                <w:rFonts w:ascii="メイリオ" w:eastAsia="メイリオ" w:hAnsi="メイリオ" w:hint="eastAsia"/>
                <w:color w:val="000000" w:themeColor="text1"/>
                <w:sz w:val="16"/>
                <w:szCs w:val="16"/>
              </w:rPr>
              <w:t>、</w:t>
            </w:r>
            <w:r w:rsidR="008E4D8A" w:rsidRPr="00030EE4">
              <w:rPr>
                <w:rFonts w:ascii="メイリオ" w:eastAsia="メイリオ" w:hAnsi="メイリオ" w:hint="eastAsia"/>
                <w:color w:val="000000" w:themeColor="text1"/>
                <w:sz w:val="16"/>
                <w:szCs w:val="16"/>
              </w:rPr>
              <w:t>また</w:t>
            </w:r>
            <w:r w:rsidRPr="00030EE4">
              <w:rPr>
                <w:rFonts w:ascii="メイリオ" w:eastAsia="メイリオ" w:hAnsi="メイリオ" w:hint="eastAsia"/>
                <w:color w:val="000000" w:themeColor="text1"/>
                <w:sz w:val="16"/>
                <w:szCs w:val="16"/>
              </w:rPr>
              <w:t>テレビ・ラジオでも放送</w:t>
            </w:r>
            <w:r w:rsidR="00FB5996" w:rsidRPr="00030EE4">
              <w:rPr>
                <w:rFonts w:ascii="メイリオ" w:eastAsia="メイリオ" w:hAnsi="メイリオ" w:hint="eastAsia"/>
                <w:color w:val="000000" w:themeColor="text1"/>
                <w:sz w:val="16"/>
                <w:szCs w:val="16"/>
              </w:rPr>
              <w:t>された。</w:t>
            </w:r>
          </w:p>
          <w:p w14:paraId="54E6D837" w14:textId="77777777" w:rsidR="009F2DED" w:rsidRPr="00030EE4" w:rsidRDefault="009F2DED" w:rsidP="009F2DED">
            <w:pPr>
              <w:spacing w:line="200" w:lineRule="exact"/>
              <w:ind w:leftChars="100" w:left="370" w:hangingChars="100" w:hanging="160"/>
              <w:rPr>
                <w:rFonts w:ascii="メイリオ" w:eastAsia="メイリオ" w:hAnsi="メイリオ"/>
                <w:color w:val="000000" w:themeColor="text1"/>
                <w:sz w:val="16"/>
                <w:szCs w:val="16"/>
              </w:rPr>
            </w:pPr>
          </w:p>
          <w:p w14:paraId="37019AAF" w14:textId="77777777" w:rsidR="009F2DED" w:rsidRPr="003C1457" w:rsidRDefault="009F2DED" w:rsidP="009F2DED">
            <w:pPr>
              <w:spacing w:line="200" w:lineRule="exact"/>
              <w:ind w:leftChars="100" w:left="370" w:hangingChars="100" w:hanging="160"/>
              <w:rPr>
                <w:rFonts w:ascii="メイリオ" w:eastAsia="メイリオ" w:hAnsi="メイリオ"/>
                <w:color w:val="000000" w:themeColor="text1"/>
                <w:sz w:val="16"/>
                <w:szCs w:val="16"/>
              </w:rPr>
            </w:pPr>
            <w:r w:rsidRPr="00030EE4">
              <w:rPr>
                <w:rFonts w:ascii="メイリオ" w:eastAsia="メイリオ" w:hAnsi="メイリオ" w:hint="eastAsia"/>
                <w:color w:val="000000" w:themeColor="text1"/>
                <w:sz w:val="16"/>
                <w:szCs w:val="16"/>
              </w:rPr>
              <w:t>【令和５年度の実績見込み（取組予定）】</w:t>
            </w:r>
          </w:p>
          <w:p w14:paraId="53980A35" w14:textId="2DD05542" w:rsidR="009F2DED" w:rsidRPr="003C1457" w:rsidRDefault="008E4D8A" w:rsidP="009F2DED">
            <w:pPr>
              <w:spacing w:line="200" w:lineRule="exact"/>
              <w:ind w:leftChars="200" w:left="580" w:hangingChars="100" w:hanging="160"/>
              <w:rPr>
                <w:rFonts w:ascii="メイリオ" w:eastAsia="メイリオ" w:hAnsi="メイリオ"/>
                <w:color w:val="000000" w:themeColor="text1"/>
                <w:sz w:val="16"/>
                <w:szCs w:val="16"/>
              </w:rPr>
            </w:pPr>
            <w:r>
              <w:rPr>
                <w:rFonts w:ascii="メイリオ" w:eastAsia="メイリオ" w:hAnsi="メイリオ" w:hint="eastAsia"/>
                <w:color w:val="000000" w:themeColor="text1"/>
                <w:sz w:val="16"/>
                <w:szCs w:val="16"/>
              </w:rPr>
              <w:t>●引き続き</w:t>
            </w:r>
            <w:r w:rsidR="009F2DED" w:rsidRPr="003C1457">
              <w:rPr>
                <w:rFonts w:ascii="メイリオ" w:eastAsia="メイリオ" w:hAnsi="メイリオ" w:hint="eastAsia"/>
                <w:color w:val="000000" w:themeColor="text1"/>
                <w:sz w:val="16"/>
                <w:szCs w:val="16"/>
              </w:rPr>
              <w:t>各種イベントや研究成果等について、ホームページや様々なSNSツールを用いて情報発信を行う。</w:t>
            </w:r>
          </w:p>
          <w:p w14:paraId="0ACC7CE8" w14:textId="77777777" w:rsidR="009F2DED" w:rsidRPr="003C1457" w:rsidRDefault="009F2DED" w:rsidP="009F2DED">
            <w:pPr>
              <w:spacing w:line="200" w:lineRule="exact"/>
              <w:rPr>
                <w:rFonts w:ascii="メイリオ" w:eastAsia="メイリオ" w:hAnsi="メイリオ"/>
                <w:color w:val="000000" w:themeColor="text1"/>
                <w:sz w:val="16"/>
                <w:szCs w:val="16"/>
              </w:rPr>
            </w:pPr>
          </w:p>
          <w:p w14:paraId="61E0881A" w14:textId="77777777" w:rsidR="009F2DED" w:rsidRDefault="009F2DED" w:rsidP="009F2DED">
            <w:pPr>
              <w:spacing w:line="200" w:lineRule="exact"/>
              <w:ind w:leftChars="200" w:left="420"/>
              <w:rPr>
                <w:rFonts w:ascii="メイリオ" w:eastAsia="メイリオ" w:hAnsi="メイリオ"/>
                <w:sz w:val="16"/>
                <w:szCs w:val="16"/>
              </w:rPr>
            </w:pPr>
            <w:r>
              <w:rPr>
                <w:rFonts w:ascii="メイリオ" w:eastAsia="メイリオ" w:hAnsi="メイリオ" w:hint="eastAsia"/>
                <w:sz w:val="16"/>
                <w:szCs w:val="16"/>
              </w:rPr>
              <w:t>●研究所ホームページのアクセス数（回）、ユーザー数（名）、セッション数（回）</w:t>
            </w:r>
          </w:p>
          <w:tbl>
            <w:tblPr>
              <w:tblStyle w:val="ae"/>
              <w:tblW w:w="4536" w:type="pct"/>
              <w:jc w:val="center"/>
              <w:tblLook w:val="04A0" w:firstRow="1" w:lastRow="0" w:firstColumn="1" w:lastColumn="0" w:noHBand="0" w:noVBand="1"/>
            </w:tblPr>
            <w:tblGrid>
              <w:gridCol w:w="1350"/>
              <w:gridCol w:w="1008"/>
              <w:gridCol w:w="1010"/>
              <w:gridCol w:w="1010"/>
              <w:gridCol w:w="1010"/>
              <w:gridCol w:w="1024"/>
              <w:gridCol w:w="1179"/>
              <w:gridCol w:w="974"/>
            </w:tblGrid>
            <w:tr w:rsidR="009F2DED" w14:paraId="08DBA3AB" w14:textId="77777777" w:rsidTr="00FD7B68">
              <w:trPr>
                <w:jc w:val="center"/>
              </w:trPr>
              <w:tc>
                <w:tcPr>
                  <w:tcW w:w="1350" w:type="dxa"/>
                  <w:tcBorders>
                    <w:top w:val="single" w:sz="4" w:space="0" w:color="auto"/>
                    <w:left w:val="single" w:sz="4" w:space="0" w:color="auto"/>
                    <w:bottom w:val="single" w:sz="4" w:space="0" w:color="auto"/>
                    <w:right w:val="double" w:sz="4" w:space="0" w:color="auto"/>
                  </w:tcBorders>
                  <w:vAlign w:val="center"/>
                  <w:hideMark/>
                </w:tcPr>
                <w:p w14:paraId="7DD233A5" w14:textId="77777777" w:rsidR="009F2DED" w:rsidRDefault="009F2DED" w:rsidP="000464A3">
                  <w:pPr>
                    <w:framePr w:hSpace="142" w:wrap="around" w:vAnchor="text" w:hAnchor="text" w:y="1"/>
                    <w:spacing w:line="200" w:lineRule="exact"/>
                    <w:jc w:val="center"/>
                    <w:rPr>
                      <w:rFonts w:ascii="メイリオ" w:eastAsia="メイリオ" w:hAnsi="メイリオ"/>
                      <w:sz w:val="16"/>
                      <w:szCs w:val="16"/>
                    </w:rPr>
                  </w:pPr>
                  <w:r>
                    <w:rPr>
                      <w:rFonts w:ascii="メイリオ" w:eastAsia="メイリオ" w:hAnsi="メイリオ" w:hint="eastAsia"/>
                      <w:sz w:val="16"/>
                      <w:szCs w:val="16"/>
                    </w:rPr>
                    <w:t>項目</w:t>
                  </w:r>
                </w:p>
              </w:tc>
              <w:tc>
                <w:tcPr>
                  <w:tcW w:w="1008" w:type="dxa"/>
                  <w:tcBorders>
                    <w:top w:val="single" w:sz="4" w:space="0" w:color="auto"/>
                    <w:left w:val="double" w:sz="4" w:space="0" w:color="auto"/>
                    <w:bottom w:val="single" w:sz="4" w:space="0" w:color="auto"/>
                    <w:right w:val="double" w:sz="4" w:space="0" w:color="auto"/>
                  </w:tcBorders>
                  <w:vAlign w:val="center"/>
                  <w:hideMark/>
                </w:tcPr>
                <w:p w14:paraId="041437DB" w14:textId="77777777" w:rsidR="009F2DED" w:rsidRDefault="009F2DED" w:rsidP="000464A3">
                  <w:pPr>
                    <w:framePr w:hSpace="142" w:wrap="around" w:vAnchor="text" w:hAnchor="text" w:y="1"/>
                    <w:spacing w:line="200" w:lineRule="exact"/>
                    <w:jc w:val="center"/>
                    <w:rPr>
                      <w:rFonts w:ascii="メイリオ" w:eastAsia="メイリオ" w:hAnsi="メイリオ"/>
                      <w:sz w:val="16"/>
                      <w:szCs w:val="16"/>
                    </w:rPr>
                  </w:pPr>
                  <w:r>
                    <w:rPr>
                      <w:rFonts w:ascii="メイリオ" w:eastAsia="メイリオ" w:hAnsi="メイリオ" w:hint="eastAsia"/>
                      <w:sz w:val="16"/>
                      <w:szCs w:val="16"/>
                    </w:rPr>
                    <w:t>第1期</w:t>
                  </w:r>
                </w:p>
                <w:p w14:paraId="16AF8A3A" w14:textId="77777777" w:rsidR="009F2DED" w:rsidRDefault="009F2DED" w:rsidP="000464A3">
                  <w:pPr>
                    <w:framePr w:hSpace="142" w:wrap="around" w:vAnchor="text" w:hAnchor="text" w:y="1"/>
                    <w:spacing w:line="200" w:lineRule="exact"/>
                    <w:jc w:val="center"/>
                    <w:rPr>
                      <w:rFonts w:ascii="メイリオ" w:eastAsia="メイリオ" w:hAnsi="メイリオ"/>
                      <w:sz w:val="16"/>
                      <w:szCs w:val="16"/>
                    </w:rPr>
                  </w:pPr>
                  <w:r>
                    <w:rPr>
                      <w:rFonts w:ascii="メイリオ" w:eastAsia="メイリオ" w:hAnsi="メイリオ" w:hint="eastAsia"/>
                      <w:sz w:val="16"/>
                      <w:szCs w:val="16"/>
                    </w:rPr>
                    <w:t>平均</w:t>
                  </w:r>
                  <w:r>
                    <w:rPr>
                      <w:rFonts w:ascii="メイリオ" w:eastAsia="メイリオ" w:hAnsi="メイリオ" w:hint="eastAsia"/>
                      <w:sz w:val="16"/>
                      <w:szCs w:val="16"/>
                      <w:vertAlign w:val="superscript"/>
                    </w:rPr>
                    <w:t>※4</w:t>
                  </w:r>
                </w:p>
              </w:tc>
              <w:tc>
                <w:tcPr>
                  <w:tcW w:w="1010" w:type="dxa"/>
                  <w:tcBorders>
                    <w:top w:val="single" w:sz="4" w:space="0" w:color="auto"/>
                    <w:left w:val="double" w:sz="4" w:space="0" w:color="auto"/>
                    <w:bottom w:val="single" w:sz="4" w:space="0" w:color="auto"/>
                    <w:right w:val="double" w:sz="4" w:space="0" w:color="auto"/>
                  </w:tcBorders>
                  <w:vAlign w:val="center"/>
                  <w:hideMark/>
                </w:tcPr>
                <w:p w14:paraId="6756995A" w14:textId="77777777" w:rsidR="009F2DED" w:rsidRDefault="009F2DED" w:rsidP="000464A3">
                  <w:pPr>
                    <w:framePr w:hSpace="142" w:wrap="around" w:vAnchor="text" w:hAnchor="text" w:y="1"/>
                    <w:spacing w:line="200" w:lineRule="exact"/>
                    <w:jc w:val="center"/>
                    <w:rPr>
                      <w:rFonts w:ascii="メイリオ" w:eastAsia="メイリオ" w:hAnsi="メイリオ"/>
                      <w:sz w:val="16"/>
                      <w:szCs w:val="16"/>
                    </w:rPr>
                  </w:pPr>
                  <w:r>
                    <w:rPr>
                      <w:rFonts w:ascii="メイリオ" w:eastAsia="メイリオ" w:hAnsi="メイリオ" w:hint="eastAsia"/>
                      <w:sz w:val="16"/>
                      <w:szCs w:val="16"/>
                    </w:rPr>
                    <w:t>第2期</w:t>
                  </w:r>
                </w:p>
                <w:p w14:paraId="0045FA13" w14:textId="77777777" w:rsidR="009F2DED" w:rsidRDefault="009F2DED" w:rsidP="000464A3">
                  <w:pPr>
                    <w:framePr w:hSpace="142" w:wrap="around" w:vAnchor="text" w:hAnchor="text" w:y="1"/>
                    <w:spacing w:line="200" w:lineRule="exact"/>
                    <w:jc w:val="center"/>
                    <w:rPr>
                      <w:rFonts w:ascii="メイリオ" w:eastAsia="メイリオ" w:hAnsi="メイリオ"/>
                      <w:sz w:val="16"/>
                      <w:szCs w:val="16"/>
                    </w:rPr>
                  </w:pPr>
                  <w:r>
                    <w:rPr>
                      <w:rFonts w:ascii="メイリオ" w:eastAsia="メイリオ" w:hAnsi="メイリオ" w:hint="eastAsia"/>
                      <w:sz w:val="16"/>
                      <w:szCs w:val="16"/>
                    </w:rPr>
                    <w:t>平均</w:t>
                  </w:r>
                </w:p>
              </w:tc>
              <w:tc>
                <w:tcPr>
                  <w:tcW w:w="1010" w:type="dxa"/>
                  <w:tcBorders>
                    <w:top w:val="single" w:sz="4" w:space="0" w:color="auto"/>
                    <w:left w:val="double" w:sz="4" w:space="0" w:color="auto"/>
                    <w:bottom w:val="single" w:sz="4" w:space="0" w:color="auto"/>
                    <w:right w:val="single" w:sz="4" w:space="0" w:color="auto"/>
                  </w:tcBorders>
                  <w:vAlign w:val="center"/>
                  <w:hideMark/>
                </w:tcPr>
                <w:p w14:paraId="17975F5B" w14:textId="77777777" w:rsidR="009F2DED" w:rsidRDefault="009F2DED" w:rsidP="000464A3">
                  <w:pPr>
                    <w:framePr w:hSpace="142" w:wrap="around" w:vAnchor="text" w:hAnchor="text" w:y="1"/>
                    <w:spacing w:line="200" w:lineRule="exact"/>
                    <w:jc w:val="center"/>
                    <w:rPr>
                      <w:rFonts w:ascii="メイリオ" w:eastAsia="メイリオ" w:hAnsi="メイリオ"/>
                      <w:sz w:val="16"/>
                      <w:szCs w:val="16"/>
                    </w:rPr>
                  </w:pPr>
                  <w:r>
                    <w:rPr>
                      <w:rFonts w:ascii="メイリオ" w:eastAsia="メイリオ" w:hAnsi="メイリオ" w:hint="eastAsia"/>
                      <w:sz w:val="16"/>
                      <w:szCs w:val="16"/>
                    </w:rPr>
                    <w:t>R02</w:t>
                  </w:r>
                </w:p>
                <w:p w14:paraId="2531DF3B" w14:textId="77777777" w:rsidR="009F2DED" w:rsidRDefault="009F2DED" w:rsidP="000464A3">
                  <w:pPr>
                    <w:framePr w:hSpace="142" w:wrap="around" w:vAnchor="text" w:hAnchor="text" w:y="1"/>
                    <w:spacing w:line="200" w:lineRule="exact"/>
                    <w:jc w:val="center"/>
                    <w:rPr>
                      <w:rFonts w:ascii="メイリオ" w:eastAsia="メイリオ" w:hAnsi="メイリオ"/>
                      <w:sz w:val="16"/>
                      <w:szCs w:val="16"/>
                    </w:rPr>
                  </w:pPr>
                  <w:r>
                    <w:rPr>
                      <w:rFonts w:ascii="メイリオ" w:eastAsia="メイリオ" w:hAnsi="メイリオ" w:hint="eastAsia"/>
                      <w:sz w:val="16"/>
                      <w:szCs w:val="16"/>
                    </w:rPr>
                    <w:t>実績</w:t>
                  </w:r>
                </w:p>
              </w:tc>
              <w:tc>
                <w:tcPr>
                  <w:tcW w:w="1010" w:type="dxa"/>
                  <w:tcBorders>
                    <w:top w:val="single" w:sz="4" w:space="0" w:color="auto"/>
                    <w:left w:val="single" w:sz="4" w:space="0" w:color="auto"/>
                    <w:bottom w:val="single" w:sz="4" w:space="0" w:color="auto"/>
                    <w:right w:val="single" w:sz="4" w:space="0" w:color="auto"/>
                  </w:tcBorders>
                  <w:vAlign w:val="center"/>
                  <w:hideMark/>
                </w:tcPr>
                <w:p w14:paraId="054DB2FC" w14:textId="77777777" w:rsidR="009F2DED" w:rsidRDefault="009F2DED" w:rsidP="000464A3">
                  <w:pPr>
                    <w:framePr w:hSpace="142" w:wrap="around" w:vAnchor="text" w:hAnchor="text" w:y="1"/>
                    <w:spacing w:line="200" w:lineRule="exact"/>
                    <w:jc w:val="center"/>
                    <w:rPr>
                      <w:rFonts w:ascii="メイリオ" w:eastAsia="メイリオ" w:hAnsi="メイリオ"/>
                      <w:sz w:val="16"/>
                      <w:szCs w:val="16"/>
                    </w:rPr>
                  </w:pPr>
                  <w:r>
                    <w:rPr>
                      <w:rFonts w:ascii="メイリオ" w:eastAsia="メイリオ" w:hAnsi="メイリオ" w:hint="eastAsia"/>
                      <w:sz w:val="16"/>
                      <w:szCs w:val="16"/>
                    </w:rPr>
                    <w:t>R03</w:t>
                  </w:r>
                </w:p>
                <w:p w14:paraId="10D81D5B" w14:textId="77777777" w:rsidR="009F2DED" w:rsidRDefault="009F2DED" w:rsidP="000464A3">
                  <w:pPr>
                    <w:framePr w:hSpace="142" w:wrap="around" w:vAnchor="text" w:hAnchor="text" w:y="1"/>
                    <w:spacing w:line="200" w:lineRule="exact"/>
                    <w:jc w:val="center"/>
                    <w:rPr>
                      <w:rFonts w:ascii="メイリオ" w:eastAsia="メイリオ" w:hAnsi="メイリオ"/>
                      <w:sz w:val="16"/>
                      <w:szCs w:val="16"/>
                    </w:rPr>
                  </w:pPr>
                  <w:r>
                    <w:rPr>
                      <w:rFonts w:ascii="メイリオ" w:eastAsia="メイリオ" w:hAnsi="メイリオ" w:hint="eastAsia"/>
                      <w:sz w:val="16"/>
                      <w:szCs w:val="16"/>
                    </w:rPr>
                    <w:t>実績</w:t>
                  </w:r>
                </w:p>
              </w:tc>
              <w:tc>
                <w:tcPr>
                  <w:tcW w:w="1024" w:type="dxa"/>
                  <w:tcBorders>
                    <w:top w:val="single" w:sz="4" w:space="0" w:color="auto"/>
                    <w:left w:val="single" w:sz="4" w:space="0" w:color="auto"/>
                    <w:bottom w:val="single" w:sz="4" w:space="0" w:color="auto"/>
                    <w:right w:val="double" w:sz="4" w:space="0" w:color="auto"/>
                  </w:tcBorders>
                  <w:vAlign w:val="center"/>
                  <w:hideMark/>
                </w:tcPr>
                <w:p w14:paraId="4DEADB30" w14:textId="77777777" w:rsidR="009F2DED" w:rsidRDefault="009F2DED" w:rsidP="000464A3">
                  <w:pPr>
                    <w:framePr w:hSpace="142" w:wrap="around" w:vAnchor="text" w:hAnchor="text" w:y="1"/>
                    <w:spacing w:line="200" w:lineRule="exact"/>
                    <w:jc w:val="center"/>
                    <w:rPr>
                      <w:rFonts w:ascii="メイリオ" w:eastAsia="メイリオ" w:hAnsi="メイリオ"/>
                      <w:sz w:val="16"/>
                      <w:szCs w:val="16"/>
                    </w:rPr>
                  </w:pPr>
                  <w:r>
                    <w:rPr>
                      <w:rFonts w:ascii="メイリオ" w:eastAsia="メイリオ" w:hAnsi="メイリオ" w:hint="eastAsia"/>
                      <w:sz w:val="16"/>
                      <w:szCs w:val="16"/>
                    </w:rPr>
                    <w:t>R04</w:t>
                  </w:r>
                </w:p>
                <w:p w14:paraId="45E7A3F1" w14:textId="77777777" w:rsidR="009F2DED" w:rsidRDefault="009F2DED" w:rsidP="000464A3">
                  <w:pPr>
                    <w:framePr w:hSpace="142" w:wrap="around" w:vAnchor="text" w:hAnchor="text" w:y="1"/>
                    <w:spacing w:line="200" w:lineRule="exact"/>
                    <w:jc w:val="center"/>
                    <w:rPr>
                      <w:rFonts w:ascii="メイリオ" w:eastAsia="メイリオ" w:hAnsi="メイリオ"/>
                      <w:sz w:val="16"/>
                      <w:szCs w:val="16"/>
                    </w:rPr>
                  </w:pPr>
                  <w:r>
                    <w:rPr>
                      <w:rFonts w:ascii="メイリオ" w:eastAsia="メイリオ" w:hAnsi="メイリオ" w:hint="eastAsia"/>
                      <w:sz w:val="16"/>
                      <w:szCs w:val="16"/>
                    </w:rPr>
                    <w:t>実績</w:t>
                  </w:r>
                </w:p>
              </w:tc>
              <w:tc>
                <w:tcPr>
                  <w:tcW w:w="1179" w:type="dxa"/>
                  <w:tcBorders>
                    <w:top w:val="single" w:sz="4" w:space="0" w:color="auto"/>
                    <w:left w:val="single" w:sz="4" w:space="0" w:color="auto"/>
                    <w:bottom w:val="single" w:sz="4" w:space="0" w:color="auto"/>
                    <w:right w:val="double" w:sz="4" w:space="0" w:color="auto"/>
                  </w:tcBorders>
                  <w:vAlign w:val="center"/>
                  <w:hideMark/>
                </w:tcPr>
                <w:p w14:paraId="628936C8" w14:textId="66CD9045" w:rsidR="009F2DED" w:rsidRPr="008E4D8A" w:rsidRDefault="009F2DED" w:rsidP="000464A3">
                  <w:pPr>
                    <w:framePr w:hSpace="142" w:wrap="around" w:vAnchor="text" w:hAnchor="text" w:y="1"/>
                    <w:spacing w:line="200" w:lineRule="exact"/>
                    <w:jc w:val="center"/>
                    <w:rPr>
                      <w:rFonts w:ascii="メイリオ" w:eastAsia="メイリオ" w:hAnsi="メイリオ"/>
                      <w:color w:val="000000" w:themeColor="text1"/>
                      <w:sz w:val="16"/>
                      <w:szCs w:val="16"/>
                    </w:rPr>
                  </w:pPr>
                  <w:r w:rsidRPr="008E4D8A">
                    <w:rPr>
                      <w:rFonts w:ascii="メイリオ" w:eastAsia="メイリオ" w:hAnsi="メイリオ" w:hint="eastAsia"/>
                      <w:color w:val="000000" w:themeColor="text1"/>
                      <w:sz w:val="16"/>
                      <w:szCs w:val="16"/>
                    </w:rPr>
                    <w:t>３</w:t>
                  </w:r>
                  <w:r w:rsidR="00FB5996" w:rsidRPr="008E4D8A">
                    <w:rPr>
                      <w:rFonts w:ascii="メイリオ" w:eastAsia="メイリオ" w:hAnsi="メイリオ" w:hint="eastAsia"/>
                      <w:color w:val="000000" w:themeColor="text1"/>
                      <w:sz w:val="16"/>
                      <w:szCs w:val="16"/>
                    </w:rPr>
                    <w:t>か</w:t>
                  </w:r>
                  <w:r w:rsidRPr="008E4D8A">
                    <w:rPr>
                      <w:rFonts w:ascii="メイリオ" w:eastAsia="メイリオ" w:hAnsi="メイリオ" w:hint="eastAsia"/>
                      <w:color w:val="000000" w:themeColor="text1"/>
                      <w:sz w:val="16"/>
                      <w:szCs w:val="16"/>
                    </w:rPr>
                    <w:t>年</w:t>
                  </w:r>
                </w:p>
                <w:p w14:paraId="45077584" w14:textId="77777777" w:rsidR="009F2DED" w:rsidRDefault="009F2DED" w:rsidP="000464A3">
                  <w:pPr>
                    <w:framePr w:hSpace="142" w:wrap="around" w:vAnchor="text" w:hAnchor="text" w:y="1"/>
                    <w:spacing w:line="200" w:lineRule="exact"/>
                    <w:jc w:val="center"/>
                    <w:rPr>
                      <w:rFonts w:ascii="メイリオ" w:eastAsia="メイリオ" w:hAnsi="メイリオ"/>
                      <w:sz w:val="16"/>
                      <w:szCs w:val="16"/>
                    </w:rPr>
                  </w:pPr>
                  <w:r>
                    <w:rPr>
                      <w:rFonts w:ascii="メイリオ" w:eastAsia="メイリオ" w:hAnsi="メイリオ" w:hint="eastAsia"/>
                      <w:sz w:val="16"/>
                      <w:szCs w:val="16"/>
                    </w:rPr>
                    <w:t>平均</w:t>
                  </w:r>
                </w:p>
              </w:tc>
              <w:tc>
                <w:tcPr>
                  <w:tcW w:w="974" w:type="dxa"/>
                  <w:tcBorders>
                    <w:top w:val="single" w:sz="4" w:space="0" w:color="auto"/>
                    <w:left w:val="double" w:sz="4" w:space="0" w:color="auto"/>
                    <w:bottom w:val="single" w:sz="4" w:space="0" w:color="auto"/>
                    <w:right w:val="single" w:sz="4" w:space="0" w:color="auto"/>
                  </w:tcBorders>
                  <w:vAlign w:val="center"/>
                  <w:hideMark/>
                </w:tcPr>
                <w:p w14:paraId="4A342125" w14:textId="77777777" w:rsidR="009F2DED" w:rsidRDefault="009F2DED" w:rsidP="000464A3">
                  <w:pPr>
                    <w:framePr w:hSpace="142" w:wrap="around" w:vAnchor="text" w:hAnchor="text" w:y="1"/>
                    <w:spacing w:line="200" w:lineRule="exact"/>
                    <w:jc w:val="center"/>
                    <w:rPr>
                      <w:rFonts w:ascii="メイリオ" w:eastAsia="メイリオ" w:hAnsi="メイリオ"/>
                      <w:sz w:val="16"/>
                      <w:szCs w:val="16"/>
                    </w:rPr>
                  </w:pPr>
                  <w:r>
                    <w:rPr>
                      <w:rFonts w:ascii="メイリオ" w:eastAsia="メイリオ" w:hAnsi="メイリオ" w:hint="eastAsia"/>
                      <w:sz w:val="16"/>
                      <w:szCs w:val="16"/>
                    </w:rPr>
                    <w:t>R05</w:t>
                  </w:r>
                </w:p>
                <w:p w14:paraId="4CE85A43" w14:textId="77777777" w:rsidR="009F2DED" w:rsidRDefault="009F2DED" w:rsidP="000464A3">
                  <w:pPr>
                    <w:framePr w:hSpace="142" w:wrap="around" w:vAnchor="text" w:hAnchor="text" w:y="1"/>
                    <w:spacing w:line="200" w:lineRule="exact"/>
                    <w:jc w:val="center"/>
                    <w:rPr>
                      <w:rFonts w:ascii="メイリオ" w:eastAsia="メイリオ" w:hAnsi="メイリオ"/>
                      <w:sz w:val="16"/>
                      <w:szCs w:val="16"/>
                    </w:rPr>
                  </w:pPr>
                  <w:r>
                    <w:rPr>
                      <w:rFonts w:ascii="メイリオ" w:eastAsia="メイリオ" w:hAnsi="メイリオ" w:hint="eastAsia"/>
                      <w:sz w:val="16"/>
                      <w:szCs w:val="16"/>
                    </w:rPr>
                    <w:t>見込み</w:t>
                  </w:r>
                </w:p>
              </w:tc>
            </w:tr>
            <w:tr w:rsidR="009F2DED" w14:paraId="689C7EDD" w14:textId="77777777" w:rsidTr="00FD7B68">
              <w:trPr>
                <w:jc w:val="center"/>
              </w:trPr>
              <w:tc>
                <w:tcPr>
                  <w:tcW w:w="1350" w:type="dxa"/>
                  <w:tcBorders>
                    <w:top w:val="single" w:sz="4" w:space="0" w:color="auto"/>
                    <w:left w:val="single" w:sz="4" w:space="0" w:color="auto"/>
                    <w:bottom w:val="single" w:sz="4" w:space="0" w:color="auto"/>
                    <w:right w:val="double" w:sz="4" w:space="0" w:color="auto"/>
                  </w:tcBorders>
                  <w:vAlign w:val="center"/>
                  <w:hideMark/>
                </w:tcPr>
                <w:p w14:paraId="6D229D1A" w14:textId="77777777" w:rsidR="009F2DED" w:rsidRDefault="009F2DED" w:rsidP="000464A3">
                  <w:pPr>
                    <w:framePr w:hSpace="142" w:wrap="around" w:vAnchor="text" w:hAnchor="text" w:y="1"/>
                    <w:spacing w:line="200" w:lineRule="exact"/>
                    <w:jc w:val="center"/>
                    <w:rPr>
                      <w:rFonts w:ascii="メイリオ" w:eastAsia="メイリオ" w:hAnsi="メイリオ"/>
                      <w:sz w:val="16"/>
                      <w:szCs w:val="16"/>
                    </w:rPr>
                  </w:pPr>
                  <w:r>
                    <w:rPr>
                      <w:rFonts w:ascii="メイリオ" w:eastAsia="メイリオ" w:hAnsi="メイリオ" w:hint="eastAsia"/>
                      <w:sz w:val="16"/>
                      <w:szCs w:val="16"/>
                    </w:rPr>
                    <w:t>アクセス数</w:t>
                  </w:r>
                  <w:r>
                    <w:rPr>
                      <w:rFonts w:ascii="メイリオ" w:eastAsia="メイリオ" w:hAnsi="メイリオ" w:hint="eastAsia"/>
                      <w:sz w:val="16"/>
                      <w:szCs w:val="16"/>
                      <w:vertAlign w:val="superscript"/>
                    </w:rPr>
                    <w:t>※1</w:t>
                  </w:r>
                </w:p>
              </w:tc>
              <w:tc>
                <w:tcPr>
                  <w:tcW w:w="1008" w:type="dxa"/>
                  <w:tcBorders>
                    <w:top w:val="single" w:sz="4" w:space="0" w:color="auto"/>
                    <w:left w:val="double" w:sz="4" w:space="0" w:color="auto"/>
                    <w:bottom w:val="single" w:sz="4" w:space="0" w:color="auto"/>
                    <w:right w:val="double" w:sz="4" w:space="0" w:color="auto"/>
                  </w:tcBorders>
                  <w:vAlign w:val="center"/>
                  <w:hideMark/>
                </w:tcPr>
                <w:p w14:paraId="63F1E14F" w14:textId="77777777" w:rsidR="009F2DED" w:rsidRDefault="009F2DED" w:rsidP="000464A3">
                  <w:pPr>
                    <w:framePr w:hSpace="142" w:wrap="around" w:vAnchor="text" w:hAnchor="text" w:y="1"/>
                    <w:spacing w:line="200" w:lineRule="exact"/>
                    <w:jc w:val="center"/>
                    <w:rPr>
                      <w:rFonts w:ascii="メイリオ" w:eastAsia="メイリオ" w:hAnsi="メイリオ"/>
                      <w:sz w:val="14"/>
                      <w:szCs w:val="16"/>
                    </w:rPr>
                  </w:pPr>
                  <w:r>
                    <w:rPr>
                      <w:rFonts w:ascii="メイリオ" w:eastAsia="メイリオ" w:hAnsi="メイリオ" w:hint="eastAsia"/>
                      <w:sz w:val="14"/>
                      <w:szCs w:val="16"/>
                    </w:rPr>
                    <w:t>2,085,559</w:t>
                  </w:r>
                </w:p>
              </w:tc>
              <w:tc>
                <w:tcPr>
                  <w:tcW w:w="1010" w:type="dxa"/>
                  <w:tcBorders>
                    <w:top w:val="single" w:sz="4" w:space="0" w:color="auto"/>
                    <w:left w:val="double" w:sz="4" w:space="0" w:color="auto"/>
                    <w:bottom w:val="single" w:sz="4" w:space="0" w:color="auto"/>
                    <w:right w:val="double" w:sz="4" w:space="0" w:color="auto"/>
                  </w:tcBorders>
                  <w:vAlign w:val="center"/>
                  <w:hideMark/>
                </w:tcPr>
                <w:p w14:paraId="515D7F12" w14:textId="77777777" w:rsidR="009F2DED" w:rsidRDefault="009F2DED" w:rsidP="000464A3">
                  <w:pPr>
                    <w:framePr w:hSpace="142" w:wrap="around" w:vAnchor="text" w:hAnchor="text" w:y="1"/>
                    <w:spacing w:line="200" w:lineRule="exact"/>
                    <w:jc w:val="center"/>
                    <w:rPr>
                      <w:rFonts w:ascii="メイリオ" w:eastAsia="メイリオ" w:hAnsi="メイリオ"/>
                      <w:sz w:val="14"/>
                      <w:szCs w:val="16"/>
                    </w:rPr>
                  </w:pPr>
                  <w:r>
                    <w:rPr>
                      <w:rFonts w:ascii="メイリオ" w:eastAsia="メイリオ" w:hAnsi="メイリオ" w:hint="eastAsia"/>
                      <w:sz w:val="14"/>
                      <w:szCs w:val="16"/>
                    </w:rPr>
                    <w:t>1,910,336</w:t>
                  </w:r>
                </w:p>
              </w:tc>
              <w:tc>
                <w:tcPr>
                  <w:tcW w:w="1010" w:type="dxa"/>
                  <w:tcBorders>
                    <w:top w:val="single" w:sz="4" w:space="0" w:color="auto"/>
                    <w:left w:val="double" w:sz="4" w:space="0" w:color="auto"/>
                    <w:bottom w:val="single" w:sz="4" w:space="0" w:color="auto"/>
                    <w:right w:val="single" w:sz="4" w:space="0" w:color="auto"/>
                  </w:tcBorders>
                  <w:vAlign w:val="center"/>
                  <w:hideMark/>
                </w:tcPr>
                <w:p w14:paraId="0AE0BA8C" w14:textId="77777777" w:rsidR="009F2DED" w:rsidRDefault="009F2DED" w:rsidP="000464A3">
                  <w:pPr>
                    <w:framePr w:hSpace="142" w:wrap="around" w:vAnchor="text" w:hAnchor="text" w:y="1"/>
                    <w:spacing w:line="200" w:lineRule="exact"/>
                    <w:jc w:val="center"/>
                    <w:rPr>
                      <w:rFonts w:ascii="メイリオ" w:eastAsia="メイリオ" w:hAnsi="メイリオ"/>
                      <w:sz w:val="14"/>
                      <w:szCs w:val="16"/>
                    </w:rPr>
                  </w:pPr>
                  <w:r>
                    <w:rPr>
                      <w:rFonts w:ascii="メイリオ" w:eastAsia="メイリオ" w:hAnsi="メイリオ" w:hint="eastAsia"/>
                      <w:sz w:val="14"/>
                      <w:szCs w:val="16"/>
                    </w:rPr>
                    <w:t>2,286,011</w:t>
                  </w:r>
                </w:p>
              </w:tc>
              <w:tc>
                <w:tcPr>
                  <w:tcW w:w="1010" w:type="dxa"/>
                  <w:tcBorders>
                    <w:top w:val="single" w:sz="4" w:space="0" w:color="auto"/>
                    <w:left w:val="single" w:sz="4" w:space="0" w:color="auto"/>
                    <w:bottom w:val="single" w:sz="4" w:space="0" w:color="auto"/>
                    <w:right w:val="single" w:sz="4" w:space="0" w:color="auto"/>
                  </w:tcBorders>
                  <w:vAlign w:val="center"/>
                  <w:hideMark/>
                </w:tcPr>
                <w:p w14:paraId="6A613AA3" w14:textId="77777777" w:rsidR="009F2DED" w:rsidRDefault="009F2DED" w:rsidP="000464A3">
                  <w:pPr>
                    <w:framePr w:hSpace="142" w:wrap="around" w:vAnchor="text" w:hAnchor="text" w:y="1"/>
                    <w:spacing w:line="200" w:lineRule="exact"/>
                    <w:jc w:val="center"/>
                    <w:rPr>
                      <w:rFonts w:ascii="メイリオ" w:eastAsia="メイリオ" w:hAnsi="メイリオ"/>
                      <w:sz w:val="14"/>
                      <w:szCs w:val="16"/>
                    </w:rPr>
                  </w:pPr>
                  <w:r>
                    <w:rPr>
                      <w:rFonts w:ascii="メイリオ" w:eastAsia="メイリオ" w:hAnsi="メイリオ" w:hint="eastAsia"/>
                      <w:sz w:val="14"/>
                      <w:szCs w:val="16"/>
                    </w:rPr>
                    <w:t>2,553,476</w:t>
                  </w:r>
                </w:p>
              </w:tc>
              <w:tc>
                <w:tcPr>
                  <w:tcW w:w="1024" w:type="dxa"/>
                  <w:tcBorders>
                    <w:top w:val="single" w:sz="4" w:space="0" w:color="auto"/>
                    <w:left w:val="single" w:sz="4" w:space="0" w:color="auto"/>
                    <w:bottom w:val="single" w:sz="4" w:space="0" w:color="auto"/>
                    <w:right w:val="double" w:sz="4" w:space="0" w:color="auto"/>
                  </w:tcBorders>
                  <w:vAlign w:val="center"/>
                  <w:hideMark/>
                </w:tcPr>
                <w:p w14:paraId="2F137EBF" w14:textId="77777777" w:rsidR="009F2DED" w:rsidRDefault="009F2DED" w:rsidP="000464A3">
                  <w:pPr>
                    <w:framePr w:hSpace="142" w:wrap="around" w:vAnchor="text" w:hAnchor="text" w:y="1"/>
                    <w:spacing w:line="200" w:lineRule="exact"/>
                    <w:jc w:val="center"/>
                    <w:rPr>
                      <w:rFonts w:ascii="メイリオ" w:eastAsia="メイリオ" w:hAnsi="メイリオ"/>
                      <w:sz w:val="14"/>
                      <w:szCs w:val="16"/>
                    </w:rPr>
                  </w:pPr>
                  <w:r>
                    <w:rPr>
                      <w:rFonts w:ascii="メイリオ" w:eastAsia="メイリオ" w:hAnsi="メイリオ" w:hint="eastAsia"/>
                      <w:sz w:val="14"/>
                      <w:szCs w:val="16"/>
                    </w:rPr>
                    <w:t>2,623,255</w:t>
                  </w:r>
                </w:p>
              </w:tc>
              <w:tc>
                <w:tcPr>
                  <w:tcW w:w="1179" w:type="dxa"/>
                  <w:tcBorders>
                    <w:top w:val="single" w:sz="4" w:space="0" w:color="auto"/>
                    <w:left w:val="single" w:sz="4" w:space="0" w:color="auto"/>
                    <w:bottom w:val="single" w:sz="4" w:space="0" w:color="auto"/>
                    <w:right w:val="double" w:sz="4" w:space="0" w:color="auto"/>
                  </w:tcBorders>
                  <w:vAlign w:val="center"/>
                  <w:hideMark/>
                </w:tcPr>
                <w:p w14:paraId="19F21EB6" w14:textId="77777777" w:rsidR="009F2DED" w:rsidRDefault="009F2DED" w:rsidP="000464A3">
                  <w:pPr>
                    <w:framePr w:hSpace="142" w:wrap="around" w:vAnchor="text" w:hAnchor="text" w:y="1"/>
                    <w:spacing w:line="200" w:lineRule="exact"/>
                    <w:jc w:val="center"/>
                    <w:rPr>
                      <w:rFonts w:ascii="メイリオ" w:eastAsia="メイリオ" w:hAnsi="メイリオ"/>
                      <w:sz w:val="14"/>
                      <w:szCs w:val="16"/>
                    </w:rPr>
                  </w:pPr>
                  <w:r>
                    <w:rPr>
                      <w:rFonts w:ascii="メイリオ" w:eastAsia="メイリオ" w:hAnsi="メイリオ" w:hint="eastAsia"/>
                      <w:sz w:val="14"/>
                      <w:szCs w:val="16"/>
                    </w:rPr>
                    <w:t>2,487,580.7</w:t>
                  </w:r>
                </w:p>
              </w:tc>
              <w:tc>
                <w:tcPr>
                  <w:tcW w:w="974" w:type="dxa"/>
                  <w:tcBorders>
                    <w:top w:val="single" w:sz="4" w:space="0" w:color="auto"/>
                    <w:left w:val="double" w:sz="4" w:space="0" w:color="auto"/>
                    <w:bottom w:val="single" w:sz="4" w:space="0" w:color="auto"/>
                    <w:right w:val="single" w:sz="4" w:space="0" w:color="auto"/>
                  </w:tcBorders>
                  <w:vAlign w:val="center"/>
                  <w:hideMark/>
                </w:tcPr>
                <w:p w14:paraId="7890DDDE" w14:textId="77777777" w:rsidR="009F2DED" w:rsidRDefault="009F2DED" w:rsidP="000464A3">
                  <w:pPr>
                    <w:framePr w:hSpace="142" w:wrap="around" w:vAnchor="text" w:hAnchor="text" w:y="1"/>
                    <w:spacing w:line="200" w:lineRule="exact"/>
                    <w:jc w:val="center"/>
                    <w:rPr>
                      <w:rFonts w:ascii="メイリオ" w:eastAsia="メイリオ" w:hAnsi="メイリオ"/>
                      <w:sz w:val="16"/>
                      <w:szCs w:val="16"/>
                    </w:rPr>
                  </w:pPr>
                  <w:r>
                    <w:rPr>
                      <w:rFonts w:ascii="メイリオ" w:eastAsia="メイリオ" w:hAnsi="メイリオ" w:hint="eastAsia"/>
                      <w:sz w:val="16"/>
                      <w:szCs w:val="16"/>
                    </w:rPr>
                    <w:t>－</w:t>
                  </w:r>
                </w:p>
              </w:tc>
            </w:tr>
            <w:tr w:rsidR="009F2DED" w14:paraId="19B271D2" w14:textId="77777777" w:rsidTr="00FD7B68">
              <w:trPr>
                <w:jc w:val="center"/>
              </w:trPr>
              <w:tc>
                <w:tcPr>
                  <w:tcW w:w="1350" w:type="dxa"/>
                  <w:tcBorders>
                    <w:top w:val="single" w:sz="4" w:space="0" w:color="auto"/>
                    <w:left w:val="single" w:sz="4" w:space="0" w:color="auto"/>
                    <w:bottom w:val="single" w:sz="4" w:space="0" w:color="auto"/>
                    <w:right w:val="double" w:sz="4" w:space="0" w:color="auto"/>
                  </w:tcBorders>
                  <w:vAlign w:val="center"/>
                  <w:hideMark/>
                </w:tcPr>
                <w:p w14:paraId="56BBCFCE" w14:textId="77777777" w:rsidR="009F2DED" w:rsidRDefault="009F2DED" w:rsidP="000464A3">
                  <w:pPr>
                    <w:framePr w:hSpace="142" w:wrap="around" w:vAnchor="text" w:hAnchor="text" w:y="1"/>
                    <w:spacing w:line="200" w:lineRule="exact"/>
                    <w:jc w:val="center"/>
                    <w:rPr>
                      <w:rFonts w:ascii="メイリオ" w:eastAsia="メイリオ" w:hAnsi="メイリオ"/>
                      <w:sz w:val="16"/>
                      <w:szCs w:val="16"/>
                    </w:rPr>
                  </w:pPr>
                  <w:r>
                    <w:rPr>
                      <w:rFonts w:ascii="メイリオ" w:eastAsia="メイリオ" w:hAnsi="メイリオ" w:hint="eastAsia"/>
                      <w:sz w:val="16"/>
                      <w:szCs w:val="16"/>
                    </w:rPr>
                    <w:t>ユーザー数</w:t>
                  </w:r>
                  <w:r>
                    <w:rPr>
                      <w:rFonts w:ascii="メイリオ" w:eastAsia="メイリオ" w:hAnsi="メイリオ" w:hint="eastAsia"/>
                      <w:sz w:val="16"/>
                      <w:szCs w:val="16"/>
                      <w:vertAlign w:val="superscript"/>
                    </w:rPr>
                    <w:t>※2</w:t>
                  </w:r>
                </w:p>
              </w:tc>
              <w:tc>
                <w:tcPr>
                  <w:tcW w:w="1008" w:type="dxa"/>
                  <w:tcBorders>
                    <w:top w:val="single" w:sz="4" w:space="0" w:color="auto"/>
                    <w:left w:val="double" w:sz="4" w:space="0" w:color="auto"/>
                    <w:bottom w:val="single" w:sz="4" w:space="0" w:color="auto"/>
                    <w:right w:val="double" w:sz="4" w:space="0" w:color="auto"/>
                  </w:tcBorders>
                  <w:vAlign w:val="center"/>
                  <w:hideMark/>
                </w:tcPr>
                <w:p w14:paraId="7E2004C6" w14:textId="77777777" w:rsidR="009F2DED" w:rsidRDefault="009F2DED" w:rsidP="000464A3">
                  <w:pPr>
                    <w:framePr w:hSpace="142" w:wrap="around" w:vAnchor="text" w:hAnchor="text" w:y="1"/>
                    <w:spacing w:line="200" w:lineRule="exact"/>
                    <w:jc w:val="center"/>
                    <w:rPr>
                      <w:rFonts w:ascii="メイリオ" w:eastAsia="メイリオ" w:hAnsi="メイリオ"/>
                      <w:sz w:val="14"/>
                      <w:szCs w:val="16"/>
                    </w:rPr>
                  </w:pPr>
                  <w:r>
                    <w:rPr>
                      <w:rFonts w:ascii="メイリオ" w:eastAsia="メイリオ" w:hAnsi="メイリオ" w:hint="eastAsia"/>
                      <w:sz w:val="14"/>
                      <w:szCs w:val="16"/>
                    </w:rPr>
                    <w:t>－</w:t>
                  </w:r>
                </w:p>
              </w:tc>
              <w:tc>
                <w:tcPr>
                  <w:tcW w:w="1010" w:type="dxa"/>
                  <w:tcBorders>
                    <w:top w:val="single" w:sz="4" w:space="0" w:color="auto"/>
                    <w:left w:val="double" w:sz="4" w:space="0" w:color="auto"/>
                    <w:bottom w:val="single" w:sz="4" w:space="0" w:color="auto"/>
                    <w:right w:val="double" w:sz="4" w:space="0" w:color="auto"/>
                  </w:tcBorders>
                  <w:vAlign w:val="center"/>
                  <w:hideMark/>
                </w:tcPr>
                <w:p w14:paraId="2D641232" w14:textId="77777777" w:rsidR="009F2DED" w:rsidRDefault="009F2DED" w:rsidP="000464A3">
                  <w:pPr>
                    <w:framePr w:hSpace="142" w:wrap="around" w:vAnchor="text" w:hAnchor="text" w:y="1"/>
                    <w:spacing w:line="200" w:lineRule="exact"/>
                    <w:jc w:val="center"/>
                    <w:rPr>
                      <w:rFonts w:ascii="メイリオ" w:eastAsia="メイリオ" w:hAnsi="メイリオ"/>
                      <w:sz w:val="14"/>
                      <w:szCs w:val="16"/>
                    </w:rPr>
                  </w:pPr>
                  <w:r>
                    <w:rPr>
                      <w:rFonts w:ascii="メイリオ" w:eastAsia="メイリオ" w:hAnsi="メイリオ" w:hint="eastAsia"/>
                      <w:sz w:val="14"/>
                      <w:szCs w:val="16"/>
                    </w:rPr>
                    <w:t>465,311</w:t>
                  </w:r>
                </w:p>
              </w:tc>
              <w:tc>
                <w:tcPr>
                  <w:tcW w:w="1010" w:type="dxa"/>
                  <w:tcBorders>
                    <w:top w:val="single" w:sz="4" w:space="0" w:color="auto"/>
                    <w:left w:val="double" w:sz="4" w:space="0" w:color="auto"/>
                    <w:bottom w:val="single" w:sz="4" w:space="0" w:color="auto"/>
                    <w:right w:val="single" w:sz="4" w:space="0" w:color="auto"/>
                  </w:tcBorders>
                  <w:vAlign w:val="center"/>
                  <w:hideMark/>
                </w:tcPr>
                <w:p w14:paraId="731AE226" w14:textId="77777777" w:rsidR="009F2DED" w:rsidRDefault="009F2DED" w:rsidP="000464A3">
                  <w:pPr>
                    <w:framePr w:hSpace="142" w:wrap="around" w:vAnchor="text" w:hAnchor="text" w:y="1"/>
                    <w:spacing w:line="200" w:lineRule="exact"/>
                    <w:jc w:val="center"/>
                    <w:rPr>
                      <w:rFonts w:ascii="メイリオ" w:eastAsia="メイリオ" w:hAnsi="メイリオ"/>
                      <w:sz w:val="14"/>
                      <w:szCs w:val="16"/>
                    </w:rPr>
                  </w:pPr>
                  <w:r>
                    <w:rPr>
                      <w:rFonts w:ascii="メイリオ" w:eastAsia="メイリオ" w:hAnsi="メイリオ" w:hint="eastAsia"/>
                      <w:sz w:val="14"/>
                      <w:szCs w:val="16"/>
                    </w:rPr>
                    <w:t>627,006</w:t>
                  </w:r>
                </w:p>
              </w:tc>
              <w:tc>
                <w:tcPr>
                  <w:tcW w:w="1010" w:type="dxa"/>
                  <w:tcBorders>
                    <w:top w:val="single" w:sz="4" w:space="0" w:color="auto"/>
                    <w:left w:val="single" w:sz="4" w:space="0" w:color="auto"/>
                    <w:bottom w:val="single" w:sz="4" w:space="0" w:color="auto"/>
                    <w:right w:val="single" w:sz="4" w:space="0" w:color="auto"/>
                  </w:tcBorders>
                  <w:vAlign w:val="center"/>
                  <w:hideMark/>
                </w:tcPr>
                <w:p w14:paraId="6962D1C6" w14:textId="77777777" w:rsidR="009F2DED" w:rsidRDefault="009F2DED" w:rsidP="000464A3">
                  <w:pPr>
                    <w:framePr w:hSpace="142" w:wrap="around" w:vAnchor="text" w:hAnchor="text" w:y="1"/>
                    <w:spacing w:line="200" w:lineRule="exact"/>
                    <w:jc w:val="center"/>
                    <w:rPr>
                      <w:rFonts w:ascii="メイリオ" w:eastAsia="メイリオ" w:hAnsi="メイリオ"/>
                      <w:sz w:val="14"/>
                      <w:szCs w:val="16"/>
                    </w:rPr>
                  </w:pPr>
                  <w:r>
                    <w:rPr>
                      <w:rFonts w:ascii="メイリオ" w:eastAsia="メイリオ" w:hAnsi="メイリオ" w:hint="eastAsia"/>
                      <w:sz w:val="14"/>
                      <w:szCs w:val="16"/>
                    </w:rPr>
                    <w:t>801,777</w:t>
                  </w:r>
                </w:p>
              </w:tc>
              <w:tc>
                <w:tcPr>
                  <w:tcW w:w="1024" w:type="dxa"/>
                  <w:tcBorders>
                    <w:top w:val="single" w:sz="4" w:space="0" w:color="auto"/>
                    <w:left w:val="single" w:sz="4" w:space="0" w:color="auto"/>
                    <w:bottom w:val="single" w:sz="4" w:space="0" w:color="auto"/>
                    <w:right w:val="double" w:sz="4" w:space="0" w:color="auto"/>
                  </w:tcBorders>
                  <w:vAlign w:val="center"/>
                  <w:hideMark/>
                </w:tcPr>
                <w:p w14:paraId="0F169072" w14:textId="77777777" w:rsidR="009F2DED" w:rsidRDefault="009F2DED" w:rsidP="000464A3">
                  <w:pPr>
                    <w:framePr w:hSpace="142" w:wrap="around" w:vAnchor="text" w:hAnchor="text" w:y="1"/>
                    <w:spacing w:line="200" w:lineRule="exact"/>
                    <w:jc w:val="center"/>
                    <w:rPr>
                      <w:rFonts w:ascii="メイリオ" w:eastAsia="メイリオ" w:hAnsi="メイリオ"/>
                      <w:sz w:val="14"/>
                      <w:szCs w:val="16"/>
                    </w:rPr>
                  </w:pPr>
                  <w:r>
                    <w:rPr>
                      <w:rFonts w:ascii="メイリオ" w:eastAsia="メイリオ" w:hAnsi="メイリオ" w:hint="eastAsia"/>
                      <w:sz w:val="14"/>
                      <w:szCs w:val="16"/>
                    </w:rPr>
                    <w:t>940,783</w:t>
                  </w:r>
                </w:p>
              </w:tc>
              <w:tc>
                <w:tcPr>
                  <w:tcW w:w="1179" w:type="dxa"/>
                  <w:tcBorders>
                    <w:top w:val="single" w:sz="4" w:space="0" w:color="auto"/>
                    <w:left w:val="single" w:sz="4" w:space="0" w:color="auto"/>
                    <w:bottom w:val="single" w:sz="4" w:space="0" w:color="auto"/>
                    <w:right w:val="double" w:sz="4" w:space="0" w:color="auto"/>
                  </w:tcBorders>
                  <w:vAlign w:val="center"/>
                  <w:hideMark/>
                </w:tcPr>
                <w:p w14:paraId="6FB00E06" w14:textId="77777777" w:rsidR="009F2DED" w:rsidRDefault="009F2DED" w:rsidP="000464A3">
                  <w:pPr>
                    <w:framePr w:hSpace="142" w:wrap="around" w:vAnchor="text" w:hAnchor="text" w:y="1"/>
                    <w:spacing w:line="200" w:lineRule="exact"/>
                    <w:jc w:val="center"/>
                    <w:rPr>
                      <w:rFonts w:ascii="メイリオ" w:eastAsia="メイリオ" w:hAnsi="メイリオ"/>
                      <w:sz w:val="14"/>
                      <w:szCs w:val="16"/>
                    </w:rPr>
                  </w:pPr>
                  <w:r>
                    <w:rPr>
                      <w:rFonts w:ascii="メイリオ" w:eastAsia="メイリオ" w:hAnsi="メイリオ" w:hint="eastAsia"/>
                      <w:sz w:val="14"/>
                      <w:szCs w:val="16"/>
                    </w:rPr>
                    <w:t>789,855.3</w:t>
                  </w:r>
                </w:p>
              </w:tc>
              <w:tc>
                <w:tcPr>
                  <w:tcW w:w="974" w:type="dxa"/>
                  <w:tcBorders>
                    <w:top w:val="single" w:sz="4" w:space="0" w:color="auto"/>
                    <w:left w:val="double" w:sz="4" w:space="0" w:color="auto"/>
                    <w:bottom w:val="single" w:sz="4" w:space="0" w:color="auto"/>
                    <w:right w:val="single" w:sz="4" w:space="0" w:color="auto"/>
                  </w:tcBorders>
                  <w:vAlign w:val="center"/>
                  <w:hideMark/>
                </w:tcPr>
                <w:p w14:paraId="5016E740" w14:textId="77777777" w:rsidR="009F2DED" w:rsidRDefault="009F2DED" w:rsidP="000464A3">
                  <w:pPr>
                    <w:framePr w:hSpace="142" w:wrap="around" w:vAnchor="text" w:hAnchor="text" w:y="1"/>
                    <w:spacing w:line="200" w:lineRule="exact"/>
                    <w:jc w:val="center"/>
                    <w:rPr>
                      <w:rFonts w:ascii="メイリオ" w:eastAsia="メイリオ" w:hAnsi="メイリオ"/>
                      <w:sz w:val="16"/>
                      <w:szCs w:val="16"/>
                    </w:rPr>
                  </w:pPr>
                  <w:r>
                    <w:rPr>
                      <w:rFonts w:ascii="メイリオ" w:eastAsia="メイリオ" w:hAnsi="メイリオ" w:hint="eastAsia"/>
                      <w:sz w:val="16"/>
                      <w:szCs w:val="16"/>
                    </w:rPr>
                    <w:t>－</w:t>
                  </w:r>
                </w:p>
              </w:tc>
            </w:tr>
            <w:tr w:rsidR="009F2DED" w14:paraId="603255EE" w14:textId="77777777" w:rsidTr="00FD7B68">
              <w:trPr>
                <w:jc w:val="center"/>
              </w:trPr>
              <w:tc>
                <w:tcPr>
                  <w:tcW w:w="1350" w:type="dxa"/>
                  <w:tcBorders>
                    <w:top w:val="single" w:sz="4" w:space="0" w:color="auto"/>
                    <w:left w:val="single" w:sz="4" w:space="0" w:color="auto"/>
                    <w:bottom w:val="single" w:sz="4" w:space="0" w:color="auto"/>
                    <w:right w:val="double" w:sz="4" w:space="0" w:color="auto"/>
                  </w:tcBorders>
                  <w:vAlign w:val="center"/>
                  <w:hideMark/>
                </w:tcPr>
                <w:p w14:paraId="6DC54A85" w14:textId="77777777" w:rsidR="009F2DED" w:rsidRDefault="009F2DED" w:rsidP="000464A3">
                  <w:pPr>
                    <w:framePr w:hSpace="142" w:wrap="around" w:vAnchor="text" w:hAnchor="text" w:y="1"/>
                    <w:spacing w:line="200" w:lineRule="exact"/>
                    <w:jc w:val="center"/>
                    <w:rPr>
                      <w:rFonts w:ascii="メイリオ" w:eastAsia="メイリオ" w:hAnsi="メイリオ"/>
                      <w:sz w:val="16"/>
                      <w:szCs w:val="16"/>
                    </w:rPr>
                  </w:pPr>
                  <w:r>
                    <w:rPr>
                      <w:rFonts w:ascii="メイリオ" w:eastAsia="メイリオ" w:hAnsi="メイリオ" w:hint="eastAsia"/>
                      <w:sz w:val="16"/>
                      <w:szCs w:val="16"/>
                    </w:rPr>
                    <w:t>セッション数</w:t>
                  </w:r>
                  <w:r>
                    <w:rPr>
                      <w:rFonts w:ascii="メイリオ" w:eastAsia="メイリオ" w:hAnsi="メイリオ" w:hint="eastAsia"/>
                      <w:sz w:val="16"/>
                      <w:szCs w:val="16"/>
                      <w:vertAlign w:val="superscript"/>
                    </w:rPr>
                    <w:t>※3</w:t>
                  </w:r>
                </w:p>
              </w:tc>
              <w:tc>
                <w:tcPr>
                  <w:tcW w:w="1008" w:type="dxa"/>
                  <w:tcBorders>
                    <w:top w:val="single" w:sz="4" w:space="0" w:color="auto"/>
                    <w:left w:val="double" w:sz="4" w:space="0" w:color="auto"/>
                    <w:bottom w:val="single" w:sz="4" w:space="0" w:color="auto"/>
                    <w:right w:val="double" w:sz="4" w:space="0" w:color="auto"/>
                  </w:tcBorders>
                  <w:vAlign w:val="center"/>
                  <w:hideMark/>
                </w:tcPr>
                <w:p w14:paraId="44C8CA3A" w14:textId="77777777" w:rsidR="009F2DED" w:rsidRDefault="009F2DED" w:rsidP="000464A3">
                  <w:pPr>
                    <w:framePr w:hSpace="142" w:wrap="around" w:vAnchor="text" w:hAnchor="text" w:y="1"/>
                    <w:spacing w:line="200" w:lineRule="exact"/>
                    <w:jc w:val="center"/>
                    <w:rPr>
                      <w:rFonts w:ascii="メイリオ" w:eastAsia="メイリオ" w:hAnsi="メイリオ"/>
                      <w:sz w:val="14"/>
                      <w:szCs w:val="16"/>
                    </w:rPr>
                  </w:pPr>
                  <w:r>
                    <w:rPr>
                      <w:rFonts w:ascii="メイリオ" w:eastAsia="メイリオ" w:hAnsi="メイリオ" w:hint="eastAsia"/>
                      <w:sz w:val="14"/>
                      <w:szCs w:val="16"/>
                    </w:rPr>
                    <w:t>－</w:t>
                  </w:r>
                </w:p>
              </w:tc>
              <w:tc>
                <w:tcPr>
                  <w:tcW w:w="1010" w:type="dxa"/>
                  <w:tcBorders>
                    <w:top w:val="single" w:sz="4" w:space="0" w:color="auto"/>
                    <w:left w:val="double" w:sz="4" w:space="0" w:color="auto"/>
                    <w:bottom w:val="single" w:sz="4" w:space="0" w:color="auto"/>
                    <w:right w:val="double" w:sz="4" w:space="0" w:color="auto"/>
                  </w:tcBorders>
                  <w:vAlign w:val="center"/>
                  <w:hideMark/>
                </w:tcPr>
                <w:p w14:paraId="6602DAED" w14:textId="77777777" w:rsidR="009F2DED" w:rsidRDefault="009F2DED" w:rsidP="000464A3">
                  <w:pPr>
                    <w:framePr w:hSpace="142" w:wrap="around" w:vAnchor="text" w:hAnchor="text" w:y="1"/>
                    <w:spacing w:line="200" w:lineRule="exact"/>
                    <w:jc w:val="center"/>
                    <w:rPr>
                      <w:rFonts w:ascii="メイリオ" w:eastAsia="メイリオ" w:hAnsi="メイリオ"/>
                      <w:sz w:val="14"/>
                      <w:szCs w:val="16"/>
                    </w:rPr>
                  </w:pPr>
                  <w:r>
                    <w:rPr>
                      <w:rFonts w:ascii="メイリオ" w:eastAsia="メイリオ" w:hAnsi="メイリオ" w:hint="eastAsia"/>
                      <w:sz w:val="14"/>
                      <w:szCs w:val="16"/>
                    </w:rPr>
                    <w:t>674,914</w:t>
                  </w:r>
                </w:p>
              </w:tc>
              <w:tc>
                <w:tcPr>
                  <w:tcW w:w="1010" w:type="dxa"/>
                  <w:tcBorders>
                    <w:top w:val="single" w:sz="4" w:space="0" w:color="auto"/>
                    <w:left w:val="double" w:sz="4" w:space="0" w:color="auto"/>
                    <w:bottom w:val="single" w:sz="4" w:space="0" w:color="auto"/>
                    <w:right w:val="single" w:sz="4" w:space="0" w:color="auto"/>
                  </w:tcBorders>
                  <w:vAlign w:val="center"/>
                  <w:hideMark/>
                </w:tcPr>
                <w:p w14:paraId="1695975C" w14:textId="77777777" w:rsidR="009F2DED" w:rsidRDefault="009F2DED" w:rsidP="000464A3">
                  <w:pPr>
                    <w:framePr w:hSpace="142" w:wrap="around" w:vAnchor="text" w:hAnchor="text" w:y="1"/>
                    <w:spacing w:line="200" w:lineRule="exact"/>
                    <w:jc w:val="center"/>
                    <w:rPr>
                      <w:rFonts w:ascii="メイリオ" w:eastAsia="メイリオ" w:hAnsi="メイリオ"/>
                      <w:sz w:val="14"/>
                      <w:szCs w:val="16"/>
                    </w:rPr>
                  </w:pPr>
                  <w:r>
                    <w:rPr>
                      <w:rFonts w:ascii="メイリオ" w:eastAsia="メイリオ" w:hAnsi="メイリオ" w:hint="eastAsia"/>
                      <w:sz w:val="14"/>
                      <w:szCs w:val="16"/>
                    </w:rPr>
                    <w:t>860,549</w:t>
                  </w:r>
                </w:p>
              </w:tc>
              <w:tc>
                <w:tcPr>
                  <w:tcW w:w="1010" w:type="dxa"/>
                  <w:tcBorders>
                    <w:top w:val="single" w:sz="4" w:space="0" w:color="auto"/>
                    <w:left w:val="single" w:sz="4" w:space="0" w:color="auto"/>
                    <w:bottom w:val="single" w:sz="4" w:space="0" w:color="auto"/>
                    <w:right w:val="single" w:sz="4" w:space="0" w:color="auto"/>
                  </w:tcBorders>
                  <w:vAlign w:val="center"/>
                  <w:hideMark/>
                </w:tcPr>
                <w:p w14:paraId="03DC4F0F" w14:textId="77777777" w:rsidR="009F2DED" w:rsidRDefault="009F2DED" w:rsidP="000464A3">
                  <w:pPr>
                    <w:framePr w:hSpace="142" w:wrap="around" w:vAnchor="text" w:hAnchor="text" w:y="1"/>
                    <w:spacing w:line="200" w:lineRule="exact"/>
                    <w:jc w:val="center"/>
                    <w:rPr>
                      <w:rFonts w:ascii="メイリオ" w:eastAsia="メイリオ" w:hAnsi="メイリオ"/>
                      <w:sz w:val="14"/>
                      <w:szCs w:val="16"/>
                    </w:rPr>
                  </w:pPr>
                  <w:r>
                    <w:rPr>
                      <w:rFonts w:ascii="メイリオ" w:eastAsia="メイリオ" w:hAnsi="メイリオ" w:hint="eastAsia"/>
                      <w:sz w:val="14"/>
                      <w:szCs w:val="16"/>
                    </w:rPr>
                    <w:t>1,077,376</w:t>
                  </w:r>
                </w:p>
              </w:tc>
              <w:tc>
                <w:tcPr>
                  <w:tcW w:w="1024" w:type="dxa"/>
                  <w:tcBorders>
                    <w:top w:val="single" w:sz="4" w:space="0" w:color="auto"/>
                    <w:left w:val="single" w:sz="4" w:space="0" w:color="auto"/>
                    <w:bottom w:val="single" w:sz="4" w:space="0" w:color="auto"/>
                    <w:right w:val="double" w:sz="4" w:space="0" w:color="auto"/>
                  </w:tcBorders>
                  <w:vAlign w:val="center"/>
                  <w:hideMark/>
                </w:tcPr>
                <w:p w14:paraId="35D1B37D" w14:textId="77777777" w:rsidR="009F2DED" w:rsidRDefault="009F2DED" w:rsidP="000464A3">
                  <w:pPr>
                    <w:framePr w:hSpace="142" w:wrap="around" w:vAnchor="text" w:hAnchor="text" w:y="1"/>
                    <w:spacing w:line="200" w:lineRule="exact"/>
                    <w:jc w:val="center"/>
                    <w:rPr>
                      <w:rFonts w:ascii="メイリオ" w:eastAsia="メイリオ" w:hAnsi="メイリオ"/>
                      <w:sz w:val="14"/>
                      <w:szCs w:val="16"/>
                    </w:rPr>
                  </w:pPr>
                  <w:r>
                    <w:rPr>
                      <w:rFonts w:ascii="メイリオ" w:eastAsia="メイリオ" w:hAnsi="メイリオ" w:hint="eastAsia"/>
                      <w:sz w:val="14"/>
                      <w:szCs w:val="16"/>
                    </w:rPr>
                    <w:t>1,204,399</w:t>
                  </w:r>
                </w:p>
              </w:tc>
              <w:tc>
                <w:tcPr>
                  <w:tcW w:w="1179" w:type="dxa"/>
                  <w:tcBorders>
                    <w:top w:val="single" w:sz="4" w:space="0" w:color="auto"/>
                    <w:left w:val="single" w:sz="4" w:space="0" w:color="auto"/>
                    <w:bottom w:val="single" w:sz="4" w:space="0" w:color="auto"/>
                    <w:right w:val="double" w:sz="4" w:space="0" w:color="auto"/>
                  </w:tcBorders>
                  <w:vAlign w:val="center"/>
                  <w:hideMark/>
                </w:tcPr>
                <w:p w14:paraId="48DF8F5C" w14:textId="77777777" w:rsidR="009F2DED" w:rsidRDefault="009F2DED" w:rsidP="000464A3">
                  <w:pPr>
                    <w:framePr w:hSpace="142" w:wrap="around" w:vAnchor="text" w:hAnchor="text" w:y="1"/>
                    <w:spacing w:line="200" w:lineRule="exact"/>
                    <w:jc w:val="center"/>
                    <w:rPr>
                      <w:rFonts w:ascii="メイリオ" w:eastAsia="メイリオ" w:hAnsi="メイリオ"/>
                      <w:sz w:val="14"/>
                      <w:szCs w:val="16"/>
                    </w:rPr>
                  </w:pPr>
                  <w:r>
                    <w:rPr>
                      <w:rFonts w:ascii="メイリオ" w:eastAsia="メイリオ" w:hAnsi="メイリオ" w:hint="eastAsia"/>
                      <w:sz w:val="14"/>
                      <w:szCs w:val="16"/>
                    </w:rPr>
                    <w:t>1,047,441.3</w:t>
                  </w:r>
                </w:p>
              </w:tc>
              <w:tc>
                <w:tcPr>
                  <w:tcW w:w="974" w:type="dxa"/>
                  <w:tcBorders>
                    <w:top w:val="single" w:sz="4" w:space="0" w:color="auto"/>
                    <w:left w:val="double" w:sz="4" w:space="0" w:color="auto"/>
                    <w:bottom w:val="single" w:sz="4" w:space="0" w:color="auto"/>
                    <w:right w:val="single" w:sz="4" w:space="0" w:color="auto"/>
                  </w:tcBorders>
                  <w:vAlign w:val="center"/>
                  <w:hideMark/>
                </w:tcPr>
                <w:p w14:paraId="438BAB2A" w14:textId="77777777" w:rsidR="009F2DED" w:rsidRDefault="009F2DED" w:rsidP="000464A3">
                  <w:pPr>
                    <w:framePr w:hSpace="142" w:wrap="around" w:vAnchor="text" w:hAnchor="text" w:y="1"/>
                    <w:spacing w:line="200" w:lineRule="exact"/>
                    <w:jc w:val="center"/>
                    <w:rPr>
                      <w:rFonts w:ascii="メイリオ" w:eastAsia="メイリオ" w:hAnsi="メイリオ"/>
                      <w:sz w:val="16"/>
                      <w:szCs w:val="16"/>
                    </w:rPr>
                  </w:pPr>
                  <w:r>
                    <w:rPr>
                      <w:rFonts w:ascii="メイリオ" w:eastAsia="メイリオ" w:hAnsi="メイリオ" w:hint="eastAsia"/>
                      <w:sz w:val="16"/>
                      <w:szCs w:val="16"/>
                    </w:rPr>
                    <w:t>－</w:t>
                  </w:r>
                </w:p>
              </w:tc>
            </w:tr>
          </w:tbl>
          <w:p w14:paraId="061765FA" w14:textId="77777777" w:rsidR="009F2DED" w:rsidRDefault="009F2DED" w:rsidP="009F2DED">
            <w:pPr>
              <w:spacing w:line="200" w:lineRule="exact"/>
              <w:ind w:leftChars="100" w:left="210"/>
              <w:rPr>
                <w:rFonts w:ascii="メイリオ" w:eastAsia="メイリオ" w:hAnsi="メイリオ"/>
                <w:sz w:val="16"/>
                <w:szCs w:val="16"/>
              </w:rPr>
            </w:pPr>
            <w:r>
              <w:rPr>
                <w:rFonts w:ascii="メイリオ" w:eastAsia="メイリオ" w:hAnsi="メイリオ" w:hint="eastAsia"/>
                <w:sz w:val="16"/>
                <w:szCs w:val="16"/>
              </w:rPr>
              <w:t xml:space="preserve">　　</w:t>
            </w:r>
            <w:r>
              <w:rPr>
                <w:rFonts w:ascii="メイリオ" w:eastAsia="メイリオ" w:hAnsi="メイリオ" w:hint="eastAsia"/>
                <w:sz w:val="16"/>
                <w:szCs w:val="16"/>
                <w:vertAlign w:val="superscript"/>
              </w:rPr>
              <w:t>※1</w:t>
            </w:r>
            <w:r>
              <w:rPr>
                <w:rFonts w:ascii="メイリオ" w:eastAsia="メイリオ" w:hAnsi="メイリオ" w:hint="eastAsia"/>
                <w:sz w:val="16"/>
                <w:szCs w:val="16"/>
              </w:rPr>
              <w:t xml:space="preserve">閲覧されたページビューの合計。　</w:t>
            </w:r>
            <w:r>
              <w:rPr>
                <w:rFonts w:ascii="メイリオ" w:eastAsia="メイリオ" w:hAnsi="メイリオ" w:hint="eastAsia"/>
                <w:sz w:val="16"/>
                <w:szCs w:val="16"/>
                <w:vertAlign w:val="superscript"/>
              </w:rPr>
              <w:t>※2</w:t>
            </w:r>
            <w:r>
              <w:rPr>
                <w:rFonts w:ascii="メイリオ" w:eastAsia="メイリオ" w:hAnsi="メイリオ" w:hint="eastAsia"/>
                <w:sz w:val="16"/>
                <w:szCs w:val="16"/>
              </w:rPr>
              <w:t>研究所ホームページへ訪問した人数から重複を除いた人数。</w:t>
            </w:r>
          </w:p>
          <w:p w14:paraId="4AAFEB7B" w14:textId="77777777" w:rsidR="009F2DED" w:rsidRDefault="009F2DED" w:rsidP="009F2DED">
            <w:pPr>
              <w:spacing w:line="200" w:lineRule="exact"/>
              <w:ind w:leftChars="100" w:left="210"/>
              <w:rPr>
                <w:rFonts w:ascii="メイリオ" w:eastAsia="メイリオ" w:hAnsi="メイリオ"/>
                <w:sz w:val="16"/>
                <w:szCs w:val="16"/>
              </w:rPr>
            </w:pPr>
            <w:r>
              <w:rPr>
                <w:rFonts w:ascii="メイリオ" w:eastAsia="メイリオ" w:hAnsi="メイリオ" w:hint="eastAsia"/>
                <w:sz w:val="16"/>
                <w:szCs w:val="16"/>
              </w:rPr>
              <w:t xml:space="preserve">　　</w:t>
            </w:r>
            <w:r>
              <w:rPr>
                <w:rFonts w:ascii="メイリオ" w:eastAsia="メイリオ" w:hAnsi="メイリオ" w:hint="eastAsia"/>
                <w:sz w:val="16"/>
                <w:szCs w:val="16"/>
                <w:vertAlign w:val="superscript"/>
              </w:rPr>
              <w:t>※3</w:t>
            </w:r>
            <w:r>
              <w:rPr>
                <w:rFonts w:ascii="メイリオ" w:eastAsia="メイリオ" w:hAnsi="メイリオ" w:hint="eastAsia"/>
                <w:sz w:val="16"/>
                <w:szCs w:val="16"/>
              </w:rPr>
              <w:t>ユーザーが研究所ホームページへアクセスした回数。複数ページを閲覧しても１回と計上。</w:t>
            </w:r>
          </w:p>
          <w:p w14:paraId="59E9A858" w14:textId="77777777" w:rsidR="009F2DED" w:rsidRDefault="009F2DED" w:rsidP="009F2DED">
            <w:pPr>
              <w:spacing w:line="200" w:lineRule="exact"/>
              <w:ind w:leftChars="100" w:left="210"/>
              <w:rPr>
                <w:rFonts w:ascii="メイリオ" w:eastAsia="メイリオ" w:hAnsi="メイリオ"/>
                <w:sz w:val="16"/>
                <w:szCs w:val="16"/>
              </w:rPr>
            </w:pPr>
            <w:r>
              <w:rPr>
                <w:rFonts w:ascii="メイリオ" w:eastAsia="メイリオ" w:hAnsi="メイリオ" w:hint="eastAsia"/>
                <w:sz w:val="16"/>
                <w:szCs w:val="16"/>
              </w:rPr>
              <w:t xml:space="preserve">　　</w:t>
            </w:r>
            <w:r>
              <w:rPr>
                <w:rFonts w:ascii="メイリオ" w:eastAsia="メイリオ" w:hAnsi="メイリオ" w:hint="eastAsia"/>
                <w:sz w:val="16"/>
                <w:szCs w:val="16"/>
                <w:vertAlign w:val="superscript"/>
              </w:rPr>
              <w:t>※4</w:t>
            </w:r>
            <w:r>
              <w:rPr>
                <w:rFonts w:ascii="メイリオ" w:eastAsia="メイリオ" w:hAnsi="メイリオ" w:hint="eastAsia"/>
                <w:sz w:val="16"/>
                <w:szCs w:val="16"/>
              </w:rPr>
              <w:t>第１期はアクセス数の集計方法が異なるほか、ユーザー数とセッション数は未集計。</w:t>
            </w:r>
          </w:p>
          <w:p w14:paraId="73EC2FED" w14:textId="75CE158B" w:rsidR="009F2DED" w:rsidRDefault="009F2DED" w:rsidP="009F2DED">
            <w:pPr>
              <w:spacing w:line="200" w:lineRule="exact"/>
              <w:rPr>
                <w:rFonts w:ascii="メイリオ" w:eastAsia="メイリオ" w:hAnsi="メイリオ"/>
                <w:sz w:val="16"/>
                <w:szCs w:val="16"/>
              </w:rPr>
            </w:pPr>
          </w:p>
          <w:p w14:paraId="7E1D722C" w14:textId="03E9ED38" w:rsidR="00FB5996" w:rsidRDefault="00FB5996" w:rsidP="009F2DED">
            <w:pPr>
              <w:spacing w:line="200" w:lineRule="exact"/>
              <w:rPr>
                <w:rFonts w:ascii="メイリオ" w:eastAsia="メイリオ" w:hAnsi="メイリオ"/>
                <w:sz w:val="16"/>
                <w:szCs w:val="16"/>
              </w:rPr>
            </w:pPr>
          </w:p>
          <w:p w14:paraId="403E250E" w14:textId="1F10029F" w:rsidR="00FB5996" w:rsidRDefault="00FB5996" w:rsidP="009F2DED">
            <w:pPr>
              <w:spacing w:line="200" w:lineRule="exact"/>
              <w:rPr>
                <w:rFonts w:ascii="メイリオ" w:eastAsia="メイリオ" w:hAnsi="メイリオ"/>
                <w:sz w:val="16"/>
                <w:szCs w:val="16"/>
              </w:rPr>
            </w:pPr>
          </w:p>
          <w:p w14:paraId="44415E9C" w14:textId="1B6AB71F" w:rsidR="00FB5996" w:rsidRDefault="00FB5996" w:rsidP="009F2DED">
            <w:pPr>
              <w:spacing w:line="200" w:lineRule="exact"/>
              <w:rPr>
                <w:rFonts w:ascii="メイリオ" w:eastAsia="メイリオ" w:hAnsi="メイリオ"/>
                <w:sz w:val="16"/>
                <w:szCs w:val="16"/>
              </w:rPr>
            </w:pPr>
          </w:p>
          <w:p w14:paraId="67FFDF93" w14:textId="77777777" w:rsidR="008E4D8A" w:rsidRDefault="008E4D8A" w:rsidP="009F2DED">
            <w:pPr>
              <w:spacing w:line="200" w:lineRule="exact"/>
              <w:rPr>
                <w:rFonts w:ascii="メイリオ" w:eastAsia="メイリオ" w:hAnsi="メイリオ"/>
                <w:sz w:val="16"/>
                <w:szCs w:val="16"/>
              </w:rPr>
            </w:pPr>
          </w:p>
          <w:p w14:paraId="46F78FE2" w14:textId="77777777" w:rsidR="009F2DED" w:rsidRDefault="009F2DED" w:rsidP="009F2DED">
            <w:pPr>
              <w:spacing w:line="200" w:lineRule="exact"/>
              <w:ind w:leftChars="200" w:left="420"/>
              <w:rPr>
                <w:rFonts w:ascii="メイリオ" w:eastAsia="メイリオ" w:hAnsi="メイリオ"/>
                <w:sz w:val="16"/>
                <w:szCs w:val="16"/>
              </w:rPr>
            </w:pPr>
            <w:r>
              <w:rPr>
                <w:rFonts w:ascii="メイリオ" w:eastAsia="メイリオ" w:hAnsi="メイリオ" w:hint="eastAsia"/>
                <w:sz w:val="16"/>
                <w:szCs w:val="16"/>
              </w:rPr>
              <w:lastRenderedPageBreak/>
              <w:t>●報道機関からの取材対応（掲載・放映実績）（件）</w:t>
            </w:r>
          </w:p>
          <w:tbl>
            <w:tblPr>
              <w:tblStyle w:val="ae"/>
              <w:tblW w:w="4989" w:type="pct"/>
              <w:jc w:val="center"/>
              <w:tblLook w:val="04A0" w:firstRow="1" w:lastRow="0" w:firstColumn="1" w:lastColumn="0" w:noHBand="0" w:noVBand="1"/>
            </w:tblPr>
            <w:tblGrid>
              <w:gridCol w:w="1508"/>
              <w:gridCol w:w="984"/>
              <w:gridCol w:w="985"/>
              <w:gridCol w:w="990"/>
              <w:gridCol w:w="991"/>
              <w:gridCol w:w="991"/>
              <w:gridCol w:w="988"/>
              <w:gridCol w:w="992"/>
              <w:gridCol w:w="991"/>
            </w:tblGrid>
            <w:tr w:rsidR="009F2DED" w:rsidRPr="00030EE4" w14:paraId="1E358B7F" w14:textId="77777777" w:rsidTr="00FD7B68">
              <w:trPr>
                <w:jc w:val="center"/>
              </w:trPr>
              <w:tc>
                <w:tcPr>
                  <w:tcW w:w="1565" w:type="dxa"/>
                  <w:tcBorders>
                    <w:top w:val="single" w:sz="4" w:space="0" w:color="auto"/>
                    <w:left w:val="single" w:sz="4" w:space="0" w:color="auto"/>
                    <w:bottom w:val="single" w:sz="4" w:space="0" w:color="auto"/>
                    <w:right w:val="double" w:sz="4" w:space="0" w:color="auto"/>
                  </w:tcBorders>
                  <w:vAlign w:val="center"/>
                  <w:hideMark/>
                </w:tcPr>
                <w:p w14:paraId="2257A373" w14:textId="77777777" w:rsidR="009F2DED" w:rsidRPr="00030EE4" w:rsidRDefault="009F2DED" w:rsidP="000464A3">
                  <w:pPr>
                    <w:framePr w:hSpace="142" w:wrap="around" w:vAnchor="text" w:hAnchor="text" w:y="1"/>
                    <w:spacing w:line="200" w:lineRule="exact"/>
                    <w:jc w:val="center"/>
                    <w:rPr>
                      <w:rFonts w:ascii="メイリオ" w:eastAsia="メイリオ" w:hAnsi="メイリオ"/>
                      <w:sz w:val="16"/>
                      <w:szCs w:val="16"/>
                    </w:rPr>
                  </w:pPr>
                  <w:r w:rsidRPr="00030EE4">
                    <w:rPr>
                      <w:rFonts w:ascii="メイリオ" w:eastAsia="メイリオ" w:hAnsi="メイリオ" w:hint="eastAsia"/>
                      <w:sz w:val="16"/>
                      <w:szCs w:val="16"/>
                    </w:rPr>
                    <w:t>分類</w:t>
                  </w:r>
                </w:p>
              </w:tc>
              <w:tc>
                <w:tcPr>
                  <w:tcW w:w="1017" w:type="dxa"/>
                  <w:tcBorders>
                    <w:top w:val="single" w:sz="4" w:space="0" w:color="auto"/>
                    <w:left w:val="double" w:sz="4" w:space="0" w:color="auto"/>
                    <w:bottom w:val="single" w:sz="4" w:space="0" w:color="auto"/>
                    <w:right w:val="double" w:sz="4" w:space="0" w:color="auto"/>
                  </w:tcBorders>
                  <w:vAlign w:val="center"/>
                  <w:hideMark/>
                </w:tcPr>
                <w:p w14:paraId="17263E28" w14:textId="77777777" w:rsidR="009F2DED" w:rsidRPr="00030EE4" w:rsidRDefault="009F2DED" w:rsidP="000464A3">
                  <w:pPr>
                    <w:framePr w:hSpace="142" w:wrap="around" w:vAnchor="text" w:hAnchor="text" w:y="1"/>
                    <w:spacing w:line="200" w:lineRule="exact"/>
                    <w:jc w:val="center"/>
                    <w:rPr>
                      <w:rFonts w:ascii="メイリオ" w:eastAsia="メイリオ" w:hAnsi="メイリオ"/>
                      <w:sz w:val="16"/>
                      <w:szCs w:val="16"/>
                    </w:rPr>
                  </w:pPr>
                  <w:r w:rsidRPr="00030EE4">
                    <w:rPr>
                      <w:rFonts w:ascii="メイリオ" w:eastAsia="メイリオ" w:hAnsi="メイリオ" w:hint="eastAsia"/>
                      <w:sz w:val="16"/>
                      <w:szCs w:val="16"/>
                    </w:rPr>
                    <w:t>第1期</w:t>
                  </w:r>
                </w:p>
                <w:p w14:paraId="312B5408" w14:textId="77777777" w:rsidR="009F2DED" w:rsidRPr="00030EE4" w:rsidRDefault="009F2DED" w:rsidP="000464A3">
                  <w:pPr>
                    <w:framePr w:hSpace="142" w:wrap="around" w:vAnchor="text" w:hAnchor="text" w:y="1"/>
                    <w:spacing w:line="200" w:lineRule="exact"/>
                    <w:jc w:val="center"/>
                    <w:rPr>
                      <w:rFonts w:ascii="メイリオ" w:eastAsia="メイリオ" w:hAnsi="メイリオ"/>
                      <w:sz w:val="16"/>
                      <w:szCs w:val="16"/>
                    </w:rPr>
                  </w:pPr>
                  <w:r w:rsidRPr="00030EE4">
                    <w:rPr>
                      <w:rFonts w:ascii="メイリオ" w:eastAsia="メイリオ" w:hAnsi="メイリオ" w:hint="eastAsia"/>
                      <w:sz w:val="16"/>
                      <w:szCs w:val="16"/>
                    </w:rPr>
                    <w:t>平均</w:t>
                  </w:r>
                </w:p>
              </w:tc>
              <w:tc>
                <w:tcPr>
                  <w:tcW w:w="1018" w:type="dxa"/>
                  <w:tcBorders>
                    <w:top w:val="single" w:sz="4" w:space="0" w:color="auto"/>
                    <w:left w:val="double" w:sz="4" w:space="0" w:color="auto"/>
                    <w:bottom w:val="single" w:sz="4" w:space="0" w:color="auto"/>
                    <w:right w:val="double" w:sz="4" w:space="0" w:color="auto"/>
                  </w:tcBorders>
                  <w:vAlign w:val="center"/>
                  <w:hideMark/>
                </w:tcPr>
                <w:p w14:paraId="66438607" w14:textId="77777777" w:rsidR="009F2DED" w:rsidRPr="00030EE4" w:rsidRDefault="009F2DED" w:rsidP="000464A3">
                  <w:pPr>
                    <w:framePr w:hSpace="142" w:wrap="around" w:vAnchor="text" w:hAnchor="text" w:y="1"/>
                    <w:spacing w:line="200" w:lineRule="exact"/>
                    <w:jc w:val="center"/>
                    <w:rPr>
                      <w:rFonts w:ascii="メイリオ" w:eastAsia="メイリオ" w:hAnsi="メイリオ"/>
                      <w:sz w:val="16"/>
                      <w:szCs w:val="16"/>
                    </w:rPr>
                  </w:pPr>
                  <w:r w:rsidRPr="00030EE4">
                    <w:rPr>
                      <w:rFonts w:ascii="メイリオ" w:eastAsia="メイリオ" w:hAnsi="メイリオ" w:hint="eastAsia"/>
                      <w:sz w:val="16"/>
                      <w:szCs w:val="16"/>
                    </w:rPr>
                    <w:t>第2期</w:t>
                  </w:r>
                </w:p>
                <w:p w14:paraId="4779B38D" w14:textId="77777777" w:rsidR="009F2DED" w:rsidRPr="00030EE4" w:rsidRDefault="009F2DED" w:rsidP="000464A3">
                  <w:pPr>
                    <w:framePr w:hSpace="142" w:wrap="around" w:vAnchor="text" w:hAnchor="text" w:y="1"/>
                    <w:spacing w:line="200" w:lineRule="exact"/>
                    <w:jc w:val="center"/>
                    <w:rPr>
                      <w:rFonts w:ascii="メイリオ" w:eastAsia="メイリオ" w:hAnsi="メイリオ"/>
                      <w:sz w:val="16"/>
                      <w:szCs w:val="16"/>
                    </w:rPr>
                  </w:pPr>
                  <w:r w:rsidRPr="00030EE4">
                    <w:rPr>
                      <w:rFonts w:ascii="メイリオ" w:eastAsia="メイリオ" w:hAnsi="メイリオ" w:hint="eastAsia"/>
                      <w:sz w:val="16"/>
                      <w:szCs w:val="16"/>
                    </w:rPr>
                    <w:t>平均</w:t>
                  </w:r>
                </w:p>
              </w:tc>
              <w:tc>
                <w:tcPr>
                  <w:tcW w:w="1017" w:type="dxa"/>
                  <w:tcBorders>
                    <w:top w:val="single" w:sz="4" w:space="0" w:color="auto"/>
                    <w:left w:val="double" w:sz="4" w:space="0" w:color="auto"/>
                    <w:bottom w:val="single" w:sz="4" w:space="0" w:color="auto"/>
                    <w:right w:val="single" w:sz="4" w:space="0" w:color="auto"/>
                  </w:tcBorders>
                  <w:vAlign w:val="center"/>
                  <w:hideMark/>
                </w:tcPr>
                <w:p w14:paraId="22EA0F7A" w14:textId="77777777" w:rsidR="009F2DED" w:rsidRPr="00030EE4" w:rsidRDefault="009F2DED" w:rsidP="000464A3">
                  <w:pPr>
                    <w:framePr w:hSpace="142" w:wrap="around" w:vAnchor="text" w:hAnchor="text" w:y="1"/>
                    <w:spacing w:line="200" w:lineRule="exact"/>
                    <w:jc w:val="center"/>
                    <w:rPr>
                      <w:rFonts w:ascii="メイリオ" w:eastAsia="メイリオ" w:hAnsi="メイリオ"/>
                      <w:sz w:val="16"/>
                      <w:szCs w:val="16"/>
                    </w:rPr>
                  </w:pPr>
                  <w:r w:rsidRPr="00030EE4">
                    <w:rPr>
                      <w:rFonts w:ascii="メイリオ" w:eastAsia="メイリオ" w:hAnsi="メイリオ" w:hint="eastAsia"/>
                      <w:sz w:val="16"/>
                      <w:szCs w:val="16"/>
                    </w:rPr>
                    <w:t>R02</w:t>
                  </w:r>
                </w:p>
                <w:p w14:paraId="08607A57" w14:textId="77777777" w:rsidR="009F2DED" w:rsidRPr="00030EE4" w:rsidRDefault="009F2DED" w:rsidP="000464A3">
                  <w:pPr>
                    <w:framePr w:hSpace="142" w:wrap="around" w:vAnchor="text" w:hAnchor="text" w:y="1"/>
                    <w:spacing w:line="200" w:lineRule="exact"/>
                    <w:jc w:val="center"/>
                    <w:rPr>
                      <w:rFonts w:ascii="メイリオ" w:eastAsia="メイリオ" w:hAnsi="メイリオ"/>
                      <w:sz w:val="16"/>
                      <w:szCs w:val="16"/>
                    </w:rPr>
                  </w:pPr>
                  <w:r w:rsidRPr="00030EE4">
                    <w:rPr>
                      <w:rFonts w:ascii="メイリオ" w:eastAsia="メイリオ" w:hAnsi="メイリオ" w:hint="eastAsia"/>
                      <w:sz w:val="16"/>
                      <w:szCs w:val="16"/>
                    </w:rPr>
                    <w:t>実績</w:t>
                  </w:r>
                </w:p>
              </w:tc>
              <w:tc>
                <w:tcPr>
                  <w:tcW w:w="1018" w:type="dxa"/>
                  <w:tcBorders>
                    <w:top w:val="single" w:sz="4" w:space="0" w:color="auto"/>
                    <w:left w:val="single" w:sz="4" w:space="0" w:color="auto"/>
                    <w:bottom w:val="single" w:sz="4" w:space="0" w:color="auto"/>
                    <w:right w:val="single" w:sz="4" w:space="0" w:color="auto"/>
                  </w:tcBorders>
                  <w:vAlign w:val="center"/>
                  <w:hideMark/>
                </w:tcPr>
                <w:p w14:paraId="784205DD" w14:textId="77777777" w:rsidR="009F2DED" w:rsidRPr="00030EE4" w:rsidRDefault="009F2DED" w:rsidP="000464A3">
                  <w:pPr>
                    <w:framePr w:hSpace="142" w:wrap="around" w:vAnchor="text" w:hAnchor="text" w:y="1"/>
                    <w:spacing w:line="200" w:lineRule="exact"/>
                    <w:jc w:val="center"/>
                    <w:rPr>
                      <w:rFonts w:ascii="メイリオ" w:eastAsia="メイリオ" w:hAnsi="メイリオ"/>
                      <w:sz w:val="16"/>
                      <w:szCs w:val="16"/>
                    </w:rPr>
                  </w:pPr>
                  <w:r w:rsidRPr="00030EE4">
                    <w:rPr>
                      <w:rFonts w:ascii="メイリオ" w:eastAsia="メイリオ" w:hAnsi="メイリオ" w:hint="eastAsia"/>
                      <w:sz w:val="16"/>
                      <w:szCs w:val="16"/>
                    </w:rPr>
                    <w:t>R03</w:t>
                  </w:r>
                </w:p>
                <w:p w14:paraId="17E7DA36" w14:textId="77777777" w:rsidR="009F2DED" w:rsidRPr="00030EE4" w:rsidRDefault="009F2DED" w:rsidP="000464A3">
                  <w:pPr>
                    <w:framePr w:hSpace="142" w:wrap="around" w:vAnchor="text" w:hAnchor="text" w:y="1"/>
                    <w:spacing w:line="200" w:lineRule="exact"/>
                    <w:jc w:val="center"/>
                    <w:rPr>
                      <w:rFonts w:ascii="メイリオ" w:eastAsia="メイリオ" w:hAnsi="メイリオ"/>
                      <w:sz w:val="16"/>
                      <w:szCs w:val="16"/>
                    </w:rPr>
                  </w:pPr>
                  <w:r w:rsidRPr="00030EE4">
                    <w:rPr>
                      <w:rFonts w:ascii="メイリオ" w:eastAsia="メイリオ" w:hAnsi="メイリオ" w:hint="eastAsia"/>
                      <w:sz w:val="16"/>
                      <w:szCs w:val="16"/>
                    </w:rPr>
                    <w:t>実績</w:t>
                  </w:r>
                </w:p>
              </w:tc>
              <w:tc>
                <w:tcPr>
                  <w:tcW w:w="1018" w:type="dxa"/>
                  <w:tcBorders>
                    <w:top w:val="single" w:sz="4" w:space="0" w:color="auto"/>
                    <w:left w:val="single" w:sz="4" w:space="0" w:color="auto"/>
                    <w:bottom w:val="single" w:sz="4" w:space="0" w:color="auto"/>
                    <w:right w:val="double" w:sz="4" w:space="0" w:color="auto"/>
                  </w:tcBorders>
                  <w:vAlign w:val="center"/>
                  <w:hideMark/>
                </w:tcPr>
                <w:p w14:paraId="34AB04E3" w14:textId="77777777" w:rsidR="009F2DED" w:rsidRPr="00030EE4" w:rsidRDefault="009F2DED" w:rsidP="000464A3">
                  <w:pPr>
                    <w:framePr w:hSpace="142" w:wrap="around" w:vAnchor="text" w:hAnchor="text" w:y="1"/>
                    <w:spacing w:line="200" w:lineRule="exact"/>
                    <w:jc w:val="center"/>
                    <w:rPr>
                      <w:rFonts w:ascii="メイリオ" w:eastAsia="メイリオ" w:hAnsi="メイリオ"/>
                      <w:sz w:val="16"/>
                      <w:szCs w:val="16"/>
                    </w:rPr>
                  </w:pPr>
                  <w:r w:rsidRPr="00030EE4">
                    <w:rPr>
                      <w:rFonts w:ascii="メイリオ" w:eastAsia="メイリオ" w:hAnsi="メイリオ" w:hint="eastAsia"/>
                      <w:sz w:val="16"/>
                      <w:szCs w:val="16"/>
                    </w:rPr>
                    <w:t>R04</w:t>
                  </w:r>
                </w:p>
                <w:p w14:paraId="1FE745F1" w14:textId="77777777" w:rsidR="009F2DED" w:rsidRPr="00030EE4" w:rsidRDefault="009F2DED" w:rsidP="000464A3">
                  <w:pPr>
                    <w:framePr w:hSpace="142" w:wrap="around" w:vAnchor="text" w:hAnchor="text" w:y="1"/>
                    <w:spacing w:line="200" w:lineRule="exact"/>
                    <w:jc w:val="center"/>
                    <w:rPr>
                      <w:rFonts w:ascii="メイリオ" w:eastAsia="メイリオ" w:hAnsi="メイリオ"/>
                      <w:sz w:val="16"/>
                      <w:szCs w:val="16"/>
                    </w:rPr>
                  </w:pPr>
                  <w:r w:rsidRPr="00030EE4">
                    <w:rPr>
                      <w:rFonts w:ascii="メイリオ" w:eastAsia="メイリオ" w:hAnsi="メイリオ" w:hint="eastAsia"/>
                      <w:sz w:val="16"/>
                      <w:szCs w:val="16"/>
                    </w:rPr>
                    <w:t>実績</w:t>
                  </w:r>
                </w:p>
              </w:tc>
              <w:tc>
                <w:tcPr>
                  <w:tcW w:w="1015" w:type="dxa"/>
                  <w:tcBorders>
                    <w:top w:val="single" w:sz="4" w:space="0" w:color="auto"/>
                    <w:left w:val="single" w:sz="4" w:space="0" w:color="auto"/>
                    <w:bottom w:val="single" w:sz="4" w:space="0" w:color="auto"/>
                    <w:right w:val="single" w:sz="4" w:space="0" w:color="auto"/>
                  </w:tcBorders>
                  <w:hideMark/>
                </w:tcPr>
                <w:p w14:paraId="0673015A" w14:textId="59E4FA2E" w:rsidR="009F2DED" w:rsidRPr="00030EE4" w:rsidRDefault="009F2DED" w:rsidP="000464A3">
                  <w:pPr>
                    <w:framePr w:hSpace="142" w:wrap="around" w:vAnchor="text" w:hAnchor="text" w:y="1"/>
                    <w:spacing w:line="200" w:lineRule="exact"/>
                    <w:jc w:val="center"/>
                    <w:rPr>
                      <w:rFonts w:ascii="メイリオ" w:eastAsia="メイリオ" w:hAnsi="メイリオ"/>
                      <w:color w:val="000000" w:themeColor="text1"/>
                      <w:sz w:val="16"/>
                      <w:szCs w:val="16"/>
                    </w:rPr>
                  </w:pPr>
                  <w:r w:rsidRPr="00030EE4">
                    <w:rPr>
                      <w:rFonts w:ascii="メイリオ" w:eastAsia="メイリオ" w:hAnsi="メイリオ" w:hint="eastAsia"/>
                      <w:color w:val="000000" w:themeColor="text1"/>
                      <w:sz w:val="16"/>
                      <w:szCs w:val="16"/>
                    </w:rPr>
                    <w:t>３</w:t>
                  </w:r>
                  <w:r w:rsidR="00FB5996" w:rsidRPr="00030EE4">
                    <w:rPr>
                      <w:rFonts w:ascii="メイリオ" w:eastAsia="メイリオ" w:hAnsi="メイリオ" w:hint="eastAsia"/>
                      <w:color w:val="000000" w:themeColor="text1"/>
                      <w:sz w:val="16"/>
                      <w:szCs w:val="16"/>
                    </w:rPr>
                    <w:t>か</w:t>
                  </w:r>
                  <w:r w:rsidRPr="00030EE4">
                    <w:rPr>
                      <w:rFonts w:ascii="メイリオ" w:eastAsia="メイリオ" w:hAnsi="メイリオ" w:hint="eastAsia"/>
                      <w:color w:val="000000" w:themeColor="text1"/>
                      <w:sz w:val="16"/>
                      <w:szCs w:val="16"/>
                    </w:rPr>
                    <w:t>年</w:t>
                  </w:r>
                </w:p>
                <w:p w14:paraId="05078229" w14:textId="77777777" w:rsidR="009F2DED" w:rsidRPr="00030EE4" w:rsidRDefault="009F2DED" w:rsidP="000464A3">
                  <w:pPr>
                    <w:framePr w:hSpace="142" w:wrap="around" w:vAnchor="text" w:hAnchor="text" w:y="1"/>
                    <w:spacing w:line="200" w:lineRule="exact"/>
                    <w:jc w:val="center"/>
                    <w:rPr>
                      <w:rFonts w:ascii="メイリオ" w:eastAsia="メイリオ" w:hAnsi="メイリオ"/>
                      <w:color w:val="000000" w:themeColor="text1"/>
                      <w:sz w:val="16"/>
                      <w:szCs w:val="16"/>
                    </w:rPr>
                  </w:pPr>
                  <w:r w:rsidRPr="00030EE4">
                    <w:rPr>
                      <w:rFonts w:ascii="メイリオ" w:eastAsia="メイリオ" w:hAnsi="メイリオ" w:hint="eastAsia"/>
                      <w:color w:val="000000" w:themeColor="text1"/>
                      <w:sz w:val="16"/>
                      <w:szCs w:val="16"/>
                    </w:rPr>
                    <w:t>合計</w:t>
                  </w:r>
                </w:p>
              </w:tc>
              <w:tc>
                <w:tcPr>
                  <w:tcW w:w="1017" w:type="dxa"/>
                  <w:tcBorders>
                    <w:top w:val="single" w:sz="4" w:space="0" w:color="auto"/>
                    <w:left w:val="single" w:sz="4" w:space="0" w:color="auto"/>
                    <w:bottom w:val="single" w:sz="4" w:space="0" w:color="auto"/>
                    <w:right w:val="double" w:sz="4" w:space="0" w:color="auto"/>
                  </w:tcBorders>
                  <w:vAlign w:val="center"/>
                  <w:hideMark/>
                </w:tcPr>
                <w:p w14:paraId="0C1915AC" w14:textId="4DDAC9B9" w:rsidR="009F2DED" w:rsidRPr="00030EE4" w:rsidRDefault="009F2DED" w:rsidP="000464A3">
                  <w:pPr>
                    <w:framePr w:hSpace="142" w:wrap="around" w:vAnchor="text" w:hAnchor="text" w:y="1"/>
                    <w:spacing w:line="200" w:lineRule="exact"/>
                    <w:jc w:val="center"/>
                    <w:rPr>
                      <w:rFonts w:ascii="メイリオ" w:eastAsia="メイリオ" w:hAnsi="メイリオ"/>
                      <w:color w:val="000000" w:themeColor="text1"/>
                      <w:sz w:val="16"/>
                      <w:szCs w:val="16"/>
                    </w:rPr>
                  </w:pPr>
                  <w:r w:rsidRPr="00030EE4">
                    <w:rPr>
                      <w:rFonts w:ascii="メイリオ" w:eastAsia="メイリオ" w:hAnsi="メイリオ" w:hint="eastAsia"/>
                      <w:color w:val="000000" w:themeColor="text1"/>
                      <w:sz w:val="16"/>
                      <w:szCs w:val="16"/>
                    </w:rPr>
                    <w:t>３</w:t>
                  </w:r>
                  <w:r w:rsidR="00FB5996" w:rsidRPr="00030EE4">
                    <w:rPr>
                      <w:rFonts w:ascii="メイリオ" w:eastAsia="メイリオ" w:hAnsi="メイリオ" w:hint="eastAsia"/>
                      <w:color w:val="000000" w:themeColor="text1"/>
                      <w:sz w:val="16"/>
                      <w:szCs w:val="16"/>
                    </w:rPr>
                    <w:t>か</w:t>
                  </w:r>
                  <w:r w:rsidRPr="00030EE4">
                    <w:rPr>
                      <w:rFonts w:ascii="メイリオ" w:eastAsia="メイリオ" w:hAnsi="メイリオ" w:hint="eastAsia"/>
                      <w:color w:val="000000" w:themeColor="text1"/>
                      <w:sz w:val="16"/>
                      <w:szCs w:val="16"/>
                    </w:rPr>
                    <w:t>年</w:t>
                  </w:r>
                </w:p>
                <w:p w14:paraId="3961127E" w14:textId="77777777" w:rsidR="009F2DED" w:rsidRPr="00030EE4" w:rsidRDefault="009F2DED" w:rsidP="000464A3">
                  <w:pPr>
                    <w:framePr w:hSpace="142" w:wrap="around" w:vAnchor="text" w:hAnchor="text" w:y="1"/>
                    <w:spacing w:line="200" w:lineRule="exact"/>
                    <w:jc w:val="center"/>
                    <w:rPr>
                      <w:rFonts w:ascii="メイリオ" w:eastAsia="メイリオ" w:hAnsi="メイリオ"/>
                      <w:color w:val="000000" w:themeColor="text1"/>
                      <w:sz w:val="16"/>
                      <w:szCs w:val="16"/>
                    </w:rPr>
                  </w:pPr>
                  <w:r w:rsidRPr="00030EE4">
                    <w:rPr>
                      <w:rFonts w:ascii="メイリオ" w:eastAsia="メイリオ" w:hAnsi="メイリオ" w:hint="eastAsia"/>
                      <w:color w:val="000000" w:themeColor="text1"/>
                      <w:sz w:val="16"/>
                      <w:szCs w:val="16"/>
                    </w:rPr>
                    <w:t>平均</w:t>
                  </w:r>
                </w:p>
              </w:tc>
              <w:tc>
                <w:tcPr>
                  <w:tcW w:w="1018" w:type="dxa"/>
                  <w:tcBorders>
                    <w:top w:val="single" w:sz="4" w:space="0" w:color="auto"/>
                    <w:left w:val="double" w:sz="4" w:space="0" w:color="auto"/>
                    <w:bottom w:val="single" w:sz="4" w:space="0" w:color="auto"/>
                    <w:right w:val="single" w:sz="4" w:space="0" w:color="auto"/>
                  </w:tcBorders>
                  <w:vAlign w:val="center"/>
                  <w:hideMark/>
                </w:tcPr>
                <w:p w14:paraId="5C0F4FA7" w14:textId="77777777" w:rsidR="009F2DED" w:rsidRPr="00030EE4" w:rsidRDefault="009F2DED" w:rsidP="000464A3">
                  <w:pPr>
                    <w:framePr w:hSpace="142" w:wrap="around" w:vAnchor="text" w:hAnchor="text" w:y="1"/>
                    <w:spacing w:line="200" w:lineRule="exact"/>
                    <w:jc w:val="center"/>
                    <w:rPr>
                      <w:rFonts w:ascii="メイリオ" w:eastAsia="メイリオ" w:hAnsi="メイリオ"/>
                      <w:sz w:val="16"/>
                      <w:szCs w:val="16"/>
                    </w:rPr>
                  </w:pPr>
                  <w:r w:rsidRPr="00030EE4">
                    <w:rPr>
                      <w:rFonts w:ascii="メイリオ" w:eastAsia="メイリオ" w:hAnsi="メイリオ" w:hint="eastAsia"/>
                      <w:sz w:val="16"/>
                      <w:szCs w:val="16"/>
                    </w:rPr>
                    <w:t>R05</w:t>
                  </w:r>
                  <w:r w:rsidRPr="00030EE4">
                    <w:rPr>
                      <w:rFonts w:ascii="メイリオ" w:eastAsia="メイリオ" w:hAnsi="メイリオ" w:hint="eastAsia"/>
                      <w:color w:val="000000" w:themeColor="text1"/>
                      <w:sz w:val="16"/>
                      <w:szCs w:val="16"/>
                      <w:vertAlign w:val="superscript"/>
                    </w:rPr>
                    <w:t>※</w:t>
                  </w:r>
                </w:p>
                <w:p w14:paraId="526F9860" w14:textId="77777777" w:rsidR="009F2DED" w:rsidRPr="00030EE4" w:rsidRDefault="009F2DED" w:rsidP="000464A3">
                  <w:pPr>
                    <w:framePr w:hSpace="142" w:wrap="around" w:vAnchor="text" w:hAnchor="text" w:y="1"/>
                    <w:spacing w:line="200" w:lineRule="exact"/>
                    <w:jc w:val="center"/>
                    <w:rPr>
                      <w:rFonts w:ascii="メイリオ" w:eastAsia="メイリオ" w:hAnsi="メイリオ"/>
                      <w:sz w:val="16"/>
                      <w:szCs w:val="16"/>
                    </w:rPr>
                  </w:pPr>
                  <w:r w:rsidRPr="00030EE4">
                    <w:rPr>
                      <w:rFonts w:ascii="メイリオ" w:eastAsia="メイリオ" w:hAnsi="メイリオ" w:hint="eastAsia"/>
                      <w:sz w:val="16"/>
                      <w:szCs w:val="16"/>
                    </w:rPr>
                    <w:t>見込み</w:t>
                  </w:r>
                </w:p>
              </w:tc>
            </w:tr>
            <w:tr w:rsidR="009F2DED" w:rsidRPr="00030EE4" w14:paraId="28FB90C4" w14:textId="77777777" w:rsidTr="008E4D8A">
              <w:trPr>
                <w:jc w:val="center"/>
              </w:trPr>
              <w:tc>
                <w:tcPr>
                  <w:tcW w:w="1565" w:type="dxa"/>
                  <w:tcBorders>
                    <w:top w:val="single" w:sz="4" w:space="0" w:color="auto"/>
                    <w:left w:val="single" w:sz="4" w:space="0" w:color="auto"/>
                    <w:bottom w:val="single" w:sz="4" w:space="0" w:color="auto"/>
                    <w:right w:val="double" w:sz="4" w:space="0" w:color="auto"/>
                  </w:tcBorders>
                  <w:vAlign w:val="center"/>
                  <w:hideMark/>
                </w:tcPr>
                <w:p w14:paraId="07353AD7" w14:textId="77777777" w:rsidR="009F2DED" w:rsidRPr="00030EE4" w:rsidRDefault="009F2DED" w:rsidP="000464A3">
                  <w:pPr>
                    <w:framePr w:hSpace="142" w:wrap="around" w:vAnchor="text" w:hAnchor="text" w:y="1"/>
                    <w:spacing w:line="200" w:lineRule="exact"/>
                    <w:jc w:val="center"/>
                    <w:rPr>
                      <w:rFonts w:ascii="メイリオ" w:eastAsia="メイリオ" w:hAnsi="メイリオ"/>
                      <w:sz w:val="16"/>
                      <w:szCs w:val="16"/>
                    </w:rPr>
                  </w:pPr>
                  <w:r w:rsidRPr="00030EE4">
                    <w:rPr>
                      <w:rFonts w:ascii="メイリオ" w:eastAsia="メイリオ" w:hAnsi="メイリオ" w:hint="eastAsia"/>
                      <w:sz w:val="16"/>
                      <w:szCs w:val="16"/>
                    </w:rPr>
                    <w:t>新聞</w:t>
                  </w:r>
                </w:p>
              </w:tc>
              <w:tc>
                <w:tcPr>
                  <w:tcW w:w="1017" w:type="dxa"/>
                  <w:tcBorders>
                    <w:top w:val="single" w:sz="4" w:space="0" w:color="auto"/>
                    <w:left w:val="double" w:sz="4" w:space="0" w:color="auto"/>
                    <w:bottom w:val="single" w:sz="4" w:space="0" w:color="auto"/>
                    <w:right w:val="double" w:sz="4" w:space="0" w:color="auto"/>
                  </w:tcBorders>
                  <w:vAlign w:val="center"/>
                  <w:hideMark/>
                </w:tcPr>
                <w:p w14:paraId="201F0A52" w14:textId="77777777" w:rsidR="009F2DED" w:rsidRPr="00030EE4" w:rsidRDefault="009F2DED" w:rsidP="000464A3">
                  <w:pPr>
                    <w:framePr w:hSpace="142" w:wrap="around" w:vAnchor="text" w:hAnchor="text" w:y="1"/>
                    <w:spacing w:line="200" w:lineRule="exact"/>
                    <w:jc w:val="center"/>
                    <w:rPr>
                      <w:rFonts w:ascii="メイリオ" w:eastAsia="メイリオ" w:hAnsi="メイリオ"/>
                      <w:sz w:val="16"/>
                      <w:szCs w:val="16"/>
                    </w:rPr>
                  </w:pPr>
                  <w:r w:rsidRPr="00030EE4">
                    <w:rPr>
                      <w:rFonts w:ascii="メイリオ" w:eastAsia="メイリオ" w:hAnsi="メイリオ" w:hint="eastAsia"/>
                      <w:sz w:val="16"/>
                      <w:szCs w:val="16"/>
                    </w:rPr>
                    <w:t>62</w:t>
                  </w:r>
                </w:p>
              </w:tc>
              <w:tc>
                <w:tcPr>
                  <w:tcW w:w="1018" w:type="dxa"/>
                  <w:tcBorders>
                    <w:top w:val="single" w:sz="4" w:space="0" w:color="auto"/>
                    <w:left w:val="double" w:sz="4" w:space="0" w:color="auto"/>
                    <w:bottom w:val="single" w:sz="4" w:space="0" w:color="auto"/>
                    <w:right w:val="double" w:sz="4" w:space="0" w:color="auto"/>
                  </w:tcBorders>
                  <w:vAlign w:val="center"/>
                  <w:hideMark/>
                </w:tcPr>
                <w:p w14:paraId="61DBB8D0" w14:textId="77777777" w:rsidR="009F2DED" w:rsidRPr="00030EE4" w:rsidRDefault="009F2DED" w:rsidP="000464A3">
                  <w:pPr>
                    <w:framePr w:hSpace="142" w:wrap="around" w:vAnchor="text" w:hAnchor="text" w:y="1"/>
                    <w:spacing w:line="200" w:lineRule="exact"/>
                    <w:jc w:val="center"/>
                    <w:rPr>
                      <w:rFonts w:ascii="メイリオ" w:eastAsia="メイリオ" w:hAnsi="メイリオ"/>
                      <w:sz w:val="16"/>
                      <w:szCs w:val="16"/>
                    </w:rPr>
                  </w:pPr>
                  <w:r w:rsidRPr="00030EE4">
                    <w:rPr>
                      <w:rFonts w:ascii="メイリオ" w:eastAsia="メイリオ" w:hAnsi="メイリオ" w:hint="eastAsia"/>
                      <w:sz w:val="16"/>
                      <w:szCs w:val="16"/>
                    </w:rPr>
                    <w:t>44</w:t>
                  </w:r>
                </w:p>
              </w:tc>
              <w:tc>
                <w:tcPr>
                  <w:tcW w:w="1017" w:type="dxa"/>
                  <w:tcBorders>
                    <w:top w:val="single" w:sz="4" w:space="0" w:color="auto"/>
                    <w:left w:val="double" w:sz="4" w:space="0" w:color="auto"/>
                    <w:bottom w:val="single" w:sz="4" w:space="0" w:color="auto"/>
                    <w:right w:val="single" w:sz="4" w:space="0" w:color="auto"/>
                  </w:tcBorders>
                  <w:vAlign w:val="center"/>
                  <w:hideMark/>
                </w:tcPr>
                <w:p w14:paraId="454DF946" w14:textId="77777777" w:rsidR="009F2DED" w:rsidRPr="00030EE4" w:rsidRDefault="009F2DED" w:rsidP="000464A3">
                  <w:pPr>
                    <w:framePr w:hSpace="142" w:wrap="around" w:vAnchor="text" w:hAnchor="text" w:y="1"/>
                    <w:spacing w:line="200" w:lineRule="exact"/>
                    <w:jc w:val="center"/>
                    <w:rPr>
                      <w:rFonts w:ascii="メイリオ" w:eastAsia="メイリオ" w:hAnsi="メイリオ"/>
                      <w:sz w:val="16"/>
                      <w:szCs w:val="16"/>
                    </w:rPr>
                  </w:pPr>
                  <w:r w:rsidRPr="00030EE4">
                    <w:rPr>
                      <w:rFonts w:ascii="メイリオ" w:eastAsia="メイリオ" w:hAnsi="メイリオ" w:hint="eastAsia"/>
                      <w:sz w:val="16"/>
                      <w:szCs w:val="16"/>
                    </w:rPr>
                    <w:t>26</w:t>
                  </w:r>
                </w:p>
              </w:tc>
              <w:tc>
                <w:tcPr>
                  <w:tcW w:w="1018" w:type="dxa"/>
                  <w:tcBorders>
                    <w:top w:val="single" w:sz="4" w:space="0" w:color="auto"/>
                    <w:left w:val="single" w:sz="4" w:space="0" w:color="auto"/>
                    <w:bottom w:val="single" w:sz="4" w:space="0" w:color="auto"/>
                    <w:right w:val="single" w:sz="4" w:space="0" w:color="auto"/>
                  </w:tcBorders>
                  <w:hideMark/>
                </w:tcPr>
                <w:p w14:paraId="5B60D9FB" w14:textId="77777777" w:rsidR="009F2DED" w:rsidRPr="00030EE4" w:rsidRDefault="009F2DED" w:rsidP="000464A3">
                  <w:pPr>
                    <w:framePr w:hSpace="142" w:wrap="around" w:vAnchor="text" w:hAnchor="text" w:y="1"/>
                    <w:spacing w:line="200" w:lineRule="exact"/>
                    <w:jc w:val="center"/>
                    <w:rPr>
                      <w:rFonts w:ascii="メイリオ" w:eastAsia="メイリオ" w:hAnsi="メイリオ"/>
                      <w:sz w:val="16"/>
                      <w:szCs w:val="16"/>
                    </w:rPr>
                  </w:pPr>
                  <w:r w:rsidRPr="00030EE4">
                    <w:rPr>
                      <w:rFonts w:ascii="メイリオ" w:eastAsia="メイリオ" w:hAnsi="メイリオ" w:hint="eastAsia"/>
                      <w:sz w:val="16"/>
                      <w:szCs w:val="16"/>
                    </w:rPr>
                    <w:t>34</w:t>
                  </w:r>
                </w:p>
              </w:tc>
              <w:tc>
                <w:tcPr>
                  <w:tcW w:w="1018" w:type="dxa"/>
                  <w:tcBorders>
                    <w:top w:val="single" w:sz="4" w:space="0" w:color="auto"/>
                    <w:left w:val="single" w:sz="4" w:space="0" w:color="auto"/>
                    <w:bottom w:val="single" w:sz="4" w:space="0" w:color="auto"/>
                    <w:right w:val="double" w:sz="4" w:space="0" w:color="auto"/>
                  </w:tcBorders>
                  <w:shd w:val="clear" w:color="auto" w:fill="auto"/>
                  <w:vAlign w:val="center"/>
                  <w:hideMark/>
                </w:tcPr>
                <w:p w14:paraId="2D974D13" w14:textId="61EF3E0E" w:rsidR="009F2DED" w:rsidRPr="00030EE4" w:rsidRDefault="008E4D8A" w:rsidP="000464A3">
                  <w:pPr>
                    <w:framePr w:hSpace="142" w:wrap="around" w:vAnchor="text" w:hAnchor="text" w:y="1"/>
                    <w:spacing w:line="200" w:lineRule="exact"/>
                    <w:jc w:val="center"/>
                    <w:rPr>
                      <w:rFonts w:ascii="メイリオ" w:eastAsia="メイリオ" w:hAnsi="メイリオ"/>
                      <w:sz w:val="16"/>
                      <w:szCs w:val="16"/>
                    </w:rPr>
                  </w:pPr>
                  <w:r w:rsidRPr="00030EE4">
                    <w:rPr>
                      <w:rFonts w:ascii="メイリオ" w:eastAsia="メイリオ" w:hAnsi="メイリオ" w:hint="eastAsia"/>
                      <w:sz w:val="16"/>
                      <w:szCs w:val="16"/>
                    </w:rPr>
                    <w:t>116</w:t>
                  </w:r>
                </w:p>
              </w:tc>
              <w:tc>
                <w:tcPr>
                  <w:tcW w:w="1015" w:type="dxa"/>
                  <w:tcBorders>
                    <w:top w:val="single" w:sz="4" w:space="0" w:color="auto"/>
                    <w:left w:val="single" w:sz="4" w:space="0" w:color="auto"/>
                    <w:bottom w:val="single" w:sz="4" w:space="0" w:color="auto"/>
                    <w:right w:val="single" w:sz="4" w:space="0" w:color="auto"/>
                  </w:tcBorders>
                  <w:shd w:val="clear" w:color="auto" w:fill="auto"/>
                  <w:hideMark/>
                </w:tcPr>
                <w:p w14:paraId="2074920B" w14:textId="558B4CA7" w:rsidR="009F2DED" w:rsidRPr="00030EE4" w:rsidRDefault="008E4D8A" w:rsidP="000464A3">
                  <w:pPr>
                    <w:framePr w:hSpace="142" w:wrap="around" w:vAnchor="text" w:hAnchor="text" w:y="1"/>
                    <w:spacing w:line="200" w:lineRule="exact"/>
                    <w:jc w:val="center"/>
                    <w:rPr>
                      <w:rFonts w:ascii="メイリオ" w:eastAsia="メイリオ" w:hAnsi="メイリオ"/>
                      <w:sz w:val="16"/>
                      <w:szCs w:val="16"/>
                    </w:rPr>
                  </w:pPr>
                  <w:r w:rsidRPr="00030EE4">
                    <w:rPr>
                      <w:rFonts w:ascii="メイリオ" w:eastAsia="メイリオ" w:hAnsi="メイリオ" w:hint="eastAsia"/>
                      <w:sz w:val="16"/>
                      <w:szCs w:val="16"/>
                    </w:rPr>
                    <w:t>176</w:t>
                  </w:r>
                </w:p>
              </w:tc>
              <w:tc>
                <w:tcPr>
                  <w:tcW w:w="1017" w:type="dxa"/>
                  <w:tcBorders>
                    <w:top w:val="single" w:sz="4" w:space="0" w:color="auto"/>
                    <w:left w:val="single" w:sz="4" w:space="0" w:color="auto"/>
                    <w:bottom w:val="single" w:sz="4" w:space="0" w:color="auto"/>
                    <w:right w:val="double" w:sz="4" w:space="0" w:color="auto"/>
                  </w:tcBorders>
                  <w:shd w:val="clear" w:color="auto" w:fill="auto"/>
                  <w:vAlign w:val="center"/>
                  <w:hideMark/>
                </w:tcPr>
                <w:p w14:paraId="3313760E" w14:textId="2ADB959A" w:rsidR="009F2DED" w:rsidRPr="00030EE4" w:rsidRDefault="008E4D8A" w:rsidP="000464A3">
                  <w:pPr>
                    <w:framePr w:hSpace="142" w:wrap="around" w:vAnchor="text" w:hAnchor="text" w:y="1"/>
                    <w:spacing w:line="200" w:lineRule="exact"/>
                    <w:jc w:val="center"/>
                    <w:rPr>
                      <w:rFonts w:ascii="メイリオ" w:eastAsia="メイリオ" w:hAnsi="メイリオ"/>
                      <w:sz w:val="16"/>
                      <w:szCs w:val="16"/>
                    </w:rPr>
                  </w:pPr>
                  <w:r w:rsidRPr="00030EE4">
                    <w:rPr>
                      <w:rFonts w:ascii="メイリオ" w:eastAsia="メイリオ" w:hAnsi="メイリオ" w:hint="eastAsia"/>
                      <w:sz w:val="16"/>
                      <w:szCs w:val="16"/>
                    </w:rPr>
                    <w:t>58.7</w:t>
                  </w:r>
                </w:p>
              </w:tc>
              <w:tc>
                <w:tcPr>
                  <w:tcW w:w="1018" w:type="dxa"/>
                  <w:tcBorders>
                    <w:top w:val="single" w:sz="4" w:space="0" w:color="auto"/>
                    <w:left w:val="double" w:sz="4" w:space="0" w:color="auto"/>
                    <w:bottom w:val="single" w:sz="4" w:space="0" w:color="auto"/>
                    <w:right w:val="single" w:sz="4" w:space="0" w:color="auto"/>
                  </w:tcBorders>
                  <w:vAlign w:val="center"/>
                  <w:hideMark/>
                </w:tcPr>
                <w:p w14:paraId="0CA4CA8F" w14:textId="77777777" w:rsidR="009F2DED" w:rsidRPr="00030EE4" w:rsidRDefault="009F2DED" w:rsidP="000464A3">
                  <w:pPr>
                    <w:framePr w:hSpace="142" w:wrap="around" w:vAnchor="text" w:hAnchor="text" w:y="1"/>
                    <w:spacing w:line="200" w:lineRule="exact"/>
                    <w:jc w:val="center"/>
                    <w:rPr>
                      <w:rFonts w:ascii="メイリオ" w:eastAsia="メイリオ" w:hAnsi="メイリオ"/>
                      <w:sz w:val="16"/>
                      <w:szCs w:val="16"/>
                    </w:rPr>
                  </w:pPr>
                  <w:r w:rsidRPr="00030EE4">
                    <w:rPr>
                      <w:rFonts w:ascii="メイリオ" w:eastAsia="メイリオ" w:hAnsi="メイリオ" w:hint="eastAsia"/>
                      <w:sz w:val="16"/>
                      <w:szCs w:val="16"/>
                    </w:rPr>
                    <w:t>40</w:t>
                  </w:r>
                </w:p>
              </w:tc>
            </w:tr>
            <w:tr w:rsidR="009F2DED" w:rsidRPr="00030EE4" w14:paraId="1EF88CA4" w14:textId="77777777" w:rsidTr="00FD7B68">
              <w:trPr>
                <w:jc w:val="center"/>
              </w:trPr>
              <w:tc>
                <w:tcPr>
                  <w:tcW w:w="1565" w:type="dxa"/>
                  <w:tcBorders>
                    <w:top w:val="single" w:sz="4" w:space="0" w:color="auto"/>
                    <w:left w:val="single" w:sz="4" w:space="0" w:color="auto"/>
                    <w:bottom w:val="single" w:sz="4" w:space="0" w:color="auto"/>
                    <w:right w:val="double" w:sz="4" w:space="0" w:color="auto"/>
                  </w:tcBorders>
                  <w:vAlign w:val="center"/>
                  <w:hideMark/>
                </w:tcPr>
                <w:p w14:paraId="55ED6740" w14:textId="77777777" w:rsidR="009F2DED" w:rsidRPr="00030EE4" w:rsidRDefault="009F2DED" w:rsidP="000464A3">
                  <w:pPr>
                    <w:framePr w:hSpace="142" w:wrap="around" w:vAnchor="text" w:hAnchor="text" w:y="1"/>
                    <w:spacing w:line="200" w:lineRule="exact"/>
                    <w:jc w:val="center"/>
                    <w:rPr>
                      <w:rFonts w:ascii="メイリオ" w:eastAsia="メイリオ" w:hAnsi="メイリオ"/>
                      <w:color w:val="000000" w:themeColor="text1"/>
                      <w:sz w:val="16"/>
                      <w:szCs w:val="16"/>
                    </w:rPr>
                  </w:pPr>
                  <w:r w:rsidRPr="00030EE4">
                    <w:rPr>
                      <w:rFonts w:ascii="メイリオ" w:eastAsia="メイリオ" w:hAnsi="メイリオ" w:hint="eastAsia"/>
                      <w:color w:val="000000" w:themeColor="text1"/>
                      <w:sz w:val="16"/>
                      <w:szCs w:val="16"/>
                    </w:rPr>
                    <w:t>テレビ・ラジオ</w:t>
                  </w:r>
                </w:p>
              </w:tc>
              <w:tc>
                <w:tcPr>
                  <w:tcW w:w="1017" w:type="dxa"/>
                  <w:tcBorders>
                    <w:top w:val="single" w:sz="4" w:space="0" w:color="auto"/>
                    <w:left w:val="double" w:sz="4" w:space="0" w:color="auto"/>
                    <w:bottom w:val="single" w:sz="4" w:space="0" w:color="auto"/>
                    <w:right w:val="double" w:sz="4" w:space="0" w:color="auto"/>
                  </w:tcBorders>
                  <w:vAlign w:val="center"/>
                  <w:hideMark/>
                </w:tcPr>
                <w:p w14:paraId="0F9ED6FF" w14:textId="77777777" w:rsidR="009F2DED" w:rsidRPr="00030EE4" w:rsidRDefault="009F2DED" w:rsidP="000464A3">
                  <w:pPr>
                    <w:framePr w:hSpace="142" w:wrap="around" w:vAnchor="text" w:hAnchor="text" w:y="1"/>
                    <w:spacing w:line="200" w:lineRule="exact"/>
                    <w:jc w:val="center"/>
                    <w:rPr>
                      <w:rFonts w:ascii="メイリオ" w:eastAsia="メイリオ" w:hAnsi="メイリオ"/>
                      <w:color w:val="000000" w:themeColor="text1"/>
                      <w:sz w:val="16"/>
                      <w:szCs w:val="16"/>
                    </w:rPr>
                  </w:pPr>
                  <w:r w:rsidRPr="00030EE4">
                    <w:rPr>
                      <w:rFonts w:ascii="メイリオ" w:eastAsia="メイリオ" w:hAnsi="メイリオ" w:hint="eastAsia"/>
                      <w:color w:val="000000" w:themeColor="text1"/>
                      <w:sz w:val="16"/>
                      <w:szCs w:val="16"/>
                    </w:rPr>
                    <w:t>24</w:t>
                  </w:r>
                </w:p>
              </w:tc>
              <w:tc>
                <w:tcPr>
                  <w:tcW w:w="1018" w:type="dxa"/>
                  <w:tcBorders>
                    <w:top w:val="single" w:sz="4" w:space="0" w:color="auto"/>
                    <w:left w:val="double" w:sz="4" w:space="0" w:color="auto"/>
                    <w:bottom w:val="single" w:sz="4" w:space="0" w:color="auto"/>
                    <w:right w:val="double" w:sz="4" w:space="0" w:color="auto"/>
                  </w:tcBorders>
                  <w:vAlign w:val="center"/>
                  <w:hideMark/>
                </w:tcPr>
                <w:p w14:paraId="5BAAB8D2" w14:textId="77777777" w:rsidR="009F2DED" w:rsidRPr="00030EE4" w:rsidRDefault="009F2DED" w:rsidP="000464A3">
                  <w:pPr>
                    <w:framePr w:hSpace="142" w:wrap="around" w:vAnchor="text" w:hAnchor="text" w:y="1"/>
                    <w:spacing w:line="200" w:lineRule="exact"/>
                    <w:jc w:val="center"/>
                    <w:rPr>
                      <w:rFonts w:ascii="メイリオ" w:eastAsia="メイリオ" w:hAnsi="メイリオ"/>
                      <w:color w:val="000000" w:themeColor="text1"/>
                      <w:sz w:val="16"/>
                      <w:szCs w:val="16"/>
                    </w:rPr>
                  </w:pPr>
                  <w:r w:rsidRPr="00030EE4">
                    <w:rPr>
                      <w:rFonts w:ascii="メイリオ" w:eastAsia="メイリオ" w:hAnsi="メイリオ" w:hint="eastAsia"/>
                      <w:color w:val="000000" w:themeColor="text1"/>
                      <w:sz w:val="16"/>
                      <w:szCs w:val="16"/>
                    </w:rPr>
                    <w:t>23</w:t>
                  </w:r>
                </w:p>
              </w:tc>
              <w:tc>
                <w:tcPr>
                  <w:tcW w:w="1017" w:type="dxa"/>
                  <w:tcBorders>
                    <w:top w:val="single" w:sz="4" w:space="0" w:color="auto"/>
                    <w:left w:val="double" w:sz="4" w:space="0" w:color="auto"/>
                    <w:bottom w:val="single" w:sz="4" w:space="0" w:color="auto"/>
                    <w:right w:val="single" w:sz="4" w:space="0" w:color="auto"/>
                  </w:tcBorders>
                  <w:vAlign w:val="center"/>
                  <w:hideMark/>
                </w:tcPr>
                <w:p w14:paraId="3F81355E" w14:textId="77777777" w:rsidR="009F2DED" w:rsidRPr="00030EE4" w:rsidRDefault="009F2DED" w:rsidP="000464A3">
                  <w:pPr>
                    <w:framePr w:hSpace="142" w:wrap="around" w:vAnchor="text" w:hAnchor="text" w:y="1"/>
                    <w:spacing w:line="200" w:lineRule="exact"/>
                    <w:jc w:val="center"/>
                    <w:rPr>
                      <w:rFonts w:ascii="メイリオ" w:eastAsia="メイリオ" w:hAnsi="メイリオ"/>
                      <w:color w:val="000000" w:themeColor="text1"/>
                      <w:sz w:val="16"/>
                      <w:szCs w:val="16"/>
                    </w:rPr>
                  </w:pPr>
                  <w:r w:rsidRPr="00030EE4">
                    <w:rPr>
                      <w:rFonts w:ascii="メイリオ" w:eastAsia="メイリオ" w:hAnsi="メイリオ" w:hint="eastAsia"/>
                      <w:color w:val="000000" w:themeColor="text1"/>
                      <w:sz w:val="16"/>
                      <w:szCs w:val="16"/>
                    </w:rPr>
                    <w:t>15</w:t>
                  </w:r>
                </w:p>
              </w:tc>
              <w:tc>
                <w:tcPr>
                  <w:tcW w:w="1018" w:type="dxa"/>
                  <w:tcBorders>
                    <w:top w:val="single" w:sz="4" w:space="0" w:color="auto"/>
                    <w:left w:val="single" w:sz="4" w:space="0" w:color="auto"/>
                    <w:bottom w:val="single" w:sz="4" w:space="0" w:color="auto"/>
                    <w:right w:val="single" w:sz="4" w:space="0" w:color="auto"/>
                  </w:tcBorders>
                  <w:hideMark/>
                </w:tcPr>
                <w:p w14:paraId="5AE93243" w14:textId="77777777" w:rsidR="009F2DED" w:rsidRPr="00030EE4" w:rsidRDefault="009F2DED" w:rsidP="000464A3">
                  <w:pPr>
                    <w:framePr w:hSpace="142" w:wrap="around" w:vAnchor="text" w:hAnchor="text" w:y="1"/>
                    <w:spacing w:line="200" w:lineRule="exact"/>
                    <w:jc w:val="center"/>
                    <w:rPr>
                      <w:rFonts w:ascii="メイリオ" w:eastAsia="メイリオ" w:hAnsi="メイリオ"/>
                      <w:color w:val="000000" w:themeColor="text1"/>
                      <w:sz w:val="16"/>
                      <w:szCs w:val="16"/>
                    </w:rPr>
                  </w:pPr>
                  <w:r w:rsidRPr="00030EE4">
                    <w:rPr>
                      <w:rFonts w:ascii="メイリオ" w:eastAsia="メイリオ" w:hAnsi="メイリオ" w:hint="eastAsia"/>
                      <w:color w:val="000000" w:themeColor="text1"/>
                      <w:sz w:val="16"/>
                      <w:szCs w:val="16"/>
                    </w:rPr>
                    <w:t>7</w:t>
                  </w:r>
                </w:p>
              </w:tc>
              <w:tc>
                <w:tcPr>
                  <w:tcW w:w="1018" w:type="dxa"/>
                  <w:tcBorders>
                    <w:top w:val="single" w:sz="4" w:space="0" w:color="auto"/>
                    <w:left w:val="single" w:sz="4" w:space="0" w:color="auto"/>
                    <w:bottom w:val="single" w:sz="4" w:space="0" w:color="auto"/>
                    <w:right w:val="double" w:sz="4" w:space="0" w:color="auto"/>
                  </w:tcBorders>
                  <w:vAlign w:val="center"/>
                  <w:hideMark/>
                </w:tcPr>
                <w:p w14:paraId="3F3A0962" w14:textId="77777777" w:rsidR="009F2DED" w:rsidRPr="00030EE4" w:rsidRDefault="009F2DED" w:rsidP="000464A3">
                  <w:pPr>
                    <w:framePr w:hSpace="142" w:wrap="around" w:vAnchor="text" w:hAnchor="text" w:y="1"/>
                    <w:spacing w:line="200" w:lineRule="exact"/>
                    <w:jc w:val="center"/>
                    <w:rPr>
                      <w:rFonts w:ascii="メイリオ" w:eastAsia="メイリオ" w:hAnsi="メイリオ"/>
                      <w:color w:val="000000" w:themeColor="text1"/>
                      <w:sz w:val="16"/>
                      <w:szCs w:val="16"/>
                    </w:rPr>
                  </w:pPr>
                  <w:r w:rsidRPr="00030EE4">
                    <w:rPr>
                      <w:rFonts w:ascii="メイリオ" w:eastAsia="メイリオ" w:hAnsi="メイリオ" w:hint="eastAsia"/>
                      <w:color w:val="000000" w:themeColor="text1"/>
                      <w:sz w:val="16"/>
                      <w:szCs w:val="16"/>
                    </w:rPr>
                    <w:t>68</w:t>
                  </w:r>
                </w:p>
              </w:tc>
              <w:tc>
                <w:tcPr>
                  <w:tcW w:w="1015" w:type="dxa"/>
                  <w:tcBorders>
                    <w:top w:val="single" w:sz="4" w:space="0" w:color="auto"/>
                    <w:left w:val="single" w:sz="4" w:space="0" w:color="auto"/>
                    <w:bottom w:val="single" w:sz="4" w:space="0" w:color="auto"/>
                    <w:right w:val="single" w:sz="4" w:space="0" w:color="auto"/>
                  </w:tcBorders>
                  <w:hideMark/>
                </w:tcPr>
                <w:p w14:paraId="3086D4A9" w14:textId="77777777" w:rsidR="009F2DED" w:rsidRPr="00030EE4" w:rsidRDefault="009F2DED" w:rsidP="000464A3">
                  <w:pPr>
                    <w:framePr w:hSpace="142" w:wrap="around" w:vAnchor="text" w:hAnchor="text" w:y="1"/>
                    <w:spacing w:line="200" w:lineRule="exact"/>
                    <w:jc w:val="center"/>
                    <w:rPr>
                      <w:rFonts w:ascii="メイリオ" w:eastAsia="メイリオ" w:hAnsi="メイリオ"/>
                      <w:color w:val="000000" w:themeColor="text1"/>
                      <w:sz w:val="16"/>
                      <w:szCs w:val="16"/>
                    </w:rPr>
                  </w:pPr>
                  <w:r w:rsidRPr="00030EE4">
                    <w:rPr>
                      <w:rFonts w:ascii="メイリオ" w:eastAsia="メイリオ" w:hAnsi="メイリオ" w:hint="eastAsia"/>
                      <w:color w:val="000000" w:themeColor="text1"/>
                      <w:sz w:val="16"/>
                      <w:szCs w:val="16"/>
                    </w:rPr>
                    <w:t>90</w:t>
                  </w:r>
                </w:p>
              </w:tc>
              <w:tc>
                <w:tcPr>
                  <w:tcW w:w="1017" w:type="dxa"/>
                  <w:tcBorders>
                    <w:top w:val="single" w:sz="4" w:space="0" w:color="auto"/>
                    <w:left w:val="single" w:sz="4" w:space="0" w:color="auto"/>
                    <w:bottom w:val="single" w:sz="4" w:space="0" w:color="auto"/>
                    <w:right w:val="double" w:sz="4" w:space="0" w:color="auto"/>
                  </w:tcBorders>
                  <w:vAlign w:val="center"/>
                  <w:hideMark/>
                </w:tcPr>
                <w:p w14:paraId="3F992BFD" w14:textId="77777777" w:rsidR="009F2DED" w:rsidRPr="00030EE4" w:rsidRDefault="009F2DED" w:rsidP="000464A3">
                  <w:pPr>
                    <w:framePr w:hSpace="142" w:wrap="around" w:vAnchor="text" w:hAnchor="text" w:y="1"/>
                    <w:spacing w:line="200" w:lineRule="exact"/>
                    <w:jc w:val="center"/>
                    <w:rPr>
                      <w:rFonts w:ascii="メイリオ" w:eastAsia="メイリオ" w:hAnsi="メイリオ"/>
                      <w:color w:val="000000" w:themeColor="text1"/>
                      <w:sz w:val="16"/>
                      <w:szCs w:val="16"/>
                    </w:rPr>
                  </w:pPr>
                  <w:r w:rsidRPr="00030EE4">
                    <w:rPr>
                      <w:rFonts w:ascii="メイリオ" w:eastAsia="メイリオ" w:hAnsi="メイリオ" w:hint="eastAsia"/>
                      <w:color w:val="000000" w:themeColor="text1"/>
                      <w:sz w:val="16"/>
                      <w:szCs w:val="16"/>
                    </w:rPr>
                    <w:t>30</w:t>
                  </w:r>
                </w:p>
              </w:tc>
              <w:tc>
                <w:tcPr>
                  <w:tcW w:w="1018" w:type="dxa"/>
                  <w:tcBorders>
                    <w:top w:val="single" w:sz="4" w:space="0" w:color="auto"/>
                    <w:left w:val="double" w:sz="4" w:space="0" w:color="auto"/>
                    <w:bottom w:val="single" w:sz="4" w:space="0" w:color="auto"/>
                    <w:right w:val="single" w:sz="4" w:space="0" w:color="auto"/>
                  </w:tcBorders>
                  <w:vAlign w:val="center"/>
                  <w:hideMark/>
                </w:tcPr>
                <w:p w14:paraId="72396585" w14:textId="77777777" w:rsidR="009F2DED" w:rsidRPr="00030EE4" w:rsidRDefault="009F2DED" w:rsidP="000464A3">
                  <w:pPr>
                    <w:framePr w:hSpace="142" w:wrap="around" w:vAnchor="text" w:hAnchor="text" w:y="1"/>
                    <w:spacing w:line="200" w:lineRule="exact"/>
                    <w:jc w:val="center"/>
                    <w:rPr>
                      <w:rFonts w:ascii="メイリオ" w:eastAsia="メイリオ" w:hAnsi="メイリオ"/>
                      <w:color w:val="000000" w:themeColor="text1"/>
                      <w:sz w:val="16"/>
                      <w:szCs w:val="16"/>
                    </w:rPr>
                  </w:pPr>
                  <w:r w:rsidRPr="00030EE4">
                    <w:rPr>
                      <w:rFonts w:ascii="メイリオ" w:eastAsia="メイリオ" w:hAnsi="メイリオ" w:hint="eastAsia"/>
                      <w:color w:val="000000" w:themeColor="text1"/>
                      <w:sz w:val="16"/>
                      <w:szCs w:val="16"/>
                    </w:rPr>
                    <w:t>20</w:t>
                  </w:r>
                </w:p>
              </w:tc>
            </w:tr>
          </w:tbl>
          <w:p w14:paraId="403823A7" w14:textId="03D4FB76" w:rsidR="009F2DED" w:rsidRPr="00030EE4" w:rsidRDefault="009F2DED" w:rsidP="009F2DED">
            <w:pPr>
              <w:spacing w:line="200" w:lineRule="exact"/>
              <w:ind w:leftChars="200" w:left="580" w:hangingChars="100" w:hanging="160"/>
              <w:rPr>
                <w:rFonts w:ascii="メイリオ" w:eastAsia="メイリオ" w:hAnsi="メイリオ"/>
                <w:color w:val="000000" w:themeColor="text1"/>
                <w:sz w:val="16"/>
                <w:szCs w:val="16"/>
              </w:rPr>
            </w:pPr>
            <w:r w:rsidRPr="00030EE4">
              <w:rPr>
                <w:rFonts w:ascii="メイリオ" w:eastAsia="メイリオ" w:hAnsi="メイリオ" w:hint="eastAsia"/>
                <w:color w:val="000000" w:themeColor="text1"/>
                <w:sz w:val="16"/>
                <w:szCs w:val="16"/>
                <w:vertAlign w:val="superscript"/>
              </w:rPr>
              <w:t>※</w:t>
            </w:r>
            <w:r w:rsidRPr="00030EE4">
              <w:rPr>
                <w:rFonts w:ascii="メイリオ" w:eastAsia="メイリオ" w:hAnsi="メイリオ" w:hint="eastAsia"/>
                <w:color w:val="000000" w:themeColor="text1"/>
                <w:sz w:val="16"/>
                <w:szCs w:val="16"/>
              </w:rPr>
              <w:t>３</w:t>
            </w:r>
            <w:r w:rsidR="00FB5996" w:rsidRPr="00030EE4">
              <w:rPr>
                <w:rFonts w:ascii="メイリオ" w:eastAsia="メイリオ" w:hAnsi="メイリオ" w:hint="eastAsia"/>
                <w:color w:val="000000" w:themeColor="text1"/>
                <w:sz w:val="16"/>
                <w:szCs w:val="16"/>
              </w:rPr>
              <w:t>か</w:t>
            </w:r>
            <w:r w:rsidRPr="00030EE4">
              <w:rPr>
                <w:rFonts w:ascii="メイリオ" w:eastAsia="メイリオ" w:hAnsi="メイリオ" w:hint="eastAsia"/>
                <w:color w:val="000000" w:themeColor="text1"/>
                <w:sz w:val="16"/>
                <w:szCs w:val="16"/>
              </w:rPr>
              <w:t>年平均値及び第２期実績を参考に設定。</w:t>
            </w:r>
          </w:p>
          <w:p w14:paraId="44BCA0B9" w14:textId="77777777" w:rsidR="009F2DED" w:rsidRPr="00030EE4" w:rsidRDefault="009F2DED" w:rsidP="009F2DED">
            <w:pPr>
              <w:spacing w:line="200" w:lineRule="exact"/>
              <w:rPr>
                <w:rFonts w:ascii="メイリオ" w:eastAsia="メイリオ" w:hAnsi="メイリオ"/>
                <w:color w:val="000000" w:themeColor="text1"/>
                <w:sz w:val="16"/>
                <w:szCs w:val="16"/>
              </w:rPr>
            </w:pPr>
          </w:p>
          <w:p w14:paraId="136EB7FF" w14:textId="77777777" w:rsidR="009F2DED" w:rsidRPr="00030EE4" w:rsidRDefault="009F2DED" w:rsidP="009F2DED">
            <w:pPr>
              <w:spacing w:line="200" w:lineRule="exact"/>
              <w:ind w:leftChars="200" w:left="420"/>
              <w:rPr>
                <w:rFonts w:ascii="メイリオ" w:eastAsia="メイリオ" w:hAnsi="メイリオ"/>
                <w:color w:val="000000" w:themeColor="text1"/>
                <w:sz w:val="16"/>
                <w:szCs w:val="16"/>
              </w:rPr>
            </w:pPr>
            <w:r w:rsidRPr="00030EE4">
              <w:rPr>
                <w:rFonts w:ascii="メイリオ" w:eastAsia="メイリオ" w:hAnsi="メイリオ" w:hint="eastAsia"/>
                <w:color w:val="000000" w:themeColor="text1"/>
                <w:sz w:val="16"/>
                <w:szCs w:val="16"/>
              </w:rPr>
              <w:t>●【数値目標９】報道資料の提供件数：160件以上(40件/年)</w:t>
            </w:r>
          </w:p>
          <w:tbl>
            <w:tblPr>
              <w:tblStyle w:val="ae"/>
              <w:tblW w:w="4501" w:type="pct"/>
              <w:jc w:val="center"/>
              <w:tblLook w:val="04A0" w:firstRow="1" w:lastRow="0" w:firstColumn="1" w:lastColumn="0" w:noHBand="0" w:noVBand="1"/>
            </w:tblPr>
            <w:tblGrid>
              <w:gridCol w:w="1655"/>
              <w:gridCol w:w="855"/>
              <w:gridCol w:w="856"/>
              <w:gridCol w:w="855"/>
              <w:gridCol w:w="856"/>
              <w:gridCol w:w="855"/>
              <w:gridCol w:w="856"/>
              <w:gridCol w:w="855"/>
              <w:gridCol w:w="856"/>
            </w:tblGrid>
            <w:tr w:rsidR="009F2DED" w:rsidRPr="00030EE4" w14:paraId="1B30EE9D" w14:textId="77777777" w:rsidTr="00FD7B68">
              <w:trPr>
                <w:jc w:val="center"/>
              </w:trPr>
              <w:tc>
                <w:tcPr>
                  <w:tcW w:w="1655" w:type="dxa"/>
                  <w:tcBorders>
                    <w:top w:val="single" w:sz="4" w:space="0" w:color="auto"/>
                    <w:left w:val="single" w:sz="4" w:space="0" w:color="auto"/>
                    <w:bottom w:val="single" w:sz="4" w:space="0" w:color="auto"/>
                    <w:right w:val="double" w:sz="4" w:space="0" w:color="auto"/>
                  </w:tcBorders>
                </w:tcPr>
                <w:p w14:paraId="19955C80" w14:textId="77777777" w:rsidR="009F2DED" w:rsidRPr="00030EE4" w:rsidRDefault="009F2DED" w:rsidP="000464A3">
                  <w:pPr>
                    <w:framePr w:hSpace="142" w:wrap="around" w:vAnchor="text" w:hAnchor="text" w:y="1"/>
                    <w:spacing w:line="200" w:lineRule="exact"/>
                    <w:rPr>
                      <w:rFonts w:ascii="メイリオ" w:eastAsia="メイリオ" w:hAnsi="メイリオ"/>
                      <w:color w:val="000000" w:themeColor="text1"/>
                      <w:sz w:val="16"/>
                      <w:szCs w:val="16"/>
                    </w:rPr>
                  </w:pPr>
                </w:p>
              </w:tc>
              <w:tc>
                <w:tcPr>
                  <w:tcW w:w="855" w:type="dxa"/>
                  <w:tcBorders>
                    <w:top w:val="single" w:sz="4" w:space="0" w:color="auto"/>
                    <w:left w:val="double" w:sz="4" w:space="0" w:color="auto"/>
                    <w:bottom w:val="single" w:sz="4" w:space="0" w:color="auto"/>
                    <w:right w:val="double" w:sz="4" w:space="0" w:color="auto"/>
                  </w:tcBorders>
                  <w:vAlign w:val="center"/>
                  <w:hideMark/>
                </w:tcPr>
                <w:p w14:paraId="120A4A15" w14:textId="77777777" w:rsidR="009F2DED" w:rsidRPr="00030EE4" w:rsidRDefault="009F2DED" w:rsidP="000464A3">
                  <w:pPr>
                    <w:framePr w:hSpace="142" w:wrap="around" w:vAnchor="text" w:hAnchor="text" w:y="1"/>
                    <w:spacing w:line="200" w:lineRule="exact"/>
                    <w:jc w:val="center"/>
                    <w:rPr>
                      <w:rFonts w:ascii="メイリオ" w:eastAsia="メイリオ" w:hAnsi="メイリオ"/>
                      <w:color w:val="000000" w:themeColor="text1"/>
                      <w:sz w:val="16"/>
                      <w:szCs w:val="16"/>
                    </w:rPr>
                  </w:pPr>
                  <w:r w:rsidRPr="00030EE4">
                    <w:rPr>
                      <w:rFonts w:ascii="メイリオ" w:eastAsia="メイリオ" w:hAnsi="メイリオ" w:hint="eastAsia"/>
                      <w:color w:val="000000" w:themeColor="text1"/>
                      <w:sz w:val="16"/>
                      <w:szCs w:val="16"/>
                    </w:rPr>
                    <w:t>第1期</w:t>
                  </w:r>
                </w:p>
                <w:p w14:paraId="2FC8C838" w14:textId="77777777" w:rsidR="009F2DED" w:rsidRPr="00030EE4" w:rsidRDefault="009F2DED" w:rsidP="000464A3">
                  <w:pPr>
                    <w:framePr w:hSpace="142" w:wrap="around" w:vAnchor="text" w:hAnchor="text" w:y="1"/>
                    <w:spacing w:line="200" w:lineRule="exact"/>
                    <w:jc w:val="center"/>
                    <w:rPr>
                      <w:rFonts w:ascii="メイリオ" w:eastAsia="メイリオ" w:hAnsi="メイリオ"/>
                      <w:color w:val="000000" w:themeColor="text1"/>
                      <w:sz w:val="16"/>
                      <w:szCs w:val="16"/>
                    </w:rPr>
                  </w:pPr>
                  <w:r w:rsidRPr="00030EE4">
                    <w:rPr>
                      <w:rFonts w:ascii="メイリオ" w:eastAsia="メイリオ" w:hAnsi="メイリオ" w:hint="eastAsia"/>
                      <w:color w:val="000000" w:themeColor="text1"/>
                      <w:sz w:val="16"/>
                      <w:szCs w:val="16"/>
                    </w:rPr>
                    <w:t>平均</w:t>
                  </w:r>
                </w:p>
              </w:tc>
              <w:tc>
                <w:tcPr>
                  <w:tcW w:w="856" w:type="dxa"/>
                  <w:tcBorders>
                    <w:top w:val="single" w:sz="4" w:space="0" w:color="auto"/>
                    <w:left w:val="double" w:sz="4" w:space="0" w:color="auto"/>
                    <w:bottom w:val="single" w:sz="4" w:space="0" w:color="auto"/>
                    <w:right w:val="double" w:sz="4" w:space="0" w:color="auto"/>
                  </w:tcBorders>
                  <w:vAlign w:val="center"/>
                  <w:hideMark/>
                </w:tcPr>
                <w:p w14:paraId="44B5D5D9" w14:textId="77777777" w:rsidR="009F2DED" w:rsidRPr="00030EE4" w:rsidRDefault="009F2DED" w:rsidP="000464A3">
                  <w:pPr>
                    <w:framePr w:hSpace="142" w:wrap="around" w:vAnchor="text" w:hAnchor="text" w:y="1"/>
                    <w:spacing w:line="200" w:lineRule="exact"/>
                    <w:jc w:val="center"/>
                    <w:rPr>
                      <w:rFonts w:ascii="メイリオ" w:eastAsia="メイリオ" w:hAnsi="メイリオ"/>
                      <w:color w:val="000000" w:themeColor="text1"/>
                      <w:sz w:val="16"/>
                      <w:szCs w:val="16"/>
                    </w:rPr>
                  </w:pPr>
                  <w:r w:rsidRPr="00030EE4">
                    <w:rPr>
                      <w:rFonts w:ascii="メイリオ" w:eastAsia="メイリオ" w:hAnsi="メイリオ" w:hint="eastAsia"/>
                      <w:color w:val="000000" w:themeColor="text1"/>
                      <w:sz w:val="16"/>
                      <w:szCs w:val="16"/>
                    </w:rPr>
                    <w:t>第2期</w:t>
                  </w:r>
                </w:p>
                <w:p w14:paraId="0ED9C6F1" w14:textId="77777777" w:rsidR="009F2DED" w:rsidRPr="00030EE4" w:rsidRDefault="009F2DED" w:rsidP="000464A3">
                  <w:pPr>
                    <w:framePr w:hSpace="142" w:wrap="around" w:vAnchor="text" w:hAnchor="text" w:y="1"/>
                    <w:spacing w:line="200" w:lineRule="exact"/>
                    <w:jc w:val="center"/>
                    <w:rPr>
                      <w:rFonts w:ascii="メイリオ" w:eastAsia="メイリオ" w:hAnsi="メイリオ"/>
                      <w:color w:val="000000" w:themeColor="text1"/>
                      <w:sz w:val="16"/>
                      <w:szCs w:val="16"/>
                    </w:rPr>
                  </w:pPr>
                  <w:r w:rsidRPr="00030EE4">
                    <w:rPr>
                      <w:rFonts w:ascii="メイリオ" w:eastAsia="メイリオ" w:hAnsi="メイリオ" w:hint="eastAsia"/>
                      <w:color w:val="000000" w:themeColor="text1"/>
                      <w:sz w:val="16"/>
                      <w:szCs w:val="16"/>
                    </w:rPr>
                    <w:t>平均</w:t>
                  </w:r>
                </w:p>
              </w:tc>
              <w:tc>
                <w:tcPr>
                  <w:tcW w:w="855" w:type="dxa"/>
                  <w:tcBorders>
                    <w:top w:val="single" w:sz="4" w:space="0" w:color="auto"/>
                    <w:left w:val="double" w:sz="4" w:space="0" w:color="auto"/>
                    <w:bottom w:val="single" w:sz="4" w:space="0" w:color="auto"/>
                    <w:right w:val="single" w:sz="4" w:space="0" w:color="auto"/>
                  </w:tcBorders>
                  <w:vAlign w:val="center"/>
                  <w:hideMark/>
                </w:tcPr>
                <w:p w14:paraId="53B1CE9C" w14:textId="77777777" w:rsidR="009F2DED" w:rsidRPr="00030EE4" w:rsidRDefault="009F2DED" w:rsidP="000464A3">
                  <w:pPr>
                    <w:framePr w:hSpace="142" w:wrap="around" w:vAnchor="text" w:hAnchor="text" w:y="1"/>
                    <w:spacing w:line="200" w:lineRule="exact"/>
                    <w:jc w:val="center"/>
                    <w:rPr>
                      <w:rFonts w:ascii="メイリオ" w:eastAsia="メイリオ" w:hAnsi="メイリオ"/>
                      <w:color w:val="000000" w:themeColor="text1"/>
                      <w:sz w:val="16"/>
                      <w:szCs w:val="16"/>
                    </w:rPr>
                  </w:pPr>
                  <w:r w:rsidRPr="00030EE4">
                    <w:rPr>
                      <w:rFonts w:ascii="メイリオ" w:eastAsia="メイリオ" w:hAnsi="メイリオ" w:hint="eastAsia"/>
                      <w:color w:val="000000" w:themeColor="text1"/>
                      <w:sz w:val="16"/>
                      <w:szCs w:val="16"/>
                    </w:rPr>
                    <w:t>R02</w:t>
                  </w:r>
                </w:p>
                <w:p w14:paraId="67502650" w14:textId="77777777" w:rsidR="009F2DED" w:rsidRPr="00030EE4" w:rsidRDefault="009F2DED" w:rsidP="000464A3">
                  <w:pPr>
                    <w:framePr w:hSpace="142" w:wrap="around" w:vAnchor="text" w:hAnchor="text" w:y="1"/>
                    <w:spacing w:line="200" w:lineRule="exact"/>
                    <w:jc w:val="center"/>
                    <w:rPr>
                      <w:rFonts w:ascii="メイリオ" w:eastAsia="メイリオ" w:hAnsi="メイリオ"/>
                      <w:color w:val="000000" w:themeColor="text1"/>
                      <w:sz w:val="16"/>
                      <w:szCs w:val="16"/>
                    </w:rPr>
                  </w:pPr>
                  <w:r w:rsidRPr="00030EE4">
                    <w:rPr>
                      <w:rFonts w:ascii="メイリオ" w:eastAsia="メイリオ" w:hAnsi="メイリオ" w:hint="eastAsia"/>
                      <w:color w:val="000000" w:themeColor="text1"/>
                      <w:sz w:val="16"/>
                      <w:szCs w:val="16"/>
                    </w:rPr>
                    <w:t>実績</w:t>
                  </w:r>
                </w:p>
              </w:tc>
              <w:tc>
                <w:tcPr>
                  <w:tcW w:w="856" w:type="dxa"/>
                  <w:tcBorders>
                    <w:top w:val="single" w:sz="4" w:space="0" w:color="auto"/>
                    <w:left w:val="single" w:sz="4" w:space="0" w:color="auto"/>
                    <w:bottom w:val="single" w:sz="4" w:space="0" w:color="auto"/>
                    <w:right w:val="single" w:sz="4" w:space="0" w:color="auto"/>
                  </w:tcBorders>
                  <w:vAlign w:val="center"/>
                  <w:hideMark/>
                </w:tcPr>
                <w:p w14:paraId="08DABDA2" w14:textId="77777777" w:rsidR="009F2DED" w:rsidRPr="00030EE4" w:rsidRDefault="009F2DED" w:rsidP="000464A3">
                  <w:pPr>
                    <w:framePr w:hSpace="142" w:wrap="around" w:vAnchor="text" w:hAnchor="text" w:y="1"/>
                    <w:spacing w:line="200" w:lineRule="exact"/>
                    <w:jc w:val="center"/>
                    <w:rPr>
                      <w:rFonts w:ascii="メイリオ" w:eastAsia="メイリオ" w:hAnsi="メイリオ"/>
                      <w:color w:val="000000" w:themeColor="text1"/>
                      <w:sz w:val="16"/>
                      <w:szCs w:val="16"/>
                    </w:rPr>
                  </w:pPr>
                  <w:r w:rsidRPr="00030EE4">
                    <w:rPr>
                      <w:rFonts w:ascii="メイリオ" w:eastAsia="メイリオ" w:hAnsi="メイリオ" w:hint="eastAsia"/>
                      <w:color w:val="000000" w:themeColor="text1"/>
                      <w:sz w:val="16"/>
                      <w:szCs w:val="16"/>
                    </w:rPr>
                    <w:t>R03</w:t>
                  </w:r>
                </w:p>
                <w:p w14:paraId="4AA998E9" w14:textId="77777777" w:rsidR="009F2DED" w:rsidRPr="00030EE4" w:rsidRDefault="009F2DED" w:rsidP="000464A3">
                  <w:pPr>
                    <w:framePr w:hSpace="142" w:wrap="around" w:vAnchor="text" w:hAnchor="text" w:y="1"/>
                    <w:spacing w:line="200" w:lineRule="exact"/>
                    <w:jc w:val="center"/>
                    <w:rPr>
                      <w:rFonts w:ascii="メイリオ" w:eastAsia="メイリオ" w:hAnsi="メイリオ"/>
                      <w:color w:val="000000" w:themeColor="text1"/>
                      <w:sz w:val="16"/>
                      <w:szCs w:val="16"/>
                    </w:rPr>
                  </w:pPr>
                  <w:r w:rsidRPr="00030EE4">
                    <w:rPr>
                      <w:rFonts w:ascii="メイリオ" w:eastAsia="メイリオ" w:hAnsi="メイリオ" w:hint="eastAsia"/>
                      <w:color w:val="000000" w:themeColor="text1"/>
                      <w:sz w:val="16"/>
                      <w:szCs w:val="16"/>
                    </w:rPr>
                    <w:t>実績</w:t>
                  </w:r>
                </w:p>
              </w:tc>
              <w:tc>
                <w:tcPr>
                  <w:tcW w:w="855" w:type="dxa"/>
                  <w:tcBorders>
                    <w:top w:val="single" w:sz="4" w:space="0" w:color="auto"/>
                    <w:left w:val="single" w:sz="4" w:space="0" w:color="auto"/>
                    <w:bottom w:val="single" w:sz="4" w:space="0" w:color="auto"/>
                    <w:right w:val="double" w:sz="4" w:space="0" w:color="auto"/>
                  </w:tcBorders>
                  <w:vAlign w:val="center"/>
                  <w:hideMark/>
                </w:tcPr>
                <w:p w14:paraId="675C1129" w14:textId="77777777" w:rsidR="009F2DED" w:rsidRPr="00030EE4" w:rsidRDefault="009F2DED" w:rsidP="000464A3">
                  <w:pPr>
                    <w:framePr w:hSpace="142" w:wrap="around" w:vAnchor="text" w:hAnchor="text" w:y="1"/>
                    <w:spacing w:line="200" w:lineRule="exact"/>
                    <w:jc w:val="center"/>
                    <w:rPr>
                      <w:rFonts w:ascii="メイリオ" w:eastAsia="メイリオ" w:hAnsi="メイリオ"/>
                      <w:color w:val="000000" w:themeColor="text1"/>
                      <w:sz w:val="16"/>
                      <w:szCs w:val="16"/>
                    </w:rPr>
                  </w:pPr>
                  <w:r w:rsidRPr="00030EE4">
                    <w:rPr>
                      <w:rFonts w:ascii="メイリオ" w:eastAsia="メイリオ" w:hAnsi="メイリオ" w:hint="eastAsia"/>
                      <w:color w:val="000000" w:themeColor="text1"/>
                      <w:sz w:val="16"/>
                      <w:szCs w:val="16"/>
                    </w:rPr>
                    <w:t>R04</w:t>
                  </w:r>
                </w:p>
                <w:p w14:paraId="520B4F06" w14:textId="77777777" w:rsidR="009F2DED" w:rsidRPr="00030EE4" w:rsidRDefault="009F2DED" w:rsidP="000464A3">
                  <w:pPr>
                    <w:framePr w:hSpace="142" w:wrap="around" w:vAnchor="text" w:hAnchor="text" w:y="1"/>
                    <w:spacing w:line="200" w:lineRule="exact"/>
                    <w:jc w:val="center"/>
                    <w:rPr>
                      <w:rFonts w:ascii="メイリオ" w:eastAsia="メイリオ" w:hAnsi="メイリオ"/>
                      <w:color w:val="000000" w:themeColor="text1"/>
                      <w:sz w:val="16"/>
                      <w:szCs w:val="16"/>
                    </w:rPr>
                  </w:pPr>
                  <w:r w:rsidRPr="00030EE4">
                    <w:rPr>
                      <w:rFonts w:ascii="メイリオ" w:eastAsia="メイリオ" w:hAnsi="メイリオ" w:hint="eastAsia"/>
                      <w:color w:val="000000" w:themeColor="text1"/>
                      <w:sz w:val="16"/>
                      <w:szCs w:val="16"/>
                    </w:rPr>
                    <w:t>実績</w:t>
                  </w:r>
                </w:p>
              </w:tc>
              <w:tc>
                <w:tcPr>
                  <w:tcW w:w="856" w:type="dxa"/>
                  <w:tcBorders>
                    <w:top w:val="single" w:sz="4" w:space="0" w:color="auto"/>
                    <w:left w:val="double" w:sz="4" w:space="0" w:color="auto"/>
                    <w:bottom w:val="single" w:sz="4" w:space="0" w:color="auto"/>
                    <w:right w:val="single" w:sz="4" w:space="0" w:color="auto"/>
                  </w:tcBorders>
                  <w:vAlign w:val="center"/>
                  <w:hideMark/>
                </w:tcPr>
                <w:p w14:paraId="16E3800F" w14:textId="423525F5" w:rsidR="009F2DED" w:rsidRPr="00030EE4" w:rsidRDefault="008E4D8A" w:rsidP="000464A3">
                  <w:pPr>
                    <w:framePr w:hSpace="142" w:wrap="around" w:vAnchor="text" w:hAnchor="text" w:y="1"/>
                    <w:spacing w:line="200" w:lineRule="exact"/>
                    <w:jc w:val="center"/>
                    <w:rPr>
                      <w:rFonts w:ascii="メイリオ" w:eastAsia="メイリオ" w:hAnsi="メイリオ"/>
                      <w:color w:val="000000" w:themeColor="text1"/>
                      <w:sz w:val="16"/>
                      <w:szCs w:val="16"/>
                    </w:rPr>
                  </w:pPr>
                  <w:r w:rsidRPr="00030EE4">
                    <w:rPr>
                      <w:rFonts w:ascii="メイリオ" w:eastAsia="メイリオ" w:hAnsi="メイリオ" w:hint="eastAsia"/>
                      <w:color w:val="000000" w:themeColor="text1"/>
                      <w:sz w:val="16"/>
                      <w:szCs w:val="16"/>
                    </w:rPr>
                    <w:t>３か</w:t>
                  </w:r>
                  <w:r w:rsidR="009F2DED" w:rsidRPr="00030EE4">
                    <w:rPr>
                      <w:rFonts w:ascii="メイリオ" w:eastAsia="メイリオ" w:hAnsi="メイリオ" w:hint="eastAsia"/>
                      <w:color w:val="000000" w:themeColor="text1"/>
                      <w:sz w:val="16"/>
                      <w:szCs w:val="16"/>
                    </w:rPr>
                    <w:t>年</w:t>
                  </w:r>
                </w:p>
                <w:p w14:paraId="30B481FD" w14:textId="77777777" w:rsidR="009F2DED" w:rsidRPr="00030EE4" w:rsidRDefault="009F2DED" w:rsidP="000464A3">
                  <w:pPr>
                    <w:framePr w:hSpace="142" w:wrap="around" w:vAnchor="text" w:hAnchor="text" w:y="1"/>
                    <w:spacing w:line="200" w:lineRule="exact"/>
                    <w:jc w:val="center"/>
                    <w:rPr>
                      <w:rFonts w:ascii="メイリオ" w:eastAsia="メイリオ" w:hAnsi="メイリオ"/>
                      <w:color w:val="000000" w:themeColor="text1"/>
                      <w:sz w:val="16"/>
                      <w:szCs w:val="16"/>
                    </w:rPr>
                  </w:pPr>
                  <w:r w:rsidRPr="00030EE4">
                    <w:rPr>
                      <w:rFonts w:ascii="メイリオ" w:eastAsia="メイリオ" w:hAnsi="メイリオ" w:hint="eastAsia"/>
                      <w:color w:val="000000" w:themeColor="text1"/>
                      <w:sz w:val="16"/>
                      <w:szCs w:val="16"/>
                    </w:rPr>
                    <w:t>合計</w:t>
                  </w:r>
                </w:p>
              </w:tc>
              <w:tc>
                <w:tcPr>
                  <w:tcW w:w="855" w:type="dxa"/>
                  <w:tcBorders>
                    <w:top w:val="single" w:sz="4" w:space="0" w:color="auto"/>
                    <w:left w:val="single" w:sz="4" w:space="0" w:color="auto"/>
                    <w:bottom w:val="single" w:sz="4" w:space="0" w:color="auto"/>
                    <w:right w:val="double" w:sz="4" w:space="0" w:color="auto"/>
                  </w:tcBorders>
                  <w:vAlign w:val="center"/>
                  <w:hideMark/>
                </w:tcPr>
                <w:p w14:paraId="17EB85C7" w14:textId="132A8096" w:rsidR="009F2DED" w:rsidRPr="00030EE4" w:rsidRDefault="008E4D8A" w:rsidP="000464A3">
                  <w:pPr>
                    <w:framePr w:hSpace="142" w:wrap="around" w:vAnchor="text" w:hAnchor="text" w:y="1"/>
                    <w:spacing w:line="200" w:lineRule="exact"/>
                    <w:jc w:val="center"/>
                    <w:rPr>
                      <w:rFonts w:ascii="メイリオ" w:eastAsia="メイリオ" w:hAnsi="メイリオ"/>
                      <w:color w:val="000000" w:themeColor="text1"/>
                      <w:sz w:val="16"/>
                      <w:szCs w:val="16"/>
                    </w:rPr>
                  </w:pPr>
                  <w:r w:rsidRPr="00030EE4">
                    <w:rPr>
                      <w:rFonts w:ascii="メイリオ" w:eastAsia="メイリオ" w:hAnsi="メイリオ" w:hint="eastAsia"/>
                      <w:color w:val="000000" w:themeColor="text1"/>
                      <w:sz w:val="16"/>
                      <w:szCs w:val="16"/>
                    </w:rPr>
                    <w:t>３か</w:t>
                  </w:r>
                  <w:r w:rsidR="009F2DED" w:rsidRPr="00030EE4">
                    <w:rPr>
                      <w:rFonts w:ascii="メイリオ" w:eastAsia="メイリオ" w:hAnsi="メイリオ" w:hint="eastAsia"/>
                      <w:color w:val="000000" w:themeColor="text1"/>
                      <w:sz w:val="16"/>
                      <w:szCs w:val="16"/>
                    </w:rPr>
                    <w:t>年</w:t>
                  </w:r>
                </w:p>
                <w:p w14:paraId="4177E5FB" w14:textId="77777777" w:rsidR="009F2DED" w:rsidRPr="00030EE4" w:rsidRDefault="009F2DED" w:rsidP="000464A3">
                  <w:pPr>
                    <w:framePr w:hSpace="142" w:wrap="around" w:vAnchor="text" w:hAnchor="text" w:y="1"/>
                    <w:spacing w:line="200" w:lineRule="exact"/>
                    <w:jc w:val="center"/>
                    <w:rPr>
                      <w:rFonts w:ascii="メイリオ" w:eastAsia="メイリオ" w:hAnsi="メイリオ"/>
                      <w:color w:val="000000" w:themeColor="text1"/>
                      <w:sz w:val="16"/>
                      <w:szCs w:val="16"/>
                    </w:rPr>
                  </w:pPr>
                  <w:r w:rsidRPr="00030EE4">
                    <w:rPr>
                      <w:rFonts w:ascii="メイリオ" w:eastAsia="メイリオ" w:hAnsi="メイリオ" w:hint="eastAsia"/>
                      <w:color w:val="000000" w:themeColor="text1"/>
                      <w:sz w:val="16"/>
                      <w:szCs w:val="16"/>
                    </w:rPr>
                    <w:t>平均</w:t>
                  </w:r>
                </w:p>
              </w:tc>
              <w:tc>
                <w:tcPr>
                  <w:tcW w:w="856" w:type="dxa"/>
                  <w:tcBorders>
                    <w:top w:val="single" w:sz="4" w:space="0" w:color="auto"/>
                    <w:left w:val="double" w:sz="4" w:space="0" w:color="auto"/>
                    <w:bottom w:val="single" w:sz="4" w:space="0" w:color="auto"/>
                    <w:right w:val="single" w:sz="4" w:space="0" w:color="auto"/>
                  </w:tcBorders>
                  <w:vAlign w:val="center"/>
                  <w:hideMark/>
                </w:tcPr>
                <w:p w14:paraId="2FBE9AFD" w14:textId="77777777" w:rsidR="009F2DED" w:rsidRPr="00030EE4" w:rsidRDefault="009F2DED" w:rsidP="000464A3">
                  <w:pPr>
                    <w:framePr w:hSpace="142" w:wrap="around" w:vAnchor="text" w:hAnchor="text" w:y="1"/>
                    <w:spacing w:line="200" w:lineRule="exact"/>
                    <w:jc w:val="center"/>
                    <w:rPr>
                      <w:rFonts w:ascii="メイリオ" w:eastAsia="メイリオ" w:hAnsi="メイリオ"/>
                      <w:color w:val="000000" w:themeColor="text1"/>
                      <w:sz w:val="16"/>
                      <w:szCs w:val="16"/>
                    </w:rPr>
                  </w:pPr>
                  <w:r w:rsidRPr="00030EE4">
                    <w:rPr>
                      <w:rFonts w:ascii="メイリオ" w:eastAsia="メイリオ" w:hAnsi="メイリオ" w:hint="eastAsia"/>
                      <w:color w:val="000000" w:themeColor="text1"/>
                      <w:sz w:val="16"/>
                      <w:szCs w:val="16"/>
                    </w:rPr>
                    <w:t>R05</w:t>
                  </w:r>
                  <w:r w:rsidRPr="00030EE4">
                    <w:rPr>
                      <w:rFonts w:ascii="メイリオ" w:eastAsia="メイリオ" w:hAnsi="メイリオ" w:hint="eastAsia"/>
                      <w:color w:val="000000" w:themeColor="text1"/>
                      <w:sz w:val="16"/>
                      <w:szCs w:val="16"/>
                      <w:vertAlign w:val="superscript"/>
                    </w:rPr>
                    <w:t>※</w:t>
                  </w:r>
                </w:p>
                <w:p w14:paraId="3E4C965B" w14:textId="77777777" w:rsidR="009F2DED" w:rsidRPr="00030EE4" w:rsidRDefault="009F2DED" w:rsidP="000464A3">
                  <w:pPr>
                    <w:framePr w:hSpace="142" w:wrap="around" w:vAnchor="text" w:hAnchor="text" w:y="1"/>
                    <w:spacing w:line="200" w:lineRule="exact"/>
                    <w:jc w:val="center"/>
                    <w:rPr>
                      <w:rFonts w:ascii="メイリオ" w:eastAsia="メイリオ" w:hAnsi="メイリオ"/>
                      <w:color w:val="000000" w:themeColor="text1"/>
                      <w:sz w:val="16"/>
                      <w:szCs w:val="16"/>
                    </w:rPr>
                  </w:pPr>
                  <w:r w:rsidRPr="00030EE4">
                    <w:rPr>
                      <w:rFonts w:ascii="メイリオ" w:eastAsia="メイリオ" w:hAnsi="メイリオ" w:hint="eastAsia"/>
                      <w:color w:val="000000" w:themeColor="text1"/>
                      <w:sz w:val="16"/>
                      <w:szCs w:val="16"/>
                    </w:rPr>
                    <w:t>見込み</w:t>
                  </w:r>
                </w:p>
              </w:tc>
            </w:tr>
            <w:tr w:rsidR="009F2DED" w:rsidRPr="003C1457" w14:paraId="5612776E" w14:textId="77777777" w:rsidTr="00FD7B68">
              <w:trPr>
                <w:jc w:val="center"/>
              </w:trPr>
              <w:tc>
                <w:tcPr>
                  <w:tcW w:w="1655" w:type="dxa"/>
                  <w:tcBorders>
                    <w:top w:val="single" w:sz="4" w:space="0" w:color="auto"/>
                    <w:left w:val="single" w:sz="4" w:space="0" w:color="auto"/>
                    <w:bottom w:val="single" w:sz="4" w:space="0" w:color="auto"/>
                    <w:right w:val="double" w:sz="4" w:space="0" w:color="auto"/>
                  </w:tcBorders>
                  <w:vAlign w:val="center"/>
                  <w:hideMark/>
                </w:tcPr>
                <w:p w14:paraId="3F3EB070" w14:textId="77777777" w:rsidR="009F2DED" w:rsidRPr="00030EE4" w:rsidRDefault="009F2DED" w:rsidP="000464A3">
                  <w:pPr>
                    <w:framePr w:hSpace="142" w:wrap="around" w:vAnchor="text" w:hAnchor="text" w:y="1"/>
                    <w:spacing w:line="200" w:lineRule="exact"/>
                    <w:jc w:val="center"/>
                    <w:rPr>
                      <w:rFonts w:ascii="メイリオ" w:eastAsia="メイリオ" w:hAnsi="メイリオ"/>
                      <w:color w:val="000000" w:themeColor="text1"/>
                      <w:sz w:val="16"/>
                      <w:szCs w:val="16"/>
                    </w:rPr>
                  </w:pPr>
                  <w:r w:rsidRPr="00030EE4">
                    <w:rPr>
                      <w:rFonts w:ascii="メイリオ" w:eastAsia="メイリオ" w:hAnsi="メイリオ" w:hint="eastAsia"/>
                      <w:color w:val="000000" w:themeColor="text1"/>
                      <w:sz w:val="16"/>
                      <w:szCs w:val="16"/>
                    </w:rPr>
                    <w:t>件数</w:t>
                  </w:r>
                </w:p>
                <w:p w14:paraId="63038364" w14:textId="77777777" w:rsidR="009F2DED" w:rsidRPr="00030EE4" w:rsidRDefault="009F2DED" w:rsidP="000464A3">
                  <w:pPr>
                    <w:framePr w:hSpace="142" w:wrap="around" w:vAnchor="text" w:hAnchor="text" w:y="1"/>
                    <w:spacing w:line="200" w:lineRule="exact"/>
                    <w:jc w:val="center"/>
                    <w:rPr>
                      <w:rFonts w:ascii="メイリオ" w:eastAsia="メイリオ" w:hAnsi="メイリオ"/>
                      <w:color w:val="000000" w:themeColor="text1"/>
                      <w:sz w:val="16"/>
                      <w:szCs w:val="16"/>
                    </w:rPr>
                  </w:pPr>
                  <w:r w:rsidRPr="00030EE4">
                    <w:rPr>
                      <w:rFonts w:ascii="メイリオ" w:eastAsia="メイリオ" w:hAnsi="メイリオ" w:hint="eastAsia"/>
                      <w:color w:val="000000" w:themeColor="text1"/>
                      <w:sz w:val="14"/>
                      <w:szCs w:val="16"/>
                    </w:rPr>
                    <w:t>（メディア掲載件数）</w:t>
                  </w:r>
                </w:p>
              </w:tc>
              <w:tc>
                <w:tcPr>
                  <w:tcW w:w="855" w:type="dxa"/>
                  <w:tcBorders>
                    <w:top w:val="single" w:sz="4" w:space="0" w:color="auto"/>
                    <w:left w:val="double" w:sz="4" w:space="0" w:color="auto"/>
                    <w:bottom w:val="single" w:sz="4" w:space="0" w:color="auto"/>
                    <w:right w:val="double" w:sz="4" w:space="0" w:color="auto"/>
                  </w:tcBorders>
                  <w:vAlign w:val="center"/>
                  <w:hideMark/>
                </w:tcPr>
                <w:p w14:paraId="18D470D7" w14:textId="77777777" w:rsidR="009F2DED" w:rsidRPr="00030EE4" w:rsidRDefault="009F2DED" w:rsidP="000464A3">
                  <w:pPr>
                    <w:framePr w:hSpace="142" w:wrap="around" w:vAnchor="text" w:hAnchor="text" w:y="1"/>
                    <w:spacing w:line="200" w:lineRule="exact"/>
                    <w:jc w:val="center"/>
                    <w:rPr>
                      <w:rFonts w:ascii="メイリオ" w:eastAsia="メイリオ" w:hAnsi="メイリオ"/>
                      <w:color w:val="000000" w:themeColor="text1"/>
                      <w:sz w:val="16"/>
                      <w:szCs w:val="16"/>
                    </w:rPr>
                  </w:pPr>
                  <w:r w:rsidRPr="00030EE4">
                    <w:rPr>
                      <w:rFonts w:ascii="メイリオ" w:eastAsia="メイリオ" w:hAnsi="メイリオ" w:hint="eastAsia"/>
                      <w:color w:val="000000" w:themeColor="text1"/>
                      <w:sz w:val="16"/>
                      <w:szCs w:val="16"/>
                    </w:rPr>
                    <w:t>53</w:t>
                  </w:r>
                </w:p>
                <w:p w14:paraId="28F9B5F5" w14:textId="77777777" w:rsidR="009F2DED" w:rsidRPr="00030EE4" w:rsidRDefault="009F2DED" w:rsidP="000464A3">
                  <w:pPr>
                    <w:framePr w:hSpace="142" w:wrap="around" w:vAnchor="text" w:hAnchor="text" w:y="1"/>
                    <w:spacing w:line="200" w:lineRule="exact"/>
                    <w:jc w:val="center"/>
                    <w:rPr>
                      <w:rFonts w:ascii="メイリオ" w:eastAsia="メイリオ" w:hAnsi="メイリオ"/>
                      <w:color w:val="000000" w:themeColor="text1"/>
                      <w:sz w:val="16"/>
                      <w:szCs w:val="16"/>
                    </w:rPr>
                  </w:pPr>
                  <w:r w:rsidRPr="00030EE4">
                    <w:rPr>
                      <w:rFonts w:ascii="メイリオ" w:eastAsia="メイリオ" w:hAnsi="メイリオ" w:hint="eastAsia"/>
                      <w:color w:val="000000" w:themeColor="text1"/>
                      <w:sz w:val="16"/>
                      <w:szCs w:val="16"/>
                    </w:rPr>
                    <w:t>（20）</w:t>
                  </w:r>
                </w:p>
              </w:tc>
              <w:tc>
                <w:tcPr>
                  <w:tcW w:w="856" w:type="dxa"/>
                  <w:tcBorders>
                    <w:top w:val="single" w:sz="4" w:space="0" w:color="auto"/>
                    <w:left w:val="double" w:sz="4" w:space="0" w:color="auto"/>
                    <w:bottom w:val="single" w:sz="4" w:space="0" w:color="auto"/>
                    <w:right w:val="double" w:sz="4" w:space="0" w:color="auto"/>
                  </w:tcBorders>
                  <w:vAlign w:val="center"/>
                  <w:hideMark/>
                </w:tcPr>
                <w:p w14:paraId="0EC64748" w14:textId="77777777" w:rsidR="009F2DED" w:rsidRPr="00030EE4" w:rsidRDefault="009F2DED" w:rsidP="000464A3">
                  <w:pPr>
                    <w:framePr w:hSpace="142" w:wrap="around" w:vAnchor="text" w:hAnchor="text" w:y="1"/>
                    <w:spacing w:line="200" w:lineRule="exact"/>
                    <w:jc w:val="center"/>
                    <w:rPr>
                      <w:rFonts w:ascii="メイリオ" w:eastAsia="メイリオ" w:hAnsi="メイリオ"/>
                      <w:color w:val="000000" w:themeColor="text1"/>
                      <w:sz w:val="16"/>
                      <w:szCs w:val="16"/>
                    </w:rPr>
                  </w:pPr>
                  <w:r w:rsidRPr="00030EE4">
                    <w:rPr>
                      <w:rFonts w:ascii="メイリオ" w:eastAsia="メイリオ" w:hAnsi="メイリオ" w:hint="eastAsia"/>
                      <w:color w:val="000000" w:themeColor="text1"/>
                      <w:sz w:val="16"/>
                      <w:szCs w:val="16"/>
                    </w:rPr>
                    <w:t>45（18）</w:t>
                  </w:r>
                </w:p>
              </w:tc>
              <w:tc>
                <w:tcPr>
                  <w:tcW w:w="855" w:type="dxa"/>
                  <w:tcBorders>
                    <w:top w:val="single" w:sz="4" w:space="0" w:color="auto"/>
                    <w:left w:val="double" w:sz="4" w:space="0" w:color="auto"/>
                    <w:bottom w:val="single" w:sz="4" w:space="0" w:color="auto"/>
                    <w:right w:val="single" w:sz="4" w:space="0" w:color="auto"/>
                  </w:tcBorders>
                  <w:vAlign w:val="center"/>
                  <w:hideMark/>
                </w:tcPr>
                <w:p w14:paraId="67A94F60" w14:textId="77777777" w:rsidR="009F2DED" w:rsidRPr="00030EE4" w:rsidRDefault="009F2DED" w:rsidP="000464A3">
                  <w:pPr>
                    <w:framePr w:hSpace="142" w:wrap="around" w:vAnchor="text" w:hAnchor="text" w:y="1"/>
                    <w:spacing w:line="200" w:lineRule="exact"/>
                    <w:jc w:val="center"/>
                    <w:rPr>
                      <w:rFonts w:ascii="メイリオ" w:eastAsia="メイリオ" w:hAnsi="メイリオ"/>
                      <w:color w:val="000000" w:themeColor="text1"/>
                      <w:sz w:val="16"/>
                      <w:szCs w:val="16"/>
                    </w:rPr>
                  </w:pPr>
                  <w:r w:rsidRPr="00030EE4">
                    <w:rPr>
                      <w:rFonts w:ascii="メイリオ" w:eastAsia="メイリオ" w:hAnsi="メイリオ" w:hint="eastAsia"/>
                      <w:color w:val="000000" w:themeColor="text1"/>
                      <w:sz w:val="16"/>
                      <w:szCs w:val="16"/>
                    </w:rPr>
                    <w:t>47</w:t>
                  </w:r>
                </w:p>
                <w:p w14:paraId="6556F4E2" w14:textId="77777777" w:rsidR="009F2DED" w:rsidRPr="00030EE4" w:rsidRDefault="009F2DED" w:rsidP="000464A3">
                  <w:pPr>
                    <w:framePr w:hSpace="142" w:wrap="around" w:vAnchor="text" w:hAnchor="text" w:y="1"/>
                    <w:spacing w:line="200" w:lineRule="exact"/>
                    <w:jc w:val="center"/>
                    <w:rPr>
                      <w:rFonts w:ascii="メイリオ" w:eastAsia="メイリオ" w:hAnsi="メイリオ"/>
                      <w:color w:val="000000" w:themeColor="text1"/>
                      <w:sz w:val="16"/>
                      <w:szCs w:val="16"/>
                    </w:rPr>
                  </w:pPr>
                  <w:r w:rsidRPr="00030EE4">
                    <w:rPr>
                      <w:rFonts w:ascii="メイリオ" w:eastAsia="メイリオ" w:hAnsi="メイリオ" w:hint="eastAsia"/>
                      <w:color w:val="000000" w:themeColor="text1"/>
                      <w:sz w:val="16"/>
                      <w:szCs w:val="16"/>
                    </w:rPr>
                    <w:t>（19）</w:t>
                  </w:r>
                </w:p>
              </w:tc>
              <w:tc>
                <w:tcPr>
                  <w:tcW w:w="856" w:type="dxa"/>
                  <w:tcBorders>
                    <w:top w:val="single" w:sz="4" w:space="0" w:color="auto"/>
                    <w:left w:val="single" w:sz="4" w:space="0" w:color="auto"/>
                    <w:bottom w:val="single" w:sz="4" w:space="0" w:color="auto"/>
                    <w:right w:val="single" w:sz="4" w:space="0" w:color="auto"/>
                  </w:tcBorders>
                  <w:vAlign w:val="center"/>
                  <w:hideMark/>
                </w:tcPr>
                <w:p w14:paraId="53FD683A" w14:textId="77777777" w:rsidR="009F2DED" w:rsidRPr="00030EE4" w:rsidRDefault="009F2DED" w:rsidP="000464A3">
                  <w:pPr>
                    <w:framePr w:hSpace="142" w:wrap="around" w:vAnchor="text" w:hAnchor="text" w:y="1"/>
                    <w:spacing w:line="200" w:lineRule="exact"/>
                    <w:jc w:val="center"/>
                    <w:rPr>
                      <w:rFonts w:ascii="メイリオ" w:eastAsia="メイリオ" w:hAnsi="メイリオ"/>
                      <w:color w:val="000000" w:themeColor="text1"/>
                      <w:sz w:val="16"/>
                      <w:szCs w:val="16"/>
                    </w:rPr>
                  </w:pPr>
                  <w:r w:rsidRPr="00030EE4">
                    <w:rPr>
                      <w:rFonts w:ascii="メイリオ" w:eastAsia="メイリオ" w:hAnsi="メイリオ" w:hint="eastAsia"/>
                      <w:color w:val="000000" w:themeColor="text1"/>
                      <w:sz w:val="16"/>
                      <w:szCs w:val="16"/>
                    </w:rPr>
                    <w:t>48</w:t>
                  </w:r>
                </w:p>
                <w:p w14:paraId="3B946904" w14:textId="77777777" w:rsidR="009F2DED" w:rsidRPr="00030EE4" w:rsidRDefault="009F2DED" w:rsidP="000464A3">
                  <w:pPr>
                    <w:framePr w:hSpace="142" w:wrap="around" w:vAnchor="text" w:hAnchor="text" w:y="1"/>
                    <w:spacing w:line="200" w:lineRule="exact"/>
                    <w:jc w:val="center"/>
                    <w:rPr>
                      <w:rFonts w:ascii="メイリオ" w:eastAsia="メイリオ" w:hAnsi="メイリオ"/>
                      <w:color w:val="000000" w:themeColor="text1"/>
                      <w:sz w:val="16"/>
                      <w:szCs w:val="16"/>
                    </w:rPr>
                  </w:pPr>
                  <w:r w:rsidRPr="00030EE4">
                    <w:rPr>
                      <w:rFonts w:ascii="メイリオ" w:eastAsia="メイリオ" w:hAnsi="メイリオ" w:hint="eastAsia"/>
                      <w:color w:val="000000" w:themeColor="text1"/>
                      <w:sz w:val="16"/>
                      <w:szCs w:val="16"/>
                    </w:rPr>
                    <w:t>（19）</w:t>
                  </w:r>
                </w:p>
              </w:tc>
              <w:tc>
                <w:tcPr>
                  <w:tcW w:w="855" w:type="dxa"/>
                  <w:tcBorders>
                    <w:top w:val="single" w:sz="4" w:space="0" w:color="auto"/>
                    <w:left w:val="single" w:sz="4" w:space="0" w:color="auto"/>
                    <w:bottom w:val="single" w:sz="4" w:space="0" w:color="auto"/>
                    <w:right w:val="double" w:sz="4" w:space="0" w:color="auto"/>
                  </w:tcBorders>
                  <w:vAlign w:val="center"/>
                  <w:hideMark/>
                </w:tcPr>
                <w:p w14:paraId="478D802A" w14:textId="77777777" w:rsidR="009F2DED" w:rsidRPr="00030EE4" w:rsidRDefault="009F2DED" w:rsidP="000464A3">
                  <w:pPr>
                    <w:framePr w:hSpace="142" w:wrap="around" w:vAnchor="text" w:hAnchor="text" w:y="1"/>
                    <w:spacing w:line="200" w:lineRule="exact"/>
                    <w:jc w:val="center"/>
                    <w:rPr>
                      <w:rFonts w:ascii="メイリオ" w:eastAsia="メイリオ" w:hAnsi="メイリオ"/>
                      <w:color w:val="000000" w:themeColor="text1"/>
                      <w:sz w:val="16"/>
                      <w:szCs w:val="16"/>
                    </w:rPr>
                  </w:pPr>
                  <w:r w:rsidRPr="00030EE4">
                    <w:rPr>
                      <w:rFonts w:ascii="メイリオ" w:eastAsia="メイリオ" w:hAnsi="メイリオ" w:hint="eastAsia"/>
                      <w:color w:val="000000" w:themeColor="text1"/>
                      <w:sz w:val="16"/>
                      <w:szCs w:val="16"/>
                    </w:rPr>
                    <w:t>61</w:t>
                  </w:r>
                </w:p>
                <w:p w14:paraId="1A7AB090" w14:textId="77777777" w:rsidR="009F2DED" w:rsidRPr="00030EE4" w:rsidRDefault="009F2DED" w:rsidP="000464A3">
                  <w:pPr>
                    <w:framePr w:hSpace="142" w:wrap="around" w:vAnchor="text" w:hAnchor="text" w:y="1"/>
                    <w:spacing w:line="200" w:lineRule="exact"/>
                    <w:jc w:val="center"/>
                    <w:rPr>
                      <w:rFonts w:ascii="メイリオ" w:eastAsia="メイリオ" w:hAnsi="メイリオ"/>
                      <w:color w:val="000000" w:themeColor="text1"/>
                      <w:sz w:val="16"/>
                      <w:szCs w:val="16"/>
                    </w:rPr>
                  </w:pPr>
                  <w:r w:rsidRPr="00030EE4">
                    <w:rPr>
                      <w:rFonts w:ascii="メイリオ" w:eastAsia="メイリオ" w:hAnsi="メイリオ" w:hint="eastAsia"/>
                      <w:color w:val="000000" w:themeColor="text1"/>
                      <w:sz w:val="16"/>
                      <w:szCs w:val="16"/>
                    </w:rPr>
                    <w:t>(14)</w:t>
                  </w:r>
                </w:p>
              </w:tc>
              <w:tc>
                <w:tcPr>
                  <w:tcW w:w="856" w:type="dxa"/>
                  <w:tcBorders>
                    <w:top w:val="single" w:sz="4" w:space="0" w:color="auto"/>
                    <w:left w:val="double" w:sz="4" w:space="0" w:color="auto"/>
                    <w:bottom w:val="single" w:sz="4" w:space="0" w:color="auto"/>
                    <w:right w:val="single" w:sz="4" w:space="0" w:color="auto"/>
                  </w:tcBorders>
                  <w:vAlign w:val="center"/>
                  <w:hideMark/>
                </w:tcPr>
                <w:p w14:paraId="6FD44DF7" w14:textId="77777777" w:rsidR="009F2DED" w:rsidRPr="00030EE4" w:rsidRDefault="009F2DED" w:rsidP="000464A3">
                  <w:pPr>
                    <w:framePr w:hSpace="142" w:wrap="around" w:vAnchor="text" w:hAnchor="text" w:y="1"/>
                    <w:spacing w:line="200" w:lineRule="exact"/>
                    <w:jc w:val="center"/>
                    <w:rPr>
                      <w:rFonts w:ascii="メイリオ" w:eastAsia="メイリオ" w:hAnsi="メイリオ"/>
                      <w:color w:val="000000" w:themeColor="text1"/>
                      <w:sz w:val="16"/>
                      <w:szCs w:val="16"/>
                    </w:rPr>
                  </w:pPr>
                  <w:r w:rsidRPr="00030EE4">
                    <w:rPr>
                      <w:rFonts w:ascii="メイリオ" w:eastAsia="メイリオ" w:hAnsi="メイリオ" w:hint="eastAsia"/>
                      <w:color w:val="000000" w:themeColor="text1"/>
                      <w:sz w:val="16"/>
                      <w:szCs w:val="16"/>
                    </w:rPr>
                    <w:t>156</w:t>
                  </w:r>
                </w:p>
                <w:p w14:paraId="3EBFEBC6" w14:textId="77777777" w:rsidR="009F2DED" w:rsidRPr="00030EE4" w:rsidRDefault="009F2DED" w:rsidP="000464A3">
                  <w:pPr>
                    <w:framePr w:hSpace="142" w:wrap="around" w:vAnchor="text" w:hAnchor="text" w:y="1"/>
                    <w:spacing w:line="200" w:lineRule="exact"/>
                    <w:jc w:val="center"/>
                    <w:rPr>
                      <w:rFonts w:ascii="メイリオ" w:eastAsia="メイリオ" w:hAnsi="メイリオ"/>
                      <w:color w:val="000000" w:themeColor="text1"/>
                      <w:sz w:val="16"/>
                      <w:szCs w:val="16"/>
                    </w:rPr>
                  </w:pPr>
                  <w:r w:rsidRPr="00030EE4">
                    <w:rPr>
                      <w:rFonts w:ascii="メイリオ" w:eastAsia="メイリオ" w:hAnsi="メイリオ" w:hint="eastAsia"/>
                      <w:color w:val="000000" w:themeColor="text1"/>
                      <w:sz w:val="16"/>
                      <w:szCs w:val="16"/>
                    </w:rPr>
                    <w:t>(52)</w:t>
                  </w:r>
                </w:p>
              </w:tc>
              <w:tc>
                <w:tcPr>
                  <w:tcW w:w="855" w:type="dxa"/>
                  <w:tcBorders>
                    <w:top w:val="single" w:sz="4" w:space="0" w:color="auto"/>
                    <w:left w:val="single" w:sz="4" w:space="0" w:color="auto"/>
                    <w:bottom w:val="single" w:sz="4" w:space="0" w:color="auto"/>
                    <w:right w:val="double" w:sz="4" w:space="0" w:color="auto"/>
                  </w:tcBorders>
                  <w:vAlign w:val="center"/>
                  <w:hideMark/>
                </w:tcPr>
                <w:p w14:paraId="63C4EC42" w14:textId="77777777" w:rsidR="009F2DED" w:rsidRPr="00030EE4" w:rsidRDefault="009F2DED" w:rsidP="000464A3">
                  <w:pPr>
                    <w:framePr w:hSpace="142" w:wrap="around" w:vAnchor="text" w:hAnchor="text" w:y="1"/>
                    <w:spacing w:line="200" w:lineRule="exact"/>
                    <w:jc w:val="center"/>
                    <w:rPr>
                      <w:rFonts w:ascii="メイリオ" w:eastAsia="メイリオ" w:hAnsi="メイリオ"/>
                      <w:color w:val="000000" w:themeColor="text1"/>
                      <w:sz w:val="16"/>
                      <w:szCs w:val="16"/>
                    </w:rPr>
                  </w:pPr>
                  <w:r w:rsidRPr="00030EE4">
                    <w:rPr>
                      <w:rFonts w:ascii="メイリオ" w:eastAsia="メイリオ" w:hAnsi="メイリオ" w:hint="eastAsia"/>
                      <w:color w:val="000000" w:themeColor="text1"/>
                      <w:sz w:val="16"/>
                      <w:szCs w:val="16"/>
                    </w:rPr>
                    <w:t>52</w:t>
                  </w:r>
                </w:p>
                <w:p w14:paraId="14A89E4F" w14:textId="77777777" w:rsidR="009F2DED" w:rsidRPr="00030EE4" w:rsidRDefault="009F2DED" w:rsidP="000464A3">
                  <w:pPr>
                    <w:framePr w:hSpace="142" w:wrap="around" w:vAnchor="text" w:hAnchor="text" w:y="1"/>
                    <w:spacing w:line="200" w:lineRule="exact"/>
                    <w:jc w:val="center"/>
                    <w:rPr>
                      <w:rFonts w:ascii="メイリオ" w:eastAsia="メイリオ" w:hAnsi="メイリオ"/>
                      <w:color w:val="000000" w:themeColor="text1"/>
                      <w:sz w:val="16"/>
                      <w:szCs w:val="16"/>
                    </w:rPr>
                  </w:pPr>
                  <w:r w:rsidRPr="00030EE4">
                    <w:rPr>
                      <w:rFonts w:ascii="メイリオ" w:eastAsia="メイリオ" w:hAnsi="メイリオ" w:hint="eastAsia"/>
                      <w:color w:val="000000" w:themeColor="text1"/>
                      <w:sz w:val="16"/>
                      <w:szCs w:val="16"/>
                    </w:rPr>
                    <w:t>(17.3)</w:t>
                  </w:r>
                </w:p>
              </w:tc>
              <w:tc>
                <w:tcPr>
                  <w:tcW w:w="856" w:type="dxa"/>
                  <w:tcBorders>
                    <w:top w:val="single" w:sz="4" w:space="0" w:color="auto"/>
                    <w:left w:val="double" w:sz="4" w:space="0" w:color="auto"/>
                    <w:bottom w:val="single" w:sz="4" w:space="0" w:color="auto"/>
                    <w:right w:val="single" w:sz="4" w:space="0" w:color="auto"/>
                  </w:tcBorders>
                  <w:vAlign w:val="center"/>
                  <w:hideMark/>
                </w:tcPr>
                <w:p w14:paraId="23CDF99E" w14:textId="77777777" w:rsidR="009F2DED" w:rsidRPr="00030EE4" w:rsidRDefault="009F2DED" w:rsidP="000464A3">
                  <w:pPr>
                    <w:framePr w:hSpace="142" w:wrap="around" w:vAnchor="text" w:hAnchor="text" w:y="1"/>
                    <w:spacing w:line="200" w:lineRule="exact"/>
                    <w:jc w:val="center"/>
                    <w:rPr>
                      <w:rFonts w:ascii="メイリオ" w:eastAsia="メイリオ" w:hAnsi="メイリオ"/>
                      <w:color w:val="000000" w:themeColor="text1"/>
                      <w:sz w:val="16"/>
                      <w:szCs w:val="16"/>
                    </w:rPr>
                  </w:pPr>
                  <w:r w:rsidRPr="00030EE4">
                    <w:rPr>
                      <w:rFonts w:ascii="メイリオ" w:eastAsia="メイリオ" w:hAnsi="メイリオ" w:hint="eastAsia"/>
                      <w:color w:val="000000" w:themeColor="text1"/>
                      <w:sz w:val="16"/>
                      <w:szCs w:val="16"/>
                    </w:rPr>
                    <w:t>50</w:t>
                  </w:r>
                </w:p>
                <w:p w14:paraId="2FEDEFBA" w14:textId="77777777" w:rsidR="009F2DED" w:rsidRPr="003C1457" w:rsidRDefault="009F2DED" w:rsidP="000464A3">
                  <w:pPr>
                    <w:framePr w:hSpace="142" w:wrap="around" w:vAnchor="text" w:hAnchor="text" w:y="1"/>
                    <w:spacing w:line="200" w:lineRule="exact"/>
                    <w:jc w:val="center"/>
                    <w:rPr>
                      <w:rFonts w:ascii="メイリオ" w:eastAsia="メイリオ" w:hAnsi="メイリオ"/>
                      <w:color w:val="000000" w:themeColor="text1"/>
                      <w:sz w:val="16"/>
                      <w:szCs w:val="16"/>
                    </w:rPr>
                  </w:pPr>
                  <w:r w:rsidRPr="00030EE4">
                    <w:rPr>
                      <w:rFonts w:ascii="メイリオ" w:eastAsia="メイリオ" w:hAnsi="メイリオ" w:hint="eastAsia"/>
                      <w:color w:val="000000" w:themeColor="text1"/>
                      <w:sz w:val="16"/>
                      <w:szCs w:val="16"/>
                    </w:rPr>
                    <w:t>(－)</w:t>
                  </w:r>
                </w:p>
              </w:tc>
            </w:tr>
          </w:tbl>
          <w:p w14:paraId="1D7C8E08" w14:textId="77777777" w:rsidR="009F2DED" w:rsidRPr="003C1457" w:rsidRDefault="009F2DED" w:rsidP="009F2DED">
            <w:pPr>
              <w:spacing w:line="200" w:lineRule="exact"/>
              <w:ind w:leftChars="200" w:left="580" w:hangingChars="100" w:hanging="160"/>
              <w:rPr>
                <w:rFonts w:ascii="メイリオ" w:eastAsia="メイリオ" w:hAnsi="メイリオ"/>
                <w:color w:val="000000" w:themeColor="text1"/>
                <w:sz w:val="16"/>
                <w:szCs w:val="16"/>
              </w:rPr>
            </w:pPr>
            <w:r w:rsidRPr="003C1457">
              <w:rPr>
                <w:rFonts w:ascii="メイリオ" w:eastAsia="メイリオ" w:hAnsi="メイリオ" w:hint="eastAsia"/>
                <w:color w:val="000000" w:themeColor="text1"/>
                <w:sz w:val="16"/>
                <w:szCs w:val="16"/>
                <w:vertAlign w:val="superscript"/>
              </w:rPr>
              <w:t>※</w:t>
            </w:r>
            <w:r w:rsidRPr="003C1457">
              <w:rPr>
                <w:rFonts w:ascii="メイリオ" w:eastAsia="メイリオ" w:hAnsi="メイリオ" w:hint="eastAsia"/>
                <w:color w:val="000000" w:themeColor="text1"/>
                <w:sz w:val="16"/>
                <w:szCs w:val="16"/>
              </w:rPr>
              <w:t>単年度計画値を採用。</w:t>
            </w:r>
          </w:p>
          <w:p w14:paraId="4E617EEE" w14:textId="77777777" w:rsidR="009F2DED" w:rsidRPr="008B28A0" w:rsidRDefault="009F2DED" w:rsidP="009F2DED">
            <w:pPr>
              <w:spacing w:line="200" w:lineRule="exact"/>
              <w:rPr>
                <w:rFonts w:ascii="メイリオ" w:eastAsia="メイリオ" w:hAnsi="メイリオ"/>
                <w:sz w:val="16"/>
                <w:szCs w:val="16"/>
              </w:rPr>
            </w:pPr>
          </w:p>
        </w:tc>
      </w:tr>
    </w:tbl>
    <w:p w14:paraId="2887B805" w14:textId="77777777" w:rsidR="00B656DE" w:rsidRPr="008B28A0" w:rsidRDefault="00B656DE"/>
    <w:p w14:paraId="79AB51CF" w14:textId="122BC798" w:rsidR="00B656DE" w:rsidRDefault="00B656DE">
      <w:pPr>
        <w:widowControl/>
        <w:jc w:val="left"/>
      </w:pPr>
      <w:r w:rsidRPr="008B28A0">
        <w:br w:type="page"/>
      </w:r>
    </w:p>
    <w:p w14:paraId="5D99C76C" w14:textId="3D8395CD" w:rsidR="004C7F58" w:rsidRPr="00755401" w:rsidRDefault="004C7F58" w:rsidP="004C7F58">
      <w:pPr>
        <w:pStyle w:val="1"/>
        <w:rPr>
          <w:color w:val="FFFFFF" w:themeColor="background1"/>
          <w:sz w:val="21"/>
          <w:szCs w:val="21"/>
        </w:rPr>
      </w:pPr>
      <w:r w:rsidRPr="00755401">
        <w:rPr>
          <w:rFonts w:hint="eastAsia"/>
          <w:color w:val="FFFFFF" w:themeColor="background1"/>
          <w:sz w:val="21"/>
          <w:szCs w:val="21"/>
        </w:rPr>
        <w:lastRenderedPageBreak/>
        <w:t>大項目２　調査研究の効果的な推進</w:t>
      </w:r>
    </w:p>
    <w:tbl>
      <w:tblPr>
        <w:tblStyle w:val="ae"/>
        <w:tblW w:w="15588" w:type="dxa"/>
        <w:tblInd w:w="-18" w:type="dxa"/>
        <w:tblCellMar>
          <w:top w:w="85" w:type="dxa"/>
          <w:bottom w:w="85" w:type="dxa"/>
        </w:tblCellMar>
        <w:tblLook w:val="04A0" w:firstRow="1" w:lastRow="0" w:firstColumn="1" w:lastColumn="0" w:noHBand="0" w:noVBand="1"/>
      </w:tblPr>
      <w:tblGrid>
        <w:gridCol w:w="530"/>
        <w:gridCol w:w="447"/>
        <w:gridCol w:w="1811"/>
        <w:gridCol w:w="696"/>
        <w:gridCol w:w="705"/>
        <w:gridCol w:w="703"/>
        <w:gridCol w:w="613"/>
        <w:gridCol w:w="1124"/>
        <w:gridCol w:w="312"/>
        <w:gridCol w:w="496"/>
        <w:gridCol w:w="1156"/>
        <w:gridCol w:w="758"/>
        <w:gridCol w:w="255"/>
        <w:gridCol w:w="1871"/>
        <w:gridCol w:w="98"/>
        <w:gridCol w:w="1912"/>
        <w:gridCol w:w="207"/>
        <w:gridCol w:w="1894"/>
      </w:tblGrid>
      <w:tr w:rsidR="00340737" w:rsidRPr="008B28A0" w14:paraId="625F7B90" w14:textId="77777777" w:rsidTr="00177F6E">
        <w:trPr>
          <w:trHeight w:val="360"/>
        </w:trPr>
        <w:tc>
          <w:tcPr>
            <w:tcW w:w="5505" w:type="dxa"/>
            <w:gridSpan w:val="7"/>
            <w:vMerge w:val="restart"/>
            <w:tcBorders>
              <w:top w:val="single" w:sz="18" w:space="0" w:color="auto"/>
              <w:left w:val="single" w:sz="18" w:space="0" w:color="auto"/>
            </w:tcBorders>
            <w:shd w:val="clear" w:color="auto" w:fill="D0CECE" w:themeFill="background2" w:themeFillShade="E6"/>
            <w:vAlign w:val="center"/>
          </w:tcPr>
          <w:p w14:paraId="7ED7F719" w14:textId="1A81E8B0" w:rsidR="00340737" w:rsidRPr="008B28A0" w:rsidRDefault="00340737" w:rsidP="004349E3">
            <w:pPr>
              <w:spacing w:line="0" w:lineRule="atLeast"/>
              <w:rPr>
                <w:sz w:val="16"/>
                <w:szCs w:val="16"/>
              </w:rPr>
            </w:pPr>
            <w:r w:rsidRPr="008B28A0">
              <w:rPr>
                <w:rFonts w:hint="eastAsia"/>
                <w:b/>
                <w:sz w:val="16"/>
                <w:szCs w:val="16"/>
              </w:rPr>
              <w:t>大項目２　調査研究の効果的な推進</w:t>
            </w:r>
          </w:p>
        </w:tc>
        <w:tc>
          <w:tcPr>
            <w:tcW w:w="1436" w:type="dxa"/>
            <w:gridSpan w:val="2"/>
            <w:vMerge w:val="restart"/>
            <w:tcBorders>
              <w:top w:val="single" w:sz="18" w:space="0" w:color="auto"/>
            </w:tcBorders>
            <w:shd w:val="clear" w:color="auto" w:fill="D0CECE" w:themeFill="background2" w:themeFillShade="E6"/>
            <w:vAlign w:val="center"/>
          </w:tcPr>
          <w:p w14:paraId="3E2F81DA" w14:textId="5AA64A3F" w:rsidR="00340737" w:rsidRPr="008B28A0" w:rsidRDefault="00340737" w:rsidP="004349E3">
            <w:pPr>
              <w:spacing w:line="240" w:lineRule="exact"/>
              <w:jc w:val="center"/>
              <w:rPr>
                <w:sz w:val="16"/>
                <w:szCs w:val="16"/>
              </w:rPr>
            </w:pPr>
            <w:r w:rsidRPr="008B28A0">
              <w:rPr>
                <w:rFonts w:hint="eastAsia"/>
                <w:sz w:val="16"/>
                <w:szCs w:val="16"/>
              </w:rPr>
              <w:t>知事の評価結果</w:t>
            </w:r>
          </w:p>
        </w:tc>
        <w:tc>
          <w:tcPr>
            <w:tcW w:w="1652" w:type="dxa"/>
            <w:gridSpan w:val="2"/>
            <w:tcBorders>
              <w:top w:val="single" w:sz="18" w:space="0" w:color="auto"/>
              <w:bottom w:val="single" w:sz="4" w:space="0" w:color="auto"/>
              <w:right w:val="single" w:sz="4" w:space="0" w:color="auto"/>
            </w:tcBorders>
            <w:shd w:val="clear" w:color="auto" w:fill="D0CECE" w:themeFill="background2" w:themeFillShade="E6"/>
            <w:vAlign w:val="center"/>
          </w:tcPr>
          <w:p w14:paraId="3F956721" w14:textId="69BA3E5E" w:rsidR="00340737" w:rsidRPr="008E4D8A" w:rsidRDefault="00340737" w:rsidP="004349E3">
            <w:pPr>
              <w:spacing w:line="240" w:lineRule="exact"/>
              <w:rPr>
                <w:color w:val="000000" w:themeColor="text1"/>
                <w:sz w:val="16"/>
                <w:szCs w:val="16"/>
              </w:rPr>
            </w:pPr>
            <w:r w:rsidRPr="008E4D8A">
              <w:rPr>
                <w:rFonts w:hint="eastAsia"/>
                <w:color w:val="000000" w:themeColor="text1"/>
                <w:sz w:val="16"/>
                <w:szCs w:val="16"/>
              </w:rPr>
              <w:t>中期目標期間の（見込）評価結果</w:t>
            </w:r>
          </w:p>
        </w:tc>
        <w:tc>
          <w:tcPr>
            <w:tcW w:w="6995" w:type="dxa"/>
            <w:gridSpan w:val="7"/>
            <w:vMerge w:val="restart"/>
            <w:tcBorders>
              <w:top w:val="single" w:sz="18" w:space="0" w:color="auto"/>
              <w:left w:val="single" w:sz="4" w:space="0" w:color="auto"/>
              <w:right w:val="single" w:sz="18" w:space="0" w:color="auto"/>
            </w:tcBorders>
            <w:shd w:val="clear" w:color="auto" w:fill="D0CECE" w:themeFill="background2" w:themeFillShade="E6"/>
            <w:vAlign w:val="center"/>
          </w:tcPr>
          <w:p w14:paraId="2A6367FC" w14:textId="1A96D23A" w:rsidR="00340737" w:rsidRPr="008E4D8A" w:rsidRDefault="00340737" w:rsidP="004349E3">
            <w:pPr>
              <w:spacing w:line="240" w:lineRule="exact"/>
              <w:jc w:val="left"/>
              <w:rPr>
                <w:color w:val="000000" w:themeColor="text1"/>
                <w:sz w:val="16"/>
                <w:szCs w:val="16"/>
              </w:rPr>
            </w:pPr>
            <w:r w:rsidRPr="008E4D8A">
              <w:rPr>
                <w:rFonts w:hint="eastAsia"/>
                <w:color w:val="000000" w:themeColor="text1"/>
                <w:sz w:val="16"/>
                <w:szCs w:val="16"/>
              </w:rPr>
              <w:t>（</w:t>
            </w:r>
            <w:r w:rsidR="00C959A9" w:rsidRPr="008E4D8A">
              <w:rPr>
                <w:rFonts w:hint="eastAsia"/>
                <w:color w:val="000000" w:themeColor="text1"/>
                <w:sz w:val="16"/>
                <w:szCs w:val="16"/>
              </w:rPr>
              <w:t>評価理由）</w:t>
            </w:r>
          </w:p>
          <w:p w14:paraId="34432807" w14:textId="129DD09D" w:rsidR="00990959" w:rsidRPr="008E4D8A" w:rsidRDefault="009C3F7A" w:rsidP="006C5A39">
            <w:pPr>
              <w:spacing w:line="240" w:lineRule="exact"/>
              <w:ind w:leftChars="85" w:left="178" w:firstLineChars="90" w:firstLine="144"/>
              <w:jc w:val="left"/>
              <w:rPr>
                <w:color w:val="000000" w:themeColor="text1"/>
                <w:sz w:val="16"/>
                <w:szCs w:val="16"/>
              </w:rPr>
            </w:pPr>
            <w:r w:rsidRPr="008E4D8A">
              <w:rPr>
                <w:rFonts w:hint="eastAsia"/>
                <w:color w:val="000000" w:themeColor="text1"/>
                <w:sz w:val="16"/>
                <w:szCs w:val="16"/>
              </w:rPr>
              <w:t>調査研究の推進と成果の利活用については、</w:t>
            </w:r>
            <w:r w:rsidR="00C959A9" w:rsidRPr="008E4D8A">
              <w:rPr>
                <w:rFonts w:hint="eastAsia"/>
                <w:color w:val="000000" w:themeColor="text1"/>
                <w:sz w:val="16"/>
                <w:szCs w:val="16"/>
              </w:rPr>
              <w:t>技術ニーズが高い課題を中心に精力的</w:t>
            </w:r>
            <w:r w:rsidR="004C418A" w:rsidRPr="008E4D8A">
              <w:rPr>
                <w:rFonts w:hint="eastAsia"/>
                <w:color w:val="000000" w:themeColor="text1"/>
                <w:sz w:val="16"/>
                <w:szCs w:val="16"/>
              </w:rPr>
              <w:t>に調査研究に取</w:t>
            </w:r>
            <w:r w:rsidR="00990959" w:rsidRPr="008E4D8A">
              <w:rPr>
                <w:rFonts w:hint="eastAsia"/>
                <w:color w:val="000000" w:themeColor="text1"/>
                <w:sz w:val="16"/>
                <w:szCs w:val="16"/>
              </w:rPr>
              <w:t>組み</w:t>
            </w:r>
            <w:r w:rsidR="00C959A9" w:rsidRPr="008E4D8A">
              <w:rPr>
                <w:rFonts w:hint="eastAsia"/>
                <w:color w:val="000000" w:themeColor="text1"/>
                <w:sz w:val="16"/>
                <w:szCs w:val="16"/>
              </w:rPr>
              <w:t>、</w:t>
            </w:r>
            <w:r w:rsidR="004C418A" w:rsidRPr="008E4D8A">
              <w:rPr>
                <w:rFonts w:hint="eastAsia"/>
                <w:color w:val="000000" w:themeColor="text1"/>
                <w:sz w:val="16"/>
                <w:szCs w:val="16"/>
              </w:rPr>
              <w:t>デラウェア発育予測モデルの高度化や水稲の高温耐性品種の産地品種銘柄への登録</w:t>
            </w:r>
            <w:r w:rsidR="002A2913" w:rsidRPr="008E4D8A">
              <w:rPr>
                <w:rFonts w:hint="eastAsia"/>
                <w:color w:val="000000" w:themeColor="text1"/>
                <w:sz w:val="16"/>
                <w:szCs w:val="16"/>
              </w:rPr>
              <w:t>等、</w:t>
            </w:r>
            <w:r w:rsidR="002D628F" w:rsidRPr="008E4D8A">
              <w:rPr>
                <w:rFonts w:hint="eastAsia"/>
                <w:color w:val="000000" w:themeColor="text1"/>
                <w:sz w:val="16"/>
                <w:szCs w:val="16"/>
              </w:rPr>
              <w:t>気候</w:t>
            </w:r>
            <w:r w:rsidR="004C418A" w:rsidRPr="008E4D8A">
              <w:rPr>
                <w:rFonts w:hint="eastAsia"/>
                <w:color w:val="000000" w:themeColor="text1"/>
                <w:sz w:val="16"/>
                <w:szCs w:val="16"/>
              </w:rPr>
              <w:t>変動適応に関する研究成果を得たほか、</w:t>
            </w:r>
            <w:r w:rsidR="00990959" w:rsidRPr="008E4D8A">
              <w:rPr>
                <w:rFonts w:hint="eastAsia"/>
                <w:color w:val="000000" w:themeColor="text1"/>
                <w:sz w:val="16"/>
                <w:szCs w:val="16"/>
              </w:rPr>
              <w:t>ス</w:t>
            </w:r>
            <w:r w:rsidR="002D628F" w:rsidRPr="008E4D8A">
              <w:rPr>
                <w:rFonts w:hint="eastAsia"/>
                <w:color w:val="000000" w:themeColor="text1"/>
                <w:sz w:val="16"/>
                <w:szCs w:val="16"/>
              </w:rPr>
              <w:t>マート農業</w:t>
            </w:r>
            <w:r w:rsidR="00990959" w:rsidRPr="008E4D8A">
              <w:rPr>
                <w:rFonts w:hint="eastAsia"/>
                <w:color w:val="000000" w:themeColor="text1"/>
                <w:sz w:val="16"/>
                <w:szCs w:val="16"/>
              </w:rPr>
              <w:t>や昆虫利用技術</w:t>
            </w:r>
            <w:r w:rsidR="002A2913" w:rsidRPr="008E4D8A">
              <w:rPr>
                <w:rFonts w:hint="eastAsia"/>
                <w:color w:val="000000" w:themeColor="text1"/>
                <w:sz w:val="16"/>
                <w:szCs w:val="16"/>
              </w:rPr>
              <w:t>等</w:t>
            </w:r>
            <w:r w:rsidR="002D628F" w:rsidRPr="008E4D8A">
              <w:rPr>
                <w:rFonts w:hint="eastAsia"/>
                <w:color w:val="000000" w:themeColor="text1"/>
                <w:sz w:val="16"/>
                <w:szCs w:val="16"/>
              </w:rPr>
              <w:t>の</w:t>
            </w:r>
            <w:r w:rsidR="00990959" w:rsidRPr="008E4D8A">
              <w:rPr>
                <w:rFonts w:hint="eastAsia"/>
                <w:color w:val="000000" w:themeColor="text1"/>
                <w:sz w:val="16"/>
                <w:szCs w:val="16"/>
              </w:rPr>
              <w:t>実用化に向けた技術開発を推</w:t>
            </w:r>
            <w:r w:rsidRPr="008E4D8A">
              <w:rPr>
                <w:rFonts w:hint="eastAsia"/>
                <w:color w:val="000000" w:themeColor="text1"/>
                <w:sz w:val="16"/>
                <w:szCs w:val="16"/>
              </w:rPr>
              <w:t>進した。また、</w:t>
            </w:r>
            <w:r w:rsidR="002D628F" w:rsidRPr="008E4D8A">
              <w:rPr>
                <w:rFonts w:hint="eastAsia"/>
                <w:color w:val="000000" w:themeColor="text1"/>
                <w:sz w:val="16"/>
                <w:szCs w:val="16"/>
              </w:rPr>
              <w:t>調査研究成果はマニュアル化や学会発表等を通じ普及に努め、毎年複数の職員が学会賞等を受賞した</w:t>
            </w:r>
            <w:r w:rsidR="00990959" w:rsidRPr="008E4D8A">
              <w:rPr>
                <w:rFonts w:hint="eastAsia"/>
                <w:color w:val="000000" w:themeColor="text1"/>
                <w:sz w:val="16"/>
                <w:szCs w:val="16"/>
              </w:rPr>
              <w:t>。</w:t>
            </w:r>
          </w:p>
          <w:p w14:paraId="6B63C774" w14:textId="4903979B" w:rsidR="00990959" w:rsidRPr="008E4D8A" w:rsidRDefault="007277D2" w:rsidP="006C5A39">
            <w:pPr>
              <w:spacing w:line="240" w:lineRule="exact"/>
              <w:ind w:leftChars="85" w:left="178" w:firstLineChars="90" w:firstLine="144"/>
              <w:jc w:val="left"/>
              <w:rPr>
                <w:color w:val="000000" w:themeColor="text1"/>
                <w:sz w:val="16"/>
                <w:szCs w:val="16"/>
              </w:rPr>
            </w:pPr>
            <w:r w:rsidRPr="008E4D8A">
              <w:rPr>
                <w:rFonts w:hint="eastAsia"/>
                <w:color w:val="000000" w:themeColor="text1"/>
                <w:sz w:val="16"/>
                <w:szCs w:val="16"/>
              </w:rPr>
              <w:t>技術ニーズの把握と知見の集積及び</w:t>
            </w:r>
            <w:r w:rsidR="009C3F7A" w:rsidRPr="008E4D8A">
              <w:rPr>
                <w:rFonts w:hint="eastAsia"/>
                <w:color w:val="000000" w:themeColor="text1"/>
                <w:sz w:val="16"/>
                <w:szCs w:val="16"/>
              </w:rPr>
              <w:t>協働の推進については</w:t>
            </w:r>
            <w:r w:rsidR="00C959A9" w:rsidRPr="008E4D8A">
              <w:rPr>
                <w:rFonts w:hint="eastAsia"/>
                <w:color w:val="000000" w:themeColor="text1"/>
                <w:sz w:val="16"/>
                <w:szCs w:val="16"/>
              </w:rPr>
              <w:t>、大阪ぶどうネットワークや昆虫ビジネス研究開発プラットフォームの事務局として、事業者への技術支援や共同開発等を進め</w:t>
            </w:r>
            <w:r w:rsidR="002D628F" w:rsidRPr="008E4D8A">
              <w:rPr>
                <w:rFonts w:hint="eastAsia"/>
                <w:color w:val="000000" w:themeColor="text1"/>
                <w:sz w:val="16"/>
                <w:szCs w:val="16"/>
              </w:rPr>
              <w:t>、</w:t>
            </w:r>
            <w:r w:rsidR="00C959A9" w:rsidRPr="008E4D8A">
              <w:rPr>
                <w:rFonts w:hint="eastAsia"/>
                <w:color w:val="000000" w:themeColor="text1"/>
                <w:sz w:val="16"/>
                <w:szCs w:val="16"/>
              </w:rPr>
              <w:t>ブドウの産業振興や昆虫利用に関する社会的理解の醸成に貢献した。</w:t>
            </w:r>
          </w:p>
          <w:p w14:paraId="27EA4B82" w14:textId="1C72A504" w:rsidR="00340737" w:rsidRPr="008E4D8A" w:rsidRDefault="009C3F7A" w:rsidP="002A2913">
            <w:pPr>
              <w:spacing w:line="240" w:lineRule="exact"/>
              <w:ind w:leftChars="85" w:left="178" w:firstLineChars="90" w:firstLine="144"/>
              <w:jc w:val="left"/>
              <w:rPr>
                <w:color w:val="000000" w:themeColor="text1"/>
                <w:sz w:val="16"/>
                <w:szCs w:val="16"/>
              </w:rPr>
            </w:pPr>
            <w:r w:rsidRPr="008E4D8A">
              <w:rPr>
                <w:rFonts w:hint="eastAsia"/>
                <w:color w:val="000000" w:themeColor="text1"/>
                <w:sz w:val="16"/>
                <w:szCs w:val="16"/>
              </w:rPr>
              <w:t>調査研究資金の確保・</w:t>
            </w:r>
            <w:r w:rsidR="007277D2" w:rsidRPr="008E4D8A">
              <w:rPr>
                <w:rFonts w:hint="eastAsia"/>
                <w:color w:val="000000" w:themeColor="text1"/>
                <w:sz w:val="16"/>
                <w:szCs w:val="16"/>
              </w:rPr>
              <w:t>調査研究の</w:t>
            </w:r>
            <w:r w:rsidRPr="008E4D8A">
              <w:rPr>
                <w:rFonts w:hint="eastAsia"/>
                <w:color w:val="000000" w:themeColor="text1"/>
                <w:sz w:val="16"/>
                <w:szCs w:val="16"/>
              </w:rPr>
              <w:t>評価については、</w:t>
            </w:r>
            <w:r w:rsidR="002D628F" w:rsidRPr="008E4D8A">
              <w:rPr>
                <w:rFonts w:hint="eastAsia"/>
                <w:color w:val="000000" w:themeColor="text1"/>
                <w:sz w:val="16"/>
                <w:szCs w:val="16"/>
              </w:rPr>
              <w:t>外部資金の獲得精度向上のため、研究支援グループによ</w:t>
            </w:r>
            <w:r w:rsidR="004D184F" w:rsidRPr="008E4D8A">
              <w:rPr>
                <w:rFonts w:hint="eastAsia"/>
                <w:color w:val="000000" w:themeColor="text1"/>
                <w:sz w:val="16"/>
                <w:szCs w:val="16"/>
              </w:rPr>
              <w:t>る応募書類等の一元管理・精査、外部有識者からの意見聴</w:t>
            </w:r>
            <w:r w:rsidR="002A2913" w:rsidRPr="008E4D8A">
              <w:rPr>
                <w:rFonts w:hint="eastAsia"/>
                <w:color w:val="000000" w:themeColor="text1"/>
                <w:sz w:val="16"/>
                <w:szCs w:val="16"/>
              </w:rPr>
              <w:t>取</w:t>
            </w:r>
            <w:r w:rsidR="004D184F" w:rsidRPr="008E4D8A">
              <w:rPr>
                <w:rFonts w:hint="eastAsia"/>
                <w:color w:val="000000" w:themeColor="text1"/>
                <w:sz w:val="16"/>
                <w:szCs w:val="16"/>
              </w:rPr>
              <w:t>等を行い</w:t>
            </w:r>
            <w:r w:rsidR="00585031" w:rsidRPr="008E4D8A">
              <w:rPr>
                <w:rFonts w:hint="eastAsia"/>
                <w:color w:val="000000" w:themeColor="text1"/>
                <w:sz w:val="16"/>
                <w:szCs w:val="16"/>
              </w:rPr>
              <w:t>、</w:t>
            </w:r>
            <w:r w:rsidR="002D628F" w:rsidRPr="008E4D8A">
              <w:rPr>
                <w:rFonts w:hint="eastAsia"/>
                <w:color w:val="000000" w:themeColor="text1"/>
                <w:sz w:val="16"/>
                <w:szCs w:val="16"/>
              </w:rPr>
              <w:t>着実に</w:t>
            </w:r>
            <w:r w:rsidR="004D184F" w:rsidRPr="008E4D8A">
              <w:rPr>
                <w:rFonts w:hint="eastAsia"/>
                <w:color w:val="000000" w:themeColor="text1"/>
                <w:sz w:val="16"/>
                <w:szCs w:val="16"/>
              </w:rPr>
              <w:t>資金を</w:t>
            </w:r>
            <w:r w:rsidR="002D628F" w:rsidRPr="008E4D8A">
              <w:rPr>
                <w:rFonts w:hint="eastAsia"/>
                <w:color w:val="000000" w:themeColor="text1"/>
                <w:sz w:val="16"/>
                <w:szCs w:val="16"/>
              </w:rPr>
              <w:t>獲得した</w:t>
            </w:r>
            <w:r w:rsidR="004D184F" w:rsidRPr="008E4D8A">
              <w:rPr>
                <w:rFonts w:hint="eastAsia"/>
                <w:color w:val="000000" w:themeColor="text1"/>
                <w:sz w:val="16"/>
                <w:szCs w:val="16"/>
              </w:rPr>
              <w:t>ほか、受託研究先や府</w:t>
            </w:r>
            <w:r w:rsidR="002A2913" w:rsidRPr="008E4D8A">
              <w:rPr>
                <w:rFonts w:hint="eastAsia"/>
                <w:color w:val="000000" w:themeColor="text1"/>
                <w:sz w:val="16"/>
                <w:szCs w:val="16"/>
              </w:rPr>
              <w:t>等</w:t>
            </w:r>
            <w:r w:rsidR="004D184F" w:rsidRPr="008E4D8A">
              <w:rPr>
                <w:rFonts w:hint="eastAsia"/>
                <w:color w:val="000000" w:themeColor="text1"/>
                <w:sz w:val="16"/>
                <w:szCs w:val="16"/>
              </w:rPr>
              <w:t>から数値目標を上回る評価を得た。</w:t>
            </w:r>
          </w:p>
        </w:tc>
      </w:tr>
      <w:tr w:rsidR="00340737" w:rsidRPr="008B28A0" w14:paraId="1D6A8EF3" w14:textId="77777777" w:rsidTr="00177F6E">
        <w:trPr>
          <w:trHeight w:val="360"/>
        </w:trPr>
        <w:tc>
          <w:tcPr>
            <w:tcW w:w="5505" w:type="dxa"/>
            <w:gridSpan w:val="7"/>
            <w:vMerge/>
            <w:tcBorders>
              <w:left w:val="single" w:sz="18" w:space="0" w:color="auto"/>
            </w:tcBorders>
            <w:shd w:val="clear" w:color="auto" w:fill="D0CECE" w:themeFill="background2" w:themeFillShade="E6"/>
            <w:vAlign w:val="center"/>
          </w:tcPr>
          <w:p w14:paraId="4E78FD08" w14:textId="77777777" w:rsidR="00340737" w:rsidRPr="008B28A0" w:rsidRDefault="00340737" w:rsidP="004349E3">
            <w:pPr>
              <w:spacing w:line="0" w:lineRule="atLeast"/>
              <w:rPr>
                <w:b/>
                <w:sz w:val="16"/>
                <w:szCs w:val="16"/>
              </w:rPr>
            </w:pPr>
          </w:p>
        </w:tc>
        <w:tc>
          <w:tcPr>
            <w:tcW w:w="1436" w:type="dxa"/>
            <w:gridSpan w:val="2"/>
            <w:vMerge/>
            <w:shd w:val="clear" w:color="auto" w:fill="D0CECE" w:themeFill="background2" w:themeFillShade="E6"/>
            <w:vAlign w:val="center"/>
          </w:tcPr>
          <w:p w14:paraId="12900110" w14:textId="77777777" w:rsidR="00340737" w:rsidRPr="008B28A0" w:rsidRDefault="00340737" w:rsidP="004349E3">
            <w:pPr>
              <w:spacing w:line="240" w:lineRule="exact"/>
              <w:jc w:val="center"/>
              <w:rPr>
                <w:sz w:val="16"/>
                <w:szCs w:val="16"/>
              </w:rPr>
            </w:pPr>
          </w:p>
        </w:tc>
        <w:tc>
          <w:tcPr>
            <w:tcW w:w="1652" w:type="dxa"/>
            <w:gridSpan w:val="2"/>
            <w:tcBorders>
              <w:top w:val="single" w:sz="4" w:space="0" w:color="auto"/>
              <w:bottom w:val="single" w:sz="4" w:space="0" w:color="auto"/>
              <w:right w:val="single" w:sz="4" w:space="0" w:color="auto"/>
            </w:tcBorders>
            <w:shd w:val="clear" w:color="auto" w:fill="D0CECE" w:themeFill="background2" w:themeFillShade="E6"/>
            <w:vAlign w:val="center"/>
          </w:tcPr>
          <w:p w14:paraId="39857E88" w14:textId="753C9CA7" w:rsidR="00340737" w:rsidRPr="008E4D8A" w:rsidRDefault="00340737" w:rsidP="00340737">
            <w:pPr>
              <w:spacing w:line="240" w:lineRule="exact"/>
              <w:jc w:val="center"/>
              <w:rPr>
                <w:color w:val="000000" w:themeColor="text1"/>
                <w:sz w:val="16"/>
                <w:szCs w:val="16"/>
              </w:rPr>
            </w:pPr>
            <w:r w:rsidRPr="008E4D8A">
              <w:rPr>
                <w:rFonts w:hint="eastAsia"/>
                <w:b/>
                <w:color w:val="000000" w:themeColor="text1"/>
                <w:sz w:val="22"/>
              </w:rPr>
              <w:t>Ａ</w:t>
            </w:r>
          </w:p>
        </w:tc>
        <w:tc>
          <w:tcPr>
            <w:tcW w:w="6995" w:type="dxa"/>
            <w:gridSpan w:val="7"/>
            <w:vMerge/>
            <w:tcBorders>
              <w:left w:val="single" w:sz="4" w:space="0" w:color="auto"/>
              <w:bottom w:val="single" w:sz="4" w:space="0" w:color="auto"/>
              <w:right w:val="single" w:sz="18" w:space="0" w:color="auto"/>
            </w:tcBorders>
            <w:shd w:val="clear" w:color="auto" w:fill="D0CECE" w:themeFill="background2" w:themeFillShade="E6"/>
            <w:vAlign w:val="center"/>
          </w:tcPr>
          <w:p w14:paraId="5153F854" w14:textId="77777777" w:rsidR="00340737" w:rsidRPr="008E4D8A" w:rsidRDefault="00340737" w:rsidP="004349E3">
            <w:pPr>
              <w:spacing w:line="240" w:lineRule="exact"/>
              <w:jc w:val="left"/>
              <w:rPr>
                <w:color w:val="000000" w:themeColor="text1"/>
                <w:sz w:val="16"/>
                <w:szCs w:val="16"/>
              </w:rPr>
            </w:pPr>
          </w:p>
        </w:tc>
      </w:tr>
      <w:tr w:rsidR="00340737" w:rsidRPr="008B28A0" w14:paraId="101BEDEB" w14:textId="77777777" w:rsidTr="00177F6E">
        <w:trPr>
          <w:trHeight w:val="283"/>
        </w:trPr>
        <w:tc>
          <w:tcPr>
            <w:tcW w:w="5505" w:type="dxa"/>
            <w:gridSpan w:val="7"/>
            <w:vMerge/>
            <w:tcBorders>
              <w:left w:val="single" w:sz="18" w:space="0" w:color="auto"/>
            </w:tcBorders>
            <w:shd w:val="clear" w:color="auto" w:fill="D0CECE" w:themeFill="background2" w:themeFillShade="E6"/>
          </w:tcPr>
          <w:p w14:paraId="04142C24" w14:textId="77777777" w:rsidR="00340737" w:rsidRPr="008B28A0" w:rsidRDefault="00340737" w:rsidP="004349E3">
            <w:pPr>
              <w:spacing w:line="0" w:lineRule="atLeast"/>
              <w:rPr>
                <w:b/>
                <w:sz w:val="16"/>
                <w:szCs w:val="16"/>
              </w:rPr>
            </w:pPr>
          </w:p>
        </w:tc>
        <w:tc>
          <w:tcPr>
            <w:tcW w:w="1436" w:type="dxa"/>
            <w:gridSpan w:val="2"/>
            <w:vMerge/>
            <w:shd w:val="clear" w:color="auto" w:fill="D0CECE" w:themeFill="background2" w:themeFillShade="E6"/>
          </w:tcPr>
          <w:p w14:paraId="14EE18FA" w14:textId="77777777" w:rsidR="00340737" w:rsidRPr="008B28A0" w:rsidRDefault="00340737" w:rsidP="004349E3">
            <w:pPr>
              <w:spacing w:line="240" w:lineRule="exact"/>
              <w:jc w:val="center"/>
              <w:rPr>
                <w:sz w:val="16"/>
                <w:szCs w:val="16"/>
              </w:rPr>
            </w:pPr>
          </w:p>
        </w:tc>
        <w:tc>
          <w:tcPr>
            <w:tcW w:w="8647" w:type="dxa"/>
            <w:gridSpan w:val="9"/>
            <w:tcBorders>
              <w:top w:val="single" w:sz="4" w:space="0" w:color="auto"/>
              <w:bottom w:val="nil"/>
              <w:right w:val="single" w:sz="18" w:space="0" w:color="auto"/>
            </w:tcBorders>
            <w:shd w:val="clear" w:color="auto" w:fill="D0CECE" w:themeFill="background2" w:themeFillShade="E6"/>
            <w:vAlign w:val="center"/>
          </w:tcPr>
          <w:p w14:paraId="0D40F5A2" w14:textId="0325D82D" w:rsidR="00340737" w:rsidRPr="008E4D8A" w:rsidRDefault="00340737" w:rsidP="004349E3">
            <w:pPr>
              <w:spacing w:line="240" w:lineRule="exact"/>
              <w:rPr>
                <w:color w:val="000000" w:themeColor="text1"/>
                <w:sz w:val="16"/>
                <w:szCs w:val="16"/>
              </w:rPr>
            </w:pPr>
            <w:r w:rsidRPr="008E4D8A">
              <w:rPr>
                <w:rFonts w:hint="eastAsia"/>
                <w:color w:val="000000" w:themeColor="text1"/>
                <w:sz w:val="16"/>
                <w:szCs w:val="16"/>
              </w:rPr>
              <w:t>各事業年度の評価結果</w:t>
            </w:r>
          </w:p>
        </w:tc>
      </w:tr>
      <w:tr w:rsidR="00340737" w:rsidRPr="008B28A0" w14:paraId="2EF20684" w14:textId="77777777" w:rsidTr="00177F6E">
        <w:trPr>
          <w:trHeight w:val="283"/>
        </w:trPr>
        <w:tc>
          <w:tcPr>
            <w:tcW w:w="5505" w:type="dxa"/>
            <w:gridSpan w:val="7"/>
            <w:vMerge/>
            <w:tcBorders>
              <w:left w:val="single" w:sz="18" w:space="0" w:color="auto"/>
            </w:tcBorders>
            <w:shd w:val="clear" w:color="auto" w:fill="D0CECE" w:themeFill="background2" w:themeFillShade="E6"/>
          </w:tcPr>
          <w:p w14:paraId="1A830E57" w14:textId="77777777" w:rsidR="00340737" w:rsidRPr="008B28A0" w:rsidRDefault="00340737" w:rsidP="004349E3">
            <w:pPr>
              <w:spacing w:line="0" w:lineRule="atLeast"/>
              <w:rPr>
                <w:b/>
                <w:sz w:val="16"/>
                <w:szCs w:val="16"/>
              </w:rPr>
            </w:pPr>
          </w:p>
        </w:tc>
        <w:tc>
          <w:tcPr>
            <w:tcW w:w="1436" w:type="dxa"/>
            <w:gridSpan w:val="2"/>
            <w:vMerge/>
            <w:shd w:val="clear" w:color="auto" w:fill="D0CECE" w:themeFill="background2" w:themeFillShade="E6"/>
            <w:vAlign w:val="center"/>
          </w:tcPr>
          <w:p w14:paraId="30C9DB66" w14:textId="77777777" w:rsidR="00340737" w:rsidRPr="008B28A0" w:rsidRDefault="00340737" w:rsidP="004349E3">
            <w:pPr>
              <w:spacing w:line="240" w:lineRule="exact"/>
              <w:jc w:val="center"/>
              <w:rPr>
                <w:sz w:val="16"/>
                <w:szCs w:val="16"/>
              </w:rPr>
            </w:pPr>
          </w:p>
        </w:tc>
        <w:tc>
          <w:tcPr>
            <w:tcW w:w="496" w:type="dxa"/>
            <w:vMerge w:val="restart"/>
            <w:tcBorders>
              <w:top w:val="nil"/>
            </w:tcBorders>
            <w:shd w:val="clear" w:color="auto" w:fill="D0CECE" w:themeFill="background2" w:themeFillShade="E6"/>
            <w:vAlign w:val="center"/>
          </w:tcPr>
          <w:p w14:paraId="4AF2AFF2" w14:textId="77777777" w:rsidR="00340737" w:rsidRPr="008B28A0" w:rsidRDefault="00340737" w:rsidP="004349E3">
            <w:pPr>
              <w:spacing w:line="240" w:lineRule="exact"/>
              <w:jc w:val="center"/>
              <w:rPr>
                <w:sz w:val="16"/>
                <w:szCs w:val="16"/>
              </w:rPr>
            </w:pPr>
          </w:p>
        </w:tc>
        <w:tc>
          <w:tcPr>
            <w:tcW w:w="2169" w:type="dxa"/>
            <w:gridSpan w:val="3"/>
            <w:shd w:val="clear" w:color="auto" w:fill="D0CECE" w:themeFill="background2" w:themeFillShade="E6"/>
            <w:vAlign w:val="center"/>
          </w:tcPr>
          <w:p w14:paraId="5B54B339" w14:textId="65A41027" w:rsidR="00340737" w:rsidRPr="008B28A0" w:rsidRDefault="00340737" w:rsidP="004349E3">
            <w:pPr>
              <w:spacing w:line="240" w:lineRule="exact"/>
              <w:jc w:val="center"/>
              <w:rPr>
                <w:sz w:val="16"/>
                <w:szCs w:val="16"/>
              </w:rPr>
            </w:pPr>
            <w:r w:rsidRPr="008B28A0">
              <w:rPr>
                <w:rFonts w:hint="eastAsia"/>
                <w:sz w:val="16"/>
                <w:szCs w:val="16"/>
              </w:rPr>
              <w:t>令和２</w:t>
            </w:r>
          </w:p>
        </w:tc>
        <w:tc>
          <w:tcPr>
            <w:tcW w:w="1969" w:type="dxa"/>
            <w:gridSpan w:val="2"/>
            <w:shd w:val="clear" w:color="auto" w:fill="D0CECE" w:themeFill="background2" w:themeFillShade="E6"/>
            <w:vAlign w:val="center"/>
          </w:tcPr>
          <w:p w14:paraId="5B6C8984" w14:textId="77777777" w:rsidR="00340737" w:rsidRPr="008B28A0" w:rsidRDefault="00340737" w:rsidP="004349E3">
            <w:pPr>
              <w:spacing w:line="240" w:lineRule="exact"/>
              <w:jc w:val="center"/>
              <w:rPr>
                <w:sz w:val="16"/>
                <w:szCs w:val="16"/>
              </w:rPr>
            </w:pPr>
            <w:r w:rsidRPr="008B28A0">
              <w:rPr>
                <w:rFonts w:hint="eastAsia"/>
                <w:sz w:val="16"/>
                <w:szCs w:val="16"/>
              </w:rPr>
              <w:t>令和３</w:t>
            </w:r>
          </w:p>
        </w:tc>
        <w:tc>
          <w:tcPr>
            <w:tcW w:w="1912" w:type="dxa"/>
            <w:shd w:val="clear" w:color="auto" w:fill="D0CECE" w:themeFill="background2" w:themeFillShade="E6"/>
            <w:vAlign w:val="center"/>
          </w:tcPr>
          <w:p w14:paraId="6DE477CC" w14:textId="1257DD08" w:rsidR="00340737" w:rsidRPr="008B28A0" w:rsidRDefault="00340737" w:rsidP="004349E3">
            <w:pPr>
              <w:spacing w:line="240" w:lineRule="exact"/>
              <w:jc w:val="center"/>
              <w:rPr>
                <w:sz w:val="16"/>
                <w:szCs w:val="16"/>
              </w:rPr>
            </w:pPr>
            <w:r w:rsidRPr="008B28A0">
              <w:rPr>
                <w:rFonts w:hint="eastAsia"/>
                <w:sz w:val="16"/>
                <w:szCs w:val="16"/>
              </w:rPr>
              <w:t>令和４</w:t>
            </w:r>
          </w:p>
        </w:tc>
        <w:tc>
          <w:tcPr>
            <w:tcW w:w="2101" w:type="dxa"/>
            <w:gridSpan w:val="2"/>
            <w:tcBorders>
              <w:right w:val="single" w:sz="18" w:space="0" w:color="auto"/>
            </w:tcBorders>
            <w:shd w:val="clear" w:color="auto" w:fill="D0CECE" w:themeFill="background2" w:themeFillShade="E6"/>
            <w:vAlign w:val="center"/>
          </w:tcPr>
          <w:p w14:paraId="70D4CE0F" w14:textId="4A168C9B" w:rsidR="00340737" w:rsidRPr="008B28A0" w:rsidRDefault="00340737" w:rsidP="004349E3">
            <w:pPr>
              <w:spacing w:line="240" w:lineRule="exact"/>
              <w:jc w:val="center"/>
              <w:rPr>
                <w:sz w:val="16"/>
                <w:szCs w:val="16"/>
              </w:rPr>
            </w:pPr>
            <w:r w:rsidRPr="008B28A0">
              <w:rPr>
                <w:rFonts w:hint="eastAsia"/>
                <w:sz w:val="16"/>
                <w:szCs w:val="16"/>
              </w:rPr>
              <w:t>令和５</w:t>
            </w:r>
          </w:p>
        </w:tc>
      </w:tr>
      <w:tr w:rsidR="00340737" w:rsidRPr="008B28A0" w14:paraId="0860A44B" w14:textId="77777777" w:rsidTr="00177F6E">
        <w:trPr>
          <w:trHeight w:val="283"/>
        </w:trPr>
        <w:tc>
          <w:tcPr>
            <w:tcW w:w="5505" w:type="dxa"/>
            <w:gridSpan w:val="7"/>
            <w:vMerge/>
            <w:tcBorders>
              <w:left w:val="single" w:sz="18" w:space="0" w:color="auto"/>
              <w:bottom w:val="single" w:sz="18" w:space="0" w:color="auto"/>
            </w:tcBorders>
            <w:shd w:val="clear" w:color="auto" w:fill="D0CECE" w:themeFill="background2" w:themeFillShade="E6"/>
            <w:vAlign w:val="center"/>
          </w:tcPr>
          <w:p w14:paraId="15F0D38B" w14:textId="77777777" w:rsidR="00340737" w:rsidRPr="008B28A0" w:rsidRDefault="00340737" w:rsidP="004349E3">
            <w:pPr>
              <w:spacing w:line="0" w:lineRule="atLeast"/>
              <w:jc w:val="center"/>
              <w:rPr>
                <w:sz w:val="16"/>
                <w:szCs w:val="16"/>
              </w:rPr>
            </w:pPr>
          </w:p>
        </w:tc>
        <w:tc>
          <w:tcPr>
            <w:tcW w:w="1436" w:type="dxa"/>
            <w:gridSpan w:val="2"/>
            <w:vMerge/>
            <w:tcBorders>
              <w:bottom w:val="single" w:sz="18" w:space="0" w:color="auto"/>
            </w:tcBorders>
            <w:shd w:val="clear" w:color="auto" w:fill="D0CECE" w:themeFill="background2" w:themeFillShade="E6"/>
            <w:vAlign w:val="center"/>
          </w:tcPr>
          <w:p w14:paraId="52F029F3" w14:textId="77777777" w:rsidR="00340737" w:rsidRPr="008B28A0" w:rsidRDefault="00340737" w:rsidP="004349E3">
            <w:pPr>
              <w:spacing w:line="240" w:lineRule="exact"/>
              <w:jc w:val="center"/>
              <w:rPr>
                <w:strike/>
                <w:sz w:val="16"/>
                <w:szCs w:val="16"/>
              </w:rPr>
            </w:pPr>
          </w:p>
        </w:tc>
        <w:tc>
          <w:tcPr>
            <w:tcW w:w="496" w:type="dxa"/>
            <w:vMerge/>
            <w:tcBorders>
              <w:bottom w:val="single" w:sz="18" w:space="0" w:color="auto"/>
            </w:tcBorders>
            <w:shd w:val="clear" w:color="auto" w:fill="D0CECE" w:themeFill="background2" w:themeFillShade="E6"/>
            <w:vAlign w:val="center"/>
          </w:tcPr>
          <w:p w14:paraId="628640CB" w14:textId="77777777" w:rsidR="00340737" w:rsidRPr="008B28A0" w:rsidRDefault="00340737" w:rsidP="004349E3">
            <w:pPr>
              <w:spacing w:line="240" w:lineRule="exact"/>
              <w:rPr>
                <w:strike/>
                <w:sz w:val="16"/>
                <w:szCs w:val="16"/>
              </w:rPr>
            </w:pPr>
          </w:p>
        </w:tc>
        <w:tc>
          <w:tcPr>
            <w:tcW w:w="2169" w:type="dxa"/>
            <w:gridSpan w:val="3"/>
            <w:tcBorders>
              <w:bottom w:val="single" w:sz="18" w:space="0" w:color="auto"/>
            </w:tcBorders>
            <w:shd w:val="clear" w:color="auto" w:fill="D0CECE" w:themeFill="background2" w:themeFillShade="E6"/>
            <w:vAlign w:val="center"/>
          </w:tcPr>
          <w:p w14:paraId="53708CB4" w14:textId="1690A522" w:rsidR="00340737" w:rsidRPr="008B28A0" w:rsidRDefault="00340737" w:rsidP="004349E3">
            <w:pPr>
              <w:spacing w:line="240" w:lineRule="exact"/>
              <w:jc w:val="center"/>
              <w:rPr>
                <w:strike/>
                <w:sz w:val="16"/>
                <w:szCs w:val="16"/>
              </w:rPr>
            </w:pPr>
            <w:r w:rsidRPr="008B28A0">
              <w:rPr>
                <w:rFonts w:hint="eastAsia"/>
                <w:sz w:val="16"/>
                <w:szCs w:val="16"/>
              </w:rPr>
              <w:t>Ａ</w:t>
            </w:r>
          </w:p>
        </w:tc>
        <w:tc>
          <w:tcPr>
            <w:tcW w:w="1969" w:type="dxa"/>
            <w:gridSpan w:val="2"/>
            <w:tcBorders>
              <w:bottom w:val="single" w:sz="18" w:space="0" w:color="auto"/>
              <w:right w:val="single" w:sz="4" w:space="0" w:color="auto"/>
            </w:tcBorders>
            <w:shd w:val="clear" w:color="auto" w:fill="D0CECE" w:themeFill="background2" w:themeFillShade="E6"/>
            <w:vAlign w:val="center"/>
          </w:tcPr>
          <w:p w14:paraId="1FD2B0E1" w14:textId="77777777" w:rsidR="00340737" w:rsidRPr="008B28A0" w:rsidRDefault="00340737" w:rsidP="004349E3">
            <w:pPr>
              <w:spacing w:line="240" w:lineRule="exact"/>
              <w:jc w:val="center"/>
              <w:rPr>
                <w:sz w:val="16"/>
                <w:szCs w:val="16"/>
              </w:rPr>
            </w:pPr>
            <w:r w:rsidRPr="008B28A0">
              <w:rPr>
                <w:rFonts w:hint="eastAsia"/>
                <w:sz w:val="16"/>
                <w:szCs w:val="16"/>
              </w:rPr>
              <w:t>Ａ</w:t>
            </w:r>
          </w:p>
        </w:tc>
        <w:tc>
          <w:tcPr>
            <w:tcW w:w="1912" w:type="dxa"/>
            <w:tcBorders>
              <w:left w:val="single" w:sz="4" w:space="0" w:color="auto"/>
              <w:bottom w:val="single" w:sz="18" w:space="0" w:color="auto"/>
              <w:right w:val="single" w:sz="4" w:space="0" w:color="auto"/>
            </w:tcBorders>
            <w:shd w:val="clear" w:color="auto" w:fill="D0CECE" w:themeFill="background2" w:themeFillShade="E6"/>
            <w:vAlign w:val="center"/>
          </w:tcPr>
          <w:p w14:paraId="70D87942" w14:textId="34440D85" w:rsidR="00340737" w:rsidRPr="008B28A0" w:rsidRDefault="00340737" w:rsidP="004349E3">
            <w:pPr>
              <w:spacing w:line="240" w:lineRule="exact"/>
              <w:jc w:val="center"/>
              <w:rPr>
                <w:sz w:val="16"/>
                <w:szCs w:val="16"/>
              </w:rPr>
            </w:pPr>
            <w:r w:rsidRPr="008B28A0">
              <w:rPr>
                <w:rFonts w:hint="eastAsia"/>
                <w:sz w:val="16"/>
                <w:szCs w:val="16"/>
              </w:rPr>
              <w:t>Ａ</w:t>
            </w:r>
          </w:p>
        </w:tc>
        <w:tc>
          <w:tcPr>
            <w:tcW w:w="2101" w:type="dxa"/>
            <w:gridSpan w:val="2"/>
            <w:tcBorders>
              <w:left w:val="single" w:sz="4" w:space="0" w:color="auto"/>
              <w:bottom w:val="single" w:sz="18" w:space="0" w:color="auto"/>
              <w:right w:val="single" w:sz="18" w:space="0" w:color="auto"/>
            </w:tcBorders>
            <w:shd w:val="clear" w:color="auto" w:fill="D0CECE" w:themeFill="background2" w:themeFillShade="E6"/>
            <w:vAlign w:val="center"/>
          </w:tcPr>
          <w:p w14:paraId="3BB0CACB" w14:textId="327EA0AB" w:rsidR="00340737" w:rsidRPr="008B28A0" w:rsidRDefault="00340737" w:rsidP="004349E3">
            <w:pPr>
              <w:spacing w:line="240" w:lineRule="exact"/>
              <w:jc w:val="center"/>
              <w:rPr>
                <w:sz w:val="16"/>
                <w:szCs w:val="16"/>
              </w:rPr>
            </w:pPr>
            <w:r w:rsidRPr="008B28A0">
              <w:rPr>
                <w:rFonts w:hint="eastAsia"/>
                <w:sz w:val="16"/>
                <w:szCs w:val="16"/>
              </w:rPr>
              <w:t>―</w:t>
            </w:r>
          </w:p>
        </w:tc>
      </w:tr>
      <w:tr w:rsidR="00A43EFF" w:rsidRPr="008B28A0" w14:paraId="0A10CB4B" w14:textId="77777777" w:rsidTr="00177F6E">
        <w:tc>
          <w:tcPr>
            <w:tcW w:w="2788" w:type="dxa"/>
            <w:gridSpan w:val="3"/>
            <w:shd w:val="clear" w:color="auto" w:fill="D9D9D9" w:themeFill="background1" w:themeFillShade="D9"/>
            <w:vAlign w:val="center"/>
          </w:tcPr>
          <w:p w14:paraId="5BDA232A" w14:textId="77777777" w:rsidR="00A43EFF" w:rsidRPr="000B74EF" w:rsidRDefault="00A43EFF" w:rsidP="00A43EFF">
            <w:pPr>
              <w:spacing w:line="0" w:lineRule="atLeast"/>
              <w:jc w:val="center"/>
              <w:rPr>
                <w:sz w:val="16"/>
                <w:szCs w:val="16"/>
              </w:rPr>
            </w:pPr>
            <w:r w:rsidRPr="000B74EF">
              <w:rPr>
                <w:rFonts w:hint="eastAsia"/>
                <w:sz w:val="16"/>
                <w:szCs w:val="16"/>
              </w:rPr>
              <w:t>大項目２における</w:t>
            </w:r>
          </w:p>
          <w:p w14:paraId="5A83E1CB" w14:textId="77777777" w:rsidR="00A43EFF" w:rsidRPr="000B74EF" w:rsidRDefault="00A43EFF" w:rsidP="00A43EFF">
            <w:pPr>
              <w:spacing w:line="0" w:lineRule="atLeast"/>
              <w:jc w:val="center"/>
              <w:rPr>
                <w:sz w:val="16"/>
                <w:szCs w:val="16"/>
              </w:rPr>
            </w:pPr>
            <w:r w:rsidRPr="000B74EF">
              <w:rPr>
                <w:rFonts w:hint="eastAsia"/>
                <w:sz w:val="16"/>
                <w:szCs w:val="16"/>
              </w:rPr>
              <w:t>【優れた取組、特色ある取組】</w:t>
            </w:r>
          </w:p>
          <w:p w14:paraId="1079FE64" w14:textId="15195533" w:rsidR="00A43EFF" w:rsidRPr="008B28A0" w:rsidRDefault="00A43EFF" w:rsidP="00A43EFF">
            <w:pPr>
              <w:spacing w:line="0" w:lineRule="atLeast"/>
              <w:jc w:val="center"/>
              <w:rPr>
                <w:sz w:val="16"/>
                <w:szCs w:val="16"/>
              </w:rPr>
            </w:pPr>
            <w:r w:rsidRPr="000B74EF">
              <w:rPr>
                <w:rFonts w:hint="eastAsia"/>
                <w:sz w:val="16"/>
                <w:szCs w:val="16"/>
              </w:rPr>
              <w:t>【今後の課題、改善を要する取組】</w:t>
            </w:r>
          </w:p>
        </w:tc>
        <w:tc>
          <w:tcPr>
            <w:tcW w:w="12800" w:type="dxa"/>
            <w:gridSpan w:val="15"/>
          </w:tcPr>
          <w:p w14:paraId="33210D68" w14:textId="52B0D60F" w:rsidR="00A43EFF" w:rsidRPr="002A2913" w:rsidRDefault="00A43EFF" w:rsidP="00A43EFF">
            <w:pPr>
              <w:spacing w:line="0" w:lineRule="atLeast"/>
              <w:ind w:left="100" w:hanging="100"/>
              <w:rPr>
                <w:b/>
                <w:color w:val="000000" w:themeColor="text1"/>
                <w:sz w:val="16"/>
                <w:szCs w:val="16"/>
              </w:rPr>
            </w:pPr>
            <w:r w:rsidRPr="002A2913">
              <w:rPr>
                <w:rFonts w:hint="eastAsia"/>
                <w:b/>
                <w:color w:val="000000" w:themeColor="text1"/>
                <w:sz w:val="16"/>
                <w:szCs w:val="16"/>
              </w:rPr>
              <w:t>【令和２～４年度までの優れた取組、特色ある取組】</w:t>
            </w:r>
            <w:r w:rsidR="00886CD8" w:rsidRPr="002A2913">
              <w:rPr>
                <w:rFonts w:hint="eastAsia"/>
                <w:b/>
                <w:color w:val="000000" w:themeColor="text1"/>
                <w:sz w:val="16"/>
                <w:szCs w:val="16"/>
              </w:rPr>
              <w:t>※再掲（P</w:t>
            </w:r>
            <w:r w:rsidR="00A3750D" w:rsidRPr="002A2913">
              <w:rPr>
                <w:rFonts w:hint="eastAsia"/>
                <w:b/>
                <w:color w:val="000000" w:themeColor="text1"/>
                <w:sz w:val="16"/>
                <w:szCs w:val="16"/>
              </w:rPr>
              <w:t>２</w:t>
            </w:r>
            <w:r w:rsidR="00886CD8" w:rsidRPr="002A2913">
              <w:rPr>
                <w:rFonts w:hint="eastAsia"/>
                <w:b/>
                <w:color w:val="000000" w:themeColor="text1"/>
                <w:sz w:val="16"/>
                <w:szCs w:val="16"/>
              </w:rPr>
              <w:t>全体評価（3）特筆すべき取組）</w:t>
            </w:r>
          </w:p>
          <w:p w14:paraId="3832B737" w14:textId="0A8A1F6A" w:rsidR="00197E27" w:rsidRPr="008E4D8A" w:rsidRDefault="00197E27" w:rsidP="00197E27">
            <w:pPr>
              <w:spacing w:line="200" w:lineRule="exact"/>
              <w:ind w:left="160" w:hangingChars="100" w:hanging="160"/>
              <w:rPr>
                <w:rFonts w:ascii="メイリオ" w:eastAsia="メイリオ" w:hAnsi="メイリオ"/>
                <w:color w:val="000000" w:themeColor="text1"/>
                <w:sz w:val="16"/>
                <w:szCs w:val="16"/>
              </w:rPr>
            </w:pPr>
            <w:r w:rsidRPr="002A2913">
              <w:rPr>
                <w:rFonts w:ascii="メイリオ" w:eastAsia="メイリオ" w:hAnsi="メイリオ" w:hint="eastAsia"/>
                <w:color w:val="000000" w:themeColor="text1"/>
                <w:sz w:val="16"/>
                <w:szCs w:val="16"/>
              </w:rPr>
              <w:t>●施設栽培ナスやキュウリ</w:t>
            </w:r>
            <w:r w:rsidR="002A2913" w:rsidRPr="008E4D8A">
              <w:rPr>
                <w:rFonts w:ascii="メイリオ" w:eastAsia="メイリオ" w:hAnsi="メイリオ" w:hint="eastAsia"/>
                <w:color w:val="000000" w:themeColor="text1"/>
                <w:sz w:val="16"/>
                <w:szCs w:val="16"/>
              </w:rPr>
              <w:t>等</w:t>
            </w:r>
            <w:r w:rsidRPr="008E4D8A">
              <w:rPr>
                <w:rFonts w:ascii="メイリオ" w:eastAsia="メイリオ" w:hAnsi="メイリオ" w:hint="eastAsia"/>
                <w:color w:val="000000" w:themeColor="text1"/>
                <w:sz w:val="16"/>
                <w:szCs w:val="16"/>
              </w:rPr>
              <w:t>の重要害虫であるミナミキイロアザミウマの防除法として、（株）光波、他2機関との共同研究で開発した赤色LED照射技術が農林水産技術会議「2020年農業技術10大ニュース」に選定された。</w:t>
            </w:r>
            <w:r w:rsidR="002A2913" w:rsidRPr="008E4D8A">
              <w:rPr>
                <w:rFonts w:ascii="メイリオ" w:eastAsia="メイリオ" w:hAnsi="メイリオ" w:hint="eastAsia"/>
                <w:color w:val="000000" w:themeColor="text1"/>
                <w:sz w:val="16"/>
                <w:szCs w:val="16"/>
              </w:rPr>
              <w:t>なお、</w:t>
            </w:r>
            <w:r w:rsidRPr="008E4D8A">
              <w:rPr>
                <w:rFonts w:ascii="メイリオ" w:eastAsia="メイリオ" w:hAnsi="メイリオ" w:hint="eastAsia"/>
                <w:color w:val="000000" w:themeColor="text1"/>
                <w:sz w:val="16"/>
                <w:szCs w:val="16"/>
              </w:rPr>
              <w:t>本技術特許を採用した製品はすでに市販されている。</w:t>
            </w:r>
          </w:p>
          <w:p w14:paraId="0CAB93CC" w14:textId="7E9A4BAD" w:rsidR="00197E27" w:rsidRPr="008E4D8A" w:rsidRDefault="00197E27" w:rsidP="00197E27">
            <w:pPr>
              <w:spacing w:line="200" w:lineRule="exact"/>
              <w:ind w:left="160" w:hangingChars="100" w:hanging="160"/>
              <w:rPr>
                <w:rFonts w:ascii="メイリオ" w:eastAsia="メイリオ" w:hAnsi="メイリオ"/>
                <w:color w:val="000000" w:themeColor="text1"/>
                <w:sz w:val="16"/>
                <w:szCs w:val="16"/>
              </w:rPr>
            </w:pPr>
            <w:r w:rsidRPr="008E4D8A">
              <w:rPr>
                <w:rFonts w:ascii="メイリオ" w:eastAsia="メイリオ" w:hAnsi="メイリオ" w:hint="eastAsia"/>
                <w:color w:val="000000" w:themeColor="text1"/>
                <w:sz w:val="16"/>
                <w:szCs w:val="16"/>
              </w:rPr>
              <w:t>●気候変動適応に関し、農業分野では研究所が蓄積した48年間の栽培データを用いたデラウェア発育予測モデルの開発により、萌芽日・開花日の予測精度が大きく向上した。また、高温耐性品種として「てんたかく」、「恋の予感」の試験栽培を実施し、両品種の産地品種銘柄登録に貢献した。水産分野では近年の海況や気象条件に対応できる新たなワカメ種糸生産技術の開</w:t>
            </w:r>
            <w:r w:rsidR="000464A3">
              <w:rPr>
                <w:rFonts w:ascii="メイリオ" w:eastAsia="メイリオ" w:hAnsi="メイリオ" w:hint="eastAsia"/>
                <w:color w:val="000000" w:themeColor="text1"/>
                <w:sz w:val="16"/>
                <w:szCs w:val="16"/>
              </w:rPr>
              <w:t>発に向け、種糸への効果的な配偶体塗布方法を確立し、「フリー配偶体</w:t>
            </w:r>
            <w:r w:rsidRPr="008E4D8A">
              <w:rPr>
                <w:rFonts w:ascii="メイリオ" w:eastAsia="メイリオ" w:hAnsi="メイリオ" w:hint="eastAsia"/>
                <w:color w:val="000000" w:themeColor="text1"/>
                <w:sz w:val="16"/>
                <w:szCs w:val="16"/>
              </w:rPr>
              <w:t>種苗生産マニュアル」を作成して配布した。</w:t>
            </w:r>
          </w:p>
          <w:p w14:paraId="2D51B248" w14:textId="05268B1B" w:rsidR="00197E27" w:rsidRPr="008E4D8A" w:rsidRDefault="00197E27" w:rsidP="00197E27">
            <w:pPr>
              <w:spacing w:line="200" w:lineRule="exact"/>
              <w:ind w:left="160" w:hangingChars="100" w:hanging="160"/>
              <w:rPr>
                <w:rFonts w:ascii="メイリオ" w:eastAsia="メイリオ" w:hAnsi="メイリオ"/>
                <w:color w:val="000000" w:themeColor="text1"/>
                <w:sz w:val="16"/>
                <w:szCs w:val="16"/>
              </w:rPr>
            </w:pPr>
            <w:r w:rsidRPr="008E4D8A">
              <w:rPr>
                <w:rFonts w:ascii="メイリオ" w:eastAsia="メイリオ" w:hAnsi="メイリオ" w:hint="eastAsia"/>
                <w:color w:val="000000" w:themeColor="text1"/>
                <w:sz w:val="16"/>
                <w:szCs w:val="16"/>
              </w:rPr>
              <w:t>●スマート農業化技術に関し、害虫類のトラップ画像</w:t>
            </w:r>
            <w:r w:rsidR="002A2913" w:rsidRPr="008E4D8A">
              <w:rPr>
                <w:rFonts w:ascii="メイリオ" w:eastAsia="メイリオ" w:hAnsi="メイリオ" w:hint="eastAsia"/>
                <w:color w:val="000000" w:themeColor="text1"/>
                <w:sz w:val="16"/>
                <w:szCs w:val="16"/>
              </w:rPr>
              <w:t>の</w:t>
            </w:r>
            <w:r w:rsidRPr="008E4D8A">
              <w:rPr>
                <w:rFonts w:ascii="メイリオ" w:eastAsia="メイリオ" w:hAnsi="メイリオ" w:hint="eastAsia"/>
                <w:color w:val="000000" w:themeColor="text1"/>
                <w:sz w:val="16"/>
                <w:szCs w:val="16"/>
              </w:rPr>
              <w:t>自動送信による遠隔監視技術の有効性の実証や、ブドウの収穫適期を色認識により判別する機能を搭載したスマートグラスプロトタイプの作成を進めた。</w:t>
            </w:r>
          </w:p>
          <w:p w14:paraId="32313E56" w14:textId="5AB1978D" w:rsidR="00197E27" w:rsidRPr="00030EE4" w:rsidRDefault="00197E27" w:rsidP="00197E27">
            <w:pPr>
              <w:spacing w:line="200" w:lineRule="exact"/>
              <w:ind w:left="160" w:hangingChars="100" w:hanging="160"/>
              <w:rPr>
                <w:rFonts w:ascii="メイリオ" w:eastAsia="メイリオ" w:hAnsi="メイリオ"/>
                <w:color w:val="000000" w:themeColor="text1"/>
                <w:sz w:val="16"/>
                <w:szCs w:val="16"/>
              </w:rPr>
            </w:pPr>
            <w:r w:rsidRPr="008E4D8A">
              <w:rPr>
                <w:rFonts w:ascii="メイリオ" w:eastAsia="メイリオ" w:hAnsi="メイリオ" w:hint="eastAsia"/>
                <w:color w:val="000000" w:themeColor="text1"/>
                <w:sz w:val="16"/>
                <w:szCs w:val="16"/>
              </w:rPr>
              <w:t>●</w:t>
            </w:r>
            <w:r w:rsidR="00030EE4" w:rsidRPr="00030EE4">
              <w:rPr>
                <w:rFonts w:ascii="メイリオ" w:eastAsia="メイリオ" w:hAnsi="メイリオ" w:hint="eastAsia"/>
                <w:color w:val="000000" w:themeColor="text1"/>
                <w:sz w:val="16"/>
                <w:szCs w:val="16"/>
              </w:rPr>
              <w:t>大阪なすの</w:t>
            </w:r>
            <w:r w:rsidRPr="00030EE4">
              <w:rPr>
                <w:rFonts w:ascii="メイリオ" w:eastAsia="メイリオ" w:hAnsi="メイリオ" w:hint="eastAsia"/>
                <w:color w:val="000000" w:themeColor="text1"/>
                <w:sz w:val="16"/>
                <w:szCs w:val="16"/>
              </w:rPr>
              <w:t>GABA、大阪産（もん）マイワシのDHA・EPA含有をPRするため、消費者庁機能性表示食品</w:t>
            </w:r>
            <w:r w:rsidR="008E4D8A" w:rsidRPr="00030EE4">
              <w:rPr>
                <w:rFonts w:ascii="メイリオ" w:eastAsia="メイリオ" w:hAnsi="メイリオ" w:hint="eastAsia"/>
                <w:color w:val="000000" w:themeColor="text1"/>
                <w:sz w:val="16"/>
                <w:szCs w:val="16"/>
              </w:rPr>
              <w:t>届出</w:t>
            </w:r>
            <w:r w:rsidRPr="00030EE4">
              <w:rPr>
                <w:rFonts w:ascii="メイリオ" w:eastAsia="メイリオ" w:hAnsi="メイリオ" w:hint="eastAsia"/>
                <w:color w:val="000000" w:themeColor="text1"/>
                <w:sz w:val="16"/>
                <w:szCs w:val="16"/>
              </w:rPr>
              <w:t>に必要な成分含有量調査を実施し、農業者・漁協による</w:t>
            </w:r>
            <w:r w:rsidR="008E4D8A" w:rsidRPr="00030EE4">
              <w:rPr>
                <w:rFonts w:ascii="メイリオ" w:eastAsia="メイリオ" w:hAnsi="メイリオ" w:hint="eastAsia"/>
                <w:color w:val="000000" w:themeColor="text1"/>
                <w:sz w:val="16"/>
                <w:szCs w:val="16"/>
              </w:rPr>
              <w:t>届出</w:t>
            </w:r>
            <w:r w:rsidRPr="00030EE4">
              <w:rPr>
                <w:rFonts w:ascii="メイリオ" w:eastAsia="メイリオ" w:hAnsi="メイリオ" w:hint="eastAsia"/>
                <w:color w:val="000000" w:themeColor="text1"/>
                <w:sz w:val="16"/>
                <w:szCs w:val="16"/>
              </w:rPr>
              <w:t>に至った。</w:t>
            </w:r>
            <w:r w:rsidR="002A2913" w:rsidRPr="00030EE4">
              <w:rPr>
                <w:rFonts w:ascii="メイリオ" w:eastAsia="メイリオ" w:hAnsi="メイリオ" w:hint="eastAsia"/>
                <w:color w:val="000000" w:themeColor="text1"/>
                <w:sz w:val="16"/>
                <w:szCs w:val="16"/>
              </w:rPr>
              <w:t>なお、</w:t>
            </w:r>
            <w:r w:rsidR="00030EE4" w:rsidRPr="00030EE4">
              <w:rPr>
                <w:rFonts w:ascii="メイリオ" w:eastAsia="メイリオ" w:hAnsi="メイリオ" w:hint="eastAsia"/>
                <w:color w:val="000000" w:themeColor="text1"/>
                <w:sz w:val="16"/>
                <w:szCs w:val="16"/>
              </w:rPr>
              <w:t>大阪なす</w:t>
            </w:r>
            <w:r w:rsidRPr="00030EE4">
              <w:rPr>
                <w:rFonts w:ascii="メイリオ" w:eastAsia="メイリオ" w:hAnsi="メイリオ" w:hint="eastAsia"/>
                <w:color w:val="000000" w:themeColor="text1"/>
                <w:sz w:val="16"/>
                <w:szCs w:val="16"/>
              </w:rPr>
              <w:t>は表示入りでの販売を開始した。</w:t>
            </w:r>
          </w:p>
          <w:p w14:paraId="26313C57" w14:textId="4298B7B0" w:rsidR="00197E27" w:rsidRPr="008E4D8A" w:rsidRDefault="008E4D8A" w:rsidP="00197E27">
            <w:pPr>
              <w:spacing w:line="200" w:lineRule="exact"/>
              <w:ind w:left="160" w:hangingChars="100" w:hanging="160"/>
              <w:rPr>
                <w:rFonts w:ascii="メイリオ" w:eastAsia="メイリオ" w:hAnsi="メイリオ"/>
                <w:color w:val="000000" w:themeColor="text1"/>
                <w:sz w:val="16"/>
                <w:szCs w:val="16"/>
              </w:rPr>
            </w:pPr>
            <w:r w:rsidRPr="00030EE4">
              <w:rPr>
                <w:rFonts w:ascii="メイリオ" w:eastAsia="メイリオ" w:hAnsi="メイリオ" w:hint="eastAsia"/>
                <w:color w:val="000000" w:themeColor="text1"/>
                <w:sz w:val="16"/>
                <w:szCs w:val="16"/>
              </w:rPr>
              <w:t>●ミズアブの幼虫粉末によ</w:t>
            </w:r>
            <w:r w:rsidR="00030EE4">
              <w:rPr>
                <w:rFonts w:ascii="メイリオ" w:eastAsia="メイリオ" w:hAnsi="メイリオ" w:hint="eastAsia"/>
                <w:color w:val="000000" w:themeColor="text1"/>
                <w:sz w:val="16"/>
                <w:szCs w:val="16"/>
              </w:rPr>
              <w:t>り魚</w:t>
            </w:r>
            <w:r w:rsidR="00197E27" w:rsidRPr="00030EE4">
              <w:rPr>
                <w:rFonts w:ascii="メイリオ" w:eastAsia="メイリオ" w:hAnsi="メイリオ" w:hint="eastAsia"/>
                <w:color w:val="000000" w:themeColor="text1"/>
                <w:sz w:val="16"/>
                <w:szCs w:val="16"/>
              </w:rPr>
              <w:t>粉を代替した飼料</w:t>
            </w:r>
            <w:r w:rsidR="00197E27" w:rsidRPr="008E4D8A">
              <w:rPr>
                <w:rFonts w:ascii="メイリオ" w:eastAsia="メイリオ" w:hAnsi="メイリオ" w:hint="eastAsia"/>
                <w:color w:val="000000" w:themeColor="text1"/>
                <w:sz w:val="16"/>
                <w:szCs w:val="16"/>
              </w:rPr>
              <w:t>で、採卵鶏の長期飼育では卵重の向上、養魚用ではマアジ、キジハタ</w:t>
            </w:r>
            <w:r w:rsidR="002A2913" w:rsidRPr="008E4D8A">
              <w:rPr>
                <w:rFonts w:ascii="メイリオ" w:eastAsia="メイリオ" w:hAnsi="メイリオ" w:hint="eastAsia"/>
                <w:color w:val="000000" w:themeColor="text1"/>
                <w:sz w:val="16"/>
                <w:szCs w:val="16"/>
              </w:rPr>
              <w:t>の</w:t>
            </w:r>
            <w:r w:rsidR="00197E27" w:rsidRPr="008E4D8A">
              <w:rPr>
                <w:rFonts w:ascii="メイリオ" w:eastAsia="メイリオ" w:hAnsi="メイリオ" w:hint="eastAsia"/>
                <w:color w:val="000000" w:themeColor="text1"/>
                <w:sz w:val="16"/>
                <w:szCs w:val="16"/>
              </w:rPr>
              <w:t>食味等が向上し、飼料原料としての有用性を確認した。</w:t>
            </w:r>
          </w:p>
          <w:p w14:paraId="49E499F1" w14:textId="51DCF0BF" w:rsidR="00197E27" w:rsidRPr="002A2913" w:rsidRDefault="00197E27" w:rsidP="00197E27">
            <w:pPr>
              <w:spacing w:line="200" w:lineRule="exact"/>
              <w:ind w:left="160" w:hangingChars="100" w:hanging="160"/>
              <w:rPr>
                <w:rFonts w:ascii="メイリオ" w:eastAsia="メイリオ" w:hAnsi="メイリオ"/>
                <w:color w:val="000000" w:themeColor="text1"/>
                <w:sz w:val="16"/>
                <w:szCs w:val="16"/>
              </w:rPr>
            </w:pPr>
            <w:r w:rsidRPr="008E4D8A">
              <w:rPr>
                <w:rFonts w:ascii="メイリオ" w:eastAsia="メイリオ" w:hAnsi="メイリオ" w:hint="eastAsia"/>
                <w:color w:val="000000" w:themeColor="text1"/>
                <w:sz w:val="16"/>
                <w:szCs w:val="16"/>
              </w:rPr>
              <w:t>●災害・事故に起因する有害化学物質リスク低減に向け、全国各地における有害化学物質の存在量を推計するとともに、長期モニタリング手法を開発してデータベースを作成した。</w:t>
            </w:r>
            <w:r w:rsidR="002A2913" w:rsidRPr="008E4D8A">
              <w:rPr>
                <w:rFonts w:ascii="メイリオ" w:eastAsia="メイリオ" w:hAnsi="メイリオ" w:hint="eastAsia"/>
                <w:color w:val="000000" w:themeColor="text1"/>
                <w:sz w:val="16"/>
                <w:szCs w:val="16"/>
              </w:rPr>
              <w:t>なお、</w:t>
            </w:r>
            <w:r w:rsidRPr="008E4D8A">
              <w:rPr>
                <w:rFonts w:ascii="メイリオ" w:eastAsia="メイリオ" w:hAnsi="メイリオ" w:hint="eastAsia"/>
                <w:color w:val="000000" w:themeColor="text1"/>
                <w:sz w:val="16"/>
                <w:szCs w:val="16"/>
              </w:rPr>
              <w:t>この推計情報は防災部局等と共有してリスク管理に活用した。また、廃棄物</w:t>
            </w:r>
            <w:r w:rsidR="00030EE4">
              <w:rPr>
                <w:rFonts w:ascii="メイリオ" w:eastAsia="メイリオ" w:hAnsi="メイリオ" w:hint="eastAsia"/>
                <w:color w:val="000000" w:themeColor="text1"/>
                <w:sz w:val="16"/>
                <w:szCs w:val="16"/>
              </w:rPr>
              <w:t>最終</w:t>
            </w:r>
            <w:r w:rsidRPr="008E4D8A">
              <w:rPr>
                <w:rFonts w:ascii="メイリオ" w:eastAsia="メイリオ" w:hAnsi="メイリオ" w:hint="eastAsia"/>
                <w:color w:val="000000" w:themeColor="text1"/>
                <w:sz w:val="16"/>
                <w:szCs w:val="16"/>
              </w:rPr>
              <w:t>処分場における残留性有機汚染物</w:t>
            </w:r>
            <w:r w:rsidRPr="002A2913">
              <w:rPr>
                <w:rFonts w:ascii="メイリオ" w:eastAsia="メイリオ" w:hAnsi="メイリオ" w:hint="eastAsia"/>
                <w:color w:val="000000" w:themeColor="text1"/>
                <w:sz w:val="16"/>
                <w:szCs w:val="16"/>
              </w:rPr>
              <w:t>質等の浸出実態把握と溶出予測手法を開発した。</w:t>
            </w:r>
          </w:p>
          <w:p w14:paraId="61F27F33" w14:textId="77777777" w:rsidR="00197E27" w:rsidRPr="00030EE4" w:rsidRDefault="00197E27" w:rsidP="00197E27">
            <w:pPr>
              <w:spacing w:line="200" w:lineRule="exact"/>
              <w:ind w:left="160" w:hangingChars="100" w:hanging="160"/>
              <w:rPr>
                <w:rFonts w:ascii="メイリオ" w:eastAsia="メイリオ" w:hAnsi="メイリオ"/>
                <w:color w:val="000000" w:themeColor="text1"/>
                <w:sz w:val="16"/>
                <w:szCs w:val="16"/>
              </w:rPr>
            </w:pPr>
          </w:p>
          <w:p w14:paraId="2F06C0C3" w14:textId="77777777" w:rsidR="00197E27" w:rsidRPr="00D47DE6" w:rsidRDefault="00197E27" w:rsidP="00197E27">
            <w:pPr>
              <w:spacing w:line="200" w:lineRule="exact"/>
              <w:ind w:left="160" w:hangingChars="100" w:hanging="160"/>
              <w:rPr>
                <w:rFonts w:ascii="メイリオ" w:eastAsia="メイリオ" w:hAnsi="メイリオ"/>
                <w:color w:val="000000" w:themeColor="text1"/>
                <w:sz w:val="16"/>
                <w:szCs w:val="16"/>
              </w:rPr>
            </w:pPr>
            <w:r w:rsidRPr="002A2913">
              <w:rPr>
                <w:rFonts w:ascii="メイリオ" w:eastAsia="メイリオ" w:hAnsi="メイリオ" w:hint="eastAsia"/>
                <w:color w:val="000000" w:themeColor="text1"/>
                <w:sz w:val="16"/>
                <w:szCs w:val="16"/>
              </w:rPr>
              <w:t>【今後の課題、改善を要する取組】</w:t>
            </w:r>
          </w:p>
          <w:p w14:paraId="4CFAB114" w14:textId="0254EF68" w:rsidR="00177F6E" w:rsidRPr="00D47DE6" w:rsidRDefault="00197E27" w:rsidP="00177F6E">
            <w:pPr>
              <w:spacing w:line="200" w:lineRule="exact"/>
              <w:ind w:left="160" w:hangingChars="100" w:hanging="160"/>
              <w:rPr>
                <w:rFonts w:ascii="メイリオ" w:eastAsia="メイリオ" w:hAnsi="メイリオ"/>
                <w:color w:val="000000" w:themeColor="text1"/>
                <w:sz w:val="16"/>
                <w:szCs w:val="16"/>
              </w:rPr>
            </w:pPr>
            <w:r w:rsidRPr="00D47DE6">
              <w:rPr>
                <w:rFonts w:ascii="メイリオ" w:eastAsia="メイリオ" w:hAnsi="メイリオ" w:hint="eastAsia"/>
                <w:color w:val="000000" w:themeColor="text1"/>
                <w:sz w:val="16"/>
                <w:szCs w:val="16"/>
              </w:rPr>
              <w:t>●スマート農業技術の普及に向けては、導入コストだけでなく、生産者ごとのカスタマイズや</w:t>
            </w:r>
            <w:r w:rsidR="003D5F37" w:rsidRPr="00D47DE6">
              <w:rPr>
                <w:rFonts w:ascii="メイリオ" w:eastAsia="メイリオ" w:hAnsi="メイリオ" w:hint="eastAsia"/>
                <w:color w:val="000000" w:themeColor="text1"/>
                <w:sz w:val="16"/>
                <w:szCs w:val="16"/>
              </w:rPr>
              <w:t>取扱い</w:t>
            </w:r>
            <w:r w:rsidRPr="00D47DE6">
              <w:rPr>
                <w:rFonts w:ascii="メイリオ" w:eastAsia="メイリオ" w:hAnsi="メイリオ" w:hint="eastAsia"/>
                <w:color w:val="000000" w:themeColor="text1"/>
                <w:sz w:val="16"/>
                <w:szCs w:val="16"/>
              </w:rPr>
              <w:t>のしやすさ</w:t>
            </w:r>
            <w:r w:rsidR="003D5F37" w:rsidRPr="00D47DE6">
              <w:rPr>
                <w:rFonts w:ascii="メイリオ" w:eastAsia="メイリオ" w:hAnsi="メイリオ" w:hint="eastAsia"/>
                <w:color w:val="000000" w:themeColor="text1"/>
                <w:sz w:val="16"/>
                <w:szCs w:val="16"/>
              </w:rPr>
              <w:t>等</w:t>
            </w:r>
            <w:r w:rsidRPr="00D47DE6">
              <w:rPr>
                <w:rFonts w:ascii="メイリオ" w:eastAsia="メイリオ" w:hAnsi="メイリオ" w:hint="eastAsia"/>
                <w:color w:val="000000" w:themeColor="text1"/>
                <w:sz w:val="16"/>
                <w:szCs w:val="16"/>
              </w:rPr>
              <w:t>の課題があり、府内生産者への普及技術としての最適化に向けさらに検討する。</w:t>
            </w:r>
          </w:p>
          <w:p w14:paraId="6E253089" w14:textId="77777777" w:rsidR="00A43EFF" w:rsidRDefault="00197E27" w:rsidP="00D47DE6">
            <w:pPr>
              <w:spacing w:line="200" w:lineRule="exact"/>
              <w:ind w:left="160" w:hangingChars="100" w:hanging="160"/>
              <w:rPr>
                <w:rFonts w:ascii="メイリオ" w:eastAsia="メイリオ" w:hAnsi="メイリオ"/>
                <w:color w:val="000000" w:themeColor="text1"/>
                <w:kern w:val="0"/>
                <w:sz w:val="16"/>
                <w:szCs w:val="16"/>
              </w:rPr>
            </w:pPr>
            <w:r w:rsidRPr="00D47DE6">
              <w:rPr>
                <w:rFonts w:ascii="メイリオ" w:eastAsia="メイリオ" w:hAnsi="メイリオ" w:hint="eastAsia"/>
                <w:color w:val="000000" w:themeColor="text1"/>
                <w:kern w:val="0"/>
                <w:sz w:val="16"/>
                <w:szCs w:val="16"/>
              </w:rPr>
              <w:t>●昆虫利用に関し、事業化に向けて必要な調査研究を推進するとともに、「ミズアブ生産利用ガイドライン」等により社会受容の醸成を</w:t>
            </w:r>
            <w:r w:rsidR="003D5F37" w:rsidRPr="00D47DE6">
              <w:rPr>
                <w:rFonts w:ascii="メイリオ" w:eastAsia="メイリオ" w:hAnsi="メイリオ" w:hint="eastAsia"/>
                <w:color w:val="000000" w:themeColor="text1"/>
                <w:kern w:val="0"/>
                <w:sz w:val="16"/>
                <w:szCs w:val="16"/>
              </w:rPr>
              <w:t>図る</w:t>
            </w:r>
            <w:r w:rsidRPr="00D47DE6">
              <w:rPr>
                <w:rFonts w:ascii="メイリオ" w:eastAsia="メイリオ" w:hAnsi="メイリオ" w:hint="eastAsia"/>
                <w:color w:val="000000" w:themeColor="text1"/>
                <w:kern w:val="0"/>
                <w:sz w:val="16"/>
                <w:szCs w:val="16"/>
              </w:rPr>
              <w:t>。</w:t>
            </w:r>
          </w:p>
          <w:p w14:paraId="0D400652" w14:textId="77777777" w:rsidR="009F65C2" w:rsidRDefault="009F65C2" w:rsidP="00D47DE6">
            <w:pPr>
              <w:spacing w:line="200" w:lineRule="exact"/>
              <w:ind w:left="160" w:hangingChars="100" w:hanging="160"/>
              <w:rPr>
                <w:rFonts w:ascii="メイリオ" w:eastAsia="メイリオ" w:hAnsi="メイリオ"/>
                <w:color w:val="000000" w:themeColor="text1"/>
                <w:kern w:val="0"/>
                <w:sz w:val="16"/>
                <w:szCs w:val="16"/>
              </w:rPr>
            </w:pPr>
          </w:p>
          <w:p w14:paraId="675D86FF" w14:textId="37FD58AF" w:rsidR="009F65C2" w:rsidRPr="00177F6E" w:rsidRDefault="009F65C2" w:rsidP="00D47DE6">
            <w:pPr>
              <w:spacing w:line="200" w:lineRule="exact"/>
              <w:ind w:left="160" w:hangingChars="100" w:hanging="160"/>
              <w:rPr>
                <w:rFonts w:ascii="メイリオ" w:eastAsia="メイリオ" w:hAnsi="メイリオ"/>
                <w:color w:val="000000" w:themeColor="text1"/>
                <w:sz w:val="16"/>
                <w:szCs w:val="16"/>
              </w:rPr>
            </w:pPr>
          </w:p>
        </w:tc>
      </w:tr>
      <w:tr w:rsidR="00177F6E" w:rsidRPr="008B28A0" w14:paraId="7FD6DD7E" w14:textId="77777777" w:rsidTr="00177F6E">
        <w:trPr>
          <w:trHeight w:val="1039"/>
        </w:trPr>
        <w:tc>
          <w:tcPr>
            <w:tcW w:w="530" w:type="dxa"/>
            <w:vMerge w:val="restart"/>
            <w:shd w:val="clear" w:color="auto" w:fill="D9D9D9" w:themeFill="background1" w:themeFillShade="D9"/>
            <w:textDirection w:val="tbRlV"/>
            <w:vAlign w:val="center"/>
          </w:tcPr>
          <w:p w14:paraId="4153A9E1" w14:textId="2E0BC36B" w:rsidR="00177F6E" w:rsidRPr="008B28A0" w:rsidRDefault="00177F6E" w:rsidP="00CC3967">
            <w:pPr>
              <w:spacing w:line="0" w:lineRule="atLeast"/>
              <w:ind w:left="113" w:right="113"/>
              <w:jc w:val="center"/>
              <w:rPr>
                <w:sz w:val="16"/>
                <w:szCs w:val="16"/>
              </w:rPr>
            </w:pPr>
            <w:r w:rsidRPr="00CC3967">
              <w:rPr>
                <w:rFonts w:hint="eastAsia"/>
                <w:color w:val="000000" w:themeColor="text1"/>
                <w:sz w:val="16"/>
                <w:szCs w:val="16"/>
              </w:rPr>
              <w:lastRenderedPageBreak/>
              <w:t>知事の小項目評価</w:t>
            </w:r>
          </w:p>
        </w:tc>
        <w:tc>
          <w:tcPr>
            <w:tcW w:w="2258" w:type="dxa"/>
            <w:gridSpan w:val="2"/>
            <w:vMerge w:val="restart"/>
            <w:shd w:val="clear" w:color="auto" w:fill="D9D9D9" w:themeFill="background1" w:themeFillShade="D9"/>
            <w:vAlign w:val="center"/>
          </w:tcPr>
          <w:p w14:paraId="47F894F3" w14:textId="1B2E405C" w:rsidR="00177F6E" w:rsidRPr="00177F6E" w:rsidRDefault="00177F6E" w:rsidP="00177F6E">
            <w:pPr>
              <w:rPr>
                <w:sz w:val="16"/>
                <w:szCs w:val="16"/>
              </w:rPr>
            </w:pPr>
            <w:r w:rsidRPr="00177F6E">
              <w:rPr>
                <w:rFonts w:hint="eastAsia"/>
                <w:sz w:val="16"/>
                <w:szCs w:val="16"/>
              </w:rPr>
              <w:t>（　）：法人による自己評価</w:t>
            </w:r>
          </w:p>
        </w:tc>
        <w:tc>
          <w:tcPr>
            <w:tcW w:w="2717" w:type="dxa"/>
            <w:gridSpan w:val="4"/>
            <w:shd w:val="clear" w:color="auto" w:fill="D9D9D9" w:themeFill="background1" w:themeFillShade="D9"/>
            <w:vAlign w:val="center"/>
          </w:tcPr>
          <w:p w14:paraId="26771CA6" w14:textId="77777777" w:rsidR="00177F6E" w:rsidRPr="008B28A0" w:rsidRDefault="00177F6E" w:rsidP="00A43EFF">
            <w:pPr>
              <w:spacing w:line="0" w:lineRule="atLeast"/>
              <w:jc w:val="center"/>
              <w:rPr>
                <w:sz w:val="16"/>
                <w:szCs w:val="16"/>
              </w:rPr>
            </w:pPr>
            <w:r w:rsidRPr="008B28A0">
              <w:rPr>
                <w:rFonts w:hint="eastAsia"/>
                <w:sz w:val="16"/>
                <w:szCs w:val="16"/>
              </w:rPr>
              <w:t>各事業年度の評価結果</w:t>
            </w:r>
          </w:p>
        </w:tc>
        <w:tc>
          <w:tcPr>
            <w:tcW w:w="1124" w:type="dxa"/>
            <w:vMerge w:val="restart"/>
            <w:shd w:val="clear" w:color="auto" w:fill="D9D9D9" w:themeFill="background1" w:themeFillShade="D9"/>
            <w:vAlign w:val="center"/>
          </w:tcPr>
          <w:p w14:paraId="4292D523" w14:textId="77777777" w:rsidR="00177F6E" w:rsidRPr="008B28A0" w:rsidRDefault="00177F6E" w:rsidP="00A43EFF">
            <w:pPr>
              <w:spacing w:line="0" w:lineRule="atLeast"/>
              <w:jc w:val="center"/>
              <w:rPr>
                <w:sz w:val="16"/>
                <w:szCs w:val="16"/>
              </w:rPr>
            </w:pPr>
            <w:r w:rsidRPr="008B28A0">
              <w:rPr>
                <w:rFonts w:hint="eastAsia"/>
                <w:sz w:val="16"/>
                <w:szCs w:val="16"/>
              </w:rPr>
              <w:t>中期目標</w:t>
            </w:r>
          </w:p>
          <w:p w14:paraId="16076879" w14:textId="77777777" w:rsidR="00177F6E" w:rsidRPr="008B28A0" w:rsidRDefault="00177F6E" w:rsidP="00A43EFF">
            <w:pPr>
              <w:spacing w:line="0" w:lineRule="atLeast"/>
              <w:jc w:val="center"/>
              <w:rPr>
                <w:sz w:val="16"/>
                <w:szCs w:val="16"/>
              </w:rPr>
            </w:pPr>
            <w:r w:rsidRPr="008B28A0">
              <w:rPr>
                <w:rFonts w:hint="eastAsia"/>
                <w:sz w:val="16"/>
                <w:szCs w:val="16"/>
              </w:rPr>
              <w:t>期間の</w:t>
            </w:r>
          </w:p>
          <w:p w14:paraId="353FABBF" w14:textId="77777777" w:rsidR="00177F6E" w:rsidRPr="008B28A0" w:rsidRDefault="00177F6E" w:rsidP="00A43EFF">
            <w:pPr>
              <w:spacing w:line="0" w:lineRule="atLeast"/>
              <w:jc w:val="center"/>
              <w:rPr>
                <w:sz w:val="16"/>
                <w:szCs w:val="16"/>
              </w:rPr>
            </w:pPr>
            <w:r w:rsidRPr="008B28A0">
              <w:rPr>
                <w:rFonts w:hint="eastAsia"/>
                <w:sz w:val="16"/>
                <w:szCs w:val="16"/>
              </w:rPr>
              <w:t>(見込み)</w:t>
            </w:r>
          </w:p>
          <w:p w14:paraId="66AC844B" w14:textId="77777777" w:rsidR="00177F6E" w:rsidRPr="008B28A0" w:rsidRDefault="00177F6E" w:rsidP="00A43EFF">
            <w:pPr>
              <w:spacing w:line="0" w:lineRule="atLeast"/>
              <w:jc w:val="center"/>
              <w:rPr>
                <w:sz w:val="16"/>
                <w:szCs w:val="16"/>
              </w:rPr>
            </w:pPr>
            <w:r w:rsidRPr="008B28A0">
              <w:rPr>
                <w:rFonts w:hint="eastAsia"/>
                <w:sz w:val="16"/>
                <w:szCs w:val="16"/>
              </w:rPr>
              <w:t>評価結果</w:t>
            </w:r>
          </w:p>
        </w:tc>
        <w:tc>
          <w:tcPr>
            <w:tcW w:w="8959" w:type="dxa"/>
            <w:gridSpan w:val="10"/>
            <w:vMerge w:val="restart"/>
            <w:shd w:val="clear" w:color="auto" w:fill="D9D9D9" w:themeFill="background1" w:themeFillShade="D9"/>
            <w:vAlign w:val="center"/>
          </w:tcPr>
          <w:p w14:paraId="035C1D26" w14:textId="77777777" w:rsidR="00177F6E" w:rsidRPr="008B28A0" w:rsidRDefault="00177F6E" w:rsidP="00A43EFF">
            <w:pPr>
              <w:spacing w:line="0" w:lineRule="atLeast"/>
              <w:jc w:val="center"/>
              <w:rPr>
                <w:sz w:val="16"/>
                <w:szCs w:val="16"/>
              </w:rPr>
            </w:pPr>
            <w:r w:rsidRPr="008B28A0">
              <w:rPr>
                <w:rFonts w:hint="eastAsia"/>
                <w:sz w:val="16"/>
                <w:szCs w:val="16"/>
              </w:rPr>
              <w:t>評価の判断理由・評価のコメントなど</w:t>
            </w:r>
          </w:p>
        </w:tc>
      </w:tr>
      <w:tr w:rsidR="00177F6E" w:rsidRPr="008B28A0" w14:paraId="4D9A4B2D" w14:textId="77777777" w:rsidTr="008B6C2D">
        <w:trPr>
          <w:trHeight w:val="666"/>
        </w:trPr>
        <w:tc>
          <w:tcPr>
            <w:tcW w:w="530" w:type="dxa"/>
            <w:vMerge/>
            <w:textDirection w:val="tbRlV"/>
            <w:vAlign w:val="center"/>
          </w:tcPr>
          <w:p w14:paraId="70FC2ECB" w14:textId="77777777" w:rsidR="00177F6E" w:rsidRPr="008B28A0" w:rsidRDefault="00177F6E" w:rsidP="00A43EFF">
            <w:pPr>
              <w:spacing w:line="0" w:lineRule="atLeast"/>
              <w:ind w:left="113" w:right="113"/>
              <w:jc w:val="center"/>
              <w:rPr>
                <w:sz w:val="16"/>
                <w:szCs w:val="16"/>
              </w:rPr>
            </w:pPr>
          </w:p>
        </w:tc>
        <w:tc>
          <w:tcPr>
            <w:tcW w:w="2258" w:type="dxa"/>
            <w:gridSpan w:val="2"/>
            <w:vMerge/>
            <w:textDirection w:val="tbRlV"/>
          </w:tcPr>
          <w:p w14:paraId="221FB568" w14:textId="77777777" w:rsidR="00177F6E" w:rsidRPr="00B45320" w:rsidRDefault="00177F6E" w:rsidP="00A43EFF">
            <w:pPr>
              <w:spacing w:line="0" w:lineRule="atLeast"/>
              <w:jc w:val="center"/>
              <w:rPr>
                <w:color w:val="000000" w:themeColor="text1"/>
                <w:sz w:val="16"/>
                <w:szCs w:val="16"/>
              </w:rPr>
            </w:pPr>
          </w:p>
        </w:tc>
        <w:tc>
          <w:tcPr>
            <w:tcW w:w="696" w:type="dxa"/>
            <w:shd w:val="clear" w:color="auto" w:fill="D9D9D9" w:themeFill="background1" w:themeFillShade="D9"/>
            <w:vAlign w:val="center"/>
          </w:tcPr>
          <w:p w14:paraId="357F107A" w14:textId="77777777" w:rsidR="00177F6E" w:rsidRPr="008B28A0" w:rsidRDefault="00177F6E" w:rsidP="00A43EFF">
            <w:pPr>
              <w:spacing w:line="0" w:lineRule="atLeast"/>
              <w:jc w:val="center"/>
              <w:rPr>
                <w:sz w:val="16"/>
                <w:szCs w:val="16"/>
              </w:rPr>
            </w:pPr>
            <w:r w:rsidRPr="008B28A0">
              <w:rPr>
                <w:rFonts w:hint="eastAsia"/>
                <w:sz w:val="16"/>
                <w:szCs w:val="16"/>
              </w:rPr>
              <w:t>令和</w:t>
            </w:r>
          </w:p>
          <w:p w14:paraId="66A7ECEA" w14:textId="77777777" w:rsidR="00177F6E" w:rsidRPr="008B28A0" w:rsidRDefault="00177F6E" w:rsidP="00A43EFF">
            <w:pPr>
              <w:spacing w:line="0" w:lineRule="atLeast"/>
              <w:jc w:val="center"/>
              <w:rPr>
                <w:sz w:val="16"/>
                <w:szCs w:val="16"/>
              </w:rPr>
            </w:pPr>
            <w:r w:rsidRPr="008B28A0">
              <w:rPr>
                <w:rFonts w:hint="eastAsia"/>
                <w:sz w:val="16"/>
                <w:szCs w:val="16"/>
              </w:rPr>
              <w:t>２</w:t>
            </w:r>
          </w:p>
        </w:tc>
        <w:tc>
          <w:tcPr>
            <w:tcW w:w="705" w:type="dxa"/>
            <w:shd w:val="clear" w:color="auto" w:fill="D9D9D9" w:themeFill="background1" w:themeFillShade="D9"/>
            <w:vAlign w:val="center"/>
          </w:tcPr>
          <w:p w14:paraId="5338A99E" w14:textId="77777777" w:rsidR="00177F6E" w:rsidRPr="008B28A0" w:rsidRDefault="00177F6E" w:rsidP="00A43EFF">
            <w:pPr>
              <w:spacing w:line="0" w:lineRule="atLeast"/>
              <w:jc w:val="center"/>
              <w:rPr>
                <w:sz w:val="16"/>
                <w:szCs w:val="16"/>
              </w:rPr>
            </w:pPr>
            <w:r w:rsidRPr="008B28A0">
              <w:rPr>
                <w:rFonts w:hint="eastAsia"/>
                <w:sz w:val="16"/>
                <w:szCs w:val="16"/>
              </w:rPr>
              <w:t>令和</w:t>
            </w:r>
          </w:p>
          <w:p w14:paraId="3FCFFFB8" w14:textId="77777777" w:rsidR="00177F6E" w:rsidRPr="008B28A0" w:rsidRDefault="00177F6E" w:rsidP="00A43EFF">
            <w:pPr>
              <w:spacing w:line="0" w:lineRule="atLeast"/>
              <w:jc w:val="center"/>
              <w:rPr>
                <w:sz w:val="16"/>
                <w:szCs w:val="16"/>
              </w:rPr>
            </w:pPr>
            <w:r w:rsidRPr="008B28A0">
              <w:rPr>
                <w:rFonts w:hint="eastAsia"/>
                <w:sz w:val="16"/>
                <w:szCs w:val="16"/>
              </w:rPr>
              <w:t>３</w:t>
            </w:r>
          </w:p>
        </w:tc>
        <w:tc>
          <w:tcPr>
            <w:tcW w:w="703" w:type="dxa"/>
            <w:shd w:val="clear" w:color="auto" w:fill="D9D9D9" w:themeFill="background1" w:themeFillShade="D9"/>
            <w:vAlign w:val="center"/>
          </w:tcPr>
          <w:p w14:paraId="29921035" w14:textId="77777777" w:rsidR="00177F6E" w:rsidRPr="008B28A0" w:rsidRDefault="00177F6E" w:rsidP="00A43EFF">
            <w:pPr>
              <w:spacing w:line="0" w:lineRule="atLeast"/>
              <w:jc w:val="center"/>
              <w:rPr>
                <w:sz w:val="16"/>
                <w:szCs w:val="16"/>
              </w:rPr>
            </w:pPr>
            <w:r w:rsidRPr="008B28A0">
              <w:rPr>
                <w:rFonts w:hint="eastAsia"/>
                <w:sz w:val="16"/>
                <w:szCs w:val="16"/>
              </w:rPr>
              <w:t>令和</w:t>
            </w:r>
          </w:p>
          <w:p w14:paraId="63849D57" w14:textId="77777777" w:rsidR="00177F6E" w:rsidRPr="008B28A0" w:rsidRDefault="00177F6E" w:rsidP="00A43EFF">
            <w:pPr>
              <w:spacing w:line="0" w:lineRule="atLeast"/>
              <w:jc w:val="center"/>
              <w:rPr>
                <w:sz w:val="16"/>
                <w:szCs w:val="16"/>
              </w:rPr>
            </w:pPr>
            <w:r w:rsidRPr="008B28A0">
              <w:rPr>
                <w:rFonts w:hint="eastAsia"/>
                <w:sz w:val="16"/>
                <w:szCs w:val="16"/>
              </w:rPr>
              <w:t>４</w:t>
            </w:r>
          </w:p>
        </w:tc>
        <w:tc>
          <w:tcPr>
            <w:tcW w:w="613" w:type="dxa"/>
            <w:shd w:val="clear" w:color="auto" w:fill="D9D9D9" w:themeFill="background1" w:themeFillShade="D9"/>
            <w:vAlign w:val="center"/>
          </w:tcPr>
          <w:p w14:paraId="7194F582" w14:textId="77777777" w:rsidR="00177F6E" w:rsidRPr="008B28A0" w:rsidRDefault="00177F6E" w:rsidP="00A43EFF">
            <w:pPr>
              <w:spacing w:line="0" w:lineRule="atLeast"/>
              <w:jc w:val="center"/>
              <w:rPr>
                <w:sz w:val="16"/>
                <w:szCs w:val="16"/>
              </w:rPr>
            </w:pPr>
            <w:r w:rsidRPr="008B28A0">
              <w:rPr>
                <w:rFonts w:hint="eastAsia"/>
                <w:sz w:val="16"/>
                <w:szCs w:val="16"/>
              </w:rPr>
              <w:t>令和</w:t>
            </w:r>
          </w:p>
          <w:p w14:paraId="7A9B736F" w14:textId="77777777" w:rsidR="00177F6E" w:rsidRPr="008B28A0" w:rsidRDefault="00177F6E" w:rsidP="00A43EFF">
            <w:pPr>
              <w:spacing w:line="0" w:lineRule="atLeast"/>
              <w:jc w:val="center"/>
              <w:rPr>
                <w:sz w:val="16"/>
                <w:szCs w:val="16"/>
              </w:rPr>
            </w:pPr>
            <w:r w:rsidRPr="008B28A0">
              <w:rPr>
                <w:rFonts w:hint="eastAsia"/>
                <w:sz w:val="16"/>
                <w:szCs w:val="16"/>
              </w:rPr>
              <w:t>５</w:t>
            </w:r>
          </w:p>
        </w:tc>
        <w:tc>
          <w:tcPr>
            <w:tcW w:w="1124" w:type="dxa"/>
            <w:vMerge/>
          </w:tcPr>
          <w:p w14:paraId="38A8693A" w14:textId="77777777" w:rsidR="00177F6E" w:rsidRPr="008B28A0" w:rsidRDefault="00177F6E" w:rsidP="00A43EFF">
            <w:pPr>
              <w:spacing w:line="0" w:lineRule="atLeast"/>
              <w:rPr>
                <w:sz w:val="16"/>
                <w:szCs w:val="16"/>
              </w:rPr>
            </w:pPr>
          </w:p>
        </w:tc>
        <w:tc>
          <w:tcPr>
            <w:tcW w:w="8959" w:type="dxa"/>
            <w:gridSpan w:val="10"/>
            <w:vMerge/>
          </w:tcPr>
          <w:p w14:paraId="2FD9B24F" w14:textId="77777777" w:rsidR="00177F6E" w:rsidRPr="008B28A0" w:rsidRDefault="00177F6E" w:rsidP="00A43EFF">
            <w:pPr>
              <w:spacing w:line="0" w:lineRule="atLeast"/>
              <w:rPr>
                <w:sz w:val="16"/>
                <w:szCs w:val="16"/>
              </w:rPr>
            </w:pPr>
          </w:p>
        </w:tc>
      </w:tr>
      <w:tr w:rsidR="00407193" w:rsidRPr="008B28A0" w14:paraId="088D3CC5" w14:textId="77777777" w:rsidTr="008B6C2D">
        <w:trPr>
          <w:trHeight w:val="1199"/>
        </w:trPr>
        <w:tc>
          <w:tcPr>
            <w:tcW w:w="530" w:type="dxa"/>
            <w:vMerge/>
          </w:tcPr>
          <w:p w14:paraId="3342EC51" w14:textId="77777777" w:rsidR="00407193" w:rsidRPr="008B28A0" w:rsidRDefault="00407193" w:rsidP="00407193">
            <w:pPr>
              <w:spacing w:line="0" w:lineRule="atLeast"/>
              <w:rPr>
                <w:sz w:val="16"/>
                <w:szCs w:val="16"/>
              </w:rPr>
            </w:pPr>
          </w:p>
        </w:tc>
        <w:tc>
          <w:tcPr>
            <w:tcW w:w="2258" w:type="dxa"/>
            <w:gridSpan w:val="2"/>
            <w:shd w:val="clear" w:color="auto" w:fill="D9D9D9" w:themeFill="background1" w:themeFillShade="D9"/>
            <w:vAlign w:val="center"/>
          </w:tcPr>
          <w:p w14:paraId="4283F7FB" w14:textId="77777777" w:rsidR="00407193" w:rsidRPr="007277D2" w:rsidRDefault="00407193" w:rsidP="00407193">
            <w:pPr>
              <w:spacing w:line="0" w:lineRule="atLeast"/>
              <w:rPr>
                <w:color w:val="000000" w:themeColor="text1"/>
                <w:sz w:val="16"/>
                <w:szCs w:val="16"/>
              </w:rPr>
            </w:pPr>
            <w:r w:rsidRPr="007277D2">
              <w:rPr>
                <w:rFonts w:hint="eastAsia"/>
                <w:color w:val="000000" w:themeColor="text1"/>
                <w:sz w:val="16"/>
                <w:szCs w:val="16"/>
              </w:rPr>
              <w:t>小項目７</w:t>
            </w:r>
          </w:p>
          <w:p w14:paraId="4D3948B8" w14:textId="5BCD41D5" w:rsidR="00407193" w:rsidRPr="007277D2" w:rsidRDefault="00407193" w:rsidP="000464A3">
            <w:pPr>
              <w:spacing w:line="0" w:lineRule="atLeast"/>
              <w:rPr>
                <w:color w:val="000000" w:themeColor="text1"/>
                <w:sz w:val="16"/>
                <w:szCs w:val="16"/>
              </w:rPr>
            </w:pPr>
            <w:r w:rsidRPr="007277D2">
              <w:rPr>
                <w:rFonts w:hint="eastAsia"/>
                <w:color w:val="000000" w:themeColor="text1"/>
                <w:sz w:val="16"/>
                <w:szCs w:val="16"/>
              </w:rPr>
              <w:t>技術ニーズの把握と知見の集積、協働の推進</w:t>
            </w:r>
          </w:p>
        </w:tc>
        <w:tc>
          <w:tcPr>
            <w:tcW w:w="696" w:type="dxa"/>
            <w:vAlign w:val="center"/>
          </w:tcPr>
          <w:p w14:paraId="3C628884" w14:textId="77777777" w:rsidR="00407193" w:rsidRPr="007277D2" w:rsidRDefault="00407193" w:rsidP="00407193">
            <w:pPr>
              <w:spacing w:line="0" w:lineRule="atLeast"/>
              <w:jc w:val="center"/>
              <w:rPr>
                <w:color w:val="000000" w:themeColor="text1"/>
                <w:sz w:val="16"/>
                <w:szCs w:val="16"/>
              </w:rPr>
            </w:pPr>
            <w:r w:rsidRPr="007277D2">
              <w:rPr>
                <w:rFonts w:hint="eastAsia"/>
                <w:color w:val="000000" w:themeColor="text1"/>
                <w:sz w:val="16"/>
                <w:szCs w:val="16"/>
              </w:rPr>
              <w:t>Ⅲ</w:t>
            </w:r>
          </w:p>
          <w:p w14:paraId="29A78AF2" w14:textId="2B1C0081" w:rsidR="00407193" w:rsidRPr="007277D2" w:rsidRDefault="00407193" w:rsidP="00407193">
            <w:pPr>
              <w:spacing w:line="0" w:lineRule="atLeast"/>
              <w:jc w:val="center"/>
              <w:rPr>
                <w:color w:val="000000" w:themeColor="text1"/>
                <w:sz w:val="16"/>
                <w:szCs w:val="16"/>
              </w:rPr>
            </w:pPr>
            <w:r w:rsidRPr="007277D2">
              <w:rPr>
                <w:rFonts w:hint="eastAsia"/>
                <w:color w:val="000000" w:themeColor="text1"/>
                <w:sz w:val="16"/>
                <w:szCs w:val="16"/>
              </w:rPr>
              <w:t>（Ⅲ）</w:t>
            </w:r>
          </w:p>
        </w:tc>
        <w:tc>
          <w:tcPr>
            <w:tcW w:w="705" w:type="dxa"/>
            <w:vAlign w:val="center"/>
          </w:tcPr>
          <w:p w14:paraId="3D6CD1D2" w14:textId="77777777" w:rsidR="00407193" w:rsidRPr="007277D2" w:rsidRDefault="00407193" w:rsidP="00407193">
            <w:pPr>
              <w:spacing w:line="0" w:lineRule="atLeast"/>
              <w:jc w:val="center"/>
              <w:rPr>
                <w:color w:val="000000" w:themeColor="text1"/>
                <w:sz w:val="16"/>
                <w:szCs w:val="16"/>
              </w:rPr>
            </w:pPr>
            <w:r w:rsidRPr="007277D2">
              <w:rPr>
                <w:rFonts w:hint="eastAsia"/>
                <w:color w:val="000000" w:themeColor="text1"/>
                <w:sz w:val="16"/>
                <w:szCs w:val="16"/>
              </w:rPr>
              <w:t>Ⅲ</w:t>
            </w:r>
          </w:p>
          <w:p w14:paraId="1B8A2010" w14:textId="12BA2B80" w:rsidR="00407193" w:rsidRPr="007277D2" w:rsidRDefault="00407193" w:rsidP="00407193">
            <w:pPr>
              <w:spacing w:line="0" w:lineRule="atLeast"/>
              <w:jc w:val="center"/>
              <w:rPr>
                <w:color w:val="000000" w:themeColor="text1"/>
                <w:sz w:val="16"/>
                <w:szCs w:val="16"/>
              </w:rPr>
            </w:pPr>
            <w:r w:rsidRPr="007277D2">
              <w:rPr>
                <w:rFonts w:hint="eastAsia"/>
                <w:color w:val="000000" w:themeColor="text1"/>
                <w:sz w:val="16"/>
                <w:szCs w:val="16"/>
              </w:rPr>
              <w:t>（Ⅲ）</w:t>
            </w:r>
          </w:p>
        </w:tc>
        <w:tc>
          <w:tcPr>
            <w:tcW w:w="703" w:type="dxa"/>
            <w:vAlign w:val="center"/>
          </w:tcPr>
          <w:p w14:paraId="6D3A1B6E" w14:textId="77777777" w:rsidR="00407193" w:rsidRPr="007277D2" w:rsidRDefault="00407193" w:rsidP="00407193">
            <w:pPr>
              <w:spacing w:line="0" w:lineRule="atLeast"/>
              <w:jc w:val="center"/>
              <w:rPr>
                <w:color w:val="000000" w:themeColor="text1"/>
                <w:sz w:val="16"/>
                <w:szCs w:val="16"/>
              </w:rPr>
            </w:pPr>
            <w:r w:rsidRPr="007277D2">
              <w:rPr>
                <w:rFonts w:hint="eastAsia"/>
                <w:color w:val="000000" w:themeColor="text1"/>
                <w:sz w:val="16"/>
                <w:szCs w:val="16"/>
              </w:rPr>
              <w:t>Ⅲ</w:t>
            </w:r>
          </w:p>
          <w:p w14:paraId="1CFCB77E" w14:textId="693B2A1E" w:rsidR="00407193" w:rsidRPr="007277D2" w:rsidRDefault="00407193" w:rsidP="00407193">
            <w:pPr>
              <w:spacing w:line="0" w:lineRule="atLeast"/>
              <w:jc w:val="center"/>
              <w:rPr>
                <w:color w:val="000000" w:themeColor="text1"/>
                <w:sz w:val="16"/>
                <w:szCs w:val="16"/>
              </w:rPr>
            </w:pPr>
            <w:r w:rsidRPr="007277D2">
              <w:rPr>
                <w:rFonts w:hint="eastAsia"/>
                <w:color w:val="000000" w:themeColor="text1"/>
                <w:sz w:val="16"/>
                <w:szCs w:val="16"/>
              </w:rPr>
              <w:t>（Ⅲ）</w:t>
            </w:r>
          </w:p>
        </w:tc>
        <w:tc>
          <w:tcPr>
            <w:tcW w:w="613" w:type="dxa"/>
            <w:vAlign w:val="center"/>
          </w:tcPr>
          <w:p w14:paraId="261820A9" w14:textId="2AEFE8D0" w:rsidR="00407193" w:rsidRPr="007277D2" w:rsidRDefault="00407193" w:rsidP="00407193">
            <w:pPr>
              <w:spacing w:line="0" w:lineRule="atLeast"/>
              <w:jc w:val="center"/>
              <w:rPr>
                <w:color w:val="000000" w:themeColor="text1"/>
                <w:sz w:val="16"/>
                <w:szCs w:val="16"/>
              </w:rPr>
            </w:pPr>
            <w:r w:rsidRPr="007277D2">
              <w:rPr>
                <w:rFonts w:asciiTheme="majorEastAsia" w:eastAsiaTheme="majorEastAsia" w:hAnsiTheme="majorEastAsia" w:hint="eastAsia"/>
                <w:color w:val="000000" w:themeColor="text1"/>
                <w:sz w:val="16"/>
                <w:szCs w:val="16"/>
              </w:rPr>
              <w:t>―</w:t>
            </w:r>
          </w:p>
        </w:tc>
        <w:tc>
          <w:tcPr>
            <w:tcW w:w="1124" w:type="dxa"/>
            <w:vAlign w:val="center"/>
          </w:tcPr>
          <w:p w14:paraId="6AC030AA" w14:textId="77777777" w:rsidR="00407193" w:rsidRPr="007277D2" w:rsidRDefault="00407193" w:rsidP="00407193">
            <w:pPr>
              <w:spacing w:line="0" w:lineRule="atLeast"/>
              <w:jc w:val="center"/>
              <w:rPr>
                <w:color w:val="000000" w:themeColor="text1"/>
                <w:sz w:val="16"/>
                <w:szCs w:val="16"/>
              </w:rPr>
            </w:pPr>
            <w:r w:rsidRPr="007277D2">
              <w:rPr>
                <w:rFonts w:hint="eastAsia"/>
                <w:color w:val="000000" w:themeColor="text1"/>
                <w:sz w:val="16"/>
                <w:szCs w:val="16"/>
              </w:rPr>
              <w:t>Ⅲ</w:t>
            </w:r>
          </w:p>
          <w:p w14:paraId="06A9BC9A" w14:textId="6A17CFE2" w:rsidR="00407193" w:rsidRPr="007277D2" w:rsidRDefault="00407193" w:rsidP="00407193">
            <w:pPr>
              <w:spacing w:line="0" w:lineRule="atLeast"/>
              <w:jc w:val="center"/>
              <w:rPr>
                <w:color w:val="000000" w:themeColor="text1"/>
                <w:sz w:val="16"/>
                <w:szCs w:val="16"/>
              </w:rPr>
            </w:pPr>
            <w:r w:rsidRPr="007277D2">
              <w:rPr>
                <w:rFonts w:hint="eastAsia"/>
                <w:color w:val="000000" w:themeColor="text1"/>
                <w:sz w:val="16"/>
                <w:szCs w:val="16"/>
              </w:rPr>
              <w:t>（Ⅲ）</w:t>
            </w:r>
          </w:p>
        </w:tc>
        <w:tc>
          <w:tcPr>
            <w:tcW w:w="8959" w:type="dxa"/>
            <w:gridSpan w:val="10"/>
            <w:vAlign w:val="center"/>
          </w:tcPr>
          <w:p w14:paraId="4200C37E" w14:textId="39529006" w:rsidR="00306C21" w:rsidRPr="00D47DE6" w:rsidRDefault="00306C21" w:rsidP="00177F6E">
            <w:pPr>
              <w:spacing w:line="0" w:lineRule="atLeast"/>
              <w:ind w:left="160" w:hangingChars="100" w:hanging="160"/>
              <w:jc w:val="left"/>
              <w:rPr>
                <w:color w:val="000000" w:themeColor="text1"/>
                <w:sz w:val="16"/>
                <w:szCs w:val="16"/>
              </w:rPr>
            </w:pPr>
            <w:r w:rsidRPr="00D47DE6">
              <w:rPr>
                <w:rFonts w:hint="eastAsia"/>
                <w:color w:val="000000" w:themeColor="text1"/>
                <w:sz w:val="16"/>
                <w:szCs w:val="16"/>
              </w:rPr>
              <w:t>・</w:t>
            </w:r>
            <w:r w:rsidR="00407193" w:rsidRPr="00D47DE6">
              <w:rPr>
                <w:rFonts w:hint="eastAsia"/>
                <w:color w:val="000000" w:themeColor="text1"/>
                <w:sz w:val="16"/>
                <w:szCs w:val="16"/>
              </w:rPr>
              <w:t>大阪ぶどうネットワークの事務局として大阪のブドウ産業の振興に</w:t>
            </w:r>
            <w:r w:rsidR="00177F6E" w:rsidRPr="00D47DE6">
              <w:rPr>
                <w:rFonts w:hint="eastAsia"/>
                <w:color w:val="000000" w:themeColor="text1"/>
                <w:sz w:val="16"/>
                <w:szCs w:val="16"/>
              </w:rPr>
              <w:t>取組んだ</w:t>
            </w:r>
            <w:r w:rsidR="00407193" w:rsidRPr="00D47DE6">
              <w:rPr>
                <w:rFonts w:hint="eastAsia"/>
                <w:color w:val="000000" w:themeColor="text1"/>
                <w:sz w:val="16"/>
                <w:szCs w:val="16"/>
              </w:rPr>
              <w:t>ほか、研究機関、大学、金融機関</w:t>
            </w:r>
            <w:r w:rsidR="00177F6E" w:rsidRPr="00D47DE6">
              <w:rPr>
                <w:rFonts w:hint="eastAsia"/>
                <w:color w:val="000000" w:themeColor="text1"/>
                <w:sz w:val="16"/>
                <w:szCs w:val="16"/>
              </w:rPr>
              <w:t>等</w:t>
            </w:r>
            <w:r w:rsidR="00407193" w:rsidRPr="00D47DE6">
              <w:rPr>
                <w:rFonts w:hint="eastAsia"/>
                <w:color w:val="000000" w:themeColor="text1"/>
                <w:sz w:val="16"/>
                <w:szCs w:val="16"/>
              </w:rPr>
              <w:t>との連携により技術ニーズの把握やシーズの収集にも積極的に</w:t>
            </w:r>
            <w:r w:rsidR="00177F6E" w:rsidRPr="00D47DE6">
              <w:rPr>
                <w:rFonts w:hint="eastAsia"/>
                <w:color w:val="000000" w:themeColor="text1"/>
                <w:sz w:val="16"/>
                <w:szCs w:val="16"/>
              </w:rPr>
              <w:t>取組んで</w:t>
            </w:r>
            <w:r w:rsidR="00407193" w:rsidRPr="00D47DE6">
              <w:rPr>
                <w:rFonts w:hint="eastAsia"/>
                <w:color w:val="000000" w:themeColor="text1"/>
                <w:sz w:val="16"/>
                <w:szCs w:val="16"/>
              </w:rPr>
              <w:t>いる。</w:t>
            </w:r>
          </w:p>
          <w:p w14:paraId="3C1B90C2" w14:textId="6D3CB765" w:rsidR="00407193" w:rsidRPr="00D47DE6" w:rsidRDefault="00306C21" w:rsidP="00306C21">
            <w:pPr>
              <w:spacing w:line="0" w:lineRule="atLeast"/>
              <w:jc w:val="left"/>
              <w:rPr>
                <w:color w:val="000000" w:themeColor="text1"/>
                <w:sz w:val="16"/>
                <w:szCs w:val="16"/>
              </w:rPr>
            </w:pPr>
            <w:r w:rsidRPr="00D47DE6">
              <w:rPr>
                <w:rFonts w:hint="eastAsia"/>
                <w:color w:val="000000" w:themeColor="text1"/>
                <w:sz w:val="16"/>
                <w:szCs w:val="16"/>
              </w:rPr>
              <w:t>・</w:t>
            </w:r>
            <w:r w:rsidR="00407193" w:rsidRPr="00D47DE6">
              <w:rPr>
                <w:rFonts w:hint="eastAsia"/>
                <w:color w:val="000000" w:themeColor="text1"/>
                <w:sz w:val="16"/>
                <w:szCs w:val="16"/>
              </w:rPr>
              <w:t>以上のことから、中期計画を順調に実施しており、法人による自己評価（Ⅲ）は妥当であると判断した。</w:t>
            </w:r>
          </w:p>
        </w:tc>
      </w:tr>
      <w:tr w:rsidR="00407193" w:rsidRPr="008B28A0" w14:paraId="4725BB81" w14:textId="77777777" w:rsidTr="008B6C2D">
        <w:trPr>
          <w:trHeight w:val="2805"/>
        </w:trPr>
        <w:tc>
          <w:tcPr>
            <w:tcW w:w="530" w:type="dxa"/>
            <w:vMerge/>
          </w:tcPr>
          <w:p w14:paraId="2D610053" w14:textId="77777777" w:rsidR="00407193" w:rsidRPr="008B28A0" w:rsidRDefault="00407193" w:rsidP="00407193">
            <w:pPr>
              <w:spacing w:line="0" w:lineRule="atLeast"/>
              <w:rPr>
                <w:sz w:val="16"/>
                <w:szCs w:val="16"/>
              </w:rPr>
            </w:pPr>
          </w:p>
        </w:tc>
        <w:tc>
          <w:tcPr>
            <w:tcW w:w="2258" w:type="dxa"/>
            <w:gridSpan w:val="2"/>
            <w:shd w:val="clear" w:color="auto" w:fill="D9D9D9" w:themeFill="background1" w:themeFillShade="D9"/>
            <w:vAlign w:val="center"/>
          </w:tcPr>
          <w:p w14:paraId="24178620" w14:textId="77777777" w:rsidR="00407193" w:rsidRPr="007277D2" w:rsidRDefault="00407193" w:rsidP="00407193">
            <w:pPr>
              <w:spacing w:line="0" w:lineRule="atLeast"/>
              <w:rPr>
                <w:color w:val="000000" w:themeColor="text1"/>
                <w:sz w:val="16"/>
                <w:szCs w:val="16"/>
              </w:rPr>
            </w:pPr>
            <w:r w:rsidRPr="007277D2">
              <w:rPr>
                <w:rFonts w:hint="eastAsia"/>
                <w:color w:val="000000" w:themeColor="text1"/>
                <w:sz w:val="16"/>
                <w:szCs w:val="16"/>
              </w:rPr>
              <w:t>小項目８</w:t>
            </w:r>
          </w:p>
          <w:p w14:paraId="614C3030" w14:textId="35814262" w:rsidR="00407193" w:rsidRPr="007277D2" w:rsidRDefault="00407193" w:rsidP="000464A3">
            <w:pPr>
              <w:spacing w:line="0" w:lineRule="atLeast"/>
              <w:rPr>
                <w:color w:val="000000" w:themeColor="text1"/>
                <w:sz w:val="16"/>
                <w:szCs w:val="16"/>
              </w:rPr>
            </w:pPr>
            <w:r w:rsidRPr="007277D2">
              <w:rPr>
                <w:rFonts w:hint="eastAsia"/>
                <w:color w:val="000000" w:themeColor="text1"/>
                <w:sz w:val="16"/>
                <w:szCs w:val="16"/>
              </w:rPr>
              <w:t>調査研究の推進</w:t>
            </w:r>
          </w:p>
        </w:tc>
        <w:tc>
          <w:tcPr>
            <w:tcW w:w="696" w:type="dxa"/>
            <w:vAlign w:val="center"/>
          </w:tcPr>
          <w:p w14:paraId="3510A13D" w14:textId="77777777" w:rsidR="00407193" w:rsidRPr="007277D2" w:rsidRDefault="00407193" w:rsidP="00407193">
            <w:pPr>
              <w:spacing w:line="0" w:lineRule="atLeast"/>
              <w:jc w:val="center"/>
              <w:rPr>
                <w:color w:val="000000" w:themeColor="text1"/>
                <w:sz w:val="16"/>
                <w:szCs w:val="16"/>
              </w:rPr>
            </w:pPr>
            <w:r w:rsidRPr="007277D2">
              <w:rPr>
                <w:rFonts w:hint="eastAsia"/>
                <w:color w:val="000000" w:themeColor="text1"/>
                <w:sz w:val="16"/>
                <w:szCs w:val="16"/>
              </w:rPr>
              <w:t>Ⅲ</w:t>
            </w:r>
          </w:p>
          <w:p w14:paraId="42E1993F" w14:textId="5A0666B1" w:rsidR="00407193" w:rsidRPr="007277D2" w:rsidRDefault="00407193" w:rsidP="00407193">
            <w:pPr>
              <w:spacing w:line="0" w:lineRule="atLeast"/>
              <w:jc w:val="center"/>
              <w:rPr>
                <w:color w:val="000000" w:themeColor="text1"/>
                <w:sz w:val="16"/>
                <w:szCs w:val="16"/>
              </w:rPr>
            </w:pPr>
            <w:r w:rsidRPr="007277D2">
              <w:rPr>
                <w:rFonts w:hint="eastAsia"/>
                <w:color w:val="000000" w:themeColor="text1"/>
                <w:sz w:val="16"/>
                <w:szCs w:val="16"/>
              </w:rPr>
              <w:t>（Ⅲ）</w:t>
            </w:r>
          </w:p>
        </w:tc>
        <w:tc>
          <w:tcPr>
            <w:tcW w:w="705" w:type="dxa"/>
            <w:vAlign w:val="center"/>
          </w:tcPr>
          <w:p w14:paraId="56300781" w14:textId="77777777" w:rsidR="00407193" w:rsidRPr="007277D2" w:rsidRDefault="00407193" w:rsidP="00407193">
            <w:pPr>
              <w:spacing w:line="0" w:lineRule="atLeast"/>
              <w:jc w:val="center"/>
              <w:rPr>
                <w:color w:val="000000" w:themeColor="text1"/>
                <w:sz w:val="16"/>
                <w:szCs w:val="16"/>
              </w:rPr>
            </w:pPr>
            <w:r w:rsidRPr="007277D2">
              <w:rPr>
                <w:rFonts w:hint="eastAsia"/>
                <w:color w:val="000000" w:themeColor="text1"/>
                <w:sz w:val="16"/>
                <w:szCs w:val="16"/>
              </w:rPr>
              <w:t>Ⅳ</w:t>
            </w:r>
          </w:p>
          <w:p w14:paraId="63C0F0BC" w14:textId="0B9CBBA7" w:rsidR="00407193" w:rsidRPr="007277D2" w:rsidRDefault="00407193" w:rsidP="00407193">
            <w:pPr>
              <w:spacing w:line="0" w:lineRule="atLeast"/>
              <w:jc w:val="center"/>
              <w:rPr>
                <w:color w:val="000000" w:themeColor="text1"/>
                <w:sz w:val="16"/>
                <w:szCs w:val="16"/>
              </w:rPr>
            </w:pPr>
            <w:r w:rsidRPr="007277D2">
              <w:rPr>
                <w:rFonts w:hint="eastAsia"/>
                <w:color w:val="000000" w:themeColor="text1"/>
                <w:sz w:val="16"/>
                <w:szCs w:val="16"/>
              </w:rPr>
              <w:t>（Ⅳ）</w:t>
            </w:r>
          </w:p>
        </w:tc>
        <w:tc>
          <w:tcPr>
            <w:tcW w:w="703" w:type="dxa"/>
            <w:vAlign w:val="center"/>
          </w:tcPr>
          <w:p w14:paraId="6D6F005B" w14:textId="77777777" w:rsidR="00407193" w:rsidRPr="007277D2" w:rsidRDefault="00407193" w:rsidP="00407193">
            <w:pPr>
              <w:spacing w:line="0" w:lineRule="atLeast"/>
              <w:jc w:val="center"/>
              <w:rPr>
                <w:color w:val="000000" w:themeColor="text1"/>
                <w:sz w:val="16"/>
                <w:szCs w:val="16"/>
              </w:rPr>
            </w:pPr>
            <w:r w:rsidRPr="007277D2">
              <w:rPr>
                <w:rFonts w:hint="eastAsia"/>
                <w:color w:val="000000" w:themeColor="text1"/>
                <w:sz w:val="16"/>
                <w:szCs w:val="16"/>
              </w:rPr>
              <w:t>Ⅳ</w:t>
            </w:r>
          </w:p>
          <w:p w14:paraId="7BE036E2" w14:textId="566DA163" w:rsidR="00407193" w:rsidRPr="007277D2" w:rsidRDefault="00407193" w:rsidP="00407193">
            <w:pPr>
              <w:spacing w:line="0" w:lineRule="atLeast"/>
              <w:jc w:val="center"/>
              <w:rPr>
                <w:color w:val="000000" w:themeColor="text1"/>
                <w:sz w:val="16"/>
                <w:szCs w:val="16"/>
              </w:rPr>
            </w:pPr>
            <w:r w:rsidRPr="007277D2">
              <w:rPr>
                <w:rFonts w:hint="eastAsia"/>
                <w:color w:val="000000" w:themeColor="text1"/>
                <w:sz w:val="16"/>
                <w:szCs w:val="16"/>
              </w:rPr>
              <w:t>（Ⅳ）</w:t>
            </w:r>
          </w:p>
        </w:tc>
        <w:tc>
          <w:tcPr>
            <w:tcW w:w="613" w:type="dxa"/>
            <w:vAlign w:val="center"/>
          </w:tcPr>
          <w:p w14:paraId="63A66D17" w14:textId="7C949BF3" w:rsidR="00407193" w:rsidRPr="007277D2" w:rsidRDefault="00407193" w:rsidP="00407193">
            <w:pPr>
              <w:spacing w:line="0" w:lineRule="atLeast"/>
              <w:jc w:val="center"/>
              <w:rPr>
                <w:color w:val="000000" w:themeColor="text1"/>
                <w:sz w:val="16"/>
                <w:szCs w:val="16"/>
              </w:rPr>
            </w:pPr>
            <w:r w:rsidRPr="007277D2">
              <w:rPr>
                <w:rFonts w:asciiTheme="majorEastAsia" w:eastAsiaTheme="majorEastAsia" w:hAnsiTheme="majorEastAsia" w:hint="eastAsia"/>
                <w:color w:val="000000" w:themeColor="text1"/>
                <w:sz w:val="16"/>
                <w:szCs w:val="16"/>
              </w:rPr>
              <w:t>―</w:t>
            </w:r>
          </w:p>
        </w:tc>
        <w:tc>
          <w:tcPr>
            <w:tcW w:w="1124" w:type="dxa"/>
            <w:vAlign w:val="center"/>
          </w:tcPr>
          <w:p w14:paraId="7F4A25A6" w14:textId="77777777" w:rsidR="00407193" w:rsidRPr="007277D2" w:rsidRDefault="00407193" w:rsidP="00407193">
            <w:pPr>
              <w:spacing w:line="0" w:lineRule="atLeast"/>
              <w:jc w:val="center"/>
              <w:rPr>
                <w:color w:val="000000" w:themeColor="text1"/>
                <w:sz w:val="16"/>
                <w:szCs w:val="16"/>
              </w:rPr>
            </w:pPr>
            <w:r w:rsidRPr="007277D2">
              <w:rPr>
                <w:rFonts w:hint="eastAsia"/>
                <w:color w:val="000000" w:themeColor="text1"/>
                <w:sz w:val="16"/>
                <w:szCs w:val="16"/>
              </w:rPr>
              <w:t>Ⅳ</w:t>
            </w:r>
          </w:p>
          <w:p w14:paraId="02B40844" w14:textId="5A93540E" w:rsidR="00407193" w:rsidRPr="007277D2" w:rsidRDefault="00407193" w:rsidP="00407193">
            <w:pPr>
              <w:spacing w:line="0" w:lineRule="atLeast"/>
              <w:jc w:val="center"/>
              <w:rPr>
                <w:color w:val="000000" w:themeColor="text1"/>
                <w:sz w:val="16"/>
                <w:szCs w:val="16"/>
              </w:rPr>
            </w:pPr>
            <w:r w:rsidRPr="007277D2">
              <w:rPr>
                <w:rFonts w:hint="eastAsia"/>
                <w:color w:val="000000" w:themeColor="text1"/>
                <w:sz w:val="16"/>
                <w:szCs w:val="16"/>
              </w:rPr>
              <w:t>（Ⅳ）</w:t>
            </w:r>
          </w:p>
        </w:tc>
        <w:tc>
          <w:tcPr>
            <w:tcW w:w="8959" w:type="dxa"/>
            <w:gridSpan w:val="10"/>
            <w:vAlign w:val="center"/>
          </w:tcPr>
          <w:p w14:paraId="36077619" w14:textId="3815CEFA" w:rsidR="00407193" w:rsidRPr="00D47DE6" w:rsidRDefault="00306C21" w:rsidP="00177F6E">
            <w:pPr>
              <w:spacing w:line="0" w:lineRule="atLeast"/>
              <w:ind w:left="160" w:hangingChars="100" w:hanging="160"/>
              <w:jc w:val="left"/>
              <w:rPr>
                <w:color w:val="000000" w:themeColor="text1"/>
                <w:sz w:val="16"/>
                <w:szCs w:val="16"/>
              </w:rPr>
            </w:pPr>
            <w:r w:rsidRPr="00D47DE6">
              <w:rPr>
                <w:rFonts w:hint="eastAsia"/>
                <w:color w:val="000000" w:themeColor="text1"/>
                <w:sz w:val="16"/>
                <w:szCs w:val="16"/>
              </w:rPr>
              <w:t>・</w:t>
            </w:r>
            <w:r w:rsidR="00407193" w:rsidRPr="00D47DE6">
              <w:rPr>
                <w:rFonts w:hint="eastAsia"/>
                <w:color w:val="000000" w:themeColor="text1"/>
                <w:sz w:val="16"/>
                <w:szCs w:val="16"/>
              </w:rPr>
              <w:t>特に技術ニーズが高い課題を重点調査研究課題として位置付け、精力的に調査研究に取組むとともに、成果は論文やマニュアルとして取りまとめ、技術の普及にも積極的に取組んだ。</w:t>
            </w:r>
          </w:p>
          <w:p w14:paraId="574A73EC" w14:textId="77777777" w:rsidR="00407193" w:rsidRPr="00D47DE6" w:rsidRDefault="00407193" w:rsidP="00407193">
            <w:pPr>
              <w:spacing w:line="0" w:lineRule="atLeast"/>
              <w:jc w:val="left"/>
              <w:rPr>
                <w:color w:val="000000" w:themeColor="text1"/>
                <w:sz w:val="16"/>
                <w:szCs w:val="16"/>
              </w:rPr>
            </w:pPr>
            <w:r w:rsidRPr="00D47DE6">
              <w:rPr>
                <w:rFonts w:hint="eastAsia"/>
                <w:color w:val="000000" w:themeColor="text1"/>
                <w:sz w:val="16"/>
                <w:szCs w:val="16"/>
              </w:rPr>
              <w:t>【主な取組】</w:t>
            </w:r>
          </w:p>
          <w:p w14:paraId="5E4E1294" w14:textId="27C37E10" w:rsidR="00407193" w:rsidRPr="00D47DE6" w:rsidRDefault="00407193" w:rsidP="00407193">
            <w:pPr>
              <w:spacing w:line="0" w:lineRule="atLeast"/>
              <w:ind w:left="182" w:hangingChars="114" w:hanging="182"/>
              <w:jc w:val="left"/>
              <w:rPr>
                <w:color w:val="000000" w:themeColor="text1"/>
                <w:sz w:val="16"/>
                <w:szCs w:val="16"/>
              </w:rPr>
            </w:pPr>
            <w:r w:rsidRPr="00D47DE6">
              <w:rPr>
                <w:rFonts w:hint="eastAsia"/>
                <w:color w:val="000000" w:themeColor="text1"/>
                <w:sz w:val="16"/>
                <w:szCs w:val="16"/>
              </w:rPr>
              <w:t>・気候変動適応について、研究所が蓄積した</w:t>
            </w:r>
            <w:r w:rsidRPr="00D47DE6">
              <w:rPr>
                <w:color w:val="000000" w:themeColor="text1"/>
                <w:sz w:val="16"/>
                <w:szCs w:val="16"/>
              </w:rPr>
              <w:t>48年間の栽培データ</w:t>
            </w:r>
            <w:r w:rsidRPr="00D47DE6">
              <w:rPr>
                <w:rFonts w:hint="eastAsia"/>
                <w:color w:val="000000" w:themeColor="text1"/>
                <w:sz w:val="16"/>
                <w:szCs w:val="16"/>
              </w:rPr>
              <w:t>を</w:t>
            </w:r>
            <w:r w:rsidRPr="00D47DE6">
              <w:rPr>
                <w:color w:val="000000" w:themeColor="text1"/>
                <w:sz w:val="16"/>
                <w:szCs w:val="16"/>
              </w:rPr>
              <w:t>用い</w:t>
            </w:r>
            <w:r w:rsidRPr="00D47DE6">
              <w:rPr>
                <w:rFonts w:hint="eastAsia"/>
                <w:color w:val="000000" w:themeColor="text1"/>
                <w:sz w:val="16"/>
                <w:szCs w:val="16"/>
              </w:rPr>
              <w:t>て</w:t>
            </w:r>
            <w:r w:rsidRPr="00D47DE6">
              <w:rPr>
                <w:color w:val="000000" w:themeColor="text1"/>
                <w:sz w:val="16"/>
                <w:szCs w:val="16"/>
              </w:rPr>
              <w:t>デラウェア発育予測モデル</w:t>
            </w:r>
            <w:r w:rsidRPr="00D47DE6">
              <w:rPr>
                <w:rFonts w:hint="eastAsia"/>
                <w:color w:val="000000" w:themeColor="text1"/>
                <w:sz w:val="16"/>
                <w:szCs w:val="16"/>
              </w:rPr>
              <w:t>を開発した。また、高温耐性品種として水稲の「てんたかく」、「恋の予感」の試験栽培を実施し両品種の産地品種銘柄への登録に貢献したほか、近年の海況や気象条件に対応したワカメ生産に向けた「種苗生産マニュアル」を作成した。</w:t>
            </w:r>
          </w:p>
          <w:p w14:paraId="742B9C8B" w14:textId="77777777" w:rsidR="00407193" w:rsidRPr="00D47DE6" w:rsidRDefault="00407193" w:rsidP="00407193">
            <w:pPr>
              <w:spacing w:line="0" w:lineRule="atLeast"/>
              <w:ind w:left="182" w:hangingChars="114" w:hanging="182"/>
              <w:jc w:val="left"/>
              <w:rPr>
                <w:color w:val="000000" w:themeColor="text1"/>
                <w:sz w:val="16"/>
                <w:szCs w:val="16"/>
              </w:rPr>
            </w:pPr>
            <w:r w:rsidRPr="00D47DE6">
              <w:rPr>
                <w:rFonts w:hint="eastAsia"/>
                <w:color w:val="000000" w:themeColor="text1"/>
                <w:sz w:val="16"/>
                <w:szCs w:val="16"/>
              </w:rPr>
              <w:t>・水ナスのGABA含有量が増加する技術を開発し、大学や事業者等との連携により商品化やレシピ開発につなげた。</w:t>
            </w:r>
          </w:p>
          <w:p w14:paraId="48216619" w14:textId="77777777" w:rsidR="00407193" w:rsidRPr="00D47DE6" w:rsidRDefault="00407193" w:rsidP="00407193">
            <w:pPr>
              <w:spacing w:line="0" w:lineRule="atLeast"/>
              <w:ind w:left="182" w:hangingChars="114" w:hanging="182"/>
              <w:jc w:val="left"/>
              <w:rPr>
                <w:color w:val="000000" w:themeColor="text1"/>
                <w:sz w:val="16"/>
                <w:szCs w:val="16"/>
              </w:rPr>
            </w:pPr>
            <w:r w:rsidRPr="00D47DE6">
              <w:rPr>
                <w:rFonts w:hint="eastAsia"/>
                <w:color w:val="000000" w:themeColor="text1"/>
                <w:sz w:val="16"/>
                <w:szCs w:val="16"/>
              </w:rPr>
              <w:t>・アメリカミズアブの昆虫利用技術の実用化に向けた技術開発を進めるとともに、昆虫ビジネス研究開発プラットフォームを設置し民間事業者との共同研究等を進めた。</w:t>
            </w:r>
          </w:p>
          <w:p w14:paraId="4456B29C" w14:textId="77777777" w:rsidR="00407193" w:rsidRPr="00D47DE6" w:rsidRDefault="00407193" w:rsidP="00407193">
            <w:pPr>
              <w:spacing w:line="0" w:lineRule="atLeast"/>
              <w:ind w:left="182" w:hangingChars="114" w:hanging="182"/>
              <w:jc w:val="left"/>
              <w:rPr>
                <w:color w:val="000000" w:themeColor="text1"/>
                <w:sz w:val="16"/>
                <w:szCs w:val="16"/>
              </w:rPr>
            </w:pPr>
            <w:r w:rsidRPr="00D47DE6">
              <w:rPr>
                <w:rFonts w:hint="eastAsia"/>
                <w:color w:val="000000" w:themeColor="text1"/>
                <w:sz w:val="16"/>
                <w:szCs w:val="16"/>
              </w:rPr>
              <w:t>・醸造用デラウェアについて、収穫期やジベレリン処理等によるワインの品質特性の違いや省力的な生産方法を明らかにし、農家やワイナリーに技術移転した。</w:t>
            </w:r>
          </w:p>
          <w:p w14:paraId="36787B7A" w14:textId="3E91F27E" w:rsidR="00407193" w:rsidRPr="00D47DE6" w:rsidRDefault="00306C21" w:rsidP="00407193">
            <w:pPr>
              <w:spacing w:line="0" w:lineRule="atLeast"/>
              <w:jc w:val="left"/>
              <w:rPr>
                <w:color w:val="000000" w:themeColor="text1"/>
                <w:sz w:val="16"/>
                <w:szCs w:val="16"/>
              </w:rPr>
            </w:pPr>
            <w:r w:rsidRPr="00D47DE6">
              <w:rPr>
                <w:rFonts w:hint="eastAsia"/>
                <w:color w:val="000000" w:themeColor="text1"/>
                <w:sz w:val="16"/>
                <w:szCs w:val="16"/>
              </w:rPr>
              <w:t>・</w:t>
            </w:r>
            <w:r w:rsidR="00407193" w:rsidRPr="00D47DE6">
              <w:rPr>
                <w:rFonts w:hint="eastAsia"/>
                <w:color w:val="000000" w:themeColor="text1"/>
                <w:sz w:val="16"/>
                <w:szCs w:val="16"/>
              </w:rPr>
              <w:t>以上のことから、中期計画を上回る成果があり、法人による自己評価（Ⅳ）は妥当であると判断した。</w:t>
            </w:r>
          </w:p>
        </w:tc>
      </w:tr>
      <w:tr w:rsidR="00407193" w:rsidRPr="008B28A0" w14:paraId="2197DBC0" w14:textId="77777777" w:rsidTr="00177F6E">
        <w:trPr>
          <w:trHeight w:val="1224"/>
        </w:trPr>
        <w:tc>
          <w:tcPr>
            <w:tcW w:w="530" w:type="dxa"/>
            <w:vMerge/>
          </w:tcPr>
          <w:p w14:paraId="0D9728F2" w14:textId="77777777" w:rsidR="00407193" w:rsidRPr="008B28A0" w:rsidRDefault="00407193" w:rsidP="00407193">
            <w:pPr>
              <w:spacing w:line="0" w:lineRule="atLeast"/>
              <w:rPr>
                <w:sz w:val="16"/>
                <w:szCs w:val="16"/>
              </w:rPr>
            </w:pPr>
          </w:p>
        </w:tc>
        <w:tc>
          <w:tcPr>
            <w:tcW w:w="2258" w:type="dxa"/>
            <w:gridSpan w:val="2"/>
            <w:shd w:val="clear" w:color="auto" w:fill="D9D9D9" w:themeFill="background1" w:themeFillShade="D9"/>
            <w:vAlign w:val="center"/>
          </w:tcPr>
          <w:p w14:paraId="054BBDD8" w14:textId="77777777" w:rsidR="00407193" w:rsidRPr="007277D2" w:rsidRDefault="00407193" w:rsidP="00407193">
            <w:pPr>
              <w:spacing w:line="0" w:lineRule="atLeast"/>
              <w:rPr>
                <w:color w:val="000000" w:themeColor="text1"/>
                <w:sz w:val="16"/>
                <w:szCs w:val="16"/>
              </w:rPr>
            </w:pPr>
            <w:r w:rsidRPr="007277D2">
              <w:rPr>
                <w:rFonts w:hint="eastAsia"/>
                <w:color w:val="000000" w:themeColor="text1"/>
                <w:sz w:val="16"/>
                <w:szCs w:val="16"/>
              </w:rPr>
              <w:t>小項目９</w:t>
            </w:r>
          </w:p>
          <w:p w14:paraId="03686E9C" w14:textId="45BEC6EF" w:rsidR="00407193" w:rsidRPr="007277D2" w:rsidRDefault="00407193" w:rsidP="000464A3">
            <w:pPr>
              <w:spacing w:line="0" w:lineRule="atLeast"/>
              <w:rPr>
                <w:color w:val="000000" w:themeColor="text1"/>
                <w:sz w:val="16"/>
                <w:szCs w:val="16"/>
              </w:rPr>
            </w:pPr>
            <w:r w:rsidRPr="007277D2">
              <w:rPr>
                <w:rFonts w:hint="eastAsia"/>
                <w:color w:val="000000" w:themeColor="text1"/>
                <w:sz w:val="16"/>
                <w:szCs w:val="16"/>
              </w:rPr>
              <w:t>調査研究資金の確保・調査研究の評価</w:t>
            </w:r>
          </w:p>
        </w:tc>
        <w:tc>
          <w:tcPr>
            <w:tcW w:w="696" w:type="dxa"/>
            <w:vAlign w:val="center"/>
          </w:tcPr>
          <w:p w14:paraId="092A2D64" w14:textId="77777777" w:rsidR="00407193" w:rsidRPr="007277D2" w:rsidRDefault="00407193" w:rsidP="00407193">
            <w:pPr>
              <w:spacing w:line="0" w:lineRule="atLeast"/>
              <w:jc w:val="center"/>
              <w:rPr>
                <w:color w:val="000000" w:themeColor="text1"/>
                <w:sz w:val="16"/>
                <w:szCs w:val="16"/>
              </w:rPr>
            </w:pPr>
            <w:r w:rsidRPr="007277D2">
              <w:rPr>
                <w:rFonts w:hint="eastAsia"/>
                <w:color w:val="000000" w:themeColor="text1"/>
                <w:sz w:val="16"/>
                <w:szCs w:val="16"/>
              </w:rPr>
              <w:t>Ⅳ</w:t>
            </w:r>
          </w:p>
          <w:p w14:paraId="58680BDF" w14:textId="321C12C5" w:rsidR="00407193" w:rsidRPr="007277D2" w:rsidRDefault="00407193" w:rsidP="00407193">
            <w:pPr>
              <w:spacing w:line="0" w:lineRule="atLeast"/>
              <w:jc w:val="center"/>
              <w:rPr>
                <w:color w:val="000000" w:themeColor="text1"/>
                <w:sz w:val="16"/>
                <w:szCs w:val="16"/>
              </w:rPr>
            </w:pPr>
            <w:r w:rsidRPr="007277D2">
              <w:rPr>
                <w:rFonts w:hint="eastAsia"/>
                <w:color w:val="000000" w:themeColor="text1"/>
                <w:sz w:val="16"/>
                <w:szCs w:val="16"/>
              </w:rPr>
              <w:t>（Ⅳ）</w:t>
            </w:r>
          </w:p>
        </w:tc>
        <w:tc>
          <w:tcPr>
            <w:tcW w:w="705" w:type="dxa"/>
            <w:vAlign w:val="center"/>
          </w:tcPr>
          <w:p w14:paraId="429E9013" w14:textId="77777777" w:rsidR="00407193" w:rsidRPr="007277D2" w:rsidRDefault="00407193" w:rsidP="00407193">
            <w:pPr>
              <w:spacing w:line="0" w:lineRule="atLeast"/>
              <w:jc w:val="center"/>
              <w:rPr>
                <w:color w:val="000000" w:themeColor="text1"/>
                <w:sz w:val="16"/>
                <w:szCs w:val="16"/>
              </w:rPr>
            </w:pPr>
            <w:r w:rsidRPr="007277D2">
              <w:rPr>
                <w:rFonts w:hint="eastAsia"/>
                <w:color w:val="000000" w:themeColor="text1"/>
                <w:sz w:val="16"/>
                <w:szCs w:val="16"/>
              </w:rPr>
              <w:t>Ⅳ</w:t>
            </w:r>
          </w:p>
          <w:p w14:paraId="2A9C4281" w14:textId="580A02BD" w:rsidR="00407193" w:rsidRPr="007277D2" w:rsidRDefault="00407193" w:rsidP="00407193">
            <w:pPr>
              <w:spacing w:line="0" w:lineRule="atLeast"/>
              <w:jc w:val="center"/>
              <w:rPr>
                <w:color w:val="000000" w:themeColor="text1"/>
                <w:sz w:val="16"/>
                <w:szCs w:val="16"/>
              </w:rPr>
            </w:pPr>
            <w:r w:rsidRPr="007277D2">
              <w:rPr>
                <w:rFonts w:hint="eastAsia"/>
                <w:color w:val="000000" w:themeColor="text1"/>
                <w:sz w:val="16"/>
                <w:szCs w:val="16"/>
              </w:rPr>
              <w:t>（Ⅳ）</w:t>
            </w:r>
          </w:p>
        </w:tc>
        <w:tc>
          <w:tcPr>
            <w:tcW w:w="703" w:type="dxa"/>
            <w:vAlign w:val="center"/>
          </w:tcPr>
          <w:p w14:paraId="1B78FA0E" w14:textId="77777777" w:rsidR="00407193" w:rsidRPr="007277D2" w:rsidRDefault="00407193" w:rsidP="00407193">
            <w:pPr>
              <w:spacing w:line="0" w:lineRule="atLeast"/>
              <w:jc w:val="center"/>
              <w:rPr>
                <w:color w:val="000000" w:themeColor="text1"/>
                <w:sz w:val="16"/>
                <w:szCs w:val="16"/>
              </w:rPr>
            </w:pPr>
            <w:r w:rsidRPr="007277D2">
              <w:rPr>
                <w:rFonts w:hint="eastAsia"/>
                <w:color w:val="000000" w:themeColor="text1"/>
                <w:sz w:val="16"/>
                <w:szCs w:val="16"/>
              </w:rPr>
              <w:t>Ⅳ</w:t>
            </w:r>
          </w:p>
          <w:p w14:paraId="47B01632" w14:textId="0B1DB951" w:rsidR="00407193" w:rsidRPr="007277D2" w:rsidRDefault="00407193" w:rsidP="00407193">
            <w:pPr>
              <w:spacing w:line="0" w:lineRule="atLeast"/>
              <w:jc w:val="center"/>
              <w:rPr>
                <w:color w:val="000000" w:themeColor="text1"/>
                <w:sz w:val="16"/>
                <w:szCs w:val="16"/>
              </w:rPr>
            </w:pPr>
            <w:r w:rsidRPr="007277D2">
              <w:rPr>
                <w:rFonts w:hint="eastAsia"/>
                <w:color w:val="000000" w:themeColor="text1"/>
                <w:sz w:val="16"/>
                <w:szCs w:val="16"/>
              </w:rPr>
              <w:t>（Ⅳ）</w:t>
            </w:r>
          </w:p>
        </w:tc>
        <w:tc>
          <w:tcPr>
            <w:tcW w:w="613" w:type="dxa"/>
            <w:vAlign w:val="center"/>
          </w:tcPr>
          <w:p w14:paraId="49505301" w14:textId="53C806E7" w:rsidR="00407193" w:rsidRPr="007277D2" w:rsidRDefault="00407193" w:rsidP="00407193">
            <w:pPr>
              <w:spacing w:line="0" w:lineRule="atLeast"/>
              <w:jc w:val="center"/>
              <w:rPr>
                <w:color w:val="000000" w:themeColor="text1"/>
                <w:sz w:val="16"/>
                <w:szCs w:val="16"/>
              </w:rPr>
            </w:pPr>
            <w:r w:rsidRPr="007277D2">
              <w:rPr>
                <w:rFonts w:asciiTheme="majorEastAsia" w:eastAsiaTheme="majorEastAsia" w:hAnsiTheme="majorEastAsia" w:hint="eastAsia"/>
                <w:color w:val="000000" w:themeColor="text1"/>
                <w:sz w:val="16"/>
                <w:szCs w:val="16"/>
              </w:rPr>
              <w:t>―</w:t>
            </w:r>
          </w:p>
        </w:tc>
        <w:tc>
          <w:tcPr>
            <w:tcW w:w="1124" w:type="dxa"/>
            <w:vAlign w:val="center"/>
          </w:tcPr>
          <w:p w14:paraId="769B08FD" w14:textId="77777777" w:rsidR="00407193" w:rsidRPr="007277D2" w:rsidRDefault="00407193" w:rsidP="00407193">
            <w:pPr>
              <w:spacing w:line="0" w:lineRule="atLeast"/>
              <w:jc w:val="center"/>
              <w:rPr>
                <w:color w:val="000000" w:themeColor="text1"/>
                <w:sz w:val="16"/>
                <w:szCs w:val="16"/>
              </w:rPr>
            </w:pPr>
            <w:r w:rsidRPr="007277D2">
              <w:rPr>
                <w:rFonts w:hint="eastAsia"/>
                <w:color w:val="000000" w:themeColor="text1"/>
                <w:sz w:val="16"/>
                <w:szCs w:val="16"/>
              </w:rPr>
              <w:t>Ⅳ</w:t>
            </w:r>
          </w:p>
          <w:p w14:paraId="298D3B36" w14:textId="34B4CDEB" w:rsidR="00407193" w:rsidRPr="007277D2" w:rsidRDefault="00407193" w:rsidP="00407193">
            <w:pPr>
              <w:spacing w:line="0" w:lineRule="atLeast"/>
              <w:jc w:val="center"/>
              <w:rPr>
                <w:color w:val="000000" w:themeColor="text1"/>
                <w:sz w:val="16"/>
                <w:szCs w:val="16"/>
              </w:rPr>
            </w:pPr>
            <w:r w:rsidRPr="007277D2">
              <w:rPr>
                <w:rFonts w:hint="eastAsia"/>
                <w:color w:val="000000" w:themeColor="text1"/>
                <w:sz w:val="16"/>
                <w:szCs w:val="16"/>
              </w:rPr>
              <w:t>（Ⅳ）</w:t>
            </w:r>
          </w:p>
        </w:tc>
        <w:tc>
          <w:tcPr>
            <w:tcW w:w="8959" w:type="dxa"/>
            <w:gridSpan w:val="10"/>
            <w:vAlign w:val="center"/>
          </w:tcPr>
          <w:p w14:paraId="642CC171" w14:textId="4D8B7894" w:rsidR="00306C21" w:rsidRPr="00D47DE6" w:rsidRDefault="00306C21" w:rsidP="00407193">
            <w:pPr>
              <w:spacing w:line="0" w:lineRule="atLeast"/>
              <w:ind w:left="160" w:hangingChars="100" w:hanging="160"/>
              <w:jc w:val="left"/>
              <w:rPr>
                <w:color w:val="000000" w:themeColor="text1"/>
                <w:sz w:val="16"/>
                <w:szCs w:val="16"/>
              </w:rPr>
            </w:pPr>
            <w:r w:rsidRPr="00D47DE6">
              <w:rPr>
                <w:rFonts w:hint="eastAsia"/>
                <w:color w:val="000000" w:themeColor="text1"/>
                <w:sz w:val="16"/>
                <w:szCs w:val="16"/>
              </w:rPr>
              <w:t>・</w:t>
            </w:r>
            <w:r w:rsidR="00407193" w:rsidRPr="00D47DE6">
              <w:rPr>
                <w:rFonts w:hint="eastAsia"/>
                <w:color w:val="000000" w:themeColor="text1"/>
                <w:sz w:val="16"/>
                <w:szCs w:val="16"/>
              </w:rPr>
              <w:t>競争的外部資金の獲得に向け研究支援グループによる情報収集や応募書類の一元管理</w:t>
            </w:r>
            <w:r w:rsidR="007277D2" w:rsidRPr="00D47DE6">
              <w:rPr>
                <w:rFonts w:hint="eastAsia"/>
                <w:color w:val="000000" w:themeColor="text1"/>
                <w:sz w:val="16"/>
                <w:szCs w:val="16"/>
              </w:rPr>
              <w:t>及び</w:t>
            </w:r>
            <w:r w:rsidR="00407193" w:rsidRPr="00D47DE6">
              <w:rPr>
                <w:rFonts w:hint="eastAsia"/>
                <w:color w:val="000000" w:themeColor="text1"/>
                <w:sz w:val="16"/>
                <w:szCs w:val="16"/>
              </w:rPr>
              <w:t>精査、外部有識者からの意見聴取を行い、調査研究課題の実施及び応募件数は３</w:t>
            </w:r>
            <w:r w:rsidR="008B6C2D" w:rsidRPr="00D47DE6">
              <w:rPr>
                <w:rFonts w:hint="eastAsia"/>
                <w:color w:val="000000" w:themeColor="text1"/>
                <w:sz w:val="16"/>
                <w:szCs w:val="16"/>
              </w:rPr>
              <w:t>か</w:t>
            </w:r>
            <w:r w:rsidR="00407193" w:rsidRPr="00D47DE6">
              <w:rPr>
                <w:rFonts w:hint="eastAsia"/>
                <w:color w:val="000000" w:themeColor="text1"/>
                <w:sz w:val="16"/>
                <w:szCs w:val="16"/>
              </w:rPr>
              <w:t>年とも数値目標を達成しており外部資金を着実に獲得し続けているほか、受託研究利用者や府、外部有識者からの評価は３</w:t>
            </w:r>
            <w:r w:rsidR="008B6C2D" w:rsidRPr="00D47DE6">
              <w:rPr>
                <w:rFonts w:hint="eastAsia"/>
                <w:color w:val="000000" w:themeColor="text1"/>
                <w:sz w:val="16"/>
                <w:szCs w:val="16"/>
              </w:rPr>
              <w:t>か</w:t>
            </w:r>
            <w:r w:rsidR="00407193" w:rsidRPr="00D47DE6">
              <w:rPr>
                <w:rFonts w:hint="eastAsia"/>
                <w:color w:val="000000" w:themeColor="text1"/>
                <w:sz w:val="16"/>
                <w:szCs w:val="16"/>
              </w:rPr>
              <w:t>年とも数値目標を達成している。</w:t>
            </w:r>
          </w:p>
          <w:p w14:paraId="1D0345C2" w14:textId="38DE056F" w:rsidR="00407193" w:rsidRPr="00D47DE6" w:rsidRDefault="00306C21" w:rsidP="00407193">
            <w:pPr>
              <w:spacing w:line="0" w:lineRule="atLeast"/>
              <w:ind w:left="160" w:hangingChars="100" w:hanging="160"/>
              <w:jc w:val="left"/>
              <w:rPr>
                <w:color w:val="000000" w:themeColor="text1"/>
                <w:sz w:val="16"/>
                <w:szCs w:val="16"/>
              </w:rPr>
            </w:pPr>
            <w:r w:rsidRPr="00D47DE6">
              <w:rPr>
                <w:rFonts w:hint="eastAsia"/>
                <w:color w:val="000000" w:themeColor="text1"/>
                <w:sz w:val="16"/>
                <w:szCs w:val="16"/>
              </w:rPr>
              <w:t>・</w:t>
            </w:r>
            <w:r w:rsidR="00407193" w:rsidRPr="00D47DE6">
              <w:rPr>
                <w:rFonts w:hint="eastAsia"/>
                <w:color w:val="000000" w:themeColor="text1"/>
                <w:sz w:val="16"/>
                <w:szCs w:val="16"/>
              </w:rPr>
              <w:t>以上のことから、中期計画を上回る成果があり、法人による自己評価（Ⅳ）は妥当であると判断した。</w:t>
            </w:r>
          </w:p>
        </w:tc>
      </w:tr>
      <w:tr w:rsidR="00407193" w:rsidRPr="008B28A0" w14:paraId="0FC378B1" w14:textId="77777777" w:rsidTr="008B6C2D">
        <w:trPr>
          <w:trHeight w:val="1377"/>
        </w:trPr>
        <w:tc>
          <w:tcPr>
            <w:tcW w:w="530" w:type="dxa"/>
            <w:vMerge/>
          </w:tcPr>
          <w:p w14:paraId="59D61809" w14:textId="77777777" w:rsidR="00407193" w:rsidRPr="008B28A0" w:rsidRDefault="00407193" w:rsidP="00407193">
            <w:pPr>
              <w:spacing w:line="0" w:lineRule="atLeast"/>
              <w:rPr>
                <w:sz w:val="16"/>
                <w:szCs w:val="16"/>
              </w:rPr>
            </w:pPr>
          </w:p>
        </w:tc>
        <w:tc>
          <w:tcPr>
            <w:tcW w:w="2258" w:type="dxa"/>
            <w:gridSpan w:val="2"/>
            <w:shd w:val="clear" w:color="auto" w:fill="D9D9D9" w:themeFill="background1" w:themeFillShade="D9"/>
            <w:vAlign w:val="center"/>
          </w:tcPr>
          <w:p w14:paraId="02BAB6FE" w14:textId="77777777" w:rsidR="00407193" w:rsidRPr="007277D2" w:rsidRDefault="00407193" w:rsidP="00407193">
            <w:pPr>
              <w:spacing w:line="0" w:lineRule="atLeast"/>
              <w:rPr>
                <w:color w:val="000000" w:themeColor="text1"/>
                <w:sz w:val="16"/>
                <w:szCs w:val="16"/>
              </w:rPr>
            </w:pPr>
            <w:r w:rsidRPr="007277D2">
              <w:rPr>
                <w:rFonts w:hint="eastAsia"/>
                <w:color w:val="000000" w:themeColor="text1"/>
                <w:sz w:val="16"/>
                <w:szCs w:val="16"/>
              </w:rPr>
              <w:t>小項目10</w:t>
            </w:r>
          </w:p>
          <w:p w14:paraId="057CCF85" w14:textId="500ADA55" w:rsidR="00407193" w:rsidRPr="007277D2" w:rsidRDefault="00407193" w:rsidP="000464A3">
            <w:pPr>
              <w:spacing w:line="0" w:lineRule="atLeast"/>
              <w:rPr>
                <w:color w:val="000000" w:themeColor="text1"/>
                <w:sz w:val="16"/>
                <w:szCs w:val="16"/>
              </w:rPr>
            </w:pPr>
            <w:r w:rsidRPr="007277D2">
              <w:rPr>
                <w:rFonts w:hint="eastAsia"/>
                <w:color w:val="000000" w:themeColor="text1"/>
                <w:sz w:val="16"/>
                <w:szCs w:val="16"/>
              </w:rPr>
              <w:t>調査研究成果の利活用</w:t>
            </w:r>
          </w:p>
        </w:tc>
        <w:tc>
          <w:tcPr>
            <w:tcW w:w="696" w:type="dxa"/>
            <w:vAlign w:val="center"/>
          </w:tcPr>
          <w:p w14:paraId="400FB074" w14:textId="77777777" w:rsidR="00407193" w:rsidRPr="007277D2" w:rsidRDefault="00407193" w:rsidP="00407193">
            <w:pPr>
              <w:spacing w:line="0" w:lineRule="atLeast"/>
              <w:jc w:val="center"/>
              <w:rPr>
                <w:color w:val="000000" w:themeColor="text1"/>
                <w:sz w:val="16"/>
                <w:szCs w:val="16"/>
              </w:rPr>
            </w:pPr>
            <w:r w:rsidRPr="007277D2">
              <w:rPr>
                <w:rFonts w:hint="eastAsia"/>
                <w:color w:val="000000" w:themeColor="text1"/>
                <w:sz w:val="16"/>
                <w:szCs w:val="16"/>
              </w:rPr>
              <w:t>Ⅲ</w:t>
            </w:r>
          </w:p>
          <w:p w14:paraId="2031DEE9" w14:textId="34F11893" w:rsidR="00407193" w:rsidRPr="007277D2" w:rsidRDefault="00407193" w:rsidP="00407193">
            <w:pPr>
              <w:spacing w:line="0" w:lineRule="atLeast"/>
              <w:jc w:val="center"/>
              <w:rPr>
                <w:color w:val="000000" w:themeColor="text1"/>
                <w:sz w:val="16"/>
                <w:szCs w:val="16"/>
              </w:rPr>
            </w:pPr>
            <w:r w:rsidRPr="007277D2">
              <w:rPr>
                <w:rFonts w:hint="eastAsia"/>
                <w:color w:val="000000" w:themeColor="text1"/>
                <w:sz w:val="16"/>
                <w:szCs w:val="16"/>
              </w:rPr>
              <w:t>（Ⅲ）</w:t>
            </w:r>
          </w:p>
        </w:tc>
        <w:tc>
          <w:tcPr>
            <w:tcW w:w="705" w:type="dxa"/>
            <w:vAlign w:val="center"/>
          </w:tcPr>
          <w:p w14:paraId="1AB04245" w14:textId="77777777" w:rsidR="00407193" w:rsidRPr="007277D2" w:rsidRDefault="00407193" w:rsidP="00407193">
            <w:pPr>
              <w:spacing w:line="0" w:lineRule="atLeast"/>
              <w:jc w:val="center"/>
              <w:rPr>
                <w:color w:val="000000" w:themeColor="text1"/>
                <w:sz w:val="16"/>
                <w:szCs w:val="16"/>
              </w:rPr>
            </w:pPr>
            <w:r w:rsidRPr="007277D2">
              <w:rPr>
                <w:rFonts w:hint="eastAsia"/>
                <w:color w:val="000000" w:themeColor="text1"/>
                <w:sz w:val="16"/>
                <w:szCs w:val="16"/>
              </w:rPr>
              <w:t>Ⅴ</w:t>
            </w:r>
          </w:p>
          <w:p w14:paraId="34414FF6" w14:textId="76EB0AFC" w:rsidR="00407193" w:rsidRPr="007277D2" w:rsidRDefault="00407193" w:rsidP="00407193">
            <w:pPr>
              <w:spacing w:line="0" w:lineRule="atLeast"/>
              <w:jc w:val="center"/>
              <w:rPr>
                <w:color w:val="000000" w:themeColor="text1"/>
                <w:sz w:val="16"/>
                <w:szCs w:val="16"/>
              </w:rPr>
            </w:pPr>
            <w:r w:rsidRPr="007277D2">
              <w:rPr>
                <w:rFonts w:hint="eastAsia"/>
                <w:color w:val="000000" w:themeColor="text1"/>
                <w:sz w:val="16"/>
                <w:szCs w:val="16"/>
              </w:rPr>
              <w:t>（V）</w:t>
            </w:r>
          </w:p>
        </w:tc>
        <w:tc>
          <w:tcPr>
            <w:tcW w:w="703" w:type="dxa"/>
            <w:vAlign w:val="center"/>
          </w:tcPr>
          <w:p w14:paraId="5D124F9B" w14:textId="77777777" w:rsidR="00407193" w:rsidRPr="007277D2" w:rsidRDefault="00407193" w:rsidP="00407193">
            <w:pPr>
              <w:spacing w:line="0" w:lineRule="atLeast"/>
              <w:jc w:val="center"/>
              <w:rPr>
                <w:color w:val="000000" w:themeColor="text1"/>
                <w:sz w:val="16"/>
                <w:szCs w:val="16"/>
              </w:rPr>
            </w:pPr>
            <w:r w:rsidRPr="007277D2">
              <w:rPr>
                <w:rFonts w:hint="eastAsia"/>
                <w:color w:val="000000" w:themeColor="text1"/>
                <w:sz w:val="16"/>
                <w:szCs w:val="16"/>
              </w:rPr>
              <w:t>Ⅳ</w:t>
            </w:r>
          </w:p>
          <w:p w14:paraId="48A55680" w14:textId="2284DBC1" w:rsidR="00407193" w:rsidRPr="007277D2" w:rsidRDefault="00407193" w:rsidP="00407193">
            <w:pPr>
              <w:spacing w:line="0" w:lineRule="atLeast"/>
              <w:jc w:val="center"/>
              <w:rPr>
                <w:color w:val="000000" w:themeColor="text1"/>
                <w:sz w:val="16"/>
                <w:szCs w:val="16"/>
              </w:rPr>
            </w:pPr>
            <w:r w:rsidRPr="007277D2">
              <w:rPr>
                <w:rFonts w:hint="eastAsia"/>
                <w:color w:val="000000" w:themeColor="text1"/>
                <w:sz w:val="16"/>
                <w:szCs w:val="16"/>
              </w:rPr>
              <w:t>（Ⅳ）</w:t>
            </w:r>
          </w:p>
        </w:tc>
        <w:tc>
          <w:tcPr>
            <w:tcW w:w="613" w:type="dxa"/>
            <w:vAlign w:val="center"/>
          </w:tcPr>
          <w:p w14:paraId="09F446F1" w14:textId="4019B7A4" w:rsidR="00407193" w:rsidRPr="007277D2" w:rsidRDefault="00407193" w:rsidP="00407193">
            <w:pPr>
              <w:spacing w:line="0" w:lineRule="atLeast"/>
              <w:jc w:val="center"/>
              <w:rPr>
                <w:color w:val="000000" w:themeColor="text1"/>
                <w:sz w:val="16"/>
                <w:szCs w:val="16"/>
              </w:rPr>
            </w:pPr>
            <w:r w:rsidRPr="007277D2">
              <w:rPr>
                <w:rFonts w:asciiTheme="majorEastAsia" w:eastAsiaTheme="majorEastAsia" w:hAnsiTheme="majorEastAsia" w:hint="eastAsia"/>
                <w:color w:val="000000" w:themeColor="text1"/>
                <w:sz w:val="16"/>
                <w:szCs w:val="16"/>
              </w:rPr>
              <w:t>―</w:t>
            </w:r>
          </w:p>
        </w:tc>
        <w:tc>
          <w:tcPr>
            <w:tcW w:w="1124" w:type="dxa"/>
            <w:vAlign w:val="center"/>
          </w:tcPr>
          <w:p w14:paraId="61628931" w14:textId="77777777" w:rsidR="00407193" w:rsidRPr="007277D2" w:rsidRDefault="00407193" w:rsidP="00407193">
            <w:pPr>
              <w:spacing w:line="0" w:lineRule="atLeast"/>
              <w:jc w:val="center"/>
              <w:rPr>
                <w:color w:val="000000" w:themeColor="text1"/>
                <w:sz w:val="16"/>
                <w:szCs w:val="16"/>
              </w:rPr>
            </w:pPr>
            <w:r w:rsidRPr="007277D2">
              <w:rPr>
                <w:rFonts w:hint="eastAsia"/>
                <w:color w:val="000000" w:themeColor="text1"/>
                <w:sz w:val="16"/>
                <w:szCs w:val="16"/>
              </w:rPr>
              <w:t>Ⅳ</w:t>
            </w:r>
          </w:p>
          <w:p w14:paraId="7B52483D" w14:textId="1C361A75" w:rsidR="00407193" w:rsidRPr="007277D2" w:rsidRDefault="00407193" w:rsidP="00407193">
            <w:pPr>
              <w:spacing w:line="0" w:lineRule="atLeast"/>
              <w:jc w:val="center"/>
              <w:rPr>
                <w:color w:val="000000" w:themeColor="text1"/>
                <w:sz w:val="16"/>
                <w:szCs w:val="16"/>
              </w:rPr>
            </w:pPr>
            <w:r w:rsidRPr="007277D2">
              <w:rPr>
                <w:rFonts w:hint="eastAsia"/>
                <w:color w:val="000000" w:themeColor="text1"/>
                <w:sz w:val="16"/>
                <w:szCs w:val="16"/>
              </w:rPr>
              <w:t>（Ⅳ）</w:t>
            </w:r>
          </w:p>
        </w:tc>
        <w:tc>
          <w:tcPr>
            <w:tcW w:w="8959" w:type="dxa"/>
            <w:gridSpan w:val="10"/>
            <w:vAlign w:val="center"/>
          </w:tcPr>
          <w:p w14:paraId="6DFB91B8" w14:textId="3621B263" w:rsidR="00306C21" w:rsidRPr="00D47DE6" w:rsidRDefault="00306C21" w:rsidP="00407193">
            <w:pPr>
              <w:spacing w:line="0" w:lineRule="atLeast"/>
              <w:ind w:left="160" w:hangingChars="100" w:hanging="160"/>
              <w:jc w:val="left"/>
              <w:rPr>
                <w:color w:val="000000" w:themeColor="text1"/>
                <w:sz w:val="16"/>
                <w:szCs w:val="16"/>
              </w:rPr>
            </w:pPr>
            <w:r w:rsidRPr="00D47DE6">
              <w:rPr>
                <w:rFonts w:hint="eastAsia"/>
                <w:color w:val="000000" w:themeColor="text1"/>
                <w:sz w:val="16"/>
                <w:szCs w:val="16"/>
              </w:rPr>
              <w:t>・</w:t>
            </w:r>
            <w:r w:rsidR="00407193" w:rsidRPr="00D47DE6">
              <w:rPr>
                <w:rFonts w:hint="eastAsia"/>
                <w:color w:val="000000" w:themeColor="text1"/>
                <w:sz w:val="16"/>
                <w:szCs w:val="16"/>
              </w:rPr>
              <w:t>調査研究成果をマニュアルや学術論文として取りまとめるとともに関係団体向けの研修会の開催やホームページでの発信を行い、学術論文や学会での発表数は３</w:t>
            </w:r>
            <w:r w:rsidR="008B6C2D" w:rsidRPr="00D47DE6">
              <w:rPr>
                <w:rFonts w:hint="eastAsia"/>
                <w:color w:val="000000" w:themeColor="text1"/>
                <w:sz w:val="16"/>
                <w:szCs w:val="16"/>
              </w:rPr>
              <w:t>か</w:t>
            </w:r>
            <w:r w:rsidR="00407193" w:rsidRPr="00D47DE6">
              <w:rPr>
                <w:rFonts w:hint="eastAsia"/>
                <w:color w:val="000000" w:themeColor="text1"/>
                <w:sz w:val="16"/>
                <w:szCs w:val="16"/>
              </w:rPr>
              <w:t>年とも数値目標を上回る</w:t>
            </w:r>
            <w:r w:rsidR="008B6C2D" w:rsidRPr="00D47DE6">
              <w:rPr>
                <w:rFonts w:hint="eastAsia"/>
                <w:color w:val="000000" w:themeColor="text1"/>
                <w:sz w:val="16"/>
                <w:szCs w:val="16"/>
              </w:rPr>
              <w:t>等、</w:t>
            </w:r>
            <w:r w:rsidR="00407193" w:rsidRPr="00D47DE6">
              <w:rPr>
                <w:rFonts w:hint="eastAsia"/>
                <w:color w:val="000000" w:themeColor="text1"/>
                <w:sz w:val="16"/>
                <w:szCs w:val="16"/>
              </w:rPr>
              <w:t>調査研究成果の積極的な普及に取組んでいる。また、毎年各種学会賞を受賞する</w:t>
            </w:r>
            <w:r w:rsidR="008B6C2D" w:rsidRPr="00D47DE6">
              <w:rPr>
                <w:rFonts w:hint="eastAsia"/>
                <w:color w:val="000000" w:themeColor="text1"/>
                <w:sz w:val="16"/>
                <w:szCs w:val="16"/>
              </w:rPr>
              <w:t>等、</w:t>
            </w:r>
            <w:r w:rsidR="00407193" w:rsidRPr="00D47DE6">
              <w:rPr>
                <w:rFonts w:hint="eastAsia"/>
                <w:color w:val="000000" w:themeColor="text1"/>
                <w:sz w:val="16"/>
                <w:szCs w:val="16"/>
              </w:rPr>
              <w:t>外部から高い評価を得るとともに、新たに得た知見や技術を必要に応じて知的財産化している。</w:t>
            </w:r>
          </w:p>
          <w:p w14:paraId="5C78578C" w14:textId="18B57ABD" w:rsidR="00407193" w:rsidRPr="00D47DE6" w:rsidRDefault="00306C21" w:rsidP="00407193">
            <w:pPr>
              <w:spacing w:line="0" w:lineRule="atLeast"/>
              <w:ind w:left="160" w:hangingChars="100" w:hanging="160"/>
              <w:jc w:val="left"/>
              <w:rPr>
                <w:color w:val="000000" w:themeColor="text1"/>
                <w:sz w:val="16"/>
                <w:szCs w:val="16"/>
              </w:rPr>
            </w:pPr>
            <w:r w:rsidRPr="00D47DE6">
              <w:rPr>
                <w:rFonts w:hint="eastAsia"/>
                <w:color w:val="000000" w:themeColor="text1"/>
                <w:sz w:val="16"/>
                <w:szCs w:val="16"/>
              </w:rPr>
              <w:t>・</w:t>
            </w:r>
            <w:r w:rsidR="00407193" w:rsidRPr="00D47DE6">
              <w:rPr>
                <w:rFonts w:hint="eastAsia"/>
                <w:color w:val="000000" w:themeColor="text1"/>
                <w:sz w:val="16"/>
                <w:szCs w:val="16"/>
              </w:rPr>
              <w:t>以上のことから、中期計画を上回る成果があり、法人による自己評価（Ⅳ）は妥当であると判断した。</w:t>
            </w:r>
          </w:p>
        </w:tc>
      </w:tr>
      <w:tr w:rsidR="00407193" w:rsidRPr="008B28A0" w14:paraId="4E79CB41" w14:textId="77777777" w:rsidTr="00177F6E">
        <w:trPr>
          <w:trHeight w:val="287"/>
        </w:trPr>
        <w:tc>
          <w:tcPr>
            <w:tcW w:w="2788" w:type="dxa"/>
            <w:gridSpan w:val="3"/>
            <w:shd w:val="clear" w:color="auto" w:fill="2E74B5" w:themeFill="accent1" w:themeFillShade="BF"/>
            <w:vAlign w:val="center"/>
          </w:tcPr>
          <w:p w14:paraId="4B35D395" w14:textId="77777777" w:rsidR="00407193" w:rsidRPr="00E66CA1" w:rsidRDefault="00407193" w:rsidP="00E66CA1">
            <w:pPr>
              <w:spacing w:line="0" w:lineRule="atLeast"/>
              <w:jc w:val="center"/>
              <w:rPr>
                <w:color w:val="FFFFFF" w:themeColor="background1"/>
                <w:sz w:val="16"/>
                <w:szCs w:val="16"/>
              </w:rPr>
            </w:pPr>
            <w:r w:rsidRPr="00E66CA1">
              <w:rPr>
                <w:rFonts w:hint="eastAsia"/>
                <w:color w:val="FFFFFF" w:themeColor="background1"/>
                <w:sz w:val="16"/>
                <w:szCs w:val="16"/>
              </w:rPr>
              <w:lastRenderedPageBreak/>
              <w:t>中期目標</w:t>
            </w:r>
          </w:p>
        </w:tc>
        <w:tc>
          <w:tcPr>
            <w:tcW w:w="2717" w:type="dxa"/>
            <w:gridSpan w:val="4"/>
            <w:shd w:val="clear" w:color="auto" w:fill="2E74B5" w:themeFill="accent1" w:themeFillShade="BF"/>
            <w:vAlign w:val="center"/>
          </w:tcPr>
          <w:p w14:paraId="6B02E2E7" w14:textId="77777777" w:rsidR="00407193" w:rsidRPr="00E66CA1" w:rsidRDefault="00407193" w:rsidP="00E66CA1">
            <w:pPr>
              <w:spacing w:line="0" w:lineRule="atLeast"/>
              <w:jc w:val="center"/>
              <w:rPr>
                <w:color w:val="FFFFFF" w:themeColor="background1"/>
                <w:sz w:val="16"/>
                <w:szCs w:val="16"/>
              </w:rPr>
            </w:pPr>
            <w:r w:rsidRPr="00E66CA1">
              <w:rPr>
                <w:rFonts w:hint="eastAsia"/>
                <w:color w:val="FFFFFF" w:themeColor="background1"/>
                <w:sz w:val="16"/>
                <w:szCs w:val="16"/>
              </w:rPr>
              <w:t>中期計画</w:t>
            </w:r>
          </w:p>
        </w:tc>
        <w:tc>
          <w:tcPr>
            <w:tcW w:w="10083" w:type="dxa"/>
            <w:gridSpan w:val="11"/>
            <w:shd w:val="clear" w:color="auto" w:fill="2E74B5" w:themeFill="accent1" w:themeFillShade="BF"/>
            <w:vAlign w:val="center"/>
          </w:tcPr>
          <w:p w14:paraId="68C7A7B5" w14:textId="77777777" w:rsidR="00407193" w:rsidRPr="00E66CA1" w:rsidRDefault="00407193" w:rsidP="00E66CA1">
            <w:pPr>
              <w:spacing w:line="0" w:lineRule="atLeast"/>
              <w:jc w:val="center"/>
              <w:rPr>
                <w:color w:val="FFFFFF" w:themeColor="background1"/>
                <w:sz w:val="16"/>
                <w:szCs w:val="16"/>
              </w:rPr>
            </w:pPr>
            <w:r w:rsidRPr="00E66CA1">
              <w:rPr>
                <w:rFonts w:hint="eastAsia"/>
                <w:color w:val="FFFFFF" w:themeColor="background1"/>
                <w:sz w:val="16"/>
                <w:szCs w:val="16"/>
              </w:rPr>
              <w:t>実績及び評価</w:t>
            </w:r>
          </w:p>
        </w:tc>
      </w:tr>
      <w:tr w:rsidR="00407193" w:rsidRPr="008B28A0" w14:paraId="06262BD7" w14:textId="77777777" w:rsidTr="00177F6E">
        <w:tc>
          <w:tcPr>
            <w:tcW w:w="977" w:type="dxa"/>
            <w:gridSpan w:val="2"/>
            <w:shd w:val="clear" w:color="auto" w:fill="D9D9D9" w:themeFill="background1" w:themeFillShade="D9"/>
            <w:vAlign w:val="center"/>
          </w:tcPr>
          <w:p w14:paraId="7120566A" w14:textId="77777777" w:rsidR="00407193" w:rsidRPr="008B28A0" w:rsidRDefault="00407193" w:rsidP="00407193">
            <w:pPr>
              <w:jc w:val="center"/>
              <w:rPr>
                <w:sz w:val="16"/>
                <w:szCs w:val="16"/>
              </w:rPr>
            </w:pPr>
            <w:r w:rsidRPr="008B28A0">
              <w:rPr>
                <w:rFonts w:hint="eastAsia"/>
                <w:sz w:val="16"/>
                <w:szCs w:val="16"/>
              </w:rPr>
              <w:t>小項目７</w:t>
            </w:r>
          </w:p>
        </w:tc>
        <w:tc>
          <w:tcPr>
            <w:tcW w:w="4528" w:type="dxa"/>
            <w:gridSpan w:val="5"/>
            <w:shd w:val="clear" w:color="auto" w:fill="D9D9D9" w:themeFill="background1" w:themeFillShade="D9"/>
            <w:vAlign w:val="center"/>
          </w:tcPr>
          <w:p w14:paraId="00A009A3" w14:textId="77777777" w:rsidR="00407193" w:rsidRPr="008B28A0" w:rsidRDefault="00407193" w:rsidP="00407193">
            <w:pPr>
              <w:jc w:val="center"/>
              <w:rPr>
                <w:sz w:val="16"/>
                <w:szCs w:val="16"/>
              </w:rPr>
            </w:pPr>
            <w:r w:rsidRPr="008B28A0">
              <w:rPr>
                <w:rFonts w:hint="eastAsia"/>
                <w:sz w:val="16"/>
                <w:szCs w:val="16"/>
              </w:rPr>
              <w:t>技術ニーズの把握とシーズの集積</w:t>
            </w:r>
          </w:p>
        </w:tc>
        <w:tc>
          <w:tcPr>
            <w:tcW w:w="3846" w:type="dxa"/>
            <w:gridSpan w:val="5"/>
            <w:tcBorders>
              <w:right w:val="single" w:sz="4" w:space="0" w:color="auto"/>
            </w:tcBorders>
            <w:shd w:val="clear" w:color="auto" w:fill="D9D9D9" w:themeFill="background1" w:themeFillShade="D9"/>
            <w:vAlign w:val="center"/>
          </w:tcPr>
          <w:p w14:paraId="169E5FB3" w14:textId="77777777" w:rsidR="00407193" w:rsidRPr="008B28A0" w:rsidRDefault="00407193" w:rsidP="00407193">
            <w:pPr>
              <w:jc w:val="center"/>
              <w:rPr>
                <w:sz w:val="16"/>
                <w:szCs w:val="16"/>
              </w:rPr>
            </w:pPr>
            <w:r w:rsidRPr="008B28A0">
              <w:rPr>
                <w:rFonts w:hint="eastAsia"/>
                <w:sz w:val="16"/>
                <w:szCs w:val="16"/>
              </w:rPr>
              <w:t>法人による中期目標期間の自己（見込）評価</w:t>
            </w:r>
          </w:p>
        </w:tc>
        <w:tc>
          <w:tcPr>
            <w:tcW w:w="2126" w:type="dxa"/>
            <w:gridSpan w:val="2"/>
            <w:tcBorders>
              <w:left w:val="single" w:sz="4" w:space="0" w:color="auto"/>
              <w:right w:val="double" w:sz="4" w:space="0" w:color="auto"/>
            </w:tcBorders>
            <w:vAlign w:val="center"/>
          </w:tcPr>
          <w:p w14:paraId="54CA1352" w14:textId="6173EC6F" w:rsidR="00407193" w:rsidRPr="008B28A0" w:rsidRDefault="00407193" w:rsidP="00407193">
            <w:pPr>
              <w:jc w:val="center"/>
              <w:rPr>
                <w:sz w:val="16"/>
                <w:szCs w:val="16"/>
              </w:rPr>
            </w:pPr>
            <w:r w:rsidRPr="008B28A0">
              <w:rPr>
                <w:rFonts w:hint="eastAsia"/>
                <w:sz w:val="16"/>
                <w:szCs w:val="16"/>
              </w:rPr>
              <w:t>Ⅲ</w:t>
            </w:r>
          </w:p>
        </w:tc>
        <w:tc>
          <w:tcPr>
            <w:tcW w:w="2217" w:type="dxa"/>
            <w:gridSpan w:val="3"/>
            <w:tcBorders>
              <w:left w:val="double" w:sz="4" w:space="0" w:color="auto"/>
            </w:tcBorders>
            <w:shd w:val="clear" w:color="auto" w:fill="D9D9D9" w:themeFill="background1" w:themeFillShade="D9"/>
            <w:vAlign w:val="center"/>
          </w:tcPr>
          <w:p w14:paraId="67540618" w14:textId="6CFCEAFF" w:rsidR="00407193" w:rsidRPr="008B28A0" w:rsidRDefault="00407193" w:rsidP="00407193">
            <w:pPr>
              <w:jc w:val="center"/>
              <w:rPr>
                <w:sz w:val="16"/>
                <w:szCs w:val="16"/>
              </w:rPr>
            </w:pPr>
            <w:r w:rsidRPr="008B28A0">
              <w:rPr>
                <w:rFonts w:hint="eastAsia"/>
                <w:sz w:val="16"/>
                <w:szCs w:val="16"/>
              </w:rPr>
              <w:t>知事の見込評価</w:t>
            </w:r>
          </w:p>
        </w:tc>
        <w:tc>
          <w:tcPr>
            <w:tcW w:w="1894" w:type="dxa"/>
            <w:vAlign w:val="center"/>
          </w:tcPr>
          <w:p w14:paraId="1D7AAC06" w14:textId="75697CE7" w:rsidR="00407193" w:rsidRPr="008B28A0" w:rsidRDefault="007F46DE" w:rsidP="00407193">
            <w:pPr>
              <w:jc w:val="center"/>
              <w:rPr>
                <w:sz w:val="16"/>
                <w:szCs w:val="16"/>
              </w:rPr>
            </w:pPr>
            <w:r>
              <w:rPr>
                <w:rFonts w:hint="eastAsia"/>
                <w:sz w:val="16"/>
                <w:szCs w:val="16"/>
              </w:rPr>
              <w:t>Ⅲ</w:t>
            </w:r>
          </w:p>
        </w:tc>
      </w:tr>
      <w:tr w:rsidR="00197E27" w:rsidRPr="008B28A0" w14:paraId="1E596152" w14:textId="77777777" w:rsidTr="00177F6E">
        <w:tc>
          <w:tcPr>
            <w:tcW w:w="2788" w:type="dxa"/>
            <w:gridSpan w:val="3"/>
          </w:tcPr>
          <w:p w14:paraId="6E8F1BB0" w14:textId="77777777" w:rsidR="00197E27" w:rsidRDefault="00197E27" w:rsidP="00197E27">
            <w:pPr>
              <w:autoSpaceDE w:val="0"/>
              <w:autoSpaceDN w:val="0"/>
              <w:spacing w:line="0" w:lineRule="atLeast"/>
              <w:rPr>
                <w:b/>
                <w:sz w:val="16"/>
                <w:szCs w:val="16"/>
                <w:u w:val="single"/>
              </w:rPr>
            </w:pPr>
          </w:p>
          <w:p w14:paraId="0326215B" w14:textId="77777777" w:rsidR="00197E27" w:rsidRDefault="00197E27" w:rsidP="00197E27">
            <w:pPr>
              <w:autoSpaceDE w:val="0"/>
              <w:autoSpaceDN w:val="0"/>
              <w:spacing w:line="0" w:lineRule="atLeast"/>
              <w:rPr>
                <w:b/>
                <w:sz w:val="16"/>
                <w:szCs w:val="16"/>
                <w:u w:val="single"/>
              </w:rPr>
            </w:pPr>
          </w:p>
          <w:p w14:paraId="68DA619E" w14:textId="77777777" w:rsidR="00197E27" w:rsidRDefault="00197E27" w:rsidP="00197E27">
            <w:pPr>
              <w:autoSpaceDE w:val="0"/>
              <w:autoSpaceDN w:val="0"/>
              <w:spacing w:line="0" w:lineRule="atLeast"/>
              <w:rPr>
                <w:b/>
                <w:sz w:val="16"/>
                <w:szCs w:val="16"/>
                <w:u w:val="single"/>
              </w:rPr>
            </w:pPr>
          </w:p>
          <w:p w14:paraId="1CDFE822" w14:textId="77777777" w:rsidR="00197E27" w:rsidRDefault="00197E27" w:rsidP="00197E27">
            <w:pPr>
              <w:autoSpaceDE w:val="0"/>
              <w:autoSpaceDN w:val="0"/>
              <w:spacing w:line="0" w:lineRule="atLeast"/>
              <w:rPr>
                <w:b/>
                <w:sz w:val="16"/>
                <w:szCs w:val="16"/>
                <w:u w:val="single"/>
              </w:rPr>
            </w:pPr>
          </w:p>
          <w:p w14:paraId="54D922E3" w14:textId="77777777" w:rsidR="00197E27" w:rsidRDefault="00197E27" w:rsidP="00197E27">
            <w:pPr>
              <w:autoSpaceDE w:val="0"/>
              <w:autoSpaceDN w:val="0"/>
              <w:spacing w:line="0" w:lineRule="atLeast"/>
              <w:rPr>
                <w:b/>
                <w:sz w:val="16"/>
                <w:szCs w:val="16"/>
                <w:u w:val="single"/>
              </w:rPr>
            </w:pPr>
          </w:p>
          <w:p w14:paraId="291C43B2" w14:textId="77777777" w:rsidR="00197E27" w:rsidRDefault="00197E27" w:rsidP="00197E27">
            <w:pPr>
              <w:autoSpaceDE w:val="0"/>
              <w:autoSpaceDN w:val="0"/>
              <w:spacing w:line="0" w:lineRule="atLeast"/>
              <w:rPr>
                <w:b/>
                <w:sz w:val="16"/>
                <w:szCs w:val="16"/>
                <w:u w:val="single"/>
              </w:rPr>
            </w:pPr>
          </w:p>
          <w:p w14:paraId="3C5DC65A" w14:textId="77777777" w:rsidR="00197E27" w:rsidRDefault="00197E27" w:rsidP="00197E27">
            <w:pPr>
              <w:autoSpaceDE w:val="0"/>
              <w:autoSpaceDN w:val="0"/>
              <w:spacing w:line="0" w:lineRule="atLeast"/>
              <w:rPr>
                <w:b/>
                <w:sz w:val="16"/>
                <w:szCs w:val="16"/>
                <w:u w:val="single"/>
              </w:rPr>
            </w:pPr>
          </w:p>
          <w:p w14:paraId="748F377E" w14:textId="77777777" w:rsidR="00197E27" w:rsidRDefault="00197E27" w:rsidP="00197E27">
            <w:pPr>
              <w:autoSpaceDE w:val="0"/>
              <w:autoSpaceDN w:val="0"/>
              <w:spacing w:line="0" w:lineRule="atLeast"/>
              <w:rPr>
                <w:b/>
                <w:sz w:val="16"/>
                <w:szCs w:val="16"/>
                <w:u w:val="single"/>
              </w:rPr>
            </w:pPr>
          </w:p>
          <w:p w14:paraId="3550E3F2" w14:textId="77777777" w:rsidR="00197E27" w:rsidRDefault="00197E27" w:rsidP="00197E27">
            <w:pPr>
              <w:autoSpaceDE w:val="0"/>
              <w:autoSpaceDN w:val="0"/>
              <w:spacing w:line="0" w:lineRule="atLeast"/>
              <w:rPr>
                <w:b/>
                <w:sz w:val="16"/>
                <w:szCs w:val="16"/>
                <w:u w:val="single"/>
              </w:rPr>
            </w:pPr>
            <w:r>
              <w:rPr>
                <w:rFonts w:hint="eastAsia"/>
                <w:b/>
                <w:sz w:val="16"/>
                <w:szCs w:val="16"/>
                <w:u w:val="single"/>
              </w:rPr>
              <w:t>２　調査研究の効果的な推進</w:t>
            </w:r>
          </w:p>
          <w:p w14:paraId="397B056B" w14:textId="5B4D1905" w:rsidR="00197E27" w:rsidRPr="008B28A0" w:rsidRDefault="00197E27" w:rsidP="00197E27">
            <w:pPr>
              <w:autoSpaceDE w:val="0"/>
              <w:autoSpaceDN w:val="0"/>
              <w:spacing w:line="0" w:lineRule="atLeast"/>
              <w:rPr>
                <w:sz w:val="16"/>
                <w:szCs w:val="16"/>
              </w:rPr>
            </w:pPr>
            <w:r>
              <w:rPr>
                <w:rFonts w:hint="eastAsia"/>
                <w:sz w:val="16"/>
                <w:szCs w:val="16"/>
              </w:rPr>
              <w:t xml:space="preserve">　研究所は環境分野と農林水産分野が融合した総合研究機関であることから、その特長を最大限に活かした調査研究に取組むこと。同時に、地域の多様な技術ニーズに直結した調査研究を行うとともに、技術支援の質の向上に取組むこと。また、地域のニーズの把握は、生産現場や行政との連携によりきめ細かく行うこと。なお、調査研究の実施に当たっては、数値目標を設定して積極的に取組み、外部の意見も取り入れるなど客観的に進捗を把握し、評価するよう努めること。</w:t>
            </w:r>
          </w:p>
        </w:tc>
        <w:tc>
          <w:tcPr>
            <w:tcW w:w="2717" w:type="dxa"/>
            <w:gridSpan w:val="4"/>
          </w:tcPr>
          <w:p w14:paraId="359116FF" w14:textId="77777777" w:rsidR="00197E27" w:rsidRDefault="00197E27" w:rsidP="00197E27">
            <w:pPr>
              <w:autoSpaceDE w:val="0"/>
              <w:autoSpaceDN w:val="0"/>
              <w:spacing w:line="0" w:lineRule="atLeast"/>
              <w:rPr>
                <w:b/>
                <w:sz w:val="16"/>
                <w:szCs w:val="16"/>
                <w:u w:val="single"/>
              </w:rPr>
            </w:pPr>
          </w:p>
          <w:p w14:paraId="1A2BFF7E" w14:textId="77777777" w:rsidR="00197E27" w:rsidRDefault="00197E27" w:rsidP="00197E27">
            <w:pPr>
              <w:autoSpaceDE w:val="0"/>
              <w:autoSpaceDN w:val="0"/>
              <w:spacing w:line="0" w:lineRule="atLeast"/>
              <w:rPr>
                <w:b/>
                <w:sz w:val="16"/>
                <w:szCs w:val="16"/>
                <w:u w:val="single"/>
              </w:rPr>
            </w:pPr>
          </w:p>
          <w:p w14:paraId="24F549DC" w14:textId="77777777" w:rsidR="00197E27" w:rsidRDefault="00197E27" w:rsidP="00197E27">
            <w:pPr>
              <w:autoSpaceDE w:val="0"/>
              <w:autoSpaceDN w:val="0"/>
              <w:spacing w:line="0" w:lineRule="atLeast"/>
              <w:rPr>
                <w:b/>
                <w:sz w:val="16"/>
                <w:szCs w:val="16"/>
                <w:u w:val="single"/>
              </w:rPr>
            </w:pPr>
          </w:p>
          <w:p w14:paraId="711F4287" w14:textId="77777777" w:rsidR="00197E27" w:rsidRDefault="00197E27" w:rsidP="00197E27">
            <w:pPr>
              <w:autoSpaceDE w:val="0"/>
              <w:autoSpaceDN w:val="0"/>
              <w:spacing w:line="0" w:lineRule="atLeast"/>
              <w:rPr>
                <w:b/>
                <w:sz w:val="16"/>
                <w:szCs w:val="16"/>
                <w:u w:val="single"/>
              </w:rPr>
            </w:pPr>
          </w:p>
          <w:p w14:paraId="57482B6E" w14:textId="77777777" w:rsidR="00197E27" w:rsidRDefault="00197E27" w:rsidP="00197E27">
            <w:pPr>
              <w:autoSpaceDE w:val="0"/>
              <w:autoSpaceDN w:val="0"/>
              <w:spacing w:line="0" w:lineRule="atLeast"/>
              <w:rPr>
                <w:b/>
                <w:sz w:val="16"/>
                <w:szCs w:val="16"/>
                <w:u w:val="single"/>
              </w:rPr>
            </w:pPr>
          </w:p>
          <w:p w14:paraId="06B6F481" w14:textId="77777777" w:rsidR="00197E27" w:rsidRDefault="00197E27" w:rsidP="00197E27">
            <w:pPr>
              <w:autoSpaceDE w:val="0"/>
              <w:autoSpaceDN w:val="0"/>
              <w:spacing w:line="0" w:lineRule="atLeast"/>
              <w:rPr>
                <w:b/>
                <w:sz w:val="16"/>
                <w:szCs w:val="16"/>
                <w:u w:val="single"/>
              </w:rPr>
            </w:pPr>
          </w:p>
          <w:p w14:paraId="33CEAEAA" w14:textId="77777777" w:rsidR="00197E27" w:rsidRDefault="00197E27" w:rsidP="00197E27">
            <w:pPr>
              <w:autoSpaceDE w:val="0"/>
              <w:autoSpaceDN w:val="0"/>
              <w:spacing w:line="0" w:lineRule="atLeast"/>
              <w:rPr>
                <w:b/>
                <w:sz w:val="16"/>
                <w:szCs w:val="16"/>
                <w:u w:val="single"/>
              </w:rPr>
            </w:pPr>
          </w:p>
          <w:p w14:paraId="1B0F7345" w14:textId="77777777" w:rsidR="00197E27" w:rsidRDefault="00197E27" w:rsidP="00197E27">
            <w:pPr>
              <w:autoSpaceDE w:val="0"/>
              <w:autoSpaceDN w:val="0"/>
              <w:spacing w:line="0" w:lineRule="atLeast"/>
              <w:rPr>
                <w:b/>
                <w:sz w:val="16"/>
                <w:szCs w:val="16"/>
                <w:u w:val="single"/>
              </w:rPr>
            </w:pPr>
          </w:p>
          <w:p w14:paraId="3AC5EACB" w14:textId="77777777" w:rsidR="00197E27" w:rsidRDefault="00197E27" w:rsidP="00197E27">
            <w:pPr>
              <w:autoSpaceDE w:val="0"/>
              <w:autoSpaceDN w:val="0"/>
              <w:spacing w:line="0" w:lineRule="atLeast"/>
              <w:rPr>
                <w:b/>
                <w:sz w:val="16"/>
                <w:szCs w:val="16"/>
                <w:u w:val="single"/>
              </w:rPr>
            </w:pPr>
            <w:r>
              <w:rPr>
                <w:rFonts w:hint="eastAsia"/>
                <w:b/>
                <w:sz w:val="16"/>
                <w:szCs w:val="16"/>
                <w:u w:val="single"/>
              </w:rPr>
              <w:t>２　調査研究の効果的な推進</w:t>
            </w:r>
          </w:p>
          <w:p w14:paraId="55CD4796" w14:textId="77777777" w:rsidR="00197E27" w:rsidRDefault="00197E27" w:rsidP="00197E27">
            <w:pPr>
              <w:autoSpaceDE w:val="0"/>
              <w:autoSpaceDN w:val="0"/>
              <w:spacing w:line="0" w:lineRule="atLeast"/>
              <w:rPr>
                <w:sz w:val="16"/>
                <w:szCs w:val="16"/>
              </w:rPr>
            </w:pPr>
            <w:r>
              <w:rPr>
                <w:rFonts w:hint="eastAsia"/>
                <w:sz w:val="16"/>
                <w:szCs w:val="16"/>
              </w:rPr>
              <w:t xml:space="preserve">　環境・農林・水産・食品分野の総合的な研究所として、シナジー効果を最大限に発揮し、地域における多様な技術ニーズに直結した質の高い調査研究を実施する。そのために、事業者や行政などの多様な主体との連携により最新の技術情報を収集する。調査研究の実施に当たっては、数値目標を設定するとともに、外部有識者からの助言・指導を得て、適切に進捗管理を行いながら積極的に取組む。</w:t>
            </w:r>
          </w:p>
          <w:p w14:paraId="3F40172A" w14:textId="77777777" w:rsidR="00197E27" w:rsidRDefault="00197E27" w:rsidP="00197E27">
            <w:pPr>
              <w:spacing w:line="0" w:lineRule="atLeast"/>
              <w:rPr>
                <w:sz w:val="16"/>
                <w:szCs w:val="16"/>
              </w:rPr>
            </w:pPr>
          </w:p>
          <w:p w14:paraId="1A7D8C52" w14:textId="7A6CEB5E" w:rsidR="00197E27" w:rsidRPr="008B28A0" w:rsidRDefault="00197E27" w:rsidP="00197E27">
            <w:pPr>
              <w:spacing w:line="0" w:lineRule="atLeast"/>
              <w:rPr>
                <w:sz w:val="16"/>
                <w:szCs w:val="16"/>
              </w:rPr>
            </w:pPr>
          </w:p>
        </w:tc>
        <w:tc>
          <w:tcPr>
            <w:tcW w:w="10083" w:type="dxa"/>
            <w:gridSpan w:val="11"/>
          </w:tcPr>
          <w:p w14:paraId="12791A29" w14:textId="77777777" w:rsidR="00197E27" w:rsidRDefault="00197E27" w:rsidP="00197E27">
            <w:pPr>
              <w:spacing w:line="200" w:lineRule="exact"/>
              <w:rPr>
                <w:rFonts w:ascii="メイリオ" w:eastAsia="メイリオ" w:hAnsi="メイリオ"/>
                <w:b/>
                <w:sz w:val="16"/>
                <w:szCs w:val="16"/>
              </w:rPr>
            </w:pPr>
          </w:p>
          <w:p w14:paraId="4AED62F2" w14:textId="77777777" w:rsidR="00197E27" w:rsidRDefault="00197E27" w:rsidP="00197E27">
            <w:pPr>
              <w:spacing w:line="200" w:lineRule="exact"/>
              <w:rPr>
                <w:rFonts w:ascii="メイリオ" w:eastAsia="メイリオ" w:hAnsi="メイリオ"/>
                <w:b/>
                <w:sz w:val="16"/>
                <w:szCs w:val="16"/>
              </w:rPr>
            </w:pPr>
            <w:r>
              <w:rPr>
                <w:rFonts w:ascii="メイリオ" w:eastAsia="メイリオ" w:hAnsi="メイリオ" w:hint="eastAsia"/>
                <w:b/>
                <w:sz w:val="16"/>
                <w:szCs w:val="16"/>
              </w:rPr>
              <w:t>【項目別評価（年度毎）】</w:t>
            </w:r>
          </w:p>
          <w:tbl>
            <w:tblPr>
              <w:tblStyle w:val="ae"/>
              <w:tblW w:w="0" w:type="auto"/>
              <w:tblInd w:w="567" w:type="dxa"/>
              <w:tblLook w:val="04A0" w:firstRow="1" w:lastRow="0" w:firstColumn="1" w:lastColumn="0" w:noHBand="0" w:noVBand="1"/>
            </w:tblPr>
            <w:tblGrid>
              <w:gridCol w:w="1684"/>
              <w:gridCol w:w="846"/>
              <w:gridCol w:w="863"/>
              <w:gridCol w:w="851"/>
              <w:gridCol w:w="1559"/>
            </w:tblGrid>
            <w:tr w:rsidR="00197E27" w14:paraId="535DAE2F" w14:textId="77777777">
              <w:trPr>
                <w:trHeight w:val="158"/>
              </w:trPr>
              <w:tc>
                <w:tcPr>
                  <w:tcW w:w="1684" w:type="dxa"/>
                  <w:tcBorders>
                    <w:top w:val="single" w:sz="4" w:space="0" w:color="auto"/>
                    <w:left w:val="single" w:sz="4" w:space="0" w:color="auto"/>
                    <w:bottom w:val="single" w:sz="4" w:space="0" w:color="auto"/>
                    <w:right w:val="single" w:sz="4" w:space="0" w:color="auto"/>
                  </w:tcBorders>
                </w:tcPr>
                <w:p w14:paraId="0FF9C5C5" w14:textId="77777777" w:rsidR="00197E27" w:rsidRDefault="00197E27" w:rsidP="00197E27">
                  <w:pPr>
                    <w:spacing w:line="200" w:lineRule="exact"/>
                    <w:jc w:val="center"/>
                    <w:rPr>
                      <w:rFonts w:ascii="メイリオ" w:eastAsia="メイリオ" w:hAnsi="メイリオ"/>
                      <w:b/>
                      <w:sz w:val="16"/>
                      <w:szCs w:val="16"/>
                    </w:rPr>
                  </w:pPr>
                </w:p>
              </w:tc>
              <w:tc>
                <w:tcPr>
                  <w:tcW w:w="846" w:type="dxa"/>
                  <w:tcBorders>
                    <w:top w:val="single" w:sz="4" w:space="0" w:color="auto"/>
                    <w:left w:val="single" w:sz="4" w:space="0" w:color="auto"/>
                    <w:bottom w:val="single" w:sz="4" w:space="0" w:color="auto"/>
                    <w:right w:val="single" w:sz="4" w:space="0" w:color="auto"/>
                  </w:tcBorders>
                  <w:hideMark/>
                </w:tcPr>
                <w:p w14:paraId="7C24C099" w14:textId="77777777" w:rsidR="00197E27" w:rsidRDefault="00197E27" w:rsidP="00197E27">
                  <w:pPr>
                    <w:spacing w:line="200" w:lineRule="exact"/>
                    <w:jc w:val="center"/>
                    <w:rPr>
                      <w:rFonts w:ascii="メイリオ" w:eastAsia="メイリオ" w:hAnsi="メイリオ"/>
                      <w:b/>
                      <w:sz w:val="16"/>
                      <w:szCs w:val="16"/>
                    </w:rPr>
                  </w:pPr>
                  <w:r>
                    <w:rPr>
                      <w:rFonts w:ascii="メイリオ" w:eastAsia="メイリオ" w:hAnsi="メイリオ" w:hint="eastAsia"/>
                      <w:b/>
                      <w:sz w:val="16"/>
                      <w:szCs w:val="16"/>
                    </w:rPr>
                    <w:t>R02</w:t>
                  </w:r>
                </w:p>
              </w:tc>
              <w:tc>
                <w:tcPr>
                  <w:tcW w:w="863" w:type="dxa"/>
                  <w:tcBorders>
                    <w:top w:val="single" w:sz="4" w:space="0" w:color="auto"/>
                    <w:left w:val="single" w:sz="4" w:space="0" w:color="auto"/>
                    <w:bottom w:val="single" w:sz="4" w:space="0" w:color="auto"/>
                    <w:right w:val="single" w:sz="4" w:space="0" w:color="auto"/>
                  </w:tcBorders>
                  <w:hideMark/>
                </w:tcPr>
                <w:p w14:paraId="28FDA9F7" w14:textId="77777777" w:rsidR="00197E27" w:rsidRDefault="00197E27" w:rsidP="00197E27">
                  <w:pPr>
                    <w:spacing w:line="200" w:lineRule="exact"/>
                    <w:jc w:val="center"/>
                    <w:rPr>
                      <w:rFonts w:ascii="メイリオ" w:eastAsia="メイリオ" w:hAnsi="メイリオ"/>
                      <w:b/>
                      <w:sz w:val="16"/>
                      <w:szCs w:val="16"/>
                    </w:rPr>
                  </w:pPr>
                  <w:r>
                    <w:rPr>
                      <w:rFonts w:ascii="メイリオ" w:eastAsia="メイリオ" w:hAnsi="メイリオ" w:hint="eastAsia"/>
                      <w:b/>
                      <w:sz w:val="16"/>
                      <w:szCs w:val="16"/>
                    </w:rPr>
                    <w:t>R03</w:t>
                  </w:r>
                </w:p>
              </w:tc>
              <w:tc>
                <w:tcPr>
                  <w:tcW w:w="851" w:type="dxa"/>
                  <w:tcBorders>
                    <w:top w:val="single" w:sz="4" w:space="0" w:color="auto"/>
                    <w:left w:val="single" w:sz="4" w:space="0" w:color="auto"/>
                    <w:bottom w:val="single" w:sz="4" w:space="0" w:color="auto"/>
                    <w:right w:val="single" w:sz="4" w:space="0" w:color="auto"/>
                  </w:tcBorders>
                  <w:hideMark/>
                </w:tcPr>
                <w:p w14:paraId="266E304A" w14:textId="77777777" w:rsidR="00197E27" w:rsidRDefault="00197E27" w:rsidP="00197E27">
                  <w:pPr>
                    <w:spacing w:line="200" w:lineRule="exact"/>
                    <w:jc w:val="center"/>
                    <w:rPr>
                      <w:rFonts w:ascii="メイリオ" w:eastAsia="メイリオ" w:hAnsi="メイリオ"/>
                      <w:b/>
                      <w:sz w:val="16"/>
                      <w:szCs w:val="16"/>
                    </w:rPr>
                  </w:pPr>
                  <w:r>
                    <w:rPr>
                      <w:rFonts w:ascii="メイリオ" w:eastAsia="メイリオ" w:hAnsi="メイリオ" w:hint="eastAsia"/>
                      <w:b/>
                      <w:sz w:val="16"/>
                      <w:szCs w:val="16"/>
                    </w:rPr>
                    <w:t>R04</w:t>
                  </w:r>
                </w:p>
              </w:tc>
              <w:tc>
                <w:tcPr>
                  <w:tcW w:w="1559" w:type="dxa"/>
                  <w:tcBorders>
                    <w:top w:val="single" w:sz="4" w:space="0" w:color="auto"/>
                    <w:left w:val="single" w:sz="4" w:space="0" w:color="auto"/>
                    <w:bottom w:val="single" w:sz="4" w:space="0" w:color="auto"/>
                    <w:right w:val="single" w:sz="4" w:space="0" w:color="auto"/>
                  </w:tcBorders>
                  <w:hideMark/>
                </w:tcPr>
                <w:p w14:paraId="6C3F4C44" w14:textId="2906B35B" w:rsidR="00197E27" w:rsidRDefault="00197E27" w:rsidP="00197E27">
                  <w:pPr>
                    <w:spacing w:line="200" w:lineRule="exact"/>
                    <w:jc w:val="center"/>
                    <w:rPr>
                      <w:rFonts w:ascii="メイリオ" w:eastAsia="メイリオ" w:hAnsi="メイリオ"/>
                      <w:b/>
                      <w:sz w:val="16"/>
                      <w:szCs w:val="16"/>
                    </w:rPr>
                  </w:pPr>
                  <w:r>
                    <w:rPr>
                      <w:rFonts w:ascii="メイリオ" w:eastAsia="メイリオ" w:hAnsi="メイリオ" w:hint="eastAsia"/>
                      <w:b/>
                      <w:sz w:val="16"/>
                      <w:szCs w:val="16"/>
                    </w:rPr>
                    <w:t>R05</w:t>
                  </w:r>
                </w:p>
              </w:tc>
            </w:tr>
            <w:tr w:rsidR="00197E27" w14:paraId="042B0E7C" w14:textId="77777777">
              <w:trPr>
                <w:trHeight w:val="158"/>
              </w:trPr>
              <w:tc>
                <w:tcPr>
                  <w:tcW w:w="1684" w:type="dxa"/>
                  <w:tcBorders>
                    <w:top w:val="single" w:sz="4" w:space="0" w:color="auto"/>
                    <w:left w:val="single" w:sz="4" w:space="0" w:color="auto"/>
                    <w:bottom w:val="single" w:sz="4" w:space="0" w:color="auto"/>
                    <w:right w:val="single" w:sz="4" w:space="0" w:color="auto"/>
                  </w:tcBorders>
                  <w:hideMark/>
                </w:tcPr>
                <w:p w14:paraId="4BF0270D" w14:textId="77777777" w:rsidR="00197E27" w:rsidRDefault="00197E27" w:rsidP="00197E27">
                  <w:pPr>
                    <w:spacing w:line="200" w:lineRule="exact"/>
                    <w:jc w:val="center"/>
                    <w:rPr>
                      <w:rFonts w:ascii="メイリオ" w:eastAsia="メイリオ" w:hAnsi="メイリオ"/>
                      <w:b/>
                      <w:sz w:val="16"/>
                      <w:szCs w:val="16"/>
                    </w:rPr>
                  </w:pPr>
                  <w:r>
                    <w:rPr>
                      <w:rFonts w:ascii="メイリオ" w:eastAsia="メイリオ" w:hAnsi="メイリオ" w:hint="eastAsia"/>
                      <w:b/>
                      <w:sz w:val="16"/>
                      <w:szCs w:val="16"/>
                    </w:rPr>
                    <w:t>法人による自己評価</w:t>
                  </w:r>
                </w:p>
              </w:tc>
              <w:tc>
                <w:tcPr>
                  <w:tcW w:w="846" w:type="dxa"/>
                  <w:tcBorders>
                    <w:top w:val="single" w:sz="4" w:space="0" w:color="auto"/>
                    <w:left w:val="single" w:sz="4" w:space="0" w:color="auto"/>
                    <w:bottom w:val="single" w:sz="4" w:space="0" w:color="auto"/>
                    <w:right w:val="single" w:sz="4" w:space="0" w:color="auto"/>
                  </w:tcBorders>
                  <w:hideMark/>
                </w:tcPr>
                <w:p w14:paraId="5716FFBA" w14:textId="77777777" w:rsidR="00197E27" w:rsidRDefault="00197E27" w:rsidP="00197E27">
                  <w:pPr>
                    <w:spacing w:line="200" w:lineRule="exact"/>
                    <w:jc w:val="center"/>
                    <w:rPr>
                      <w:rFonts w:ascii="メイリオ" w:eastAsia="メイリオ" w:hAnsi="メイリオ"/>
                      <w:b/>
                      <w:sz w:val="16"/>
                      <w:szCs w:val="16"/>
                    </w:rPr>
                  </w:pPr>
                  <w:r>
                    <w:rPr>
                      <w:rFonts w:ascii="メイリオ" w:eastAsia="メイリオ" w:hAnsi="メイリオ" w:hint="eastAsia"/>
                      <w:b/>
                      <w:sz w:val="16"/>
                      <w:szCs w:val="16"/>
                    </w:rPr>
                    <w:t>Ⅲ</w:t>
                  </w:r>
                </w:p>
              </w:tc>
              <w:tc>
                <w:tcPr>
                  <w:tcW w:w="863" w:type="dxa"/>
                  <w:tcBorders>
                    <w:top w:val="single" w:sz="4" w:space="0" w:color="auto"/>
                    <w:left w:val="single" w:sz="4" w:space="0" w:color="auto"/>
                    <w:bottom w:val="single" w:sz="4" w:space="0" w:color="auto"/>
                    <w:right w:val="single" w:sz="4" w:space="0" w:color="auto"/>
                  </w:tcBorders>
                  <w:hideMark/>
                </w:tcPr>
                <w:p w14:paraId="285D72E4" w14:textId="77777777" w:rsidR="00197E27" w:rsidRDefault="00197E27" w:rsidP="00197E27">
                  <w:pPr>
                    <w:spacing w:line="200" w:lineRule="exact"/>
                    <w:jc w:val="center"/>
                    <w:rPr>
                      <w:rFonts w:ascii="メイリオ" w:eastAsia="メイリオ" w:hAnsi="メイリオ"/>
                      <w:b/>
                      <w:sz w:val="16"/>
                      <w:szCs w:val="16"/>
                    </w:rPr>
                  </w:pPr>
                  <w:r>
                    <w:rPr>
                      <w:rFonts w:ascii="メイリオ" w:eastAsia="メイリオ" w:hAnsi="メイリオ" w:hint="eastAsia"/>
                      <w:b/>
                      <w:sz w:val="16"/>
                      <w:szCs w:val="16"/>
                    </w:rPr>
                    <w:t>Ⅲ</w:t>
                  </w:r>
                </w:p>
              </w:tc>
              <w:tc>
                <w:tcPr>
                  <w:tcW w:w="851" w:type="dxa"/>
                  <w:tcBorders>
                    <w:top w:val="single" w:sz="4" w:space="0" w:color="auto"/>
                    <w:left w:val="single" w:sz="4" w:space="0" w:color="auto"/>
                    <w:bottom w:val="single" w:sz="4" w:space="0" w:color="auto"/>
                    <w:right w:val="single" w:sz="4" w:space="0" w:color="auto"/>
                  </w:tcBorders>
                  <w:hideMark/>
                </w:tcPr>
                <w:p w14:paraId="240D5305" w14:textId="77777777" w:rsidR="00197E27" w:rsidRDefault="00197E27" w:rsidP="00197E27">
                  <w:pPr>
                    <w:spacing w:line="200" w:lineRule="exact"/>
                    <w:jc w:val="center"/>
                    <w:rPr>
                      <w:rFonts w:ascii="メイリオ" w:eastAsia="メイリオ" w:hAnsi="メイリオ"/>
                      <w:b/>
                      <w:sz w:val="16"/>
                      <w:szCs w:val="16"/>
                    </w:rPr>
                  </w:pPr>
                  <w:r>
                    <w:rPr>
                      <w:rFonts w:ascii="メイリオ" w:eastAsia="メイリオ" w:hAnsi="メイリオ" w:hint="eastAsia"/>
                      <w:b/>
                      <w:sz w:val="16"/>
                      <w:szCs w:val="16"/>
                    </w:rPr>
                    <w:t>Ⅲ</w:t>
                  </w:r>
                </w:p>
              </w:tc>
              <w:tc>
                <w:tcPr>
                  <w:tcW w:w="1559" w:type="dxa"/>
                  <w:tcBorders>
                    <w:top w:val="single" w:sz="4" w:space="0" w:color="auto"/>
                    <w:left w:val="single" w:sz="4" w:space="0" w:color="auto"/>
                    <w:bottom w:val="single" w:sz="4" w:space="0" w:color="auto"/>
                    <w:right w:val="single" w:sz="4" w:space="0" w:color="auto"/>
                  </w:tcBorders>
                  <w:hideMark/>
                </w:tcPr>
                <w:p w14:paraId="2E36B784" w14:textId="77777777" w:rsidR="00197E27" w:rsidRDefault="00197E27" w:rsidP="00197E27">
                  <w:pPr>
                    <w:spacing w:line="200" w:lineRule="exact"/>
                    <w:jc w:val="center"/>
                    <w:rPr>
                      <w:rFonts w:ascii="メイリオ" w:eastAsia="メイリオ" w:hAnsi="メイリオ"/>
                      <w:b/>
                      <w:sz w:val="16"/>
                      <w:szCs w:val="16"/>
                    </w:rPr>
                  </w:pPr>
                  <w:r>
                    <w:rPr>
                      <w:rFonts w:ascii="メイリオ" w:eastAsia="メイリオ" w:hAnsi="メイリオ" w:hint="eastAsia"/>
                      <w:b/>
                      <w:sz w:val="16"/>
                      <w:szCs w:val="16"/>
                    </w:rPr>
                    <w:t>―</w:t>
                  </w:r>
                </w:p>
              </w:tc>
            </w:tr>
            <w:tr w:rsidR="00197E27" w14:paraId="3EDA6727" w14:textId="77777777">
              <w:trPr>
                <w:trHeight w:val="158"/>
              </w:trPr>
              <w:tc>
                <w:tcPr>
                  <w:tcW w:w="1684" w:type="dxa"/>
                  <w:tcBorders>
                    <w:top w:val="single" w:sz="4" w:space="0" w:color="auto"/>
                    <w:left w:val="single" w:sz="4" w:space="0" w:color="auto"/>
                    <w:bottom w:val="single" w:sz="4" w:space="0" w:color="auto"/>
                    <w:right w:val="single" w:sz="4" w:space="0" w:color="auto"/>
                  </w:tcBorders>
                  <w:hideMark/>
                </w:tcPr>
                <w:p w14:paraId="02D76220" w14:textId="77777777" w:rsidR="00197E27" w:rsidRDefault="00197E27" w:rsidP="00197E27">
                  <w:pPr>
                    <w:spacing w:line="200" w:lineRule="exact"/>
                    <w:jc w:val="center"/>
                    <w:rPr>
                      <w:rFonts w:ascii="メイリオ" w:eastAsia="メイリオ" w:hAnsi="メイリオ"/>
                      <w:b/>
                      <w:sz w:val="16"/>
                      <w:szCs w:val="16"/>
                    </w:rPr>
                  </w:pPr>
                  <w:r>
                    <w:rPr>
                      <w:rFonts w:ascii="メイリオ" w:eastAsia="メイリオ" w:hAnsi="メイリオ" w:hint="eastAsia"/>
                      <w:b/>
                      <w:sz w:val="16"/>
                      <w:szCs w:val="16"/>
                    </w:rPr>
                    <w:t>知事による評価</w:t>
                  </w:r>
                </w:p>
              </w:tc>
              <w:tc>
                <w:tcPr>
                  <w:tcW w:w="846" w:type="dxa"/>
                  <w:tcBorders>
                    <w:top w:val="single" w:sz="4" w:space="0" w:color="auto"/>
                    <w:left w:val="single" w:sz="4" w:space="0" w:color="auto"/>
                    <w:bottom w:val="single" w:sz="4" w:space="0" w:color="auto"/>
                    <w:right w:val="single" w:sz="4" w:space="0" w:color="auto"/>
                  </w:tcBorders>
                  <w:hideMark/>
                </w:tcPr>
                <w:p w14:paraId="1BDC0625" w14:textId="77777777" w:rsidR="00197E27" w:rsidRDefault="00197E27" w:rsidP="00197E27">
                  <w:pPr>
                    <w:spacing w:line="200" w:lineRule="exact"/>
                    <w:jc w:val="center"/>
                    <w:rPr>
                      <w:rFonts w:ascii="メイリオ" w:eastAsia="メイリオ" w:hAnsi="メイリオ"/>
                      <w:b/>
                      <w:sz w:val="16"/>
                      <w:szCs w:val="16"/>
                    </w:rPr>
                  </w:pPr>
                  <w:r>
                    <w:rPr>
                      <w:rFonts w:ascii="メイリオ" w:eastAsia="メイリオ" w:hAnsi="メイリオ" w:hint="eastAsia"/>
                      <w:b/>
                      <w:sz w:val="16"/>
                      <w:szCs w:val="16"/>
                    </w:rPr>
                    <w:t>Ⅲ</w:t>
                  </w:r>
                </w:p>
              </w:tc>
              <w:tc>
                <w:tcPr>
                  <w:tcW w:w="863" w:type="dxa"/>
                  <w:tcBorders>
                    <w:top w:val="single" w:sz="4" w:space="0" w:color="auto"/>
                    <w:left w:val="single" w:sz="4" w:space="0" w:color="auto"/>
                    <w:bottom w:val="single" w:sz="4" w:space="0" w:color="auto"/>
                    <w:right w:val="single" w:sz="4" w:space="0" w:color="auto"/>
                  </w:tcBorders>
                  <w:hideMark/>
                </w:tcPr>
                <w:p w14:paraId="62E48CD6" w14:textId="77777777" w:rsidR="00197E27" w:rsidRDefault="00197E27" w:rsidP="00197E27">
                  <w:pPr>
                    <w:spacing w:line="200" w:lineRule="exact"/>
                    <w:jc w:val="center"/>
                    <w:rPr>
                      <w:rFonts w:ascii="メイリオ" w:eastAsia="メイリオ" w:hAnsi="メイリオ"/>
                      <w:b/>
                      <w:sz w:val="16"/>
                      <w:szCs w:val="16"/>
                    </w:rPr>
                  </w:pPr>
                  <w:r>
                    <w:rPr>
                      <w:rFonts w:ascii="メイリオ" w:eastAsia="メイリオ" w:hAnsi="メイリオ" w:hint="eastAsia"/>
                      <w:b/>
                      <w:sz w:val="16"/>
                      <w:szCs w:val="16"/>
                    </w:rPr>
                    <w:t>Ⅲ</w:t>
                  </w:r>
                </w:p>
              </w:tc>
              <w:tc>
                <w:tcPr>
                  <w:tcW w:w="851" w:type="dxa"/>
                  <w:tcBorders>
                    <w:top w:val="single" w:sz="4" w:space="0" w:color="auto"/>
                    <w:left w:val="single" w:sz="4" w:space="0" w:color="auto"/>
                    <w:bottom w:val="single" w:sz="4" w:space="0" w:color="auto"/>
                    <w:right w:val="single" w:sz="4" w:space="0" w:color="auto"/>
                  </w:tcBorders>
                </w:tcPr>
                <w:p w14:paraId="74FBE4F3" w14:textId="7F7F1472" w:rsidR="00197E27" w:rsidRDefault="003B6E32" w:rsidP="00197E27">
                  <w:pPr>
                    <w:spacing w:line="200" w:lineRule="exact"/>
                    <w:jc w:val="center"/>
                    <w:rPr>
                      <w:rFonts w:ascii="メイリオ" w:eastAsia="メイリオ" w:hAnsi="メイリオ"/>
                      <w:b/>
                      <w:sz w:val="16"/>
                      <w:szCs w:val="16"/>
                    </w:rPr>
                  </w:pPr>
                  <w:r>
                    <w:rPr>
                      <w:rFonts w:ascii="メイリオ" w:eastAsia="メイリオ" w:hAnsi="メイリオ" w:hint="eastAsia"/>
                      <w:b/>
                      <w:sz w:val="16"/>
                      <w:szCs w:val="16"/>
                    </w:rPr>
                    <w:t>Ⅲ</w:t>
                  </w:r>
                </w:p>
              </w:tc>
              <w:tc>
                <w:tcPr>
                  <w:tcW w:w="1559" w:type="dxa"/>
                  <w:tcBorders>
                    <w:top w:val="single" w:sz="4" w:space="0" w:color="auto"/>
                    <w:left w:val="single" w:sz="4" w:space="0" w:color="auto"/>
                    <w:bottom w:val="single" w:sz="4" w:space="0" w:color="auto"/>
                    <w:right w:val="single" w:sz="4" w:space="0" w:color="auto"/>
                  </w:tcBorders>
                  <w:hideMark/>
                </w:tcPr>
                <w:p w14:paraId="7E8B3E1A" w14:textId="77777777" w:rsidR="00197E27" w:rsidRDefault="00197E27" w:rsidP="00197E27">
                  <w:pPr>
                    <w:spacing w:line="200" w:lineRule="exact"/>
                    <w:jc w:val="center"/>
                    <w:rPr>
                      <w:rFonts w:ascii="メイリオ" w:eastAsia="メイリオ" w:hAnsi="メイリオ"/>
                      <w:b/>
                      <w:sz w:val="16"/>
                      <w:szCs w:val="16"/>
                    </w:rPr>
                  </w:pPr>
                  <w:r>
                    <w:rPr>
                      <w:rFonts w:ascii="メイリオ" w:eastAsia="メイリオ" w:hAnsi="メイリオ" w:hint="eastAsia"/>
                      <w:b/>
                      <w:sz w:val="16"/>
                      <w:szCs w:val="16"/>
                    </w:rPr>
                    <w:t>―</w:t>
                  </w:r>
                </w:p>
              </w:tc>
            </w:tr>
          </w:tbl>
          <w:p w14:paraId="5BB418CF" w14:textId="77777777" w:rsidR="00197E27" w:rsidRDefault="00197E27" w:rsidP="00197E27">
            <w:pPr>
              <w:spacing w:line="200" w:lineRule="exact"/>
              <w:rPr>
                <w:rFonts w:ascii="メイリオ" w:eastAsia="メイリオ" w:hAnsi="メイリオ"/>
                <w:b/>
                <w:sz w:val="16"/>
                <w:szCs w:val="16"/>
                <w:u w:val="single"/>
              </w:rPr>
            </w:pPr>
          </w:p>
          <w:p w14:paraId="2728AEA4" w14:textId="77777777" w:rsidR="00197E27" w:rsidRDefault="00197E27" w:rsidP="00197E27">
            <w:pPr>
              <w:spacing w:line="200" w:lineRule="exact"/>
              <w:rPr>
                <w:rFonts w:ascii="メイリオ" w:eastAsia="メイリオ" w:hAnsi="メイリオ"/>
                <w:b/>
                <w:sz w:val="16"/>
                <w:szCs w:val="16"/>
              </w:rPr>
            </w:pPr>
            <w:r>
              <w:rPr>
                <w:rFonts w:ascii="メイリオ" w:eastAsia="メイリオ" w:hAnsi="メイリオ" w:hint="eastAsia"/>
                <w:b/>
                <w:sz w:val="16"/>
                <w:szCs w:val="16"/>
              </w:rPr>
              <w:t>【実績】</w:t>
            </w:r>
          </w:p>
          <w:p w14:paraId="5EC0A391" w14:textId="77777777" w:rsidR="00197E27" w:rsidRDefault="00197E27" w:rsidP="00197E27">
            <w:pPr>
              <w:spacing w:line="200" w:lineRule="exact"/>
              <w:rPr>
                <w:rFonts w:ascii="メイリオ" w:eastAsia="メイリオ" w:hAnsi="メイリオ"/>
                <w:b/>
                <w:sz w:val="16"/>
                <w:szCs w:val="16"/>
              </w:rPr>
            </w:pPr>
          </w:p>
          <w:p w14:paraId="5D7CF895" w14:textId="1F4FD149" w:rsidR="00197E27" w:rsidRPr="000B74EF" w:rsidRDefault="00197E27" w:rsidP="00197E27">
            <w:pPr>
              <w:spacing w:line="200" w:lineRule="exact"/>
              <w:rPr>
                <w:rFonts w:ascii="メイリオ" w:eastAsia="メイリオ" w:hAnsi="メイリオ"/>
                <w:sz w:val="16"/>
                <w:szCs w:val="16"/>
              </w:rPr>
            </w:pPr>
            <w:r>
              <w:rPr>
                <w:rFonts w:ascii="メイリオ" w:eastAsia="メイリオ" w:hAnsi="メイリオ" w:hint="eastAsia"/>
                <w:b/>
                <w:sz w:val="16"/>
                <w:szCs w:val="16"/>
                <w:u w:val="single"/>
              </w:rPr>
              <w:t>２　調査研究の効果的な推進</w:t>
            </w:r>
          </w:p>
        </w:tc>
      </w:tr>
      <w:tr w:rsidR="00197E27" w:rsidRPr="008B28A0" w14:paraId="6F992C0F" w14:textId="77777777" w:rsidTr="00177F6E">
        <w:tc>
          <w:tcPr>
            <w:tcW w:w="2788" w:type="dxa"/>
            <w:gridSpan w:val="3"/>
          </w:tcPr>
          <w:p w14:paraId="6B65A518" w14:textId="77777777" w:rsidR="00197E27" w:rsidRDefault="00197E27" w:rsidP="00197E27">
            <w:pPr>
              <w:autoSpaceDE w:val="0"/>
              <w:autoSpaceDN w:val="0"/>
              <w:spacing w:line="0" w:lineRule="atLeast"/>
              <w:rPr>
                <w:sz w:val="16"/>
                <w:szCs w:val="16"/>
                <w:u w:val="single"/>
              </w:rPr>
            </w:pPr>
            <w:r>
              <w:rPr>
                <w:rFonts w:hint="eastAsia"/>
                <w:sz w:val="16"/>
                <w:szCs w:val="16"/>
                <w:u w:val="single"/>
              </w:rPr>
              <w:t>（１）技術ニーズの把握と知見の集積、協働の推進</w:t>
            </w:r>
          </w:p>
          <w:p w14:paraId="357B74CB" w14:textId="77777777" w:rsidR="00197E27" w:rsidRDefault="00197E27" w:rsidP="00197E27">
            <w:pPr>
              <w:autoSpaceDE w:val="0"/>
              <w:autoSpaceDN w:val="0"/>
              <w:spacing w:line="0" w:lineRule="atLeast"/>
              <w:rPr>
                <w:sz w:val="16"/>
                <w:szCs w:val="16"/>
                <w:u w:val="single"/>
              </w:rPr>
            </w:pPr>
          </w:p>
          <w:p w14:paraId="5C3C58F3" w14:textId="77777777" w:rsidR="00197E27" w:rsidRDefault="00197E27" w:rsidP="00197E27">
            <w:pPr>
              <w:autoSpaceDE w:val="0"/>
              <w:autoSpaceDN w:val="0"/>
              <w:spacing w:line="0" w:lineRule="atLeast"/>
              <w:rPr>
                <w:sz w:val="16"/>
                <w:szCs w:val="16"/>
              </w:rPr>
            </w:pPr>
            <w:r>
              <w:rPr>
                <w:rFonts w:hint="eastAsia"/>
                <w:sz w:val="16"/>
                <w:szCs w:val="16"/>
              </w:rPr>
              <w:t>①多様な情報の収集と知見の集積</w:t>
            </w:r>
          </w:p>
          <w:p w14:paraId="40B047DA" w14:textId="122D4DE1" w:rsidR="00197E27" w:rsidRPr="008B28A0" w:rsidRDefault="00197E27" w:rsidP="00197E27">
            <w:pPr>
              <w:autoSpaceDE w:val="0"/>
              <w:autoSpaceDN w:val="0"/>
              <w:spacing w:line="0" w:lineRule="atLeast"/>
              <w:ind w:firstLineChars="100" w:firstLine="160"/>
              <w:rPr>
                <w:sz w:val="16"/>
                <w:szCs w:val="16"/>
              </w:rPr>
            </w:pPr>
            <w:r>
              <w:rPr>
                <w:rFonts w:hint="eastAsia"/>
                <w:sz w:val="16"/>
                <w:szCs w:val="16"/>
              </w:rPr>
              <w:t>事業者への技術支援などにおいては、大阪府をはじめとした行政機関や事業者団体、金融機関などを含む外部とのネットワークも活用し、環境、農林水産業及び食品産業の分野の地域における技術ニーズ、技術的動向などを的確に把握するとともに、幅広い知見を集積すること。</w:t>
            </w:r>
          </w:p>
        </w:tc>
        <w:tc>
          <w:tcPr>
            <w:tcW w:w="2717" w:type="dxa"/>
            <w:gridSpan w:val="4"/>
          </w:tcPr>
          <w:p w14:paraId="084CEE85" w14:textId="77777777" w:rsidR="00197E27" w:rsidRDefault="00197E27" w:rsidP="00197E27">
            <w:pPr>
              <w:spacing w:line="0" w:lineRule="atLeast"/>
              <w:rPr>
                <w:sz w:val="16"/>
                <w:szCs w:val="16"/>
                <w:u w:val="single"/>
              </w:rPr>
            </w:pPr>
            <w:r>
              <w:rPr>
                <w:rFonts w:hint="eastAsia"/>
                <w:sz w:val="16"/>
                <w:szCs w:val="16"/>
                <w:u w:val="single"/>
              </w:rPr>
              <w:t>（１）技術ニーズの把握と知見の集積、協働の推進</w:t>
            </w:r>
          </w:p>
          <w:p w14:paraId="0A671865" w14:textId="77777777" w:rsidR="00197E27" w:rsidRDefault="00197E27" w:rsidP="00197E27">
            <w:pPr>
              <w:spacing w:line="0" w:lineRule="atLeast"/>
              <w:rPr>
                <w:sz w:val="16"/>
                <w:szCs w:val="16"/>
              </w:rPr>
            </w:pPr>
          </w:p>
          <w:p w14:paraId="301F9762" w14:textId="77777777" w:rsidR="00197E27" w:rsidRDefault="00197E27" w:rsidP="00197E27">
            <w:pPr>
              <w:spacing w:line="0" w:lineRule="atLeast"/>
              <w:rPr>
                <w:sz w:val="16"/>
                <w:szCs w:val="16"/>
              </w:rPr>
            </w:pPr>
            <w:r>
              <w:rPr>
                <w:rFonts w:hint="eastAsia"/>
                <w:sz w:val="16"/>
                <w:szCs w:val="16"/>
              </w:rPr>
              <w:t>①多様な情報の収集と知見の集積</w:t>
            </w:r>
          </w:p>
          <w:p w14:paraId="6EE4A999" w14:textId="46FF6963" w:rsidR="00197E27" w:rsidRPr="008B28A0" w:rsidRDefault="00197E27" w:rsidP="00197E27">
            <w:pPr>
              <w:spacing w:line="0" w:lineRule="atLeast"/>
              <w:rPr>
                <w:sz w:val="16"/>
                <w:szCs w:val="16"/>
              </w:rPr>
            </w:pPr>
            <w:r>
              <w:rPr>
                <w:rFonts w:hint="eastAsia"/>
                <w:sz w:val="16"/>
                <w:szCs w:val="16"/>
              </w:rPr>
              <w:t xml:space="preserve">　環境、農林水産及び食品産業における事業者や行政の技術ニーズは、事業者団体や金融機関、行政などのネットワークを活用し、技術相談や意見交換会、技術展示会を通じて把握する。また、技術的動向は、学会や公設試験研究機関のネットワーク、省庁などが実施するセミナー等にて収集し、研究所内で共有する。</w:t>
            </w:r>
          </w:p>
        </w:tc>
        <w:tc>
          <w:tcPr>
            <w:tcW w:w="10083" w:type="dxa"/>
            <w:gridSpan w:val="11"/>
          </w:tcPr>
          <w:p w14:paraId="4F7ACC30" w14:textId="77777777" w:rsidR="00197E27" w:rsidRPr="008B6C2D" w:rsidRDefault="00197E27" w:rsidP="00197E27">
            <w:pPr>
              <w:spacing w:line="200" w:lineRule="exact"/>
              <w:ind w:left="160" w:hangingChars="100" w:hanging="160"/>
              <w:rPr>
                <w:rFonts w:ascii="メイリオ" w:eastAsia="メイリオ" w:hAnsi="メイリオ"/>
                <w:color w:val="000000" w:themeColor="text1"/>
                <w:sz w:val="16"/>
                <w:szCs w:val="16"/>
                <w:u w:val="single"/>
              </w:rPr>
            </w:pPr>
            <w:r w:rsidRPr="008B6C2D">
              <w:rPr>
                <w:rFonts w:ascii="メイリオ" w:eastAsia="メイリオ" w:hAnsi="メイリオ" w:hint="eastAsia"/>
                <w:color w:val="000000" w:themeColor="text1"/>
                <w:sz w:val="16"/>
                <w:szCs w:val="16"/>
                <w:u w:val="single"/>
              </w:rPr>
              <w:t>（１）技術ニーズの把握と知見の集積、協働の推進</w:t>
            </w:r>
          </w:p>
          <w:p w14:paraId="34F82362" w14:textId="77777777" w:rsidR="00197E27" w:rsidRPr="008B6C2D" w:rsidRDefault="00197E27" w:rsidP="00197E27">
            <w:pPr>
              <w:spacing w:line="200" w:lineRule="exact"/>
              <w:ind w:left="160" w:hangingChars="100" w:hanging="160"/>
              <w:rPr>
                <w:rFonts w:ascii="メイリオ" w:eastAsia="メイリオ" w:hAnsi="メイリオ"/>
                <w:color w:val="000000" w:themeColor="text1"/>
                <w:sz w:val="16"/>
                <w:szCs w:val="16"/>
              </w:rPr>
            </w:pPr>
          </w:p>
          <w:p w14:paraId="2E722731" w14:textId="77777777" w:rsidR="00197E27" w:rsidRPr="008B6C2D" w:rsidRDefault="00197E27" w:rsidP="00197E27">
            <w:pPr>
              <w:spacing w:line="200" w:lineRule="exact"/>
              <w:ind w:left="160" w:hangingChars="100" w:hanging="160"/>
              <w:rPr>
                <w:rFonts w:ascii="メイリオ" w:eastAsia="メイリオ" w:hAnsi="メイリオ"/>
                <w:color w:val="000000" w:themeColor="text1"/>
                <w:sz w:val="16"/>
                <w:szCs w:val="16"/>
              </w:rPr>
            </w:pPr>
            <w:r w:rsidRPr="008B6C2D">
              <w:rPr>
                <w:rFonts w:ascii="メイリオ" w:eastAsia="メイリオ" w:hAnsi="メイリオ" w:hint="eastAsia"/>
                <w:color w:val="000000" w:themeColor="text1"/>
                <w:sz w:val="16"/>
                <w:szCs w:val="16"/>
              </w:rPr>
              <w:t>①多様な情報の収集と知見の集積</w:t>
            </w:r>
          </w:p>
          <w:p w14:paraId="6C564C4E" w14:textId="77777777" w:rsidR="00197E27" w:rsidRPr="008B6C2D" w:rsidRDefault="00197E27" w:rsidP="00197E27">
            <w:pPr>
              <w:spacing w:line="200" w:lineRule="exact"/>
              <w:ind w:left="160" w:hangingChars="100" w:hanging="160"/>
              <w:rPr>
                <w:rFonts w:ascii="メイリオ" w:eastAsia="メイリオ" w:hAnsi="メイリオ"/>
                <w:color w:val="000000" w:themeColor="text1"/>
                <w:sz w:val="16"/>
                <w:szCs w:val="16"/>
              </w:rPr>
            </w:pPr>
          </w:p>
          <w:p w14:paraId="45BA2D71" w14:textId="77777777" w:rsidR="00197E27" w:rsidRPr="008B6C2D" w:rsidRDefault="00197E27" w:rsidP="00197E27">
            <w:pPr>
              <w:spacing w:line="200" w:lineRule="exact"/>
              <w:ind w:leftChars="100" w:left="370" w:hangingChars="100" w:hanging="160"/>
              <w:rPr>
                <w:rFonts w:ascii="メイリオ" w:eastAsia="メイリオ" w:hAnsi="メイリオ"/>
                <w:color w:val="000000" w:themeColor="text1"/>
                <w:sz w:val="16"/>
                <w:szCs w:val="16"/>
              </w:rPr>
            </w:pPr>
            <w:r w:rsidRPr="008B6C2D">
              <w:rPr>
                <w:rFonts w:ascii="メイリオ" w:eastAsia="メイリオ" w:hAnsi="メイリオ" w:hint="eastAsia"/>
                <w:color w:val="000000" w:themeColor="text1"/>
                <w:sz w:val="16"/>
                <w:szCs w:val="16"/>
              </w:rPr>
              <w:t>【令和２～４年度までの実績】</w:t>
            </w:r>
          </w:p>
          <w:p w14:paraId="126E317A" w14:textId="34C867EF" w:rsidR="00197E27" w:rsidRPr="00030EE4" w:rsidRDefault="00197E27" w:rsidP="00197E27">
            <w:pPr>
              <w:spacing w:line="200" w:lineRule="exact"/>
              <w:ind w:leftChars="200" w:left="580" w:hangingChars="100" w:hanging="160"/>
              <w:rPr>
                <w:rFonts w:ascii="メイリオ" w:eastAsia="メイリオ" w:hAnsi="メイリオ"/>
                <w:color w:val="000000" w:themeColor="text1"/>
                <w:sz w:val="16"/>
                <w:szCs w:val="16"/>
              </w:rPr>
            </w:pPr>
            <w:r w:rsidRPr="008B6C2D">
              <w:rPr>
                <w:rFonts w:ascii="メイリオ" w:eastAsia="メイリオ" w:hAnsi="メイリオ" w:hint="eastAsia"/>
                <w:color w:val="000000" w:themeColor="text1"/>
                <w:sz w:val="16"/>
                <w:szCs w:val="16"/>
              </w:rPr>
              <w:t>●金融機関等と</w:t>
            </w:r>
            <w:r w:rsidRPr="00D47DE6">
              <w:rPr>
                <w:rFonts w:ascii="メイリオ" w:eastAsia="メイリオ" w:hAnsi="メイリオ" w:hint="eastAsia"/>
                <w:color w:val="000000" w:themeColor="text1"/>
                <w:sz w:val="16"/>
                <w:szCs w:val="16"/>
              </w:rPr>
              <w:t>連携した新たなニーズの掘</w:t>
            </w:r>
            <w:r w:rsidRPr="00030EE4">
              <w:rPr>
                <w:rFonts w:ascii="メイリオ" w:eastAsia="メイリオ" w:hAnsi="メイリオ" w:hint="eastAsia"/>
                <w:color w:val="000000" w:themeColor="text1"/>
                <w:sz w:val="16"/>
                <w:szCs w:val="16"/>
              </w:rPr>
              <w:t>り起しのため、食品関連事業者向けに「食品技術支援ラボツアー」を実施</w:t>
            </w:r>
            <w:r w:rsidR="008B6C2D" w:rsidRPr="00030EE4">
              <w:rPr>
                <w:rFonts w:ascii="メイリオ" w:eastAsia="メイリオ" w:hAnsi="メイリオ" w:hint="eastAsia"/>
                <w:color w:val="000000" w:themeColor="text1"/>
                <w:sz w:val="16"/>
                <w:szCs w:val="16"/>
              </w:rPr>
              <w:t>した</w:t>
            </w:r>
            <w:r w:rsidRPr="00030EE4">
              <w:rPr>
                <w:rFonts w:ascii="メイリオ" w:eastAsia="メイリオ" w:hAnsi="メイリオ" w:hint="eastAsia"/>
                <w:color w:val="000000" w:themeColor="text1"/>
                <w:sz w:val="16"/>
                <w:szCs w:val="16"/>
              </w:rPr>
              <w:t>。</w:t>
            </w:r>
          </w:p>
          <w:p w14:paraId="286CDE9A" w14:textId="160537BB" w:rsidR="00197E27" w:rsidRPr="00030EE4" w:rsidRDefault="00197E27" w:rsidP="00197E27">
            <w:pPr>
              <w:spacing w:line="200" w:lineRule="exact"/>
              <w:ind w:leftChars="200" w:left="580" w:hangingChars="100" w:hanging="160"/>
              <w:rPr>
                <w:rFonts w:ascii="メイリオ" w:eastAsia="メイリオ" w:hAnsi="メイリオ"/>
                <w:color w:val="000000" w:themeColor="text1"/>
                <w:sz w:val="16"/>
                <w:szCs w:val="16"/>
              </w:rPr>
            </w:pPr>
            <w:r w:rsidRPr="00030EE4">
              <w:rPr>
                <w:rFonts w:ascii="メイリオ" w:eastAsia="メイリオ" w:hAnsi="メイリオ" w:hint="eastAsia"/>
                <w:color w:val="000000" w:themeColor="text1"/>
                <w:sz w:val="16"/>
                <w:szCs w:val="16"/>
              </w:rPr>
              <w:t>●「大阪産（もん）６次産業化サポートセンター/大阪産（もん）農山漁村発イノベーションサポートセンター」の運営を</w:t>
            </w:r>
            <w:r w:rsidR="00D47DE6" w:rsidRPr="00030EE4">
              <w:rPr>
                <w:rFonts w:ascii="メイリオ" w:eastAsia="メイリオ" w:hAnsi="メイリオ" w:hint="eastAsia"/>
                <w:color w:val="000000" w:themeColor="text1"/>
                <w:sz w:val="16"/>
                <w:szCs w:val="16"/>
              </w:rPr>
              <w:t>大阪</w:t>
            </w:r>
            <w:r w:rsidRPr="00030EE4">
              <w:rPr>
                <w:rFonts w:ascii="メイリオ" w:eastAsia="メイリオ" w:hAnsi="メイリオ" w:hint="eastAsia"/>
                <w:color w:val="000000" w:themeColor="text1"/>
                <w:sz w:val="16"/>
                <w:szCs w:val="16"/>
              </w:rPr>
              <w:t>府の委託事業にて実施し、課題解決にマッチしたプランナー派遣（228件）や個別相談（177件）を実施</w:t>
            </w:r>
            <w:r w:rsidR="008B6C2D" w:rsidRPr="00030EE4">
              <w:rPr>
                <w:rFonts w:ascii="メイリオ" w:eastAsia="メイリオ" w:hAnsi="メイリオ" w:hint="eastAsia"/>
                <w:color w:val="000000" w:themeColor="text1"/>
                <w:sz w:val="16"/>
                <w:szCs w:val="16"/>
              </w:rPr>
              <w:t>した</w:t>
            </w:r>
            <w:r w:rsidRPr="00030EE4">
              <w:rPr>
                <w:rFonts w:ascii="メイリオ" w:eastAsia="メイリオ" w:hAnsi="メイリオ" w:hint="eastAsia"/>
                <w:color w:val="000000" w:themeColor="text1"/>
                <w:sz w:val="16"/>
                <w:szCs w:val="16"/>
              </w:rPr>
              <w:t>。</w:t>
            </w:r>
          </w:p>
          <w:p w14:paraId="73A48625" w14:textId="3555672B" w:rsidR="00197E27" w:rsidRPr="00030EE4" w:rsidRDefault="00197E27" w:rsidP="00197E27">
            <w:pPr>
              <w:spacing w:line="200" w:lineRule="exact"/>
              <w:ind w:leftChars="200" w:left="580" w:hangingChars="100" w:hanging="160"/>
              <w:rPr>
                <w:rFonts w:ascii="メイリオ" w:eastAsia="メイリオ" w:hAnsi="メイリオ"/>
                <w:color w:val="000000" w:themeColor="text1"/>
                <w:sz w:val="16"/>
                <w:szCs w:val="16"/>
              </w:rPr>
            </w:pPr>
            <w:r w:rsidRPr="00030EE4">
              <w:rPr>
                <w:rFonts w:ascii="メイリオ" w:eastAsia="メイリオ" w:hAnsi="メイリオ" w:hint="eastAsia"/>
                <w:color w:val="000000" w:themeColor="text1"/>
                <w:sz w:val="16"/>
                <w:szCs w:val="16"/>
              </w:rPr>
              <w:t>●「大阪ぶどうネットワーク」生食部会において、研究所オリジナル品種「ポンタ」の栽培技術講習会を開催</w:t>
            </w:r>
            <w:r w:rsidR="008B6C2D" w:rsidRPr="00030EE4">
              <w:rPr>
                <w:rFonts w:ascii="メイリオ" w:eastAsia="メイリオ" w:hAnsi="メイリオ" w:hint="eastAsia"/>
                <w:color w:val="000000" w:themeColor="text1"/>
                <w:sz w:val="16"/>
                <w:szCs w:val="16"/>
              </w:rPr>
              <w:t>した</w:t>
            </w:r>
            <w:r w:rsidRPr="00030EE4">
              <w:rPr>
                <w:rFonts w:ascii="メイリオ" w:eastAsia="メイリオ" w:hAnsi="メイリオ" w:hint="eastAsia"/>
                <w:color w:val="000000" w:themeColor="text1"/>
                <w:sz w:val="16"/>
                <w:szCs w:val="16"/>
              </w:rPr>
              <w:t>。</w:t>
            </w:r>
          </w:p>
          <w:p w14:paraId="09BB2F3B" w14:textId="2DF384E2" w:rsidR="00197E27" w:rsidRPr="00030EE4" w:rsidRDefault="00197E27" w:rsidP="00197E27">
            <w:pPr>
              <w:spacing w:line="200" w:lineRule="exact"/>
              <w:ind w:leftChars="200" w:left="580" w:hangingChars="100" w:hanging="160"/>
              <w:rPr>
                <w:rFonts w:ascii="メイリオ" w:eastAsia="メイリオ" w:hAnsi="メイリオ"/>
                <w:strike/>
                <w:color w:val="000000" w:themeColor="text1"/>
                <w:sz w:val="16"/>
                <w:szCs w:val="16"/>
              </w:rPr>
            </w:pPr>
            <w:r w:rsidRPr="00030EE4">
              <w:rPr>
                <w:rFonts w:ascii="メイリオ" w:eastAsia="メイリオ" w:hAnsi="メイリオ" w:hint="eastAsia"/>
                <w:color w:val="000000" w:themeColor="text1"/>
                <w:sz w:val="16"/>
                <w:szCs w:val="16"/>
              </w:rPr>
              <w:t>●「水なす加工技術研究会」</w:t>
            </w:r>
            <w:r w:rsidR="008B6C2D" w:rsidRPr="00030EE4">
              <w:rPr>
                <w:rFonts w:ascii="メイリオ" w:eastAsia="メイリオ" w:hAnsi="メイリオ" w:hint="eastAsia"/>
                <w:color w:val="000000" w:themeColor="text1"/>
                <w:sz w:val="16"/>
                <w:szCs w:val="16"/>
              </w:rPr>
              <w:t>を</w:t>
            </w:r>
            <w:r w:rsidRPr="00030EE4">
              <w:rPr>
                <w:rFonts w:ascii="メイリオ" w:eastAsia="メイリオ" w:hAnsi="メイリオ" w:hint="eastAsia"/>
                <w:color w:val="000000" w:themeColor="text1"/>
                <w:sz w:val="16"/>
                <w:szCs w:val="16"/>
              </w:rPr>
              <w:t>開催</w:t>
            </w:r>
            <w:r w:rsidR="008B6C2D" w:rsidRPr="00030EE4">
              <w:rPr>
                <w:rFonts w:ascii="メイリオ" w:eastAsia="メイリオ" w:hAnsi="メイリオ" w:hint="eastAsia"/>
                <w:color w:val="000000" w:themeColor="text1"/>
                <w:sz w:val="16"/>
                <w:szCs w:val="16"/>
              </w:rPr>
              <w:t>し、</w:t>
            </w:r>
            <w:r w:rsidRPr="00030EE4">
              <w:rPr>
                <w:rFonts w:ascii="メイリオ" w:eastAsia="メイリオ" w:hAnsi="メイリオ" w:hint="eastAsia"/>
                <w:color w:val="000000" w:themeColor="text1"/>
                <w:sz w:val="16"/>
                <w:szCs w:val="16"/>
              </w:rPr>
              <w:t>府内農業者２者に対して「水なす塩」の製法を指導</w:t>
            </w:r>
            <w:r w:rsidR="008B6C2D" w:rsidRPr="00030EE4">
              <w:rPr>
                <w:rFonts w:ascii="メイリオ" w:eastAsia="メイリオ" w:hAnsi="メイリオ" w:hint="eastAsia"/>
                <w:color w:val="000000" w:themeColor="text1"/>
                <w:sz w:val="16"/>
                <w:szCs w:val="16"/>
              </w:rPr>
              <w:t>した</w:t>
            </w:r>
            <w:r w:rsidRPr="00030EE4">
              <w:rPr>
                <w:rFonts w:ascii="メイリオ" w:eastAsia="メイリオ" w:hAnsi="メイリオ" w:hint="eastAsia"/>
                <w:color w:val="000000" w:themeColor="text1"/>
                <w:sz w:val="16"/>
                <w:szCs w:val="16"/>
              </w:rPr>
              <w:t>。</w:t>
            </w:r>
            <w:r w:rsidR="008B6C2D" w:rsidRPr="00030EE4">
              <w:rPr>
                <w:rFonts w:ascii="メイリオ" w:eastAsia="メイリオ" w:hAnsi="メイリオ" w:hint="eastAsia"/>
                <w:color w:val="000000" w:themeColor="text1"/>
                <w:sz w:val="16"/>
                <w:szCs w:val="16"/>
              </w:rPr>
              <w:t>なお、</w:t>
            </w:r>
            <w:r w:rsidRPr="00030EE4">
              <w:rPr>
                <w:rFonts w:ascii="メイリオ" w:eastAsia="メイリオ" w:hAnsi="メイリオ" w:hint="eastAsia"/>
                <w:color w:val="000000" w:themeColor="text1"/>
                <w:sz w:val="16"/>
                <w:szCs w:val="16"/>
              </w:rPr>
              <w:t>１農業者が商品化し、催事販売や飲食店向けに販売を開始</w:t>
            </w:r>
            <w:r w:rsidR="008B6C2D" w:rsidRPr="00030EE4">
              <w:rPr>
                <w:rFonts w:ascii="メイリオ" w:eastAsia="メイリオ" w:hAnsi="メイリオ" w:hint="eastAsia"/>
                <w:color w:val="000000" w:themeColor="text1"/>
                <w:sz w:val="16"/>
                <w:szCs w:val="16"/>
              </w:rPr>
              <w:t>した</w:t>
            </w:r>
            <w:r w:rsidRPr="00030EE4">
              <w:rPr>
                <w:rFonts w:ascii="メイリオ" w:eastAsia="メイリオ" w:hAnsi="メイリオ" w:hint="eastAsia"/>
                <w:color w:val="000000" w:themeColor="text1"/>
                <w:sz w:val="16"/>
                <w:szCs w:val="16"/>
              </w:rPr>
              <w:t>。</w:t>
            </w:r>
          </w:p>
          <w:p w14:paraId="6D0FB296" w14:textId="77777777" w:rsidR="00197E27" w:rsidRPr="00D47DE6" w:rsidRDefault="00197E27" w:rsidP="00197E27">
            <w:pPr>
              <w:spacing w:line="200" w:lineRule="exact"/>
              <w:ind w:leftChars="200" w:left="580" w:hangingChars="100" w:hanging="160"/>
              <w:rPr>
                <w:rFonts w:ascii="メイリオ" w:eastAsia="メイリオ" w:hAnsi="メイリオ"/>
                <w:color w:val="000000" w:themeColor="text1"/>
                <w:sz w:val="16"/>
                <w:szCs w:val="16"/>
              </w:rPr>
            </w:pPr>
            <w:r w:rsidRPr="00030EE4">
              <w:rPr>
                <w:rFonts w:ascii="メイリオ" w:eastAsia="メイリオ" w:hAnsi="メイリオ" w:hint="eastAsia"/>
                <w:color w:val="000000" w:themeColor="text1"/>
                <w:sz w:val="16"/>
                <w:szCs w:val="16"/>
              </w:rPr>
              <w:t>●学会への所属、研究会やシンポジウム等への参加に加え、公設試験研</w:t>
            </w:r>
            <w:r w:rsidRPr="00D47DE6">
              <w:rPr>
                <w:rFonts w:ascii="メイリオ" w:eastAsia="メイリオ" w:hAnsi="メイリオ" w:hint="eastAsia"/>
                <w:color w:val="000000" w:themeColor="text1"/>
                <w:sz w:val="16"/>
                <w:szCs w:val="16"/>
              </w:rPr>
              <w:t>究機関等ネットワークへの参加を通じて積極的に最新の知見等の情報収集を行った。</w:t>
            </w:r>
          </w:p>
          <w:p w14:paraId="0E4321A0" w14:textId="77777777" w:rsidR="00197E27" w:rsidRPr="00D47DE6" w:rsidRDefault="00197E27" w:rsidP="00197E27">
            <w:pPr>
              <w:spacing w:line="200" w:lineRule="exact"/>
              <w:ind w:leftChars="200" w:left="580" w:hangingChars="100" w:hanging="160"/>
              <w:rPr>
                <w:rFonts w:ascii="メイリオ" w:eastAsia="メイリオ" w:hAnsi="メイリオ"/>
                <w:color w:val="000000" w:themeColor="text1"/>
                <w:sz w:val="16"/>
                <w:szCs w:val="16"/>
              </w:rPr>
            </w:pPr>
          </w:p>
          <w:p w14:paraId="406DB7CA" w14:textId="77777777" w:rsidR="00197E27" w:rsidRPr="00D47DE6" w:rsidRDefault="00197E27" w:rsidP="00197E27">
            <w:pPr>
              <w:spacing w:line="200" w:lineRule="exact"/>
              <w:ind w:leftChars="100" w:left="370" w:hangingChars="100" w:hanging="160"/>
              <w:rPr>
                <w:rFonts w:ascii="メイリオ" w:eastAsia="メイリオ" w:hAnsi="メイリオ"/>
                <w:color w:val="000000" w:themeColor="text1"/>
                <w:sz w:val="16"/>
                <w:szCs w:val="16"/>
              </w:rPr>
            </w:pPr>
            <w:r w:rsidRPr="00D47DE6">
              <w:rPr>
                <w:rFonts w:ascii="メイリオ" w:eastAsia="メイリオ" w:hAnsi="メイリオ" w:hint="eastAsia"/>
                <w:color w:val="000000" w:themeColor="text1"/>
                <w:sz w:val="16"/>
                <w:szCs w:val="16"/>
              </w:rPr>
              <w:t>【令和５年度の実績見込み（取組予定）】</w:t>
            </w:r>
          </w:p>
          <w:p w14:paraId="4C3090DB" w14:textId="77777777" w:rsidR="00197E27" w:rsidRPr="008B6C2D" w:rsidRDefault="00197E27" w:rsidP="00197E27">
            <w:pPr>
              <w:spacing w:line="200" w:lineRule="exact"/>
              <w:ind w:leftChars="200" w:left="580" w:hangingChars="100" w:hanging="160"/>
              <w:rPr>
                <w:rFonts w:ascii="メイリオ" w:eastAsia="メイリオ" w:hAnsi="メイリオ"/>
                <w:color w:val="000000" w:themeColor="text1"/>
                <w:sz w:val="16"/>
                <w:szCs w:val="16"/>
              </w:rPr>
            </w:pPr>
            <w:r w:rsidRPr="00D47DE6">
              <w:rPr>
                <w:rFonts w:ascii="メイリオ" w:eastAsia="メイリオ" w:hAnsi="メイリオ" w:hint="eastAsia"/>
                <w:color w:val="000000" w:themeColor="text1"/>
                <w:sz w:val="16"/>
                <w:szCs w:val="16"/>
              </w:rPr>
              <w:t>●引き続き金融機関や事業者団体、行政とのネットワークを通じ技術ニーズを把握する。また、学会等にお</w:t>
            </w:r>
            <w:r w:rsidRPr="008B6C2D">
              <w:rPr>
                <w:rFonts w:ascii="メイリオ" w:eastAsia="メイリオ" w:hAnsi="メイリオ" w:hint="eastAsia"/>
                <w:color w:val="000000" w:themeColor="text1"/>
                <w:sz w:val="16"/>
                <w:szCs w:val="16"/>
              </w:rPr>
              <w:t>いて最新の知見の収集にも努める。</w:t>
            </w:r>
          </w:p>
          <w:p w14:paraId="7E31FE8B" w14:textId="77777777" w:rsidR="00197E27" w:rsidRPr="008B6C2D" w:rsidRDefault="00197E27" w:rsidP="00197E27">
            <w:pPr>
              <w:spacing w:line="200" w:lineRule="exact"/>
              <w:ind w:left="160" w:hangingChars="100" w:hanging="160"/>
              <w:rPr>
                <w:rFonts w:ascii="メイリオ" w:eastAsia="メイリオ" w:hAnsi="メイリオ"/>
                <w:color w:val="000000" w:themeColor="text1"/>
                <w:sz w:val="16"/>
                <w:szCs w:val="16"/>
              </w:rPr>
            </w:pPr>
          </w:p>
          <w:p w14:paraId="5EFF044B" w14:textId="77777777" w:rsidR="00197E27" w:rsidRPr="008B6C2D" w:rsidRDefault="00197E27" w:rsidP="00197E27">
            <w:pPr>
              <w:spacing w:line="200" w:lineRule="exact"/>
              <w:ind w:leftChars="200" w:left="420"/>
              <w:rPr>
                <w:rFonts w:ascii="メイリオ" w:eastAsia="メイリオ" w:hAnsi="メイリオ"/>
                <w:color w:val="000000" w:themeColor="text1"/>
                <w:sz w:val="16"/>
                <w:szCs w:val="16"/>
              </w:rPr>
            </w:pPr>
            <w:r w:rsidRPr="008B6C2D">
              <w:rPr>
                <w:rFonts w:ascii="メイリオ" w:eastAsia="メイリオ" w:hAnsi="メイリオ" w:hint="eastAsia"/>
                <w:color w:val="000000" w:themeColor="text1"/>
                <w:sz w:val="16"/>
                <w:szCs w:val="16"/>
              </w:rPr>
              <w:t>●所属学会・参加した学会等・公設試験研究機関等ネットワーク（件）</w:t>
            </w:r>
          </w:p>
          <w:tbl>
            <w:tblPr>
              <w:tblStyle w:val="ae"/>
              <w:tblW w:w="4417" w:type="pct"/>
              <w:jc w:val="center"/>
              <w:tblLook w:val="04A0" w:firstRow="1" w:lastRow="0" w:firstColumn="1" w:lastColumn="0" w:noHBand="0" w:noVBand="1"/>
            </w:tblPr>
            <w:tblGrid>
              <w:gridCol w:w="1773"/>
              <w:gridCol w:w="1154"/>
              <w:gridCol w:w="1155"/>
              <w:gridCol w:w="1156"/>
              <w:gridCol w:w="1156"/>
              <w:gridCol w:w="1158"/>
              <w:gridCol w:w="1156"/>
            </w:tblGrid>
            <w:tr w:rsidR="000464A3" w:rsidRPr="00D47DE6" w14:paraId="5F7A5DAC" w14:textId="77777777" w:rsidTr="000464A3">
              <w:trPr>
                <w:jc w:val="center"/>
              </w:trPr>
              <w:tc>
                <w:tcPr>
                  <w:tcW w:w="1773" w:type="dxa"/>
                  <w:tcBorders>
                    <w:top w:val="single" w:sz="4" w:space="0" w:color="auto"/>
                    <w:left w:val="single" w:sz="4" w:space="0" w:color="auto"/>
                    <w:bottom w:val="single" w:sz="4" w:space="0" w:color="auto"/>
                    <w:right w:val="double" w:sz="4" w:space="0" w:color="auto"/>
                  </w:tcBorders>
                  <w:vAlign w:val="center"/>
                  <w:hideMark/>
                </w:tcPr>
                <w:p w14:paraId="78549D5D" w14:textId="77777777" w:rsidR="000464A3" w:rsidRPr="00D47DE6" w:rsidRDefault="000464A3" w:rsidP="00197E27">
                  <w:pPr>
                    <w:spacing w:line="200" w:lineRule="exact"/>
                    <w:jc w:val="center"/>
                    <w:rPr>
                      <w:rFonts w:ascii="メイリオ" w:eastAsia="メイリオ" w:hAnsi="メイリオ"/>
                      <w:color w:val="000000" w:themeColor="text1"/>
                      <w:sz w:val="16"/>
                      <w:szCs w:val="16"/>
                    </w:rPr>
                  </w:pPr>
                  <w:r w:rsidRPr="00D47DE6">
                    <w:rPr>
                      <w:rFonts w:ascii="メイリオ" w:eastAsia="メイリオ" w:hAnsi="メイリオ" w:hint="eastAsia"/>
                      <w:color w:val="000000" w:themeColor="text1"/>
                      <w:sz w:val="16"/>
                      <w:szCs w:val="16"/>
                    </w:rPr>
                    <w:t>項目</w:t>
                  </w:r>
                </w:p>
              </w:tc>
              <w:tc>
                <w:tcPr>
                  <w:tcW w:w="1154" w:type="dxa"/>
                  <w:tcBorders>
                    <w:top w:val="single" w:sz="4" w:space="0" w:color="auto"/>
                    <w:left w:val="double" w:sz="4" w:space="0" w:color="auto"/>
                    <w:bottom w:val="single" w:sz="4" w:space="0" w:color="auto"/>
                    <w:right w:val="double" w:sz="4" w:space="0" w:color="auto"/>
                  </w:tcBorders>
                  <w:vAlign w:val="center"/>
                  <w:hideMark/>
                </w:tcPr>
                <w:p w14:paraId="6125FD1B" w14:textId="288A8C4D" w:rsidR="000464A3" w:rsidRPr="00D47DE6" w:rsidRDefault="000464A3" w:rsidP="00197E27">
                  <w:pPr>
                    <w:spacing w:line="200" w:lineRule="exact"/>
                    <w:jc w:val="center"/>
                    <w:rPr>
                      <w:rFonts w:ascii="メイリオ" w:eastAsia="メイリオ" w:hAnsi="メイリオ"/>
                      <w:color w:val="000000" w:themeColor="text1"/>
                      <w:sz w:val="16"/>
                      <w:szCs w:val="16"/>
                    </w:rPr>
                  </w:pPr>
                  <w:bookmarkStart w:id="0" w:name="_GoBack"/>
                  <w:bookmarkEnd w:id="0"/>
                  <w:r w:rsidRPr="00D47DE6">
                    <w:rPr>
                      <w:rFonts w:ascii="メイリオ" w:eastAsia="メイリオ" w:hAnsi="メイリオ" w:hint="eastAsia"/>
                      <w:color w:val="000000" w:themeColor="text1"/>
                      <w:sz w:val="16"/>
                      <w:szCs w:val="16"/>
                    </w:rPr>
                    <w:t>第2期</w:t>
                  </w:r>
                </w:p>
                <w:p w14:paraId="096BEC9F" w14:textId="77777777" w:rsidR="000464A3" w:rsidRPr="00D47DE6" w:rsidRDefault="000464A3" w:rsidP="00197E27">
                  <w:pPr>
                    <w:spacing w:line="200" w:lineRule="exact"/>
                    <w:jc w:val="center"/>
                    <w:rPr>
                      <w:rFonts w:ascii="メイリオ" w:eastAsia="メイリオ" w:hAnsi="メイリオ"/>
                      <w:color w:val="000000" w:themeColor="text1"/>
                      <w:sz w:val="16"/>
                      <w:szCs w:val="16"/>
                    </w:rPr>
                  </w:pPr>
                  <w:r w:rsidRPr="00D47DE6">
                    <w:rPr>
                      <w:rFonts w:ascii="メイリオ" w:eastAsia="メイリオ" w:hAnsi="メイリオ" w:hint="eastAsia"/>
                      <w:color w:val="000000" w:themeColor="text1"/>
                      <w:sz w:val="16"/>
                      <w:szCs w:val="16"/>
                    </w:rPr>
                    <w:t>平均</w:t>
                  </w:r>
                </w:p>
              </w:tc>
              <w:tc>
                <w:tcPr>
                  <w:tcW w:w="1155" w:type="dxa"/>
                  <w:tcBorders>
                    <w:top w:val="single" w:sz="4" w:space="0" w:color="auto"/>
                    <w:left w:val="double" w:sz="4" w:space="0" w:color="auto"/>
                    <w:bottom w:val="single" w:sz="4" w:space="0" w:color="auto"/>
                    <w:right w:val="single" w:sz="4" w:space="0" w:color="auto"/>
                  </w:tcBorders>
                  <w:vAlign w:val="center"/>
                  <w:hideMark/>
                </w:tcPr>
                <w:p w14:paraId="0C615440" w14:textId="77777777" w:rsidR="000464A3" w:rsidRPr="00D47DE6" w:rsidRDefault="000464A3" w:rsidP="00197E27">
                  <w:pPr>
                    <w:spacing w:line="200" w:lineRule="exact"/>
                    <w:jc w:val="center"/>
                    <w:rPr>
                      <w:rFonts w:ascii="メイリオ" w:eastAsia="メイリオ" w:hAnsi="メイリオ"/>
                      <w:color w:val="000000" w:themeColor="text1"/>
                      <w:sz w:val="16"/>
                      <w:szCs w:val="16"/>
                    </w:rPr>
                  </w:pPr>
                  <w:r w:rsidRPr="00D47DE6">
                    <w:rPr>
                      <w:rFonts w:ascii="メイリオ" w:eastAsia="メイリオ" w:hAnsi="メイリオ" w:hint="eastAsia"/>
                      <w:color w:val="000000" w:themeColor="text1"/>
                      <w:sz w:val="16"/>
                      <w:szCs w:val="16"/>
                    </w:rPr>
                    <w:t>R02</w:t>
                  </w:r>
                </w:p>
                <w:p w14:paraId="0CE9CF7A" w14:textId="77777777" w:rsidR="000464A3" w:rsidRPr="00D47DE6" w:rsidRDefault="000464A3" w:rsidP="00197E27">
                  <w:pPr>
                    <w:spacing w:line="200" w:lineRule="exact"/>
                    <w:jc w:val="center"/>
                    <w:rPr>
                      <w:rFonts w:ascii="メイリオ" w:eastAsia="メイリオ" w:hAnsi="メイリオ"/>
                      <w:color w:val="000000" w:themeColor="text1"/>
                      <w:sz w:val="16"/>
                      <w:szCs w:val="16"/>
                    </w:rPr>
                  </w:pPr>
                  <w:r w:rsidRPr="00D47DE6">
                    <w:rPr>
                      <w:rFonts w:ascii="メイリオ" w:eastAsia="メイリオ" w:hAnsi="メイリオ" w:hint="eastAsia"/>
                      <w:color w:val="000000" w:themeColor="text1"/>
                      <w:sz w:val="16"/>
                      <w:szCs w:val="16"/>
                    </w:rPr>
                    <w:t>実績</w:t>
                  </w:r>
                </w:p>
              </w:tc>
              <w:tc>
                <w:tcPr>
                  <w:tcW w:w="1156" w:type="dxa"/>
                  <w:tcBorders>
                    <w:top w:val="single" w:sz="4" w:space="0" w:color="auto"/>
                    <w:left w:val="single" w:sz="4" w:space="0" w:color="auto"/>
                    <w:bottom w:val="single" w:sz="4" w:space="0" w:color="auto"/>
                    <w:right w:val="single" w:sz="4" w:space="0" w:color="auto"/>
                  </w:tcBorders>
                  <w:vAlign w:val="center"/>
                  <w:hideMark/>
                </w:tcPr>
                <w:p w14:paraId="00C945F4" w14:textId="77777777" w:rsidR="000464A3" w:rsidRPr="00D47DE6" w:rsidRDefault="000464A3" w:rsidP="00197E27">
                  <w:pPr>
                    <w:spacing w:line="200" w:lineRule="exact"/>
                    <w:jc w:val="center"/>
                    <w:rPr>
                      <w:rFonts w:ascii="メイリオ" w:eastAsia="メイリオ" w:hAnsi="メイリオ"/>
                      <w:color w:val="000000" w:themeColor="text1"/>
                      <w:sz w:val="16"/>
                      <w:szCs w:val="16"/>
                    </w:rPr>
                  </w:pPr>
                  <w:r w:rsidRPr="00D47DE6">
                    <w:rPr>
                      <w:rFonts w:ascii="メイリオ" w:eastAsia="メイリオ" w:hAnsi="メイリオ" w:hint="eastAsia"/>
                      <w:color w:val="000000" w:themeColor="text1"/>
                      <w:sz w:val="16"/>
                      <w:szCs w:val="16"/>
                    </w:rPr>
                    <w:t>R03</w:t>
                  </w:r>
                </w:p>
                <w:p w14:paraId="448D51D2" w14:textId="77777777" w:rsidR="000464A3" w:rsidRPr="00D47DE6" w:rsidRDefault="000464A3" w:rsidP="00197E27">
                  <w:pPr>
                    <w:spacing w:line="200" w:lineRule="exact"/>
                    <w:jc w:val="center"/>
                    <w:rPr>
                      <w:rFonts w:ascii="メイリオ" w:eastAsia="メイリオ" w:hAnsi="メイリオ"/>
                      <w:color w:val="000000" w:themeColor="text1"/>
                      <w:sz w:val="16"/>
                      <w:szCs w:val="16"/>
                    </w:rPr>
                  </w:pPr>
                  <w:r w:rsidRPr="00D47DE6">
                    <w:rPr>
                      <w:rFonts w:ascii="メイリオ" w:eastAsia="メイリオ" w:hAnsi="メイリオ" w:hint="eastAsia"/>
                      <w:color w:val="000000" w:themeColor="text1"/>
                      <w:sz w:val="16"/>
                      <w:szCs w:val="16"/>
                    </w:rPr>
                    <w:t>実績</w:t>
                  </w:r>
                </w:p>
              </w:tc>
              <w:tc>
                <w:tcPr>
                  <w:tcW w:w="1156" w:type="dxa"/>
                  <w:tcBorders>
                    <w:top w:val="single" w:sz="4" w:space="0" w:color="auto"/>
                    <w:left w:val="single" w:sz="4" w:space="0" w:color="auto"/>
                    <w:bottom w:val="single" w:sz="4" w:space="0" w:color="auto"/>
                    <w:right w:val="double" w:sz="4" w:space="0" w:color="auto"/>
                  </w:tcBorders>
                  <w:vAlign w:val="center"/>
                  <w:hideMark/>
                </w:tcPr>
                <w:p w14:paraId="7C88B742" w14:textId="77777777" w:rsidR="000464A3" w:rsidRPr="00D47DE6" w:rsidRDefault="000464A3" w:rsidP="00197E27">
                  <w:pPr>
                    <w:spacing w:line="200" w:lineRule="exact"/>
                    <w:jc w:val="center"/>
                    <w:rPr>
                      <w:rFonts w:ascii="メイリオ" w:eastAsia="メイリオ" w:hAnsi="メイリオ"/>
                      <w:color w:val="000000" w:themeColor="text1"/>
                      <w:sz w:val="16"/>
                      <w:szCs w:val="16"/>
                    </w:rPr>
                  </w:pPr>
                  <w:r w:rsidRPr="00D47DE6">
                    <w:rPr>
                      <w:rFonts w:ascii="メイリオ" w:eastAsia="メイリオ" w:hAnsi="メイリオ" w:hint="eastAsia"/>
                      <w:color w:val="000000" w:themeColor="text1"/>
                      <w:sz w:val="16"/>
                      <w:szCs w:val="16"/>
                    </w:rPr>
                    <w:t>R04</w:t>
                  </w:r>
                </w:p>
                <w:p w14:paraId="23EB5FB5" w14:textId="77777777" w:rsidR="000464A3" w:rsidRPr="00D47DE6" w:rsidRDefault="000464A3" w:rsidP="00197E27">
                  <w:pPr>
                    <w:spacing w:line="200" w:lineRule="exact"/>
                    <w:jc w:val="center"/>
                    <w:rPr>
                      <w:rFonts w:ascii="メイリオ" w:eastAsia="メイリオ" w:hAnsi="メイリオ"/>
                      <w:color w:val="000000" w:themeColor="text1"/>
                      <w:sz w:val="16"/>
                      <w:szCs w:val="16"/>
                    </w:rPr>
                  </w:pPr>
                  <w:r w:rsidRPr="00D47DE6">
                    <w:rPr>
                      <w:rFonts w:ascii="メイリオ" w:eastAsia="メイリオ" w:hAnsi="メイリオ" w:hint="eastAsia"/>
                      <w:color w:val="000000" w:themeColor="text1"/>
                      <w:sz w:val="16"/>
                      <w:szCs w:val="16"/>
                    </w:rPr>
                    <w:t>実績</w:t>
                  </w:r>
                </w:p>
              </w:tc>
              <w:tc>
                <w:tcPr>
                  <w:tcW w:w="1158" w:type="dxa"/>
                  <w:tcBorders>
                    <w:top w:val="single" w:sz="4" w:space="0" w:color="auto"/>
                    <w:left w:val="single" w:sz="4" w:space="0" w:color="auto"/>
                    <w:bottom w:val="single" w:sz="4" w:space="0" w:color="auto"/>
                    <w:right w:val="double" w:sz="4" w:space="0" w:color="auto"/>
                  </w:tcBorders>
                  <w:vAlign w:val="center"/>
                  <w:hideMark/>
                </w:tcPr>
                <w:p w14:paraId="17C358A1" w14:textId="52F60AC9" w:rsidR="000464A3" w:rsidRPr="00D47DE6" w:rsidRDefault="000464A3" w:rsidP="00197E27">
                  <w:pPr>
                    <w:spacing w:line="200" w:lineRule="exact"/>
                    <w:jc w:val="center"/>
                    <w:rPr>
                      <w:rFonts w:ascii="メイリオ" w:eastAsia="メイリオ" w:hAnsi="メイリオ"/>
                      <w:color w:val="000000" w:themeColor="text1"/>
                      <w:sz w:val="16"/>
                      <w:szCs w:val="16"/>
                    </w:rPr>
                  </w:pPr>
                  <w:r w:rsidRPr="00D47DE6">
                    <w:rPr>
                      <w:rFonts w:ascii="メイリオ" w:eastAsia="メイリオ" w:hAnsi="メイリオ" w:hint="eastAsia"/>
                      <w:color w:val="000000" w:themeColor="text1"/>
                      <w:sz w:val="16"/>
                      <w:szCs w:val="16"/>
                    </w:rPr>
                    <w:t>３か年</w:t>
                  </w:r>
                </w:p>
                <w:p w14:paraId="3C2BE2F8" w14:textId="77777777" w:rsidR="000464A3" w:rsidRPr="00D47DE6" w:rsidRDefault="000464A3" w:rsidP="00197E27">
                  <w:pPr>
                    <w:spacing w:line="200" w:lineRule="exact"/>
                    <w:jc w:val="center"/>
                    <w:rPr>
                      <w:rFonts w:ascii="メイリオ" w:eastAsia="メイリオ" w:hAnsi="メイリオ"/>
                      <w:color w:val="000000" w:themeColor="text1"/>
                      <w:sz w:val="16"/>
                      <w:szCs w:val="16"/>
                    </w:rPr>
                  </w:pPr>
                  <w:r w:rsidRPr="00D47DE6">
                    <w:rPr>
                      <w:rFonts w:ascii="メイリオ" w:eastAsia="メイリオ" w:hAnsi="メイリオ" w:hint="eastAsia"/>
                      <w:color w:val="000000" w:themeColor="text1"/>
                      <w:sz w:val="16"/>
                      <w:szCs w:val="16"/>
                    </w:rPr>
                    <w:t>平均</w:t>
                  </w:r>
                </w:p>
              </w:tc>
              <w:tc>
                <w:tcPr>
                  <w:tcW w:w="1156" w:type="dxa"/>
                  <w:tcBorders>
                    <w:top w:val="single" w:sz="4" w:space="0" w:color="auto"/>
                    <w:left w:val="double" w:sz="4" w:space="0" w:color="auto"/>
                    <w:bottom w:val="single" w:sz="4" w:space="0" w:color="auto"/>
                    <w:right w:val="single" w:sz="4" w:space="0" w:color="auto"/>
                  </w:tcBorders>
                  <w:vAlign w:val="center"/>
                  <w:hideMark/>
                </w:tcPr>
                <w:p w14:paraId="7AAF0CB2" w14:textId="77777777" w:rsidR="000464A3" w:rsidRPr="00D47DE6" w:rsidRDefault="000464A3" w:rsidP="00197E27">
                  <w:pPr>
                    <w:spacing w:line="200" w:lineRule="exact"/>
                    <w:jc w:val="center"/>
                    <w:rPr>
                      <w:rFonts w:ascii="メイリオ" w:eastAsia="メイリオ" w:hAnsi="メイリオ"/>
                      <w:color w:val="000000" w:themeColor="text1"/>
                      <w:sz w:val="16"/>
                      <w:szCs w:val="16"/>
                    </w:rPr>
                  </w:pPr>
                  <w:r w:rsidRPr="00D47DE6">
                    <w:rPr>
                      <w:rFonts w:ascii="メイリオ" w:eastAsia="メイリオ" w:hAnsi="メイリオ" w:hint="eastAsia"/>
                      <w:color w:val="000000" w:themeColor="text1"/>
                      <w:sz w:val="16"/>
                      <w:szCs w:val="16"/>
                    </w:rPr>
                    <w:t>R05</w:t>
                  </w:r>
                </w:p>
                <w:p w14:paraId="2887093E" w14:textId="77777777" w:rsidR="000464A3" w:rsidRPr="00D47DE6" w:rsidRDefault="000464A3" w:rsidP="00197E27">
                  <w:pPr>
                    <w:spacing w:line="200" w:lineRule="exact"/>
                    <w:jc w:val="center"/>
                    <w:rPr>
                      <w:rFonts w:ascii="メイリオ" w:eastAsia="メイリオ" w:hAnsi="メイリオ"/>
                      <w:color w:val="000000" w:themeColor="text1"/>
                      <w:sz w:val="16"/>
                      <w:szCs w:val="16"/>
                    </w:rPr>
                  </w:pPr>
                  <w:r w:rsidRPr="00D47DE6">
                    <w:rPr>
                      <w:rFonts w:ascii="メイリオ" w:eastAsia="メイリオ" w:hAnsi="メイリオ" w:hint="eastAsia"/>
                      <w:color w:val="000000" w:themeColor="text1"/>
                      <w:sz w:val="16"/>
                      <w:szCs w:val="16"/>
                    </w:rPr>
                    <w:t>見込み</w:t>
                  </w:r>
                </w:p>
              </w:tc>
            </w:tr>
            <w:tr w:rsidR="000464A3" w:rsidRPr="00D47DE6" w14:paraId="170CBA5C" w14:textId="77777777" w:rsidTr="000464A3">
              <w:trPr>
                <w:jc w:val="center"/>
              </w:trPr>
              <w:tc>
                <w:tcPr>
                  <w:tcW w:w="1773" w:type="dxa"/>
                  <w:tcBorders>
                    <w:top w:val="single" w:sz="4" w:space="0" w:color="auto"/>
                    <w:left w:val="single" w:sz="4" w:space="0" w:color="auto"/>
                    <w:bottom w:val="single" w:sz="4" w:space="0" w:color="auto"/>
                    <w:right w:val="double" w:sz="4" w:space="0" w:color="auto"/>
                  </w:tcBorders>
                  <w:vAlign w:val="center"/>
                  <w:hideMark/>
                </w:tcPr>
                <w:p w14:paraId="74687AA1" w14:textId="77777777" w:rsidR="000464A3" w:rsidRPr="00D47DE6" w:rsidRDefault="000464A3" w:rsidP="00197E27">
                  <w:pPr>
                    <w:spacing w:line="200" w:lineRule="exact"/>
                    <w:jc w:val="center"/>
                    <w:rPr>
                      <w:rFonts w:ascii="メイリオ" w:eastAsia="メイリオ" w:hAnsi="メイリオ"/>
                      <w:color w:val="000000" w:themeColor="text1"/>
                      <w:sz w:val="16"/>
                      <w:szCs w:val="16"/>
                    </w:rPr>
                  </w:pPr>
                  <w:r w:rsidRPr="00D47DE6">
                    <w:rPr>
                      <w:rFonts w:ascii="メイリオ" w:eastAsia="メイリオ" w:hAnsi="メイリオ" w:hint="eastAsia"/>
                      <w:color w:val="000000" w:themeColor="text1"/>
                      <w:sz w:val="16"/>
                      <w:szCs w:val="16"/>
                    </w:rPr>
                    <w:t>所属学会</w:t>
                  </w:r>
                </w:p>
              </w:tc>
              <w:tc>
                <w:tcPr>
                  <w:tcW w:w="1154" w:type="dxa"/>
                  <w:tcBorders>
                    <w:top w:val="single" w:sz="4" w:space="0" w:color="auto"/>
                    <w:left w:val="double" w:sz="4" w:space="0" w:color="auto"/>
                    <w:bottom w:val="single" w:sz="4" w:space="0" w:color="auto"/>
                    <w:right w:val="double" w:sz="4" w:space="0" w:color="auto"/>
                  </w:tcBorders>
                  <w:vAlign w:val="center"/>
                  <w:hideMark/>
                </w:tcPr>
                <w:p w14:paraId="673568F3" w14:textId="21FAF5F7" w:rsidR="000464A3" w:rsidRPr="00D47DE6" w:rsidRDefault="000464A3" w:rsidP="00197E27">
                  <w:pPr>
                    <w:spacing w:line="200" w:lineRule="exact"/>
                    <w:jc w:val="center"/>
                    <w:rPr>
                      <w:rFonts w:ascii="メイリオ" w:eastAsia="メイリオ" w:hAnsi="メイリオ"/>
                      <w:color w:val="000000" w:themeColor="text1"/>
                      <w:sz w:val="16"/>
                      <w:szCs w:val="16"/>
                    </w:rPr>
                  </w:pPr>
                  <w:r w:rsidRPr="00D47DE6">
                    <w:rPr>
                      <w:rFonts w:ascii="メイリオ" w:eastAsia="メイリオ" w:hAnsi="メイリオ" w:hint="eastAsia"/>
                      <w:color w:val="000000" w:themeColor="text1"/>
                      <w:sz w:val="16"/>
                      <w:szCs w:val="16"/>
                    </w:rPr>
                    <w:t>51</w:t>
                  </w:r>
                </w:p>
              </w:tc>
              <w:tc>
                <w:tcPr>
                  <w:tcW w:w="1155" w:type="dxa"/>
                  <w:tcBorders>
                    <w:top w:val="single" w:sz="4" w:space="0" w:color="auto"/>
                    <w:left w:val="double" w:sz="4" w:space="0" w:color="auto"/>
                    <w:bottom w:val="single" w:sz="4" w:space="0" w:color="auto"/>
                    <w:right w:val="single" w:sz="4" w:space="0" w:color="auto"/>
                  </w:tcBorders>
                  <w:vAlign w:val="center"/>
                  <w:hideMark/>
                </w:tcPr>
                <w:p w14:paraId="070812DD" w14:textId="77777777" w:rsidR="000464A3" w:rsidRPr="00D47DE6" w:rsidRDefault="000464A3" w:rsidP="00197E27">
                  <w:pPr>
                    <w:spacing w:line="200" w:lineRule="exact"/>
                    <w:jc w:val="center"/>
                    <w:rPr>
                      <w:rFonts w:ascii="メイリオ" w:eastAsia="メイリオ" w:hAnsi="メイリオ"/>
                      <w:color w:val="000000" w:themeColor="text1"/>
                      <w:sz w:val="16"/>
                      <w:szCs w:val="16"/>
                    </w:rPr>
                  </w:pPr>
                  <w:r w:rsidRPr="00D47DE6">
                    <w:rPr>
                      <w:rFonts w:ascii="メイリオ" w:eastAsia="メイリオ" w:hAnsi="メイリオ" w:hint="eastAsia"/>
                      <w:color w:val="000000" w:themeColor="text1"/>
                      <w:sz w:val="16"/>
                      <w:szCs w:val="16"/>
                    </w:rPr>
                    <w:t>61</w:t>
                  </w:r>
                </w:p>
              </w:tc>
              <w:tc>
                <w:tcPr>
                  <w:tcW w:w="1156" w:type="dxa"/>
                  <w:tcBorders>
                    <w:top w:val="single" w:sz="4" w:space="0" w:color="auto"/>
                    <w:left w:val="single" w:sz="4" w:space="0" w:color="auto"/>
                    <w:bottom w:val="single" w:sz="4" w:space="0" w:color="auto"/>
                    <w:right w:val="single" w:sz="4" w:space="0" w:color="auto"/>
                  </w:tcBorders>
                  <w:hideMark/>
                </w:tcPr>
                <w:p w14:paraId="5BC860EE" w14:textId="77777777" w:rsidR="000464A3" w:rsidRPr="00D47DE6" w:rsidRDefault="000464A3" w:rsidP="00197E27">
                  <w:pPr>
                    <w:spacing w:line="200" w:lineRule="exact"/>
                    <w:jc w:val="center"/>
                    <w:rPr>
                      <w:rFonts w:ascii="メイリオ" w:eastAsia="メイリオ" w:hAnsi="メイリオ"/>
                      <w:color w:val="000000" w:themeColor="text1"/>
                      <w:sz w:val="16"/>
                      <w:szCs w:val="16"/>
                    </w:rPr>
                  </w:pPr>
                  <w:r w:rsidRPr="00D47DE6">
                    <w:rPr>
                      <w:rFonts w:ascii="メイリオ" w:eastAsia="メイリオ" w:hAnsi="メイリオ" w:hint="eastAsia"/>
                      <w:color w:val="000000" w:themeColor="text1"/>
                      <w:sz w:val="16"/>
                      <w:szCs w:val="16"/>
                    </w:rPr>
                    <w:t>69</w:t>
                  </w:r>
                </w:p>
              </w:tc>
              <w:tc>
                <w:tcPr>
                  <w:tcW w:w="1156" w:type="dxa"/>
                  <w:tcBorders>
                    <w:top w:val="single" w:sz="4" w:space="0" w:color="auto"/>
                    <w:left w:val="single" w:sz="4" w:space="0" w:color="auto"/>
                    <w:bottom w:val="single" w:sz="4" w:space="0" w:color="auto"/>
                    <w:right w:val="double" w:sz="4" w:space="0" w:color="auto"/>
                  </w:tcBorders>
                  <w:vAlign w:val="center"/>
                  <w:hideMark/>
                </w:tcPr>
                <w:p w14:paraId="313B7097" w14:textId="77777777" w:rsidR="000464A3" w:rsidRPr="00D47DE6" w:rsidRDefault="000464A3" w:rsidP="00197E27">
                  <w:pPr>
                    <w:spacing w:line="200" w:lineRule="exact"/>
                    <w:jc w:val="center"/>
                    <w:rPr>
                      <w:rFonts w:ascii="メイリオ" w:eastAsia="メイリオ" w:hAnsi="メイリオ"/>
                      <w:color w:val="000000" w:themeColor="text1"/>
                      <w:sz w:val="16"/>
                      <w:szCs w:val="16"/>
                    </w:rPr>
                  </w:pPr>
                  <w:r w:rsidRPr="00D47DE6">
                    <w:rPr>
                      <w:rFonts w:ascii="メイリオ" w:eastAsia="メイリオ" w:hAnsi="メイリオ" w:hint="eastAsia"/>
                      <w:color w:val="000000" w:themeColor="text1"/>
                      <w:sz w:val="16"/>
                      <w:szCs w:val="16"/>
                    </w:rPr>
                    <w:t>68</w:t>
                  </w:r>
                </w:p>
              </w:tc>
              <w:tc>
                <w:tcPr>
                  <w:tcW w:w="1158" w:type="dxa"/>
                  <w:tcBorders>
                    <w:top w:val="single" w:sz="4" w:space="0" w:color="auto"/>
                    <w:left w:val="single" w:sz="4" w:space="0" w:color="auto"/>
                    <w:bottom w:val="single" w:sz="4" w:space="0" w:color="auto"/>
                    <w:right w:val="double" w:sz="4" w:space="0" w:color="auto"/>
                  </w:tcBorders>
                  <w:vAlign w:val="center"/>
                  <w:hideMark/>
                </w:tcPr>
                <w:p w14:paraId="505B1A6F" w14:textId="77777777" w:rsidR="000464A3" w:rsidRPr="00D47DE6" w:rsidRDefault="000464A3" w:rsidP="00197E27">
                  <w:pPr>
                    <w:spacing w:line="200" w:lineRule="exact"/>
                    <w:jc w:val="center"/>
                    <w:rPr>
                      <w:rFonts w:ascii="メイリオ" w:eastAsia="メイリオ" w:hAnsi="メイリオ"/>
                      <w:color w:val="000000" w:themeColor="text1"/>
                      <w:sz w:val="16"/>
                      <w:szCs w:val="16"/>
                    </w:rPr>
                  </w:pPr>
                  <w:r w:rsidRPr="00D47DE6">
                    <w:rPr>
                      <w:rFonts w:ascii="メイリオ" w:eastAsia="メイリオ" w:hAnsi="メイリオ" w:hint="eastAsia"/>
                      <w:color w:val="000000" w:themeColor="text1"/>
                      <w:sz w:val="16"/>
                      <w:szCs w:val="16"/>
                    </w:rPr>
                    <w:t>66</w:t>
                  </w:r>
                </w:p>
              </w:tc>
              <w:tc>
                <w:tcPr>
                  <w:tcW w:w="1156" w:type="dxa"/>
                  <w:tcBorders>
                    <w:top w:val="single" w:sz="4" w:space="0" w:color="auto"/>
                    <w:left w:val="double" w:sz="4" w:space="0" w:color="auto"/>
                    <w:bottom w:val="single" w:sz="4" w:space="0" w:color="auto"/>
                    <w:right w:val="single" w:sz="4" w:space="0" w:color="auto"/>
                  </w:tcBorders>
                  <w:vAlign w:val="center"/>
                  <w:hideMark/>
                </w:tcPr>
                <w:p w14:paraId="5211FC66" w14:textId="77777777" w:rsidR="000464A3" w:rsidRPr="00D47DE6" w:rsidRDefault="000464A3" w:rsidP="00197E27">
                  <w:pPr>
                    <w:spacing w:line="200" w:lineRule="exact"/>
                    <w:jc w:val="center"/>
                    <w:rPr>
                      <w:rFonts w:ascii="メイリオ" w:eastAsia="メイリオ" w:hAnsi="メイリオ"/>
                      <w:color w:val="000000" w:themeColor="text1"/>
                      <w:sz w:val="16"/>
                      <w:szCs w:val="16"/>
                    </w:rPr>
                  </w:pPr>
                  <w:r w:rsidRPr="00D47DE6">
                    <w:rPr>
                      <w:rFonts w:ascii="メイリオ" w:eastAsia="メイリオ" w:hAnsi="メイリオ" w:hint="eastAsia"/>
                      <w:color w:val="000000" w:themeColor="text1"/>
                      <w:sz w:val="16"/>
                      <w:szCs w:val="16"/>
                    </w:rPr>
                    <w:t>68</w:t>
                  </w:r>
                  <w:r w:rsidRPr="00D47DE6">
                    <w:rPr>
                      <w:rFonts w:ascii="メイリオ" w:eastAsia="メイリオ" w:hAnsi="メイリオ" w:hint="eastAsia"/>
                      <w:color w:val="000000" w:themeColor="text1"/>
                      <w:sz w:val="16"/>
                      <w:szCs w:val="16"/>
                      <w:vertAlign w:val="superscript"/>
                    </w:rPr>
                    <w:t>※1</w:t>
                  </w:r>
                </w:p>
              </w:tc>
            </w:tr>
            <w:tr w:rsidR="000464A3" w:rsidRPr="00D47DE6" w14:paraId="38B85183" w14:textId="77777777" w:rsidTr="000464A3">
              <w:trPr>
                <w:jc w:val="center"/>
              </w:trPr>
              <w:tc>
                <w:tcPr>
                  <w:tcW w:w="1773" w:type="dxa"/>
                  <w:tcBorders>
                    <w:top w:val="single" w:sz="4" w:space="0" w:color="auto"/>
                    <w:left w:val="single" w:sz="4" w:space="0" w:color="auto"/>
                    <w:bottom w:val="single" w:sz="4" w:space="0" w:color="auto"/>
                    <w:right w:val="double" w:sz="4" w:space="0" w:color="auto"/>
                  </w:tcBorders>
                  <w:vAlign w:val="center"/>
                  <w:hideMark/>
                </w:tcPr>
                <w:p w14:paraId="5E562513" w14:textId="77777777" w:rsidR="000464A3" w:rsidRPr="00D47DE6" w:rsidRDefault="000464A3" w:rsidP="00197E27">
                  <w:pPr>
                    <w:spacing w:line="200" w:lineRule="exact"/>
                    <w:jc w:val="center"/>
                    <w:rPr>
                      <w:rFonts w:ascii="メイリオ" w:eastAsia="メイリオ" w:hAnsi="メイリオ"/>
                      <w:color w:val="000000" w:themeColor="text1"/>
                      <w:sz w:val="16"/>
                      <w:szCs w:val="16"/>
                    </w:rPr>
                  </w:pPr>
                  <w:r w:rsidRPr="00D47DE6">
                    <w:rPr>
                      <w:rFonts w:ascii="メイリオ" w:eastAsia="メイリオ" w:hAnsi="メイリオ" w:hint="eastAsia"/>
                      <w:color w:val="000000" w:themeColor="text1"/>
                      <w:sz w:val="16"/>
                      <w:szCs w:val="16"/>
                    </w:rPr>
                    <w:t>参加した学会等</w:t>
                  </w:r>
                </w:p>
              </w:tc>
              <w:tc>
                <w:tcPr>
                  <w:tcW w:w="1154" w:type="dxa"/>
                  <w:tcBorders>
                    <w:top w:val="single" w:sz="4" w:space="0" w:color="auto"/>
                    <w:left w:val="double" w:sz="4" w:space="0" w:color="auto"/>
                    <w:bottom w:val="single" w:sz="4" w:space="0" w:color="auto"/>
                    <w:right w:val="double" w:sz="4" w:space="0" w:color="auto"/>
                  </w:tcBorders>
                  <w:vAlign w:val="center"/>
                  <w:hideMark/>
                </w:tcPr>
                <w:p w14:paraId="29D938F3" w14:textId="1D6D589A" w:rsidR="000464A3" w:rsidRPr="00D47DE6" w:rsidRDefault="000464A3" w:rsidP="00197E27">
                  <w:pPr>
                    <w:spacing w:line="200" w:lineRule="exact"/>
                    <w:jc w:val="center"/>
                    <w:rPr>
                      <w:rFonts w:ascii="メイリオ" w:eastAsia="メイリオ" w:hAnsi="メイリオ"/>
                      <w:color w:val="000000" w:themeColor="text1"/>
                      <w:sz w:val="16"/>
                      <w:szCs w:val="16"/>
                    </w:rPr>
                  </w:pPr>
                  <w:r w:rsidRPr="00D47DE6">
                    <w:rPr>
                      <w:rFonts w:ascii="メイリオ" w:eastAsia="メイリオ" w:hAnsi="メイリオ" w:hint="eastAsia"/>
                      <w:color w:val="000000" w:themeColor="text1"/>
                      <w:sz w:val="16"/>
                      <w:szCs w:val="16"/>
                    </w:rPr>
                    <w:t>70</w:t>
                  </w:r>
                </w:p>
              </w:tc>
              <w:tc>
                <w:tcPr>
                  <w:tcW w:w="1155" w:type="dxa"/>
                  <w:tcBorders>
                    <w:top w:val="single" w:sz="4" w:space="0" w:color="auto"/>
                    <w:left w:val="double" w:sz="4" w:space="0" w:color="auto"/>
                    <w:bottom w:val="single" w:sz="4" w:space="0" w:color="auto"/>
                    <w:right w:val="single" w:sz="4" w:space="0" w:color="auto"/>
                  </w:tcBorders>
                  <w:vAlign w:val="center"/>
                  <w:hideMark/>
                </w:tcPr>
                <w:p w14:paraId="0D6A7D19" w14:textId="77777777" w:rsidR="000464A3" w:rsidRPr="00D47DE6" w:rsidRDefault="000464A3" w:rsidP="00197E27">
                  <w:pPr>
                    <w:spacing w:line="200" w:lineRule="exact"/>
                    <w:jc w:val="center"/>
                    <w:rPr>
                      <w:rFonts w:ascii="メイリオ" w:eastAsia="メイリオ" w:hAnsi="メイリオ"/>
                      <w:color w:val="000000" w:themeColor="text1"/>
                      <w:sz w:val="16"/>
                      <w:szCs w:val="16"/>
                    </w:rPr>
                  </w:pPr>
                  <w:r w:rsidRPr="00D47DE6">
                    <w:rPr>
                      <w:rFonts w:ascii="メイリオ" w:eastAsia="メイリオ" w:hAnsi="メイリオ" w:hint="eastAsia"/>
                      <w:color w:val="000000" w:themeColor="text1"/>
                      <w:sz w:val="16"/>
                      <w:szCs w:val="16"/>
                    </w:rPr>
                    <w:t>69</w:t>
                  </w:r>
                </w:p>
              </w:tc>
              <w:tc>
                <w:tcPr>
                  <w:tcW w:w="1156" w:type="dxa"/>
                  <w:tcBorders>
                    <w:top w:val="single" w:sz="4" w:space="0" w:color="auto"/>
                    <w:left w:val="single" w:sz="4" w:space="0" w:color="auto"/>
                    <w:bottom w:val="single" w:sz="4" w:space="0" w:color="auto"/>
                    <w:right w:val="single" w:sz="4" w:space="0" w:color="auto"/>
                  </w:tcBorders>
                  <w:hideMark/>
                </w:tcPr>
                <w:p w14:paraId="494DF21C" w14:textId="77777777" w:rsidR="000464A3" w:rsidRPr="00D47DE6" w:rsidRDefault="000464A3" w:rsidP="00197E27">
                  <w:pPr>
                    <w:spacing w:line="200" w:lineRule="exact"/>
                    <w:jc w:val="center"/>
                    <w:rPr>
                      <w:rFonts w:ascii="メイリオ" w:eastAsia="メイリオ" w:hAnsi="メイリオ"/>
                      <w:color w:val="000000" w:themeColor="text1"/>
                      <w:sz w:val="16"/>
                      <w:szCs w:val="16"/>
                    </w:rPr>
                  </w:pPr>
                  <w:r w:rsidRPr="00D47DE6">
                    <w:rPr>
                      <w:rFonts w:ascii="メイリオ" w:eastAsia="メイリオ" w:hAnsi="メイリオ" w:hint="eastAsia"/>
                      <w:color w:val="000000" w:themeColor="text1"/>
                      <w:sz w:val="16"/>
                      <w:szCs w:val="16"/>
                    </w:rPr>
                    <w:t>104</w:t>
                  </w:r>
                </w:p>
              </w:tc>
              <w:tc>
                <w:tcPr>
                  <w:tcW w:w="1156" w:type="dxa"/>
                  <w:tcBorders>
                    <w:top w:val="single" w:sz="4" w:space="0" w:color="auto"/>
                    <w:left w:val="single" w:sz="4" w:space="0" w:color="auto"/>
                    <w:bottom w:val="single" w:sz="4" w:space="0" w:color="auto"/>
                    <w:right w:val="double" w:sz="4" w:space="0" w:color="auto"/>
                  </w:tcBorders>
                  <w:vAlign w:val="center"/>
                  <w:hideMark/>
                </w:tcPr>
                <w:p w14:paraId="4E4E07B2" w14:textId="77777777" w:rsidR="000464A3" w:rsidRPr="00D47DE6" w:rsidRDefault="000464A3" w:rsidP="00197E27">
                  <w:pPr>
                    <w:spacing w:line="200" w:lineRule="exact"/>
                    <w:jc w:val="center"/>
                    <w:rPr>
                      <w:rFonts w:ascii="メイリオ" w:eastAsia="メイリオ" w:hAnsi="メイリオ"/>
                      <w:color w:val="000000" w:themeColor="text1"/>
                      <w:sz w:val="16"/>
                      <w:szCs w:val="16"/>
                    </w:rPr>
                  </w:pPr>
                  <w:r w:rsidRPr="00D47DE6">
                    <w:rPr>
                      <w:rFonts w:ascii="メイリオ" w:eastAsia="メイリオ" w:hAnsi="メイリオ" w:hint="eastAsia"/>
                      <w:color w:val="000000" w:themeColor="text1"/>
                      <w:sz w:val="16"/>
                      <w:szCs w:val="16"/>
                    </w:rPr>
                    <w:t>67</w:t>
                  </w:r>
                </w:p>
              </w:tc>
              <w:tc>
                <w:tcPr>
                  <w:tcW w:w="1158" w:type="dxa"/>
                  <w:tcBorders>
                    <w:top w:val="single" w:sz="4" w:space="0" w:color="auto"/>
                    <w:left w:val="single" w:sz="4" w:space="0" w:color="auto"/>
                    <w:bottom w:val="single" w:sz="4" w:space="0" w:color="auto"/>
                    <w:right w:val="double" w:sz="4" w:space="0" w:color="auto"/>
                  </w:tcBorders>
                  <w:vAlign w:val="center"/>
                  <w:hideMark/>
                </w:tcPr>
                <w:p w14:paraId="228A043E" w14:textId="77777777" w:rsidR="000464A3" w:rsidRPr="00D47DE6" w:rsidRDefault="000464A3" w:rsidP="00197E27">
                  <w:pPr>
                    <w:spacing w:line="200" w:lineRule="exact"/>
                    <w:jc w:val="center"/>
                    <w:rPr>
                      <w:rFonts w:ascii="メイリオ" w:eastAsia="メイリオ" w:hAnsi="メイリオ"/>
                      <w:color w:val="000000" w:themeColor="text1"/>
                      <w:sz w:val="16"/>
                      <w:szCs w:val="16"/>
                    </w:rPr>
                  </w:pPr>
                  <w:r w:rsidRPr="00D47DE6">
                    <w:rPr>
                      <w:rFonts w:ascii="メイリオ" w:eastAsia="メイリオ" w:hAnsi="メイリオ" w:hint="eastAsia"/>
                      <w:color w:val="000000" w:themeColor="text1"/>
                      <w:sz w:val="16"/>
                      <w:szCs w:val="16"/>
                    </w:rPr>
                    <w:t>80</w:t>
                  </w:r>
                </w:p>
              </w:tc>
              <w:tc>
                <w:tcPr>
                  <w:tcW w:w="1156" w:type="dxa"/>
                  <w:tcBorders>
                    <w:top w:val="single" w:sz="4" w:space="0" w:color="auto"/>
                    <w:left w:val="double" w:sz="4" w:space="0" w:color="auto"/>
                    <w:bottom w:val="single" w:sz="4" w:space="0" w:color="auto"/>
                    <w:right w:val="single" w:sz="4" w:space="0" w:color="auto"/>
                  </w:tcBorders>
                  <w:vAlign w:val="center"/>
                  <w:hideMark/>
                </w:tcPr>
                <w:p w14:paraId="23D18A6E" w14:textId="77777777" w:rsidR="000464A3" w:rsidRPr="00D47DE6" w:rsidRDefault="000464A3" w:rsidP="00197E27">
                  <w:pPr>
                    <w:spacing w:line="200" w:lineRule="exact"/>
                    <w:jc w:val="center"/>
                    <w:rPr>
                      <w:rFonts w:ascii="メイリオ" w:eastAsia="メイリオ" w:hAnsi="メイリオ"/>
                      <w:color w:val="000000" w:themeColor="text1"/>
                      <w:sz w:val="16"/>
                      <w:szCs w:val="16"/>
                    </w:rPr>
                  </w:pPr>
                  <w:r w:rsidRPr="00D47DE6">
                    <w:rPr>
                      <w:rFonts w:ascii="メイリオ" w:eastAsia="メイリオ" w:hAnsi="メイリオ" w:hint="eastAsia"/>
                      <w:color w:val="000000" w:themeColor="text1"/>
                      <w:sz w:val="16"/>
                      <w:szCs w:val="16"/>
                    </w:rPr>
                    <w:t>80</w:t>
                  </w:r>
                  <w:r w:rsidRPr="00D47DE6">
                    <w:rPr>
                      <w:rFonts w:ascii="メイリオ" w:eastAsia="メイリオ" w:hAnsi="メイリオ" w:hint="eastAsia"/>
                      <w:color w:val="000000" w:themeColor="text1"/>
                      <w:sz w:val="16"/>
                      <w:szCs w:val="16"/>
                      <w:vertAlign w:val="superscript"/>
                    </w:rPr>
                    <w:t>※2</w:t>
                  </w:r>
                </w:p>
              </w:tc>
            </w:tr>
            <w:tr w:rsidR="000464A3" w:rsidRPr="00D47DE6" w14:paraId="16F961AA" w14:textId="77777777" w:rsidTr="000464A3">
              <w:trPr>
                <w:jc w:val="center"/>
              </w:trPr>
              <w:tc>
                <w:tcPr>
                  <w:tcW w:w="1773" w:type="dxa"/>
                  <w:tcBorders>
                    <w:top w:val="single" w:sz="4" w:space="0" w:color="auto"/>
                    <w:left w:val="single" w:sz="4" w:space="0" w:color="auto"/>
                    <w:bottom w:val="single" w:sz="4" w:space="0" w:color="auto"/>
                    <w:right w:val="double" w:sz="4" w:space="0" w:color="auto"/>
                  </w:tcBorders>
                  <w:vAlign w:val="center"/>
                  <w:hideMark/>
                </w:tcPr>
                <w:p w14:paraId="121BE73C" w14:textId="77777777" w:rsidR="000464A3" w:rsidRPr="00D47DE6" w:rsidRDefault="000464A3" w:rsidP="00197E27">
                  <w:pPr>
                    <w:spacing w:line="200" w:lineRule="exact"/>
                    <w:jc w:val="center"/>
                    <w:rPr>
                      <w:rFonts w:ascii="メイリオ" w:eastAsia="メイリオ" w:hAnsi="メイリオ"/>
                      <w:color w:val="000000" w:themeColor="text1"/>
                      <w:sz w:val="16"/>
                      <w:szCs w:val="16"/>
                    </w:rPr>
                  </w:pPr>
                  <w:r w:rsidRPr="00D47DE6">
                    <w:rPr>
                      <w:rFonts w:ascii="メイリオ" w:eastAsia="メイリオ" w:hAnsi="メイリオ" w:hint="eastAsia"/>
                      <w:color w:val="000000" w:themeColor="text1"/>
                      <w:sz w:val="16"/>
                      <w:szCs w:val="16"/>
                    </w:rPr>
                    <w:t>公設試験研究機関等ネットワーク</w:t>
                  </w:r>
                </w:p>
              </w:tc>
              <w:tc>
                <w:tcPr>
                  <w:tcW w:w="1154" w:type="dxa"/>
                  <w:tcBorders>
                    <w:top w:val="single" w:sz="4" w:space="0" w:color="auto"/>
                    <w:left w:val="double" w:sz="4" w:space="0" w:color="auto"/>
                    <w:bottom w:val="single" w:sz="4" w:space="0" w:color="auto"/>
                    <w:right w:val="double" w:sz="4" w:space="0" w:color="auto"/>
                  </w:tcBorders>
                  <w:vAlign w:val="center"/>
                  <w:hideMark/>
                </w:tcPr>
                <w:p w14:paraId="538297B3" w14:textId="43C8E049" w:rsidR="000464A3" w:rsidRPr="00D47DE6" w:rsidRDefault="000464A3" w:rsidP="00197E27">
                  <w:pPr>
                    <w:spacing w:line="200" w:lineRule="exact"/>
                    <w:jc w:val="center"/>
                    <w:rPr>
                      <w:rFonts w:ascii="メイリオ" w:eastAsia="メイリオ" w:hAnsi="メイリオ"/>
                      <w:color w:val="000000" w:themeColor="text1"/>
                      <w:sz w:val="16"/>
                      <w:szCs w:val="16"/>
                    </w:rPr>
                  </w:pPr>
                  <w:r w:rsidRPr="00D47DE6">
                    <w:rPr>
                      <w:rFonts w:ascii="メイリオ" w:eastAsia="メイリオ" w:hAnsi="メイリオ" w:hint="eastAsia"/>
                      <w:color w:val="000000" w:themeColor="text1"/>
                      <w:sz w:val="16"/>
                      <w:szCs w:val="16"/>
                    </w:rPr>
                    <w:t>41</w:t>
                  </w:r>
                </w:p>
              </w:tc>
              <w:tc>
                <w:tcPr>
                  <w:tcW w:w="1155" w:type="dxa"/>
                  <w:tcBorders>
                    <w:top w:val="single" w:sz="4" w:space="0" w:color="auto"/>
                    <w:left w:val="double" w:sz="4" w:space="0" w:color="auto"/>
                    <w:bottom w:val="single" w:sz="4" w:space="0" w:color="auto"/>
                    <w:right w:val="single" w:sz="4" w:space="0" w:color="auto"/>
                  </w:tcBorders>
                  <w:vAlign w:val="center"/>
                  <w:hideMark/>
                </w:tcPr>
                <w:p w14:paraId="5402A2FD" w14:textId="77777777" w:rsidR="000464A3" w:rsidRPr="00D47DE6" w:rsidRDefault="000464A3" w:rsidP="00197E27">
                  <w:pPr>
                    <w:spacing w:line="200" w:lineRule="exact"/>
                    <w:jc w:val="center"/>
                    <w:rPr>
                      <w:rFonts w:ascii="メイリオ" w:eastAsia="メイリオ" w:hAnsi="メイリオ"/>
                      <w:color w:val="000000" w:themeColor="text1"/>
                      <w:sz w:val="16"/>
                      <w:szCs w:val="16"/>
                    </w:rPr>
                  </w:pPr>
                  <w:r w:rsidRPr="00D47DE6">
                    <w:rPr>
                      <w:rFonts w:ascii="メイリオ" w:eastAsia="メイリオ" w:hAnsi="メイリオ" w:hint="eastAsia"/>
                      <w:color w:val="000000" w:themeColor="text1"/>
                      <w:sz w:val="16"/>
                      <w:szCs w:val="16"/>
                    </w:rPr>
                    <w:t>54</w:t>
                  </w:r>
                </w:p>
              </w:tc>
              <w:tc>
                <w:tcPr>
                  <w:tcW w:w="1156" w:type="dxa"/>
                  <w:tcBorders>
                    <w:top w:val="single" w:sz="4" w:space="0" w:color="auto"/>
                    <w:left w:val="single" w:sz="4" w:space="0" w:color="auto"/>
                    <w:bottom w:val="single" w:sz="4" w:space="0" w:color="auto"/>
                    <w:right w:val="single" w:sz="4" w:space="0" w:color="auto"/>
                  </w:tcBorders>
                  <w:vAlign w:val="center"/>
                  <w:hideMark/>
                </w:tcPr>
                <w:p w14:paraId="0433B282" w14:textId="77777777" w:rsidR="000464A3" w:rsidRPr="00D47DE6" w:rsidRDefault="000464A3" w:rsidP="00197E27">
                  <w:pPr>
                    <w:spacing w:line="200" w:lineRule="exact"/>
                    <w:jc w:val="center"/>
                    <w:rPr>
                      <w:rFonts w:ascii="メイリオ" w:eastAsia="メイリオ" w:hAnsi="メイリオ"/>
                      <w:color w:val="000000" w:themeColor="text1"/>
                      <w:sz w:val="16"/>
                      <w:szCs w:val="16"/>
                    </w:rPr>
                  </w:pPr>
                  <w:r w:rsidRPr="00D47DE6">
                    <w:rPr>
                      <w:rFonts w:ascii="メイリオ" w:eastAsia="メイリオ" w:hAnsi="メイリオ" w:hint="eastAsia"/>
                      <w:color w:val="000000" w:themeColor="text1"/>
                      <w:sz w:val="16"/>
                      <w:szCs w:val="16"/>
                    </w:rPr>
                    <w:t>68</w:t>
                  </w:r>
                </w:p>
              </w:tc>
              <w:tc>
                <w:tcPr>
                  <w:tcW w:w="1156" w:type="dxa"/>
                  <w:tcBorders>
                    <w:top w:val="single" w:sz="4" w:space="0" w:color="auto"/>
                    <w:left w:val="single" w:sz="4" w:space="0" w:color="auto"/>
                    <w:bottom w:val="single" w:sz="4" w:space="0" w:color="auto"/>
                    <w:right w:val="double" w:sz="4" w:space="0" w:color="auto"/>
                  </w:tcBorders>
                  <w:vAlign w:val="center"/>
                  <w:hideMark/>
                </w:tcPr>
                <w:p w14:paraId="4E53DC99" w14:textId="77777777" w:rsidR="000464A3" w:rsidRPr="00D47DE6" w:rsidRDefault="000464A3" w:rsidP="00197E27">
                  <w:pPr>
                    <w:spacing w:line="200" w:lineRule="exact"/>
                    <w:jc w:val="center"/>
                    <w:rPr>
                      <w:rFonts w:ascii="メイリオ" w:eastAsia="メイリオ" w:hAnsi="メイリオ"/>
                      <w:color w:val="000000" w:themeColor="text1"/>
                      <w:sz w:val="16"/>
                      <w:szCs w:val="16"/>
                    </w:rPr>
                  </w:pPr>
                  <w:r w:rsidRPr="00D47DE6">
                    <w:rPr>
                      <w:rFonts w:ascii="メイリオ" w:eastAsia="メイリオ" w:hAnsi="メイリオ" w:hint="eastAsia"/>
                      <w:color w:val="000000" w:themeColor="text1"/>
                      <w:sz w:val="16"/>
                      <w:szCs w:val="16"/>
                    </w:rPr>
                    <w:t>63</w:t>
                  </w:r>
                </w:p>
              </w:tc>
              <w:tc>
                <w:tcPr>
                  <w:tcW w:w="1158" w:type="dxa"/>
                  <w:tcBorders>
                    <w:top w:val="single" w:sz="4" w:space="0" w:color="auto"/>
                    <w:left w:val="single" w:sz="4" w:space="0" w:color="auto"/>
                    <w:bottom w:val="single" w:sz="4" w:space="0" w:color="auto"/>
                    <w:right w:val="double" w:sz="4" w:space="0" w:color="auto"/>
                  </w:tcBorders>
                  <w:vAlign w:val="center"/>
                  <w:hideMark/>
                </w:tcPr>
                <w:p w14:paraId="0242BC57" w14:textId="77777777" w:rsidR="000464A3" w:rsidRPr="00D47DE6" w:rsidRDefault="000464A3" w:rsidP="00197E27">
                  <w:pPr>
                    <w:spacing w:line="200" w:lineRule="exact"/>
                    <w:jc w:val="center"/>
                    <w:rPr>
                      <w:rFonts w:ascii="メイリオ" w:eastAsia="メイリオ" w:hAnsi="メイリオ"/>
                      <w:color w:val="000000" w:themeColor="text1"/>
                      <w:sz w:val="16"/>
                      <w:szCs w:val="16"/>
                    </w:rPr>
                  </w:pPr>
                  <w:r w:rsidRPr="00D47DE6">
                    <w:rPr>
                      <w:rFonts w:ascii="メイリオ" w:eastAsia="メイリオ" w:hAnsi="メイリオ" w:hint="eastAsia"/>
                      <w:color w:val="000000" w:themeColor="text1"/>
                      <w:sz w:val="16"/>
                      <w:szCs w:val="16"/>
                    </w:rPr>
                    <w:t>61.7</w:t>
                  </w:r>
                </w:p>
              </w:tc>
              <w:tc>
                <w:tcPr>
                  <w:tcW w:w="1156" w:type="dxa"/>
                  <w:tcBorders>
                    <w:top w:val="single" w:sz="4" w:space="0" w:color="auto"/>
                    <w:left w:val="double" w:sz="4" w:space="0" w:color="auto"/>
                    <w:bottom w:val="single" w:sz="4" w:space="0" w:color="auto"/>
                    <w:right w:val="single" w:sz="4" w:space="0" w:color="auto"/>
                  </w:tcBorders>
                  <w:vAlign w:val="center"/>
                  <w:hideMark/>
                </w:tcPr>
                <w:p w14:paraId="55401884" w14:textId="77777777" w:rsidR="000464A3" w:rsidRPr="00D47DE6" w:rsidRDefault="000464A3" w:rsidP="00197E27">
                  <w:pPr>
                    <w:spacing w:line="200" w:lineRule="exact"/>
                    <w:jc w:val="center"/>
                    <w:rPr>
                      <w:rFonts w:ascii="メイリオ" w:eastAsia="メイリオ" w:hAnsi="メイリオ"/>
                      <w:color w:val="000000" w:themeColor="text1"/>
                      <w:sz w:val="16"/>
                      <w:szCs w:val="16"/>
                    </w:rPr>
                  </w:pPr>
                  <w:r w:rsidRPr="00D47DE6">
                    <w:rPr>
                      <w:rFonts w:ascii="メイリオ" w:eastAsia="メイリオ" w:hAnsi="メイリオ" w:hint="eastAsia"/>
                      <w:color w:val="000000" w:themeColor="text1"/>
                      <w:sz w:val="16"/>
                      <w:szCs w:val="16"/>
                    </w:rPr>
                    <w:t>63</w:t>
                  </w:r>
                  <w:r w:rsidRPr="00D47DE6">
                    <w:rPr>
                      <w:rFonts w:ascii="メイリオ" w:eastAsia="メイリオ" w:hAnsi="メイリオ" w:hint="eastAsia"/>
                      <w:color w:val="000000" w:themeColor="text1"/>
                      <w:sz w:val="16"/>
                      <w:szCs w:val="16"/>
                      <w:vertAlign w:val="superscript"/>
                    </w:rPr>
                    <w:t>※1</w:t>
                  </w:r>
                </w:p>
              </w:tc>
            </w:tr>
          </w:tbl>
          <w:p w14:paraId="78247BD7" w14:textId="77777777" w:rsidR="00197E27" w:rsidRPr="00D47DE6" w:rsidRDefault="00197E27" w:rsidP="00197E27">
            <w:pPr>
              <w:spacing w:line="200" w:lineRule="exact"/>
              <w:ind w:leftChars="200" w:left="580" w:hangingChars="100" w:hanging="160"/>
              <w:rPr>
                <w:rFonts w:ascii="メイリオ" w:eastAsia="メイリオ" w:hAnsi="メイリオ"/>
                <w:color w:val="000000" w:themeColor="text1"/>
                <w:sz w:val="16"/>
                <w:szCs w:val="16"/>
              </w:rPr>
            </w:pPr>
            <w:r w:rsidRPr="00D47DE6">
              <w:rPr>
                <w:rFonts w:ascii="メイリオ" w:eastAsia="メイリオ" w:hAnsi="メイリオ" w:hint="eastAsia"/>
                <w:color w:val="000000" w:themeColor="text1"/>
                <w:sz w:val="16"/>
                <w:szCs w:val="16"/>
                <w:vertAlign w:val="superscript"/>
              </w:rPr>
              <w:t>※1</w:t>
            </w:r>
            <w:r w:rsidRPr="00D47DE6">
              <w:rPr>
                <w:rFonts w:ascii="メイリオ" w:eastAsia="メイリオ" w:hAnsi="メイリオ" w:hint="eastAsia"/>
                <w:color w:val="000000" w:themeColor="text1"/>
                <w:sz w:val="16"/>
                <w:szCs w:val="16"/>
              </w:rPr>
              <w:t xml:space="preserve"> R04年度実績。</w:t>
            </w:r>
          </w:p>
          <w:p w14:paraId="2AAFD314" w14:textId="53AECDB2" w:rsidR="00197E27" w:rsidRPr="00D47DE6" w:rsidRDefault="00197E27" w:rsidP="00197E27">
            <w:pPr>
              <w:spacing w:line="200" w:lineRule="exact"/>
              <w:ind w:leftChars="200" w:left="580" w:hangingChars="100" w:hanging="160"/>
              <w:rPr>
                <w:rFonts w:ascii="メイリオ" w:eastAsia="メイリオ" w:hAnsi="メイリオ"/>
                <w:color w:val="000000" w:themeColor="text1"/>
                <w:sz w:val="16"/>
                <w:szCs w:val="16"/>
                <w:vertAlign w:val="superscript"/>
              </w:rPr>
            </w:pPr>
            <w:r w:rsidRPr="00D47DE6">
              <w:rPr>
                <w:rFonts w:ascii="メイリオ" w:eastAsia="メイリオ" w:hAnsi="メイリオ" w:hint="eastAsia"/>
                <w:color w:val="000000" w:themeColor="text1"/>
                <w:sz w:val="16"/>
                <w:szCs w:val="16"/>
                <w:vertAlign w:val="superscript"/>
              </w:rPr>
              <w:t>※2</w:t>
            </w:r>
            <w:r w:rsidRPr="00D47DE6">
              <w:rPr>
                <w:rFonts w:ascii="メイリオ" w:eastAsia="メイリオ" w:hAnsi="メイリオ" w:hint="eastAsia"/>
                <w:color w:val="000000" w:themeColor="text1"/>
                <w:sz w:val="16"/>
                <w:szCs w:val="16"/>
              </w:rPr>
              <w:t>３</w:t>
            </w:r>
            <w:r w:rsidR="004B493E" w:rsidRPr="00D47DE6">
              <w:rPr>
                <w:rFonts w:ascii="メイリオ" w:eastAsia="メイリオ" w:hAnsi="メイリオ" w:hint="eastAsia"/>
                <w:color w:val="000000" w:themeColor="text1"/>
                <w:sz w:val="16"/>
                <w:szCs w:val="16"/>
              </w:rPr>
              <w:t>か</w:t>
            </w:r>
            <w:r w:rsidRPr="00D47DE6">
              <w:rPr>
                <w:rFonts w:ascii="メイリオ" w:eastAsia="メイリオ" w:hAnsi="メイリオ" w:hint="eastAsia"/>
                <w:color w:val="000000" w:themeColor="text1"/>
                <w:sz w:val="16"/>
                <w:szCs w:val="16"/>
              </w:rPr>
              <w:t>年平均値を採用。</w:t>
            </w:r>
          </w:p>
          <w:p w14:paraId="37666E10" w14:textId="53B0286B" w:rsidR="00197E27" w:rsidRPr="008B6C2D" w:rsidRDefault="00197E27" w:rsidP="00197E27">
            <w:pPr>
              <w:spacing w:line="200" w:lineRule="exact"/>
              <w:ind w:left="160" w:hangingChars="100" w:hanging="160"/>
              <w:rPr>
                <w:rFonts w:ascii="メイリオ" w:eastAsia="メイリオ" w:hAnsi="メイリオ"/>
                <w:color w:val="000000" w:themeColor="text1"/>
                <w:sz w:val="16"/>
                <w:szCs w:val="16"/>
              </w:rPr>
            </w:pPr>
          </w:p>
        </w:tc>
      </w:tr>
      <w:tr w:rsidR="00197E27" w:rsidRPr="008B28A0" w14:paraId="4047914F" w14:textId="77777777" w:rsidTr="00177F6E">
        <w:tc>
          <w:tcPr>
            <w:tcW w:w="2788" w:type="dxa"/>
            <w:gridSpan w:val="3"/>
          </w:tcPr>
          <w:p w14:paraId="0866AE4C" w14:textId="77777777" w:rsidR="00197E27" w:rsidRDefault="00197E27" w:rsidP="00197E27">
            <w:pPr>
              <w:autoSpaceDE w:val="0"/>
              <w:autoSpaceDN w:val="0"/>
              <w:spacing w:line="0" w:lineRule="atLeast"/>
              <w:rPr>
                <w:sz w:val="16"/>
                <w:szCs w:val="16"/>
              </w:rPr>
            </w:pPr>
            <w:r>
              <w:rPr>
                <w:rFonts w:hint="eastAsia"/>
                <w:sz w:val="16"/>
                <w:szCs w:val="16"/>
              </w:rPr>
              <w:lastRenderedPageBreak/>
              <w:t>②他の研究機関などとの協働</w:t>
            </w:r>
          </w:p>
          <w:p w14:paraId="39200624" w14:textId="66394B49" w:rsidR="00197E27" w:rsidRPr="008B28A0" w:rsidRDefault="00197E27" w:rsidP="00197E27">
            <w:pPr>
              <w:autoSpaceDE w:val="0"/>
              <w:autoSpaceDN w:val="0"/>
              <w:spacing w:line="0" w:lineRule="atLeast"/>
              <w:rPr>
                <w:b/>
                <w:sz w:val="16"/>
                <w:szCs w:val="16"/>
                <w:u w:val="single"/>
              </w:rPr>
            </w:pPr>
            <w:r>
              <w:rPr>
                <w:rFonts w:hint="eastAsia"/>
                <w:sz w:val="16"/>
                <w:szCs w:val="16"/>
              </w:rPr>
              <w:t xml:space="preserve">　調査研究やその成果の普及においては、大学、他の試験研究機関などとの協働に努めること。また、情報交換・技術の相互利用などを行い、より高度な技術力を身につけるなど、研究所の業務の質の向上に努めること。</w:t>
            </w:r>
          </w:p>
        </w:tc>
        <w:tc>
          <w:tcPr>
            <w:tcW w:w="2717" w:type="dxa"/>
            <w:gridSpan w:val="4"/>
          </w:tcPr>
          <w:p w14:paraId="018B63C7" w14:textId="77777777" w:rsidR="00197E27" w:rsidRDefault="00197E27" w:rsidP="00197E27">
            <w:pPr>
              <w:spacing w:line="0" w:lineRule="atLeast"/>
              <w:rPr>
                <w:sz w:val="16"/>
                <w:szCs w:val="16"/>
              </w:rPr>
            </w:pPr>
            <w:r>
              <w:rPr>
                <w:rFonts w:hint="eastAsia"/>
                <w:sz w:val="16"/>
                <w:szCs w:val="16"/>
              </w:rPr>
              <w:t>②他の研究機関などとの協働</w:t>
            </w:r>
          </w:p>
          <w:p w14:paraId="1D807197" w14:textId="5B7F6829" w:rsidR="00197E27" w:rsidRPr="008B28A0" w:rsidRDefault="00197E27" w:rsidP="00197E27">
            <w:pPr>
              <w:autoSpaceDE w:val="0"/>
              <w:autoSpaceDN w:val="0"/>
              <w:spacing w:line="0" w:lineRule="atLeast"/>
              <w:rPr>
                <w:b/>
                <w:sz w:val="16"/>
                <w:szCs w:val="16"/>
                <w:u w:val="single"/>
              </w:rPr>
            </w:pPr>
            <w:r>
              <w:rPr>
                <w:rFonts w:hint="eastAsia"/>
                <w:sz w:val="16"/>
                <w:szCs w:val="16"/>
              </w:rPr>
              <w:t xml:space="preserve">　大学や公設試験研究機関等との共同事業体（コンソーシアム）結成や、連携協定を利用して、調査研究や成果普及に協働して取組む。また、研究所の業務の質を向上するため、他機関との情報交換や技術の相互利用などを行う。</w:t>
            </w:r>
          </w:p>
        </w:tc>
        <w:tc>
          <w:tcPr>
            <w:tcW w:w="10083" w:type="dxa"/>
            <w:gridSpan w:val="11"/>
          </w:tcPr>
          <w:p w14:paraId="41CBE6CE" w14:textId="77777777" w:rsidR="00197E27" w:rsidRPr="00030EE4" w:rsidRDefault="00197E27" w:rsidP="00197E27">
            <w:pPr>
              <w:spacing w:line="200" w:lineRule="exact"/>
              <w:ind w:left="160" w:hangingChars="100" w:hanging="160"/>
              <w:rPr>
                <w:rFonts w:ascii="メイリオ" w:eastAsia="メイリオ" w:hAnsi="メイリオ"/>
                <w:color w:val="000000" w:themeColor="text1"/>
                <w:sz w:val="16"/>
                <w:szCs w:val="16"/>
              </w:rPr>
            </w:pPr>
            <w:r w:rsidRPr="00030EE4">
              <w:rPr>
                <w:rFonts w:ascii="メイリオ" w:eastAsia="メイリオ" w:hAnsi="メイリオ" w:hint="eastAsia"/>
                <w:color w:val="000000" w:themeColor="text1"/>
                <w:sz w:val="16"/>
                <w:szCs w:val="16"/>
              </w:rPr>
              <w:t>②他の研究機関などとの協働</w:t>
            </w:r>
          </w:p>
          <w:p w14:paraId="424137E6" w14:textId="0E0620B2" w:rsidR="00197E27" w:rsidRPr="00030EE4" w:rsidRDefault="00197E27" w:rsidP="009F65C2">
            <w:pPr>
              <w:spacing w:line="200" w:lineRule="exact"/>
              <w:rPr>
                <w:rFonts w:ascii="メイリオ" w:eastAsia="メイリオ" w:hAnsi="メイリオ"/>
                <w:color w:val="000000" w:themeColor="text1"/>
                <w:sz w:val="16"/>
                <w:szCs w:val="16"/>
              </w:rPr>
            </w:pPr>
          </w:p>
          <w:p w14:paraId="5B0A5D54" w14:textId="77777777" w:rsidR="00197E27" w:rsidRPr="00030EE4" w:rsidRDefault="00197E27" w:rsidP="00197E27">
            <w:pPr>
              <w:spacing w:line="200" w:lineRule="exact"/>
              <w:ind w:leftChars="100" w:left="370" w:hangingChars="100" w:hanging="160"/>
              <w:rPr>
                <w:rFonts w:ascii="メイリオ" w:eastAsia="メイリオ" w:hAnsi="メイリオ"/>
                <w:color w:val="000000" w:themeColor="text1"/>
                <w:sz w:val="16"/>
                <w:szCs w:val="16"/>
              </w:rPr>
            </w:pPr>
            <w:r w:rsidRPr="00030EE4">
              <w:rPr>
                <w:rFonts w:ascii="メイリオ" w:eastAsia="メイリオ" w:hAnsi="メイリオ" w:hint="eastAsia"/>
                <w:color w:val="000000" w:themeColor="text1"/>
                <w:sz w:val="16"/>
                <w:szCs w:val="16"/>
              </w:rPr>
              <w:t>【令和２～４年度までの実績】</w:t>
            </w:r>
          </w:p>
          <w:p w14:paraId="37AB3323" w14:textId="238CC92F" w:rsidR="00197E27" w:rsidRPr="00030EE4" w:rsidRDefault="00197E27" w:rsidP="00197E27">
            <w:pPr>
              <w:spacing w:line="200" w:lineRule="exact"/>
              <w:ind w:leftChars="200" w:left="580" w:hangingChars="100" w:hanging="160"/>
              <w:rPr>
                <w:rFonts w:ascii="メイリオ" w:eastAsia="メイリオ" w:hAnsi="メイリオ"/>
                <w:color w:val="000000" w:themeColor="text1"/>
                <w:sz w:val="16"/>
                <w:szCs w:val="16"/>
              </w:rPr>
            </w:pPr>
            <w:r w:rsidRPr="00030EE4">
              <w:rPr>
                <w:rFonts w:ascii="メイリオ" w:eastAsia="メイリオ" w:hAnsi="メイリオ" w:hint="eastAsia"/>
                <w:color w:val="000000" w:themeColor="text1"/>
                <w:sz w:val="16"/>
                <w:szCs w:val="16"/>
              </w:rPr>
              <w:t>●大阪公立大学との包括連携に係る活動を実施</w:t>
            </w:r>
            <w:r w:rsidR="00D47DE6" w:rsidRPr="00030EE4">
              <w:rPr>
                <w:rFonts w:ascii="メイリオ" w:eastAsia="メイリオ" w:hAnsi="メイリオ" w:hint="eastAsia"/>
                <w:color w:val="000000" w:themeColor="text1"/>
                <w:sz w:val="16"/>
                <w:szCs w:val="16"/>
              </w:rPr>
              <w:t>した</w:t>
            </w:r>
            <w:r w:rsidRPr="00030EE4">
              <w:rPr>
                <w:rFonts w:ascii="メイリオ" w:eastAsia="メイリオ" w:hAnsi="メイリオ" w:hint="eastAsia"/>
                <w:color w:val="000000" w:themeColor="text1"/>
                <w:sz w:val="16"/>
                <w:szCs w:val="16"/>
              </w:rPr>
              <w:t>。</w:t>
            </w:r>
          </w:p>
          <w:p w14:paraId="3DD59477" w14:textId="40822E9E" w:rsidR="00197E27" w:rsidRPr="00030EE4" w:rsidRDefault="00197E27" w:rsidP="00197E27">
            <w:pPr>
              <w:spacing w:line="200" w:lineRule="exact"/>
              <w:ind w:leftChars="300" w:left="790" w:hangingChars="100" w:hanging="160"/>
              <w:rPr>
                <w:rFonts w:ascii="メイリオ" w:eastAsia="メイリオ" w:hAnsi="メイリオ"/>
                <w:color w:val="000000" w:themeColor="text1"/>
                <w:sz w:val="16"/>
                <w:szCs w:val="16"/>
              </w:rPr>
            </w:pPr>
            <w:r w:rsidRPr="00030EE4">
              <w:rPr>
                <w:rFonts w:ascii="メイリオ" w:eastAsia="メイリオ" w:hAnsi="メイリオ" w:hint="eastAsia"/>
                <w:color w:val="000000" w:themeColor="text1"/>
                <w:sz w:val="16"/>
                <w:szCs w:val="16"/>
              </w:rPr>
              <w:t>・総合リハビリテーション学研究科（現生活科学研究科）教員、府内事業者との3者共同研究を実施し、ワイン原料ブドウの新たな加工法を開発し、特許を取得</w:t>
            </w:r>
            <w:r w:rsidR="004B493E" w:rsidRPr="00030EE4">
              <w:rPr>
                <w:rFonts w:ascii="メイリオ" w:eastAsia="メイリオ" w:hAnsi="メイリオ" w:hint="eastAsia"/>
                <w:color w:val="000000" w:themeColor="text1"/>
                <w:sz w:val="16"/>
                <w:szCs w:val="16"/>
              </w:rPr>
              <w:t>した</w:t>
            </w:r>
            <w:r w:rsidRPr="00030EE4">
              <w:rPr>
                <w:rFonts w:ascii="メイリオ" w:eastAsia="メイリオ" w:hAnsi="メイリオ" w:hint="eastAsia"/>
                <w:color w:val="000000" w:themeColor="text1"/>
                <w:sz w:val="16"/>
                <w:szCs w:val="16"/>
              </w:rPr>
              <w:t>（特許7016090、</w:t>
            </w:r>
            <w:r w:rsidR="00D47DE6" w:rsidRPr="00030EE4">
              <w:rPr>
                <w:rFonts w:ascii="メイリオ" w:eastAsia="メイリオ" w:hAnsi="メイリオ" w:hint="eastAsia"/>
                <w:color w:val="000000" w:themeColor="text1"/>
                <w:sz w:val="16"/>
                <w:szCs w:val="16"/>
              </w:rPr>
              <w:t>令和4</w:t>
            </w:r>
            <w:r w:rsidRPr="00030EE4">
              <w:rPr>
                <w:rFonts w:ascii="メイリオ" w:eastAsia="メイリオ" w:hAnsi="メイリオ" w:hint="eastAsia"/>
                <w:color w:val="000000" w:themeColor="text1"/>
                <w:sz w:val="16"/>
                <w:szCs w:val="16"/>
              </w:rPr>
              <w:t>年１月27日登録）。</w:t>
            </w:r>
          </w:p>
          <w:p w14:paraId="45AD6F66" w14:textId="4ACECF70" w:rsidR="00197E27" w:rsidRPr="00030EE4" w:rsidRDefault="00197E27" w:rsidP="00197E27">
            <w:pPr>
              <w:spacing w:line="200" w:lineRule="exact"/>
              <w:ind w:leftChars="300" w:left="790" w:hangingChars="100" w:hanging="160"/>
              <w:rPr>
                <w:rFonts w:ascii="メイリオ" w:eastAsia="メイリオ" w:hAnsi="メイリオ"/>
                <w:color w:val="000000" w:themeColor="text1"/>
                <w:sz w:val="16"/>
                <w:szCs w:val="16"/>
              </w:rPr>
            </w:pPr>
            <w:r w:rsidRPr="00030EE4">
              <w:rPr>
                <w:rFonts w:ascii="メイリオ" w:eastAsia="メイリオ" w:hAnsi="メイリオ" w:hint="eastAsia"/>
                <w:color w:val="000000" w:themeColor="text1"/>
                <w:sz w:val="16"/>
                <w:szCs w:val="16"/>
              </w:rPr>
              <w:t>・大阪公立大学・地域の支援学校と障がい者向けのブドウ栽培プログラムと指導者向けマニュアルの作成等を目的とした共同研究「ぶどうハートフル農業教育システム開発プロジェクト」を開始</w:t>
            </w:r>
            <w:r w:rsidR="00D47DE6" w:rsidRPr="00030EE4">
              <w:rPr>
                <w:rFonts w:ascii="メイリオ" w:eastAsia="メイリオ" w:hAnsi="メイリオ" w:hint="eastAsia"/>
                <w:color w:val="000000" w:themeColor="text1"/>
                <w:sz w:val="16"/>
                <w:szCs w:val="16"/>
              </w:rPr>
              <w:t>した</w:t>
            </w:r>
            <w:r w:rsidRPr="00030EE4">
              <w:rPr>
                <w:rFonts w:ascii="メイリオ" w:eastAsia="メイリオ" w:hAnsi="メイリオ" w:hint="eastAsia"/>
                <w:color w:val="000000" w:themeColor="text1"/>
                <w:sz w:val="16"/>
                <w:szCs w:val="16"/>
              </w:rPr>
              <w:t>。</w:t>
            </w:r>
            <w:r w:rsidR="004B493E" w:rsidRPr="00030EE4">
              <w:rPr>
                <w:rFonts w:ascii="メイリオ" w:eastAsia="メイリオ" w:hAnsi="メイリオ" w:hint="eastAsia"/>
                <w:color w:val="000000" w:themeColor="text1"/>
                <w:sz w:val="16"/>
                <w:szCs w:val="16"/>
              </w:rPr>
              <w:t>また、</w:t>
            </w:r>
            <w:r w:rsidRPr="00030EE4">
              <w:rPr>
                <w:rFonts w:ascii="メイリオ" w:eastAsia="メイリオ" w:hAnsi="メイリオ" w:hint="eastAsia"/>
                <w:color w:val="000000" w:themeColor="text1"/>
                <w:sz w:val="16"/>
                <w:szCs w:val="16"/>
              </w:rPr>
              <w:t>西浦支援学校の学生・教員に対し、６回のブドウ実習（学生：延べ79名、教員：延べ12名）を通じて、学生用及び教員用栽培マニュアルを作成</w:t>
            </w:r>
            <w:r w:rsidR="004B493E" w:rsidRPr="00030EE4">
              <w:rPr>
                <w:rFonts w:ascii="メイリオ" w:eastAsia="メイリオ" w:hAnsi="メイリオ" w:hint="eastAsia"/>
                <w:color w:val="000000" w:themeColor="text1"/>
                <w:sz w:val="16"/>
                <w:szCs w:val="16"/>
              </w:rPr>
              <w:t>した。</w:t>
            </w:r>
          </w:p>
          <w:p w14:paraId="2997718D" w14:textId="50422743" w:rsidR="00197E27" w:rsidRPr="00030EE4" w:rsidRDefault="00197E27" w:rsidP="00197E27">
            <w:pPr>
              <w:spacing w:line="200" w:lineRule="exact"/>
              <w:ind w:leftChars="200" w:left="580" w:hangingChars="100" w:hanging="160"/>
              <w:rPr>
                <w:rFonts w:ascii="メイリオ" w:eastAsia="メイリオ" w:hAnsi="メイリオ"/>
                <w:color w:val="000000" w:themeColor="text1"/>
                <w:sz w:val="16"/>
                <w:szCs w:val="16"/>
              </w:rPr>
            </w:pPr>
            <w:r w:rsidRPr="00030EE4">
              <w:rPr>
                <w:rFonts w:ascii="メイリオ" w:eastAsia="メイリオ" w:hAnsi="メイリオ" w:hint="eastAsia"/>
                <w:color w:val="000000" w:themeColor="text1"/>
                <w:sz w:val="16"/>
                <w:szCs w:val="16"/>
              </w:rPr>
              <w:t>●国独法、大学、行政、民間企業等と、地方公共団体環境研究機関等と国立環境研究所との共同研究（Ⅱ型）や日本ワインのテロワール解明に係る研究コンソーシアム、瀬戸内海赤潮共同研究機関等のコンソーシアムを構築し、調査研究等を実施</w:t>
            </w:r>
            <w:r w:rsidR="004B493E" w:rsidRPr="00030EE4">
              <w:rPr>
                <w:rFonts w:ascii="メイリオ" w:eastAsia="メイリオ" w:hAnsi="メイリオ" w:hint="eastAsia"/>
                <w:color w:val="000000" w:themeColor="text1"/>
                <w:sz w:val="16"/>
                <w:szCs w:val="16"/>
              </w:rPr>
              <w:t>した</w:t>
            </w:r>
            <w:r w:rsidRPr="00030EE4">
              <w:rPr>
                <w:rFonts w:ascii="メイリオ" w:eastAsia="メイリオ" w:hAnsi="メイリオ" w:hint="eastAsia"/>
                <w:color w:val="000000" w:themeColor="text1"/>
                <w:sz w:val="16"/>
                <w:szCs w:val="16"/>
              </w:rPr>
              <w:t>（代表3件、共同参加35件）。</w:t>
            </w:r>
          </w:p>
          <w:p w14:paraId="31EBEB5E" w14:textId="0EF41685" w:rsidR="00197E27" w:rsidRPr="00030EE4" w:rsidRDefault="00197E27" w:rsidP="00197E27">
            <w:pPr>
              <w:spacing w:line="200" w:lineRule="exact"/>
              <w:ind w:leftChars="200" w:left="580" w:hangingChars="100" w:hanging="160"/>
              <w:rPr>
                <w:rFonts w:ascii="メイリオ" w:eastAsia="メイリオ" w:hAnsi="メイリオ"/>
                <w:color w:val="000000" w:themeColor="text1"/>
                <w:sz w:val="16"/>
                <w:szCs w:val="16"/>
              </w:rPr>
            </w:pPr>
            <w:r w:rsidRPr="00030EE4">
              <w:rPr>
                <w:rFonts w:ascii="メイリオ" w:eastAsia="メイリオ" w:hAnsi="メイリオ" w:hint="eastAsia"/>
                <w:color w:val="000000" w:themeColor="text1"/>
                <w:sz w:val="16"/>
                <w:szCs w:val="16"/>
              </w:rPr>
              <w:t>●「全国環境研協議会」や「近畿中国四国農業試験研究推進会議」等のネットワークを活用し、研究課題について共同で検討するとともに、国に対し試験研究の要望を提出</w:t>
            </w:r>
            <w:r w:rsidR="004B493E" w:rsidRPr="00030EE4">
              <w:rPr>
                <w:rFonts w:ascii="メイリオ" w:eastAsia="メイリオ" w:hAnsi="メイリオ" w:hint="eastAsia"/>
                <w:color w:val="000000" w:themeColor="text1"/>
                <w:sz w:val="16"/>
                <w:szCs w:val="16"/>
              </w:rPr>
              <w:t>した。</w:t>
            </w:r>
          </w:p>
          <w:p w14:paraId="42B13104" w14:textId="1DE24800" w:rsidR="00197E27" w:rsidRPr="00030EE4" w:rsidRDefault="00197E27" w:rsidP="00197E27">
            <w:pPr>
              <w:spacing w:line="200" w:lineRule="exact"/>
              <w:ind w:leftChars="200" w:left="580" w:hangingChars="100" w:hanging="160"/>
              <w:rPr>
                <w:rFonts w:ascii="メイリオ" w:eastAsia="メイリオ" w:hAnsi="メイリオ"/>
                <w:color w:val="000000" w:themeColor="text1"/>
                <w:sz w:val="16"/>
                <w:szCs w:val="16"/>
              </w:rPr>
            </w:pPr>
            <w:r w:rsidRPr="00030EE4">
              <w:rPr>
                <w:rFonts w:ascii="メイリオ" w:eastAsia="メイリオ" w:hAnsi="メイリオ" w:hint="eastAsia"/>
                <w:color w:val="000000" w:themeColor="text1"/>
                <w:sz w:val="16"/>
                <w:szCs w:val="16"/>
              </w:rPr>
              <w:t>●３研究機関（（地独）大阪産業技術研究所、（地独）大阪健康安全基盤研究所、当研究所）の連携として、管理部門の事務担当者による情報交換会を開催し、旅費事務やIT化の推進</w:t>
            </w:r>
            <w:r w:rsidR="004B493E" w:rsidRPr="00030EE4">
              <w:rPr>
                <w:rFonts w:ascii="メイリオ" w:eastAsia="メイリオ" w:hAnsi="メイリオ" w:hint="eastAsia"/>
                <w:color w:val="000000" w:themeColor="text1"/>
                <w:sz w:val="16"/>
                <w:szCs w:val="16"/>
              </w:rPr>
              <w:t>等、</w:t>
            </w:r>
            <w:r w:rsidRPr="00030EE4">
              <w:rPr>
                <w:rFonts w:ascii="メイリオ" w:eastAsia="メイリオ" w:hAnsi="メイリオ" w:hint="eastAsia"/>
                <w:color w:val="000000" w:themeColor="text1"/>
                <w:sz w:val="16"/>
                <w:szCs w:val="16"/>
              </w:rPr>
              <w:t>共通する課題等について情報交換を実施</w:t>
            </w:r>
            <w:r w:rsidR="004B493E" w:rsidRPr="00030EE4">
              <w:rPr>
                <w:rFonts w:ascii="メイリオ" w:eastAsia="メイリオ" w:hAnsi="メイリオ" w:hint="eastAsia"/>
                <w:color w:val="000000" w:themeColor="text1"/>
                <w:sz w:val="16"/>
                <w:szCs w:val="16"/>
              </w:rPr>
              <w:t>した</w:t>
            </w:r>
            <w:r w:rsidRPr="00030EE4">
              <w:rPr>
                <w:rFonts w:ascii="メイリオ" w:eastAsia="メイリオ" w:hAnsi="メイリオ" w:hint="eastAsia"/>
                <w:color w:val="000000" w:themeColor="text1"/>
                <w:sz w:val="16"/>
                <w:szCs w:val="16"/>
              </w:rPr>
              <w:t>。</w:t>
            </w:r>
          </w:p>
          <w:p w14:paraId="22B24551" w14:textId="77777777" w:rsidR="00197E27" w:rsidRPr="00030EE4" w:rsidRDefault="00197E27" w:rsidP="00197E27">
            <w:pPr>
              <w:spacing w:line="200" w:lineRule="exact"/>
              <w:ind w:leftChars="100" w:left="370" w:hangingChars="100" w:hanging="160"/>
              <w:rPr>
                <w:rFonts w:ascii="メイリオ" w:eastAsia="メイリオ" w:hAnsi="メイリオ"/>
                <w:color w:val="000000" w:themeColor="text1"/>
                <w:sz w:val="16"/>
                <w:szCs w:val="16"/>
              </w:rPr>
            </w:pPr>
          </w:p>
          <w:p w14:paraId="2C19E641" w14:textId="77777777" w:rsidR="00197E27" w:rsidRPr="00030EE4" w:rsidRDefault="00197E27" w:rsidP="00197E27">
            <w:pPr>
              <w:spacing w:line="200" w:lineRule="exact"/>
              <w:ind w:leftChars="100" w:left="370" w:hangingChars="100" w:hanging="160"/>
              <w:rPr>
                <w:rFonts w:ascii="メイリオ" w:eastAsia="メイリオ" w:hAnsi="メイリオ"/>
                <w:color w:val="000000" w:themeColor="text1"/>
                <w:sz w:val="16"/>
                <w:szCs w:val="16"/>
              </w:rPr>
            </w:pPr>
            <w:r w:rsidRPr="00030EE4">
              <w:rPr>
                <w:rFonts w:ascii="メイリオ" w:eastAsia="メイリオ" w:hAnsi="メイリオ" w:hint="eastAsia"/>
                <w:color w:val="000000" w:themeColor="text1"/>
                <w:sz w:val="16"/>
                <w:szCs w:val="16"/>
              </w:rPr>
              <w:t>【令和５年度の実績見込み（取組予定）】</w:t>
            </w:r>
          </w:p>
          <w:p w14:paraId="1D4D79D5" w14:textId="1371E84D" w:rsidR="00197E27" w:rsidRPr="00030EE4" w:rsidRDefault="00D47DE6" w:rsidP="009F65C2">
            <w:pPr>
              <w:spacing w:line="200" w:lineRule="exact"/>
              <w:ind w:leftChars="200" w:left="580" w:hangingChars="100" w:hanging="160"/>
              <w:rPr>
                <w:rFonts w:ascii="メイリオ" w:eastAsia="メイリオ" w:hAnsi="メイリオ"/>
                <w:color w:val="000000" w:themeColor="text1"/>
                <w:sz w:val="16"/>
                <w:szCs w:val="16"/>
              </w:rPr>
            </w:pPr>
            <w:r w:rsidRPr="00030EE4">
              <w:rPr>
                <w:rFonts w:ascii="メイリオ" w:eastAsia="メイリオ" w:hAnsi="メイリオ" w:hint="eastAsia"/>
                <w:color w:val="000000" w:themeColor="text1"/>
                <w:sz w:val="16"/>
                <w:szCs w:val="16"/>
              </w:rPr>
              <w:t>●引き続き</w:t>
            </w:r>
            <w:r w:rsidR="00197E27" w:rsidRPr="00030EE4">
              <w:rPr>
                <w:rFonts w:ascii="メイリオ" w:eastAsia="メイリオ" w:hAnsi="メイリオ" w:hint="eastAsia"/>
                <w:color w:val="000000" w:themeColor="text1"/>
                <w:sz w:val="16"/>
                <w:szCs w:val="16"/>
              </w:rPr>
              <w:t>他の研究機関</w:t>
            </w:r>
            <w:r w:rsidR="004B493E" w:rsidRPr="00030EE4">
              <w:rPr>
                <w:rFonts w:ascii="メイリオ" w:eastAsia="メイリオ" w:hAnsi="メイリオ" w:hint="eastAsia"/>
                <w:color w:val="000000" w:themeColor="text1"/>
                <w:sz w:val="16"/>
                <w:szCs w:val="16"/>
              </w:rPr>
              <w:t>等</w:t>
            </w:r>
            <w:r w:rsidR="00197E27" w:rsidRPr="00030EE4">
              <w:rPr>
                <w:rFonts w:ascii="メイリオ" w:eastAsia="メイリオ" w:hAnsi="メイリオ" w:hint="eastAsia"/>
                <w:color w:val="000000" w:themeColor="text1"/>
                <w:sz w:val="16"/>
                <w:szCs w:val="16"/>
              </w:rPr>
              <w:t>との共同研究や成果普及に取組むとともに、情報交換や技術の相互利用により業務の質の向上に取組む。</w:t>
            </w:r>
          </w:p>
        </w:tc>
      </w:tr>
      <w:tr w:rsidR="00197E27" w:rsidRPr="008B28A0" w14:paraId="50DA4EBB" w14:textId="77777777" w:rsidTr="00177F6E">
        <w:tc>
          <w:tcPr>
            <w:tcW w:w="2788" w:type="dxa"/>
            <w:gridSpan w:val="3"/>
            <w:tcBorders>
              <w:tr2bl w:val="single" w:sz="4" w:space="0" w:color="auto"/>
            </w:tcBorders>
          </w:tcPr>
          <w:p w14:paraId="149E4EA1" w14:textId="77777777" w:rsidR="00197E27" w:rsidRPr="008B28A0" w:rsidRDefault="00197E27" w:rsidP="00197E27">
            <w:pPr>
              <w:autoSpaceDE w:val="0"/>
              <w:autoSpaceDN w:val="0"/>
              <w:spacing w:line="0" w:lineRule="atLeast"/>
              <w:rPr>
                <w:sz w:val="16"/>
                <w:szCs w:val="16"/>
              </w:rPr>
            </w:pPr>
          </w:p>
        </w:tc>
        <w:tc>
          <w:tcPr>
            <w:tcW w:w="2717" w:type="dxa"/>
            <w:gridSpan w:val="4"/>
            <w:tcBorders>
              <w:tr2bl w:val="single" w:sz="4" w:space="0" w:color="auto"/>
            </w:tcBorders>
          </w:tcPr>
          <w:p w14:paraId="183B428B" w14:textId="77777777" w:rsidR="00197E27" w:rsidRPr="008B28A0" w:rsidRDefault="00197E27" w:rsidP="00197E27">
            <w:pPr>
              <w:spacing w:line="0" w:lineRule="atLeast"/>
              <w:rPr>
                <w:sz w:val="16"/>
                <w:szCs w:val="16"/>
              </w:rPr>
            </w:pPr>
          </w:p>
        </w:tc>
        <w:tc>
          <w:tcPr>
            <w:tcW w:w="10083" w:type="dxa"/>
            <w:gridSpan w:val="11"/>
          </w:tcPr>
          <w:p w14:paraId="1EB156BA" w14:textId="77777777" w:rsidR="00197E27" w:rsidRPr="00030EE4" w:rsidRDefault="00197E27" w:rsidP="00197E27">
            <w:pPr>
              <w:spacing w:line="200" w:lineRule="exact"/>
              <w:ind w:left="160" w:hangingChars="100" w:hanging="160"/>
              <w:rPr>
                <w:rFonts w:ascii="メイリオ" w:eastAsia="メイリオ" w:hAnsi="メイリオ"/>
                <w:color w:val="000000" w:themeColor="text1"/>
                <w:sz w:val="16"/>
                <w:szCs w:val="16"/>
              </w:rPr>
            </w:pPr>
            <w:r w:rsidRPr="00030EE4">
              <w:rPr>
                <w:rFonts w:ascii="メイリオ" w:eastAsia="メイリオ" w:hAnsi="メイリオ" w:hint="eastAsia"/>
                <w:color w:val="000000" w:themeColor="text1"/>
                <w:sz w:val="16"/>
                <w:szCs w:val="16"/>
              </w:rPr>
              <w:t xml:space="preserve">③大阪のブドウ産業振興のための協働 </w:t>
            </w:r>
          </w:p>
          <w:p w14:paraId="1458F10B" w14:textId="77777777" w:rsidR="00197E27" w:rsidRPr="00030EE4" w:rsidRDefault="00197E27" w:rsidP="00197E27">
            <w:pPr>
              <w:spacing w:line="200" w:lineRule="exact"/>
              <w:ind w:left="160" w:hangingChars="100" w:hanging="160"/>
              <w:rPr>
                <w:rFonts w:ascii="メイリオ" w:eastAsia="メイリオ" w:hAnsi="メイリオ"/>
                <w:color w:val="000000" w:themeColor="text1"/>
                <w:sz w:val="16"/>
                <w:szCs w:val="16"/>
              </w:rPr>
            </w:pPr>
          </w:p>
          <w:p w14:paraId="3323F3CF" w14:textId="77777777" w:rsidR="00197E27" w:rsidRPr="00030EE4" w:rsidRDefault="00197E27" w:rsidP="00197E27">
            <w:pPr>
              <w:spacing w:line="200" w:lineRule="exact"/>
              <w:ind w:leftChars="100" w:left="370" w:hangingChars="100" w:hanging="160"/>
              <w:rPr>
                <w:rFonts w:ascii="メイリオ" w:eastAsia="メイリオ" w:hAnsi="メイリオ"/>
                <w:color w:val="000000" w:themeColor="text1"/>
                <w:sz w:val="16"/>
                <w:szCs w:val="16"/>
              </w:rPr>
            </w:pPr>
            <w:r w:rsidRPr="00030EE4">
              <w:rPr>
                <w:rFonts w:ascii="メイリオ" w:eastAsia="メイリオ" w:hAnsi="メイリオ" w:hint="eastAsia"/>
                <w:color w:val="000000" w:themeColor="text1"/>
                <w:sz w:val="16"/>
                <w:szCs w:val="16"/>
              </w:rPr>
              <w:t>【令和２～４年度までの実績】</w:t>
            </w:r>
          </w:p>
          <w:p w14:paraId="054D2A9D" w14:textId="2DFFFE9F" w:rsidR="00197E27" w:rsidRPr="00030EE4" w:rsidRDefault="00197E27" w:rsidP="00197E27">
            <w:pPr>
              <w:spacing w:line="200" w:lineRule="exact"/>
              <w:ind w:leftChars="200" w:left="580" w:hangingChars="100" w:hanging="160"/>
              <w:rPr>
                <w:rFonts w:ascii="メイリオ" w:eastAsia="メイリオ" w:hAnsi="メイリオ"/>
                <w:color w:val="000000" w:themeColor="text1"/>
                <w:sz w:val="16"/>
                <w:szCs w:val="16"/>
              </w:rPr>
            </w:pPr>
            <w:r w:rsidRPr="00030EE4">
              <w:rPr>
                <w:rFonts w:ascii="メイリオ" w:eastAsia="メイリオ" w:hAnsi="メイリオ" w:hint="eastAsia"/>
                <w:color w:val="000000" w:themeColor="text1"/>
                <w:sz w:val="16"/>
                <w:szCs w:val="16"/>
              </w:rPr>
              <w:t>●『「大阪ぶどう」地域活性化サミット』の共同宣言に基づく「大阪ぶどうネットワーク」の事務局として全体会議、部会（生食部会、醸造部会、プロモーション部会）を運営</w:t>
            </w:r>
            <w:r w:rsidR="004B493E" w:rsidRPr="00030EE4">
              <w:rPr>
                <w:rFonts w:ascii="メイリオ" w:eastAsia="メイリオ" w:hAnsi="メイリオ" w:hint="eastAsia"/>
                <w:color w:val="000000" w:themeColor="text1"/>
                <w:sz w:val="16"/>
                <w:szCs w:val="16"/>
              </w:rPr>
              <w:t>した</w:t>
            </w:r>
            <w:r w:rsidRPr="00030EE4">
              <w:rPr>
                <w:rFonts w:ascii="メイリオ" w:eastAsia="メイリオ" w:hAnsi="メイリオ" w:hint="eastAsia"/>
                <w:color w:val="000000" w:themeColor="text1"/>
                <w:sz w:val="16"/>
                <w:szCs w:val="16"/>
              </w:rPr>
              <w:t>。</w:t>
            </w:r>
          </w:p>
          <w:p w14:paraId="7C68776A" w14:textId="67D3872C" w:rsidR="00197E27" w:rsidRPr="00030EE4" w:rsidRDefault="00197E27" w:rsidP="00197E27">
            <w:pPr>
              <w:spacing w:line="200" w:lineRule="exact"/>
              <w:ind w:leftChars="300" w:left="790" w:hangingChars="100" w:hanging="160"/>
              <w:rPr>
                <w:rFonts w:ascii="メイリオ" w:eastAsia="メイリオ" w:hAnsi="メイリオ"/>
                <w:color w:val="000000" w:themeColor="text1"/>
                <w:sz w:val="16"/>
                <w:szCs w:val="16"/>
              </w:rPr>
            </w:pPr>
            <w:r w:rsidRPr="00030EE4">
              <w:rPr>
                <w:rFonts w:ascii="メイリオ" w:eastAsia="メイリオ" w:hAnsi="メイリオ" w:hint="eastAsia"/>
                <w:color w:val="000000" w:themeColor="text1"/>
                <w:sz w:val="16"/>
                <w:szCs w:val="16"/>
              </w:rPr>
              <w:t>・生食部会：研究所オリジナル品種「ポンタ」の栽培技術講習会を開催</w:t>
            </w:r>
            <w:r w:rsidR="004B493E" w:rsidRPr="00030EE4">
              <w:rPr>
                <w:rFonts w:ascii="メイリオ" w:eastAsia="メイリオ" w:hAnsi="メイリオ" w:hint="eastAsia"/>
                <w:color w:val="000000" w:themeColor="text1"/>
                <w:sz w:val="16"/>
                <w:szCs w:val="16"/>
              </w:rPr>
              <w:t>した</w:t>
            </w:r>
            <w:r w:rsidRPr="00030EE4">
              <w:rPr>
                <w:rFonts w:ascii="メイリオ" w:eastAsia="メイリオ" w:hAnsi="メイリオ" w:hint="eastAsia"/>
                <w:color w:val="000000" w:themeColor="text1"/>
                <w:sz w:val="16"/>
                <w:szCs w:val="16"/>
              </w:rPr>
              <w:t>。</w:t>
            </w:r>
          </w:p>
          <w:p w14:paraId="4EBA080E" w14:textId="41B8738F" w:rsidR="00197E27" w:rsidRPr="00030EE4" w:rsidRDefault="00197E27" w:rsidP="00197E27">
            <w:pPr>
              <w:spacing w:line="200" w:lineRule="exact"/>
              <w:ind w:leftChars="300" w:left="790" w:hangingChars="100" w:hanging="160"/>
              <w:rPr>
                <w:rFonts w:ascii="メイリオ" w:eastAsia="メイリオ" w:hAnsi="メイリオ"/>
                <w:color w:val="000000" w:themeColor="text1"/>
                <w:sz w:val="16"/>
                <w:szCs w:val="16"/>
              </w:rPr>
            </w:pPr>
            <w:r w:rsidRPr="00030EE4">
              <w:rPr>
                <w:rFonts w:ascii="メイリオ" w:eastAsia="メイリオ" w:hAnsi="メイリオ" w:hint="eastAsia"/>
                <w:color w:val="000000" w:themeColor="text1"/>
                <w:sz w:val="16"/>
                <w:szCs w:val="16"/>
              </w:rPr>
              <w:t>・醸造部会：事業者に対して技術向上を目的とした醸造勉強会を開催</w:t>
            </w:r>
            <w:r w:rsidR="004B493E" w:rsidRPr="00030EE4">
              <w:rPr>
                <w:rFonts w:ascii="メイリオ" w:eastAsia="メイリオ" w:hAnsi="メイリオ" w:hint="eastAsia"/>
                <w:color w:val="000000" w:themeColor="text1"/>
                <w:sz w:val="16"/>
                <w:szCs w:val="16"/>
              </w:rPr>
              <w:t>した</w:t>
            </w:r>
            <w:r w:rsidRPr="00030EE4">
              <w:rPr>
                <w:rFonts w:ascii="メイリオ" w:eastAsia="メイリオ" w:hAnsi="メイリオ" w:hint="eastAsia"/>
                <w:color w:val="000000" w:themeColor="text1"/>
                <w:sz w:val="16"/>
                <w:szCs w:val="16"/>
              </w:rPr>
              <w:t>。GI指定に向けたワイナリー支援、GI</w:t>
            </w:r>
            <w:r w:rsidR="00D47DE6" w:rsidRPr="00030EE4">
              <w:rPr>
                <w:rFonts w:ascii="メイリオ" w:eastAsia="メイリオ" w:hAnsi="メイリオ" w:hint="eastAsia"/>
                <w:color w:val="000000" w:themeColor="text1"/>
                <w:sz w:val="16"/>
                <w:szCs w:val="16"/>
              </w:rPr>
              <w:t>ワイン審査支援</w:t>
            </w:r>
            <w:r w:rsidRPr="00030EE4">
              <w:rPr>
                <w:rFonts w:ascii="メイリオ" w:eastAsia="メイリオ" w:hAnsi="メイリオ" w:hint="eastAsia"/>
                <w:color w:val="000000" w:themeColor="text1"/>
                <w:sz w:val="16"/>
                <w:szCs w:val="16"/>
              </w:rPr>
              <w:t>、新品種「大阪R N-1」の試験醸造を開始</w:t>
            </w:r>
            <w:r w:rsidR="004B493E" w:rsidRPr="00030EE4">
              <w:rPr>
                <w:rFonts w:ascii="メイリオ" w:eastAsia="メイリオ" w:hAnsi="メイリオ" w:hint="eastAsia"/>
                <w:color w:val="000000" w:themeColor="text1"/>
                <w:sz w:val="16"/>
                <w:szCs w:val="16"/>
              </w:rPr>
              <w:t>した</w:t>
            </w:r>
            <w:r w:rsidRPr="00030EE4">
              <w:rPr>
                <w:rFonts w:ascii="メイリオ" w:eastAsia="メイリオ" w:hAnsi="メイリオ" w:hint="eastAsia"/>
                <w:color w:val="000000" w:themeColor="text1"/>
                <w:sz w:val="16"/>
                <w:szCs w:val="16"/>
              </w:rPr>
              <w:t>。</w:t>
            </w:r>
          </w:p>
          <w:p w14:paraId="51D3E650" w14:textId="35A60264" w:rsidR="00197E27" w:rsidRPr="00030EE4" w:rsidRDefault="00197E27" w:rsidP="00197E27">
            <w:pPr>
              <w:spacing w:line="200" w:lineRule="exact"/>
              <w:ind w:leftChars="300" w:left="790" w:hangingChars="100" w:hanging="160"/>
              <w:rPr>
                <w:rFonts w:ascii="メイリオ" w:eastAsia="メイリオ" w:hAnsi="メイリオ"/>
                <w:color w:val="000000" w:themeColor="text1"/>
                <w:sz w:val="16"/>
                <w:szCs w:val="16"/>
              </w:rPr>
            </w:pPr>
            <w:r w:rsidRPr="00030EE4">
              <w:rPr>
                <w:rFonts w:ascii="メイリオ" w:eastAsia="メイリオ" w:hAnsi="メイリオ" w:hint="eastAsia"/>
                <w:color w:val="000000" w:themeColor="text1"/>
                <w:sz w:val="16"/>
                <w:szCs w:val="16"/>
              </w:rPr>
              <w:t>・プロモーション部会（愛称検討部会）：大阪産ホームページの大阪</w:t>
            </w:r>
            <w:r w:rsidR="00D47DE6" w:rsidRPr="00030EE4">
              <w:rPr>
                <w:rFonts w:ascii="メイリオ" w:eastAsia="メイリオ" w:hAnsi="メイリオ" w:hint="eastAsia"/>
                <w:color w:val="000000" w:themeColor="text1"/>
                <w:sz w:val="16"/>
                <w:szCs w:val="16"/>
              </w:rPr>
              <w:t>ぶ</w:t>
            </w:r>
            <w:r w:rsidRPr="00030EE4">
              <w:rPr>
                <w:rFonts w:ascii="メイリオ" w:eastAsia="メイリオ" w:hAnsi="メイリオ" w:hint="eastAsia"/>
                <w:color w:val="000000" w:themeColor="text1"/>
                <w:sz w:val="16"/>
                <w:szCs w:val="16"/>
              </w:rPr>
              <w:t>どう、ワインの専用ページで情報発信</w:t>
            </w:r>
            <w:r w:rsidR="004B493E" w:rsidRPr="00030EE4">
              <w:rPr>
                <w:rFonts w:ascii="メイリオ" w:eastAsia="メイリオ" w:hAnsi="メイリオ" w:hint="eastAsia"/>
                <w:color w:val="000000" w:themeColor="text1"/>
                <w:sz w:val="16"/>
                <w:szCs w:val="16"/>
              </w:rPr>
              <w:t>を行った</w:t>
            </w:r>
            <w:r w:rsidRPr="00030EE4">
              <w:rPr>
                <w:rFonts w:ascii="メイリオ" w:eastAsia="メイリオ" w:hAnsi="メイリオ" w:hint="eastAsia"/>
                <w:color w:val="000000" w:themeColor="text1"/>
                <w:sz w:val="16"/>
                <w:szCs w:val="16"/>
              </w:rPr>
              <w:t>。</w:t>
            </w:r>
            <w:r w:rsidR="004B493E" w:rsidRPr="00030EE4">
              <w:rPr>
                <w:rFonts w:ascii="メイリオ" w:eastAsia="メイリオ" w:hAnsi="メイリオ" w:hint="eastAsia"/>
                <w:color w:val="000000" w:themeColor="text1"/>
                <w:sz w:val="16"/>
                <w:szCs w:val="16"/>
              </w:rPr>
              <w:t>また、</w:t>
            </w:r>
            <w:r w:rsidRPr="00030EE4">
              <w:rPr>
                <w:rFonts w:ascii="メイリオ" w:eastAsia="メイリオ" w:hAnsi="メイリオ" w:hint="eastAsia"/>
                <w:color w:val="000000" w:themeColor="text1"/>
                <w:sz w:val="16"/>
                <w:szCs w:val="16"/>
              </w:rPr>
              <w:t>大阪ワイナリー協会ホームページにてGI大阪ワインの紹介、大阪ワイン紹介動画の発信</w:t>
            </w:r>
            <w:r w:rsidR="004B493E" w:rsidRPr="00030EE4">
              <w:rPr>
                <w:rFonts w:ascii="メイリオ" w:eastAsia="メイリオ" w:hAnsi="メイリオ" w:hint="eastAsia"/>
                <w:color w:val="000000" w:themeColor="text1"/>
                <w:sz w:val="16"/>
                <w:szCs w:val="16"/>
              </w:rPr>
              <w:t>をした</w:t>
            </w:r>
            <w:r w:rsidRPr="00030EE4">
              <w:rPr>
                <w:rFonts w:ascii="メイリオ" w:eastAsia="メイリオ" w:hAnsi="メイリオ" w:hint="eastAsia"/>
                <w:color w:val="000000" w:themeColor="text1"/>
                <w:sz w:val="16"/>
                <w:szCs w:val="16"/>
              </w:rPr>
              <w:t>。</w:t>
            </w:r>
          </w:p>
          <w:p w14:paraId="4937741D" w14:textId="090754C3" w:rsidR="00197E27" w:rsidRPr="00030EE4" w:rsidRDefault="00197E27" w:rsidP="00197E27">
            <w:pPr>
              <w:spacing w:line="200" w:lineRule="exact"/>
              <w:ind w:leftChars="200" w:left="580" w:hangingChars="100" w:hanging="160"/>
              <w:rPr>
                <w:rFonts w:ascii="メイリオ" w:eastAsia="メイリオ" w:hAnsi="メイリオ"/>
                <w:color w:val="000000" w:themeColor="text1"/>
                <w:sz w:val="16"/>
                <w:szCs w:val="16"/>
              </w:rPr>
            </w:pPr>
            <w:r w:rsidRPr="00030EE4">
              <w:rPr>
                <w:rFonts w:ascii="メイリオ" w:eastAsia="メイリオ" w:hAnsi="メイリオ" w:hint="eastAsia"/>
                <w:color w:val="000000" w:themeColor="text1"/>
                <w:sz w:val="16"/>
                <w:szCs w:val="16"/>
              </w:rPr>
              <w:t>●大阪ワインの海外輸出拡大のため、「大阪府GFPグローバル産地づくり推進事業」の実施事業者として、シンガポール、上海でイベントを開催</w:t>
            </w:r>
            <w:r w:rsidR="00613AA0" w:rsidRPr="00030EE4">
              <w:rPr>
                <w:rFonts w:ascii="メイリオ" w:eastAsia="メイリオ" w:hAnsi="メイリオ" w:hint="eastAsia"/>
                <w:color w:val="000000" w:themeColor="text1"/>
                <w:sz w:val="16"/>
                <w:szCs w:val="16"/>
              </w:rPr>
              <w:t>した</w:t>
            </w:r>
            <w:r w:rsidRPr="00030EE4">
              <w:rPr>
                <w:rFonts w:ascii="メイリオ" w:eastAsia="メイリオ" w:hAnsi="メイリオ" w:hint="eastAsia"/>
                <w:color w:val="000000" w:themeColor="text1"/>
                <w:sz w:val="16"/>
                <w:szCs w:val="16"/>
              </w:rPr>
              <w:t>。</w:t>
            </w:r>
            <w:r w:rsidR="00613AA0" w:rsidRPr="00030EE4">
              <w:rPr>
                <w:rFonts w:ascii="メイリオ" w:eastAsia="メイリオ" w:hAnsi="メイリオ" w:hint="eastAsia"/>
                <w:color w:val="000000" w:themeColor="text1"/>
                <w:sz w:val="16"/>
                <w:szCs w:val="16"/>
              </w:rPr>
              <w:t>また、</w:t>
            </w:r>
            <w:r w:rsidRPr="00030EE4">
              <w:rPr>
                <w:rFonts w:ascii="メイリオ" w:eastAsia="メイリオ" w:hAnsi="メイリオ" w:hint="eastAsia"/>
                <w:color w:val="000000" w:themeColor="text1"/>
                <w:sz w:val="16"/>
                <w:szCs w:val="16"/>
              </w:rPr>
              <w:t>香港インターナショナル・ワイン＆スピリッツフェアに大阪ワインを出品</w:t>
            </w:r>
            <w:r w:rsidR="00613AA0" w:rsidRPr="00030EE4">
              <w:rPr>
                <w:rFonts w:ascii="メイリオ" w:eastAsia="メイリオ" w:hAnsi="メイリオ" w:hint="eastAsia"/>
                <w:color w:val="000000" w:themeColor="text1"/>
                <w:sz w:val="16"/>
                <w:szCs w:val="16"/>
              </w:rPr>
              <w:t>した。加えて、</w:t>
            </w:r>
            <w:r w:rsidRPr="00030EE4">
              <w:rPr>
                <w:rFonts w:ascii="メイリオ" w:eastAsia="メイリオ" w:hAnsi="メイリオ" w:hint="eastAsia"/>
                <w:color w:val="000000" w:themeColor="text1"/>
                <w:sz w:val="16"/>
                <w:szCs w:val="16"/>
              </w:rPr>
              <w:t>契約栽培制度確立の支援</w:t>
            </w:r>
            <w:r w:rsidR="00613AA0" w:rsidRPr="00030EE4">
              <w:rPr>
                <w:rFonts w:ascii="メイリオ" w:eastAsia="メイリオ" w:hAnsi="メイリオ" w:hint="eastAsia"/>
                <w:color w:val="000000" w:themeColor="text1"/>
                <w:sz w:val="16"/>
                <w:szCs w:val="16"/>
              </w:rPr>
              <w:t>や、</w:t>
            </w:r>
            <w:r w:rsidRPr="00030EE4">
              <w:rPr>
                <w:rFonts w:ascii="メイリオ" w:eastAsia="メイリオ" w:hAnsi="メイリオ" w:hint="eastAsia"/>
                <w:color w:val="000000" w:themeColor="text1"/>
                <w:sz w:val="16"/>
                <w:szCs w:val="16"/>
              </w:rPr>
              <w:t>醸造用デラウェア省力栽培マニュアルの作成</w:t>
            </w:r>
            <w:r w:rsidR="00613AA0" w:rsidRPr="00030EE4">
              <w:rPr>
                <w:rFonts w:ascii="メイリオ" w:eastAsia="メイリオ" w:hAnsi="メイリオ" w:hint="eastAsia"/>
                <w:color w:val="000000" w:themeColor="text1"/>
                <w:sz w:val="16"/>
                <w:szCs w:val="16"/>
              </w:rPr>
              <w:t>も行った。</w:t>
            </w:r>
          </w:p>
          <w:p w14:paraId="7500490C" w14:textId="6D545FE2" w:rsidR="00197E27" w:rsidRPr="00030EE4" w:rsidRDefault="00197E27" w:rsidP="009F65C2">
            <w:pPr>
              <w:spacing w:line="200" w:lineRule="exact"/>
              <w:ind w:leftChars="200" w:left="580" w:hangingChars="100" w:hanging="160"/>
              <w:rPr>
                <w:rFonts w:ascii="メイリオ" w:eastAsia="メイリオ" w:hAnsi="メイリオ"/>
                <w:color w:val="000000" w:themeColor="text1"/>
                <w:sz w:val="16"/>
                <w:szCs w:val="16"/>
              </w:rPr>
            </w:pPr>
            <w:r w:rsidRPr="00030EE4">
              <w:rPr>
                <w:rFonts w:ascii="メイリオ" w:eastAsia="メイリオ" w:hAnsi="メイリオ" w:hint="eastAsia"/>
                <w:color w:val="000000" w:themeColor="text1"/>
                <w:sz w:val="16"/>
                <w:szCs w:val="16"/>
              </w:rPr>
              <w:t>●研究所が羽曳野市内の古墳から分離選抜した酵母（商標登録出願に向けて名称検討中）を用いたオリジナルワイン「陵（MISASAGI）」の製造を支援した。なお、この酵母を利用し、菓子及びパンも合わせて上市された</w:t>
            </w:r>
            <w:r w:rsidR="00D47DE6" w:rsidRPr="00030EE4">
              <w:rPr>
                <w:rFonts w:ascii="メイリオ" w:eastAsia="メイリオ" w:hAnsi="メイリオ" w:hint="eastAsia"/>
                <w:color w:val="000000" w:themeColor="text1"/>
                <w:sz w:val="16"/>
                <w:szCs w:val="16"/>
              </w:rPr>
              <w:t>。</w:t>
            </w:r>
          </w:p>
          <w:p w14:paraId="26FF4546" w14:textId="77777777" w:rsidR="00197E27" w:rsidRPr="00030EE4" w:rsidRDefault="00197E27" w:rsidP="00197E27">
            <w:pPr>
              <w:spacing w:line="200" w:lineRule="exact"/>
              <w:ind w:leftChars="100" w:left="370" w:hangingChars="100" w:hanging="160"/>
              <w:rPr>
                <w:rFonts w:ascii="メイリオ" w:eastAsia="メイリオ" w:hAnsi="メイリオ"/>
                <w:color w:val="000000" w:themeColor="text1"/>
                <w:sz w:val="16"/>
                <w:szCs w:val="16"/>
              </w:rPr>
            </w:pPr>
            <w:r w:rsidRPr="00030EE4">
              <w:rPr>
                <w:rFonts w:ascii="メイリオ" w:eastAsia="メイリオ" w:hAnsi="メイリオ" w:hint="eastAsia"/>
                <w:color w:val="000000" w:themeColor="text1"/>
                <w:sz w:val="16"/>
                <w:szCs w:val="16"/>
              </w:rPr>
              <w:lastRenderedPageBreak/>
              <w:t>【令和５年度の実績見込み（取組予定）】</w:t>
            </w:r>
          </w:p>
          <w:p w14:paraId="2A116845" w14:textId="2F1BD5F9" w:rsidR="00197E27" w:rsidRPr="00030EE4" w:rsidRDefault="00197E27" w:rsidP="00197E27">
            <w:pPr>
              <w:spacing w:line="200" w:lineRule="exact"/>
              <w:ind w:leftChars="200" w:left="580" w:hangingChars="100" w:hanging="160"/>
              <w:rPr>
                <w:rFonts w:ascii="メイリオ" w:eastAsia="メイリオ" w:hAnsi="メイリオ"/>
                <w:color w:val="000000" w:themeColor="text1"/>
                <w:sz w:val="16"/>
                <w:szCs w:val="16"/>
              </w:rPr>
            </w:pPr>
            <w:r w:rsidRPr="00030EE4">
              <w:rPr>
                <w:rFonts w:ascii="メイリオ" w:eastAsia="メイリオ" w:hAnsi="メイリオ" w:hint="eastAsia"/>
                <w:color w:val="000000" w:themeColor="text1"/>
                <w:sz w:val="16"/>
                <w:szCs w:val="16"/>
              </w:rPr>
              <w:t>●『「大阪ぶどう」地域活性化サミット』の共同宣言に基づく「大阪ぶどうネットワーク」の事務局として全体会議、部会（生食部会、醸造部会、プロモーション部会）を運営</w:t>
            </w:r>
            <w:r w:rsidR="00613AA0" w:rsidRPr="00030EE4">
              <w:rPr>
                <w:rFonts w:ascii="メイリオ" w:eastAsia="メイリオ" w:hAnsi="メイリオ" w:hint="eastAsia"/>
                <w:color w:val="000000" w:themeColor="text1"/>
                <w:sz w:val="16"/>
                <w:szCs w:val="16"/>
              </w:rPr>
              <w:t>する</w:t>
            </w:r>
            <w:r w:rsidRPr="00030EE4">
              <w:rPr>
                <w:rFonts w:ascii="メイリオ" w:eastAsia="メイリオ" w:hAnsi="メイリオ" w:hint="eastAsia"/>
                <w:color w:val="000000" w:themeColor="text1"/>
                <w:sz w:val="16"/>
                <w:szCs w:val="16"/>
              </w:rPr>
              <w:t>。</w:t>
            </w:r>
          </w:p>
          <w:p w14:paraId="78D9F0BC" w14:textId="2BA9EDCC" w:rsidR="00197E27" w:rsidRPr="00030EE4" w:rsidRDefault="00197E27" w:rsidP="00197E27">
            <w:pPr>
              <w:spacing w:line="200" w:lineRule="exact"/>
              <w:ind w:leftChars="300" w:left="790" w:hangingChars="100" w:hanging="160"/>
              <w:rPr>
                <w:rFonts w:ascii="メイリオ" w:eastAsia="メイリオ" w:hAnsi="メイリオ"/>
                <w:color w:val="000000" w:themeColor="text1"/>
                <w:sz w:val="16"/>
                <w:szCs w:val="16"/>
              </w:rPr>
            </w:pPr>
            <w:r w:rsidRPr="00030EE4">
              <w:rPr>
                <w:rFonts w:ascii="メイリオ" w:eastAsia="メイリオ" w:hAnsi="メイリオ" w:hint="eastAsia"/>
                <w:color w:val="000000" w:themeColor="text1"/>
                <w:sz w:val="16"/>
                <w:szCs w:val="16"/>
              </w:rPr>
              <w:t>・生食部会：ブドウ栽培技術向上のための栽培技術講習会を開催</w:t>
            </w:r>
            <w:r w:rsidR="00613AA0" w:rsidRPr="00030EE4">
              <w:rPr>
                <w:rFonts w:ascii="メイリオ" w:eastAsia="メイリオ" w:hAnsi="メイリオ" w:hint="eastAsia"/>
                <w:color w:val="000000" w:themeColor="text1"/>
                <w:sz w:val="16"/>
                <w:szCs w:val="16"/>
              </w:rPr>
              <w:t>する</w:t>
            </w:r>
            <w:r w:rsidRPr="00030EE4">
              <w:rPr>
                <w:rFonts w:ascii="メイリオ" w:eastAsia="メイリオ" w:hAnsi="メイリオ" w:hint="eastAsia"/>
                <w:color w:val="000000" w:themeColor="text1"/>
                <w:sz w:val="16"/>
                <w:szCs w:val="16"/>
              </w:rPr>
              <w:t>。</w:t>
            </w:r>
          </w:p>
          <w:p w14:paraId="5BF55C0C" w14:textId="20B43098" w:rsidR="00197E27" w:rsidRPr="00030EE4" w:rsidRDefault="00197E27" w:rsidP="00197E27">
            <w:pPr>
              <w:spacing w:line="200" w:lineRule="exact"/>
              <w:ind w:leftChars="300" w:left="790" w:hangingChars="100" w:hanging="160"/>
              <w:rPr>
                <w:rFonts w:ascii="メイリオ" w:eastAsia="メイリオ" w:hAnsi="メイリオ"/>
                <w:color w:val="000000" w:themeColor="text1"/>
                <w:sz w:val="16"/>
                <w:szCs w:val="16"/>
              </w:rPr>
            </w:pPr>
            <w:r w:rsidRPr="00030EE4">
              <w:rPr>
                <w:rFonts w:ascii="メイリオ" w:eastAsia="メイリオ" w:hAnsi="メイリオ" w:hint="eastAsia"/>
                <w:color w:val="000000" w:themeColor="text1"/>
                <w:sz w:val="16"/>
                <w:szCs w:val="16"/>
              </w:rPr>
              <w:t>・醸造部会：事業者に対して技術向上を目的とした醸造勉強会を開催</w:t>
            </w:r>
            <w:r w:rsidR="00613AA0" w:rsidRPr="00030EE4">
              <w:rPr>
                <w:rFonts w:ascii="メイリオ" w:eastAsia="メイリオ" w:hAnsi="メイリオ" w:hint="eastAsia"/>
                <w:color w:val="000000" w:themeColor="text1"/>
                <w:sz w:val="16"/>
                <w:szCs w:val="16"/>
              </w:rPr>
              <w:t>する</w:t>
            </w:r>
            <w:r w:rsidRPr="00030EE4">
              <w:rPr>
                <w:rFonts w:ascii="メイリオ" w:eastAsia="メイリオ" w:hAnsi="メイリオ" w:hint="eastAsia"/>
                <w:color w:val="000000" w:themeColor="text1"/>
                <w:sz w:val="16"/>
                <w:szCs w:val="16"/>
              </w:rPr>
              <w:t>。</w:t>
            </w:r>
            <w:r w:rsidR="00613AA0" w:rsidRPr="00030EE4">
              <w:rPr>
                <w:rFonts w:ascii="メイリオ" w:eastAsia="メイリオ" w:hAnsi="メイリオ" w:hint="eastAsia"/>
                <w:color w:val="000000" w:themeColor="text1"/>
                <w:sz w:val="16"/>
                <w:szCs w:val="16"/>
              </w:rPr>
              <w:t>また、</w:t>
            </w:r>
            <w:r w:rsidRPr="00030EE4">
              <w:rPr>
                <w:rFonts w:ascii="メイリオ" w:eastAsia="メイリオ" w:hAnsi="メイリオ" w:hint="eastAsia"/>
                <w:color w:val="000000" w:themeColor="text1"/>
                <w:sz w:val="16"/>
                <w:szCs w:val="16"/>
              </w:rPr>
              <w:t>「大阪R N-1」の現地試験調査を実施</w:t>
            </w:r>
            <w:r w:rsidR="00613AA0" w:rsidRPr="00030EE4">
              <w:rPr>
                <w:rFonts w:ascii="メイリオ" w:eastAsia="メイリオ" w:hAnsi="メイリオ" w:hint="eastAsia"/>
                <w:color w:val="000000" w:themeColor="text1"/>
                <w:sz w:val="16"/>
                <w:szCs w:val="16"/>
              </w:rPr>
              <w:t>する</w:t>
            </w:r>
            <w:r w:rsidRPr="00030EE4">
              <w:rPr>
                <w:rFonts w:ascii="メイリオ" w:eastAsia="メイリオ" w:hAnsi="メイリオ" w:hint="eastAsia"/>
                <w:color w:val="000000" w:themeColor="text1"/>
                <w:sz w:val="16"/>
                <w:szCs w:val="16"/>
              </w:rPr>
              <w:t>。</w:t>
            </w:r>
          </w:p>
          <w:p w14:paraId="6ED92D05" w14:textId="4F3BCA46" w:rsidR="00197E27" w:rsidRPr="00030EE4" w:rsidRDefault="00197E27" w:rsidP="00197E27">
            <w:pPr>
              <w:spacing w:line="200" w:lineRule="exact"/>
              <w:ind w:leftChars="300" w:left="790" w:hangingChars="100" w:hanging="160"/>
              <w:rPr>
                <w:rFonts w:ascii="メイリオ" w:eastAsia="メイリオ" w:hAnsi="メイリオ"/>
                <w:color w:val="000000" w:themeColor="text1"/>
                <w:sz w:val="16"/>
                <w:szCs w:val="16"/>
              </w:rPr>
            </w:pPr>
            <w:r w:rsidRPr="00030EE4">
              <w:rPr>
                <w:rFonts w:ascii="メイリオ" w:eastAsia="メイリオ" w:hAnsi="メイリオ" w:hint="eastAsia"/>
                <w:color w:val="000000" w:themeColor="text1"/>
                <w:sz w:val="16"/>
                <w:szCs w:val="16"/>
              </w:rPr>
              <w:t>・プロモーション部会（愛称検討部会）：「ポンタ」の愛称を公募し、新たに決定した愛称のお披露目、PRを実施</w:t>
            </w:r>
            <w:r w:rsidR="00613AA0" w:rsidRPr="00030EE4">
              <w:rPr>
                <w:rFonts w:ascii="メイリオ" w:eastAsia="メイリオ" w:hAnsi="メイリオ" w:hint="eastAsia"/>
                <w:color w:val="000000" w:themeColor="text1"/>
                <w:sz w:val="16"/>
                <w:szCs w:val="16"/>
              </w:rPr>
              <w:t>し、</w:t>
            </w:r>
            <w:r w:rsidRPr="00030EE4">
              <w:rPr>
                <w:rFonts w:ascii="メイリオ" w:eastAsia="メイリオ" w:hAnsi="メイリオ" w:hint="eastAsia"/>
                <w:color w:val="000000" w:themeColor="text1"/>
                <w:sz w:val="16"/>
                <w:szCs w:val="16"/>
              </w:rPr>
              <w:t>大阪ワイナリー協会ホームページにて、新たに認証されたGI大阪ワイン</w:t>
            </w:r>
            <w:r w:rsidR="00D47DE6" w:rsidRPr="00030EE4">
              <w:rPr>
                <w:rFonts w:ascii="メイリオ" w:eastAsia="メイリオ" w:hAnsi="メイリオ" w:hint="eastAsia"/>
                <w:color w:val="000000" w:themeColor="text1"/>
                <w:sz w:val="16"/>
                <w:szCs w:val="16"/>
              </w:rPr>
              <w:t>を</w:t>
            </w:r>
            <w:r w:rsidRPr="00030EE4">
              <w:rPr>
                <w:rFonts w:ascii="メイリオ" w:eastAsia="メイリオ" w:hAnsi="メイリオ" w:hint="eastAsia"/>
                <w:color w:val="000000" w:themeColor="text1"/>
                <w:sz w:val="16"/>
                <w:szCs w:val="16"/>
              </w:rPr>
              <w:t>紹介</w:t>
            </w:r>
            <w:r w:rsidR="00613AA0" w:rsidRPr="00030EE4">
              <w:rPr>
                <w:rFonts w:ascii="メイリオ" w:eastAsia="メイリオ" w:hAnsi="メイリオ" w:hint="eastAsia"/>
                <w:color w:val="000000" w:themeColor="text1"/>
                <w:sz w:val="16"/>
                <w:szCs w:val="16"/>
              </w:rPr>
              <w:t>する</w:t>
            </w:r>
            <w:r w:rsidRPr="00030EE4">
              <w:rPr>
                <w:rFonts w:ascii="メイリオ" w:eastAsia="メイリオ" w:hAnsi="メイリオ" w:hint="eastAsia"/>
                <w:color w:val="000000" w:themeColor="text1"/>
                <w:sz w:val="16"/>
                <w:szCs w:val="16"/>
              </w:rPr>
              <w:t>。</w:t>
            </w:r>
          </w:p>
          <w:p w14:paraId="3D99D056" w14:textId="24AD12A7" w:rsidR="00197E27" w:rsidRPr="00030EE4" w:rsidRDefault="00197E27" w:rsidP="00197E27">
            <w:pPr>
              <w:spacing w:line="200" w:lineRule="exact"/>
              <w:ind w:leftChars="200" w:left="580" w:hangingChars="100" w:hanging="160"/>
              <w:rPr>
                <w:rFonts w:ascii="メイリオ" w:eastAsia="メイリオ" w:hAnsi="メイリオ"/>
                <w:sz w:val="16"/>
                <w:szCs w:val="16"/>
              </w:rPr>
            </w:pPr>
          </w:p>
        </w:tc>
      </w:tr>
      <w:tr w:rsidR="00407193" w:rsidRPr="008B28A0" w14:paraId="347AD783" w14:textId="77777777" w:rsidTr="00177F6E">
        <w:tc>
          <w:tcPr>
            <w:tcW w:w="977" w:type="dxa"/>
            <w:gridSpan w:val="2"/>
            <w:shd w:val="clear" w:color="auto" w:fill="D9D9D9" w:themeFill="background1" w:themeFillShade="D9"/>
            <w:vAlign w:val="center"/>
          </w:tcPr>
          <w:p w14:paraId="620B2D74" w14:textId="10575BFD" w:rsidR="00407193" w:rsidRPr="008B28A0" w:rsidRDefault="00407193" w:rsidP="00407193">
            <w:pPr>
              <w:jc w:val="center"/>
              <w:rPr>
                <w:sz w:val="16"/>
                <w:szCs w:val="16"/>
              </w:rPr>
            </w:pPr>
            <w:r w:rsidRPr="008B28A0">
              <w:rPr>
                <w:rFonts w:hint="eastAsia"/>
                <w:sz w:val="16"/>
                <w:szCs w:val="16"/>
              </w:rPr>
              <w:lastRenderedPageBreak/>
              <w:t>小項目８</w:t>
            </w:r>
          </w:p>
        </w:tc>
        <w:tc>
          <w:tcPr>
            <w:tcW w:w="4528" w:type="dxa"/>
            <w:gridSpan w:val="5"/>
            <w:shd w:val="clear" w:color="auto" w:fill="D9D9D9" w:themeFill="background1" w:themeFillShade="D9"/>
            <w:vAlign w:val="center"/>
          </w:tcPr>
          <w:p w14:paraId="61DBACF4" w14:textId="7DE43B44" w:rsidR="00407193" w:rsidRPr="008B28A0" w:rsidRDefault="00407193" w:rsidP="00407193">
            <w:pPr>
              <w:jc w:val="center"/>
              <w:rPr>
                <w:sz w:val="16"/>
                <w:szCs w:val="16"/>
              </w:rPr>
            </w:pPr>
            <w:r w:rsidRPr="008B28A0">
              <w:rPr>
                <w:rFonts w:hint="eastAsia"/>
                <w:sz w:val="16"/>
                <w:szCs w:val="16"/>
              </w:rPr>
              <w:t>調査研究の推進</w:t>
            </w:r>
          </w:p>
        </w:tc>
        <w:tc>
          <w:tcPr>
            <w:tcW w:w="3846" w:type="dxa"/>
            <w:gridSpan w:val="5"/>
            <w:tcBorders>
              <w:right w:val="single" w:sz="4" w:space="0" w:color="auto"/>
            </w:tcBorders>
            <w:shd w:val="clear" w:color="auto" w:fill="D9D9D9" w:themeFill="background1" w:themeFillShade="D9"/>
            <w:vAlign w:val="center"/>
          </w:tcPr>
          <w:p w14:paraId="43870979" w14:textId="312B3829" w:rsidR="00407193" w:rsidRPr="000B74EF" w:rsidRDefault="00407193" w:rsidP="00407193">
            <w:pPr>
              <w:jc w:val="center"/>
              <w:rPr>
                <w:sz w:val="16"/>
                <w:szCs w:val="16"/>
              </w:rPr>
            </w:pPr>
            <w:r w:rsidRPr="000B74EF">
              <w:rPr>
                <w:rFonts w:hint="eastAsia"/>
                <w:sz w:val="16"/>
                <w:szCs w:val="16"/>
              </w:rPr>
              <w:t>法人による中期目標期間の自己（見込）評価</w:t>
            </w:r>
          </w:p>
        </w:tc>
        <w:tc>
          <w:tcPr>
            <w:tcW w:w="2126" w:type="dxa"/>
            <w:gridSpan w:val="2"/>
            <w:tcBorders>
              <w:left w:val="single" w:sz="4" w:space="0" w:color="auto"/>
              <w:right w:val="double" w:sz="4" w:space="0" w:color="auto"/>
            </w:tcBorders>
            <w:vAlign w:val="center"/>
          </w:tcPr>
          <w:p w14:paraId="2E8331F6" w14:textId="20A05654" w:rsidR="00407193" w:rsidRPr="000B74EF" w:rsidRDefault="00407193" w:rsidP="00407193">
            <w:pPr>
              <w:jc w:val="center"/>
              <w:rPr>
                <w:sz w:val="16"/>
                <w:szCs w:val="16"/>
              </w:rPr>
            </w:pPr>
            <w:r w:rsidRPr="000B74EF">
              <w:rPr>
                <w:rFonts w:hint="eastAsia"/>
                <w:sz w:val="16"/>
                <w:szCs w:val="16"/>
              </w:rPr>
              <w:t>Ⅳ</w:t>
            </w:r>
          </w:p>
        </w:tc>
        <w:tc>
          <w:tcPr>
            <w:tcW w:w="2217" w:type="dxa"/>
            <w:gridSpan w:val="3"/>
            <w:tcBorders>
              <w:left w:val="double" w:sz="4" w:space="0" w:color="auto"/>
            </w:tcBorders>
            <w:shd w:val="clear" w:color="auto" w:fill="D9D9D9" w:themeFill="background1" w:themeFillShade="D9"/>
            <w:vAlign w:val="center"/>
          </w:tcPr>
          <w:p w14:paraId="7A207D62" w14:textId="2B14BE36" w:rsidR="00407193" w:rsidRPr="000B74EF" w:rsidRDefault="00407193" w:rsidP="00407193">
            <w:pPr>
              <w:jc w:val="center"/>
              <w:rPr>
                <w:sz w:val="16"/>
                <w:szCs w:val="16"/>
              </w:rPr>
            </w:pPr>
            <w:r w:rsidRPr="000B74EF">
              <w:rPr>
                <w:rFonts w:hint="eastAsia"/>
                <w:sz w:val="16"/>
                <w:szCs w:val="16"/>
              </w:rPr>
              <w:t>知事の見込評価</w:t>
            </w:r>
          </w:p>
        </w:tc>
        <w:tc>
          <w:tcPr>
            <w:tcW w:w="1894" w:type="dxa"/>
            <w:vAlign w:val="center"/>
          </w:tcPr>
          <w:p w14:paraId="4B7722B2" w14:textId="4ACCB6F0" w:rsidR="00407193" w:rsidRPr="000B74EF" w:rsidRDefault="007F46DE" w:rsidP="00407193">
            <w:pPr>
              <w:jc w:val="center"/>
              <w:rPr>
                <w:sz w:val="16"/>
                <w:szCs w:val="16"/>
              </w:rPr>
            </w:pPr>
            <w:r>
              <w:rPr>
                <w:rFonts w:hint="eastAsia"/>
                <w:sz w:val="16"/>
                <w:szCs w:val="16"/>
              </w:rPr>
              <w:t>Ⅳ</w:t>
            </w:r>
          </w:p>
        </w:tc>
      </w:tr>
      <w:tr w:rsidR="00197E27" w:rsidRPr="008B28A0" w14:paraId="33ADB29E" w14:textId="77777777" w:rsidTr="00177F6E">
        <w:tc>
          <w:tcPr>
            <w:tcW w:w="2788" w:type="dxa"/>
            <w:gridSpan w:val="3"/>
            <w:vMerge w:val="restart"/>
          </w:tcPr>
          <w:p w14:paraId="6EA2AFF8" w14:textId="77777777" w:rsidR="00197E27" w:rsidRDefault="00197E27" w:rsidP="00197E27">
            <w:pPr>
              <w:autoSpaceDE w:val="0"/>
              <w:autoSpaceDN w:val="0"/>
              <w:spacing w:line="0" w:lineRule="atLeast"/>
              <w:rPr>
                <w:sz w:val="16"/>
                <w:szCs w:val="16"/>
                <w:u w:val="single"/>
              </w:rPr>
            </w:pPr>
          </w:p>
          <w:p w14:paraId="7245B008" w14:textId="77777777" w:rsidR="00197E27" w:rsidRDefault="00197E27" w:rsidP="00197E27">
            <w:pPr>
              <w:autoSpaceDE w:val="0"/>
              <w:autoSpaceDN w:val="0"/>
              <w:spacing w:line="0" w:lineRule="atLeast"/>
              <w:rPr>
                <w:sz w:val="16"/>
                <w:szCs w:val="16"/>
                <w:u w:val="single"/>
              </w:rPr>
            </w:pPr>
          </w:p>
          <w:p w14:paraId="767F1552" w14:textId="77777777" w:rsidR="00197E27" w:rsidRDefault="00197E27" w:rsidP="00197E27">
            <w:pPr>
              <w:autoSpaceDE w:val="0"/>
              <w:autoSpaceDN w:val="0"/>
              <w:spacing w:line="0" w:lineRule="atLeast"/>
              <w:rPr>
                <w:sz w:val="16"/>
                <w:szCs w:val="16"/>
                <w:u w:val="single"/>
              </w:rPr>
            </w:pPr>
          </w:p>
          <w:p w14:paraId="0461D2B8" w14:textId="77777777" w:rsidR="00197E27" w:rsidRDefault="00197E27" w:rsidP="00197E27">
            <w:pPr>
              <w:autoSpaceDE w:val="0"/>
              <w:autoSpaceDN w:val="0"/>
              <w:spacing w:line="0" w:lineRule="atLeast"/>
              <w:rPr>
                <w:sz w:val="16"/>
                <w:szCs w:val="16"/>
                <w:u w:val="single"/>
              </w:rPr>
            </w:pPr>
          </w:p>
          <w:p w14:paraId="37DD8DEC" w14:textId="77777777" w:rsidR="00197E27" w:rsidRDefault="00197E27" w:rsidP="00197E27">
            <w:pPr>
              <w:autoSpaceDE w:val="0"/>
              <w:autoSpaceDN w:val="0"/>
              <w:spacing w:line="0" w:lineRule="atLeast"/>
              <w:rPr>
                <w:sz w:val="16"/>
                <w:szCs w:val="16"/>
                <w:u w:val="single"/>
              </w:rPr>
            </w:pPr>
          </w:p>
          <w:p w14:paraId="499A6F99" w14:textId="77777777" w:rsidR="00197E27" w:rsidRDefault="00197E27" w:rsidP="00197E27">
            <w:pPr>
              <w:autoSpaceDE w:val="0"/>
              <w:autoSpaceDN w:val="0"/>
              <w:spacing w:line="0" w:lineRule="atLeast"/>
              <w:rPr>
                <w:sz w:val="16"/>
                <w:szCs w:val="16"/>
                <w:u w:val="single"/>
              </w:rPr>
            </w:pPr>
          </w:p>
          <w:p w14:paraId="44B82AC1" w14:textId="77777777" w:rsidR="00197E27" w:rsidRDefault="00197E27" w:rsidP="00197E27">
            <w:pPr>
              <w:autoSpaceDE w:val="0"/>
              <w:autoSpaceDN w:val="0"/>
              <w:spacing w:line="0" w:lineRule="atLeast"/>
              <w:rPr>
                <w:sz w:val="16"/>
                <w:szCs w:val="16"/>
                <w:u w:val="single"/>
              </w:rPr>
            </w:pPr>
          </w:p>
          <w:p w14:paraId="684D16B6" w14:textId="77777777" w:rsidR="00197E27" w:rsidRDefault="00197E27" w:rsidP="00197E27">
            <w:pPr>
              <w:autoSpaceDE w:val="0"/>
              <w:autoSpaceDN w:val="0"/>
              <w:spacing w:line="0" w:lineRule="atLeast"/>
              <w:rPr>
                <w:sz w:val="16"/>
                <w:szCs w:val="16"/>
                <w:u w:val="single"/>
              </w:rPr>
            </w:pPr>
          </w:p>
          <w:p w14:paraId="706D33D5" w14:textId="77777777" w:rsidR="00197E27" w:rsidRDefault="00197E27" w:rsidP="00197E27">
            <w:pPr>
              <w:autoSpaceDE w:val="0"/>
              <w:autoSpaceDN w:val="0"/>
              <w:spacing w:line="0" w:lineRule="atLeast"/>
              <w:rPr>
                <w:sz w:val="16"/>
                <w:szCs w:val="16"/>
                <w:u w:val="single"/>
              </w:rPr>
            </w:pPr>
            <w:r>
              <w:rPr>
                <w:rFonts w:hint="eastAsia"/>
                <w:sz w:val="16"/>
                <w:szCs w:val="16"/>
                <w:u w:val="single"/>
              </w:rPr>
              <w:t>（２）質の高い調査研究の実施</w:t>
            </w:r>
          </w:p>
          <w:p w14:paraId="286A6BEA" w14:textId="77777777" w:rsidR="00197E27" w:rsidRDefault="00197E27" w:rsidP="00197E27">
            <w:pPr>
              <w:autoSpaceDE w:val="0"/>
              <w:autoSpaceDN w:val="0"/>
              <w:spacing w:line="0" w:lineRule="atLeast"/>
              <w:rPr>
                <w:sz w:val="16"/>
                <w:szCs w:val="16"/>
              </w:rPr>
            </w:pPr>
            <w:r>
              <w:rPr>
                <w:rFonts w:hint="eastAsia"/>
                <w:sz w:val="16"/>
                <w:szCs w:val="16"/>
              </w:rPr>
              <w:t>①調査研究の推進</w:t>
            </w:r>
          </w:p>
          <w:p w14:paraId="6685CDC9" w14:textId="15BABB77" w:rsidR="00197E27" w:rsidRPr="008B28A0" w:rsidRDefault="00197E27" w:rsidP="00197E27">
            <w:pPr>
              <w:autoSpaceDE w:val="0"/>
              <w:autoSpaceDN w:val="0"/>
              <w:spacing w:line="0" w:lineRule="atLeast"/>
              <w:ind w:firstLineChars="100" w:firstLine="160"/>
              <w:rPr>
                <w:sz w:val="16"/>
                <w:szCs w:val="16"/>
              </w:rPr>
            </w:pPr>
            <w:r>
              <w:rPr>
                <w:rFonts w:hint="eastAsia"/>
                <w:sz w:val="16"/>
                <w:szCs w:val="16"/>
              </w:rPr>
              <w:t>選択と集中の観点から、暮らしやすい環境・エネルギー先進都市の構築、みどり豊かで安全・安心な大阪の実現、活力ある農林水産業の振興、防災・危機管理対策の推進など、特に技術ニーズが高い分野や早急な対応が求められる分野、あるいは将来の持続的な成長に向けて新たな技術ニーズが見込まれる分野などについて、重点的かつ計画的に調査研究を行うこと。</w:t>
            </w:r>
          </w:p>
        </w:tc>
        <w:tc>
          <w:tcPr>
            <w:tcW w:w="2717" w:type="dxa"/>
            <w:gridSpan w:val="4"/>
          </w:tcPr>
          <w:p w14:paraId="6D99D23E" w14:textId="77777777" w:rsidR="00197E27" w:rsidRDefault="00197E27" w:rsidP="00197E27">
            <w:pPr>
              <w:spacing w:line="0" w:lineRule="atLeast"/>
              <w:rPr>
                <w:sz w:val="16"/>
                <w:szCs w:val="16"/>
                <w:u w:val="single"/>
              </w:rPr>
            </w:pPr>
          </w:p>
          <w:p w14:paraId="41238DE8" w14:textId="77777777" w:rsidR="00197E27" w:rsidRDefault="00197E27" w:rsidP="00197E27">
            <w:pPr>
              <w:spacing w:line="0" w:lineRule="atLeast"/>
              <w:rPr>
                <w:sz w:val="16"/>
                <w:szCs w:val="16"/>
                <w:u w:val="single"/>
              </w:rPr>
            </w:pPr>
          </w:p>
          <w:p w14:paraId="0C07E104" w14:textId="77777777" w:rsidR="00197E27" w:rsidRDefault="00197E27" w:rsidP="00197E27">
            <w:pPr>
              <w:spacing w:line="0" w:lineRule="atLeast"/>
              <w:rPr>
                <w:sz w:val="16"/>
                <w:szCs w:val="16"/>
                <w:u w:val="single"/>
              </w:rPr>
            </w:pPr>
          </w:p>
          <w:p w14:paraId="255000DD" w14:textId="77777777" w:rsidR="00197E27" w:rsidRDefault="00197E27" w:rsidP="00197E27">
            <w:pPr>
              <w:spacing w:line="0" w:lineRule="atLeast"/>
              <w:rPr>
                <w:sz w:val="16"/>
                <w:szCs w:val="16"/>
                <w:u w:val="single"/>
              </w:rPr>
            </w:pPr>
          </w:p>
          <w:p w14:paraId="093DF0C9" w14:textId="77777777" w:rsidR="00197E27" w:rsidRDefault="00197E27" w:rsidP="00197E27">
            <w:pPr>
              <w:spacing w:line="0" w:lineRule="atLeast"/>
              <w:rPr>
                <w:sz w:val="16"/>
                <w:szCs w:val="16"/>
                <w:u w:val="single"/>
              </w:rPr>
            </w:pPr>
          </w:p>
          <w:p w14:paraId="284B01F9" w14:textId="77777777" w:rsidR="00197E27" w:rsidRDefault="00197E27" w:rsidP="00197E27">
            <w:pPr>
              <w:spacing w:line="0" w:lineRule="atLeast"/>
              <w:rPr>
                <w:sz w:val="16"/>
                <w:szCs w:val="16"/>
                <w:u w:val="single"/>
              </w:rPr>
            </w:pPr>
          </w:p>
          <w:p w14:paraId="609774B6" w14:textId="77777777" w:rsidR="00197E27" w:rsidRDefault="00197E27" w:rsidP="00197E27">
            <w:pPr>
              <w:spacing w:line="0" w:lineRule="atLeast"/>
              <w:rPr>
                <w:sz w:val="16"/>
                <w:szCs w:val="16"/>
                <w:u w:val="single"/>
              </w:rPr>
            </w:pPr>
          </w:p>
          <w:p w14:paraId="2D65605B" w14:textId="77777777" w:rsidR="00197E27" w:rsidRDefault="00197E27" w:rsidP="00197E27">
            <w:pPr>
              <w:spacing w:line="0" w:lineRule="atLeast"/>
              <w:rPr>
                <w:sz w:val="16"/>
                <w:szCs w:val="16"/>
                <w:u w:val="single"/>
              </w:rPr>
            </w:pPr>
          </w:p>
          <w:p w14:paraId="252E4EAA" w14:textId="77777777" w:rsidR="00197E27" w:rsidRDefault="00197E27" w:rsidP="00197E27">
            <w:pPr>
              <w:spacing w:line="0" w:lineRule="atLeast"/>
              <w:rPr>
                <w:sz w:val="16"/>
                <w:szCs w:val="16"/>
                <w:u w:val="single"/>
              </w:rPr>
            </w:pPr>
            <w:r>
              <w:rPr>
                <w:rFonts w:hint="eastAsia"/>
                <w:sz w:val="16"/>
                <w:szCs w:val="16"/>
                <w:u w:val="single"/>
              </w:rPr>
              <w:t>（２）質の高い調査研究の実施</w:t>
            </w:r>
          </w:p>
          <w:p w14:paraId="7C8C8DCC" w14:textId="77777777" w:rsidR="00197E27" w:rsidRDefault="00197E27" w:rsidP="00197E27">
            <w:pPr>
              <w:spacing w:line="0" w:lineRule="atLeast"/>
              <w:rPr>
                <w:sz w:val="16"/>
                <w:szCs w:val="16"/>
              </w:rPr>
            </w:pPr>
            <w:r>
              <w:rPr>
                <w:rFonts w:hint="eastAsia"/>
                <w:sz w:val="16"/>
                <w:szCs w:val="16"/>
              </w:rPr>
              <w:t>①調査研究の推進</w:t>
            </w:r>
          </w:p>
          <w:p w14:paraId="3728B43C" w14:textId="77777777" w:rsidR="00197E27" w:rsidRDefault="00197E27" w:rsidP="00197E27">
            <w:pPr>
              <w:spacing w:line="0" w:lineRule="atLeast"/>
              <w:rPr>
                <w:sz w:val="16"/>
                <w:szCs w:val="16"/>
              </w:rPr>
            </w:pPr>
            <w:r>
              <w:rPr>
                <w:rFonts w:hint="eastAsia"/>
                <w:sz w:val="16"/>
                <w:szCs w:val="16"/>
              </w:rPr>
              <w:t xml:space="preserve">　調査研究は、環境、農林水産分野において、特に技術ニーズが高い課題を「重点調査研究課題」として精力的に取組む。また、公設試験研究機関として今後も着実に調査研究を進める必要がある課題は「基盤調査研究課題」と位置づけ、調査研究を行う。</w:t>
            </w:r>
          </w:p>
          <w:p w14:paraId="5F86B24F" w14:textId="37B67456" w:rsidR="00197E27" w:rsidRPr="008B28A0" w:rsidRDefault="00197E27" w:rsidP="00197E27">
            <w:pPr>
              <w:spacing w:line="0" w:lineRule="atLeast"/>
              <w:rPr>
                <w:sz w:val="16"/>
                <w:szCs w:val="16"/>
              </w:rPr>
            </w:pPr>
          </w:p>
        </w:tc>
        <w:tc>
          <w:tcPr>
            <w:tcW w:w="10083" w:type="dxa"/>
            <w:gridSpan w:val="11"/>
          </w:tcPr>
          <w:p w14:paraId="56F1B83B" w14:textId="77777777" w:rsidR="00197E27" w:rsidRDefault="00197E27" w:rsidP="00197E27">
            <w:pPr>
              <w:spacing w:line="200" w:lineRule="exact"/>
              <w:rPr>
                <w:rFonts w:ascii="メイリオ" w:eastAsia="メイリオ" w:hAnsi="メイリオ"/>
                <w:b/>
                <w:sz w:val="16"/>
                <w:szCs w:val="16"/>
              </w:rPr>
            </w:pPr>
          </w:p>
          <w:p w14:paraId="12359F9B" w14:textId="77777777" w:rsidR="00197E27" w:rsidRDefault="00197E27" w:rsidP="00197E27">
            <w:pPr>
              <w:spacing w:line="200" w:lineRule="exact"/>
              <w:rPr>
                <w:rFonts w:ascii="メイリオ" w:eastAsia="メイリオ" w:hAnsi="メイリオ"/>
                <w:b/>
                <w:sz w:val="16"/>
                <w:szCs w:val="16"/>
              </w:rPr>
            </w:pPr>
            <w:r>
              <w:rPr>
                <w:rFonts w:ascii="メイリオ" w:eastAsia="メイリオ" w:hAnsi="メイリオ" w:hint="eastAsia"/>
                <w:b/>
                <w:sz w:val="16"/>
                <w:szCs w:val="16"/>
              </w:rPr>
              <w:t>【項目別評価（年度毎）】</w:t>
            </w:r>
          </w:p>
          <w:tbl>
            <w:tblPr>
              <w:tblStyle w:val="ae"/>
              <w:tblW w:w="0" w:type="auto"/>
              <w:tblInd w:w="567" w:type="dxa"/>
              <w:tblLook w:val="04A0" w:firstRow="1" w:lastRow="0" w:firstColumn="1" w:lastColumn="0" w:noHBand="0" w:noVBand="1"/>
            </w:tblPr>
            <w:tblGrid>
              <w:gridCol w:w="1684"/>
              <w:gridCol w:w="846"/>
              <w:gridCol w:w="863"/>
              <w:gridCol w:w="851"/>
              <w:gridCol w:w="1559"/>
            </w:tblGrid>
            <w:tr w:rsidR="00197E27" w14:paraId="521BFE1C" w14:textId="77777777">
              <w:trPr>
                <w:trHeight w:val="158"/>
              </w:trPr>
              <w:tc>
                <w:tcPr>
                  <w:tcW w:w="1684" w:type="dxa"/>
                  <w:tcBorders>
                    <w:top w:val="single" w:sz="4" w:space="0" w:color="auto"/>
                    <w:left w:val="single" w:sz="4" w:space="0" w:color="auto"/>
                    <w:bottom w:val="single" w:sz="4" w:space="0" w:color="auto"/>
                    <w:right w:val="single" w:sz="4" w:space="0" w:color="auto"/>
                  </w:tcBorders>
                </w:tcPr>
                <w:p w14:paraId="2E38AD90" w14:textId="77777777" w:rsidR="00197E27" w:rsidRDefault="00197E27" w:rsidP="00197E27">
                  <w:pPr>
                    <w:spacing w:line="200" w:lineRule="exact"/>
                    <w:jc w:val="center"/>
                    <w:rPr>
                      <w:rFonts w:ascii="メイリオ" w:eastAsia="メイリオ" w:hAnsi="メイリオ"/>
                      <w:b/>
                      <w:sz w:val="16"/>
                      <w:szCs w:val="16"/>
                    </w:rPr>
                  </w:pPr>
                </w:p>
              </w:tc>
              <w:tc>
                <w:tcPr>
                  <w:tcW w:w="846" w:type="dxa"/>
                  <w:tcBorders>
                    <w:top w:val="single" w:sz="4" w:space="0" w:color="auto"/>
                    <w:left w:val="single" w:sz="4" w:space="0" w:color="auto"/>
                    <w:bottom w:val="single" w:sz="4" w:space="0" w:color="auto"/>
                    <w:right w:val="single" w:sz="4" w:space="0" w:color="auto"/>
                  </w:tcBorders>
                  <w:hideMark/>
                </w:tcPr>
                <w:p w14:paraId="4F674640" w14:textId="77777777" w:rsidR="00197E27" w:rsidRDefault="00197E27" w:rsidP="00197E27">
                  <w:pPr>
                    <w:spacing w:line="200" w:lineRule="exact"/>
                    <w:jc w:val="center"/>
                    <w:rPr>
                      <w:rFonts w:ascii="メイリオ" w:eastAsia="メイリオ" w:hAnsi="メイリオ"/>
                      <w:b/>
                      <w:sz w:val="16"/>
                      <w:szCs w:val="16"/>
                    </w:rPr>
                  </w:pPr>
                  <w:r>
                    <w:rPr>
                      <w:rFonts w:ascii="メイリオ" w:eastAsia="メイリオ" w:hAnsi="メイリオ" w:hint="eastAsia"/>
                      <w:b/>
                      <w:sz w:val="16"/>
                      <w:szCs w:val="16"/>
                    </w:rPr>
                    <w:t>R02</w:t>
                  </w:r>
                </w:p>
              </w:tc>
              <w:tc>
                <w:tcPr>
                  <w:tcW w:w="863" w:type="dxa"/>
                  <w:tcBorders>
                    <w:top w:val="single" w:sz="4" w:space="0" w:color="auto"/>
                    <w:left w:val="single" w:sz="4" w:space="0" w:color="auto"/>
                    <w:bottom w:val="single" w:sz="4" w:space="0" w:color="auto"/>
                    <w:right w:val="single" w:sz="4" w:space="0" w:color="auto"/>
                  </w:tcBorders>
                  <w:hideMark/>
                </w:tcPr>
                <w:p w14:paraId="47FEF664" w14:textId="77777777" w:rsidR="00197E27" w:rsidRDefault="00197E27" w:rsidP="00197E27">
                  <w:pPr>
                    <w:spacing w:line="200" w:lineRule="exact"/>
                    <w:jc w:val="center"/>
                    <w:rPr>
                      <w:rFonts w:ascii="メイリオ" w:eastAsia="メイリオ" w:hAnsi="メイリオ"/>
                      <w:b/>
                      <w:sz w:val="16"/>
                      <w:szCs w:val="16"/>
                    </w:rPr>
                  </w:pPr>
                  <w:r>
                    <w:rPr>
                      <w:rFonts w:ascii="メイリオ" w:eastAsia="メイリオ" w:hAnsi="メイリオ" w:hint="eastAsia"/>
                      <w:b/>
                      <w:sz w:val="16"/>
                      <w:szCs w:val="16"/>
                    </w:rPr>
                    <w:t>R03</w:t>
                  </w:r>
                </w:p>
              </w:tc>
              <w:tc>
                <w:tcPr>
                  <w:tcW w:w="851" w:type="dxa"/>
                  <w:tcBorders>
                    <w:top w:val="single" w:sz="4" w:space="0" w:color="auto"/>
                    <w:left w:val="single" w:sz="4" w:space="0" w:color="auto"/>
                    <w:bottom w:val="single" w:sz="4" w:space="0" w:color="auto"/>
                    <w:right w:val="single" w:sz="4" w:space="0" w:color="auto"/>
                  </w:tcBorders>
                  <w:hideMark/>
                </w:tcPr>
                <w:p w14:paraId="1B3F3ECF" w14:textId="77777777" w:rsidR="00197E27" w:rsidRDefault="00197E27" w:rsidP="00197E27">
                  <w:pPr>
                    <w:spacing w:line="200" w:lineRule="exact"/>
                    <w:jc w:val="center"/>
                    <w:rPr>
                      <w:rFonts w:ascii="メイリオ" w:eastAsia="メイリオ" w:hAnsi="メイリオ"/>
                      <w:b/>
                      <w:sz w:val="16"/>
                      <w:szCs w:val="16"/>
                    </w:rPr>
                  </w:pPr>
                  <w:r>
                    <w:rPr>
                      <w:rFonts w:ascii="メイリオ" w:eastAsia="メイリオ" w:hAnsi="メイリオ" w:hint="eastAsia"/>
                      <w:b/>
                      <w:sz w:val="16"/>
                      <w:szCs w:val="16"/>
                    </w:rPr>
                    <w:t>R04</w:t>
                  </w:r>
                </w:p>
              </w:tc>
              <w:tc>
                <w:tcPr>
                  <w:tcW w:w="1559" w:type="dxa"/>
                  <w:tcBorders>
                    <w:top w:val="single" w:sz="4" w:space="0" w:color="auto"/>
                    <w:left w:val="single" w:sz="4" w:space="0" w:color="auto"/>
                    <w:bottom w:val="single" w:sz="4" w:space="0" w:color="auto"/>
                    <w:right w:val="single" w:sz="4" w:space="0" w:color="auto"/>
                  </w:tcBorders>
                  <w:hideMark/>
                </w:tcPr>
                <w:p w14:paraId="645954ED" w14:textId="3B8BC0D1" w:rsidR="00197E27" w:rsidRDefault="00197E27" w:rsidP="00197E27">
                  <w:pPr>
                    <w:spacing w:line="200" w:lineRule="exact"/>
                    <w:jc w:val="center"/>
                    <w:rPr>
                      <w:rFonts w:ascii="メイリオ" w:eastAsia="メイリオ" w:hAnsi="メイリオ"/>
                      <w:b/>
                      <w:sz w:val="16"/>
                      <w:szCs w:val="16"/>
                    </w:rPr>
                  </w:pPr>
                  <w:r>
                    <w:rPr>
                      <w:rFonts w:ascii="メイリオ" w:eastAsia="メイリオ" w:hAnsi="メイリオ" w:hint="eastAsia"/>
                      <w:b/>
                      <w:sz w:val="16"/>
                      <w:szCs w:val="16"/>
                    </w:rPr>
                    <w:t>R05</w:t>
                  </w:r>
                </w:p>
              </w:tc>
            </w:tr>
            <w:tr w:rsidR="00197E27" w14:paraId="404952C2" w14:textId="77777777">
              <w:trPr>
                <w:trHeight w:val="158"/>
              </w:trPr>
              <w:tc>
                <w:tcPr>
                  <w:tcW w:w="1684" w:type="dxa"/>
                  <w:tcBorders>
                    <w:top w:val="single" w:sz="4" w:space="0" w:color="auto"/>
                    <w:left w:val="single" w:sz="4" w:space="0" w:color="auto"/>
                    <w:bottom w:val="single" w:sz="4" w:space="0" w:color="auto"/>
                    <w:right w:val="single" w:sz="4" w:space="0" w:color="auto"/>
                  </w:tcBorders>
                  <w:hideMark/>
                </w:tcPr>
                <w:p w14:paraId="16F0553C" w14:textId="77777777" w:rsidR="00197E27" w:rsidRDefault="00197E27" w:rsidP="00197E27">
                  <w:pPr>
                    <w:spacing w:line="200" w:lineRule="exact"/>
                    <w:jc w:val="center"/>
                    <w:rPr>
                      <w:rFonts w:ascii="メイリオ" w:eastAsia="メイリオ" w:hAnsi="メイリオ"/>
                      <w:b/>
                      <w:sz w:val="16"/>
                      <w:szCs w:val="16"/>
                    </w:rPr>
                  </w:pPr>
                  <w:r>
                    <w:rPr>
                      <w:rFonts w:ascii="メイリオ" w:eastAsia="メイリオ" w:hAnsi="メイリオ" w:hint="eastAsia"/>
                      <w:b/>
                      <w:sz w:val="16"/>
                      <w:szCs w:val="16"/>
                    </w:rPr>
                    <w:t>法人による自己評価</w:t>
                  </w:r>
                </w:p>
              </w:tc>
              <w:tc>
                <w:tcPr>
                  <w:tcW w:w="846" w:type="dxa"/>
                  <w:tcBorders>
                    <w:top w:val="single" w:sz="4" w:space="0" w:color="auto"/>
                    <w:left w:val="single" w:sz="4" w:space="0" w:color="auto"/>
                    <w:bottom w:val="single" w:sz="4" w:space="0" w:color="auto"/>
                    <w:right w:val="single" w:sz="4" w:space="0" w:color="auto"/>
                  </w:tcBorders>
                  <w:hideMark/>
                </w:tcPr>
                <w:p w14:paraId="1D02A934" w14:textId="77777777" w:rsidR="00197E27" w:rsidRDefault="00197E27" w:rsidP="00197E27">
                  <w:pPr>
                    <w:spacing w:line="200" w:lineRule="exact"/>
                    <w:jc w:val="center"/>
                    <w:rPr>
                      <w:rFonts w:ascii="メイリオ" w:eastAsia="メイリオ" w:hAnsi="メイリオ"/>
                      <w:b/>
                      <w:sz w:val="16"/>
                      <w:szCs w:val="16"/>
                    </w:rPr>
                  </w:pPr>
                  <w:r>
                    <w:rPr>
                      <w:rFonts w:ascii="メイリオ" w:eastAsia="メイリオ" w:hAnsi="メイリオ" w:hint="eastAsia"/>
                      <w:b/>
                      <w:sz w:val="16"/>
                      <w:szCs w:val="16"/>
                    </w:rPr>
                    <w:t>Ⅲ</w:t>
                  </w:r>
                </w:p>
              </w:tc>
              <w:tc>
                <w:tcPr>
                  <w:tcW w:w="863" w:type="dxa"/>
                  <w:tcBorders>
                    <w:top w:val="single" w:sz="4" w:space="0" w:color="auto"/>
                    <w:left w:val="single" w:sz="4" w:space="0" w:color="auto"/>
                    <w:bottom w:val="single" w:sz="4" w:space="0" w:color="auto"/>
                    <w:right w:val="single" w:sz="4" w:space="0" w:color="auto"/>
                  </w:tcBorders>
                  <w:hideMark/>
                </w:tcPr>
                <w:p w14:paraId="0A21F188" w14:textId="77777777" w:rsidR="00197E27" w:rsidRDefault="00197E27" w:rsidP="00197E27">
                  <w:pPr>
                    <w:spacing w:line="200" w:lineRule="exact"/>
                    <w:jc w:val="center"/>
                    <w:rPr>
                      <w:rFonts w:ascii="メイリオ" w:eastAsia="メイリオ" w:hAnsi="メイリオ"/>
                      <w:b/>
                      <w:sz w:val="16"/>
                      <w:szCs w:val="16"/>
                    </w:rPr>
                  </w:pPr>
                  <w:r>
                    <w:rPr>
                      <w:rFonts w:ascii="メイリオ" w:eastAsia="メイリオ" w:hAnsi="メイリオ" w:hint="eastAsia"/>
                      <w:b/>
                      <w:sz w:val="16"/>
                      <w:szCs w:val="16"/>
                    </w:rPr>
                    <w:t>Ⅳ</w:t>
                  </w:r>
                </w:p>
              </w:tc>
              <w:tc>
                <w:tcPr>
                  <w:tcW w:w="851" w:type="dxa"/>
                  <w:tcBorders>
                    <w:top w:val="single" w:sz="4" w:space="0" w:color="auto"/>
                    <w:left w:val="single" w:sz="4" w:space="0" w:color="auto"/>
                    <w:bottom w:val="single" w:sz="4" w:space="0" w:color="auto"/>
                    <w:right w:val="single" w:sz="4" w:space="0" w:color="auto"/>
                  </w:tcBorders>
                  <w:hideMark/>
                </w:tcPr>
                <w:p w14:paraId="533BA660" w14:textId="77777777" w:rsidR="00197E27" w:rsidRDefault="00197E27" w:rsidP="00197E27">
                  <w:pPr>
                    <w:spacing w:line="200" w:lineRule="exact"/>
                    <w:jc w:val="center"/>
                    <w:rPr>
                      <w:rFonts w:ascii="メイリオ" w:eastAsia="メイリオ" w:hAnsi="メイリオ"/>
                      <w:b/>
                      <w:sz w:val="16"/>
                      <w:szCs w:val="16"/>
                    </w:rPr>
                  </w:pPr>
                  <w:r>
                    <w:rPr>
                      <w:rFonts w:ascii="メイリオ" w:eastAsia="メイリオ" w:hAnsi="メイリオ" w:hint="eastAsia"/>
                      <w:b/>
                      <w:sz w:val="16"/>
                      <w:szCs w:val="16"/>
                    </w:rPr>
                    <w:t>Ⅳ</w:t>
                  </w:r>
                </w:p>
              </w:tc>
              <w:tc>
                <w:tcPr>
                  <w:tcW w:w="1559" w:type="dxa"/>
                  <w:tcBorders>
                    <w:top w:val="single" w:sz="4" w:space="0" w:color="auto"/>
                    <w:left w:val="single" w:sz="4" w:space="0" w:color="auto"/>
                    <w:bottom w:val="single" w:sz="4" w:space="0" w:color="auto"/>
                    <w:right w:val="single" w:sz="4" w:space="0" w:color="auto"/>
                  </w:tcBorders>
                  <w:hideMark/>
                </w:tcPr>
                <w:p w14:paraId="326AA504" w14:textId="77777777" w:rsidR="00197E27" w:rsidRDefault="00197E27" w:rsidP="00197E27">
                  <w:pPr>
                    <w:spacing w:line="200" w:lineRule="exact"/>
                    <w:jc w:val="center"/>
                    <w:rPr>
                      <w:rFonts w:ascii="メイリオ" w:eastAsia="メイリオ" w:hAnsi="メイリオ"/>
                      <w:b/>
                      <w:sz w:val="16"/>
                      <w:szCs w:val="16"/>
                    </w:rPr>
                  </w:pPr>
                  <w:r>
                    <w:rPr>
                      <w:rFonts w:ascii="メイリオ" w:eastAsia="メイリオ" w:hAnsi="メイリオ" w:hint="eastAsia"/>
                      <w:b/>
                      <w:sz w:val="16"/>
                      <w:szCs w:val="16"/>
                    </w:rPr>
                    <w:t>―</w:t>
                  </w:r>
                </w:p>
              </w:tc>
            </w:tr>
            <w:tr w:rsidR="00197E27" w14:paraId="4F06F335" w14:textId="77777777">
              <w:trPr>
                <w:trHeight w:val="158"/>
              </w:trPr>
              <w:tc>
                <w:tcPr>
                  <w:tcW w:w="1684" w:type="dxa"/>
                  <w:tcBorders>
                    <w:top w:val="single" w:sz="4" w:space="0" w:color="auto"/>
                    <w:left w:val="single" w:sz="4" w:space="0" w:color="auto"/>
                    <w:bottom w:val="single" w:sz="4" w:space="0" w:color="auto"/>
                    <w:right w:val="single" w:sz="4" w:space="0" w:color="auto"/>
                  </w:tcBorders>
                  <w:hideMark/>
                </w:tcPr>
                <w:p w14:paraId="57F8C12E" w14:textId="77777777" w:rsidR="00197E27" w:rsidRDefault="00197E27" w:rsidP="00197E27">
                  <w:pPr>
                    <w:spacing w:line="200" w:lineRule="exact"/>
                    <w:jc w:val="center"/>
                    <w:rPr>
                      <w:rFonts w:ascii="メイリオ" w:eastAsia="メイリオ" w:hAnsi="メイリオ"/>
                      <w:b/>
                      <w:sz w:val="16"/>
                      <w:szCs w:val="16"/>
                    </w:rPr>
                  </w:pPr>
                  <w:r>
                    <w:rPr>
                      <w:rFonts w:ascii="メイリオ" w:eastAsia="メイリオ" w:hAnsi="メイリオ" w:hint="eastAsia"/>
                      <w:b/>
                      <w:sz w:val="16"/>
                      <w:szCs w:val="16"/>
                    </w:rPr>
                    <w:t>知事による評価</w:t>
                  </w:r>
                </w:p>
              </w:tc>
              <w:tc>
                <w:tcPr>
                  <w:tcW w:w="846" w:type="dxa"/>
                  <w:tcBorders>
                    <w:top w:val="single" w:sz="4" w:space="0" w:color="auto"/>
                    <w:left w:val="single" w:sz="4" w:space="0" w:color="auto"/>
                    <w:bottom w:val="single" w:sz="4" w:space="0" w:color="auto"/>
                    <w:right w:val="single" w:sz="4" w:space="0" w:color="auto"/>
                  </w:tcBorders>
                  <w:hideMark/>
                </w:tcPr>
                <w:p w14:paraId="7D17E058" w14:textId="77777777" w:rsidR="00197E27" w:rsidRDefault="00197E27" w:rsidP="00197E27">
                  <w:pPr>
                    <w:spacing w:line="200" w:lineRule="exact"/>
                    <w:jc w:val="center"/>
                    <w:rPr>
                      <w:rFonts w:ascii="メイリオ" w:eastAsia="メイリオ" w:hAnsi="メイリオ"/>
                      <w:b/>
                      <w:sz w:val="16"/>
                      <w:szCs w:val="16"/>
                    </w:rPr>
                  </w:pPr>
                  <w:r>
                    <w:rPr>
                      <w:rFonts w:ascii="メイリオ" w:eastAsia="メイリオ" w:hAnsi="メイリオ" w:hint="eastAsia"/>
                      <w:b/>
                      <w:sz w:val="16"/>
                      <w:szCs w:val="16"/>
                    </w:rPr>
                    <w:t>Ⅲ</w:t>
                  </w:r>
                </w:p>
              </w:tc>
              <w:tc>
                <w:tcPr>
                  <w:tcW w:w="863" w:type="dxa"/>
                  <w:tcBorders>
                    <w:top w:val="single" w:sz="4" w:space="0" w:color="auto"/>
                    <w:left w:val="single" w:sz="4" w:space="0" w:color="auto"/>
                    <w:bottom w:val="single" w:sz="4" w:space="0" w:color="auto"/>
                    <w:right w:val="single" w:sz="4" w:space="0" w:color="auto"/>
                  </w:tcBorders>
                  <w:hideMark/>
                </w:tcPr>
                <w:p w14:paraId="1806799F" w14:textId="77777777" w:rsidR="00197E27" w:rsidRDefault="00197E27" w:rsidP="00197E27">
                  <w:pPr>
                    <w:spacing w:line="200" w:lineRule="exact"/>
                    <w:jc w:val="center"/>
                    <w:rPr>
                      <w:rFonts w:ascii="メイリオ" w:eastAsia="メイリオ" w:hAnsi="メイリオ"/>
                      <w:b/>
                      <w:sz w:val="16"/>
                      <w:szCs w:val="16"/>
                    </w:rPr>
                  </w:pPr>
                  <w:r>
                    <w:rPr>
                      <w:rFonts w:ascii="メイリオ" w:eastAsia="メイリオ" w:hAnsi="メイリオ" w:hint="eastAsia"/>
                      <w:b/>
                      <w:sz w:val="16"/>
                      <w:szCs w:val="16"/>
                    </w:rPr>
                    <w:t>Ⅳ</w:t>
                  </w:r>
                </w:p>
              </w:tc>
              <w:tc>
                <w:tcPr>
                  <w:tcW w:w="851" w:type="dxa"/>
                  <w:tcBorders>
                    <w:top w:val="single" w:sz="4" w:space="0" w:color="auto"/>
                    <w:left w:val="single" w:sz="4" w:space="0" w:color="auto"/>
                    <w:bottom w:val="single" w:sz="4" w:space="0" w:color="auto"/>
                    <w:right w:val="single" w:sz="4" w:space="0" w:color="auto"/>
                  </w:tcBorders>
                </w:tcPr>
                <w:p w14:paraId="4B7480BC" w14:textId="5B2EE2B4" w:rsidR="00197E27" w:rsidRDefault="003B6E32" w:rsidP="00197E27">
                  <w:pPr>
                    <w:spacing w:line="200" w:lineRule="exact"/>
                    <w:jc w:val="center"/>
                    <w:rPr>
                      <w:rFonts w:ascii="メイリオ" w:eastAsia="メイリオ" w:hAnsi="メイリオ"/>
                      <w:b/>
                      <w:sz w:val="16"/>
                      <w:szCs w:val="16"/>
                    </w:rPr>
                  </w:pPr>
                  <w:r>
                    <w:rPr>
                      <w:rFonts w:ascii="メイリオ" w:eastAsia="メイリオ" w:hAnsi="メイリオ" w:hint="eastAsia"/>
                      <w:b/>
                      <w:sz w:val="16"/>
                      <w:szCs w:val="16"/>
                    </w:rPr>
                    <w:t>Ⅳ</w:t>
                  </w:r>
                </w:p>
              </w:tc>
              <w:tc>
                <w:tcPr>
                  <w:tcW w:w="1559" w:type="dxa"/>
                  <w:tcBorders>
                    <w:top w:val="single" w:sz="4" w:space="0" w:color="auto"/>
                    <w:left w:val="single" w:sz="4" w:space="0" w:color="auto"/>
                    <w:bottom w:val="single" w:sz="4" w:space="0" w:color="auto"/>
                    <w:right w:val="single" w:sz="4" w:space="0" w:color="auto"/>
                  </w:tcBorders>
                  <w:hideMark/>
                </w:tcPr>
                <w:p w14:paraId="4F7B7A12" w14:textId="77777777" w:rsidR="00197E27" w:rsidRDefault="00197E27" w:rsidP="00197E27">
                  <w:pPr>
                    <w:spacing w:line="200" w:lineRule="exact"/>
                    <w:jc w:val="center"/>
                    <w:rPr>
                      <w:rFonts w:ascii="メイリオ" w:eastAsia="メイリオ" w:hAnsi="メイリオ"/>
                      <w:b/>
                      <w:sz w:val="16"/>
                      <w:szCs w:val="16"/>
                    </w:rPr>
                  </w:pPr>
                  <w:r>
                    <w:rPr>
                      <w:rFonts w:ascii="メイリオ" w:eastAsia="メイリオ" w:hAnsi="メイリオ" w:hint="eastAsia"/>
                      <w:b/>
                      <w:sz w:val="16"/>
                      <w:szCs w:val="16"/>
                    </w:rPr>
                    <w:t>―</w:t>
                  </w:r>
                </w:p>
              </w:tc>
            </w:tr>
          </w:tbl>
          <w:p w14:paraId="58AD1CF5" w14:textId="77777777" w:rsidR="00197E27" w:rsidRDefault="00197E27" w:rsidP="00197E27">
            <w:pPr>
              <w:spacing w:line="200" w:lineRule="exact"/>
              <w:rPr>
                <w:rFonts w:ascii="メイリオ" w:eastAsia="メイリオ" w:hAnsi="メイリオ"/>
                <w:b/>
                <w:sz w:val="16"/>
                <w:szCs w:val="16"/>
                <w:u w:val="single"/>
              </w:rPr>
            </w:pPr>
          </w:p>
          <w:p w14:paraId="043CC1A4" w14:textId="77777777" w:rsidR="00197E27" w:rsidRDefault="00197E27" w:rsidP="00197E27">
            <w:pPr>
              <w:spacing w:line="200" w:lineRule="exact"/>
              <w:rPr>
                <w:rFonts w:ascii="メイリオ" w:eastAsia="メイリオ" w:hAnsi="メイリオ"/>
                <w:b/>
                <w:sz w:val="16"/>
                <w:szCs w:val="16"/>
              </w:rPr>
            </w:pPr>
            <w:r>
              <w:rPr>
                <w:rFonts w:ascii="メイリオ" w:eastAsia="メイリオ" w:hAnsi="メイリオ" w:hint="eastAsia"/>
                <w:b/>
                <w:sz w:val="16"/>
                <w:szCs w:val="16"/>
              </w:rPr>
              <w:t>【実績】</w:t>
            </w:r>
          </w:p>
          <w:p w14:paraId="29DD73DE" w14:textId="77777777" w:rsidR="00197E27" w:rsidRDefault="00197E27" w:rsidP="00197E27">
            <w:pPr>
              <w:spacing w:line="200" w:lineRule="exact"/>
              <w:ind w:left="160" w:hangingChars="100" w:hanging="160"/>
              <w:rPr>
                <w:rFonts w:ascii="メイリオ" w:eastAsia="メイリオ" w:hAnsi="メイリオ"/>
                <w:sz w:val="16"/>
                <w:szCs w:val="16"/>
                <w:u w:val="single"/>
              </w:rPr>
            </w:pPr>
          </w:p>
          <w:p w14:paraId="2FB2C379" w14:textId="77777777" w:rsidR="00197E27" w:rsidRDefault="00197E27" w:rsidP="00197E27">
            <w:pPr>
              <w:spacing w:line="200" w:lineRule="exact"/>
              <w:ind w:left="160" w:hangingChars="100" w:hanging="160"/>
              <w:rPr>
                <w:rFonts w:ascii="メイリオ" w:eastAsia="メイリオ" w:hAnsi="メイリオ"/>
                <w:sz w:val="16"/>
                <w:szCs w:val="16"/>
                <w:u w:val="single"/>
              </w:rPr>
            </w:pPr>
            <w:r>
              <w:rPr>
                <w:rFonts w:ascii="メイリオ" w:eastAsia="メイリオ" w:hAnsi="メイリオ" w:hint="eastAsia"/>
                <w:sz w:val="16"/>
                <w:szCs w:val="16"/>
                <w:u w:val="single"/>
              </w:rPr>
              <w:t>（２）質の高い調査研究の実施</w:t>
            </w:r>
          </w:p>
          <w:p w14:paraId="5D0C15D0" w14:textId="7801B8CB" w:rsidR="00197E27" w:rsidRPr="000B74EF" w:rsidRDefault="00197E27" w:rsidP="00197E27">
            <w:pPr>
              <w:spacing w:line="200" w:lineRule="exact"/>
              <w:ind w:left="160" w:hangingChars="100" w:hanging="160"/>
              <w:rPr>
                <w:rFonts w:ascii="メイリオ" w:eastAsia="メイリオ" w:hAnsi="メイリオ"/>
                <w:sz w:val="16"/>
                <w:szCs w:val="16"/>
              </w:rPr>
            </w:pPr>
            <w:r>
              <w:rPr>
                <w:rFonts w:ascii="メイリオ" w:eastAsia="メイリオ" w:hAnsi="メイリオ" w:hint="eastAsia"/>
                <w:sz w:val="16"/>
                <w:szCs w:val="16"/>
              </w:rPr>
              <w:t>①調査研究の推進</w:t>
            </w:r>
          </w:p>
        </w:tc>
      </w:tr>
      <w:tr w:rsidR="00197E27" w:rsidRPr="008B28A0" w14:paraId="15741FFC" w14:textId="77777777" w:rsidTr="00177F6E">
        <w:tc>
          <w:tcPr>
            <w:tcW w:w="2788" w:type="dxa"/>
            <w:gridSpan w:val="3"/>
            <w:vMerge/>
            <w:vAlign w:val="center"/>
          </w:tcPr>
          <w:p w14:paraId="29AA1A03" w14:textId="77777777" w:rsidR="00197E27" w:rsidRPr="008B28A0" w:rsidRDefault="00197E27" w:rsidP="00197E27">
            <w:pPr>
              <w:autoSpaceDE w:val="0"/>
              <w:autoSpaceDN w:val="0"/>
              <w:spacing w:line="0" w:lineRule="atLeast"/>
              <w:rPr>
                <w:sz w:val="16"/>
                <w:szCs w:val="16"/>
              </w:rPr>
            </w:pPr>
          </w:p>
        </w:tc>
        <w:tc>
          <w:tcPr>
            <w:tcW w:w="2717" w:type="dxa"/>
            <w:gridSpan w:val="4"/>
          </w:tcPr>
          <w:p w14:paraId="30A62310" w14:textId="77777777" w:rsidR="00197E27" w:rsidRDefault="00197E27" w:rsidP="00197E27">
            <w:pPr>
              <w:spacing w:line="0" w:lineRule="atLeast"/>
              <w:rPr>
                <w:sz w:val="16"/>
                <w:szCs w:val="16"/>
              </w:rPr>
            </w:pPr>
            <w:r>
              <w:rPr>
                <w:rFonts w:hint="eastAsia"/>
                <w:sz w:val="16"/>
                <w:szCs w:val="16"/>
              </w:rPr>
              <w:t>a 重点調査研究課題</w:t>
            </w:r>
          </w:p>
          <w:p w14:paraId="709BE32B" w14:textId="77777777" w:rsidR="00197E27" w:rsidRDefault="00197E27" w:rsidP="00197E27">
            <w:pPr>
              <w:spacing w:line="0" w:lineRule="atLeast"/>
              <w:rPr>
                <w:sz w:val="16"/>
                <w:szCs w:val="16"/>
              </w:rPr>
            </w:pPr>
            <w:r>
              <w:rPr>
                <w:rFonts w:hint="eastAsia"/>
                <w:sz w:val="16"/>
                <w:szCs w:val="16"/>
              </w:rPr>
              <w:t xml:space="preserve">　特に技術ニーズが高く、重点を置いて精力的に取組む課題。</w:t>
            </w:r>
          </w:p>
          <w:p w14:paraId="170E04AA" w14:textId="751B3AA8" w:rsidR="00197E27" w:rsidRPr="008B28A0" w:rsidRDefault="00197E27" w:rsidP="00197E27">
            <w:pPr>
              <w:spacing w:line="0" w:lineRule="atLeast"/>
              <w:rPr>
                <w:sz w:val="16"/>
                <w:szCs w:val="16"/>
              </w:rPr>
            </w:pPr>
          </w:p>
        </w:tc>
        <w:tc>
          <w:tcPr>
            <w:tcW w:w="10083" w:type="dxa"/>
            <w:gridSpan w:val="11"/>
          </w:tcPr>
          <w:p w14:paraId="0FD5BB03" w14:textId="2F77F593" w:rsidR="00197E27" w:rsidRPr="000B74EF" w:rsidRDefault="00197E27" w:rsidP="00197E27">
            <w:pPr>
              <w:spacing w:line="200" w:lineRule="exact"/>
              <w:ind w:leftChars="100" w:left="370" w:hangingChars="100" w:hanging="160"/>
              <w:rPr>
                <w:rFonts w:ascii="メイリオ" w:eastAsia="メイリオ" w:hAnsi="メイリオ"/>
                <w:sz w:val="16"/>
                <w:szCs w:val="16"/>
              </w:rPr>
            </w:pPr>
            <w:r>
              <w:rPr>
                <w:rFonts w:ascii="メイリオ" w:eastAsia="メイリオ" w:hAnsi="メイリオ" w:hint="eastAsia"/>
                <w:sz w:val="16"/>
                <w:szCs w:val="16"/>
              </w:rPr>
              <w:t>a 重点調査研究課題</w:t>
            </w:r>
          </w:p>
        </w:tc>
      </w:tr>
      <w:tr w:rsidR="00197E27" w:rsidRPr="008B28A0" w14:paraId="26A28B69" w14:textId="77777777" w:rsidTr="00177F6E">
        <w:tc>
          <w:tcPr>
            <w:tcW w:w="2788" w:type="dxa"/>
            <w:gridSpan w:val="3"/>
            <w:vMerge/>
            <w:vAlign w:val="center"/>
          </w:tcPr>
          <w:p w14:paraId="22FBBB60" w14:textId="77777777" w:rsidR="00197E27" w:rsidRPr="008B28A0" w:rsidRDefault="00197E27" w:rsidP="00197E27">
            <w:pPr>
              <w:autoSpaceDE w:val="0"/>
              <w:autoSpaceDN w:val="0"/>
              <w:spacing w:line="0" w:lineRule="atLeast"/>
              <w:rPr>
                <w:sz w:val="16"/>
                <w:szCs w:val="16"/>
              </w:rPr>
            </w:pPr>
          </w:p>
        </w:tc>
        <w:tc>
          <w:tcPr>
            <w:tcW w:w="2717" w:type="dxa"/>
            <w:gridSpan w:val="4"/>
          </w:tcPr>
          <w:p w14:paraId="4177F5E1" w14:textId="77777777" w:rsidR="00197E27" w:rsidRDefault="00197E27" w:rsidP="00197E27">
            <w:pPr>
              <w:spacing w:line="0" w:lineRule="atLeast"/>
              <w:rPr>
                <w:sz w:val="16"/>
                <w:szCs w:val="16"/>
              </w:rPr>
            </w:pPr>
            <w:r>
              <w:rPr>
                <w:rFonts w:hint="eastAsia"/>
                <w:sz w:val="16"/>
                <w:szCs w:val="16"/>
              </w:rPr>
              <w:t>（重点１）大阪の現状・課題をふまえた気候変動適応の研究と情報発信</w:t>
            </w:r>
          </w:p>
          <w:p w14:paraId="4F3D7B9E" w14:textId="32209E58" w:rsidR="00197E27" w:rsidRPr="008B28A0" w:rsidRDefault="00197E27" w:rsidP="00197E27">
            <w:pPr>
              <w:spacing w:line="0" w:lineRule="atLeast"/>
              <w:rPr>
                <w:sz w:val="16"/>
                <w:szCs w:val="16"/>
              </w:rPr>
            </w:pPr>
            <w:r>
              <w:rPr>
                <w:rFonts w:hint="eastAsia"/>
                <w:sz w:val="16"/>
                <w:szCs w:val="16"/>
              </w:rPr>
              <w:t xml:space="preserve">　大阪府域の農業・水産業・生態系・健康における気候変動の影響予測のための情報の収集・分析・評価と適応技術を確立する。</w:t>
            </w:r>
          </w:p>
        </w:tc>
        <w:tc>
          <w:tcPr>
            <w:tcW w:w="10083" w:type="dxa"/>
            <w:gridSpan w:val="11"/>
          </w:tcPr>
          <w:p w14:paraId="28675523" w14:textId="77777777" w:rsidR="00197E27" w:rsidRPr="0014330E" w:rsidRDefault="00197E27" w:rsidP="00197E27">
            <w:pPr>
              <w:spacing w:line="200" w:lineRule="exact"/>
              <w:ind w:leftChars="100" w:left="370" w:hangingChars="100" w:hanging="160"/>
              <w:rPr>
                <w:rFonts w:ascii="メイリオ" w:eastAsia="メイリオ" w:hAnsi="メイリオ"/>
                <w:color w:val="000000" w:themeColor="text1"/>
                <w:sz w:val="16"/>
                <w:szCs w:val="16"/>
              </w:rPr>
            </w:pPr>
            <w:r w:rsidRPr="0014330E">
              <w:rPr>
                <w:rFonts w:ascii="メイリオ" w:eastAsia="メイリオ" w:hAnsi="メイリオ" w:hint="eastAsia"/>
                <w:color w:val="000000" w:themeColor="text1"/>
                <w:sz w:val="16"/>
                <w:szCs w:val="16"/>
              </w:rPr>
              <w:t xml:space="preserve">（重点１）大阪の現状・課題をふまえた気候変動適応の研究と情報発信 </w:t>
            </w:r>
          </w:p>
          <w:p w14:paraId="1F39D7EA" w14:textId="77777777" w:rsidR="00197E27" w:rsidRPr="0014330E" w:rsidRDefault="00197E27" w:rsidP="00197E27">
            <w:pPr>
              <w:spacing w:line="200" w:lineRule="exact"/>
              <w:ind w:leftChars="100" w:left="370" w:hangingChars="100" w:hanging="160"/>
              <w:rPr>
                <w:rFonts w:ascii="メイリオ" w:eastAsia="メイリオ" w:hAnsi="メイリオ"/>
                <w:color w:val="000000" w:themeColor="text1"/>
                <w:sz w:val="16"/>
                <w:szCs w:val="16"/>
              </w:rPr>
            </w:pPr>
          </w:p>
          <w:p w14:paraId="091CE854" w14:textId="77777777" w:rsidR="00197E27" w:rsidRPr="0014330E" w:rsidRDefault="00197E27" w:rsidP="00197E27">
            <w:pPr>
              <w:spacing w:line="200" w:lineRule="exact"/>
              <w:ind w:leftChars="100" w:left="370" w:hangingChars="100" w:hanging="160"/>
              <w:rPr>
                <w:rFonts w:ascii="メイリオ" w:eastAsia="メイリオ" w:hAnsi="メイリオ"/>
                <w:color w:val="000000" w:themeColor="text1"/>
                <w:sz w:val="16"/>
                <w:szCs w:val="16"/>
              </w:rPr>
            </w:pPr>
            <w:r w:rsidRPr="0014330E">
              <w:rPr>
                <w:rFonts w:ascii="メイリオ" w:eastAsia="メイリオ" w:hAnsi="メイリオ" w:hint="eastAsia"/>
                <w:color w:val="000000" w:themeColor="text1"/>
                <w:sz w:val="16"/>
                <w:szCs w:val="16"/>
              </w:rPr>
              <w:t>【令和２～４年度までの実績】</w:t>
            </w:r>
          </w:p>
          <w:p w14:paraId="35099A76" w14:textId="1392FBD9" w:rsidR="00197E27" w:rsidRPr="00030EE4" w:rsidRDefault="00197E27" w:rsidP="00197E27">
            <w:pPr>
              <w:spacing w:line="200" w:lineRule="exact"/>
              <w:ind w:leftChars="200" w:left="580" w:hangingChars="100" w:hanging="160"/>
              <w:rPr>
                <w:rFonts w:ascii="メイリオ" w:eastAsia="メイリオ" w:hAnsi="メイリオ"/>
                <w:color w:val="000000" w:themeColor="text1"/>
                <w:sz w:val="16"/>
                <w:szCs w:val="16"/>
              </w:rPr>
            </w:pPr>
            <w:r w:rsidRPr="0014330E">
              <w:rPr>
                <w:rFonts w:ascii="メイリオ" w:eastAsia="メイリオ" w:hAnsi="メイリオ" w:hint="eastAsia"/>
                <w:color w:val="000000" w:themeColor="text1"/>
                <w:sz w:val="16"/>
                <w:szCs w:val="16"/>
              </w:rPr>
              <w:t>●</w:t>
            </w:r>
            <w:r w:rsidR="00D47DE6" w:rsidRPr="00030EE4">
              <w:rPr>
                <w:rFonts w:ascii="メイリオ" w:eastAsia="メイリオ" w:hAnsi="メイリオ" w:hint="eastAsia"/>
                <w:color w:val="000000" w:themeColor="text1"/>
                <w:sz w:val="16"/>
                <w:szCs w:val="16"/>
              </w:rPr>
              <w:t>大阪</w:t>
            </w:r>
            <w:r w:rsidRPr="00030EE4">
              <w:rPr>
                <w:rFonts w:ascii="メイリオ" w:eastAsia="メイリオ" w:hAnsi="メイリオ" w:hint="eastAsia"/>
                <w:color w:val="000000" w:themeColor="text1"/>
                <w:sz w:val="16"/>
                <w:szCs w:val="16"/>
              </w:rPr>
              <w:t>府の指定により「おおさか気候変動適応センター」を</w:t>
            </w:r>
            <w:r w:rsidR="0014330E" w:rsidRPr="00030EE4">
              <w:rPr>
                <w:rFonts w:ascii="メイリオ" w:eastAsia="メイリオ" w:hAnsi="メイリオ" w:hint="eastAsia"/>
                <w:color w:val="000000" w:themeColor="text1"/>
                <w:sz w:val="16"/>
                <w:szCs w:val="16"/>
              </w:rPr>
              <w:t>令和２</w:t>
            </w:r>
            <w:r w:rsidRPr="00030EE4">
              <w:rPr>
                <w:rFonts w:ascii="メイリオ" w:eastAsia="メイリオ" w:hAnsi="メイリオ" w:hint="eastAsia"/>
                <w:color w:val="000000" w:themeColor="text1"/>
                <w:sz w:val="16"/>
                <w:szCs w:val="16"/>
              </w:rPr>
              <w:t>年度から運営</w:t>
            </w:r>
            <w:r w:rsidR="0014330E" w:rsidRPr="00030EE4">
              <w:rPr>
                <w:rFonts w:ascii="メイリオ" w:eastAsia="メイリオ" w:hAnsi="メイリオ" w:hint="eastAsia"/>
                <w:color w:val="000000" w:themeColor="text1"/>
                <w:sz w:val="16"/>
                <w:szCs w:val="16"/>
              </w:rPr>
              <w:t>を開始し、</w:t>
            </w:r>
            <w:r w:rsidRPr="00030EE4">
              <w:rPr>
                <w:rFonts w:ascii="メイリオ" w:eastAsia="メイリオ" w:hAnsi="メイリオ" w:hint="eastAsia"/>
                <w:color w:val="000000" w:themeColor="text1"/>
                <w:sz w:val="16"/>
                <w:szCs w:val="16"/>
              </w:rPr>
              <w:t>関係機関から気候変動の影響と適応に関連する情報を収集し、ホームページやYouTubeへの掲載、シンポジウム、セミナーの開催等により広く情報を発信</w:t>
            </w:r>
            <w:r w:rsidR="0014330E" w:rsidRPr="00030EE4">
              <w:rPr>
                <w:rFonts w:ascii="メイリオ" w:eastAsia="メイリオ" w:hAnsi="メイリオ" w:hint="eastAsia"/>
                <w:color w:val="000000" w:themeColor="text1"/>
                <w:sz w:val="16"/>
                <w:szCs w:val="16"/>
              </w:rPr>
              <w:t>した</w:t>
            </w:r>
            <w:r w:rsidRPr="00030EE4">
              <w:rPr>
                <w:rFonts w:ascii="メイリオ" w:eastAsia="メイリオ" w:hAnsi="メイリオ" w:hint="eastAsia"/>
                <w:color w:val="000000" w:themeColor="text1"/>
                <w:sz w:val="16"/>
                <w:szCs w:val="16"/>
              </w:rPr>
              <w:t>。</w:t>
            </w:r>
          </w:p>
          <w:p w14:paraId="4C776055" w14:textId="3DB98326" w:rsidR="00197E27" w:rsidRPr="00D47DE6" w:rsidRDefault="00197E27" w:rsidP="00197E27">
            <w:pPr>
              <w:spacing w:line="200" w:lineRule="exact"/>
              <w:ind w:leftChars="200" w:left="580" w:hangingChars="100" w:hanging="160"/>
              <w:rPr>
                <w:rFonts w:ascii="メイリオ" w:eastAsia="メイリオ" w:hAnsi="メイリオ"/>
                <w:color w:val="000000" w:themeColor="text1"/>
                <w:sz w:val="16"/>
                <w:szCs w:val="16"/>
              </w:rPr>
            </w:pPr>
            <w:r w:rsidRPr="00030EE4">
              <w:rPr>
                <w:rFonts w:ascii="メイリオ" w:eastAsia="メイリオ" w:hAnsi="メイリオ" w:hint="eastAsia"/>
                <w:color w:val="000000" w:themeColor="text1"/>
                <w:sz w:val="16"/>
                <w:szCs w:val="16"/>
              </w:rPr>
              <w:t>●環境省委託事業により、農業、水産業、自然生態系、健康の分野における気候変動影響の調査を実施</w:t>
            </w:r>
            <w:r w:rsidR="00D47DE6" w:rsidRPr="00030EE4">
              <w:rPr>
                <w:rFonts w:ascii="メイリオ" w:eastAsia="メイリオ" w:hAnsi="メイリオ" w:hint="eastAsia"/>
                <w:color w:val="000000" w:themeColor="text1"/>
                <w:sz w:val="16"/>
                <w:szCs w:val="16"/>
              </w:rPr>
              <w:t>し、</w:t>
            </w:r>
            <w:r w:rsidRPr="00030EE4">
              <w:rPr>
                <w:rFonts w:ascii="メイリオ" w:eastAsia="メイリオ" w:hAnsi="メイリオ" w:hint="eastAsia"/>
                <w:color w:val="000000" w:themeColor="text1"/>
                <w:sz w:val="16"/>
                <w:szCs w:val="16"/>
              </w:rPr>
              <w:t>調査結果につい</w:t>
            </w:r>
            <w:r w:rsidRPr="0014330E">
              <w:rPr>
                <w:rFonts w:ascii="メイリオ" w:eastAsia="メイリオ" w:hAnsi="メイリオ" w:hint="eastAsia"/>
                <w:color w:val="000000" w:themeColor="text1"/>
                <w:sz w:val="16"/>
                <w:szCs w:val="16"/>
              </w:rPr>
              <w:t>て、成果集の配布やホームページへの掲載等により</w:t>
            </w:r>
            <w:r w:rsidRPr="00D47DE6">
              <w:rPr>
                <w:rFonts w:ascii="メイリオ" w:eastAsia="メイリオ" w:hAnsi="メイリオ" w:hint="eastAsia"/>
                <w:color w:val="000000" w:themeColor="text1"/>
                <w:sz w:val="16"/>
                <w:szCs w:val="16"/>
              </w:rPr>
              <w:t>広く発信</w:t>
            </w:r>
            <w:r w:rsidR="0014330E" w:rsidRPr="00D47DE6">
              <w:rPr>
                <w:rFonts w:ascii="メイリオ" w:eastAsia="メイリオ" w:hAnsi="メイリオ" w:hint="eastAsia"/>
                <w:color w:val="000000" w:themeColor="text1"/>
                <w:sz w:val="16"/>
                <w:szCs w:val="16"/>
              </w:rPr>
              <w:t>した</w:t>
            </w:r>
            <w:r w:rsidRPr="00D47DE6">
              <w:rPr>
                <w:rFonts w:ascii="メイリオ" w:eastAsia="メイリオ" w:hAnsi="メイリオ" w:hint="eastAsia"/>
                <w:color w:val="000000" w:themeColor="text1"/>
                <w:sz w:val="16"/>
                <w:szCs w:val="16"/>
              </w:rPr>
              <w:t>。</w:t>
            </w:r>
          </w:p>
          <w:p w14:paraId="1AB770F3" w14:textId="221538A1" w:rsidR="00197E27" w:rsidRPr="00D47DE6" w:rsidRDefault="00197E27" w:rsidP="00197E27">
            <w:pPr>
              <w:spacing w:line="200" w:lineRule="exact"/>
              <w:ind w:leftChars="200" w:left="580" w:hangingChars="100" w:hanging="160"/>
              <w:rPr>
                <w:rFonts w:ascii="メイリオ" w:eastAsia="メイリオ" w:hAnsi="メイリオ"/>
                <w:color w:val="000000" w:themeColor="text1"/>
                <w:sz w:val="16"/>
                <w:szCs w:val="16"/>
              </w:rPr>
            </w:pPr>
            <w:r w:rsidRPr="00D47DE6">
              <w:rPr>
                <w:rFonts w:ascii="メイリオ" w:eastAsia="メイリオ" w:hAnsi="メイリオ" w:hint="eastAsia"/>
                <w:color w:val="000000" w:themeColor="text1"/>
                <w:sz w:val="16"/>
                <w:szCs w:val="16"/>
              </w:rPr>
              <w:t>●大阪府の委託事業により、暑さ対策セミナー、農業関係者向けセミナー、市町村向けセミナー・ワークショップを開催</w:t>
            </w:r>
            <w:r w:rsidR="0014330E" w:rsidRPr="00D47DE6">
              <w:rPr>
                <w:rFonts w:ascii="メイリオ" w:eastAsia="メイリオ" w:hAnsi="メイリオ" w:hint="eastAsia"/>
                <w:color w:val="000000" w:themeColor="text1"/>
                <w:sz w:val="16"/>
                <w:szCs w:val="16"/>
              </w:rPr>
              <w:t>した</w:t>
            </w:r>
            <w:r w:rsidRPr="00D47DE6">
              <w:rPr>
                <w:rFonts w:ascii="メイリオ" w:eastAsia="メイリオ" w:hAnsi="メイリオ" w:hint="eastAsia"/>
                <w:color w:val="000000" w:themeColor="text1"/>
                <w:sz w:val="16"/>
                <w:szCs w:val="16"/>
              </w:rPr>
              <w:t>。</w:t>
            </w:r>
          </w:p>
          <w:p w14:paraId="0A74EC7A" w14:textId="489AED0A" w:rsidR="00197E27" w:rsidRPr="00D47DE6" w:rsidRDefault="00197E27" w:rsidP="00197E27">
            <w:pPr>
              <w:spacing w:line="200" w:lineRule="exact"/>
              <w:ind w:leftChars="200" w:left="580" w:hangingChars="100" w:hanging="160"/>
              <w:rPr>
                <w:rFonts w:ascii="メイリオ" w:eastAsia="メイリオ" w:hAnsi="メイリオ"/>
                <w:color w:val="000000" w:themeColor="text1"/>
                <w:sz w:val="16"/>
                <w:szCs w:val="16"/>
              </w:rPr>
            </w:pPr>
            <w:r w:rsidRPr="00D47DE6">
              <w:rPr>
                <w:rFonts w:ascii="メイリオ" w:eastAsia="メイリオ" w:hAnsi="メイリオ" w:hint="eastAsia"/>
                <w:color w:val="000000" w:themeColor="text1"/>
                <w:sz w:val="16"/>
                <w:szCs w:val="16"/>
              </w:rPr>
              <w:t>●国立環境研究所との共同研究（適応型）に参画し、大阪府内における暑さ指数（WBGT）の地域特性に関する知見を収集</w:t>
            </w:r>
            <w:r w:rsidR="0014330E" w:rsidRPr="00D47DE6">
              <w:rPr>
                <w:rFonts w:ascii="メイリオ" w:eastAsia="メイリオ" w:hAnsi="メイリオ" w:hint="eastAsia"/>
                <w:color w:val="000000" w:themeColor="text1"/>
                <w:sz w:val="16"/>
                <w:szCs w:val="16"/>
              </w:rPr>
              <w:t>した</w:t>
            </w:r>
            <w:r w:rsidRPr="00D47DE6">
              <w:rPr>
                <w:rFonts w:ascii="メイリオ" w:eastAsia="メイリオ" w:hAnsi="メイリオ" w:hint="eastAsia"/>
                <w:color w:val="000000" w:themeColor="text1"/>
                <w:sz w:val="16"/>
                <w:szCs w:val="16"/>
              </w:rPr>
              <w:t>。</w:t>
            </w:r>
          </w:p>
          <w:p w14:paraId="42A0C1C3" w14:textId="139F6DCC" w:rsidR="00197E27" w:rsidRPr="00D47DE6" w:rsidRDefault="00197E27" w:rsidP="00197E27">
            <w:pPr>
              <w:spacing w:line="200" w:lineRule="exact"/>
              <w:ind w:leftChars="200" w:left="580" w:hangingChars="100" w:hanging="160"/>
              <w:rPr>
                <w:rFonts w:ascii="メイリオ" w:eastAsia="メイリオ" w:hAnsi="メイリオ"/>
                <w:color w:val="000000" w:themeColor="text1"/>
                <w:sz w:val="16"/>
                <w:szCs w:val="16"/>
              </w:rPr>
            </w:pPr>
            <w:r w:rsidRPr="00D47DE6">
              <w:rPr>
                <w:rFonts w:ascii="メイリオ" w:eastAsia="メイリオ" w:hAnsi="メイリオ" w:hint="eastAsia"/>
                <w:color w:val="000000" w:themeColor="text1"/>
                <w:sz w:val="16"/>
                <w:szCs w:val="16"/>
              </w:rPr>
              <w:t>●これまでの熱中症発生率と日最高WBGTの関係を解析し、府域における2030-2100年の熱中症発生率を予測</w:t>
            </w:r>
            <w:r w:rsidR="0014330E" w:rsidRPr="00D47DE6">
              <w:rPr>
                <w:rFonts w:ascii="メイリオ" w:eastAsia="メイリオ" w:hAnsi="メイリオ" w:hint="eastAsia"/>
                <w:color w:val="000000" w:themeColor="text1"/>
                <w:sz w:val="16"/>
                <w:szCs w:val="16"/>
              </w:rPr>
              <w:t>した</w:t>
            </w:r>
            <w:r w:rsidRPr="00D47DE6">
              <w:rPr>
                <w:rFonts w:ascii="メイリオ" w:eastAsia="メイリオ" w:hAnsi="メイリオ" w:hint="eastAsia"/>
                <w:color w:val="000000" w:themeColor="text1"/>
                <w:sz w:val="16"/>
                <w:szCs w:val="16"/>
              </w:rPr>
              <w:t>。</w:t>
            </w:r>
          </w:p>
          <w:p w14:paraId="2C362D95" w14:textId="0AA5D86D" w:rsidR="00197E27" w:rsidRPr="00D47DE6" w:rsidRDefault="00197E27" w:rsidP="00197E27">
            <w:pPr>
              <w:spacing w:line="200" w:lineRule="exact"/>
              <w:ind w:leftChars="200" w:left="420"/>
              <w:rPr>
                <w:rFonts w:ascii="メイリオ" w:eastAsia="メイリオ" w:hAnsi="メイリオ"/>
                <w:color w:val="000000" w:themeColor="text1"/>
                <w:sz w:val="16"/>
                <w:szCs w:val="16"/>
              </w:rPr>
            </w:pPr>
            <w:r w:rsidRPr="00D47DE6">
              <w:rPr>
                <w:rFonts w:ascii="メイリオ" w:eastAsia="メイリオ" w:hAnsi="メイリオ" w:hint="eastAsia"/>
                <w:color w:val="000000" w:themeColor="text1"/>
                <w:sz w:val="16"/>
                <w:szCs w:val="16"/>
              </w:rPr>
              <w:lastRenderedPageBreak/>
              <w:t>●研究所で蓄積した長期栽培データ（48年間）を活用して開発したデラウェア発育予測モデルを開発</w:t>
            </w:r>
            <w:r w:rsidR="00624825" w:rsidRPr="00D47DE6">
              <w:rPr>
                <w:rFonts w:ascii="メイリオ" w:eastAsia="メイリオ" w:hAnsi="メイリオ" w:hint="eastAsia"/>
                <w:color w:val="000000" w:themeColor="text1"/>
                <w:sz w:val="16"/>
                <w:szCs w:val="16"/>
              </w:rPr>
              <w:t>した</w:t>
            </w:r>
            <w:r w:rsidRPr="00D47DE6">
              <w:rPr>
                <w:rFonts w:ascii="メイリオ" w:eastAsia="メイリオ" w:hAnsi="メイリオ" w:hint="eastAsia"/>
                <w:color w:val="000000" w:themeColor="text1"/>
                <w:sz w:val="16"/>
                <w:szCs w:val="16"/>
              </w:rPr>
              <w:t>。</w:t>
            </w:r>
          </w:p>
          <w:p w14:paraId="357F7B81" w14:textId="109AD145" w:rsidR="00197E27" w:rsidRPr="00D47DE6" w:rsidRDefault="00197E27" w:rsidP="00197E27">
            <w:pPr>
              <w:spacing w:line="200" w:lineRule="exact"/>
              <w:ind w:leftChars="200" w:left="580" w:hangingChars="100" w:hanging="160"/>
              <w:rPr>
                <w:rFonts w:ascii="メイリオ" w:eastAsia="メイリオ" w:hAnsi="メイリオ"/>
                <w:color w:val="000000" w:themeColor="text1"/>
                <w:sz w:val="16"/>
                <w:szCs w:val="16"/>
              </w:rPr>
            </w:pPr>
            <w:r w:rsidRPr="00D47DE6">
              <w:rPr>
                <w:rFonts w:ascii="メイリオ" w:eastAsia="メイリオ" w:hAnsi="メイリオ" w:hint="eastAsia"/>
                <w:color w:val="000000" w:themeColor="text1"/>
                <w:sz w:val="16"/>
                <w:szCs w:val="16"/>
              </w:rPr>
              <w:t>●デラウェア発育予測モデルと（国研）農研機構から入手した気候変動シナリオデータを用いた解析を行い、近い将来（2050年頃）までは、気候変動がデラウェアの発育に影響を与えるものの、栽培管理の高度化（休眠打破処理の徹底、気温観測と発育モデルによる発育予測</w:t>
            </w:r>
            <w:r w:rsidR="00624825" w:rsidRPr="00D47DE6">
              <w:rPr>
                <w:rFonts w:ascii="メイリオ" w:eastAsia="メイリオ" w:hAnsi="メイリオ" w:hint="eastAsia"/>
                <w:color w:val="000000" w:themeColor="text1"/>
                <w:sz w:val="16"/>
                <w:szCs w:val="16"/>
              </w:rPr>
              <w:t>等</w:t>
            </w:r>
            <w:r w:rsidRPr="00D47DE6">
              <w:rPr>
                <w:rFonts w:ascii="メイリオ" w:eastAsia="メイリオ" w:hAnsi="メイリオ" w:hint="eastAsia"/>
                <w:color w:val="000000" w:themeColor="text1"/>
                <w:sz w:val="16"/>
                <w:szCs w:val="16"/>
              </w:rPr>
              <w:t>）により対応可能であることを明示</w:t>
            </w:r>
            <w:r w:rsidR="00624825" w:rsidRPr="00D47DE6">
              <w:rPr>
                <w:rFonts w:ascii="メイリオ" w:eastAsia="メイリオ" w:hAnsi="メイリオ" w:hint="eastAsia"/>
                <w:color w:val="000000" w:themeColor="text1"/>
                <w:sz w:val="16"/>
                <w:szCs w:val="16"/>
              </w:rPr>
              <w:t>した</w:t>
            </w:r>
            <w:r w:rsidRPr="00D47DE6">
              <w:rPr>
                <w:rFonts w:ascii="メイリオ" w:eastAsia="メイリオ" w:hAnsi="メイリオ" w:hint="eastAsia"/>
                <w:color w:val="000000" w:themeColor="text1"/>
                <w:sz w:val="16"/>
                <w:szCs w:val="16"/>
              </w:rPr>
              <w:t>。</w:t>
            </w:r>
          </w:p>
          <w:p w14:paraId="76B1DD8D" w14:textId="32B3C38A" w:rsidR="00197E27" w:rsidRPr="00D47DE6" w:rsidRDefault="00197E27" w:rsidP="00197E27">
            <w:pPr>
              <w:spacing w:line="200" w:lineRule="exact"/>
              <w:ind w:leftChars="200" w:left="580" w:hangingChars="100" w:hanging="160"/>
              <w:rPr>
                <w:rFonts w:ascii="メイリオ" w:eastAsia="メイリオ" w:hAnsi="メイリオ"/>
                <w:color w:val="000000" w:themeColor="text1"/>
                <w:sz w:val="16"/>
                <w:szCs w:val="16"/>
              </w:rPr>
            </w:pPr>
            <w:r w:rsidRPr="00D47DE6">
              <w:rPr>
                <w:rFonts w:ascii="メイリオ" w:eastAsia="メイリオ" w:hAnsi="メイリオ" w:hint="eastAsia"/>
                <w:color w:val="000000" w:themeColor="text1"/>
                <w:sz w:val="16"/>
                <w:szCs w:val="16"/>
              </w:rPr>
              <w:t>●高温耐性品種として有力な「てんたかく」、「恋の予感」の試験栽培を現地も含め実施し、両品種の産地品種銘柄への登録に貢献</w:t>
            </w:r>
            <w:r w:rsidR="00624825" w:rsidRPr="00D47DE6">
              <w:rPr>
                <w:rFonts w:ascii="メイリオ" w:eastAsia="メイリオ" w:hAnsi="メイリオ" w:hint="eastAsia"/>
                <w:color w:val="000000" w:themeColor="text1"/>
                <w:sz w:val="16"/>
                <w:szCs w:val="16"/>
              </w:rPr>
              <w:t>した</w:t>
            </w:r>
            <w:r w:rsidRPr="00D47DE6">
              <w:rPr>
                <w:rFonts w:ascii="メイリオ" w:eastAsia="メイリオ" w:hAnsi="メイリオ" w:hint="eastAsia"/>
                <w:color w:val="000000" w:themeColor="text1"/>
                <w:sz w:val="16"/>
                <w:szCs w:val="16"/>
              </w:rPr>
              <w:t>。</w:t>
            </w:r>
          </w:p>
          <w:p w14:paraId="208D5453" w14:textId="359A8E6B" w:rsidR="00197E27" w:rsidRPr="00D47DE6" w:rsidRDefault="00197E27" w:rsidP="00197E27">
            <w:pPr>
              <w:spacing w:line="200" w:lineRule="exact"/>
              <w:ind w:leftChars="200" w:left="580" w:hangingChars="100" w:hanging="160"/>
              <w:rPr>
                <w:rFonts w:ascii="メイリオ" w:eastAsia="メイリオ" w:hAnsi="メイリオ"/>
                <w:color w:val="000000" w:themeColor="text1"/>
                <w:sz w:val="16"/>
                <w:szCs w:val="16"/>
              </w:rPr>
            </w:pPr>
            <w:r w:rsidRPr="00D47DE6">
              <w:rPr>
                <w:rFonts w:ascii="メイリオ" w:eastAsia="メイリオ" w:hAnsi="メイリオ" w:hint="eastAsia"/>
                <w:color w:val="000000" w:themeColor="text1"/>
                <w:sz w:val="16"/>
                <w:szCs w:val="16"/>
              </w:rPr>
              <w:t>●（国研）水産研究・教育機構から貝毒原因種2種（アレキサンドリウム属）と有害種１種（コクロディニウム属）の生体等を入手し、遺伝子による種判別のためのDNA試料を整備</w:t>
            </w:r>
            <w:r w:rsidR="00624825" w:rsidRPr="00D47DE6">
              <w:rPr>
                <w:rFonts w:ascii="メイリオ" w:eastAsia="メイリオ" w:hAnsi="メイリオ" w:hint="eastAsia"/>
                <w:color w:val="000000" w:themeColor="text1"/>
                <w:sz w:val="16"/>
                <w:szCs w:val="16"/>
              </w:rPr>
              <w:t>した</w:t>
            </w:r>
            <w:r w:rsidRPr="00D47DE6">
              <w:rPr>
                <w:rFonts w:ascii="メイリオ" w:eastAsia="メイリオ" w:hAnsi="メイリオ" w:hint="eastAsia"/>
                <w:color w:val="000000" w:themeColor="text1"/>
                <w:sz w:val="16"/>
                <w:szCs w:val="16"/>
              </w:rPr>
              <w:t>。</w:t>
            </w:r>
          </w:p>
          <w:p w14:paraId="68E8AF6B" w14:textId="4D50186B" w:rsidR="00197E27" w:rsidRPr="00D47DE6" w:rsidRDefault="00197E27" w:rsidP="00197E27">
            <w:pPr>
              <w:spacing w:line="200" w:lineRule="exact"/>
              <w:ind w:leftChars="200" w:left="580" w:hangingChars="100" w:hanging="160"/>
              <w:rPr>
                <w:rFonts w:ascii="メイリオ" w:eastAsia="メイリオ" w:hAnsi="メイリオ"/>
                <w:color w:val="000000" w:themeColor="text1"/>
                <w:sz w:val="16"/>
                <w:szCs w:val="16"/>
              </w:rPr>
            </w:pPr>
            <w:r w:rsidRPr="00D47DE6">
              <w:rPr>
                <w:rFonts w:ascii="メイリオ" w:eastAsia="メイリオ" w:hAnsi="メイリオ" w:hint="eastAsia"/>
                <w:color w:val="000000" w:themeColor="text1"/>
                <w:sz w:val="16"/>
                <w:szCs w:val="16"/>
              </w:rPr>
              <w:t>●大阪湾南部の藻場で新奇有毒プランクトン等に係る予見的な調査研究を実施し、暖海性有毒種である</w:t>
            </w:r>
            <w:r w:rsidRPr="00D47DE6">
              <w:rPr>
                <w:rFonts w:ascii="メイリオ" w:eastAsia="メイリオ" w:hAnsi="メイリオ" w:hint="eastAsia"/>
                <w:i/>
                <w:color w:val="000000" w:themeColor="text1"/>
                <w:sz w:val="16"/>
                <w:szCs w:val="16"/>
              </w:rPr>
              <w:t>Ostreopsis</w:t>
            </w:r>
            <w:r w:rsidRPr="00D47DE6">
              <w:rPr>
                <w:rFonts w:ascii="メイリオ" w:eastAsia="メイリオ" w:hAnsi="メイリオ" w:hint="eastAsia"/>
                <w:color w:val="000000" w:themeColor="text1"/>
                <w:sz w:val="16"/>
                <w:szCs w:val="16"/>
              </w:rPr>
              <w:t xml:space="preserve"> sp.を確認</w:t>
            </w:r>
            <w:r w:rsidR="00624825" w:rsidRPr="00D47DE6">
              <w:rPr>
                <w:rFonts w:ascii="メイリオ" w:eastAsia="メイリオ" w:hAnsi="メイリオ" w:hint="eastAsia"/>
                <w:color w:val="000000" w:themeColor="text1"/>
                <w:sz w:val="16"/>
                <w:szCs w:val="16"/>
              </w:rPr>
              <w:t>した</w:t>
            </w:r>
            <w:r w:rsidRPr="00D47DE6">
              <w:rPr>
                <w:rFonts w:ascii="メイリオ" w:eastAsia="メイリオ" w:hAnsi="メイリオ" w:hint="eastAsia"/>
                <w:color w:val="000000" w:themeColor="text1"/>
                <w:sz w:val="16"/>
                <w:szCs w:val="16"/>
              </w:rPr>
              <w:t>。</w:t>
            </w:r>
          </w:p>
          <w:p w14:paraId="419E8FB6" w14:textId="00FA1CFB" w:rsidR="00197E27" w:rsidRPr="00D47DE6" w:rsidRDefault="00197E27" w:rsidP="00197E27">
            <w:pPr>
              <w:spacing w:line="200" w:lineRule="exact"/>
              <w:ind w:leftChars="200" w:left="580" w:hangingChars="100" w:hanging="160"/>
              <w:rPr>
                <w:rFonts w:ascii="メイリオ" w:eastAsia="メイリオ" w:hAnsi="メイリオ"/>
                <w:color w:val="000000" w:themeColor="text1"/>
                <w:sz w:val="16"/>
                <w:szCs w:val="16"/>
              </w:rPr>
            </w:pPr>
            <w:r w:rsidRPr="00D47DE6">
              <w:rPr>
                <w:rFonts w:ascii="メイリオ" w:eastAsia="メイリオ" w:hAnsi="メイリオ" w:hint="eastAsia"/>
                <w:color w:val="000000" w:themeColor="text1"/>
                <w:sz w:val="16"/>
                <w:szCs w:val="16"/>
              </w:rPr>
              <w:t>●近年の海況や気象条件に対応できる新たなワカメ種糸生産技術の開発に向け、種糸への効果的な配偶体塗布方法を確立し、既存の漁協施設を利用した種糸生産と培養条件を把握し、「フリー配偶体種苗生産マニュアル」を作成して関係漁協に配布</w:t>
            </w:r>
            <w:r w:rsidR="00624825" w:rsidRPr="00D47DE6">
              <w:rPr>
                <w:rFonts w:ascii="メイリオ" w:eastAsia="メイリオ" w:hAnsi="メイリオ" w:hint="eastAsia"/>
                <w:color w:val="000000" w:themeColor="text1"/>
                <w:sz w:val="16"/>
                <w:szCs w:val="16"/>
              </w:rPr>
              <w:t>した</w:t>
            </w:r>
            <w:r w:rsidRPr="00D47DE6">
              <w:rPr>
                <w:rFonts w:ascii="メイリオ" w:eastAsia="メイリオ" w:hAnsi="メイリオ" w:hint="eastAsia"/>
                <w:color w:val="000000" w:themeColor="text1"/>
                <w:sz w:val="16"/>
                <w:szCs w:val="16"/>
              </w:rPr>
              <w:t>。</w:t>
            </w:r>
          </w:p>
          <w:p w14:paraId="7AFC0BE9" w14:textId="4991E6CE" w:rsidR="00197E27" w:rsidRPr="00D47DE6" w:rsidRDefault="00197E27" w:rsidP="00197E27">
            <w:pPr>
              <w:spacing w:line="200" w:lineRule="exact"/>
              <w:ind w:leftChars="200" w:left="580" w:hangingChars="100" w:hanging="160"/>
              <w:rPr>
                <w:rFonts w:ascii="メイリオ" w:eastAsia="メイリオ" w:hAnsi="メイリオ"/>
                <w:color w:val="000000" w:themeColor="text1"/>
                <w:sz w:val="16"/>
                <w:szCs w:val="16"/>
              </w:rPr>
            </w:pPr>
            <w:r w:rsidRPr="00D47DE6">
              <w:rPr>
                <w:rFonts w:ascii="メイリオ" w:eastAsia="メイリオ" w:hAnsi="メイリオ" w:hint="eastAsia"/>
                <w:color w:val="000000" w:themeColor="text1"/>
                <w:sz w:val="16"/>
                <w:szCs w:val="16"/>
              </w:rPr>
              <w:t>●養殖ワカメ食害の原因となる魚類の出現状況をタイムラプスカメラの設置・撮影により把握</w:t>
            </w:r>
            <w:r w:rsidR="00624825" w:rsidRPr="00D47DE6">
              <w:rPr>
                <w:rFonts w:ascii="メイリオ" w:eastAsia="メイリオ" w:hAnsi="メイリオ" w:hint="eastAsia"/>
                <w:color w:val="000000" w:themeColor="text1"/>
                <w:sz w:val="16"/>
                <w:szCs w:val="16"/>
              </w:rPr>
              <w:t>し、</w:t>
            </w:r>
            <w:r w:rsidRPr="00D47DE6">
              <w:rPr>
                <w:rFonts w:ascii="メイリオ" w:eastAsia="メイリオ" w:hAnsi="メイリオ" w:hint="eastAsia"/>
                <w:color w:val="000000" w:themeColor="text1"/>
                <w:sz w:val="16"/>
                <w:szCs w:val="16"/>
              </w:rPr>
              <w:t>また、養殖開始時期を１か月遅らせ、水温低下による食害回避の有効性を提示</w:t>
            </w:r>
            <w:r w:rsidR="00624825" w:rsidRPr="00D47DE6">
              <w:rPr>
                <w:rFonts w:ascii="メイリオ" w:eastAsia="メイリオ" w:hAnsi="メイリオ" w:hint="eastAsia"/>
                <w:color w:val="000000" w:themeColor="text1"/>
                <w:sz w:val="16"/>
                <w:szCs w:val="16"/>
              </w:rPr>
              <w:t>した</w:t>
            </w:r>
            <w:r w:rsidRPr="00D47DE6">
              <w:rPr>
                <w:rFonts w:ascii="メイリオ" w:eastAsia="メイリオ" w:hAnsi="メイリオ" w:hint="eastAsia"/>
                <w:color w:val="000000" w:themeColor="text1"/>
                <w:sz w:val="16"/>
                <w:szCs w:val="16"/>
              </w:rPr>
              <w:t>。</w:t>
            </w:r>
          </w:p>
          <w:p w14:paraId="3261DED5" w14:textId="77777777" w:rsidR="00197E27" w:rsidRPr="0014330E" w:rsidRDefault="00197E27" w:rsidP="00197E27">
            <w:pPr>
              <w:spacing w:line="200" w:lineRule="exact"/>
              <w:ind w:leftChars="200" w:left="580" w:hangingChars="100" w:hanging="160"/>
              <w:rPr>
                <w:rFonts w:ascii="メイリオ" w:eastAsia="メイリオ" w:hAnsi="メイリオ"/>
                <w:color w:val="000000" w:themeColor="text1"/>
                <w:sz w:val="16"/>
                <w:szCs w:val="16"/>
              </w:rPr>
            </w:pPr>
          </w:p>
          <w:p w14:paraId="6FAE6E83" w14:textId="77777777" w:rsidR="00197E27" w:rsidRPr="002C1DF5" w:rsidRDefault="00197E27" w:rsidP="00197E27">
            <w:pPr>
              <w:spacing w:line="200" w:lineRule="exact"/>
              <w:ind w:leftChars="100" w:left="370" w:hangingChars="100" w:hanging="160"/>
              <w:rPr>
                <w:rFonts w:ascii="メイリオ" w:eastAsia="メイリオ" w:hAnsi="メイリオ"/>
                <w:color w:val="000000" w:themeColor="text1"/>
                <w:sz w:val="16"/>
                <w:szCs w:val="16"/>
              </w:rPr>
            </w:pPr>
            <w:r w:rsidRPr="0014330E">
              <w:rPr>
                <w:rFonts w:ascii="メイリオ" w:eastAsia="メイリオ" w:hAnsi="メイリオ" w:hint="eastAsia"/>
                <w:color w:val="000000" w:themeColor="text1"/>
                <w:sz w:val="16"/>
                <w:szCs w:val="16"/>
              </w:rPr>
              <w:t>【令</w:t>
            </w:r>
            <w:r w:rsidRPr="002C1DF5">
              <w:rPr>
                <w:rFonts w:ascii="メイリオ" w:eastAsia="メイリオ" w:hAnsi="メイリオ" w:hint="eastAsia"/>
                <w:color w:val="000000" w:themeColor="text1"/>
                <w:sz w:val="16"/>
                <w:szCs w:val="16"/>
              </w:rPr>
              <w:t>和５年度の実績見込み（取組予定）】</w:t>
            </w:r>
          </w:p>
          <w:p w14:paraId="11D28F54" w14:textId="65BE58C9" w:rsidR="00197E27" w:rsidRPr="002C1DF5" w:rsidRDefault="00197E27" w:rsidP="00197E27">
            <w:pPr>
              <w:spacing w:line="200" w:lineRule="exact"/>
              <w:ind w:leftChars="200" w:left="580" w:hangingChars="100" w:hanging="160"/>
              <w:rPr>
                <w:rFonts w:ascii="メイリオ" w:eastAsia="メイリオ" w:hAnsi="メイリオ"/>
                <w:color w:val="000000" w:themeColor="text1"/>
                <w:sz w:val="16"/>
                <w:szCs w:val="16"/>
              </w:rPr>
            </w:pPr>
            <w:r w:rsidRPr="002C1DF5">
              <w:rPr>
                <w:rFonts w:ascii="メイリオ" w:eastAsia="メイリオ" w:hAnsi="メイリオ" w:hint="eastAsia"/>
                <w:color w:val="000000" w:themeColor="text1"/>
                <w:sz w:val="16"/>
                <w:szCs w:val="16"/>
              </w:rPr>
              <w:t>●関係機関から気候変動の影響や適応に関する情報を収集し、ホームページ、YouTubeやセミナー等により広く情報を発信</w:t>
            </w:r>
            <w:r w:rsidR="005E6EC9" w:rsidRPr="002C1DF5">
              <w:rPr>
                <w:rFonts w:ascii="メイリオ" w:eastAsia="メイリオ" w:hAnsi="メイリオ" w:hint="eastAsia"/>
                <w:color w:val="000000" w:themeColor="text1"/>
                <w:sz w:val="16"/>
                <w:szCs w:val="16"/>
              </w:rPr>
              <w:t>する</w:t>
            </w:r>
            <w:r w:rsidRPr="002C1DF5">
              <w:rPr>
                <w:rFonts w:ascii="メイリオ" w:eastAsia="メイリオ" w:hAnsi="メイリオ" w:hint="eastAsia"/>
                <w:color w:val="000000" w:themeColor="text1"/>
                <w:sz w:val="16"/>
                <w:szCs w:val="16"/>
              </w:rPr>
              <w:t>。</w:t>
            </w:r>
          </w:p>
          <w:p w14:paraId="55D1472E" w14:textId="31A3A048" w:rsidR="00197E27" w:rsidRPr="002C1DF5" w:rsidRDefault="00197E27" w:rsidP="00197E27">
            <w:pPr>
              <w:spacing w:line="200" w:lineRule="exact"/>
              <w:ind w:leftChars="200" w:left="580" w:hangingChars="100" w:hanging="160"/>
              <w:rPr>
                <w:rFonts w:ascii="メイリオ" w:eastAsia="メイリオ" w:hAnsi="メイリオ"/>
                <w:color w:val="000000" w:themeColor="text1"/>
                <w:sz w:val="16"/>
                <w:szCs w:val="16"/>
              </w:rPr>
            </w:pPr>
            <w:r w:rsidRPr="002C1DF5">
              <w:rPr>
                <w:rFonts w:ascii="メイリオ" w:eastAsia="メイリオ" w:hAnsi="メイリオ" w:hint="eastAsia"/>
                <w:color w:val="000000" w:themeColor="text1"/>
                <w:sz w:val="16"/>
                <w:szCs w:val="16"/>
              </w:rPr>
              <w:t>●大阪府の委託事業により、暑さ対策セミナー、気候変動影響・適応セミナー、市町村向けセミナーの開催等による普及啓発</w:t>
            </w:r>
            <w:r w:rsidR="005E6EC9" w:rsidRPr="002C1DF5">
              <w:rPr>
                <w:rFonts w:ascii="メイリオ" w:eastAsia="メイリオ" w:hAnsi="メイリオ" w:hint="eastAsia"/>
                <w:color w:val="000000" w:themeColor="text1"/>
                <w:sz w:val="16"/>
                <w:szCs w:val="16"/>
              </w:rPr>
              <w:t>を</w:t>
            </w:r>
            <w:r w:rsidRPr="002C1DF5">
              <w:rPr>
                <w:rFonts w:ascii="メイリオ" w:eastAsia="メイリオ" w:hAnsi="メイリオ" w:hint="eastAsia"/>
                <w:color w:val="000000" w:themeColor="text1"/>
                <w:sz w:val="16"/>
                <w:szCs w:val="16"/>
              </w:rPr>
              <w:t>実施</w:t>
            </w:r>
            <w:r w:rsidR="005E6EC9" w:rsidRPr="002C1DF5">
              <w:rPr>
                <w:rFonts w:ascii="メイリオ" w:eastAsia="メイリオ" w:hAnsi="メイリオ" w:hint="eastAsia"/>
                <w:color w:val="000000" w:themeColor="text1"/>
                <w:sz w:val="16"/>
                <w:szCs w:val="16"/>
              </w:rPr>
              <w:t>する</w:t>
            </w:r>
            <w:r w:rsidRPr="002C1DF5">
              <w:rPr>
                <w:rFonts w:ascii="メイリオ" w:eastAsia="メイリオ" w:hAnsi="メイリオ" w:hint="eastAsia"/>
                <w:color w:val="000000" w:themeColor="text1"/>
                <w:sz w:val="16"/>
                <w:szCs w:val="16"/>
              </w:rPr>
              <w:t>。</w:t>
            </w:r>
          </w:p>
          <w:p w14:paraId="58A49C5B" w14:textId="78626852" w:rsidR="00197E27" w:rsidRPr="002C1DF5" w:rsidRDefault="00197E27" w:rsidP="00197E27">
            <w:pPr>
              <w:spacing w:line="200" w:lineRule="exact"/>
              <w:ind w:leftChars="200" w:left="580" w:hangingChars="100" w:hanging="160"/>
              <w:rPr>
                <w:rFonts w:ascii="メイリオ" w:eastAsia="メイリオ" w:hAnsi="メイリオ"/>
                <w:color w:val="000000" w:themeColor="text1"/>
                <w:sz w:val="16"/>
                <w:szCs w:val="16"/>
              </w:rPr>
            </w:pPr>
            <w:r w:rsidRPr="002C1DF5">
              <w:rPr>
                <w:rFonts w:ascii="メイリオ" w:eastAsia="メイリオ" w:hAnsi="メイリオ" w:hint="eastAsia"/>
                <w:color w:val="000000" w:themeColor="text1"/>
                <w:sz w:val="16"/>
                <w:szCs w:val="16"/>
              </w:rPr>
              <w:t>●国立環境研究所との共同研究（適応型）に参画し、大阪府内における暑さ指数（WBGT）の地域特性に関する知見を収集</w:t>
            </w:r>
            <w:r w:rsidR="005E6EC9" w:rsidRPr="002C1DF5">
              <w:rPr>
                <w:rFonts w:ascii="メイリオ" w:eastAsia="メイリオ" w:hAnsi="メイリオ" w:hint="eastAsia"/>
                <w:color w:val="000000" w:themeColor="text1"/>
                <w:sz w:val="16"/>
                <w:szCs w:val="16"/>
              </w:rPr>
              <w:t>する</w:t>
            </w:r>
            <w:r w:rsidRPr="002C1DF5">
              <w:rPr>
                <w:rFonts w:ascii="メイリオ" w:eastAsia="メイリオ" w:hAnsi="メイリオ" w:hint="eastAsia"/>
                <w:color w:val="000000" w:themeColor="text1"/>
                <w:sz w:val="16"/>
                <w:szCs w:val="16"/>
              </w:rPr>
              <w:t>。</w:t>
            </w:r>
          </w:p>
          <w:p w14:paraId="3E0F376F" w14:textId="3F49135A" w:rsidR="00197E27" w:rsidRPr="002C1DF5" w:rsidRDefault="00197E27" w:rsidP="00197E27">
            <w:pPr>
              <w:spacing w:line="200" w:lineRule="exact"/>
              <w:ind w:leftChars="200" w:left="580" w:hangingChars="100" w:hanging="160"/>
              <w:rPr>
                <w:rFonts w:ascii="メイリオ" w:eastAsia="メイリオ" w:hAnsi="メイリオ"/>
                <w:color w:val="000000" w:themeColor="text1"/>
                <w:sz w:val="16"/>
                <w:szCs w:val="16"/>
              </w:rPr>
            </w:pPr>
            <w:r w:rsidRPr="002C1DF5">
              <w:rPr>
                <w:rFonts w:ascii="メイリオ" w:eastAsia="メイリオ" w:hAnsi="メイリオ" w:hint="eastAsia"/>
                <w:color w:val="000000" w:themeColor="text1"/>
                <w:sz w:val="16"/>
                <w:szCs w:val="16"/>
              </w:rPr>
              <w:t>●熱中症リスク予測システムの構築を目指し、個人及び集団のリスクを推定する上で影響の大きい指標を解明</w:t>
            </w:r>
            <w:r w:rsidR="005E6EC9" w:rsidRPr="002C1DF5">
              <w:rPr>
                <w:rFonts w:ascii="メイリオ" w:eastAsia="メイリオ" w:hAnsi="メイリオ" w:hint="eastAsia"/>
                <w:color w:val="000000" w:themeColor="text1"/>
                <w:sz w:val="16"/>
                <w:szCs w:val="16"/>
              </w:rPr>
              <w:t>する</w:t>
            </w:r>
            <w:r w:rsidRPr="002C1DF5">
              <w:rPr>
                <w:rFonts w:ascii="メイリオ" w:eastAsia="メイリオ" w:hAnsi="メイリオ" w:hint="eastAsia"/>
                <w:color w:val="000000" w:themeColor="text1"/>
                <w:sz w:val="16"/>
                <w:szCs w:val="16"/>
              </w:rPr>
              <w:t>。</w:t>
            </w:r>
          </w:p>
          <w:p w14:paraId="68CE7823" w14:textId="0E131ED1" w:rsidR="00197E27" w:rsidRPr="002C1DF5" w:rsidRDefault="00197E27" w:rsidP="00197E27">
            <w:pPr>
              <w:spacing w:line="200" w:lineRule="exact"/>
              <w:ind w:leftChars="200" w:left="420"/>
              <w:rPr>
                <w:rFonts w:ascii="メイリオ" w:eastAsia="メイリオ" w:hAnsi="メイリオ"/>
                <w:color w:val="000000" w:themeColor="text1"/>
                <w:sz w:val="16"/>
                <w:szCs w:val="16"/>
              </w:rPr>
            </w:pPr>
            <w:r w:rsidRPr="002C1DF5">
              <w:rPr>
                <w:rFonts w:ascii="メイリオ" w:eastAsia="メイリオ" w:hAnsi="メイリオ" w:hint="eastAsia"/>
                <w:color w:val="000000" w:themeColor="text1"/>
                <w:sz w:val="16"/>
                <w:szCs w:val="16"/>
              </w:rPr>
              <w:t>●デラウェア発育予測モデルを活用し、所内ほ場のデラウェア開花予測を行い、研究所ホームページで情報提供</w:t>
            </w:r>
            <w:r w:rsidR="005E6EC9" w:rsidRPr="002C1DF5">
              <w:rPr>
                <w:rFonts w:ascii="メイリオ" w:eastAsia="メイリオ" w:hAnsi="メイリオ" w:hint="eastAsia"/>
                <w:color w:val="000000" w:themeColor="text1"/>
                <w:sz w:val="16"/>
                <w:szCs w:val="16"/>
              </w:rPr>
              <w:t>を行う</w:t>
            </w:r>
            <w:r w:rsidRPr="002C1DF5">
              <w:rPr>
                <w:rFonts w:ascii="メイリオ" w:eastAsia="メイリオ" w:hAnsi="メイリオ" w:hint="eastAsia"/>
                <w:color w:val="000000" w:themeColor="text1"/>
                <w:sz w:val="16"/>
                <w:szCs w:val="16"/>
              </w:rPr>
              <w:t>。</w:t>
            </w:r>
          </w:p>
          <w:p w14:paraId="53E3B63F" w14:textId="257BBFC0" w:rsidR="00197E27" w:rsidRPr="002C1DF5" w:rsidRDefault="00197E27" w:rsidP="00197E27">
            <w:pPr>
              <w:spacing w:line="200" w:lineRule="exact"/>
              <w:ind w:leftChars="200" w:left="580" w:hangingChars="100" w:hanging="160"/>
              <w:rPr>
                <w:rFonts w:ascii="メイリオ" w:eastAsia="メイリオ" w:hAnsi="メイリオ"/>
                <w:color w:val="000000" w:themeColor="text1"/>
                <w:sz w:val="16"/>
                <w:szCs w:val="16"/>
              </w:rPr>
            </w:pPr>
            <w:r w:rsidRPr="002C1DF5">
              <w:rPr>
                <w:rFonts w:ascii="メイリオ" w:eastAsia="メイリオ" w:hAnsi="メイリオ" w:hint="eastAsia"/>
                <w:color w:val="000000" w:themeColor="text1"/>
                <w:sz w:val="16"/>
                <w:szCs w:val="16"/>
              </w:rPr>
              <w:t>●温暖化状況下でのブドウの着色不良対策技術として環状はく皮技術の効果検証を実施</w:t>
            </w:r>
            <w:r w:rsidR="005E6EC9" w:rsidRPr="002C1DF5">
              <w:rPr>
                <w:rFonts w:ascii="メイリオ" w:eastAsia="メイリオ" w:hAnsi="メイリオ" w:hint="eastAsia"/>
                <w:color w:val="000000" w:themeColor="text1"/>
                <w:sz w:val="16"/>
                <w:szCs w:val="16"/>
              </w:rPr>
              <w:t>する</w:t>
            </w:r>
            <w:r w:rsidRPr="002C1DF5">
              <w:rPr>
                <w:rFonts w:ascii="メイリオ" w:eastAsia="メイリオ" w:hAnsi="メイリオ" w:hint="eastAsia"/>
                <w:color w:val="000000" w:themeColor="text1"/>
                <w:sz w:val="16"/>
                <w:szCs w:val="16"/>
              </w:rPr>
              <w:t>。</w:t>
            </w:r>
          </w:p>
          <w:p w14:paraId="61D37F6D" w14:textId="6C65F12F" w:rsidR="00197E27" w:rsidRPr="002C1DF5" w:rsidRDefault="00197E27" w:rsidP="00197E27">
            <w:pPr>
              <w:spacing w:line="200" w:lineRule="exact"/>
              <w:ind w:leftChars="200" w:left="580" w:hangingChars="100" w:hanging="160"/>
              <w:rPr>
                <w:rFonts w:ascii="メイリオ" w:eastAsia="メイリオ" w:hAnsi="メイリオ"/>
                <w:color w:val="000000" w:themeColor="text1"/>
                <w:sz w:val="16"/>
                <w:szCs w:val="16"/>
              </w:rPr>
            </w:pPr>
            <w:r w:rsidRPr="002C1DF5">
              <w:rPr>
                <w:rFonts w:ascii="メイリオ" w:eastAsia="メイリオ" w:hAnsi="メイリオ" w:hint="eastAsia"/>
                <w:color w:val="000000" w:themeColor="text1"/>
                <w:sz w:val="16"/>
                <w:szCs w:val="16"/>
              </w:rPr>
              <w:t>●新たに高温耐性品種として有力な「雪若丸」や「秋はるか」</w:t>
            </w:r>
            <w:r w:rsidR="005E6EC9" w:rsidRPr="002C1DF5">
              <w:rPr>
                <w:rFonts w:ascii="メイリオ" w:eastAsia="メイリオ" w:hAnsi="メイリオ" w:hint="eastAsia"/>
                <w:color w:val="000000" w:themeColor="text1"/>
                <w:sz w:val="16"/>
                <w:szCs w:val="16"/>
              </w:rPr>
              <w:t>等</w:t>
            </w:r>
            <w:r w:rsidRPr="002C1DF5">
              <w:rPr>
                <w:rFonts w:ascii="メイリオ" w:eastAsia="メイリオ" w:hAnsi="メイリオ" w:hint="eastAsia"/>
                <w:color w:val="000000" w:themeColor="text1"/>
                <w:sz w:val="16"/>
                <w:szCs w:val="16"/>
              </w:rPr>
              <w:t>の品種の栽培試験を実施し、府内栽培適正を評価</w:t>
            </w:r>
            <w:r w:rsidR="005E6EC9" w:rsidRPr="002C1DF5">
              <w:rPr>
                <w:rFonts w:ascii="メイリオ" w:eastAsia="メイリオ" w:hAnsi="メイリオ" w:hint="eastAsia"/>
                <w:color w:val="000000" w:themeColor="text1"/>
                <w:sz w:val="16"/>
                <w:szCs w:val="16"/>
              </w:rPr>
              <w:t>する</w:t>
            </w:r>
            <w:r w:rsidRPr="002C1DF5">
              <w:rPr>
                <w:rFonts w:ascii="メイリオ" w:eastAsia="メイリオ" w:hAnsi="メイリオ" w:hint="eastAsia"/>
                <w:color w:val="000000" w:themeColor="text1"/>
                <w:sz w:val="16"/>
                <w:szCs w:val="16"/>
              </w:rPr>
              <w:t>。</w:t>
            </w:r>
          </w:p>
          <w:p w14:paraId="09CC720F" w14:textId="1EFD5F70" w:rsidR="00197E27" w:rsidRPr="002C1DF5" w:rsidRDefault="00197E27" w:rsidP="00197E27">
            <w:pPr>
              <w:spacing w:line="200" w:lineRule="exact"/>
              <w:ind w:leftChars="200" w:left="580" w:hangingChars="100" w:hanging="160"/>
              <w:rPr>
                <w:rFonts w:ascii="メイリオ" w:eastAsia="メイリオ" w:hAnsi="メイリオ"/>
                <w:color w:val="000000" w:themeColor="text1"/>
                <w:sz w:val="16"/>
                <w:szCs w:val="16"/>
              </w:rPr>
            </w:pPr>
            <w:r w:rsidRPr="002C1DF5">
              <w:rPr>
                <w:rFonts w:ascii="メイリオ" w:eastAsia="メイリオ" w:hAnsi="メイリオ" w:hint="eastAsia"/>
                <w:color w:val="000000" w:themeColor="text1"/>
                <w:sz w:val="16"/>
                <w:szCs w:val="16"/>
              </w:rPr>
              <w:t>●環境DNAによる有害・有毒種の検出手法</w:t>
            </w:r>
            <w:r w:rsidR="005E6EC9" w:rsidRPr="002C1DF5">
              <w:rPr>
                <w:rFonts w:ascii="メイリオ" w:eastAsia="メイリオ" w:hAnsi="メイリオ" w:hint="eastAsia"/>
                <w:color w:val="000000" w:themeColor="text1"/>
                <w:sz w:val="16"/>
                <w:szCs w:val="16"/>
              </w:rPr>
              <w:t>を</w:t>
            </w:r>
            <w:r w:rsidRPr="002C1DF5">
              <w:rPr>
                <w:rFonts w:ascii="メイリオ" w:eastAsia="メイリオ" w:hAnsi="メイリオ" w:hint="eastAsia"/>
                <w:color w:val="000000" w:themeColor="text1"/>
                <w:sz w:val="16"/>
                <w:szCs w:val="16"/>
              </w:rPr>
              <w:t>確立</w:t>
            </w:r>
            <w:r w:rsidR="005E6EC9" w:rsidRPr="002C1DF5">
              <w:rPr>
                <w:rFonts w:ascii="メイリオ" w:eastAsia="メイリオ" w:hAnsi="メイリオ" w:hint="eastAsia"/>
                <w:color w:val="000000" w:themeColor="text1"/>
                <w:sz w:val="16"/>
                <w:szCs w:val="16"/>
              </w:rPr>
              <w:t>する</w:t>
            </w:r>
            <w:r w:rsidRPr="002C1DF5">
              <w:rPr>
                <w:rFonts w:ascii="メイリオ" w:eastAsia="メイリオ" w:hAnsi="メイリオ" w:hint="eastAsia"/>
                <w:color w:val="000000" w:themeColor="text1"/>
                <w:sz w:val="16"/>
                <w:szCs w:val="16"/>
              </w:rPr>
              <w:t>。</w:t>
            </w:r>
          </w:p>
          <w:p w14:paraId="03406DCA" w14:textId="7ACC7D90" w:rsidR="00197E27" w:rsidRPr="002C1DF5" w:rsidRDefault="00197E27" w:rsidP="00197E27">
            <w:pPr>
              <w:spacing w:line="200" w:lineRule="exact"/>
              <w:ind w:leftChars="200" w:left="580" w:hangingChars="100" w:hanging="160"/>
              <w:rPr>
                <w:rFonts w:ascii="メイリオ" w:eastAsia="メイリオ" w:hAnsi="メイリオ"/>
                <w:color w:val="000000" w:themeColor="text1"/>
                <w:sz w:val="16"/>
                <w:szCs w:val="16"/>
              </w:rPr>
            </w:pPr>
            <w:r w:rsidRPr="002C1DF5">
              <w:rPr>
                <w:rFonts w:ascii="メイリオ" w:eastAsia="メイリオ" w:hAnsi="メイリオ" w:hint="eastAsia"/>
                <w:color w:val="000000" w:themeColor="text1"/>
                <w:sz w:val="16"/>
                <w:szCs w:val="16"/>
              </w:rPr>
              <w:t>●温暖化の影響を回避できるフリー配偶体による種苗生産・培養技術の改良と魚類による養殖ワカメ食害対策に関する種糸生産・養殖技術マニュアル</w:t>
            </w:r>
            <w:r w:rsidR="005E6EC9" w:rsidRPr="002C1DF5">
              <w:rPr>
                <w:rFonts w:ascii="メイリオ" w:eastAsia="メイリオ" w:hAnsi="メイリオ" w:hint="eastAsia"/>
                <w:color w:val="000000" w:themeColor="text1"/>
                <w:sz w:val="16"/>
                <w:szCs w:val="16"/>
              </w:rPr>
              <w:t>を</w:t>
            </w:r>
            <w:r w:rsidRPr="002C1DF5">
              <w:rPr>
                <w:rFonts w:ascii="メイリオ" w:eastAsia="メイリオ" w:hAnsi="メイリオ" w:hint="eastAsia"/>
                <w:color w:val="000000" w:themeColor="text1"/>
                <w:sz w:val="16"/>
                <w:szCs w:val="16"/>
              </w:rPr>
              <w:t>作成</w:t>
            </w:r>
            <w:r w:rsidR="005E6EC9" w:rsidRPr="002C1DF5">
              <w:rPr>
                <w:rFonts w:ascii="メイリオ" w:eastAsia="メイリオ" w:hAnsi="メイリオ" w:hint="eastAsia"/>
                <w:color w:val="000000" w:themeColor="text1"/>
                <w:sz w:val="16"/>
                <w:szCs w:val="16"/>
              </w:rPr>
              <w:t>する</w:t>
            </w:r>
            <w:r w:rsidRPr="002C1DF5">
              <w:rPr>
                <w:rFonts w:ascii="メイリオ" w:eastAsia="メイリオ" w:hAnsi="メイリオ" w:hint="eastAsia"/>
                <w:color w:val="000000" w:themeColor="text1"/>
                <w:sz w:val="16"/>
                <w:szCs w:val="16"/>
              </w:rPr>
              <w:t>。</w:t>
            </w:r>
          </w:p>
          <w:p w14:paraId="17B21A2A" w14:textId="07042FA9" w:rsidR="00197E27" w:rsidRPr="0014330E" w:rsidRDefault="00197E27" w:rsidP="00197E27">
            <w:pPr>
              <w:spacing w:line="200" w:lineRule="exact"/>
              <w:ind w:leftChars="200" w:left="580" w:hangingChars="100" w:hanging="160"/>
              <w:rPr>
                <w:rFonts w:ascii="メイリオ" w:eastAsia="メイリオ" w:hAnsi="メイリオ"/>
                <w:color w:val="000000" w:themeColor="text1"/>
                <w:sz w:val="16"/>
                <w:szCs w:val="16"/>
              </w:rPr>
            </w:pPr>
          </w:p>
        </w:tc>
      </w:tr>
      <w:tr w:rsidR="00197E27" w:rsidRPr="008B28A0" w14:paraId="787D0756" w14:textId="77777777" w:rsidTr="00177F6E">
        <w:tc>
          <w:tcPr>
            <w:tcW w:w="2788" w:type="dxa"/>
            <w:gridSpan w:val="3"/>
            <w:vMerge/>
            <w:vAlign w:val="center"/>
          </w:tcPr>
          <w:p w14:paraId="44CAFFEE" w14:textId="77777777" w:rsidR="00197E27" w:rsidRPr="008B28A0" w:rsidRDefault="00197E27" w:rsidP="00197E27">
            <w:pPr>
              <w:autoSpaceDE w:val="0"/>
              <w:autoSpaceDN w:val="0"/>
              <w:spacing w:line="0" w:lineRule="atLeast"/>
              <w:rPr>
                <w:sz w:val="16"/>
                <w:szCs w:val="16"/>
              </w:rPr>
            </w:pPr>
          </w:p>
        </w:tc>
        <w:tc>
          <w:tcPr>
            <w:tcW w:w="2717" w:type="dxa"/>
            <w:gridSpan w:val="4"/>
          </w:tcPr>
          <w:p w14:paraId="49AE8D5B" w14:textId="77777777" w:rsidR="00197E27" w:rsidRDefault="00197E27" w:rsidP="00197E27">
            <w:pPr>
              <w:spacing w:line="0" w:lineRule="atLeast"/>
              <w:rPr>
                <w:sz w:val="16"/>
                <w:szCs w:val="16"/>
              </w:rPr>
            </w:pPr>
            <w:r>
              <w:rPr>
                <w:rFonts w:hint="eastAsia"/>
                <w:sz w:val="16"/>
                <w:szCs w:val="16"/>
              </w:rPr>
              <w:t>（重点２）生物多様性のめぐみを人が持続的に享受するための生物多様性の保全と利活用に関する研究と情報発信</w:t>
            </w:r>
          </w:p>
          <w:p w14:paraId="507FD775" w14:textId="4871C8DB" w:rsidR="00197E27" w:rsidRPr="008B28A0" w:rsidRDefault="00197E27" w:rsidP="00197E27">
            <w:pPr>
              <w:spacing w:line="0" w:lineRule="atLeast"/>
              <w:rPr>
                <w:sz w:val="16"/>
                <w:szCs w:val="16"/>
              </w:rPr>
            </w:pPr>
            <w:r>
              <w:rPr>
                <w:rFonts w:hint="eastAsia"/>
                <w:sz w:val="16"/>
                <w:szCs w:val="16"/>
              </w:rPr>
              <w:t xml:space="preserve">　生物多様性の保全や生態系サービスの利活用に関する調査研究を行い、持続可能な生物多様性保全のモデル指針の提案や、外部連携に基づく普及啓発及び情報発信を行う。</w:t>
            </w:r>
          </w:p>
        </w:tc>
        <w:tc>
          <w:tcPr>
            <w:tcW w:w="10083" w:type="dxa"/>
            <w:gridSpan w:val="11"/>
          </w:tcPr>
          <w:p w14:paraId="50334982" w14:textId="77777777" w:rsidR="00197E27" w:rsidRDefault="00197E27" w:rsidP="00197E27">
            <w:pPr>
              <w:spacing w:line="200" w:lineRule="exact"/>
              <w:ind w:leftChars="100" w:left="370" w:hangingChars="100" w:hanging="160"/>
              <w:rPr>
                <w:rFonts w:ascii="メイリオ" w:eastAsia="メイリオ" w:hAnsi="メイリオ"/>
                <w:sz w:val="16"/>
                <w:szCs w:val="16"/>
              </w:rPr>
            </w:pPr>
            <w:r>
              <w:rPr>
                <w:rFonts w:ascii="メイリオ" w:eastAsia="メイリオ" w:hAnsi="メイリオ" w:hint="eastAsia"/>
                <w:sz w:val="16"/>
                <w:szCs w:val="16"/>
              </w:rPr>
              <w:t>（重点２）生物多様性のめぐみを人が持続的に享受するための生物多様性の保全と利活用に関する研究と情報発信</w:t>
            </w:r>
          </w:p>
          <w:p w14:paraId="5A97D2CC" w14:textId="77777777" w:rsidR="00197E27" w:rsidRDefault="00197E27" w:rsidP="00197E27">
            <w:pPr>
              <w:spacing w:line="200" w:lineRule="exact"/>
              <w:ind w:leftChars="100" w:left="370" w:hangingChars="100" w:hanging="160"/>
              <w:rPr>
                <w:rFonts w:ascii="メイリオ" w:eastAsia="メイリオ" w:hAnsi="メイリオ"/>
                <w:sz w:val="16"/>
                <w:szCs w:val="16"/>
              </w:rPr>
            </w:pPr>
          </w:p>
          <w:p w14:paraId="0D7EBC65" w14:textId="77777777" w:rsidR="00197E27" w:rsidRPr="002C1DF5" w:rsidRDefault="00197E27" w:rsidP="00197E27">
            <w:pPr>
              <w:spacing w:line="200" w:lineRule="exact"/>
              <w:ind w:leftChars="100" w:left="370" w:hangingChars="100" w:hanging="160"/>
              <w:rPr>
                <w:rFonts w:ascii="メイリオ" w:eastAsia="メイリオ" w:hAnsi="メイリオ"/>
                <w:color w:val="000000" w:themeColor="text1"/>
                <w:sz w:val="16"/>
                <w:szCs w:val="16"/>
              </w:rPr>
            </w:pPr>
            <w:r>
              <w:rPr>
                <w:rFonts w:ascii="メイリオ" w:eastAsia="メイリオ" w:hAnsi="メイリオ" w:hint="eastAsia"/>
                <w:sz w:val="16"/>
                <w:szCs w:val="16"/>
              </w:rPr>
              <w:t>【令和</w:t>
            </w:r>
            <w:r w:rsidRPr="002C1DF5">
              <w:rPr>
                <w:rFonts w:ascii="メイリオ" w:eastAsia="メイリオ" w:hAnsi="メイリオ" w:hint="eastAsia"/>
                <w:color w:val="000000" w:themeColor="text1"/>
                <w:sz w:val="16"/>
                <w:szCs w:val="16"/>
              </w:rPr>
              <w:t>２～４年度までの実績】</w:t>
            </w:r>
          </w:p>
          <w:p w14:paraId="520E31D4" w14:textId="77777777" w:rsidR="00197E27" w:rsidRPr="002C1DF5" w:rsidRDefault="00197E27" w:rsidP="00197E27">
            <w:pPr>
              <w:spacing w:line="200" w:lineRule="exact"/>
              <w:ind w:leftChars="200" w:left="580" w:hangingChars="100" w:hanging="160"/>
              <w:rPr>
                <w:rFonts w:ascii="メイリオ" w:eastAsia="メイリオ" w:hAnsi="メイリオ"/>
                <w:color w:val="000000" w:themeColor="text1"/>
                <w:sz w:val="16"/>
                <w:szCs w:val="16"/>
              </w:rPr>
            </w:pPr>
            <w:r w:rsidRPr="002C1DF5">
              <w:rPr>
                <w:rFonts w:ascii="メイリオ" w:eastAsia="メイリオ" w:hAnsi="メイリオ" w:hint="eastAsia"/>
                <w:color w:val="000000" w:themeColor="text1"/>
                <w:sz w:val="16"/>
                <w:szCs w:val="16"/>
              </w:rPr>
              <w:t>●環境DNAを用いた魚類調査により、府内の希少な魚類や特定外来生物の生息状況について把握を行った。</w:t>
            </w:r>
          </w:p>
          <w:p w14:paraId="059A6245" w14:textId="3A0041B8" w:rsidR="00197E27" w:rsidRPr="00030EE4" w:rsidRDefault="00197E27" w:rsidP="00197E27">
            <w:pPr>
              <w:spacing w:line="200" w:lineRule="exact"/>
              <w:ind w:leftChars="200" w:left="580" w:hangingChars="100" w:hanging="160"/>
              <w:rPr>
                <w:rFonts w:ascii="メイリオ" w:eastAsia="メイリオ" w:hAnsi="メイリオ"/>
                <w:color w:val="000000" w:themeColor="text1"/>
                <w:sz w:val="16"/>
                <w:szCs w:val="16"/>
              </w:rPr>
            </w:pPr>
            <w:r w:rsidRPr="002C1DF5">
              <w:rPr>
                <w:rFonts w:ascii="メイリオ" w:eastAsia="メイリオ" w:hAnsi="メイリオ" w:hint="eastAsia"/>
                <w:color w:val="000000" w:themeColor="text1"/>
                <w:sz w:val="16"/>
                <w:szCs w:val="16"/>
              </w:rPr>
              <w:t>●農林業被害や生態系被害が問題となっているニホンジカについて、狩猟や農業者アンケートで得た情報から被害軽減の目標生息密度等の解析を</w:t>
            </w:r>
            <w:r w:rsidRPr="00030EE4">
              <w:rPr>
                <w:rFonts w:ascii="メイリオ" w:eastAsia="メイリオ" w:hAnsi="メイリオ" w:hint="eastAsia"/>
                <w:color w:val="000000" w:themeColor="text1"/>
                <w:sz w:val="16"/>
                <w:szCs w:val="16"/>
              </w:rPr>
              <w:t>実施</w:t>
            </w:r>
            <w:r w:rsidR="005E6EC9" w:rsidRPr="00030EE4">
              <w:rPr>
                <w:rFonts w:ascii="メイリオ" w:eastAsia="メイリオ" w:hAnsi="メイリオ" w:hint="eastAsia"/>
                <w:color w:val="000000" w:themeColor="text1"/>
                <w:sz w:val="16"/>
                <w:szCs w:val="16"/>
              </w:rPr>
              <w:t>した</w:t>
            </w:r>
            <w:r w:rsidRPr="00030EE4">
              <w:rPr>
                <w:rFonts w:ascii="メイリオ" w:eastAsia="メイリオ" w:hAnsi="メイリオ" w:hint="eastAsia"/>
                <w:color w:val="000000" w:themeColor="text1"/>
                <w:sz w:val="16"/>
                <w:szCs w:val="16"/>
              </w:rPr>
              <w:t>。</w:t>
            </w:r>
          </w:p>
          <w:p w14:paraId="0EB892CA" w14:textId="73201039" w:rsidR="00197E27" w:rsidRPr="00030EE4" w:rsidRDefault="00197E27" w:rsidP="00197E27">
            <w:pPr>
              <w:spacing w:line="200" w:lineRule="exact"/>
              <w:ind w:leftChars="200" w:left="580" w:hangingChars="100" w:hanging="160"/>
              <w:rPr>
                <w:rFonts w:ascii="メイリオ" w:eastAsia="メイリオ" w:hAnsi="メイリオ"/>
                <w:color w:val="000000" w:themeColor="text1"/>
                <w:sz w:val="16"/>
                <w:szCs w:val="16"/>
              </w:rPr>
            </w:pPr>
            <w:r w:rsidRPr="00030EE4">
              <w:rPr>
                <w:rFonts w:ascii="メイリオ" w:eastAsia="メイリオ" w:hAnsi="メイリオ" w:hint="eastAsia"/>
                <w:color w:val="000000" w:themeColor="text1"/>
                <w:sz w:val="16"/>
                <w:szCs w:val="16"/>
              </w:rPr>
              <w:t>●森林環境税を活用した森づくりや、森林のグリーンインフラとしての機能（防災・減災等）への府民理解増進のため、土壌表面の侵食量や下層植生の被度</w:t>
            </w:r>
            <w:r w:rsidR="002C1DF5" w:rsidRPr="00030EE4">
              <w:rPr>
                <w:rFonts w:ascii="メイリオ" w:eastAsia="メイリオ" w:hAnsi="メイリオ" w:hint="eastAsia"/>
                <w:color w:val="000000" w:themeColor="text1"/>
                <w:sz w:val="16"/>
                <w:szCs w:val="16"/>
              </w:rPr>
              <w:t>等</w:t>
            </w:r>
            <w:r w:rsidRPr="00030EE4">
              <w:rPr>
                <w:rFonts w:ascii="メイリオ" w:eastAsia="メイリオ" w:hAnsi="メイリオ" w:hint="eastAsia"/>
                <w:color w:val="000000" w:themeColor="text1"/>
                <w:sz w:val="16"/>
                <w:szCs w:val="16"/>
              </w:rPr>
              <w:t>の調査を実施</w:t>
            </w:r>
            <w:r w:rsidR="005E6EC9" w:rsidRPr="00030EE4">
              <w:rPr>
                <w:rFonts w:ascii="メイリオ" w:eastAsia="メイリオ" w:hAnsi="メイリオ" w:hint="eastAsia"/>
                <w:color w:val="000000" w:themeColor="text1"/>
                <w:sz w:val="16"/>
                <w:szCs w:val="16"/>
              </w:rPr>
              <w:t>した</w:t>
            </w:r>
            <w:r w:rsidRPr="00030EE4">
              <w:rPr>
                <w:rFonts w:ascii="メイリオ" w:eastAsia="メイリオ" w:hAnsi="メイリオ" w:hint="eastAsia"/>
                <w:color w:val="000000" w:themeColor="text1"/>
                <w:sz w:val="16"/>
                <w:szCs w:val="16"/>
              </w:rPr>
              <w:t>。</w:t>
            </w:r>
          </w:p>
          <w:p w14:paraId="59E3F8D1" w14:textId="4E77D2A8" w:rsidR="00197E27" w:rsidRPr="002C1DF5" w:rsidRDefault="00197E27" w:rsidP="00197E27">
            <w:pPr>
              <w:spacing w:line="200" w:lineRule="exact"/>
              <w:ind w:leftChars="200" w:left="580" w:hangingChars="100" w:hanging="160"/>
              <w:rPr>
                <w:rFonts w:ascii="メイリオ" w:eastAsia="メイリオ" w:hAnsi="メイリオ"/>
                <w:color w:val="000000" w:themeColor="text1"/>
                <w:sz w:val="16"/>
                <w:szCs w:val="16"/>
              </w:rPr>
            </w:pPr>
            <w:r w:rsidRPr="00030EE4">
              <w:rPr>
                <w:rFonts w:ascii="メイリオ" w:eastAsia="メイリオ" w:hAnsi="メイリオ" w:hint="eastAsia"/>
                <w:color w:val="000000" w:themeColor="text1"/>
                <w:sz w:val="16"/>
                <w:szCs w:val="16"/>
              </w:rPr>
              <w:t>●特定外来生物の被害拡大防止の取組の一つとして、クビアカツヤカミキリの分布情報を大阪府と協働で収集を行い、地図化するとともに、分布拡大予測図を作成</w:t>
            </w:r>
            <w:r w:rsidR="005E6EC9" w:rsidRPr="00030EE4">
              <w:rPr>
                <w:rFonts w:ascii="メイリオ" w:eastAsia="メイリオ" w:hAnsi="メイリオ" w:hint="eastAsia"/>
                <w:color w:val="000000" w:themeColor="text1"/>
                <w:sz w:val="16"/>
                <w:szCs w:val="16"/>
              </w:rPr>
              <w:t>した</w:t>
            </w:r>
            <w:r w:rsidRPr="00030EE4">
              <w:rPr>
                <w:rFonts w:ascii="メイリオ" w:eastAsia="メイリオ" w:hAnsi="メイリオ" w:hint="eastAsia"/>
                <w:color w:val="000000" w:themeColor="text1"/>
                <w:sz w:val="16"/>
                <w:szCs w:val="16"/>
              </w:rPr>
              <w:t>。</w:t>
            </w:r>
          </w:p>
          <w:p w14:paraId="19CD54ED" w14:textId="1F049A8B" w:rsidR="00197E27" w:rsidRPr="002C1DF5" w:rsidRDefault="00197E27" w:rsidP="00197E27">
            <w:pPr>
              <w:spacing w:line="200" w:lineRule="exact"/>
              <w:ind w:leftChars="200" w:left="580" w:hangingChars="100" w:hanging="160"/>
              <w:rPr>
                <w:rFonts w:ascii="メイリオ" w:eastAsia="メイリオ" w:hAnsi="メイリオ"/>
                <w:color w:val="000000" w:themeColor="text1"/>
                <w:sz w:val="16"/>
                <w:szCs w:val="16"/>
              </w:rPr>
            </w:pPr>
            <w:r w:rsidRPr="002C1DF5">
              <w:rPr>
                <w:rFonts w:ascii="メイリオ" w:eastAsia="メイリオ" w:hAnsi="メイリオ" w:hint="eastAsia"/>
                <w:color w:val="000000" w:themeColor="text1"/>
                <w:sz w:val="16"/>
                <w:szCs w:val="16"/>
              </w:rPr>
              <w:t>●学校や企業、行政機関等のつながりの構築や、生物多様性保全についての理解を深めるための企画展や談話会、研修会</w:t>
            </w:r>
            <w:r w:rsidR="005E6EC9" w:rsidRPr="002C1DF5">
              <w:rPr>
                <w:rFonts w:ascii="メイリオ" w:eastAsia="メイリオ" w:hAnsi="メイリオ" w:hint="eastAsia"/>
                <w:color w:val="000000" w:themeColor="text1"/>
                <w:sz w:val="16"/>
                <w:szCs w:val="16"/>
              </w:rPr>
              <w:t>等</w:t>
            </w:r>
            <w:r w:rsidRPr="002C1DF5">
              <w:rPr>
                <w:rFonts w:ascii="メイリオ" w:eastAsia="メイリオ" w:hAnsi="メイリオ" w:hint="eastAsia"/>
                <w:color w:val="000000" w:themeColor="text1"/>
                <w:sz w:val="16"/>
                <w:szCs w:val="16"/>
              </w:rPr>
              <w:t>を実施</w:t>
            </w:r>
            <w:r w:rsidR="005E6EC9" w:rsidRPr="002C1DF5">
              <w:rPr>
                <w:rFonts w:ascii="メイリオ" w:eastAsia="メイリオ" w:hAnsi="メイリオ" w:hint="eastAsia"/>
                <w:color w:val="000000" w:themeColor="text1"/>
                <w:sz w:val="16"/>
                <w:szCs w:val="16"/>
              </w:rPr>
              <w:t>した</w:t>
            </w:r>
            <w:r w:rsidRPr="002C1DF5">
              <w:rPr>
                <w:rFonts w:ascii="メイリオ" w:eastAsia="メイリオ" w:hAnsi="メイリオ" w:hint="eastAsia"/>
                <w:color w:val="000000" w:themeColor="text1"/>
                <w:sz w:val="16"/>
                <w:szCs w:val="16"/>
              </w:rPr>
              <w:t>。</w:t>
            </w:r>
          </w:p>
          <w:p w14:paraId="753FCA42" w14:textId="77777777" w:rsidR="00197E27" w:rsidRPr="0014330E" w:rsidRDefault="00197E27" w:rsidP="00197E27">
            <w:pPr>
              <w:spacing w:line="200" w:lineRule="exact"/>
              <w:ind w:leftChars="200" w:left="580" w:hangingChars="100" w:hanging="160"/>
              <w:rPr>
                <w:rFonts w:ascii="メイリオ" w:eastAsia="メイリオ" w:hAnsi="メイリオ"/>
                <w:color w:val="000000" w:themeColor="text1"/>
                <w:sz w:val="16"/>
                <w:szCs w:val="16"/>
              </w:rPr>
            </w:pPr>
          </w:p>
          <w:p w14:paraId="2B3F2EBA" w14:textId="77777777" w:rsidR="00197E27" w:rsidRPr="0014330E" w:rsidRDefault="00197E27" w:rsidP="00197E27">
            <w:pPr>
              <w:spacing w:line="200" w:lineRule="exact"/>
              <w:ind w:leftChars="100" w:left="370" w:hangingChars="100" w:hanging="160"/>
              <w:rPr>
                <w:rFonts w:ascii="メイリオ" w:eastAsia="メイリオ" w:hAnsi="メイリオ"/>
                <w:color w:val="000000" w:themeColor="text1"/>
                <w:sz w:val="16"/>
                <w:szCs w:val="16"/>
              </w:rPr>
            </w:pPr>
            <w:r w:rsidRPr="0014330E">
              <w:rPr>
                <w:rFonts w:ascii="メイリオ" w:eastAsia="メイリオ" w:hAnsi="メイリオ" w:hint="eastAsia"/>
                <w:color w:val="000000" w:themeColor="text1"/>
                <w:sz w:val="16"/>
                <w:szCs w:val="16"/>
              </w:rPr>
              <w:t>【令和５年度の実績見込み（取組予定）】</w:t>
            </w:r>
          </w:p>
          <w:p w14:paraId="31F06D03" w14:textId="411D9241" w:rsidR="00197E27" w:rsidRPr="002C1DF5" w:rsidRDefault="00197E27" w:rsidP="00197E27">
            <w:pPr>
              <w:spacing w:line="200" w:lineRule="exact"/>
              <w:ind w:leftChars="200" w:left="580" w:hangingChars="100" w:hanging="160"/>
              <w:rPr>
                <w:rFonts w:ascii="メイリオ" w:eastAsia="メイリオ" w:hAnsi="メイリオ"/>
                <w:color w:val="000000" w:themeColor="text1"/>
                <w:sz w:val="16"/>
                <w:szCs w:val="16"/>
              </w:rPr>
            </w:pPr>
            <w:r w:rsidRPr="0014330E">
              <w:rPr>
                <w:rFonts w:ascii="メイリオ" w:eastAsia="メイリオ" w:hAnsi="メイリオ" w:hint="eastAsia"/>
                <w:color w:val="000000" w:themeColor="text1"/>
                <w:sz w:val="16"/>
                <w:szCs w:val="16"/>
              </w:rPr>
              <w:t>●環境DNA調査、野生鳥獣や特定外来生物のモニタリング調査、森林のグリーンインフラの評価検証</w:t>
            </w:r>
            <w:r w:rsidR="00CB4B5C">
              <w:rPr>
                <w:rFonts w:ascii="メイリオ" w:eastAsia="メイリオ" w:hAnsi="メイリオ" w:hint="eastAsia"/>
                <w:color w:val="000000" w:themeColor="text1"/>
                <w:sz w:val="16"/>
                <w:szCs w:val="16"/>
              </w:rPr>
              <w:t>等</w:t>
            </w:r>
            <w:r w:rsidRPr="0014330E">
              <w:rPr>
                <w:rFonts w:ascii="メイリオ" w:eastAsia="メイリオ" w:hAnsi="メイリオ" w:hint="eastAsia"/>
                <w:color w:val="000000" w:themeColor="text1"/>
                <w:sz w:val="16"/>
                <w:szCs w:val="16"/>
              </w:rPr>
              <w:t>の、各種調査を実施し、またその結果を用い</w:t>
            </w:r>
            <w:r w:rsidRPr="002C1DF5">
              <w:rPr>
                <w:rFonts w:ascii="メイリオ" w:eastAsia="メイリオ" w:hAnsi="メイリオ" w:hint="eastAsia"/>
                <w:color w:val="000000" w:themeColor="text1"/>
                <w:sz w:val="16"/>
                <w:szCs w:val="16"/>
              </w:rPr>
              <w:t>て生物多様性の可視化を行う。加えて、これらの成果について企画展や研修会を行う事で普及啓発や情報発信を進め、府民の理解を深める。</w:t>
            </w:r>
          </w:p>
          <w:p w14:paraId="6F92E4F4" w14:textId="270F3C8B" w:rsidR="00197E27" w:rsidRPr="002C1DF5" w:rsidRDefault="00197E27" w:rsidP="00197E27">
            <w:pPr>
              <w:spacing w:line="200" w:lineRule="exact"/>
              <w:ind w:leftChars="200" w:left="580" w:hangingChars="100" w:hanging="160"/>
              <w:rPr>
                <w:rFonts w:ascii="メイリオ" w:eastAsia="メイリオ" w:hAnsi="メイリオ"/>
                <w:color w:val="000000" w:themeColor="text1"/>
                <w:sz w:val="16"/>
                <w:szCs w:val="16"/>
              </w:rPr>
            </w:pPr>
            <w:r w:rsidRPr="002C1DF5">
              <w:rPr>
                <w:rFonts w:ascii="メイリオ" w:eastAsia="メイリオ" w:hAnsi="メイリオ" w:hint="eastAsia"/>
                <w:color w:val="000000" w:themeColor="text1"/>
                <w:sz w:val="16"/>
                <w:szCs w:val="16"/>
              </w:rPr>
              <w:t>●環境研究総合推進費課題S-21「生物多様性と社会経済的要因の統合評価モデルの構築と社会適用に関する研究」に参画</w:t>
            </w:r>
            <w:r w:rsidR="00CB4B5C" w:rsidRPr="002C1DF5">
              <w:rPr>
                <w:rFonts w:ascii="メイリオ" w:eastAsia="メイリオ" w:hAnsi="メイリオ" w:hint="eastAsia"/>
                <w:color w:val="000000" w:themeColor="text1"/>
                <w:sz w:val="16"/>
                <w:szCs w:val="16"/>
              </w:rPr>
              <w:t>する</w:t>
            </w:r>
            <w:r w:rsidRPr="002C1DF5">
              <w:rPr>
                <w:rFonts w:ascii="メイリオ" w:eastAsia="メイリオ" w:hAnsi="メイリオ" w:hint="eastAsia"/>
                <w:color w:val="000000" w:themeColor="text1"/>
                <w:sz w:val="16"/>
                <w:szCs w:val="16"/>
              </w:rPr>
              <w:t>。</w:t>
            </w:r>
            <w:r w:rsidR="00CB4B5C" w:rsidRPr="002C1DF5">
              <w:rPr>
                <w:rFonts w:ascii="メイリオ" w:eastAsia="メイリオ" w:hAnsi="メイリオ" w:hint="eastAsia"/>
                <w:color w:val="000000" w:themeColor="text1"/>
                <w:sz w:val="16"/>
                <w:szCs w:val="16"/>
              </w:rPr>
              <w:t>また、</w:t>
            </w:r>
            <w:r w:rsidRPr="002C1DF5">
              <w:rPr>
                <w:rFonts w:ascii="メイリオ" w:eastAsia="メイリオ" w:hAnsi="メイリオ" w:hint="eastAsia"/>
                <w:color w:val="000000" w:themeColor="text1"/>
                <w:sz w:val="16"/>
                <w:szCs w:val="16"/>
              </w:rPr>
              <w:t>大阪公立大学や神戸大学とともにサブテーマ５(4)「都市とその周辺地域を対象とした統合評価・シナリオ分析と社会適用」に</w:t>
            </w:r>
            <w:r w:rsidRPr="002C1DF5">
              <w:rPr>
                <w:rFonts w:ascii="メイリオ" w:eastAsia="メイリオ" w:hAnsi="メイリオ" w:hint="eastAsia"/>
                <w:color w:val="000000" w:themeColor="text1"/>
                <w:sz w:val="16"/>
                <w:szCs w:val="16"/>
              </w:rPr>
              <w:lastRenderedPageBreak/>
              <w:t>取組み、淀川の魚類群集の種多様性やクビアカツヤカミキリの分布拡大防止について調査研究を進める。</w:t>
            </w:r>
          </w:p>
          <w:p w14:paraId="71664ED0" w14:textId="28184E0F" w:rsidR="00197E27" w:rsidRPr="002C1DF5" w:rsidRDefault="00197E27" w:rsidP="00197E27">
            <w:pPr>
              <w:spacing w:line="200" w:lineRule="exact"/>
              <w:ind w:leftChars="200" w:left="580" w:hangingChars="100" w:hanging="160"/>
              <w:rPr>
                <w:rFonts w:ascii="メイリオ" w:eastAsia="メイリオ" w:hAnsi="メイリオ"/>
                <w:color w:val="000000" w:themeColor="text1"/>
                <w:sz w:val="16"/>
                <w:szCs w:val="16"/>
              </w:rPr>
            </w:pPr>
            <w:r w:rsidRPr="002C1DF5">
              <w:rPr>
                <w:rFonts w:ascii="メイリオ" w:eastAsia="メイリオ" w:hAnsi="メイリオ" w:hint="eastAsia"/>
                <w:color w:val="000000" w:themeColor="text1"/>
                <w:sz w:val="16"/>
                <w:szCs w:val="16"/>
              </w:rPr>
              <w:t>●おおさか生物多様性リンクで連携するMBS</w:t>
            </w:r>
            <w:r w:rsidR="00AC0D9D" w:rsidRPr="002C1DF5">
              <w:rPr>
                <w:rFonts w:ascii="メイリオ" w:eastAsia="メイリオ" w:hAnsi="メイリオ" w:hint="eastAsia"/>
                <w:color w:val="000000" w:themeColor="text1"/>
                <w:sz w:val="16"/>
                <w:szCs w:val="16"/>
              </w:rPr>
              <w:t>等</w:t>
            </w:r>
            <w:r w:rsidRPr="002C1DF5">
              <w:rPr>
                <w:rFonts w:ascii="メイリオ" w:eastAsia="メイリオ" w:hAnsi="メイリオ" w:hint="eastAsia"/>
                <w:color w:val="000000" w:themeColor="text1"/>
                <w:sz w:val="16"/>
                <w:szCs w:val="16"/>
              </w:rPr>
              <w:t>と連携し、道頓堀川のウナギ等魚類の生息環境改善試験を実施</w:t>
            </w:r>
            <w:r w:rsidR="00AC0D9D" w:rsidRPr="002C1DF5">
              <w:rPr>
                <w:rFonts w:ascii="メイリオ" w:eastAsia="メイリオ" w:hAnsi="メイリオ" w:hint="eastAsia"/>
                <w:color w:val="000000" w:themeColor="text1"/>
                <w:sz w:val="16"/>
                <w:szCs w:val="16"/>
              </w:rPr>
              <w:t>する</w:t>
            </w:r>
            <w:r w:rsidRPr="002C1DF5">
              <w:rPr>
                <w:rFonts w:ascii="メイリオ" w:eastAsia="メイリオ" w:hAnsi="メイリオ" w:hint="eastAsia"/>
                <w:color w:val="000000" w:themeColor="text1"/>
                <w:sz w:val="16"/>
                <w:szCs w:val="16"/>
              </w:rPr>
              <w:t>。</w:t>
            </w:r>
            <w:r w:rsidR="00AC0D9D" w:rsidRPr="002C1DF5">
              <w:rPr>
                <w:rFonts w:ascii="メイリオ" w:eastAsia="メイリオ" w:hAnsi="メイリオ" w:hint="eastAsia"/>
                <w:color w:val="000000" w:themeColor="text1"/>
                <w:sz w:val="16"/>
                <w:szCs w:val="16"/>
              </w:rPr>
              <w:t>また、</w:t>
            </w:r>
            <w:r w:rsidRPr="002C1DF5">
              <w:rPr>
                <w:rFonts w:ascii="メイリオ" w:eastAsia="メイリオ" w:hAnsi="メイリオ" w:hint="eastAsia"/>
                <w:color w:val="000000" w:themeColor="text1"/>
                <w:sz w:val="16"/>
                <w:szCs w:val="16"/>
              </w:rPr>
              <w:t>都市部のネイチャーポジティブの実践及び府民の生物多様性への関心の向上に取組む。</w:t>
            </w:r>
          </w:p>
          <w:p w14:paraId="2EE0933B" w14:textId="77777777" w:rsidR="00197E27" w:rsidRPr="000B74EF" w:rsidRDefault="00197E27" w:rsidP="00197E27">
            <w:pPr>
              <w:spacing w:line="200" w:lineRule="exact"/>
              <w:ind w:leftChars="100" w:left="370" w:hangingChars="100" w:hanging="160"/>
              <w:rPr>
                <w:rFonts w:ascii="メイリオ" w:eastAsia="メイリオ" w:hAnsi="メイリオ"/>
                <w:sz w:val="16"/>
                <w:szCs w:val="16"/>
              </w:rPr>
            </w:pPr>
          </w:p>
        </w:tc>
      </w:tr>
      <w:tr w:rsidR="00197E27" w:rsidRPr="008B28A0" w14:paraId="7B9FBA3F" w14:textId="77777777" w:rsidTr="00177F6E">
        <w:tc>
          <w:tcPr>
            <w:tcW w:w="2788" w:type="dxa"/>
            <w:gridSpan w:val="3"/>
            <w:vMerge/>
            <w:vAlign w:val="center"/>
          </w:tcPr>
          <w:p w14:paraId="6F8F6454" w14:textId="77777777" w:rsidR="00197E27" w:rsidRPr="008B28A0" w:rsidRDefault="00197E27" w:rsidP="00197E27">
            <w:pPr>
              <w:autoSpaceDE w:val="0"/>
              <w:autoSpaceDN w:val="0"/>
              <w:spacing w:line="0" w:lineRule="atLeast"/>
              <w:rPr>
                <w:sz w:val="16"/>
                <w:szCs w:val="16"/>
              </w:rPr>
            </w:pPr>
          </w:p>
        </w:tc>
        <w:tc>
          <w:tcPr>
            <w:tcW w:w="2717" w:type="dxa"/>
            <w:gridSpan w:val="4"/>
          </w:tcPr>
          <w:p w14:paraId="47FA768F" w14:textId="77777777" w:rsidR="00197E27" w:rsidRDefault="00197E27" w:rsidP="00197E27">
            <w:pPr>
              <w:spacing w:line="0" w:lineRule="atLeast"/>
              <w:rPr>
                <w:sz w:val="16"/>
                <w:szCs w:val="16"/>
              </w:rPr>
            </w:pPr>
            <w:r>
              <w:rPr>
                <w:rFonts w:hint="eastAsia"/>
                <w:sz w:val="16"/>
                <w:szCs w:val="16"/>
              </w:rPr>
              <w:t>（重点３）都市農業の更なる生産性向上を可能とする大阪発スマート農業の実現に向けた技術開発</w:t>
            </w:r>
          </w:p>
          <w:p w14:paraId="4BE89737" w14:textId="6EA3220A" w:rsidR="00197E27" w:rsidRPr="008B28A0" w:rsidRDefault="00197E27" w:rsidP="00197E27">
            <w:pPr>
              <w:spacing w:line="0" w:lineRule="atLeast"/>
              <w:rPr>
                <w:sz w:val="16"/>
                <w:szCs w:val="16"/>
              </w:rPr>
            </w:pPr>
            <w:r>
              <w:rPr>
                <w:rFonts w:hint="eastAsia"/>
                <w:sz w:val="16"/>
                <w:szCs w:val="16"/>
              </w:rPr>
              <w:t xml:space="preserve">　情報通信技術を活用して、大阪農業に適する栽培技術開発等を行い、スマート農業実践モデルを提案する。</w:t>
            </w:r>
          </w:p>
        </w:tc>
        <w:tc>
          <w:tcPr>
            <w:tcW w:w="10083" w:type="dxa"/>
            <w:gridSpan w:val="11"/>
          </w:tcPr>
          <w:p w14:paraId="035DCE86" w14:textId="77777777" w:rsidR="00197E27" w:rsidRDefault="00197E27" w:rsidP="00197E27">
            <w:pPr>
              <w:spacing w:line="200" w:lineRule="exact"/>
              <w:ind w:leftChars="100" w:left="370" w:hangingChars="100" w:hanging="160"/>
              <w:rPr>
                <w:rFonts w:ascii="メイリオ" w:eastAsia="メイリオ" w:hAnsi="メイリオ"/>
                <w:sz w:val="16"/>
                <w:szCs w:val="16"/>
              </w:rPr>
            </w:pPr>
            <w:r>
              <w:rPr>
                <w:rFonts w:ascii="メイリオ" w:eastAsia="メイリオ" w:hAnsi="メイリオ" w:hint="eastAsia"/>
                <w:sz w:val="16"/>
                <w:szCs w:val="16"/>
              </w:rPr>
              <w:t>（重点３）都市農業の更なる生産性向上を可能とする大阪発スマート農業の実現に向けた技術開発</w:t>
            </w:r>
          </w:p>
          <w:p w14:paraId="40C8ABF1" w14:textId="77777777" w:rsidR="00197E27" w:rsidRDefault="00197E27" w:rsidP="00197E27">
            <w:pPr>
              <w:spacing w:line="200" w:lineRule="exact"/>
              <w:ind w:leftChars="100" w:left="370" w:hangingChars="100" w:hanging="160"/>
              <w:rPr>
                <w:rFonts w:ascii="メイリオ" w:eastAsia="メイリオ" w:hAnsi="メイリオ"/>
                <w:sz w:val="16"/>
                <w:szCs w:val="16"/>
              </w:rPr>
            </w:pPr>
          </w:p>
          <w:p w14:paraId="6D791E68" w14:textId="77777777" w:rsidR="00197E27" w:rsidRPr="002C1DF5" w:rsidRDefault="00197E27" w:rsidP="00197E27">
            <w:pPr>
              <w:spacing w:line="200" w:lineRule="exact"/>
              <w:ind w:leftChars="100" w:left="370" w:hangingChars="100" w:hanging="160"/>
              <w:rPr>
                <w:rFonts w:ascii="メイリオ" w:eastAsia="メイリオ" w:hAnsi="メイリオ"/>
                <w:color w:val="000000" w:themeColor="text1"/>
                <w:sz w:val="16"/>
                <w:szCs w:val="16"/>
              </w:rPr>
            </w:pPr>
            <w:r w:rsidRPr="0014330E">
              <w:rPr>
                <w:rFonts w:ascii="メイリオ" w:eastAsia="メイリオ" w:hAnsi="メイリオ" w:hint="eastAsia"/>
                <w:color w:val="000000" w:themeColor="text1"/>
                <w:sz w:val="16"/>
                <w:szCs w:val="16"/>
              </w:rPr>
              <w:t>【令</w:t>
            </w:r>
            <w:r w:rsidRPr="002C1DF5">
              <w:rPr>
                <w:rFonts w:ascii="メイリオ" w:eastAsia="メイリオ" w:hAnsi="メイリオ" w:hint="eastAsia"/>
                <w:color w:val="000000" w:themeColor="text1"/>
                <w:sz w:val="16"/>
                <w:szCs w:val="16"/>
              </w:rPr>
              <w:t>和２～４年度までの実績】</w:t>
            </w:r>
          </w:p>
          <w:p w14:paraId="5A905E29" w14:textId="7F903173" w:rsidR="00197E27" w:rsidRPr="002C1DF5" w:rsidRDefault="00197E27" w:rsidP="00197E27">
            <w:pPr>
              <w:spacing w:line="200" w:lineRule="exact"/>
              <w:ind w:leftChars="200" w:left="580" w:hangingChars="100" w:hanging="160"/>
              <w:rPr>
                <w:rFonts w:ascii="メイリオ" w:eastAsia="メイリオ" w:hAnsi="メイリオ"/>
                <w:color w:val="000000" w:themeColor="text1"/>
                <w:sz w:val="16"/>
                <w:szCs w:val="16"/>
              </w:rPr>
            </w:pPr>
            <w:r w:rsidRPr="002C1DF5">
              <w:rPr>
                <w:rFonts w:ascii="メイリオ" w:eastAsia="メイリオ" w:hAnsi="メイリオ" w:hint="eastAsia"/>
                <w:color w:val="000000" w:themeColor="text1"/>
                <w:sz w:val="16"/>
                <w:szCs w:val="16"/>
              </w:rPr>
              <w:t>●害虫類のトラップ画像自動送信による遠隔監視技術について、現地キク</w:t>
            </w:r>
            <w:r w:rsidR="00AC0D9D" w:rsidRPr="002C1DF5">
              <w:rPr>
                <w:rFonts w:ascii="メイリオ" w:eastAsia="メイリオ" w:hAnsi="メイリオ" w:hint="eastAsia"/>
                <w:color w:val="000000" w:themeColor="text1"/>
                <w:sz w:val="16"/>
                <w:szCs w:val="16"/>
              </w:rPr>
              <w:t>ほ</w:t>
            </w:r>
            <w:r w:rsidRPr="002C1DF5">
              <w:rPr>
                <w:rFonts w:ascii="メイリオ" w:eastAsia="メイリオ" w:hAnsi="メイリオ" w:hint="eastAsia"/>
                <w:color w:val="000000" w:themeColor="text1"/>
                <w:sz w:val="16"/>
                <w:szCs w:val="16"/>
              </w:rPr>
              <w:t>場でシロイチモジヨトウ及び研究所内野菜類圃場でハスモンヨトウに対する有効性を実証</w:t>
            </w:r>
            <w:r w:rsidR="00AC0D9D" w:rsidRPr="002C1DF5">
              <w:rPr>
                <w:rFonts w:ascii="メイリオ" w:eastAsia="メイリオ" w:hAnsi="メイリオ" w:hint="eastAsia"/>
                <w:color w:val="000000" w:themeColor="text1"/>
                <w:sz w:val="16"/>
                <w:szCs w:val="16"/>
              </w:rPr>
              <w:t>した</w:t>
            </w:r>
            <w:r w:rsidRPr="002C1DF5">
              <w:rPr>
                <w:rFonts w:ascii="メイリオ" w:eastAsia="メイリオ" w:hAnsi="メイリオ" w:hint="eastAsia"/>
                <w:color w:val="000000" w:themeColor="text1"/>
                <w:sz w:val="16"/>
                <w:szCs w:val="16"/>
              </w:rPr>
              <w:t>。</w:t>
            </w:r>
          </w:p>
          <w:p w14:paraId="6F7937C3" w14:textId="5F191CA2" w:rsidR="00197E27" w:rsidRPr="002C1DF5" w:rsidRDefault="00197E27" w:rsidP="00197E27">
            <w:pPr>
              <w:spacing w:line="200" w:lineRule="exact"/>
              <w:ind w:leftChars="200" w:left="580" w:hangingChars="100" w:hanging="160"/>
              <w:rPr>
                <w:rFonts w:ascii="メイリオ" w:eastAsia="メイリオ" w:hAnsi="メイリオ"/>
                <w:color w:val="000000" w:themeColor="text1"/>
                <w:sz w:val="16"/>
                <w:szCs w:val="16"/>
              </w:rPr>
            </w:pPr>
            <w:r w:rsidRPr="002C1DF5">
              <w:rPr>
                <w:rFonts w:ascii="メイリオ" w:eastAsia="メイリオ" w:hAnsi="メイリオ" w:hint="eastAsia"/>
                <w:color w:val="000000" w:themeColor="text1"/>
                <w:sz w:val="16"/>
                <w:szCs w:val="16"/>
              </w:rPr>
              <w:t>●自動換気、炭酸ガス施用等の導入程度が異なる生産者（水ナス生産者６件、イチゴ生産者7件、ブドウ生産者10件）を対象に、栽培環境モニタリング、生育・収量データの収集を大阪</w:t>
            </w:r>
            <w:r w:rsidRPr="002C1DF5">
              <w:rPr>
                <w:rFonts w:ascii="メイリオ" w:eastAsia="メイリオ" w:hAnsi="メイリオ" w:hint="eastAsia"/>
                <w:bCs/>
                <w:color w:val="000000" w:themeColor="text1"/>
                <w:sz w:val="16"/>
                <w:szCs w:val="16"/>
              </w:rPr>
              <w:t>府</w:t>
            </w:r>
            <w:r w:rsidRPr="002C1DF5">
              <w:rPr>
                <w:rFonts w:ascii="メイリオ" w:eastAsia="メイリオ" w:hAnsi="メイリオ" w:hint="eastAsia"/>
                <w:color w:val="000000" w:themeColor="text1"/>
                <w:sz w:val="16"/>
                <w:szCs w:val="16"/>
              </w:rPr>
              <w:t>と協働で実施し、水ナスでは積算温度が積算収穫果数に最も影響する環境要因であることを解明</w:t>
            </w:r>
            <w:r w:rsidR="005C7FDC" w:rsidRPr="002C1DF5">
              <w:rPr>
                <w:rFonts w:ascii="メイリオ" w:eastAsia="メイリオ" w:hAnsi="メイリオ" w:hint="eastAsia"/>
                <w:color w:val="000000" w:themeColor="text1"/>
                <w:sz w:val="16"/>
                <w:szCs w:val="16"/>
              </w:rPr>
              <w:t>した</w:t>
            </w:r>
            <w:r w:rsidRPr="002C1DF5">
              <w:rPr>
                <w:rFonts w:ascii="メイリオ" w:eastAsia="メイリオ" w:hAnsi="メイリオ" w:hint="eastAsia"/>
                <w:color w:val="000000" w:themeColor="text1"/>
                <w:sz w:val="16"/>
                <w:szCs w:val="16"/>
              </w:rPr>
              <w:t>。</w:t>
            </w:r>
          </w:p>
          <w:p w14:paraId="185D311F" w14:textId="0E61E45F" w:rsidR="00197E27" w:rsidRPr="002C1DF5" w:rsidRDefault="00197E27" w:rsidP="00197E27">
            <w:pPr>
              <w:spacing w:line="200" w:lineRule="exact"/>
              <w:ind w:leftChars="200" w:left="580" w:hangingChars="100" w:hanging="160"/>
              <w:rPr>
                <w:rFonts w:ascii="メイリオ" w:eastAsia="メイリオ" w:hAnsi="メイリオ"/>
                <w:color w:val="000000" w:themeColor="text1"/>
                <w:sz w:val="16"/>
                <w:szCs w:val="16"/>
              </w:rPr>
            </w:pPr>
            <w:r w:rsidRPr="002C1DF5">
              <w:rPr>
                <w:rFonts w:ascii="メイリオ" w:eastAsia="メイリオ" w:hAnsi="メイリオ" w:hint="eastAsia"/>
                <w:color w:val="000000" w:themeColor="text1"/>
                <w:sz w:val="16"/>
                <w:szCs w:val="16"/>
              </w:rPr>
              <w:t>●栽培環境の遠隔モニタリングシステムにより取得した栽培環境データを解析し、水ナスの障害果発生モデルを開発するとともに、植物体への水の流入を熱移動から見える化する茎熱収支法及び植物体の３次元情報から生鮮重を推定する自己位置推定法を開発</w:t>
            </w:r>
            <w:r w:rsidR="005C7FDC" w:rsidRPr="002C1DF5">
              <w:rPr>
                <w:rFonts w:ascii="メイリオ" w:eastAsia="メイリオ" w:hAnsi="メイリオ" w:hint="eastAsia"/>
                <w:color w:val="000000" w:themeColor="text1"/>
                <w:sz w:val="16"/>
                <w:szCs w:val="16"/>
              </w:rPr>
              <w:t>した</w:t>
            </w:r>
            <w:r w:rsidRPr="002C1DF5">
              <w:rPr>
                <w:rFonts w:ascii="メイリオ" w:eastAsia="メイリオ" w:hAnsi="メイリオ" w:hint="eastAsia"/>
                <w:color w:val="000000" w:themeColor="text1"/>
                <w:sz w:val="16"/>
                <w:szCs w:val="16"/>
              </w:rPr>
              <w:t>。</w:t>
            </w:r>
          </w:p>
          <w:p w14:paraId="4A3240B6" w14:textId="68D94B0E" w:rsidR="00197E27" w:rsidRPr="002C1DF5" w:rsidRDefault="00197E27" w:rsidP="00197E27">
            <w:pPr>
              <w:spacing w:line="200" w:lineRule="exact"/>
              <w:ind w:leftChars="200" w:left="580" w:hangingChars="100" w:hanging="160"/>
              <w:rPr>
                <w:rFonts w:ascii="メイリオ" w:eastAsia="メイリオ" w:hAnsi="メイリオ"/>
                <w:color w:val="000000" w:themeColor="text1"/>
                <w:sz w:val="16"/>
                <w:szCs w:val="16"/>
              </w:rPr>
            </w:pPr>
            <w:r w:rsidRPr="002C1DF5">
              <w:rPr>
                <w:rFonts w:ascii="メイリオ" w:eastAsia="メイリオ" w:hAnsi="メイリオ" w:hint="eastAsia"/>
                <w:color w:val="000000" w:themeColor="text1"/>
                <w:sz w:val="16"/>
                <w:szCs w:val="16"/>
              </w:rPr>
              <w:t>●水ナス、イチゴ、ブドウ栽培に適した栽培環境モニタリング装置の選定、製作、データ活用の整備を進め、データ解析を行うとともに、現地報告会を開催</w:t>
            </w:r>
            <w:r w:rsidR="005C7FDC" w:rsidRPr="002C1DF5">
              <w:rPr>
                <w:rFonts w:ascii="メイリオ" w:eastAsia="メイリオ" w:hAnsi="メイリオ" w:hint="eastAsia"/>
                <w:color w:val="000000" w:themeColor="text1"/>
                <w:sz w:val="16"/>
                <w:szCs w:val="16"/>
              </w:rPr>
              <w:t>した</w:t>
            </w:r>
            <w:r w:rsidRPr="002C1DF5">
              <w:rPr>
                <w:rFonts w:ascii="メイリオ" w:eastAsia="メイリオ" w:hAnsi="メイリオ" w:hint="eastAsia"/>
                <w:color w:val="000000" w:themeColor="text1"/>
                <w:sz w:val="16"/>
                <w:szCs w:val="16"/>
              </w:rPr>
              <w:t>。</w:t>
            </w:r>
          </w:p>
          <w:p w14:paraId="04E966C7" w14:textId="30461894" w:rsidR="00197E27" w:rsidRPr="002C1DF5" w:rsidRDefault="00197E27" w:rsidP="00197E27">
            <w:pPr>
              <w:spacing w:line="200" w:lineRule="exact"/>
              <w:ind w:leftChars="200" w:left="580" w:hangingChars="100" w:hanging="160"/>
              <w:rPr>
                <w:rFonts w:ascii="メイリオ" w:eastAsia="メイリオ" w:hAnsi="メイリオ"/>
                <w:color w:val="000000" w:themeColor="text1"/>
                <w:sz w:val="16"/>
                <w:szCs w:val="16"/>
              </w:rPr>
            </w:pPr>
            <w:r w:rsidRPr="002C1DF5">
              <w:rPr>
                <w:rFonts w:ascii="メイリオ" w:eastAsia="メイリオ" w:hAnsi="メイリオ" w:hint="eastAsia"/>
                <w:color w:val="000000" w:themeColor="text1"/>
                <w:sz w:val="16"/>
                <w:szCs w:val="16"/>
              </w:rPr>
              <w:t>●ブドウの収穫適期を色認識により判別する機能を搭載したスマートグラスプロトタイプを作成</w:t>
            </w:r>
            <w:r w:rsidR="005C7FDC" w:rsidRPr="002C1DF5">
              <w:rPr>
                <w:rFonts w:ascii="メイリオ" w:eastAsia="メイリオ" w:hAnsi="メイリオ" w:hint="eastAsia"/>
                <w:color w:val="000000" w:themeColor="text1"/>
                <w:sz w:val="16"/>
                <w:szCs w:val="16"/>
              </w:rPr>
              <w:t>した</w:t>
            </w:r>
            <w:r w:rsidRPr="002C1DF5">
              <w:rPr>
                <w:rFonts w:ascii="メイリオ" w:eastAsia="メイリオ" w:hAnsi="メイリオ" w:hint="eastAsia"/>
                <w:color w:val="000000" w:themeColor="text1"/>
                <w:sz w:val="16"/>
                <w:szCs w:val="16"/>
              </w:rPr>
              <w:t>。</w:t>
            </w:r>
          </w:p>
          <w:p w14:paraId="09189FE9" w14:textId="77777777" w:rsidR="00197E27" w:rsidRPr="002C1DF5" w:rsidRDefault="00197E27" w:rsidP="00197E27">
            <w:pPr>
              <w:spacing w:line="200" w:lineRule="exact"/>
              <w:ind w:leftChars="200" w:left="580" w:hangingChars="100" w:hanging="160"/>
              <w:rPr>
                <w:rFonts w:ascii="メイリオ" w:eastAsia="メイリオ" w:hAnsi="メイリオ"/>
                <w:color w:val="000000" w:themeColor="text1"/>
                <w:sz w:val="16"/>
                <w:szCs w:val="16"/>
              </w:rPr>
            </w:pPr>
          </w:p>
          <w:p w14:paraId="10BB694A" w14:textId="77777777" w:rsidR="00197E27" w:rsidRPr="002C1DF5" w:rsidRDefault="00197E27" w:rsidP="00197E27">
            <w:pPr>
              <w:spacing w:line="200" w:lineRule="exact"/>
              <w:ind w:leftChars="100" w:left="370" w:hangingChars="100" w:hanging="160"/>
              <w:rPr>
                <w:rFonts w:ascii="メイリオ" w:eastAsia="メイリオ" w:hAnsi="メイリオ"/>
                <w:color w:val="000000" w:themeColor="text1"/>
                <w:sz w:val="16"/>
                <w:szCs w:val="16"/>
              </w:rPr>
            </w:pPr>
            <w:r w:rsidRPr="002C1DF5">
              <w:rPr>
                <w:rFonts w:ascii="メイリオ" w:eastAsia="メイリオ" w:hAnsi="メイリオ" w:hint="eastAsia"/>
                <w:color w:val="000000" w:themeColor="text1"/>
                <w:sz w:val="16"/>
                <w:szCs w:val="16"/>
              </w:rPr>
              <w:t>【令和５年度の実績見込み（取組予定）】</w:t>
            </w:r>
          </w:p>
          <w:p w14:paraId="00C305D7" w14:textId="45C4C6C0" w:rsidR="00197E27" w:rsidRPr="002C1DF5" w:rsidRDefault="00197E27" w:rsidP="00197E27">
            <w:pPr>
              <w:spacing w:line="200" w:lineRule="exact"/>
              <w:ind w:leftChars="200" w:left="580" w:hangingChars="100" w:hanging="160"/>
              <w:rPr>
                <w:rFonts w:ascii="メイリオ" w:eastAsia="メイリオ" w:hAnsi="メイリオ"/>
                <w:color w:val="000000" w:themeColor="text1"/>
                <w:sz w:val="16"/>
                <w:szCs w:val="16"/>
              </w:rPr>
            </w:pPr>
            <w:r w:rsidRPr="002C1DF5">
              <w:rPr>
                <w:rFonts w:ascii="メイリオ" w:eastAsia="メイリオ" w:hAnsi="メイリオ" w:hint="eastAsia"/>
                <w:color w:val="000000" w:themeColor="text1"/>
                <w:sz w:val="16"/>
                <w:szCs w:val="16"/>
              </w:rPr>
              <w:t>●害虫類のトラップ画像自動送信による遠隔監視技術について、オオタバコガに対する有効性を実証</w:t>
            </w:r>
            <w:r w:rsidR="005C7FDC" w:rsidRPr="002C1DF5">
              <w:rPr>
                <w:rFonts w:ascii="メイリオ" w:eastAsia="メイリオ" w:hAnsi="メイリオ" w:hint="eastAsia"/>
                <w:color w:val="000000" w:themeColor="text1"/>
                <w:sz w:val="16"/>
                <w:szCs w:val="16"/>
              </w:rPr>
              <w:t>する</w:t>
            </w:r>
            <w:r w:rsidRPr="002C1DF5">
              <w:rPr>
                <w:rFonts w:ascii="メイリオ" w:eastAsia="メイリオ" w:hAnsi="メイリオ" w:hint="eastAsia"/>
                <w:color w:val="000000" w:themeColor="text1"/>
                <w:sz w:val="16"/>
                <w:szCs w:val="16"/>
              </w:rPr>
              <w:t>。</w:t>
            </w:r>
          </w:p>
          <w:p w14:paraId="54C3C74C" w14:textId="0F4E82FE" w:rsidR="00197E27" w:rsidRPr="002C1DF5" w:rsidRDefault="00197E27" w:rsidP="00197E27">
            <w:pPr>
              <w:spacing w:line="200" w:lineRule="exact"/>
              <w:ind w:leftChars="200" w:left="580" w:hangingChars="100" w:hanging="160"/>
              <w:rPr>
                <w:rFonts w:ascii="メイリオ" w:eastAsia="メイリオ" w:hAnsi="メイリオ"/>
                <w:color w:val="000000" w:themeColor="text1"/>
                <w:sz w:val="16"/>
                <w:szCs w:val="16"/>
              </w:rPr>
            </w:pPr>
            <w:r w:rsidRPr="002C1DF5">
              <w:rPr>
                <w:rFonts w:ascii="メイリオ" w:eastAsia="メイリオ" w:hAnsi="メイリオ" w:hint="eastAsia"/>
                <w:color w:val="000000" w:themeColor="text1"/>
                <w:sz w:val="16"/>
                <w:szCs w:val="16"/>
              </w:rPr>
              <w:t>●水ナス栽培における環境制御の効果を大阪府と協働で検証するとともに、イチゴ及びブドウにおいても栽培環境モニタリングデータを解析し、栽培管理や栽培環境の違いが生育や収量に及ぼす影響を評価</w:t>
            </w:r>
            <w:r w:rsidR="005C7FDC" w:rsidRPr="002C1DF5">
              <w:rPr>
                <w:rFonts w:ascii="メイリオ" w:eastAsia="メイリオ" w:hAnsi="メイリオ" w:hint="eastAsia"/>
                <w:color w:val="000000" w:themeColor="text1"/>
                <w:sz w:val="16"/>
                <w:szCs w:val="16"/>
              </w:rPr>
              <w:t>する</w:t>
            </w:r>
            <w:r w:rsidRPr="002C1DF5">
              <w:rPr>
                <w:rFonts w:ascii="メイリオ" w:eastAsia="メイリオ" w:hAnsi="メイリオ" w:hint="eastAsia"/>
                <w:color w:val="000000" w:themeColor="text1"/>
                <w:sz w:val="16"/>
                <w:szCs w:val="16"/>
              </w:rPr>
              <w:t>。</w:t>
            </w:r>
          </w:p>
          <w:p w14:paraId="75C17F4E" w14:textId="30A02865" w:rsidR="00197E27" w:rsidRPr="002C1DF5" w:rsidRDefault="00197E27" w:rsidP="00197E27">
            <w:pPr>
              <w:spacing w:line="200" w:lineRule="exact"/>
              <w:ind w:leftChars="200" w:left="580" w:hangingChars="100" w:hanging="160"/>
              <w:rPr>
                <w:rFonts w:ascii="メイリオ" w:eastAsia="メイリオ" w:hAnsi="メイリオ"/>
                <w:color w:val="000000" w:themeColor="text1"/>
                <w:sz w:val="16"/>
                <w:szCs w:val="16"/>
              </w:rPr>
            </w:pPr>
            <w:r w:rsidRPr="002C1DF5">
              <w:rPr>
                <w:rFonts w:ascii="メイリオ" w:eastAsia="メイリオ" w:hAnsi="メイリオ" w:hint="eastAsia"/>
                <w:color w:val="000000" w:themeColor="text1"/>
                <w:sz w:val="16"/>
                <w:szCs w:val="16"/>
              </w:rPr>
              <w:t>●スマート機器（スマートグラス、ドローン、特殊カメラ）を活用し、生育・収量・作業データを集積する技術開発及びその性能評価を実施</w:t>
            </w:r>
            <w:r w:rsidR="005C7FDC" w:rsidRPr="002C1DF5">
              <w:rPr>
                <w:rFonts w:ascii="メイリオ" w:eastAsia="メイリオ" w:hAnsi="メイリオ" w:hint="eastAsia"/>
                <w:color w:val="000000" w:themeColor="text1"/>
                <w:sz w:val="16"/>
                <w:szCs w:val="16"/>
              </w:rPr>
              <w:t>する</w:t>
            </w:r>
            <w:r w:rsidRPr="002C1DF5">
              <w:rPr>
                <w:rFonts w:ascii="メイリオ" w:eastAsia="メイリオ" w:hAnsi="メイリオ" w:hint="eastAsia"/>
                <w:color w:val="000000" w:themeColor="text1"/>
                <w:sz w:val="16"/>
                <w:szCs w:val="16"/>
              </w:rPr>
              <w:t>。</w:t>
            </w:r>
          </w:p>
          <w:p w14:paraId="1B3DD0B2" w14:textId="2A219F94" w:rsidR="00197E27" w:rsidRPr="002C1DF5" w:rsidRDefault="00197E27" w:rsidP="00197E27">
            <w:pPr>
              <w:spacing w:line="200" w:lineRule="exact"/>
              <w:ind w:leftChars="200" w:left="580" w:hangingChars="100" w:hanging="160"/>
              <w:rPr>
                <w:rFonts w:ascii="メイリオ" w:eastAsia="メイリオ" w:hAnsi="メイリオ"/>
                <w:color w:val="000000" w:themeColor="text1"/>
                <w:sz w:val="16"/>
                <w:szCs w:val="16"/>
              </w:rPr>
            </w:pPr>
            <w:r w:rsidRPr="002C1DF5">
              <w:rPr>
                <w:rFonts w:ascii="メイリオ" w:eastAsia="メイリオ" w:hAnsi="メイリオ" w:hint="eastAsia"/>
                <w:color w:val="000000" w:themeColor="text1"/>
                <w:sz w:val="16"/>
                <w:szCs w:val="16"/>
              </w:rPr>
              <w:t>●栽培環境モニタリング装置で得たデータとブドウ果実品質との関係性を検証</w:t>
            </w:r>
            <w:r w:rsidR="005C7FDC" w:rsidRPr="002C1DF5">
              <w:rPr>
                <w:rFonts w:ascii="メイリオ" w:eastAsia="メイリオ" w:hAnsi="メイリオ" w:hint="eastAsia"/>
                <w:color w:val="000000" w:themeColor="text1"/>
                <w:sz w:val="16"/>
                <w:szCs w:val="16"/>
              </w:rPr>
              <w:t>する</w:t>
            </w:r>
            <w:r w:rsidRPr="002C1DF5">
              <w:rPr>
                <w:rFonts w:ascii="メイリオ" w:eastAsia="メイリオ" w:hAnsi="メイリオ" w:hint="eastAsia"/>
                <w:color w:val="000000" w:themeColor="text1"/>
                <w:sz w:val="16"/>
                <w:szCs w:val="16"/>
              </w:rPr>
              <w:t>。</w:t>
            </w:r>
          </w:p>
          <w:p w14:paraId="245F6B2F" w14:textId="77777777" w:rsidR="00197E27" w:rsidRPr="000B74EF" w:rsidRDefault="00197E27" w:rsidP="00197E27">
            <w:pPr>
              <w:spacing w:line="200" w:lineRule="exact"/>
              <w:ind w:leftChars="100" w:left="370" w:hangingChars="100" w:hanging="160"/>
              <w:rPr>
                <w:rFonts w:ascii="メイリオ" w:eastAsia="メイリオ" w:hAnsi="メイリオ"/>
                <w:sz w:val="16"/>
                <w:szCs w:val="16"/>
              </w:rPr>
            </w:pPr>
          </w:p>
        </w:tc>
      </w:tr>
      <w:tr w:rsidR="00197E27" w:rsidRPr="008B28A0" w14:paraId="09C774B9" w14:textId="77777777" w:rsidTr="00177F6E">
        <w:tc>
          <w:tcPr>
            <w:tcW w:w="2788" w:type="dxa"/>
            <w:gridSpan w:val="3"/>
            <w:vMerge/>
            <w:vAlign w:val="center"/>
          </w:tcPr>
          <w:p w14:paraId="39B8EA5D" w14:textId="77777777" w:rsidR="00197E27" w:rsidRPr="008B28A0" w:rsidRDefault="00197E27" w:rsidP="00197E27">
            <w:pPr>
              <w:autoSpaceDE w:val="0"/>
              <w:autoSpaceDN w:val="0"/>
              <w:spacing w:line="0" w:lineRule="atLeast"/>
              <w:rPr>
                <w:sz w:val="16"/>
                <w:szCs w:val="16"/>
              </w:rPr>
            </w:pPr>
          </w:p>
        </w:tc>
        <w:tc>
          <w:tcPr>
            <w:tcW w:w="2717" w:type="dxa"/>
            <w:gridSpan w:val="4"/>
          </w:tcPr>
          <w:p w14:paraId="0611AE41" w14:textId="77777777" w:rsidR="00197E27" w:rsidRDefault="00197E27" w:rsidP="00197E27">
            <w:pPr>
              <w:spacing w:line="0" w:lineRule="atLeast"/>
              <w:rPr>
                <w:sz w:val="16"/>
                <w:szCs w:val="16"/>
              </w:rPr>
            </w:pPr>
            <w:r>
              <w:rPr>
                <w:rFonts w:hint="eastAsia"/>
                <w:sz w:val="16"/>
                <w:szCs w:val="16"/>
              </w:rPr>
              <w:t>（重点４）食品産業との連携強化によるバリューチェーン全体を高度化する食品加工・評価技術の開発</w:t>
            </w:r>
          </w:p>
          <w:p w14:paraId="59C754E2" w14:textId="6F56AF7A" w:rsidR="00197E27" w:rsidRPr="008B28A0" w:rsidRDefault="00197E27" w:rsidP="00197E27">
            <w:pPr>
              <w:spacing w:line="0" w:lineRule="atLeast"/>
              <w:rPr>
                <w:sz w:val="16"/>
                <w:szCs w:val="16"/>
              </w:rPr>
            </w:pPr>
            <w:r>
              <w:rPr>
                <w:rFonts w:hint="eastAsia"/>
                <w:sz w:val="16"/>
                <w:szCs w:val="16"/>
              </w:rPr>
              <w:t xml:space="preserve">　食品加工・評価技術やそれらを活用した機能性強化など、大阪産（もん）農林水産物の付加価値向上技術を開発する。</w:t>
            </w:r>
          </w:p>
        </w:tc>
        <w:tc>
          <w:tcPr>
            <w:tcW w:w="10083" w:type="dxa"/>
            <w:gridSpan w:val="11"/>
          </w:tcPr>
          <w:p w14:paraId="6B96E08A" w14:textId="77777777" w:rsidR="00197E27" w:rsidRDefault="00197E27" w:rsidP="00197E27">
            <w:pPr>
              <w:spacing w:line="200" w:lineRule="exact"/>
              <w:ind w:leftChars="100" w:left="370" w:hangingChars="100" w:hanging="160"/>
              <w:rPr>
                <w:rFonts w:ascii="メイリオ" w:eastAsia="メイリオ" w:hAnsi="メイリオ"/>
                <w:sz w:val="16"/>
                <w:szCs w:val="16"/>
              </w:rPr>
            </w:pPr>
            <w:r>
              <w:rPr>
                <w:rFonts w:ascii="メイリオ" w:eastAsia="メイリオ" w:hAnsi="メイリオ" w:hint="eastAsia"/>
                <w:sz w:val="16"/>
                <w:szCs w:val="16"/>
              </w:rPr>
              <w:t>（重点４）食品産業との連携強化によるバリューチェーン全体を高度化する食品加工・評価技術の開発</w:t>
            </w:r>
          </w:p>
          <w:p w14:paraId="16310CD7" w14:textId="77777777" w:rsidR="00197E27" w:rsidRPr="0014330E" w:rsidRDefault="00197E27" w:rsidP="00197E27">
            <w:pPr>
              <w:spacing w:line="200" w:lineRule="exact"/>
              <w:ind w:leftChars="100" w:left="370" w:hangingChars="100" w:hanging="160"/>
              <w:rPr>
                <w:rFonts w:ascii="メイリオ" w:eastAsia="メイリオ" w:hAnsi="メイリオ"/>
                <w:color w:val="000000" w:themeColor="text1"/>
                <w:sz w:val="16"/>
                <w:szCs w:val="16"/>
              </w:rPr>
            </w:pPr>
            <w:r>
              <w:rPr>
                <w:rFonts w:ascii="メイリオ" w:eastAsia="メイリオ" w:hAnsi="メイリオ" w:hint="eastAsia"/>
                <w:sz w:val="16"/>
                <w:szCs w:val="16"/>
              </w:rPr>
              <w:t xml:space="preserve">　</w:t>
            </w:r>
          </w:p>
          <w:p w14:paraId="72C64D93" w14:textId="77777777" w:rsidR="00197E27" w:rsidRPr="0014330E" w:rsidRDefault="00197E27" w:rsidP="00197E27">
            <w:pPr>
              <w:spacing w:line="200" w:lineRule="exact"/>
              <w:ind w:leftChars="100" w:left="370" w:hangingChars="100" w:hanging="160"/>
              <w:rPr>
                <w:rFonts w:ascii="メイリオ" w:eastAsia="メイリオ" w:hAnsi="メイリオ"/>
                <w:color w:val="000000" w:themeColor="text1"/>
                <w:sz w:val="16"/>
                <w:szCs w:val="16"/>
              </w:rPr>
            </w:pPr>
            <w:r w:rsidRPr="0014330E">
              <w:rPr>
                <w:rFonts w:ascii="メイリオ" w:eastAsia="メイリオ" w:hAnsi="メイリオ" w:hint="eastAsia"/>
                <w:color w:val="000000" w:themeColor="text1"/>
                <w:sz w:val="16"/>
                <w:szCs w:val="16"/>
              </w:rPr>
              <w:t>【令和２～４年度までの実績】</w:t>
            </w:r>
          </w:p>
          <w:p w14:paraId="3C9AE675" w14:textId="7BDAB290" w:rsidR="00197E27" w:rsidRPr="002C1DF5" w:rsidRDefault="00197E27" w:rsidP="00197E27">
            <w:pPr>
              <w:spacing w:line="200" w:lineRule="exact"/>
              <w:ind w:leftChars="200" w:left="580" w:hangingChars="100" w:hanging="160"/>
              <w:rPr>
                <w:rFonts w:ascii="メイリオ" w:eastAsia="メイリオ" w:hAnsi="メイリオ"/>
                <w:color w:val="000000" w:themeColor="text1"/>
                <w:sz w:val="16"/>
                <w:szCs w:val="16"/>
              </w:rPr>
            </w:pPr>
            <w:r w:rsidRPr="0014330E">
              <w:rPr>
                <w:rFonts w:ascii="メイリオ" w:eastAsia="メイリオ" w:hAnsi="メイリオ" w:hint="eastAsia"/>
                <w:color w:val="000000" w:themeColor="text1"/>
                <w:sz w:val="16"/>
                <w:szCs w:val="16"/>
              </w:rPr>
              <w:t>●</w:t>
            </w:r>
            <w:r w:rsidR="00030EE4" w:rsidRPr="00030EE4">
              <w:rPr>
                <w:rFonts w:ascii="メイリオ" w:eastAsia="メイリオ" w:hAnsi="メイリオ" w:hint="eastAsia"/>
                <w:color w:val="000000" w:themeColor="text1"/>
                <w:sz w:val="16"/>
                <w:szCs w:val="16"/>
              </w:rPr>
              <w:t>大阪なすの</w:t>
            </w:r>
            <w:r w:rsidRPr="00030EE4">
              <w:rPr>
                <w:rFonts w:ascii="メイリオ" w:eastAsia="メイリオ" w:hAnsi="メイリオ" w:hint="eastAsia"/>
                <w:color w:val="000000" w:themeColor="text1"/>
                <w:sz w:val="16"/>
                <w:szCs w:val="16"/>
              </w:rPr>
              <w:t>GABA、大阪産（もん）マイワシのDHA・EPA含有をPRするため、農業者・漁協が消費者庁機能性表示食品として届け出るために必要な、成分含有量調査に協力</w:t>
            </w:r>
            <w:r w:rsidR="005C7FDC" w:rsidRPr="00030EE4">
              <w:rPr>
                <w:rFonts w:ascii="メイリオ" w:eastAsia="メイリオ" w:hAnsi="メイリオ" w:hint="eastAsia"/>
                <w:color w:val="000000" w:themeColor="text1"/>
                <w:sz w:val="16"/>
                <w:szCs w:val="16"/>
              </w:rPr>
              <w:t>した</w:t>
            </w:r>
            <w:r w:rsidRPr="00030EE4">
              <w:rPr>
                <w:rFonts w:ascii="メイリオ" w:eastAsia="メイリオ" w:hAnsi="メイリオ" w:hint="eastAsia"/>
                <w:color w:val="000000" w:themeColor="text1"/>
                <w:sz w:val="16"/>
                <w:szCs w:val="16"/>
              </w:rPr>
              <w:t>。</w:t>
            </w:r>
            <w:r w:rsidR="005C7FDC" w:rsidRPr="00030EE4">
              <w:rPr>
                <w:rFonts w:ascii="メイリオ" w:eastAsia="メイリオ" w:hAnsi="メイリオ" w:hint="eastAsia"/>
                <w:color w:val="000000" w:themeColor="text1"/>
                <w:sz w:val="16"/>
                <w:szCs w:val="16"/>
              </w:rPr>
              <w:t>なお、</w:t>
            </w:r>
            <w:r w:rsidR="00030EE4" w:rsidRPr="00030EE4">
              <w:rPr>
                <w:rFonts w:ascii="メイリオ" w:eastAsia="メイリオ" w:hAnsi="メイリオ" w:hint="eastAsia"/>
                <w:color w:val="000000" w:themeColor="text1"/>
                <w:sz w:val="16"/>
                <w:szCs w:val="16"/>
              </w:rPr>
              <w:t>大阪なすは</w:t>
            </w:r>
            <w:r w:rsidR="005C7FDC" w:rsidRPr="00030EE4">
              <w:rPr>
                <w:rFonts w:ascii="メイリオ" w:eastAsia="メイリオ" w:hAnsi="メイリオ" w:hint="eastAsia"/>
                <w:color w:val="000000" w:themeColor="text1"/>
                <w:sz w:val="16"/>
                <w:szCs w:val="16"/>
              </w:rPr>
              <w:t>令和４</w:t>
            </w:r>
            <w:r w:rsidRPr="00030EE4">
              <w:rPr>
                <w:rFonts w:ascii="メイリオ" w:eastAsia="メイリオ" w:hAnsi="メイリオ" w:hint="eastAsia"/>
                <w:color w:val="000000" w:themeColor="text1"/>
                <w:sz w:val="16"/>
                <w:szCs w:val="16"/>
              </w:rPr>
              <w:t>年度中に表示可能となり</w:t>
            </w:r>
            <w:r w:rsidR="002C1DF5" w:rsidRPr="00030EE4">
              <w:rPr>
                <w:rFonts w:ascii="メイリオ" w:eastAsia="メイリオ" w:hAnsi="メイリオ" w:hint="eastAsia"/>
                <w:color w:val="000000" w:themeColor="text1"/>
                <w:sz w:val="16"/>
                <w:szCs w:val="16"/>
              </w:rPr>
              <w:t>、</w:t>
            </w:r>
            <w:r w:rsidRPr="00030EE4">
              <w:rPr>
                <w:rFonts w:ascii="メイリオ" w:eastAsia="メイリオ" w:hAnsi="メイリオ" w:hint="eastAsia"/>
                <w:color w:val="000000" w:themeColor="text1"/>
                <w:sz w:val="16"/>
                <w:szCs w:val="16"/>
              </w:rPr>
              <w:t>表示入りで販売を開始し、マイワシでは届出書類の修正に対応中</w:t>
            </w:r>
            <w:r w:rsidR="005C7FDC" w:rsidRPr="00030EE4">
              <w:rPr>
                <w:rFonts w:ascii="メイリオ" w:eastAsia="メイリオ" w:hAnsi="メイリオ" w:hint="eastAsia"/>
                <w:color w:val="000000" w:themeColor="text1"/>
                <w:sz w:val="16"/>
                <w:szCs w:val="16"/>
              </w:rPr>
              <w:t>である</w:t>
            </w:r>
            <w:r w:rsidRPr="00030EE4">
              <w:rPr>
                <w:rFonts w:ascii="メイリオ" w:eastAsia="メイリオ" w:hAnsi="メイリオ" w:hint="eastAsia"/>
                <w:color w:val="000000" w:themeColor="text1"/>
                <w:sz w:val="16"/>
                <w:szCs w:val="16"/>
              </w:rPr>
              <w:t>。</w:t>
            </w:r>
          </w:p>
          <w:p w14:paraId="1D87D944" w14:textId="77777777" w:rsidR="00197E27" w:rsidRPr="0014330E" w:rsidRDefault="00197E27" w:rsidP="00197E27">
            <w:pPr>
              <w:spacing w:line="200" w:lineRule="exact"/>
              <w:ind w:leftChars="200" w:left="580" w:hangingChars="100" w:hanging="160"/>
              <w:rPr>
                <w:rFonts w:ascii="メイリオ" w:eastAsia="メイリオ" w:hAnsi="メイリオ"/>
                <w:color w:val="000000" w:themeColor="text1"/>
                <w:sz w:val="16"/>
                <w:szCs w:val="16"/>
              </w:rPr>
            </w:pPr>
          </w:p>
          <w:p w14:paraId="7FA6D978" w14:textId="77777777" w:rsidR="00197E27" w:rsidRDefault="00197E27" w:rsidP="00197E27">
            <w:pPr>
              <w:spacing w:line="200" w:lineRule="exact"/>
              <w:ind w:leftChars="100" w:left="370" w:hangingChars="100" w:hanging="160"/>
              <w:rPr>
                <w:rFonts w:ascii="メイリオ" w:eastAsia="メイリオ" w:hAnsi="メイリオ"/>
                <w:sz w:val="16"/>
                <w:szCs w:val="16"/>
              </w:rPr>
            </w:pPr>
            <w:r>
              <w:rPr>
                <w:rFonts w:ascii="メイリオ" w:eastAsia="メイリオ" w:hAnsi="メイリオ" w:hint="eastAsia"/>
                <w:sz w:val="16"/>
                <w:szCs w:val="16"/>
              </w:rPr>
              <w:t>【令和５年度の実績見込み（取組予定）】</w:t>
            </w:r>
          </w:p>
          <w:p w14:paraId="3EF1D3A5" w14:textId="2D7562E5" w:rsidR="00197E27" w:rsidRPr="002C1DF5" w:rsidRDefault="00197E27" w:rsidP="00197E27">
            <w:pPr>
              <w:spacing w:line="200" w:lineRule="exact"/>
              <w:ind w:leftChars="200" w:left="580" w:hangingChars="100" w:hanging="160"/>
              <w:rPr>
                <w:rFonts w:ascii="メイリオ" w:eastAsia="メイリオ" w:hAnsi="メイリオ"/>
                <w:color w:val="000000" w:themeColor="text1"/>
                <w:sz w:val="16"/>
                <w:szCs w:val="16"/>
              </w:rPr>
            </w:pPr>
            <w:r>
              <w:rPr>
                <w:rFonts w:ascii="メイリオ" w:eastAsia="メイリオ" w:hAnsi="メイリオ" w:hint="eastAsia"/>
                <w:sz w:val="16"/>
                <w:szCs w:val="16"/>
              </w:rPr>
              <w:t>●農林漁業者や食品事業者と連携して、農林水産物及びその加工品の機能性表示食品化を支</w:t>
            </w:r>
            <w:r w:rsidRPr="002C1DF5">
              <w:rPr>
                <w:rFonts w:ascii="メイリオ" w:eastAsia="メイリオ" w:hAnsi="メイリオ" w:hint="eastAsia"/>
                <w:color w:val="000000" w:themeColor="text1"/>
                <w:sz w:val="16"/>
                <w:szCs w:val="16"/>
              </w:rPr>
              <w:t>援</w:t>
            </w:r>
            <w:r w:rsidR="005C7FDC" w:rsidRPr="002C1DF5">
              <w:rPr>
                <w:rFonts w:ascii="メイリオ" w:eastAsia="メイリオ" w:hAnsi="メイリオ" w:hint="eastAsia"/>
                <w:color w:val="000000" w:themeColor="text1"/>
                <w:sz w:val="16"/>
                <w:szCs w:val="16"/>
              </w:rPr>
              <w:t>する</w:t>
            </w:r>
            <w:r w:rsidRPr="002C1DF5">
              <w:rPr>
                <w:rFonts w:ascii="メイリオ" w:eastAsia="メイリオ" w:hAnsi="メイリオ" w:hint="eastAsia"/>
                <w:color w:val="000000" w:themeColor="text1"/>
                <w:sz w:val="16"/>
                <w:szCs w:val="16"/>
              </w:rPr>
              <w:t>。</w:t>
            </w:r>
          </w:p>
          <w:p w14:paraId="5E512EF1" w14:textId="1448FE9E" w:rsidR="00197E27" w:rsidRDefault="00197E27" w:rsidP="00197E27">
            <w:pPr>
              <w:spacing w:line="200" w:lineRule="exact"/>
              <w:ind w:leftChars="200" w:left="580" w:hangingChars="100" w:hanging="160"/>
              <w:rPr>
                <w:rFonts w:ascii="メイリオ" w:eastAsia="メイリオ" w:hAnsi="メイリオ"/>
                <w:sz w:val="16"/>
                <w:szCs w:val="16"/>
              </w:rPr>
            </w:pPr>
            <w:r w:rsidRPr="002C1DF5">
              <w:rPr>
                <w:rFonts w:ascii="メイリオ" w:eastAsia="メイリオ" w:hAnsi="メイリオ" w:hint="eastAsia"/>
                <w:color w:val="000000" w:themeColor="text1"/>
                <w:sz w:val="16"/>
                <w:szCs w:val="16"/>
              </w:rPr>
              <w:t>●テーマ設定型共同研究、技術移転促進プログラム等によって食品加工技術を開発し、新商品や新技術を普及</w:t>
            </w:r>
            <w:r w:rsidR="005C7FDC" w:rsidRPr="002C1DF5">
              <w:rPr>
                <w:rFonts w:ascii="メイリオ" w:eastAsia="メイリオ" w:hAnsi="メイリオ" w:hint="eastAsia"/>
                <w:color w:val="000000" w:themeColor="text1"/>
                <w:sz w:val="16"/>
                <w:szCs w:val="16"/>
              </w:rPr>
              <w:t>・</w:t>
            </w:r>
            <w:r w:rsidRPr="002C1DF5">
              <w:rPr>
                <w:rFonts w:ascii="メイリオ" w:eastAsia="メイリオ" w:hAnsi="メイリオ" w:hint="eastAsia"/>
                <w:color w:val="000000" w:themeColor="text1"/>
                <w:sz w:val="16"/>
                <w:szCs w:val="16"/>
              </w:rPr>
              <w:t>実用化</w:t>
            </w:r>
            <w:r w:rsidR="005C7FDC" w:rsidRPr="002C1DF5">
              <w:rPr>
                <w:rFonts w:ascii="メイリオ" w:eastAsia="メイリオ" w:hAnsi="メイリオ" w:hint="eastAsia"/>
                <w:color w:val="000000" w:themeColor="text1"/>
                <w:sz w:val="16"/>
                <w:szCs w:val="16"/>
              </w:rPr>
              <w:t>する</w:t>
            </w:r>
            <w:r>
              <w:rPr>
                <w:rFonts w:ascii="メイリオ" w:eastAsia="メイリオ" w:hAnsi="メイリオ" w:hint="eastAsia"/>
                <w:sz w:val="16"/>
                <w:szCs w:val="16"/>
              </w:rPr>
              <w:t>。</w:t>
            </w:r>
          </w:p>
          <w:p w14:paraId="288ECFD2" w14:textId="77777777" w:rsidR="00197E27" w:rsidRPr="000B74EF" w:rsidRDefault="00197E27" w:rsidP="00197E27">
            <w:pPr>
              <w:spacing w:line="200" w:lineRule="exact"/>
              <w:ind w:leftChars="100" w:left="370" w:hangingChars="100" w:hanging="160"/>
              <w:rPr>
                <w:rFonts w:ascii="メイリオ" w:eastAsia="メイリオ" w:hAnsi="メイリオ"/>
                <w:sz w:val="16"/>
                <w:szCs w:val="16"/>
              </w:rPr>
            </w:pPr>
          </w:p>
        </w:tc>
      </w:tr>
      <w:tr w:rsidR="00197E27" w:rsidRPr="008B28A0" w14:paraId="5056D0A3" w14:textId="77777777" w:rsidTr="00177F6E">
        <w:tc>
          <w:tcPr>
            <w:tcW w:w="2788" w:type="dxa"/>
            <w:gridSpan w:val="3"/>
            <w:vMerge/>
            <w:vAlign w:val="center"/>
          </w:tcPr>
          <w:p w14:paraId="43D590FC" w14:textId="77777777" w:rsidR="00197E27" w:rsidRPr="008B28A0" w:rsidRDefault="00197E27" w:rsidP="00197E27">
            <w:pPr>
              <w:autoSpaceDE w:val="0"/>
              <w:autoSpaceDN w:val="0"/>
              <w:spacing w:line="0" w:lineRule="atLeast"/>
              <w:rPr>
                <w:sz w:val="16"/>
                <w:szCs w:val="16"/>
              </w:rPr>
            </w:pPr>
          </w:p>
        </w:tc>
        <w:tc>
          <w:tcPr>
            <w:tcW w:w="2717" w:type="dxa"/>
            <w:gridSpan w:val="4"/>
          </w:tcPr>
          <w:p w14:paraId="0FC4012F" w14:textId="77777777" w:rsidR="00197E27" w:rsidRDefault="00197E27" w:rsidP="00197E27">
            <w:pPr>
              <w:spacing w:line="0" w:lineRule="atLeast"/>
              <w:rPr>
                <w:sz w:val="16"/>
                <w:szCs w:val="16"/>
              </w:rPr>
            </w:pPr>
            <w:r>
              <w:rPr>
                <w:rFonts w:hint="eastAsia"/>
                <w:sz w:val="16"/>
                <w:szCs w:val="16"/>
              </w:rPr>
              <w:t>（重点５）大阪湾の水産資源の管理高度化と水産業の成長産業化のための新たな資源調査手法と増殖技術の開発</w:t>
            </w:r>
          </w:p>
          <w:p w14:paraId="5AFF00D6" w14:textId="6D6E218B" w:rsidR="00197E27" w:rsidRPr="008B28A0" w:rsidRDefault="00197E27" w:rsidP="00197E27">
            <w:pPr>
              <w:spacing w:line="0" w:lineRule="atLeast"/>
              <w:rPr>
                <w:sz w:val="16"/>
                <w:szCs w:val="16"/>
              </w:rPr>
            </w:pPr>
            <w:r>
              <w:rPr>
                <w:rFonts w:hint="eastAsia"/>
                <w:sz w:val="16"/>
                <w:szCs w:val="16"/>
              </w:rPr>
              <w:t xml:space="preserve">　環境ＤＮＡやＩｏＴ技術などを用いた新たな水産資源モニタリン</w:t>
            </w:r>
            <w:r>
              <w:rPr>
                <w:rFonts w:hint="eastAsia"/>
                <w:sz w:val="16"/>
                <w:szCs w:val="16"/>
              </w:rPr>
              <w:lastRenderedPageBreak/>
              <w:t>グ手法の開発や、漁況予測精度の向上を図るとともに、栽培漁業対象魚種の放流技術を開発・高度化する。</w:t>
            </w:r>
          </w:p>
        </w:tc>
        <w:tc>
          <w:tcPr>
            <w:tcW w:w="10083" w:type="dxa"/>
            <w:gridSpan w:val="11"/>
          </w:tcPr>
          <w:p w14:paraId="3509B78D" w14:textId="77777777" w:rsidR="00197E27" w:rsidRDefault="00197E27" w:rsidP="00197E27">
            <w:pPr>
              <w:spacing w:line="200" w:lineRule="exact"/>
              <w:ind w:leftChars="100" w:left="370" w:hangingChars="100" w:hanging="160"/>
              <w:rPr>
                <w:rFonts w:ascii="メイリオ" w:eastAsia="メイリオ" w:hAnsi="メイリオ"/>
                <w:sz w:val="16"/>
                <w:szCs w:val="16"/>
              </w:rPr>
            </w:pPr>
            <w:r>
              <w:rPr>
                <w:rFonts w:ascii="メイリオ" w:eastAsia="メイリオ" w:hAnsi="メイリオ" w:hint="eastAsia"/>
                <w:sz w:val="16"/>
                <w:szCs w:val="16"/>
              </w:rPr>
              <w:lastRenderedPageBreak/>
              <w:t>（重点５）大阪湾の水産資源の管理高度化と水産業の成長産業化のための新たな資源調査手法と増殖技術の開発</w:t>
            </w:r>
          </w:p>
          <w:p w14:paraId="50D35EFC" w14:textId="77777777" w:rsidR="00197E27" w:rsidRDefault="00197E27" w:rsidP="00197E27">
            <w:pPr>
              <w:spacing w:line="200" w:lineRule="exact"/>
              <w:ind w:leftChars="100" w:left="370" w:hangingChars="100" w:hanging="160"/>
              <w:rPr>
                <w:rFonts w:ascii="メイリオ" w:eastAsia="メイリオ" w:hAnsi="メイリオ"/>
                <w:sz w:val="16"/>
                <w:szCs w:val="16"/>
              </w:rPr>
            </w:pPr>
          </w:p>
          <w:p w14:paraId="57EFBD51" w14:textId="77777777" w:rsidR="00197E27" w:rsidRDefault="00197E27" w:rsidP="00197E27">
            <w:pPr>
              <w:spacing w:line="200" w:lineRule="exact"/>
              <w:ind w:leftChars="100" w:left="370" w:hangingChars="100" w:hanging="160"/>
              <w:rPr>
                <w:rFonts w:ascii="メイリオ" w:eastAsia="メイリオ" w:hAnsi="メイリオ"/>
                <w:sz w:val="16"/>
                <w:szCs w:val="16"/>
              </w:rPr>
            </w:pPr>
            <w:r>
              <w:rPr>
                <w:rFonts w:ascii="メイリオ" w:eastAsia="メイリオ" w:hAnsi="メイリオ" w:hint="eastAsia"/>
                <w:sz w:val="16"/>
                <w:szCs w:val="16"/>
              </w:rPr>
              <w:t>【令和２～４年度までの実績】</w:t>
            </w:r>
          </w:p>
          <w:p w14:paraId="233EA91D" w14:textId="77777777" w:rsidR="00197E27" w:rsidRPr="002C1DF5" w:rsidRDefault="00197E27" w:rsidP="00197E27">
            <w:pPr>
              <w:spacing w:line="200" w:lineRule="exact"/>
              <w:ind w:leftChars="200" w:left="580" w:hangingChars="100" w:hanging="160"/>
              <w:rPr>
                <w:rFonts w:ascii="メイリオ" w:eastAsia="メイリオ" w:hAnsi="メイリオ"/>
                <w:color w:val="000000" w:themeColor="text1"/>
                <w:sz w:val="16"/>
                <w:szCs w:val="16"/>
              </w:rPr>
            </w:pPr>
            <w:r w:rsidRPr="0014330E">
              <w:rPr>
                <w:rFonts w:ascii="メイリオ" w:eastAsia="メイリオ" w:hAnsi="メイリオ" w:hint="eastAsia"/>
                <w:color w:val="000000" w:themeColor="text1"/>
                <w:sz w:val="16"/>
                <w:szCs w:val="16"/>
              </w:rPr>
              <w:t>●タチウオ生息既</w:t>
            </w:r>
            <w:r w:rsidRPr="002C1DF5">
              <w:rPr>
                <w:rFonts w:ascii="メイリオ" w:eastAsia="メイリオ" w:hAnsi="メイリオ" w:hint="eastAsia"/>
                <w:color w:val="000000" w:themeColor="text1"/>
                <w:sz w:val="16"/>
                <w:szCs w:val="16"/>
              </w:rPr>
              <w:t>知の海水からの環境DNA検出の可否を明らかにするため、博物館のタチウオ展示水槽で採取した飼育水を分析し、環境DNAの検出に成功した。また、人工合成遺伝子作成に成功し、調査ごとの環境DNA濃度の比較が可能になった。</w:t>
            </w:r>
          </w:p>
          <w:p w14:paraId="35EA8B76" w14:textId="233F47CB" w:rsidR="00197E27" w:rsidRPr="002C1DF5" w:rsidRDefault="00197E27" w:rsidP="00197E27">
            <w:pPr>
              <w:spacing w:line="200" w:lineRule="exact"/>
              <w:ind w:leftChars="200" w:left="580" w:hangingChars="100" w:hanging="160"/>
              <w:rPr>
                <w:rFonts w:ascii="メイリオ" w:eastAsia="メイリオ" w:hAnsi="メイリオ"/>
                <w:color w:val="000000" w:themeColor="text1"/>
                <w:sz w:val="16"/>
                <w:szCs w:val="16"/>
              </w:rPr>
            </w:pPr>
            <w:r w:rsidRPr="002C1DF5">
              <w:rPr>
                <w:rFonts w:ascii="メイリオ" w:eastAsia="メイリオ" w:hAnsi="メイリオ" w:hint="eastAsia"/>
                <w:color w:val="000000" w:themeColor="text1"/>
                <w:sz w:val="16"/>
                <w:szCs w:val="16"/>
              </w:rPr>
              <w:t>●タチウオの環境DNA分析において、同一サンプルで異なるテンプレート量による分析を行い、DNA検出量の比較から検出精度の</w:t>
            </w:r>
            <w:r w:rsidRPr="002C1DF5">
              <w:rPr>
                <w:rFonts w:ascii="メイリオ" w:eastAsia="メイリオ" w:hAnsi="メイリオ" w:hint="eastAsia"/>
                <w:color w:val="000000" w:themeColor="text1"/>
                <w:sz w:val="16"/>
                <w:szCs w:val="16"/>
              </w:rPr>
              <w:lastRenderedPageBreak/>
              <w:t>高い適切な量を把握</w:t>
            </w:r>
            <w:r w:rsidR="005C7FDC" w:rsidRPr="002C1DF5">
              <w:rPr>
                <w:rFonts w:ascii="メイリオ" w:eastAsia="メイリオ" w:hAnsi="メイリオ" w:hint="eastAsia"/>
                <w:color w:val="000000" w:themeColor="text1"/>
                <w:sz w:val="16"/>
                <w:szCs w:val="16"/>
              </w:rPr>
              <w:t>した</w:t>
            </w:r>
            <w:r w:rsidRPr="002C1DF5">
              <w:rPr>
                <w:rFonts w:ascii="メイリオ" w:eastAsia="メイリオ" w:hAnsi="メイリオ" w:hint="eastAsia"/>
                <w:color w:val="000000" w:themeColor="text1"/>
                <w:sz w:val="16"/>
                <w:szCs w:val="16"/>
              </w:rPr>
              <w:t>。</w:t>
            </w:r>
          </w:p>
          <w:p w14:paraId="01F5041D" w14:textId="2AC888BD" w:rsidR="00197E27" w:rsidRPr="002C1DF5" w:rsidRDefault="00197E27" w:rsidP="00197E27">
            <w:pPr>
              <w:spacing w:line="200" w:lineRule="exact"/>
              <w:ind w:leftChars="200" w:left="580" w:hangingChars="100" w:hanging="160"/>
              <w:rPr>
                <w:rFonts w:ascii="メイリオ" w:eastAsia="メイリオ" w:hAnsi="メイリオ"/>
                <w:color w:val="000000" w:themeColor="text1"/>
                <w:sz w:val="16"/>
                <w:szCs w:val="16"/>
              </w:rPr>
            </w:pPr>
            <w:r w:rsidRPr="002C1DF5">
              <w:rPr>
                <w:rFonts w:ascii="メイリオ" w:eastAsia="メイリオ" w:hAnsi="メイリオ" w:hint="eastAsia"/>
                <w:color w:val="000000" w:themeColor="text1"/>
                <w:sz w:val="16"/>
                <w:szCs w:val="16"/>
              </w:rPr>
              <w:t>●タチウオの漁獲実態を把握するため情報が不足している遊漁船による釣獲量についても調査を行い、底</w:t>
            </w:r>
            <w:r w:rsidR="000F2C2E" w:rsidRPr="002C1DF5">
              <w:rPr>
                <w:rFonts w:ascii="メイリオ" w:eastAsia="メイリオ" w:hAnsi="メイリオ" w:hint="eastAsia"/>
                <w:color w:val="000000" w:themeColor="text1"/>
                <w:sz w:val="16"/>
                <w:szCs w:val="16"/>
              </w:rPr>
              <w:t>曳</w:t>
            </w:r>
            <w:r w:rsidRPr="002C1DF5">
              <w:rPr>
                <w:rFonts w:ascii="メイリオ" w:eastAsia="メイリオ" w:hAnsi="メイリオ" w:hint="eastAsia"/>
                <w:color w:val="000000" w:themeColor="text1"/>
                <w:sz w:val="16"/>
                <w:szCs w:val="16"/>
              </w:rPr>
              <w:t>網と遊漁船の漁獲状況に差があることを確認</w:t>
            </w:r>
            <w:r w:rsidR="000F2C2E" w:rsidRPr="002C1DF5">
              <w:rPr>
                <w:rFonts w:ascii="メイリオ" w:eastAsia="メイリオ" w:hAnsi="メイリオ" w:hint="eastAsia"/>
                <w:color w:val="000000" w:themeColor="text1"/>
                <w:sz w:val="16"/>
                <w:szCs w:val="16"/>
              </w:rPr>
              <w:t>した</w:t>
            </w:r>
            <w:r w:rsidRPr="002C1DF5">
              <w:rPr>
                <w:rFonts w:ascii="メイリオ" w:eastAsia="メイリオ" w:hAnsi="メイリオ" w:hint="eastAsia"/>
                <w:color w:val="000000" w:themeColor="text1"/>
                <w:sz w:val="16"/>
                <w:szCs w:val="16"/>
              </w:rPr>
              <w:t>。</w:t>
            </w:r>
          </w:p>
          <w:p w14:paraId="2FAB82A2" w14:textId="77777777" w:rsidR="00197E27" w:rsidRPr="002C1DF5" w:rsidRDefault="00197E27" w:rsidP="00197E27">
            <w:pPr>
              <w:spacing w:line="200" w:lineRule="exact"/>
              <w:ind w:leftChars="200" w:left="580" w:hangingChars="100" w:hanging="160"/>
              <w:rPr>
                <w:rFonts w:ascii="メイリオ" w:eastAsia="メイリオ" w:hAnsi="メイリオ"/>
                <w:color w:val="000000" w:themeColor="text1"/>
                <w:sz w:val="16"/>
                <w:szCs w:val="16"/>
              </w:rPr>
            </w:pPr>
            <w:r w:rsidRPr="002C1DF5">
              <w:rPr>
                <w:rFonts w:ascii="メイリオ" w:eastAsia="メイリオ" w:hAnsi="メイリオ" w:hint="eastAsia"/>
                <w:color w:val="000000" w:themeColor="text1"/>
                <w:sz w:val="16"/>
                <w:szCs w:val="16"/>
              </w:rPr>
              <w:t>●ＩｏＴ技術を用いた新たな水産資源モニタリング手法の開発のため電子操業日誌及びデータロガーの試験を実施し、問題点を開発者（水産研究・教育機構）に報告し改善を進めた。</w:t>
            </w:r>
          </w:p>
          <w:p w14:paraId="61BF603C" w14:textId="3E2CBCA7" w:rsidR="00197E27" w:rsidRPr="002C1DF5" w:rsidRDefault="00197E27" w:rsidP="00197E27">
            <w:pPr>
              <w:spacing w:line="200" w:lineRule="exact"/>
              <w:ind w:leftChars="200" w:left="580" w:hangingChars="100" w:hanging="160"/>
              <w:rPr>
                <w:rFonts w:ascii="メイリオ" w:eastAsia="メイリオ" w:hAnsi="メイリオ"/>
                <w:color w:val="000000" w:themeColor="text1"/>
                <w:sz w:val="16"/>
                <w:szCs w:val="16"/>
              </w:rPr>
            </w:pPr>
            <w:r w:rsidRPr="002C1DF5">
              <w:rPr>
                <w:rFonts w:ascii="メイリオ" w:eastAsia="メイリオ" w:hAnsi="メイリオ" w:hint="eastAsia"/>
                <w:color w:val="000000" w:themeColor="text1"/>
                <w:sz w:val="16"/>
                <w:szCs w:val="16"/>
              </w:rPr>
              <w:t>●効率的な水揚げデータの収集のための漁獲情報収集システムの構築を府水産課、府内漁協と調整を経て構築した（</w:t>
            </w:r>
            <w:r w:rsidR="000F2C2E" w:rsidRPr="002C1DF5">
              <w:rPr>
                <w:rFonts w:ascii="メイリオ" w:eastAsia="メイリオ" w:hAnsi="メイリオ" w:hint="eastAsia"/>
                <w:color w:val="000000" w:themeColor="text1"/>
                <w:sz w:val="16"/>
                <w:szCs w:val="16"/>
              </w:rPr>
              <w:t>令和５</w:t>
            </w:r>
            <w:r w:rsidRPr="002C1DF5">
              <w:rPr>
                <w:rFonts w:ascii="メイリオ" w:eastAsia="メイリオ" w:hAnsi="メイリオ" w:hint="eastAsia"/>
                <w:color w:val="000000" w:themeColor="text1"/>
                <w:sz w:val="16"/>
                <w:szCs w:val="16"/>
              </w:rPr>
              <w:t>年4</w:t>
            </w:r>
            <w:r w:rsidR="000F2C2E" w:rsidRPr="002C1DF5">
              <w:rPr>
                <w:rFonts w:ascii="メイリオ" w:eastAsia="メイリオ" w:hAnsi="メイリオ" w:hint="eastAsia"/>
                <w:color w:val="000000" w:themeColor="text1"/>
                <w:sz w:val="16"/>
                <w:szCs w:val="16"/>
              </w:rPr>
              <w:t>月から府内の全漁協が参画して稼働</w:t>
            </w:r>
            <w:r w:rsidRPr="002C1DF5">
              <w:rPr>
                <w:rFonts w:ascii="メイリオ" w:eastAsia="メイリオ" w:hAnsi="メイリオ" w:hint="eastAsia"/>
                <w:color w:val="000000" w:themeColor="text1"/>
                <w:sz w:val="16"/>
                <w:szCs w:val="16"/>
              </w:rPr>
              <w:t>）。</w:t>
            </w:r>
          </w:p>
          <w:p w14:paraId="05DBD769" w14:textId="1E6B6959" w:rsidR="00197E27" w:rsidRPr="002C1DF5" w:rsidRDefault="00197E27" w:rsidP="00197E27">
            <w:pPr>
              <w:spacing w:line="200" w:lineRule="exact"/>
              <w:ind w:leftChars="200" w:left="580" w:hangingChars="100" w:hanging="160"/>
              <w:rPr>
                <w:rFonts w:ascii="メイリオ" w:eastAsia="メイリオ" w:hAnsi="メイリオ"/>
                <w:color w:val="000000" w:themeColor="text1"/>
                <w:sz w:val="16"/>
                <w:szCs w:val="16"/>
              </w:rPr>
            </w:pPr>
            <w:r w:rsidRPr="002C1DF5">
              <w:rPr>
                <w:rFonts w:ascii="メイリオ" w:eastAsia="メイリオ" w:hAnsi="メイリオ" w:hint="eastAsia"/>
                <w:color w:val="000000" w:themeColor="text1"/>
                <w:sz w:val="16"/>
                <w:szCs w:val="16"/>
              </w:rPr>
              <w:t>●夏シラス漁と秋シラス漁について、卵量や環境データを用いて重回帰分析により漁獲量の予測式を構築し、検証・改良を実施</w:t>
            </w:r>
            <w:r w:rsidR="003D7EBF" w:rsidRPr="002C1DF5">
              <w:rPr>
                <w:rFonts w:ascii="メイリオ" w:eastAsia="メイリオ" w:hAnsi="メイリオ" w:hint="eastAsia"/>
                <w:color w:val="000000" w:themeColor="text1"/>
                <w:sz w:val="16"/>
                <w:szCs w:val="16"/>
              </w:rPr>
              <w:t>した</w:t>
            </w:r>
            <w:r w:rsidRPr="002C1DF5">
              <w:rPr>
                <w:rFonts w:ascii="メイリオ" w:eastAsia="メイリオ" w:hAnsi="メイリオ" w:hint="eastAsia"/>
                <w:color w:val="000000" w:themeColor="text1"/>
                <w:sz w:val="16"/>
                <w:szCs w:val="16"/>
              </w:rPr>
              <w:t>。</w:t>
            </w:r>
          </w:p>
          <w:p w14:paraId="5DE3830D" w14:textId="48C37356" w:rsidR="00197E27" w:rsidRPr="002C1DF5" w:rsidRDefault="00197E27" w:rsidP="00197E27">
            <w:pPr>
              <w:spacing w:line="200" w:lineRule="exact"/>
              <w:ind w:leftChars="200" w:left="580" w:hangingChars="100" w:hanging="160"/>
              <w:rPr>
                <w:rFonts w:ascii="メイリオ" w:eastAsia="メイリオ" w:hAnsi="メイリオ"/>
                <w:color w:val="000000" w:themeColor="text1"/>
                <w:sz w:val="16"/>
                <w:szCs w:val="16"/>
              </w:rPr>
            </w:pPr>
            <w:r w:rsidRPr="002C1DF5">
              <w:rPr>
                <w:rFonts w:ascii="メイリオ" w:eastAsia="メイリオ" w:hAnsi="メイリオ" w:hint="eastAsia"/>
                <w:color w:val="000000" w:themeColor="text1"/>
                <w:sz w:val="16"/>
                <w:szCs w:val="16"/>
              </w:rPr>
              <w:t>●キジハタ種苗生産時に発生する形態異常の発生防止技術の開発に取組み、形態異常防止につながる開鰾を量産規模で効率的に行う方法を確立</w:t>
            </w:r>
            <w:r w:rsidR="003D7EBF" w:rsidRPr="002C1DF5">
              <w:rPr>
                <w:rFonts w:ascii="メイリオ" w:eastAsia="メイリオ" w:hAnsi="メイリオ" w:hint="eastAsia"/>
                <w:color w:val="000000" w:themeColor="text1"/>
                <w:sz w:val="16"/>
                <w:szCs w:val="16"/>
              </w:rPr>
              <w:t>した</w:t>
            </w:r>
            <w:r w:rsidRPr="002C1DF5">
              <w:rPr>
                <w:rFonts w:ascii="メイリオ" w:eastAsia="メイリオ" w:hAnsi="メイリオ" w:hint="eastAsia"/>
                <w:color w:val="000000" w:themeColor="text1"/>
                <w:sz w:val="16"/>
                <w:szCs w:val="16"/>
              </w:rPr>
              <w:t>。</w:t>
            </w:r>
          </w:p>
          <w:p w14:paraId="7C27747E" w14:textId="42B030CF" w:rsidR="00197E27" w:rsidRPr="002C1DF5" w:rsidRDefault="00197E27" w:rsidP="00197E27">
            <w:pPr>
              <w:spacing w:line="200" w:lineRule="exact"/>
              <w:ind w:leftChars="200" w:left="580" w:hangingChars="100" w:hanging="160"/>
              <w:rPr>
                <w:rFonts w:ascii="メイリオ" w:eastAsia="メイリオ" w:hAnsi="メイリオ"/>
                <w:color w:val="000000" w:themeColor="text1"/>
                <w:sz w:val="16"/>
                <w:szCs w:val="16"/>
              </w:rPr>
            </w:pPr>
            <w:r w:rsidRPr="002C1DF5">
              <w:rPr>
                <w:rFonts w:ascii="メイリオ" w:eastAsia="メイリオ" w:hAnsi="メイリオ" w:hint="eastAsia"/>
                <w:color w:val="000000" w:themeColor="text1"/>
                <w:sz w:val="16"/>
                <w:szCs w:val="16"/>
              </w:rPr>
              <w:t>●トラフグ中間育成時に発生する尾鰭欠損を防止のため、歯の先端切除を施し噛み合いを抑制して健苗性</w:t>
            </w:r>
            <w:r w:rsidR="00BA73F9" w:rsidRPr="002C1DF5">
              <w:rPr>
                <w:rFonts w:ascii="メイリオ" w:eastAsia="メイリオ" w:hAnsi="メイリオ" w:hint="eastAsia"/>
                <w:color w:val="000000" w:themeColor="text1"/>
                <w:sz w:val="16"/>
                <w:szCs w:val="16"/>
              </w:rPr>
              <w:t>を</w:t>
            </w:r>
            <w:r w:rsidRPr="002C1DF5">
              <w:rPr>
                <w:rFonts w:ascii="メイリオ" w:eastAsia="メイリオ" w:hAnsi="メイリオ" w:hint="eastAsia"/>
                <w:color w:val="000000" w:themeColor="text1"/>
                <w:sz w:val="16"/>
                <w:szCs w:val="16"/>
              </w:rPr>
              <w:t>向上</w:t>
            </w:r>
            <w:r w:rsidR="00BA73F9" w:rsidRPr="002C1DF5">
              <w:rPr>
                <w:rFonts w:ascii="メイリオ" w:eastAsia="メイリオ" w:hAnsi="メイリオ" w:hint="eastAsia"/>
                <w:color w:val="000000" w:themeColor="text1"/>
                <w:sz w:val="16"/>
                <w:szCs w:val="16"/>
              </w:rPr>
              <w:t>した</w:t>
            </w:r>
            <w:r w:rsidRPr="002C1DF5">
              <w:rPr>
                <w:rFonts w:ascii="メイリオ" w:eastAsia="メイリオ" w:hAnsi="メイリオ" w:hint="eastAsia"/>
                <w:color w:val="000000" w:themeColor="text1"/>
                <w:sz w:val="16"/>
                <w:szCs w:val="16"/>
              </w:rPr>
              <w:t>。</w:t>
            </w:r>
          </w:p>
          <w:p w14:paraId="10ACFFC3" w14:textId="128488A6" w:rsidR="00197E27" w:rsidRPr="002C1DF5" w:rsidRDefault="00197E27" w:rsidP="00197E27">
            <w:pPr>
              <w:spacing w:line="200" w:lineRule="exact"/>
              <w:ind w:leftChars="200" w:left="580" w:hangingChars="100" w:hanging="160"/>
              <w:rPr>
                <w:rFonts w:ascii="メイリオ" w:eastAsia="メイリオ" w:hAnsi="メイリオ"/>
                <w:color w:val="000000" w:themeColor="text1"/>
                <w:sz w:val="16"/>
                <w:szCs w:val="16"/>
              </w:rPr>
            </w:pPr>
            <w:r w:rsidRPr="002C1DF5">
              <w:rPr>
                <w:rFonts w:ascii="メイリオ" w:eastAsia="メイリオ" w:hAnsi="メイリオ" w:hint="eastAsia"/>
                <w:color w:val="000000" w:themeColor="text1"/>
                <w:sz w:val="16"/>
                <w:szCs w:val="16"/>
              </w:rPr>
              <w:t>●環境DNA分析により、トラフグの放流後の移動状況を解析</w:t>
            </w:r>
            <w:r w:rsidR="00BA73F9" w:rsidRPr="002C1DF5">
              <w:rPr>
                <w:rFonts w:ascii="メイリオ" w:eastAsia="メイリオ" w:hAnsi="メイリオ" w:hint="eastAsia"/>
                <w:color w:val="000000" w:themeColor="text1"/>
                <w:sz w:val="16"/>
                <w:szCs w:val="16"/>
              </w:rPr>
              <w:t>した</w:t>
            </w:r>
            <w:r w:rsidRPr="002C1DF5">
              <w:rPr>
                <w:rFonts w:ascii="メイリオ" w:eastAsia="メイリオ" w:hAnsi="メイリオ" w:hint="eastAsia"/>
                <w:color w:val="000000" w:themeColor="text1"/>
                <w:sz w:val="16"/>
                <w:szCs w:val="16"/>
              </w:rPr>
              <w:t>。</w:t>
            </w:r>
          </w:p>
          <w:p w14:paraId="57DC843A" w14:textId="05E2A0EE" w:rsidR="00197E27" w:rsidRPr="002C1DF5" w:rsidRDefault="00197E27" w:rsidP="00197E27">
            <w:pPr>
              <w:spacing w:line="200" w:lineRule="exact"/>
              <w:ind w:leftChars="200" w:left="580" w:hangingChars="100" w:hanging="160"/>
              <w:rPr>
                <w:rFonts w:ascii="メイリオ" w:eastAsia="メイリオ" w:hAnsi="メイリオ"/>
                <w:color w:val="000000" w:themeColor="text1"/>
                <w:sz w:val="16"/>
                <w:szCs w:val="16"/>
              </w:rPr>
            </w:pPr>
            <w:r w:rsidRPr="002C1DF5">
              <w:rPr>
                <w:rFonts w:ascii="メイリオ" w:eastAsia="メイリオ" w:hAnsi="メイリオ" w:hint="eastAsia"/>
                <w:color w:val="000000" w:themeColor="text1"/>
                <w:sz w:val="16"/>
                <w:szCs w:val="16"/>
              </w:rPr>
              <w:t>●採捕報告ポスターや市場調査により放流した標識トラフグの漁獲状況を調べた。</w:t>
            </w:r>
            <w:r w:rsidR="00BA73F9" w:rsidRPr="002C1DF5">
              <w:rPr>
                <w:rFonts w:ascii="メイリオ" w:eastAsia="メイリオ" w:hAnsi="メイリオ" w:hint="eastAsia"/>
                <w:color w:val="000000" w:themeColor="text1"/>
                <w:sz w:val="16"/>
                <w:szCs w:val="16"/>
              </w:rPr>
              <w:t>なお、</w:t>
            </w:r>
            <w:r w:rsidRPr="002C1DF5">
              <w:rPr>
                <w:rFonts w:ascii="メイリオ" w:eastAsia="メイリオ" w:hAnsi="メイリオ" w:hint="eastAsia"/>
                <w:color w:val="000000" w:themeColor="text1"/>
                <w:sz w:val="16"/>
                <w:szCs w:val="16"/>
              </w:rPr>
              <w:t>広島県海域まで移動した個体を確認する一方で、大阪湾内で商品サイズ（1～2歳魚）まで成長したトラフグも確認</w:t>
            </w:r>
            <w:r w:rsidR="00BA73F9" w:rsidRPr="002C1DF5">
              <w:rPr>
                <w:rFonts w:ascii="メイリオ" w:eastAsia="メイリオ" w:hAnsi="メイリオ" w:hint="eastAsia"/>
                <w:color w:val="000000" w:themeColor="text1"/>
                <w:sz w:val="16"/>
                <w:szCs w:val="16"/>
              </w:rPr>
              <w:t>した</w:t>
            </w:r>
            <w:r w:rsidRPr="002C1DF5">
              <w:rPr>
                <w:rFonts w:ascii="メイリオ" w:eastAsia="メイリオ" w:hAnsi="メイリオ" w:hint="eastAsia"/>
                <w:color w:val="000000" w:themeColor="text1"/>
                <w:sz w:val="16"/>
                <w:szCs w:val="16"/>
              </w:rPr>
              <w:t>。</w:t>
            </w:r>
          </w:p>
          <w:p w14:paraId="41C97B3D" w14:textId="77777777" w:rsidR="00197E27" w:rsidRDefault="00197E27" w:rsidP="00197E27">
            <w:pPr>
              <w:spacing w:line="200" w:lineRule="exact"/>
              <w:ind w:leftChars="200" w:left="580" w:hangingChars="100" w:hanging="160"/>
              <w:rPr>
                <w:rFonts w:ascii="メイリオ" w:eastAsia="メイリオ" w:hAnsi="メイリオ"/>
                <w:sz w:val="16"/>
                <w:szCs w:val="16"/>
              </w:rPr>
            </w:pPr>
          </w:p>
          <w:p w14:paraId="6989A8A7" w14:textId="77777777" w:rsidR="00197E27" w:rsidRDefault="00197E27" w:rsidP="00197E27">
            <w:pPr>
              <w:spacing w:line="200" w:lineRule="exact"/>
              <w:ind w:leftChars="100" w:left="370" w:hangingChars="100" w:hanging="160"/>
              <w:rPr>
                <w:rFonts w:ascii="メイリオ" w:eastAsia="メイリオ" w:hAnsi="メイリオ"/>
                <w:sz w:val="16"/>
                <w:szCs w:val="16"/>
              </w:rPr>
            </w:pPr>
            <w:r>
              <w:rPr>
                <w:rFonts w:ascii="メイリオ" w:eastAsia="メイリオ" w:hAnsi="メイリオ" w:hint="eastAsia"/>
                <w:sz w:val="16"/>
                <w:szCs w:val="16"/>
              </w:rPr>
              <w:t>【令和５年度の実績見込み（取組予定）】</w:t>
            </w:r>
          </w:p>
          <w:p w14:paraId="6117F22C" w14:textId="46B91180" w:rsidR="00197E27" w:rsidRPr="002C1DF5" w:rsidRDefault="00197E27" w:rsidP="00197E27">
            <w:pPr>
              <w:spacing w:line="200" w:lineRule="exact"/>
              <w:ind w:leftChars="200" w:left="580" w:hangingChars="100" w:hanging="160"/>
              <w:rPr>
                <w:rFonts w:ascii="メイリオ" w:eastAsia="メイリオ" w:hAnsi="メイリオ"/>
                <w:color w:val="000000" w:themeColor="text1"/>
                <w:sz w:val="16"/>
                <w:szCs w:val="16"/>
              </w:rPr>
            </w:pPr>
            <w:r>
              <w:rPr>
                <w:rFonts w:ascii="メイリオ" w:eastAsia="メイリオ" w:hAnsi="メイリオ" w:hint="eastAsia"/>
                <w:sz w:val="16"/>
                <w:szCs w:val="16"/>
              </w:rPr>
              <w:t>●前年度までに得られたデー</w:t>
            </w:r>
            <w:r w:rsidRPr="002C1DF5">
              <w:rPr>
                <w:rFonts w:ascii="メイリオ" w:eastAsia="メイリオ" w:hAnsi="メイリオ" w:hint="eastAsia"/>
                <w:color w:val="000000" w:themeColor="text1"/>
                <w:sz w:val="16"/>
                <w:szCs w:val="16"/>
              </w:rPr>
              <w:t>タをもとにタチウオの環境ＤＮＡ分析手法のマニュアルを作成</w:t>
            </w:r>
            <w:r w:rsidR="00BA73F9" w:rsidRPr="002C1DF5">
              <w:rPr>
                <w:rFonts w:ascii="メイリオ" w:eastAsia="メイリオ" w:hAnsi="メイリオ" w:hint="eastAsia"/>
                <w:color w:val="000000" w:themeColor="text1"/>
                <w:sz w:val="16"/>
                <w:szCs w:val="16"/>
              </w:rPr>
              <w:t>する</w:t>
            </w:r>
            <w:r w:rsidRPr="002C1DF5">
              <w:rPr>
                <w:rFonts w:ascii="メイリオ" w:eastAsia="メイリオ" w:hAnsi="メイリオ" w:hint="eastAsia"/>
                <w:color w:val="000000" w:themeColor="text1"/>
                <w:sz w:val="16"/>
                <w:szCs w:val="16"/>
              </w:rPr>
              <w:t>。</w:t>
            </w:r>
          </w:p>
          <w:p w14:paraId="6EB26436" w14:textId="73C8D8C1" w:rsidR="00197E27" w:rsidRPr="002C1DF5" w:rsidRDefault="00197E27" w:rsidP="00197E27">
            <w:pPr>
              <w:spacing w:line="200" w:lineRule="exact"/>
              <w:ind w:leftChars="200" w:left="580" w:hangingChars="100" w:hanging="160"/>
              <w:rPr>
                <w:rFonts w:ascii="メイリオ" w:eastAsia="メイリオ" w:hAnsi="メイリオ"/>
                <w:color w:val="000000" w:themeColor="text1"/>
                <w:sz w:val="16"/>
                <w:szCs w:val="16"/>
              </w:rPr>
            </w:pPr>
            <w:r w:rsidRPr="002C1DF5">
              <w:rPr>
                <w:rFonts w:ascii="メイリオ" w:eastAsia="メイリオ" w:hAnsi="メイリオ" w:hint="eastAsia"/>
                <w:color w:val="000000" w:themeColor="text1"/>
                <w:sz w:val="16"/>
                <w:szCs w:val="16"/>
              </w:rPr>
              <w:t>●漁獲情報電子システムについて、資源評価に向けたデータ利用</w:t>
            </w:r>
            <w:r w:rsidR="00BA73F9" w:rsidRPr="002C1DF5">
              <w:rPr>
                <w:rFonts w:ascii="メイリオ" w:eastAsia="メイリオ" w:hAnsi="メイリオ" w:hint="eastAsia"/>
                <w:color w:val="000000" w:themeColor="text1"/>
                <w:sz w:val="16"/>
                <w:szCs w:val="16"/>
              </w:rPr>
              <w:t>等、</w:t>
            </w:r>
            <w:r w:rsidRPr="002C1DF5">
              <w:rPr>
                <w:rFonts w:ascii="メイリオ" w:eastAsia="メイリオ" w:hAnsi="メイリオ" w:hint="eastAsia"/>
                <w:color w:val="000000" w:themeColor="text1"/>
                <w:sz w:val="16"/>
                <w:szCs w:val="16"/>
              </w:rPr>
              <w:t>運用方法のマニュアル化を推進</w:t>
            </w:r>
            <w:r w:rsidR="00BA73F9" w:rsidRPr="002C1DF5">
              <w:rPr>
                <w:rFonts w:ascii="メイリオ" w:eastAsia="メイリオ" w:hAnsi="メイリオ" w:hint="eastAsia"/>
                <w:color w:val="000000" w:themeColor="text1"/>
                <w:sz w:val="16"/>
                <w:szCs w:val="16"/>
              </w:rPr>
              <w:t>する</w:t>
            </w:r>
            <w:r w:rsidRPr="002C1DF5">
              <w:rPr>
                <w:rFonts w:ascii="メイリオ" w:eastAsia="メイリオ" w:hAnsi="メイリオ" w:hint="eastAsia"/>
                <w:color w:val="000000" w:themeColor="text1"/>
                <w:sz w:val="16"/>
                <w:szCs w:val="16"/>
              </w:rPr>
              <w:t>。</w:t>
            </w:r>
          </w:p>
          <w:p w14:paraId="4CBB70D7" w14:textId="66CC87CC" w:rsidR="00197E27" w:rsidRPr="002C1DF5" w:rsidRDefault="00197E27" w:rsidP="00197E27">
            <w:pPr>
              <w:spacing w:line="200" w:lineRule="exact"/>
              <w:ind w:leftChars="200" w:left="580" w:hangingChars="100" w:hanging="160"/>
              <w:rPr>
                <w:rFonts w:ascii="メイリオ" w:eastAsia="メイリオ" w:hAnsi="メイリオ"/>
                <w:color w:val="000000" w:themeColor="text1"/>
                <w:sz w:val="16"/>
                <w:szCs w:val="16"/>
              </w:rPr>
            </w:pPr>
            <w:r w:rsidRPr="002C1DF5">
              <w:rPr>
                <w:rFonts w:ascii="メイリオ" w:eastAsia="メイリオ" w:hAnsi="メイリオ" w:hint="eastAsia"/>
                <w:color w:val="000000" w:themeColor="text1"/>
                <w:sz w:val="16"/>
                <w:szCs w:val="16"/>
              </w:rPr>
              <w:t>●前年度までに構築した漁況予測手法の検証・改良により漁期ごとの予測手法を構築</w:t>
            </w:r>
            <w:r w:rsidR="00BA73F9" w:rsidRPr="002C1DF5">
              <w:rPr>
                <w:rFonts w:ascii="メイリオ" w:eastAsia="メイリオ" w:hAnsi="メイリオ" w:hint="eastAsia"/>
                <w:color w:val="000000" w:themeColor="text1"/>
                <w:sz w:val="16"/>
                <w:szCs w:val="16"/>
              </w:rPr>
              <w:t>する</w:t>
            </w:r>
            <w:r w:rsidRPr="002C1DF5">
              <w:rPr>
                <w:rFonts w:ascii="メイリオ" w:eastAsia="メイリオ" w:hAnsi="メイリオ" w:hint="eastAsia"/>
                <w:color w:val="000000" w:themeColor="text1"/>
                <w:sz w:val="16"/>
                <w:szCs w:val="16"/>
              </w:rPr>
              <w:t>。</w:t>
            </w:r>
          </w:p>
          <w:p w14:paraId="4DE4C072" w14:textId="246D735C" w:rsidR="00197E27" w:rsidRPr="002C1DF5" w:rsidRDefault="00197E27" w:rsidP="00197E27">
            <w:pPr>
              <w:spacing w:line="200" w:lineRule="exact"/>
              <w:ind w:leftChars="200" w:left="580" w:hangingChars="100" w:hanging="160"/>
              <w:rPr>
                <w:rFonts w:ascii="メイリオ" w:eastAsia="メイリオ" w:hAnsi="メイリオ"/>
                <w:color w:val="000000" w:themeColor="text1"/>
                <w:sz w:val="16"/>
                <w:szCs w:val="16"/>
              </w:rPr>
            </w:pPr>
            <w:r w:rsidRPr="002C1DF5">
              <w:rPr>
                <w:rFonts w:ascii="メイリオ" w:eastAsia="メイリオ" w:hAnsi="メイリオ" w:hint="eastAsia"/>
                <w:color w:val="000000" w:themeColor="text1"/>
                <w:sz w:val="16"/>
                <w:szCs w:val="16"/>
              </w:rPr>
              <w:t>●トラフグ放流種苗の健全性向上に取組むとともに、市場調査等による追跡調査及び環境ＤＮＡによる放流種苗を含めた動態追跡を実施</w:t>
            </w:r>
            <w:r w:rsidR="00BA73F9" w:rsidRPr="002C1DF5">
              <w:rPr>
                <w:rFonts w:ascii="メイリオ" w:eastAsia="メイリオ" w:hAnsi="メイリオ" w:hint="eastAsia"/>
                <w:color w:val="000000" w:themeColor="text1"/>
                <w:sz w:val="16"/>
                <w:szCs w:val="16"/>
              </w:rPr>
              <w:t>する</w:t>
            </w:r>
            <w:r w:rsidRPr="002C1DF5">
              <w:rPr>
                <w:rFonts w:ascii="メイリオ" w:eastAsia="メイリオ" w:hAnsi="メイリオ" w:hint="eastAsia"/>
                <w:color w:val="000000" w:themeColor="text1"/>
                <w:sz w:val="16"/>
                <w:szCs w:val="16"/>
              </w:rPr>
              <w:t>。</w:t>
            </w:r>
          </w:p>
          <w:p w14:paraId="5796D42E" w14:textId="77777777" w:rsidR="00197E27" w:rsidRPr="000B74EF" w:rsidRDefault="00197E27" w:rsidP="00197E27">
            <w:pPr>
              <w:spacing w:line="200" w:lineRule="exact"/>
              <w:ind w:leftChars="100" w:left="370" w:hangingChars="100" w:hanging="160"/>
              <w:rPr>
                <w:rFonts w:ascii="メイリオ" w:eastAsia="メイリオ" w:hAnsi="メイリオ"/>
                <w:sz w:val="16"/>
                <w:szCs w:val="16"/>
              </w:rPr>
            </w:pPr>
          </w:p>
        </w:tc>
      </w:tr>
      <w:tr w:rsidR="00197E27" w:rsidRPr="008B28A0" w14:paraId="470D5073" w14:textId="77777777" w:rsidTr="00177F6E">
        <w:tc>
          <w:tcPr>
            <w:tcW w:w="2788" w:type="dxa"/>
            <w:gridSpan w:val="3"/>
            <w:vMerge/>
            <w:vAlign w:val="center"/>
          </w:tcPr>
          <w:p w14:paraId="2D8ED495" w14:textId="77777777" w:rsidR="00197E27" w:rsidRPr="008B28A0" w:rsidRDefault="00197E27" w:rsidP="00197E27">
            <w:pPr>
              <w:autoSpaceDE w:val="0"/>
              <w:autoSpaceDN w:val="0"/>
              <w:spacing w:line="0" w:lineRule="atLeast"/>
              <w:rPr>
                <w:sz w:val="16"/>
                <w:szCs w:val="16"/>
              </w:rPr>
            </w:pPr>
          </w:p>
        </w:tc>
        <w:tc>
          <w:tcPr>
            <w:tcW w:w="2717" w:type="dxa"/>
            <w:gridSpan w:val="4"/>
          </w:tcPr>
          <w:p w14:paraId="31AE3812" w14:textId="77777777" w:rsidR="00197E27" w:rsidRDefault="00197E27" w:rsidP="00197E27">
            <w:pPr>
              <w:spacing w:line="0" w:lineRule="atLeast"/>
              <w:rPr>
                <w:sz w:val="16"/>
                <w:szCs w:val="16"/>
              </w:rPr>
            </w:pPr>
            <w:r>
              <w:rPr>
                <w:rFonts w:hint="eastAsia"/>
                <w:sz w:val="16"/>
                <w:szCs w:val="16"/>
              </w:rPr>
              <w:t>（重点６）食資源の持続性を支える次世代タンパク質や機能性物質を生む新たな昆虫利用技術の開発</w:t>
            </w:r>
          </w:p>
          <w:p w14:paraId="121F167A" w14:textId="03A9D146" w:rsidR="00197E27" w:rsidRPr="008B28A0" w:rsidRDefault="00197E27" w:rsidP="00197E27">
            <w:pPr>
              <w:spacing w:line="0" w:lineRule="atLeast"/>
              <w:rPr>
                <w:sz w:val="16"/>
                <w:szCs w:val="16"/>
              </w:rPr>
            </w:pPr>
            <w:r>
              <w:rPr>
                <w:rFonts w:hint="eastAsia"/>
                <w:sz w:val="16"/>
                <w:szCs w:val="16"/>
              </w:rPr>
              <w:t xml:space="preserve">　アメリカミズアブ量産技術の開発を端緒として次世代食資源生産の社会実装のための知的財産・ノウハウ蓄積と、昆虫の機能性成分探索及び利用に関する技術開発を行う。</w:t>
            </w:r>
          </w:p>
        </w:tc>
        <w:tc>
          <w:tcPr>
            <w:tcW w:w="10083" w:type="dxa"/>
            <w:gridSpan w:val="11"/>
          </w:tcPr>
          <w:p w14:paraId="24CE2FE4" w14:textId="77777777" w:rsidR="00197E27" w:rsidRDefault="00197E27" w:rsidP="00197E27">
            <w:pPr>
              <w:spacing w:line="200" w:lineRule="exact"/>
              <w:ind w:leftChars="100" w:left="370" w:hangingChars="100" w:hanging="160"/>
              <w:rPr>
                <w:rFonts w:ascii="メイリオ" w:eastAsia="メイリオ" w:hAnsi="メイリオ"/>
                <w:sz w:val="16"/>
                <w:szCs w:val="16"/>
              </w:rPr>
            </w:pPr>
            <w:r>
              <w:rPr>
                <w:rFonts w:ascii="メイリオ" w:eastAsia="メイリオ" w:hAnsi="メイリオ" w:hint="eastAsia"/>
                <w:sz w:val="16"/>
                <w:szCs w:val="16"/>
              </w:rPr>
              <w:t>（重点６）食資源の持続性を支える次世代タンパク質や機能性物質を生む新たな昆虫利用技術の開発</w:t>
            </w:r>
          </w:p>
          <w:p w14:paraId="150FFFEB" w14:textId="77777777" w:rsidR="00197E27" w:rsidRDefault="00197E27" w:rsidP="00197E27">
            <w:pPr>
              <w:spacing w:line="200" w:lineRule="exact"/>
              <w:ind w:leftChars="100" w:left="370" w:hangingChars="100" w:hanging="160"/>
              <w:rPr>
                <w:rFonts w:ascii="メイリオ" w:eastAsia="メイリオ" w:hAnsi="メイリオ"/>
                <w:sz w:val="16"/>
                <w:szCs w:val="16"/>
              </w:rPr>
            </w:pPr>
          </w:p>
          <w:p w14:paraId="21D995CB" w14:textId="77777777" w:rsidR="00197E27" w:rsidRPr="0014330E" w:rsidRDefault="00197E27" w:rsidP="00197E27">
            <w:pPr>
              <w:spacing w:line="200" w:lineRule="exact"/>
              <w:ind w:leftChars="100" w:left="370" w:hangingChars="100" w:hanging="160"/>
              <w:rPr>
                <w:rFonts w:ascii="メイリオ" w:eastAsia="メイリオ" w:hAnsi="メイリオ"/>
                <w:color w:val="000000" w:themeColor="text1"/>
                <w:sz w:val="16"/>
                <w:szCs w:val="16"/>
              </w:rPr>
            </w:pPr>
            <w:r>
              <w:rPr>
                <w:rFonts w:ascii="メイリオ" w:eastAsia="メイリオ" w:hAnsi="メイリオ" w:hint="eastAsia"/>
                <w:sz w:val="16"/>
                <w:szCs w:val="16"/>
              </w:rPr>
              <w:t>【</w:t>
            </w:r>
            <w:r w:rsidRPr="0014330E">
              <w:rPr>
                <w:rFonts w:ascii="メイリオ" w:eastAsia="メイリオ" w:hAnsi="メイリオ" w:hint="eastAsia"/>
                <w:color w:val="000000" w:themeColor="text1"/>
                <w:sz w:val="16"/>
                <w:szCs w:val="16"/>
              </w:rPr>
              <w:t>令和２～４年度までの実績】</w:t>
            </w:r>
          </w:p>
          <w:p w14:paraId="335441CC" w14:textId="6BBA6ADC" w:rsidR="00197E27" w:rsidRPr="002C1DF5" w:rsidRDefault="00197E27" w:rsidP="00197E27">
            <w:pPr>
              <w:spacing w:line="200" w:lineRule="exact"/>
              <w:ind w:leftChars="200" w:left="580" w:hangingChars="100" w:hanging="160"/>
              <w:rPr>
                <w:rFonts w:ascii="メイリオ" w:eastAsia="メイリオ" w:hAnsi="メイリオ"/>
                <w:color w:val="000000" w:themeColor="text1"/>
                <w:sz w:val="16"/>
                <w:szCs w:val="18"/>
              </w:rPr>
            </w:pPr>
            <w:r w:rsidRPr="0014330E">
              <w:rPr>
                <w:rFonts w:ascii="メイリオ" w:eastAsia="メイリオ" w:hAnsi="メイリオ" w:hint="eastAsia"/>
                <w:color w:val="000000" w:themeColor="text1"/>
                <w:sz w:val="16"/>
                <w:szCs w:val="16"/>
              </w:rPr>
              <w:t>●昆虫機能を利用した食品廃棄物の減容化や水畜産向け昆虫餌料の研究について、民間事業者との共同研究開発（３件）により</w:t>
            </w:r>
            <w:r w:rsidRPr="0014330E">
              <w:rPr>
                <w:rFonts w:ascii="メイリオ" w:eastAsia="メイリオ" w:hAnsi="メイリオ" w:hint="eastAsia"/>
                <w:color w:val="000000" w:themeColor="text1"/>
                <w:sz w:val="16"/>
                <w:szCs w:val="18"/>
              </w:rPr>
              <w:t>社会実装に向けた試験を行い、実用化に向</w:t>
            </w:r>
            <w:r w:rsidRPr="002C1DF5">
              <w:rPr>
                <w:rFonts w:ascii="メイリオ" w:eastAsia="メイリオ" w:hAnsi="メイリオ" w:hint="eastAsia"/>
                <w:color w:val="000000" w:themeColor="text1"/>
                <w:sz w:val="16"/>
                <w:szCs w:val="18"/>
              </w:rPr>
              <w:t>けた支援を実施</w:t>
            </w:r>
            <w:r w:rsidR="00BA73F9" w:rsidRPr="002C1DF5">
              <w:rPr>
                <w:rFonts w:ascii="メイリオ" w:eastAsia="メイリオ" w:hAnsi="メイリオ" w:hint="eastAsia"/>
                <w:color w:val="000000" w:themeColor="text1"/>
                <w:sz w:val="16"/>
                <w:szCs w:val="18"/>
              </w:rPr>
              <w:t>した</w:t>
            </w:r>
            <w:r w:rsidRPr="002C1DF5">
              <w:rPr>
                <w:rFonts w:ascii="メイリオ" w:eastAsia="メイリオ" w:hAnsi="メイリオ" w:hint="eastAsia"/>
                <w:color w:val="000000" w:themeColor="text1"/>
                <w:sz w:val="16"/>
                <w:szCs w:val="18"/>
              </w:rPr>
              <w:t>。</w:t>
            </w:r>
          </w:p>
          <w:p w14:paraId="426CF9AA" w14:textId="6E74A2C8" w:rsidR="00197E27" w:rsidRPr="002C1DF5" w:rsidRDefault="00197E27" w:rsidP="00197E27">
            <w:pPr>
              <w:spacing w:line="200" w:lineRule="exact"/>
              <w:ind w:leftChars="200" w:left="580" w:hangingChars="100" w:hanging="160"/>
              <w:rPr>
                <w:rFonts w:ascii="メイリオ" w:eastAsia="メイリオ" w:hAnsi="メイリオ"/>
                <w:color w:val="000000" w:themeColor="text1"/>
                <w:sz w:val="16"/>
                <w:szCs w:val="16"/>
              </w:rPr>
            </w:pPr>
            <w:r w:rsidRPr="002C1DF5">
              <w:rPr>
                <w:rFonts w:ascii="メイリオ" w:eastAsia="メイリオ" w:hAnsi="メイリオ" w:hint="eastAsia"/>
                <w:color w:val="000000" w:themeColor="text1"/>
                <w:sz w:val="16"/>
                <w:szCs w:val="18"/>
              </w:rPr>
              <w:t>●水産研究部門と連携し、アメリカミズアブ含有養魚用飼料の免疫賦活効果の検証を開始</w:t>
            </w:r>
            <w:r w:rsidR="00BA73F9" w:rsidRPr="002C1DF5">
              <w:rPr>
                <w:rFonts w:ascii="メイリオ" w:eastAsia="メイリオ" w:hAnsi="メイリオ" w:hint="eastAsia"/>
                <w:color w:val="000000" w:themeColor="text1"/>
                <w:sz w:val="16"/>
                <w:szCs w:val="18"/>
              </w:rPr>
              <w:t>した</w:t>
            </w:r>
            <w:r w:rsidRPr="002C1DF5">
              <w:rPr>
                <w:rFonts w:ascii="メイリオ" w:eastAsia="メイリオ" w:hAnsi="メイリオ" w:hint="eastAsia"/>
                <w:color w:val="000000" w:themeColor="text1"/>
                <w:sz w:val="16"/>
                <w:szCs w:val="18"/>
              </w:rPr>
              <w:t>。</w:t>
            </w:r>
            <w:r w:rsidR="00BA73F9" w:rsidRPr="002C1DF5">
              <w:rPr>
                <w:rFonts w:ascii="メイリオ" w:eastAsia="メイリオ" w:hAnsi="メイリオ" w:hint="eastAsia"/>
                <w:color w:val="000000" w:themeColor="text1"/>
                <w:sz w:val="16"/>
                <w:szCs w:val="18"/>
              </w:rPr>
              <w:t>なお、</w:t>
            </w:r>
            <w:r w:rsidRPr="002C1DF5">
              <w:rPr>
                <w:rFonts w:ascii="メイリオ" w:eastAsia="メイリオ" w:hAnsi="メイリオ" w:hint="eastAsia"/>
                <w:color w:val="000000" w:themeColor="text1"/>
                <w:sz w:val="16"/>
                <w:szCs w:val="18"/>
              </w:rPr>
              <w:t>アメリカミズアブを含む養魚用飼料の実用性試験としてマダイ等の長期養殖及びマアジ、キジハタ、ニジマスの短期畜養を行い、</w:t>
            </w:r>
            <w:r w:rsidRPr="002C1DF5">
              <w:rPr>
                <w:rFonts w:ascii="メイリオ" w:eastAsia="メイリオ" w:hAnsi="メイリオ" w:hint="eastAsia"/>
                <w:color w:val="000000" w:themeColor="text1"/>
                <w:sz w:val="16"/>
                <w:szCs w:val="16"/>
              </w:rPr>
              <w:t>途上結果として、</w:t>
            </w:r>
            <w:r w:rsidRPr="002C1DF5">
              <w:rPr>
                <w:rFonts w:ascii="メイリオ" w:eastAsia="メイリオ" w:hAnsi="メイリオ" w:hint="eastAsia"/>
                <w:color w:val="000000" w:themeColor="text1"/>
                <w:sz w:val="16"/>
                <w:szCs w:val="18"/>
              </w:rPr>
              <w:t>マアジ、キジハタでは食味等の向上を確認</w:t>
            </w:r>
            <w:r w:rsidR="00BA73F9" w:rsidRPr="002C1DF5">
              <w:rPr>
                <w:rFonts w:ascii="メイリオ" w:eastAsia="メイリオ" w:hAnsi="メイリオ" w:hint="eastAsia"/>
                <w:color w:val="000000" w:themeColor="text1"/>
                <w:sz w:val="16"/>
                <w:szCs w:val="18"/>
              </w:rPr>
              <w:t>した</w:t>
            </w:r>
            <w:r w:rsidRPr="002C1DF5">
              <w:rPr>
                <w:rFonts w:ascii="メイリオ" w:eastAsia="メイリオ" w:hAnsi="メイリオ" w:hint="eastAsia"/>
                <w:color w:val="000000" w:themeColor="text1"/>
                <w:sz w:val="16"/>
                <w:szCs w:val="18"/>
              </w:rPr>
              <w:t>。</w:t>
            </w:r>
          </w:p>
          <w:p w14:paraId="69B2BE54" w14:textId="506AD65B" w:rsidR="00197E27" w:rsidRPr="002C1DF5" w:rsidRDefault="00197E27" w:rsidP="00197E27">
            <w:pPr>
              <w:spacing w:line="200" w:lineRule="exact"/>
              <w:ind w:leftChars="200" w:left="580" w:hangingChars="100" w:hanging="160"/>
              <w:rPr>
                <w:rFonts w:ascii="メイリオ" w:eastAsia="メイリオ" w:hAnsi="メイリオ"/>
                <w:color w:val="000000" w:themeColor="text1"/>
                <w:sz w:val="16"/>
                <w:szCs w:val="16"/>
              </w:rPr>
            </w:pPr>
            <w:r w:rsidRPr="002C1DF5">
              <w:rPr>
                <w:rFonts w:ascii="メイリオ" w:eastAsia="メイリオ" w:hAnsi="メイリオ" w:hint="eastAsia"/>
                <w:color w:val="000000" w:themeColor="text1"/>
                <w:sz w:val="16"/>
                <w:szCs w:val="16"/>
              </w:rPr>
              <w:t>●アメリカミズアブの画像解析による頭数カウント方法</w:t>
            </w:r>
            <w:r w:rsidR="00BA73F9" w:rsidRPr="002C1DF5">
              <w:rPr>
                <w:rFonts w:ascii="メイリオ" w:eastAsia="メイリオ" w:hAnsi="メイリオ" w:hint="eastAsia"/>
                <w:color w:val="000000" w:themeColor="text1"/>
                <w:sz w:val="16"/>
                <w:szCs w:val="16"/>
              </w:rPr>
              <w:t>等、</w:t>
            </w:r>
            <w:r w:rsidRPr="002C1DF5">
              <w:rPr>
                <w:rFonts w:ascii="メイリオ" w:eastAsia="メイリオ" w:hAnsi="メイリオ" w:hint="eastAsia"/>
                <w:color w:val="000000" w:themeColor="text1"/>
                <w:sz w:val="16"/>
                <w:szCs w:val="16"/>
              </w:rPr>
              <w:t>高度化に取組み、大規模生産に必要な技術知見を蓄積</w:t>
            </w:r>
            <w:r w:rsidR="00BA73F9" w:rsidRPr="002C1DF5">
              <w:rPr>
                <w:rFonts w:ascii="メイリオ" w:eastAsia="メイリオ" w:hAnsi="メイリオ" w:hint="eastAsia"/>
                <w:color w:val="000000" w:themeColor="text1"/>
                <w:sz w:val="16"/>
                <w:szCs w:val="16"/>
              </w:rPr>
              <w:t>した</w:t>
            </w:r>
            <w:r w:rsidRPr="002C1DF5">
              <w:rPr>
                <w:rFonts w:ascii="メイリオ" w:eastAsia="メイリオ" w:hAnsi="メイリオ" w:hint="eastAsia"/>
                <w:color w:val="000000" w:themeColor="text1"/>
                <w:sz w:val="16"/>
                <w:szCs w:val="16"/>
              </w:rPr>
              <w:t>。</w:t>
            </w:r>
          </w:p>
          <w:p w14:paraId="093C98FA" w14:textId="364E08BE" w:rsidR="00197E27" w:rsidRPr="002C1DF5" w:rsidRDefault="00197E27" w:rsidP="00197E27">
            <w:pPr>
              <w:spacing w:line="200" w:lineRule="exact"/>
              <w:ind w:leftChars="200" w:left="580" w:hangingChars="100" w:hanging="160"/>
              <w:rPr>
                <w:rFonts w:ascii="メイリオ" w:eastAsia="メイリオ" w:hAnsi="メイリオ"/>
                <w:color w:val="000000" w:themeColor="text1"/>
                <w:sz w:val="16"/>
                <w:szCs w:val="16"/>
              </w:rPr>
            </w:pPr>
            <w:r w:rsidRPr="002C1DF5">
              <w:rPr>
                <w:rFonts w:ascii="メイリオ" w:eastAsia="メイリオ" w:hAnsi="メイリオ" w:hint="eastAsia"/>
                <w:color w:val="000000" w:themeColor="text1"/>
                <w:sz w:val="16"/>
                <w:szCs w:val="16"/>
              </w:rPr>
              <w:t>●農水省「知」の集積と活用の場 産学連携協議会「昆虫ビジネス研究開発プラットフォーム」内に「アメリカミズアブ利用技術分科会」、「昆虫利用エコシステム分科会」を立ち上げ、技術普及に努め、</w:t>
            </w:r>
            <w:r w:rsidRPr="002C1DF5">
              <w:rPr>
                <w:rFonts w:ascii="メイリオ" w:eastAsia="メイリオ" w:hAnsi="メイリオ" w:hint="eastAsia"/>
                <w:color w:val="000000" w:themeColor="text1"/>
                <w:sz w:val="16"/>
                <w:szCs w:val="18"/>
              </w:rPr>
              <w:t>情報を発信</w:t>
            </w:r>
            <w:r w:rsidR="00BA73F9" w:rsidRPr="002C1DF5">
              <w:rPr>
                <w:rFonts w:ascii="メイリオ" w:eastAsia="メイリオ" w:hAnsi="メイリオ" w:hint="eastAsia"/>
                <w:color w:val="000000" w:themeColor="text1"/>
                <w:sz w:val="16"/>
                <w:szCs w:val="18"/>
              </w:rPr>
              <w:t>した</w:t>
            </w:r>
            <w:r w:rsidRPr="002C1DF5">
              <w:rPr>
                <w:rFonts w:ascii="メイリオ" w:eastAsia="メイリオ" w:hAnsi="メイリオ" w:hint="eastAsia"/>
                <w:color w:val="000000" w:themeColor="text1"/>
                <w:sz w:val="16"/>
                <w:szCs w:val="18"/>
              </w:rPr>
              <w:t>。</w:t>
            </w:r>
            <w:r w:rsidR="00BA73F9" w:rsidRPr="002C1DF5">
              <w:rPr>
                <w:rFonts w:ascii="メイリオ" w:eastAsia="メイリオ" w:hAnsi="メイリオ" w:hint="eastAsia"/>
                <w:color w:val="000000" w:themeColor="text1"/>
                <w:sz w:val="16"/>
                <w:szCs w:val="18"/>
              </w:rPr>
              <w:t>また、</w:t>
            </w:r>
            <w:r w:rsidRPr="002C1DF5">
              <w:rPr>
                <w:rFonts w:ascii="メイリオ" w:eastAsia="メイリオ" w:hAnsi="メイリオ" w:hint="eastAsia"/>
                <w:color w:val="000000" w:themeColor="text1"/>
                <w:sz w:val="16"/>
                <w:szCs w:val="16"/>
              </w:rPr>
              <w:t>分科会会員との新たな共同研究を開始</w:t>
            </w:r>
            <w:r w:rsidR="00BA73F9" w:rsidRPr="002C1DF5">
              <w:rPr>
                <w:rFonts w:ascii="メイリオ" w:eastAsia="メイリオ" w:hAnsi="メイリオ" w:hint="eastAsia"/>
                <w:color w:val="000000" w:themeColor="text1"/>
                <w:sz w:val="16"/>
                <w:szCs w:val="16"/>
              </w:rPr>
              <w:t>した</w:t>
            </w:r>
            <w:r w:rsidRPr="002C1DF5">
              <w:rPr>
                <w:rFonts w:ascii="メイリオ" w:eastAsia="メイリオ" w:hAnsi="メイリオ" w:hint="eastAsia"/>
                <w:color w:val="000000" w:themeColor="text1"/>
                <w:sz w:val="16"/>
                <w:szCs w:val="16"/>
              </w:rPr>
              <w:t>。</w:t>
            </w:r>
          </w:p>
          <w:p w14:paraId="74C556FB" w14:textId="2B2BCB94" w:rsidR="00197E27" w:rsidRPr="002C1DF5" w:rsidRDefault="00197E27" w:rsidP="00197E27">
            <w:pPr>
              <w:spacing w:line="200" w:lineRule="exact"/>
              <w:ind w:leftChars="200" w:left="580" w:hangingChars="100" w:hanging="160"/>
              <w:rPr>
                <w:rFonts w:ascii="メイリオ" w:eastAsia="メイリオ" w:hAnsi="メイリオ"/>
                <w:color w:val="000000" w:themeColor="text1"/>
                <w:sz w:val="16"/>
                <w:szCs w:val="16"/>
              </w:rPr>
            </w:pPr>
            <w:r w:rsidRPr="002C1DF5">
              <w:rPr>
                <w:rFonts w:ascii="メイリオ" w:eastAsia="メイリオ" w:hAnsi="メイリオ" w:hint="eastAsia"/>
                <w:color w:val="000000" w:themeColor="text1"/>
                <w:sz w:val="16"/>
                <w:szCs w:val="16"/>
              </w:rPr>
              <w:t>●幼虫粉末により魚粉を代替した飼料で採卵鶏を長期飼育し、卵重が従来飼料に比べ向上することを確認</w:t>
            </w:r>
            <w:r w:rsidR="00BA73F9" w:rsidRPr="002C1DF5">
              <w:rPr>
                <w:rFonts w:ascii="メイリオ" w:eastAsia="メイリオ" w:hAnsi="メイリオ" w:hint="eastAsia"/>
                <w:color w:val="000000" w:themeColor="text1"/>
                <w:sz w:val="16"/>
                <w:szCs w:val="16"/>
              </w:rPr>
              <w:t>した</w:t>
            </w:r>
            <w:r w:rsidRPr="002C1DF5">
              <w:rPr>
                <w:rFonts w:ascii="メイリオ" w:eastAsia="メイリオ" w:hAnsi="メイリオ" w:hint="eastAsia"/>
                <w:color w:val="000000" w:themeColor="text1"/>
                <w:sz w:val="16"/>
                <w:szCs w:val="16"/>
              </w:rPr>
              <w:t>。</w:t>
            </w:r>
          </w:p>
          <w:p w14:paraId="51A6C2CF" w14:textId="77777777" w:rsidR="00197E27" w:rsidRPr="0014330E" w:rsidRDefault="00197E27" w:rsidP="00197E27">
            <w:pPr>
              <w:spacing w:line="200" w:lineRule="exact"/>
              <w:ind w:leftChars="200" w:left="580" w:hangingChars="100" w:hanging="160"/>
              <w:rPr>
                <w:rFonts w:ascii="メイリオ" w:eastAsia="メイリオ" w:hAnsi="メイリオ"/>
                <w:color w:val="000000" w:themeColor="text1"/>
                <w:sz w:val="16"/>
                <w:szCs w:val="16"/>
              </w:rPr>
            </w:pPr>
          </w:p>
          <w:p w14:paraId="058C6122" w14:textId="77777777" w:rsidR="00197E27" w:rsidRPr="00030EE4" w:rsidRDefault="00197E27" w:rsidP="00197E27">
            <w:pPr>
              <w:spacing w:line="200" w:lineRule="exact"/>
              <w:ind w:leftChars="100" w:left="370" w:hangingChars="100" w:hanging="160"/>
              <w:rPr>
                <w:rFonts w:ascii="メイリオ" w:eastAsia="メイリオ" w:hAnsi="メイリオ"/>
                <w:color w:val="000000" w:themeColor="text1"/>
                <w:sz w:val="16"/>
                <w:szCs w:val="16"/>
              </w:rPr>
            </w:pPr>
            <w:r w:rsidRPr="0014330E">
              <w:rPr>
                <w:rFonts w:ascii="メイリオ" w:eastAsia="メイリオ" w:hAnsi="メイリオ" w:hint="eastAsia"/>
                <w:color w:val="000000" w:themeColor="text1"/>
                <w:sz w:val="16"/>
                <w:szCs w:val="16"/>
              </w:rPr>
              <w:t>【令和５年</w:t>
            </w:r>
            <w:r w:rsidRPr="00030EE4">
              <w:rPr>
                <w:rFonts w:ascii="メイリオ" w:eastAsia="メイリオ" w:hAnsi="メイリオ" w:hint="eastAsia"/>
                <w:color w:val="000000" w:themeColor="text1"/>
                <w:sz w:val="16"/>
                <w:szCs w:val="16"/>
              </w:rPr>
              <w:t>度の実績見込み（取組予定）】</w:t>
            </w:r>
          </w:p>
          <w:p w14:paraId="75771856" w14:textId="4883A6BB" w:rsidR="00197E27" w:rsidRPr="00030EE4" w:rsidRDefault="00197E27" w:rsidP="00197E27">
            <w:pPr>
              <w:spacing w:line="200" w:lineRule="exact"/>
              <w:ind w:leftChars="200" w:left="580" w:hangingChars="100" w:hanging="160"/>
              <w:rPr>
                <w:rFonts w:ascii="メイリオ" w:eastAsia="メイリオ" w:hAnsi="メイリオ"/>
                <w:color w:val="000000" w:themeColor="text1"/>
                <w:sz w:val="16"/>
                <w:szCs w:val="16"/>
              </w:rPr>
            </w:pPr>
            <w:r w:rsidRPr="00030EE4">
              <w:rPr>
                <w:rFonts w:ascii="メイリオ" w:eastAsia="メイリオ" w:hAnsi="メイリオ" w:hint="eastAsia"/>
                <w:color w:val="000000" w:themeColor="text1"/>
                <w:sz w:val="16"/>
                <w:szCs w:val="16"/>
              </w:rPr>
              <w:t>●昆虫</w:t>
            </w:r>
            <w:r w:rsidR="002C1DF5" w:rsidRPr="00030EE4">
              <w:rPr>
                <w:rFonts w:ascii="メイリオ" w:eastAsia="メイリオ" w:hAnsi="メイリオ" w:hint="eastAsia"/>
                <w:color w:val="000000" w:themeColor="text1"/>
                <w:sz w:val="16"/>
                <w:szCs w:val="16"/>
              </w:rPr>
              <w:t>機能</w:t>
            </w:r>
            <w:r w:rsidRPr="00030EE4">
              <w:rPr>
                <w:rFonts w:ascii="メイリオ" w:eastAsia="メイリオ" w:hAnsi="メイリオ" w:hint="eastAsia"/>
                <w:color w:val="000000" w:themeColor="text1"/>
                <w:sz w:val="16"/>
                <w:szCs w:val="16"/>
              </w:rPr>
              <w:t>を利用した食品廃棄物の減容化等の研究について、民間事業者との共同研究開発を進める。</w:t>
            </w:r>
          </w:p>
          <w:p w14:paraId="74ED83EA" w14:textId="237D1739" w:rsidR="00197E27" w:rsidRPr="002C1DF5" w:rsidRDefault="00197E27" w:rsidP="00197E27">
            <w:pPr>
              <w:spacing w:line="200" w:lineRule="exact"/>
              <w:ind w:leftChars="200" w:left="580" w:hangingChars="100" w:hanging="160"/>
              <w:rPr>
                <w:rFonts w:ascii="メイリオ" w:eastAsia="メイリオ" w:hAnsi="メイリオ"/>
                <w:color w:val="000000" w:themeColor="text1"/>
                <w:sz w:val="16"/>
                <w:szCs w:val="16"/>
              </w:rPr>
            </w:pPr>
            <w:r w:rsidRPr="00030EE4">
              <w:rPr>
                <w:rFonts w:ascii="メイリオ" w:eastAsia="メイリオ" w:hAnsi="メイリオ" w:hint="eastAsia"/>
                <w:color w:val="000000" w:themeColor="text1"/>
                <w:sz w:val="16"/>
                <w:szCs w:val="16"/>
              </w:rPr>
              <w:t>●</w:t>
            </w:r>
            <w:r w:rsidRPr="00030EE4">
              <w:rPr>
                <w:rFonts w:ascii="メイリオ" w:eastAsia="メイリオ" w:hAnsi="メイリオ" w:hint="eastAsia"/>
                <w:color w:val="000000" w:themeColor="text1"/>
                <w:sz w:val="16"/>
                <w:szCs w:val="18"/>
              </w:rPr>
              <w:t>魚粉代替の</w:t>
            </w:r>
            <w:r w:rsidRPr="0014330E">
              <w:rPr>
                <w:rFonts w:ascii="メイリオ" w:eastAsia="メイリオ" w:hAnsi="メイリオ" w:hint="eastAsia"/>
                <w:color w:val="000000" w:themeColor="text1"/>
                <w:sz w:val="16"/>
                <w:szCs w:val="18"/>
              </w:rPr>
              <w:t>アメリカミズアブを含む養魚用飼料の実用性試験としてマダイ、トラフグ、ヒラメの長期養殖で</w:t>
            </w:r>
            <w:r>
              <w:rPr>
                <w:rFonts w:ascii="メイリオ" w:eastAsia="メイリオ" w:hAnsi="メイリオ" w:hint="eastAsia"/>
                <w:sz w:val="16"/>
                <w:szCs w:val="18"/>
              </w:rPr>
              <w:t>魚粉と同等の成長結果が得</w:t>
            </w:r>
            <w:r w:rsidRPr="002C1DF5">
              <w:rPr>
                <w:rFonts w:ascii="メイリオ" w:eastAsia="メイリオ" w:hAnsi="メイリオ" w:hint="eastAsia"/>
                <w:color w:val="000000" w:themeColor="text1"/>
                <w:sz w:val="16"/>
                <w:szCs w:val="18"/>
              </w:rPr>
              <w:t>られる見込み</w:t>
            </w:r>
            <w:r w:rsidR="00BA73F9" w:rsidRPr="002C1DF5">
              <w:rPr>
                <w:rFonts w:ascii="メイリオ" w:eastAsia="メイリオ" w:hAnsi="メイリオ" w:hint="eastAsia"/>
                <w:color w:val="000000" w:themeColor="text1"/>
                <w:sz w:val="16"/>
                <w:szCs w:val="18"/>
              </w:rPr>
              <w:t>である</w:t>
            </w:r>
            <w:r w:rsidRPr="002C1DF5">
              <w:rPr>
                <w:rFonts w:ascii="メイリオ" w:eastAsia="メイリオ" w:hAnsi="メイリオ" w:hint="eastAsia"/>
                <w:color w:val="000000" w:themeColor="text1"/>
                <w:sz w:val="16"/>
                <w:szCs w:val="18"/>
              </w:rPr>
              <w:t>。また、アメリカミズアブ幼虫の新たな利用方法として、脂質活用に関する共同研究を民間事業者と開始予定</w:t>
            </w:r>
            <w:r w:rsidR="00BA73F9" w:rsidRPr="002C1DF5">
              <w:rPr>
                <w:rFonts w:ascii="メイリオ" w:eastAsia="メイリオ" w:hAnsi="メイリオ" w:hint="eastAsia"/>
                <w:color w:val="000000" w:themeColor="text1"/>
                <w:sz w:val="16"/>
                <w:szCs w:val="18"/>
              </w:rPr>
              <w:t>である</w:t>
            </w:r>
            <w:r w:rsidRPr="002C1DF5">
              <w:rPr>
                <w:rFonts w:ascii="メイリオ" w:eastAsia="メイリオ" w:hAnsi="メイリオ" w:hint="eastAsia"/>
                <w:color w:val="000000" w:themeColor="text1"/>
                <w:sz w:val="16"/>
                <w:szCs w:val="18"/>
              </w:rPr>
              <w:t>。</w:t>
            </w:r>
          </w:p>
          <w:p w14:paraId="48BDA08C" w14:textId="77777777" w:rsidR="00197E27" w:rsidRDefault="00197E27" w:rsidP="00197E27">
            <w:pPr>
              <w:spacing w:line="200" w:lineRule="exact"/>
              <w:ind w:leftChars="100" w:left="370" w:hangingChars="100" w:hanging="160"/>
              <w:rPr>
                <w:rFonts w:ascii="メイリオ" w:eastAsia="メイリオ" w:hAnsi="メイリオ"/>
                <w:sz w:val="16"/>
                <w:szCs w:val="16"/>
              </w:rPr>
            </w:pPr>
          </w:p>
          <w:p w14:paraId="5FCFE0C4" w14:textId="77777777" w:rsidR="009F65C2" w:rsidRDefault="009F65C2" w:rsidP="00197E27">
            <w:pPr>
              <w:spacing w:line="200" w:lineRule="exact"/>
              <w:ind w:leftChars="100" w:left="370" w:hangingChars="100" w:hanging="160"/>
              <w:rPr>
                <w:rFonts w:ascii="メイリオ" w:eastAsia="メイリオ" w:hAnsi="メイリオ"/>
                <w:sz w:val="16"/>
                <w:szCs w:val="16"/>
              </w:rPr>
            </w:pPr>
          </w:p>
          <w:p w14:paraId="3E7DED24" w14:textId="77777777" w:rsidR="009F65C2" w:rsidRDefault="009F65C2" w:rsidP="00197E27">
            <w:pPr>
              <w:spacing w:line="200" w:lineRule="exact"/>
              <w:ind w:leftChars="100" w:left="370" w:hangingChars="100" w:hanging="160"/>
              <w:rPr>
                <w:rFonts w:ascii="メイリオ" w:eastAsia="メイリオ" w:hAnsi="メイリオ"/>
                <w:sz w:val="16"/>
                <w:szCs w:val="16"/>
              </w:rPr>
            </w:pPr>
          </w:p>
          <w:p w14:paraId="43524AD3" w14:textId="54A7A551" w:rsidR="009F65C2" w:rsidRPr="000B74EF" w:rsidRDefault="009F65C2" w:rsidP="00197E27">
            <w:pPr>
              <w:spacing w:line="200" w:lineRule="exact"/>
              <w:ind w:leftChars="100" w:left="370" w:hangingChars="100" w:hanging="160"/>
              <w:rPr>
                <w:rFonts w:ascii="メイリオ" w:eastAsia="メイリオ" w:hAnsi="メイリオ"/>
                <w:sz w:val="16"/>
                <w:szCs w:val="16"/>
              </w:rPr>
            </w:pPr>
          </w:p>
        </w:tc>
      </w:tr>
      <w:tr w:rsidR="00197E27" w:rsidRPr="008B28A0" w14:paraId="6E7B6167" w14:textId="77777777" w:rsidTr="00177F6E">
        <w:tc>
          <w:tcPr>
            <w:tcW w:w="2788" w:type="dxa"/>
            <w:gridSpan w:val="3"/>
            <w:vMerge/>
            <w:vAlign w:val="center"/>
          </w:tcPr>
          <w:p w14:paraId="64D436C6" w14:textId="77777777" w:rsidR="00197E27" w:rsidRPr="008B28A0" w:rsidRDefault="00197E27" w:rsidP="00197E27">
            <w:pPr>
              <w:autoSpaceDE w:val="0"/>
              <w:autoSpaceDN w:val="0"/>
              <w:spacing w:line="0" w:lineRule="atLeast"/>
              <w:rPr>
                <w:sz w:val="16"/>
                <w:szCs w:val="16"/>
              </w:rPr>
            </w:pPr>
          </w:p>
        </w:tc>
        <w:tc>
          <w:tcPr>
            <w:tcW w:w="2717" w:type="dxa"/>
            <w:gridSpan w:val="4"/>
          </w:tcPr>
          <w:p w14:paraId="01D9C1AA" w14:textId="77777777" w:rsidR="00197E27" w:rsidRDefault="00197E27" w:rsidP="00197E27">
            <w:pPr>
              <w:spacing w:line="0" w:lineRule="atLeast"/>
              <w:rPr>
                <w:sz w:val="16"/>
                <w:szCs w:val="16"/>
              </w:rPr>
            </w:pPr>
            <w:r>
              <w:rPr>
                <w:rFonts w:hint="eastAsia"/>
                <w:sz w:val="16"/>
                <w:szCs w:val="16"/>
              </w:rPr>
              <w:t>（重点７）大阪のぶどう産地を盛り上げ拡大させるためのぶどう生産とワイン醸造の技術開発</w:t>
            </w:r>
          </w:p>
          <w:p w14:paraId="6C0A74E3" w14:textId="19E73EEC" w:rsidR="00197E27" w:rsidRPr="008B28A0" w:rsidRDefault="00197E27" w:rsidP="00197E27">
            <w:pPr>
              <w:spacing w:line="0" w:lineRule="atLeast"/>
              <w:rPr>
                <w:sz w:val="16"/>
                <w:szCs w:val="16"/>
              </w:rPr>
            </w:pPr>
            <w:r>
              <w:rPr>
                <w:rFonts w:hint="eastAsia"/>
                <w:sz w:val="16"/>
                <w:szCs w:val="16"/>
              </w:rPr>
              <w:t xml:space="preserve">　大阪オリジナルブドウ品種の普及実用化やワイン向けデラウェアの省力栽培技術の確立と醸造マニュアル整備を行うとともに、新たな大阪産（もん）生食用ブドウの育種・選抜や大阪ワインの開発を行う。</w:t>
            </w:r>
          </w:p>
        </w:tc>
        <w:tc>
          <w:tcPr>
            <w:tcW w:w="10083" w:type="dxa"/>
            <w:gridSpan w:val="11"/>
          </w:tcPr>
          <w:p w14:paraId="5765A500" w14:textId="77777777" w:rsidR="00197E27" w:rsidRDefault="00197E27" w:rsidP="00197E27">
            <w:pPr>
              <w:spacing w:line="200" w:lineRule="exact"/>
              <w:ind w:leftChars="100" w:left="370" w:hangingChars="100" w:hanging="160"/>
              <w:rPr>
                <w:rFonts w:ascii="メイリオ" w:eastAsia="メイリオ" w:hAnsi="メイリオ"/>
                <w:sz w:val="16"/>
                <w:szCs w:val="16"/>
              </w:rPr>
            </w:pPr>
            <w:r>
              <w:rPr>
                <w:rFonts w:ascii="メイリオ" w:eastAsia="メイリオ" w:hAnsi="メイリオ" w:hint="eastAsia"/>
                <w:sz w:val="16"/>
                <w:szCs w:val="16"/>
              </w:rPr>
              <w:t xml:space="preserve">（重点７）大阪のぶどう産地を盛り上げ拡大させるためのぶどう生産とワイン醸造の技術開発 </w:t>
            </w:r>
          </w:p>
          <w:p w14:paraId="7177C37E" w14:textId="77777777" w:rsidR="00197E27" w:rsidRPr="0014330E" w:rsidRDefault="00197E27" w:rsidP="00197E27">
            <w:pPr>
              <w:spacing w:line="200" w:lineRule="exact"/>
              <w:ind w:leftChars="100" w:left="370" w:hangingChars="100" w:hanging="160"/>
              <w:rPr>
                <w:rFonts w:ascii="メイリオ" w:eastAsia="メイリオ" w:hAnsi="メイリオ"/>
                <w:color w:val="000000" w:themeColor="text1"/>
                <w:sz w:val="16"/>
                <w:szCs w:val="16"/>
              </w:rPr>
            </w:pPr>
          </w:p>
          <w:p w14:paraId="1A93B874" w14:textId="77777777" w:rsidR="00197E27" w:rsidRPr="002C1DF5" w:rsidRDefault="00197E27" w:rsidP="00197E27">
            <w:pPr>
              <w:spacing w:line="200" w:lineRule="exact"/>
              <w:ind w:leftChars="100" w:left="370" w:hangingChars="100" w:hanging="160"/>
              <w:rPr>
                <w:rFonts w:ascii="メイリオ" w:eastAsia="メイリオ" w:hAnsi="メイリオ"/>
                <w:color w:val="000000" w:themeColor="text1"/>
                <w:sz w:val="16"/>
                <w:szCs w:val="16"/>
              </w:rPr>
            </w:pPr>
            <w:r w:rsidRPr="0014330E">
              <w:rPr>
                <w:rFonts w:ascii="メイリオ" w:eastAsia="メイリオ" w:hAnsi="メイリオ" w:hint="eastAsia"/>
                <w:color w:val="000000" w:themeColor="text1"/>
                <w:sz w:val="16"/>
                <w:szCs w:val="16"/>
              </w:rPr>
              <w:t>【令和２～４年度までの実績】</w:t>
            </w:r>
          </w:p>
          <w:p w14:paraId="30180166" w14:textId="1F9304EB" w:rsidR="00197E27" w:rsidRPr="00030EE4" w:rsidRDefault="00197E27" w:rsidP="00197E27">
            <w:pPr>
              <w:spacing w:line="200" w:lineRule="exact"/>
              <w:ind w:leftChars="200" w:left="580" w:hangingChars="100" w:hanging="160"/>
              <w:rPr>
                <w:rFonts w:ascii="メイリオ" w:eastAsia="メイリオ" w:hAnsi="メイリオ"/>
                <w:color w:val="000000" w:themeColor="text1"/>
                <w:sz w:val="16"/>
                <w:szCs w:val="16"/>
              </w:rPr>
            </w:pPr>
            <w:r w:rsidRPr="00030EE4">
              <w:rPr>
                <w:rFonts w:ascii="メイリオ" w:eastAsia="メイリオ" w:hAnsi="メイリオ" w:hint="eastAsia"/>
                <w:color w:val="000000" w:themeColor="text1"/>
                <w:sz w:val="16"/>
                <w:szCs w:val="16"/>
              </w:rPr>
              <w:t>●研究所オリジナル品種「ポンタ」の普及のための栽培技術講習会を実施</w:t>
            </w:r>
            <w:r w:rsidR="00A478DA" w:rsidRPr="00030EE4">
              <w:rPr>
                <w:rFonts w:ascii="メイリオ" w:eastAsia="メイリオ" w:hAnsi="メイリオ" w:hint="eastAsia"/>
                <w:color w:val="000000" w:themeColor="text1"/>
                <w:sz w:val="16"/>
                <w:szCs w:val="16"/>
              </w:rPr>
              <w:t>した</w:t>
            </w:r>
            <w:r w:rsidRPr="00030EE4">
              <w:rPr>
                <w:rFonts w:ascii="メイリオ" w:eastAsia="メイリオ" w:hAnsi="メイリオ" w:hint="eastAsia"/>
                <w:color w:val="000000" w:themeColor="text1"/>
                <w:sz w:val="16"/>
                <w:szCs w:val="16"/>
              </w:rPr>
              <w:t>。</w:t>
            </w:r>
          </w:p>
          <w:p w14:paraId="23FA75EE" w14:textId="6564EFA7" w:rsidR="00197E27" w:rsidRPr="00030EE4" w:rsidRDefault="00197E27" w:rsidP="00197E27">
            <w:pPr>
              <w:spacing w:line="200" w:lineRule="exact"/>
              <w:ind w:leftChars="200" w:left="580" w:hangingChars="100" w:hanging="160"/>
              <w:rPr>
                <w:rFonts w:ascii="メイリオ" w:eastAsia="メイリオ" w:hAnsi="メイリオ"/>
                <w:color w:val="000000" w:themeColor="text1"/>
                <w:sz w:val="16"/>
                <w:szCs w:val="16"/>
              </w:rPr>
            </w:pPr>
            <w:r w:rsidRPr="00030EE4">
              <w:rPr>
                <w:rFonts w:ascii="メイリオ" w:eastAsia="メイリオ" w:hAnsi="メイリオ" w:hint="eastAsia"/>
                <w:color w:val="000000" w:themeColor="text1"/>
                <w:sz w:val="16"/>
                <w:szCs w:val="16"/>
              </w:rPr>
              <w:t>●「皮ごと食べられる」「赤色」ブドウを育種するため、交配、育苗を実施</w:t>
            </w:r>
            <w:r w:rsidR="00A478DA" w:rsidRPr="00030EE4">
              <w:rPr>
                <w:rFonts w:ascii="メイリオ" w:eastAsia="メイリオ" w:hAnsi="メイリオ" w:hint="eastAsia"/>
                <w:color w:val="000000" w:themeColor="text1"/>
                <w:sz w:val="16"/>
                <w:szCs w:val="16"/>
              </w:rPr>
              <w:t>した</w:t>
            </w:r>
            <w:r w:rsidRPr="00030EE4">
              <w:rPr>
                <w:rFonts w:ascii="メイリオ" w:eastAsia="メイリオ" w:hAnsi="メイリオ" w:hint="eastAsia"/>
                <w:color w:val="000000" w:themeColor="text1"/>
                <w:sz w:val="16"/>
                <w:szCs w:val="16"/>
              </w:rPr>
              <w:t>。</w:t>
            </w:r>
          </w:p>
          <w:p w14:paraId="5A8AF710" w14:textId="424FE691" w:rsidR="00197E27" w:rsidRPr="00030EE4" w:rsidRDefault="00197E27" w:rsidP="00197E27">
            <w:pPr>
              <w:spacing w:line="200" w:lineRule="exact"/>
              <w:ind w:leftChars="200" w:left="580" w:hangingChars="100" w:hanging="160"/>
              <w:rPr>
                <w:rFonts w:ascii="メイリオ" w:eastAsia="メイリオ" w:hAnsi="メイリオ"/>
                <w:color w:val="000000" w:themeColor="text1"/>
                <w:sz w:val="16"/>
                <w:szCs w:val="16"/>
              </w:rPr>
            </w:pPr>
            <w:r w:rsidRPr="00030EE4">
              <w:rPr>
                <w:rFonts w:ascii="メイリオ" w:eastAsia="メイリオ" w:hAnsi="メイリオ" w:hint="eastAsia"/>
                <w:color w:val="000000" w:themeColor="text1"/>
                <w:sz w:val="16"/>
                <w:szCs w:val="16"/>
              </w:rPr>
              <w:t>●醸造用デラウェア栽培マニュアル、デラウェアワイン醸造ハンドブックを作成</w:t>
            </w:r>
            <w:r w:rsidR="002C1DF5" w:rsidRPr="00030EE4">
              <w:rPr>
                <w:rFonts w:ascii="メイリオ" w:eastAsia="メイリオ" w:hAnsi="メイリオ" w:hint="eastAsia"/>
                <w:color w:val="000000" w:themeColor="text1"/>
                <w:sz w:val="16"/>
                <w:szCs w:val="16"/>
              </w:rPr>
              <w:t>した</w:t>
            </w:r>
            <w:r w:rsidRPr="00030EE4">
              <w:rPr>
                <w:rFonts w:ascii="メイリオ" w:eastAsia="メイリオ" w:hAnsi="メイリオ" w:hint="eastAsia"/>
                <w:color w:val="000000" w:themeColor="text1"/>
                <w:sz w:val="16"/>
                <w:szCs w:val="16"/>
              </w:rPr>
              <w:t>。</w:t>
            </w:r>
          </w:p>
          <w:p w14:paraId="20350538" w14:textId="0A3586D5" w:rsidR="00197E27" w:rsidRPr="00030EE4" w:rsidRDefault="00197E27" w:rsidP="00197E27">
            <w:pPr>
              <w:spacing w:line="200" w:lineRule="exact"/>
              <w:ind w:leftChars="200" w:left="580" w:hangingChars="100" w:hanging="160"/>
              <w:rPr>
                <w:rFonts w:ascii="メイリオ" w:eastAsia="メイリオ" w:hAnsi="メイリオ"/>
                <w:color w:val="000000" w:themeColor="text1"/>
                <w:sz w:val="16"/>
                <w:szCs w:val="16"/>
              </w:rPr>
            </w:pPr>
            <w:r w:rsidRPr="00030EE4">
              <w:rPr>
                <w:rFonts w:ascii="メイリオ" w:eastAsia="メイリオ" w:hAnsi="メイリオ" w:hint="eastAsia"/>
                <w:color w:val="000000" w:themeColor="text1"/>
                <w:sz w:val="16"/>
                <w:szCs w:val="16"/>
              </w:rPr>
              <w:t>●醸造用新品種「大阪R N-1」の現地試験を開始</w:t>
            </w:r>
            <w:r w:rsidR="00A478DA" w:rsidRPr="00030EE4">
              <w:rPr>
                <w:rFonts w:ascii="メイリオ" w:eastAsia="メイリオ" w:hAnsi="メイリオ" w:hint="eastAsia"/>
                <w:color w:val="000000" w:themeColor="text1"/>
                <w:sz w:val="16"/>
                <w:szCs w:val="16"/>
              </w:rPr>
              <w:t>した</w:t>
            </w:r>
            <w:r w:rsidRPr="00030EE4">
              <w:rPr>
                <w:rFonts w:ascii="メイリオ" w:eastAsia="メイリオ" w:hAnsi="メイリオ" w:hint="eastAsia"/>
                <w:color w:val="000000" w:themeColor="text1"/>
                <w:sz w:val="16"/>
                <w:szCs w:val="16"/>
              </w:rPr>
              <w:t>。</w:t>
            </w:r>
          </w:p>
          <w:p w14:paraId="2D15F81B" w14:textId="5019373C" w:rsidR="00197E27" w:rsidRPr="00030EE4" w:rsidRDefault="00197E27" w:rsidP="00197E27">
            <w:pPr>
              <w:spacing w:line="200" w:lineRule="exact"/>
              <w:ind w:leftChars="200" w:left="580" w:hangingChars="100" w:hanging="160"/>
              <w:rPr>
                <w:rFonts w:ascii="メイリオ" w:eastAsia="メイリオ" w:hAnsi="メイリオ"/>
                <w:color w:val="000000" w:themeColor="text1"/>
                <w:sz w:val="16"/>
                <w:szCs w:val="16"/>
              </w:rPr>
            </w:pPr>
            <w:r w:rsidRPr="00030EE4">
              <w:rPr>
                <w:rFonts w:ascii="メイリオ" w:eastAsia="メイリオ" w:hAnsi="メイリオ" w:hint="eastAsia"/>
                <w:color w:val="000000" w:themeColor="text1"/>
                <w:sz w:val="16"/>
                <w:szCs w:val="16"/>
              </w:rPr>
              <w:t>●羽曳野市の古墳から採取した酵母を用い、研究所が技術提供したワイン「陵（MISASAGI）」が販売開始</w:t>
            </w:r>
            <w:r w:rsidR="00A478DA" w:rsidRPr="00030EE4">
              <w:rPr>
                <w:rFonts w:ascii="メイリオ" w:eastAsia="メイリオ" w:hAnsi="メイリオ" w:hint="eastAsia"/>
                <w:color w:val="000000" w:themeColor="text1"/>
                <w:sz w:val="16"/>
                <w:szCs w:val="16"/>
              </w:rPr>
              <w:t>された</w:t>
            </w:r>
            <w:r w:rsidRPr="00030EE4">
              <w:rPr>
                <w:rFonts w:ascii="メイリオ" w:eastAsia="メイリオ" w:hAnsi="メイリオ" w:hint="eastAsia"/>
                <w:color w:val="000000" w:themeColor="text1"/>
                <w:sz w:val="16"/>
                <w:szCs w:val="16"/>
              </w:rPr>
              <w:t>。</w:t>
            </w:r>
          </w:p>
          <w:p w14:paraId="3EDBF794" w14:textId="77777777" w:rsidR="00197E27" w:rsidRPr="00030EE4" w:rsidRDefault="00197E27" w:rsidP="00197E27">
            <w:pPr>
              <w:spacing w:line="200" w:lineRule="exact"/>
              <w:ind w:leftChars="200" w:left="580" w:hangingChars="100" w:hanging="160"/>
              <w:rPr>
                <w:rFonts w:ascii="メイリオ" w:eastAsia="メイリオ" w:hAnsi="メイリオ"/>
                <w:color w:val="000000" w:themeColor="text1"/>
                <w:sz w:val="16"/>
                <w:szCs w:val="16"/>
              </w:rPr>
            </w:pPr>
          </w:p>
          <w:p w14:paraId="17B5C574" w14:textId="77777777" w:rsidR="00197E27" w:rsidRPr="00030EE4" w:rsidRDefault="00197E27" w:rsidP="00197E27">
            <w:pPr>
              <w:spacing w:line="200" w:lineRule="exact"/>
              <w:ind w:leftChars="100" w:left="370" w:hangingChars="100" w:hanging="160"/>
              <w:rPr>
                <w:rFonts w:ascii="メイリオ" w:eastAsia="メイリオ" w:hAnsi="メイリオ"/>
                <w:color w:val="000000" w:themeColor="text1"/>
                <w:sz w:val="16"/>
                <w:szCs w:val="16"/>
              </w:rPr>
            </w:pPr>
            <w:r w:rsidRPr="00030EE4">
              <w:rPr>
                <w:rFonts w:ascii="メイリオ" w:eastAsia="メイリオ" w:hAnsi="メイリオ" w:hint="eastAsia"/>
                <w:color w:val="000000" w:themeColor="text1"/>
                <w:sz w:val="16"/>
                <w:szCs w:val="16"/>
              </w:rPr>
              <w:t>【令和５年度の実績見込み（取組予定）】</w:t>
            </w:r>
          </w:p>
          <w:p w14:paraId="3364C111" w14:textId="3EEBE0E1" w:rsidR="00197E27" w:rsidRPr="00030EE4" w:rsidRDefault="00197E27" w:rsidP="00197E27">
            <w:pPr>
              <w:spacing w:line="200" w:lineRule="exact"/>
              <w:ind w:leftChars="200" w:left="580" w:hangingChars="100" w:hanging="160"/>
              <w:rPr>
                <w:rFonts w:ascii="メイリオ" w:eastAsia="メイリオ" w:hAnsi="メイリオ"/>
                <w:color w:val="000000" w:themeColor="text1"/>
                <w:sz w:val="16"/>
                <w:szCs w:val="16"/>
              </w:rPr>
            </w:pPr>
            <w:r w:rsidRPr="00030EE4">
              <w:rPr>
                <w:rFonts w:ascii="メイリオ" w:eastAsia="メイリオ" w:hAnsi="メイリオ" w:hint="eastAsia"/>
                <w:color w:val="000000" w:themeColor="text1"/>
                <w:sz w:val="16"/>
                <w:szCs w:val="16"/>
              </w:rPr>
              <w:t>●研究所オリジナル品種「ポンタ」の愛称を募集・決定</w:t>
            </w:r>
            <w:r w:rsidR="00A478DA" w:rsidRPr="00030EE4">
              <w:rPr>
                <w:rFonts w:ascii="メイリオ" w:eastAsia="メイリオ" w:hAnsi="メイリオ" w:hint="eastAsia"/>
                <w:color w:val="000000" w:themeColor="text1"/>
                <w:sz w:val="16"/>
                <w:szCs w:val="16"/>
              </w:rPr>
              <w:t>する</w:t>
            </w:r>
            <w:r w:rsidRPr="00030EE4">
              <w:rPr>
                <w:rFonts w:ascii="メイリオ" w:eastAsia="メイリオ" w:hAnsi="メイリオ" w:hint="eastAsia"/>
                <w:color w:val="000000" w:themeColor="text1"/>
                <w:sz w:val="16"/>
                <w:szCs w:val="16"/>
              </w:rPr>
              <w:t>。</w:t>
            </w:r>
          </w:p>
          <w:p w14:paraId="3B4F7F6B" w14:textId="326613FF" w:rsidR="00197E27" w:rsidRPr="00030EE4" w:rsidRDefault="00197E27" w:rsidP="00197E27">
            <w:pPr>
              <w:spacing w:line="200" w:lineRule="exact"/>
              <w:ind w:leftChars="200" w:left="580" w:hangingChars="100" w:hanging="160"/>
              <w:rPr>
                <w:rFonts w:ascii="メイリオ" w:eastAsia="メイリオ" w:hAnsi="メイリオ"/>
                <w:color w:val="000000" w:themeColor="text1"/>
                <w:sz w:val="16"/>
                <w:szCs w:val="16"/>
              </w:rPr>
            </w:pPr>
            <w:r w:rsidRPr="00030EE4">
              <w:rPr>
                <w:rFonts w:ascii="メイリオ" w:eastAsia="メイリオ" w:hAnsi="メイリオ" w:hint="eastAsia"/>
                <w:color w:val="000000" w:themeColor="text1"/>
                <w:sz w:val="16"/>
                <w:szCs w:val="16"/>
              </w:rPr>
              <w:t>●</w:t>
            </w:r>
            <w:r w:rsidR="002C1DF5" w:rsidRPr="00030EE4">
              <w:rPr>
                <w:rFonts w:ascii="メイリオ" w:eastAsia="メイリオ" w:hAnsi="メイリオ" w:hint="eastAsia"/>
                <w:color w:val="000000" w:themeColor="text1"/>
                <w:sz w:val="16"/>
                <w:szCs w:val="16"/>
              </w:rPr>
              <w:t>「</w:t>
            </w:r>
            <w:r w:rsidRPr="00030EE4">
              <w:rPr>
                <w:rFonts w:ascii="メイリオ" w:eastAsia="メイリオ" w:hAnsi="メイリオ" w:hint="eastAsia"/>
                <w:color w:val="000000" w:themeColor="text1"/>
                <w:sz w:val="16"/>
                <w:szCs w:val="16"/>
              </w:rPr>
              <w:t>皮ごと食べられる」「赤色」ブドウを育種するため、交配、育苗を継続実施</w:t>
            </w:r>
            <w:r w:rsidR="00A478DA" w:rsidRPr="00030EE4">
              <w:rPr>
                <w:rFonts w:ascii="メイリオ" w:eastAsia="メイリオ" w:hAnsi="メイリオ" w:hint="eastAsia"/>
                <w:color w:val="000000" w:themeColor="text1"/>
                <w:sz w:val="16"/>
                <w:szCs w:val="16"/>
              </w:rPr>
              <w:t>する</w:t>
            </w:r>
            <w:r w:rsidRPr="00030EE4">
              <w:rPr>
                <w:rFonts w:ascii="メイリオ" w:eastAsia="メイリオ" w:hAnsi="メイリオ" w:hint="eastAsia"/>
                <w:color w:val="000000" w:themeColor="text1"/>
                <w:sz w:val="16"/>
                <w:szCs w:val="16"/>
              </w:rPr>
              <w:t>。</w:t>
            </w:r>
          </w:p>
          <w:p w14:paraId="73D80854" w14:textId="0C7C14F8" w:rsidR="00197E27" w:rsidRPr="002C1DF5" w:rsidRDefault="00197E27" w:rsidP="00197E27">
            <w:pPr>
              <w:spacing w:line="200" w:lineRule="exact"/>
              <w:ind w:leftChars="200" w:left="580" w:hangingChars="100" w:hanging="160"/>
              <w:rPr>
                <w:rFonts w:ascii="メイリオ" w:eastAsia="メイリオ" w:hAnsi="メイリオ"/>
                <w:color w:val="000000" w:themeColor="text1"/>
                <w:sz w:val="16"/>
                <w:szCs w:val="16"/>
              </w:rPr>
            </w:pPr>
            <w:r w:rsidRPr="00030EE4">
              <w:rPr>
                <w:rFonts w:ascii="メイリオ" w:eastAsia="メイリオ" w:hAnsi="メイリオ" w:hint="eastAsia"/>
                <w:color w:val="000000" w:themeColor="text1"/>
                <w:sz w:val="16"/>
                <w:szCs w:val="16"/>
              </w:rPr>
              <w:t>●醸造用新品種「大阪R N-1」の現地試験を継続</w:t>
            </w:r>
            <w:r w:rsidR="00A478DA" w:rsidRPr="00030EE4">
              <w:rPr>
                <w:rFonts w:ascii="メイリオ" w:eastAsia="メイリオ" w:hAnsi="メイリオ" w:hint="eastAsia"/>
                <w:color w:val="000000" w:themeColor="text1"/>
                <w:sz w:val="16"/>
                <w:szCs w:val="16"/>
              </w:rPr>
              <w:t>し、また、</w:t>
            </w:r>
            <w:r w:rsidRPr="00030EE4">
              <w:rPr>
                <w:rFonts w:ascii="メイリオ" w:eastAsia="メイリオ" w:hAnsi="メイリオ" w:hint="eastAsia"/>
                <w:color w:val="000000" w:themeColor="text1"/>
                <w:sz w:val="16"/>
                <w:szCs w:val="16"/>
              </w:rPr>
              <w:t>試験醸造を実施</w:t>
            </w:r>
            <w:r w:rsidR="00A478DA" w:rsidRPr="002C1DF5">
              <w:rPr>
                <w:rFonts w:ascii="メイリオ" w:eastAsia="メイリオ" w:hAnsi="メイリオ" w:hint="eastAsia"/>
                <w:color w:val="000000" w:themeColor="text1"/>
                <w:sz w:val="16"/>
                <w:szCs w:val="16"/>
              </w:rPr>
              <w:t>する</w:t>
            </w:r>
            <w:r w:rsidRPr="002C1DF5">
              <w:rPr>
                <w:rFonts w:ascii="メイリオ" w:eastAsia="メイリオ" w:hAnsi="メイリオ" w:hint="eastAsia"/>
                <w:color w:val="000000" w:themeColor="text1"/>
                <w:sz w:val="16"/>
                <w:szCs w:val="16"/>
              </w:rPr>
              <w:t>。</w:t>
            </w:r>
          </w:p>
          <w:p w14:paraId="2C9F187E" w14:textId="77777777" w:rsidR="00197E27" w:rsidRPr="008B28A0" w:rsidRDefault="00197E27" w:rsidP="00197E27">
            <w:pPr>
              <w:spacing w:line="200" w:lineRule="exact"/>
              <w:ind w:leftChars="100" w:left="370" w:hangingChars="100" w:hanging="160"/>
              <w:rPr>
                <w:rFonts w:ascii="メイリオ" w:eastAsia="メイリオ" w:hAnsi="メイリオ"/>
                <w:sz w:val="16"/>
                <w:szCs w:val="16"/>
              </w:rPr>
            </w:pPr>
          </w:p>
        </w:tc>
      </w:tr>
      <w:tr w:rsidR="00197E27" w:rsidRPr="008B28A0" w14:paraId="3003D05C" w14:textId="77777777" w:rsidTr="00177F6E">
        <w:tc>
          <w:tcPr>
            <w:tcW w:w="2788" w:type="dxa"/>
            <w:gridSpan w:val="3"/>
            <w:vMerge/>
            <w:vAlign w:val="center"/>
          </w:tcPr>
          <w:p w14:paraId="0E549F23" w14:textId="77777777" w:rsidR="00197E27" w:rsidRPr="008B28A0" w:rsidRDefault="00197E27" w:rsidP="00197E27">
            <w:pPr>
              <w:autoSpaceDE w:val="0"/>
              <w:autoSpaceDN w:val="0"/>
              <w:spacing w:line="0" w:lineRule="atLeast"/>
              <w:rPr>
                <w:sz w:val="16"/>
                <w:szCs w:val="16"/>
              </w:rPr>
            </w:pPr>
          </w:p>
        </w:tc>
        <w:tc>
          <w:tcPr>
            <w:tcW w:w="2717" w:type="dxa"/>
            <w:gridSpan w:val="4"/>
          </w:tcPr>
          <w:p w14:paraId="2B12E106" w14:textId="77777777" w:rsidR="00197E27" w:rsidRDefault="00197E27" w:rsidP="00197E27">
            <w:pPr>
              <w:spacing w:line="0" w:lineRule="atLeast"/>
              <w:rPr>
                <w:sz w:val="16"/>
                <w:szCs w:val="16"/>
              </w:rPr>
            </w:pPr>
            <w:r>
              <w:rPr>
                <w:rFonts w:hint="eastAsia"/>
                <w:sz w:val="16"/>
                <w:szCs w:val="16"/>
              </w:rPr>
              <w:t>（重点８）府民の安全・安心を守るための有害化学物質リスクへの対応技術の確立</w:t>
            </w:r>
          </w:p>
          <w:p w14:paraId="75E2E443" w14:textId="0E4F5F20" w:rsidR="00197E27" w:rsidRPr="008B28A0" w:rsidRDefault="00197E27" w:rsidP="00197E27">
            <w:pPr>
              <w:spacing w:line="0" w:lineRule="atLeast"/>
              <w:rPr>
                <w:sz w:val="16"/>
                <w:szCs w:val="16"/>
              </w:rPr>
            </w:pPr>
            <w:r>
              <w:rPr>
                <w:rFonts w:hint="eastAsia"/>
                <w:sz w:val="16"/>
                <w:szCs w:val="16"/>
              </w:rPr>
              <w:t xml:space="preserve">　災害・事故に起因する有害化学物質リスク低減のための情報基盤の整備や長期モニタリング手法の確立、廃棄物最終処分場のＰＯＰｓ等の浸出実態把握と溶出予測手法の開発を行う。</w:t>
            </w:r>
          </w:p>
        </w:tc>
        <w:tc>
          <w:tcPr>
            <w:tcW w:w="10083" w:type="dxa"/>
            <w:gridSpan w:val="11"/>
          </w:tcPr>
          <w:p w14:paraId="16010E18" w14:textId="77777777" w:rsidR="00197E27" w:rsidRDefault="00197E27" w:rsidP="00197E27">
            <w:pPr>
              <w:spacing w:line="200" w:lineRule="exact"/>
              <w:ind w:leftChars="100" w:left="370" w:hangingChars="100" w:hanging="160"/>
              <w:rPr>
                <w:rFonts w:ascii="メイリオ" w:eastAsia="メイリオ" w:hAnsi="メイリオ"/>
                <w:sz w:val="16"/>
                <w:szCs w:val="16"/>
              </w:rPr>
            </w:pPr>
            <w:r>
              <w:rPr>
                <w:rFonts w:ascii="メイリオ" w:eastAsia="メイリオ" w:hAnsi="メイリオ" w:hint="eastAsia"/>
                <w:sz w:val="16"/>
                <w:szCs w:val="16"/>
              </w:rPr>
              <w:t xml:space="preserve">（重点８）府民の安全・安心を守るための有害化学物質リスクへの対応技術の確立 </w:t>
            </w:r>
          </w:p>
          <w:p w14:paraId="41865C6D" w14:textId="77777777" w:rsidR="00197E27" w:rsidRDefault="00197E27" w:rsidP="00197E27">
            <w:pPr>
              <w:spacing w:line="200" w:lineRule="exact"/>
              <w:ind w:leftChars="100" w:left="370" w:hangingChars="100" w:hanging="160"/>
              <w:rPr>
                <w:rFonts w:ascii="メイリオ" w:eastAsia="メイリオ" w:hAnsi="メイリオ"/>
                <w:sz w:val="16"/>
                <w:szCs w:val="16"/>
              </w:rPr>
            </w:pPr>
          </w:p>
          <w:p w14:paraId="5A9493CB" w14:textId="77777777" w:rsidR="00197E27" w:rsidRDefault="00197E27" w:rsidP="00197E27">
            <w:pPr>
              <w:spacing w:line="200" w:lineRule="exact"/>
              <w:ind w:leftChars="100" w:left="370" w:hangingChars="100" w:hanging="160"/>
              <w:rPr>
                <w:rFonts w:ascii="メイリオ" w:eastAsia="メイリオ" w:hAnsi="メイリオ"/>
                <w:sz w:val="16"/>
                <w:szCs w:val="16"/>
              </w:rPr>
            </w:pPr>
            <w:r>
              <w:rPr>
                <w:rFonts w:ascii="メイリオ" w:eastAsia="メイリオ" w:hAnsi="メイリオ" w:hint="eastAsia"/>
                <w:sz w:val="16"/>
                <w:szCs w:val="16"/>
              </w:rPr>
              <w:t>【令和２～４年度までの実績】</w:t>
            </w:r>
          </w:p>
          <w:p w14:paraId="10F6B68E" w14:textId="39D9CBC5" w:rsidR="00197E27" w:rsidRPr="002C1DF5" w:rsidRDefault="00197E27" w:rsidP="00197E27">
            <w:pPr>
              <w:spacing w:line="200" w:lineRule="exact"/>
              <w:ind w:leftChars="200" w:left="580" w:hangingChars="100" w:hanging="160"/>
              <w:rPr>
                <w:rFonts w:ascii="メイリオ" w:eastAsia="メイリオ" w:hAnsi="メイリオ"/>
                <w:color w:val="000000" w:themeColor="text1"/>
                <w:sz w:val="16"/>
                <w:szCs w:val="16"/>
              </w:rPr>
            </w:pPr>
            <w:r>
              <w:rPr>
                <w:rFonts w:ascii="メイリオ" w:eastAsia="メイリオ" w:hAnsi="メイリオ" w:hint="eastAsia"/>
                <w:sz w:val="16"/>
                <w:szCs w:val="16"/>
              </w:rPr>
              <w:t>●化</w:t>
            </w:r>
            <w:r w:rsidRPr="002C1DF5">
              <w:rPr>
                <w:rFonts w:ascii="メイリオ" w:eastAsia="メイリオ" w:hAnsi="メイリオ" w:hint="eastAsia"/>
                <w:color w:val="000000" w:themeColor="text1"/>
                <w:sz w:val="16"/>
                <w:szCs w:val="16"/>
              </w:rPr>
              <w:t>学物質の在庫量（取扱量）の推計手法を開</w:t>
            </w:r>
            <w:r w:rsidRPr="00030EE4">
              <w:rPr>
                <w:rFonts w:ascii="メイリオ" w:eastAsia="メイリオ" w:hAnsi="メイリオ" w:hint="eastAsia"/>
                <w:color w:val="000000" w:themeColor="text1"/>
                <w:sz w:val="16"/>
                <w:szCs w:val="16"/>
              </w:rPr>
              <w:t>発</w:t>
            </w:r>
            <w:r w:rsidR="002C1DF5" w:rsidRPr="00030EE4">
              <w:rPr>
                <w:rFonts w:ascii="メイリオ" w:eastAsia="メイリオ" w:hAnsi="メイリオ" w:hint="eastAsia"/>
                <w:color w:val="000000" w:themeColor="text1"/>
                <w:sz w:val="16"/>
                <w:szCs w:val="16"/>
              </w:rPr>
              <w:t>し</w:t>
            </w:r>
            <w:r w:rsidRPr="00030EE4">
              <w:rPr>
                <w:rFonts w:ascii="メイリオ" w:eastAsia="メイリオ" w:hAnsi="メイリオ" w:hint="eastAsia"/>
                <w:color w:val="000000" w:themeColor="text1"/>
                <w:sz w:val="16"/>
                <w:szCs w:val="16"/>
              </w:rPr>
              <w:t>、全</w:t>
            </w:r>
            <w:r w:rsidRPr="002C1DF5">
              <w:rPr>
                <w:rFonts w:ascii="メイリオ" w:eastAsia="メイリオ" w:hAnsi="メイリオ" w:hint="eastAsia"/>
                <w:color w:val="000000" w:themeColor="text1"/>
                <w:sz w:val="16"/>
                <w:szCs w:val="16"/>
              </w:rPr>
              <w:t>国各地における有害化学物質</w:t>
            </w:r>
            <w:r w:rsidR="00A478DA" w:rsidRPr="002C1DF5">
              <w:rPr>
                <w:rFonts w:ascii="メイリオ" w:eastAsia="メイリオ" w:hAnsi="メイリオ" w:hint="eastAsia"/>
                <w:color w:val="000000" w:themeColor="text1"/>
                <w:sz w:val="16"/>
                <w:szCs w:val="16"/>
              </w:rPr>
              <w:t>ごと</w:t>
            </w:r>
            <w:r w:rsidRPr="002C1DF5">
              <w:rPr>
                <w:rFonts w:ascii="メイリオ" w:eastAsia="メイリオ" w:hAnsi="メイリオ" w:hint="eastAsia"/>
                <w:color w:val="000000" w:themeColor="text1"/>
                <w:sz w:val="16"/>
                <w:szCs w:val="16"/>
              </w:rPr>
              <w:t>の存在量を推計し、データベースを作成</w:t>
            </w:r>
            <w:r w:rsidR="00A478DA" w:rsidRPr="002C1DF5">
              <w:rPr>
                <w:rFonts w:ascii="メイリオ" w:eastAsia="メイリオ" w:hAnsi="メイリオ" w:hint="eastAsia"/>
                <w:color w:val="000000" w:themeColor="text1"/>
                <w:sz w:val="16"/>
                <w:szCs w:val="16"/>
              </w:rPr>
              <w:t>した</w:t>
            </w:r>
            <w:r w:rsidRPr="002C1DF5">
              <w:rPr>
                <w:rFonts w:ascii="メイリオ" w:eastAsia="メイリオ" w:hAnsi="メイリオ" w:hint="eastAsia"/>
                <w:color w:val="000000" w:themeColor="text1"/>
                <w:sz w:val="16"/>
                <w:szCs w:val="16"/>
              </w:rPr>
              <w:t>。</w:t>
            </w:r>
          </w:p>
          <w:p w14:paraId="63C616F6" w14:textId="6F960E59" w:rsidR="00197E27" w:rsidRPr="00030EE4" w:rsidRDefault="00197E27" w:rsidP="00197E27">
            <w:pPr>
              <w:spacing w:line="200" w:lineRule="exact"/>
              <w:ind w:leftChars="200" w:left="580" w:hangingChars="100" w:hanging="160"/>
              <w:rPr>
                <w:rFonts w:ascii="メイリオ" w:eastAsia="メイリオ" w:hAnsi="メイリオ"/>
                <w:color w:val="000000" w:themeColor="text1"/>
                <w:sz w:val="16"/>
                <w:szCs w:val="16"/>
              </w:rPr>
            </w:pPr>
            <w:r w:rsidRPr="002C1DF5">
              <w:rPr>
                <w:rFonts w:ascii="メイリオ" w:eastAsia="メイリオ" w:hAnsi="メイリオ" w:hint="eastAsia"/>
                <w:color w:val="000000" w:themeColor="text1"/>
                <w:sz w:val="16"/>
                <w:szCs w:val="16"/>
              </w:rPr>
              <w:t>●有害化学物質の長期モニタリング手法の確立のため、災害時等に水質モニタリングすべき化学物質に対応した各種の水相パッシブサンプラ</w:t>
            </w:r>
            <w:r w:rsidRPr="00030EE4">
              <w:rPr>
                <w:rFonts w:ascii="メイリオ" w:eastAsia="メイリオ" w:hAnsi="メイリオ" w:hint="eastAsia"/>
                <w:color w:val="000000" w:themeColor="text1"/>
                <w:sz w:val="16"/>
                <w:szCs w:val="16"/>
              </w:rPr>
              <w:t>ーを開発</w:t>
            </w:r>
            <w:r w:rsidR="00A478DA" w:rsidRPr="00030EE4">
              <w:rPr>
                <w:rFonts w:ascii="メイリオ" w:eastAsia="メイリオ" w:hAnsi="メイリオ" w:hint="eastAsia"/>
                <w:color w:val="000000" w:themeColor="text1"/>
                <w:sz w:val="16"/>
                <w:szCs w:val="16"/>
              </w:rPr>
              <w:t>した</w:t>
            </w:r>
            <w:r w:rsidRPr="00030EE4">
              <w:rPr>
                <w:rFonts w:ascii="メイリオ" w:eastAsia="メイリオ" w:hAnsi="メイリオ" w:hint="eastAsia"/>
                <w:color w:val="000000" w:themeColor="text1"/>
                <w:sz w:val="16"/>
                <w:szCs w:val="16"/>
              </w:rPr>
              <w:t>。</w:t>
            </w:r>
          </w:p>
          <w:p w14:paraId="416BD01B" w14:textId="6E58DC47" w:rsidR="00197E27" w:rsidRPr="00030EE4" w:rsidRDefault="00197E27" w:rsidP="00197E27">
            <w:pPr>
              <w:spacing w:line="200" w:lineRule="exact"/>
              <w:ind w:leftChars="200" w:left="580" w:hangingChars="100" w:hanging="160"/>
              <w:rPr>
                <w:rFonts w:ascii="メイリオ" w:eastAsia="メイリオ" w:hAnsi="メイリオ"/>
                <w:color w:val="000000" w:themeColor="text1"/>
                <w:sz w:val="16"/>
                <w:szCs w:val="16"/>
              </w:rPr>
            </w:pPr>
            <w:r w:rsidRPr="00030EE4">
              <w:rPr>
                <w:rFonts w:ascii="メイリオ" w:eastAsia="メイリオ" w:hAnsi="メイリオ" w:hint="eastAsia"/>
                <w:color w:val="000000" w:themeColor="text1"/>
                <w:sz w:val="16"/>
                <w:szCs w:val="16"/>
              </w:rPr>
              <w:t>●府内廃棄物最終処分場の浸出水中のペルフルオロオクタン酸（PFOA）やペルフルオロオクタンスルホン酸（PFOS）、臭素化ジフェニルエーテル（PBDE）及びポリ塩化ナフタレン（PCN）の調査を実施</w:t>
            </w:r>
            <w:r w:rsidR="00A478DA" w:rsidRPr="00030EE4">
              <w:rPr>
                <w:rFonts w:ascii="メイリオ" w:eastAsia="メイリオ" w:hAnsi="メイリオ" w:hint="eastAsia"/>
                <w:color w:val="000000" w:themeColor="text1"/>
                <w:sz w:val="16"/>
                <w:szCs w:val="16"/>
              </w:rPr>
              <w:t>した</w:t>
            </w:r>
            <w:r w:rsidRPr="00030EE4">
              <w:rPr>
                <w:rFonts w:ascii="メイリオ" w:eastAsia="メイリオ" w:hAnsi="メイリオ" w:hint="eastAsia"/>
                <w:color w:val="000000" w:themeColor="text1"/>
                <w:sz w:val="16"/>
                <w:szCs w:val="16"/>
              </w:rPr>
              <w:t>。</w:t>
            </w:r>
          </w:p>
          <w:p w14:paraId="601B757F" w14:textId="2CE9D198" w:rsidR="00197E27" w:rsidRPr="002C1DF5" w:rsidRDefault="00197E27" w:rsidP="00197E27">
            <w:pPr>
              <w:spacing w:line="200" w:lineRule="exact"/>
              <w:ind w:leftChars="200" w:left="580" w:hangingChars="100" w:hanging="160"/>
              <w:rPr>
                <w:rFonts w:ascii="メイリオ" w:eastAsia="メイリオ" w:hAnsi="メイリオ"/>
                <w:color w:val="000000" w:themeColor="text1"/>
                <w:sz w:val="16"/>
                <w:szCs w:val="16"/>
              </w:rPr>
            </w:pPr>
            <w:r w:rsidRPr="00030EE4">
              <w:rPr>
                <w:rFonts w:ascii="メイリオ" w:eastAsia="メイリオ" w:hAnsi="メイリオ" w:hint="eastAsia"/>
                <w:color w:val="000000" w:themeColor="text1"/>
                <w:sz w:val="16"/>
                <w:szCs w:val="16"/>
              </w:rPr>
              <w:t>●</w:t>
            </w:r>
            <w:r w:rsidR="00030EE4" w:rsidRPr="00030EE4">
              <w:rPr>
                <w:rFonts w:ascii="メイリオ" w:eastAsia="メイリオ" w:hAnsi="メイリオ" w:hint="eastAsia"/>
                <w:color w:val="000000" w:themeColor="text1"/>
                <w:sz w:val="16"/>
                <w:szCs w:val="16"/>
              </w:rPr>
              <w:t>大阪</w:t>
            </w:r>
            <w:r w:rsidR="002C1DF5" w:rsidRPr="00030EE4">
              <w:rPr>
                <w:rFonts w:ascii="メイリオ" w:eastAsia="メイリオ" w:hAnsi="メイリオ" w:hint="eastAsia"/>
                <w:color w:val="000000" w:themeColor="text1"/>
                <w:sz w:val="16"/>
                <w:szCs w:val="16"/>
              </w:rPr>
              <w:t>府内</w:t>
            </w:r>
            <w:r w:rsidRPr="00030EE4">
              <w:rPr>
                <w:rFonts w:ascii="メイリオ" w:eastAsia="メイリオ" w:hAnsi="メイリオ" w:hint="eastAsia"/>
                <w:color w:val="000000" w:themeColor="text1"/>
                <w:sz w:val="16"/>
                <w:szCs w:val="16"/>
              </w:rPr>
              <w:t>廃棄物最終処分場からのPFOAの溶出について、予測手法を確立し、将来濃度を推測</w:t>
            </w:r>
            <w:r w:rsidR="00A478DA" w:rsidRPr="00030EE4">
              <w:rPr>
                <w:rFonts w:ascii="メイリオ" w:eastAsia="メイリオ" w:hAnsi="メイリオ" w:hint="eastAsia"/>
                <w:color w:val="000000" w:themeColor="text1"/>
                <w:sz w:val="16"/>
                <w:szCs w:val="16"/>
              </w:rPr>
              <w:t>した</w:t>
            </w:r>
            <w:r w:rsidRPr="00030EE4">
              <w:rPr>
                <w:rFonts w:ascii="メイリオ" w:eastAsia="メイリオ" w:hAnsi="メイリオ" w:hint="eastAsia"/>
                <w:color w:val="000000" w:themeColor="text1"/>
                <w:sz w:val="16"/>
                <w:szCs w:val="16"/>
              </w:rPr>
              <w:t>。</w:t>
            </w:r>
            <w:r w:rsidR="00A478DA" w:rsidRPr="00030EE4">
              <w:rPr>
                <w:rFonts w:ascii="メイリオ" w:eastAsia="メイリオ" w:hAnsi="メイリオ" w:hint="eastAsia"/>
                <w:color w:val="000000" w:themeColor="text1"/>
                <w:sz w:val="16"/>
                <w:szCs w:val="16"/>
              </w:rPr>
              <w:t>なお、</w:t>
            </w:r>
            <w:r w:rsidRPr="00030EE4">
              <w:rPr>
                <w:rFonts w:ascii="メイリオ" w:eastAsia="メイリオ" w:hAnsi="メイリオ" w:hint="eastAsia"/>
                <w:color w:val="000000" w:themeColor="text1"/>
                <w:sz w:val="16"/>
                <w:szCs w:val="16"/>
              </w:rPr>
              <w:t>他の</w:t>
            </w:r>
            <w:r w:rsidR="002C1DF5" w:rsidRPr="00030EE4">
              <w:rPr>
                <w:rFonts w:ascii="メイリオ" w:eastAsia="メイリオ" w:hAnsi="メイリオ" w:hint="eastAsia"/>
                <w:color w:val="000000" w:themeColor="text1"/>
                <w:sz w:val="16"/>
                <w:szCs w:val="16"/>
              </w:rPr>
              <w:t>（</w:t>
            </w:r>
            <w:r w:rsidR="00030EE4" w:rsidRPr="00030EE4">
              <w:rPr>
                <w:rFonts w:ascii="メイリオ" w:eastAsia="メイリオ" w:hAnsi="メイリオ" w:hint="eastAsia"/>
                <w:color w:val="000000" w:themeColor="text1"/>
                <w:sz w:val="16"/>
                <w:szCs w:val="16"/>
              </w:rPr>
              <w:t>残留性有機汚染物質</w:t>
            </w:r>
            <w:r w:rsidR="002C1DF5" w:rsidRPr="00030EE4">
              <w:rPr>
                <w:rFonts w:ascii="メイリオ" w:eastAsia="メイリオ" w:hAnsi="メイリオ" w:hint="eastAsia"/>
                <w:color w:val="000000" w:themeColor="text1"/>
                <w:sz w:val="16"/>
                <w:szCs w:val="16"/>
              </w:rPr>
              <w:t>）</w:t>
            </w:r>
            <w:r w:rsidRPr="00030EE4">
              <w:rPr>
                <w:rFonts w:ascii="メイリオ" w:eastAsia="メイリオ" w:hAnsi="メイリオ" w:hint="eastAsia"/>
                <w:color w:val="000000" w:themeColor="text1"/>
                <w:sz w:val="16"/>
                <w:szCs w:val="16"/>
              </w:rPr>
              <w:t>POPs</w:t>
            </w:r>
            <w:r w:rsidRPr="002C1DF5">
              <w:rPr>
                <w:rFonts w:ascii="メイリオ" w:eastAsia="メイリオ" w:hAnsi="メイリオ" w:hint="eastAsia"/>
                <w:color w:val="000000" w:themeColor="text1"/>
                <w:sz w:val="16"/>
                <w:szCs w:val="16"/>
              </w:rPr>
              <w:t>については、溶出予測に必要なパラメータ値取得のための実験を実施</w:t>
            </w:r>
            <w:r w:rsidR="00A478DA" w:rsidRPr="002C1DF5">
              <w:rPr>
                <w:rFonts w:ascii="メイリオ" w:eastAsia="メイリオ" w:hAnsi="メイリオ" w:hint="eastAsia"/>
                <w:color w:val="000000" w:themeColor="text1"/>
                <w:sz w:val="16"/>
                <w:szCs w:val="16"/>
              </w:rPr>
              <w:t>した</w:t>
            </w:r>
            <w:r w:rsidRPr="002C1DF5">
              <w:rPr>
                <w:rFonts w:ascii="メイリオ" w:eastAsia="メイリオ" w:hAnsi="メイリオ" w:hint="eastAsia"/>
                <w:color w:val="000000" w:themeColor="text1"/>
                <w:sz w:val="16"/>
                <w:szCs w:val="16"/>
              </w:rPr>
              <w:t>。</w:t>
            </w:r>
          </w:p>
          <w:p w14:paraId="1877733D" w14:textId="77777777" w:rsidR="00197E27" w:rsidRDefault="00197E27" w:rsidP="00197E27">
            <w:pPr>
              <w:spacing w:line="200" w:lineRule="exact"/>
              <w:ind w:leftChars="200" w:left="580" w:hangingChars="100" w:hanging="160"/>
              <w:rPr>
                <w:rFonts w:ascii="メイリオ" w:eastAsia="メイリオ" w:hAnsi="メイリオ"/>
                <w:sz w:val="16"/>
                <w:szCs w:val="16"/>
              </w:rPr>
            </w:pPr>
          </w:p>
          <w:p w14:paraId="398CA66E" w14:textId="77777777" w:rsidR="00197E27" w:rsidRPr="00670C9D" w:rsidRDefault="00197E27" w:rsidP="00197E27">
            <w:pPr>
              <w:spacing w:line="200" w:lineRule="exact"/>
              <w:ind w:leftChars="100" w:left="370" w:hangingChars="100" w:hanging="160"/>
              <w:rPr>
                <w:rFonts w:ascii="メイリオ" w:eastAsia="メイリオ" w:hAnsi="メイリオ"/>
                <w:color w:val="000000" w:themeColor="text1"/>
                <w:sz w:val="16"/>
                <w:szCs w:val="16"/>
              </w:rPr>
            </w:pPr>
            <w:r>
              <w:rPr>
                <w:rFonts w:ascii="メイリオ" w:eastAsia="メイリオ" w:hAnsi="メイリオ" w:hint="eastAsia"/>
                <w:sz w:val="16"/>
                <w:szCs w:val="16"/>
              </w:rPr>
              <w:t>【令和５年度の実績見込み（取組</w:t>
            </w:r>
            <w:r w:rsidRPr="00670C9D">
              <w:rPr>
                <w:rFonts w:ascii="メイリオ" w:eastAsia="メイリオ" w:hAnsi="メイリオ" w:hint="eastAsia"/>
                <w:color w:val="000000" w:themeColor="text1"/>
                <w:sz w:val="16"/>
                <w:szCs w:val="16"/>
              </w:rPr>
              <w:t>予定）】</w:t>
            </w:r>
          </w:p>
          <w:p w14:paraId="63D9976F" w14:textId="33154F9D" w:rsidR="00197E27" w:rsidRPr="00670C9D" w:rsidRDefault="00197E27" w:rsidP="00197E27">
            <w:pPr>
              <w:spacing w:line="200" w:lineRule="exact"/>
              <w:ind w:leftChars="200" w:left="580" w:hangingChars="100" w:hanging="160"/>
              <w:rPr>
                <w:rFonts w:ascii="メイリオ" w:eastAsia="メイリオ" w:hAnsi="メイリオ"/>
                <w:color w:val="000000" w:themeColor="text1"/>
                <w:sz w:val="16"/>
                <w:szCs w:val="16"/>
              </w:rPr>
            </w:pPr>
            <w:r w:rsidRPr="00670C9D">
              <w:rPr>
                <w:rFonts w:ascii="メイリオ" w:eastAsia="メイリオ" w:hAnsi="メイリオ" w:hint="eastAsia"/>
                <w:color w:val="000000" w:themeColor="text1"/>
                <w:sz w:val="16"/>
                <w:szCs w:val="16"/>
              </w:rPr>
              <w:t>●長期モニタリング手法の確立のため、各種の水相パッシブサンプラーの開発を引き続き進めるとともに、ターゲットスクリーニング分析法等の新たな分析手法を確立</w:t>
            </w:r>
            <w:r w:rsidR="00A478DA" w:rsidRPr="00670C9D">
              <w:rPr>
                <w:rFonts w:ascii="メイリオ" w:eastAsia="メイリオ" w:hAnsi="メイリオ" w:hint="eastAsia"/>
                <w:color w:val="000000" w:themeColor="text1"/>
                <w:sz w:val="16"/>
                <w:szCs w:val="16"/>
              </w:rPr>
              <w:t>する</w:t>
            </w:r>
            <w:r w:rsidRPr="00670C9D">
              <w:rPr>
                <w:rFonts w:ascii="メイリオ" w:eastAsia="メイリオ" w:hAnsi="メイリオ" w:hint="eastAsia"/>
                <w:color w:val="000000" w:themeColor="text1"/>
                <w:sz w:val="16"/>
                <w:szCs w:val="16"/>
              </w:rPr>
              <w:t>。</w:t>
            </w:r>
          </w:p>
          <w:p w14:paraId="2D93767C" w14:textId="6D3BEBD1" w:rsidR="00197E27" w:rsidRPr="00670C9D" w:rsidRDefault="00197E27" w:rsidP="00197E27">
            <w:pPr>
              <w:spacing w:line="200" w:lineRule="exact"/>
              <w:ind w:leftChars="200" w:left="580" w:hangingChars="100" w:hanging="160"/>
              <w:rPr>
                <w:rFonts w:ascii="メイリオ" w:eastAsia="メイリオ" w:hAnsi="メイリオ"/>
                <w:color w:val="000000" w:themeColor="text1"/>
                <w:sz w:val="16"/>
                <w:szCs w:val="16"/>
              </w:rPr>
            </w:pPr>
            <w:r w:rsidRPr="00670C9D">
              <w:rPr>
                <w:rFonts w:ascii="メイリオ" w:eastAsia="メイリオ" w:hAnsi="メイリオ" w:hint="eastAsia"/>
                <w:color w:val="000000" w:themeColor="text1"/>
                <w:sz w:val="16"/>
                <w:szCs w:val="16"/>
              </w:rPr>
              <w:t>●府域の廃棄物最終処分場におけるPOPs等の浸出実態及び排出源の把握や溶出挙動の解明を推進</w:t>
            </w:r>
            <w:r w:rsidR="00A478DA" w:rsidRPr="00670C9D">
              <w:rPr>
                <w:rFonts w:ascii="メイリオ" w:eastAsia="メイリオ" w:hAnsi="メイリオ" w:hint="eastAsia"/>
                <w:color w:val="000000" w:themeColor="text1"/>
                <w:sz w:val="16"/>
                <w:szCs w:val="16"/>
              </w:rPr>
              <w:t>する</w:t>
            </w:r>
            <w:r w:rsidRPr="00670C9D">
              <w:rPr>
                <w:rFonts w:ascii="メイリオ" w:eastAsia="メイリオ" w:hAnsi="メイリオ" w:hint="eastAsia"/>
                <w:color w:val="000000" w:themeColor="text1"/>
                <w:sz w:val="16"/>
                <w:szCs w:val="16"/>
              </w:rPr>
              <w:t>。</w:t>
            </w:r>
          </w:p>
          <w:p w14:paraId="6747292F" w14:textId="77777777" w:rsidR="00197E27" w:rsidRPr="008B28A0" w:rsidRDefault="00197E27" w:rsidP="00197E27">
            <w:pPr>
              <w:spacing w:line="200" w:lineRule="exact"/>
              <w:ind w:leftChars="100" w:left="370" w:hangingChars="100" w:hanging="160"/>
              <w:rPr>
                <w:rFonts w:ascii="メイリオ" w:eastAsia="メイリオ" w:hAnsi="メイリオ"/>
                <w:sz w:val="16"/>
                <w:szCs w:val="16"/>
              </w:rPr>
            </w:pPr>
          </w:p>
        </w:tc>
      </w:tr>
      <w:tr w:rsidR="00197E27" w:rsidRPr="008B28A0" w14:paraId="128C3498" w14:textId="77777777" w:rsidTr="009F65C2">
        <w:trPr>
          <w:trHeight w:val="998"/>
        </w:trPr>
        <w:tc>
          <w:tcPr>
            <w:tcW w:w="2788" w:type="dxa"/>
            <w:gridSpan w:val="3"/>
            <w:vMerge/>
            <w:vAlign w:val="center"/>
          </w:tcPr>
          <w:p w14:paraId="1D5D1C8F" w14:textId="77777777" w:rsidR="00197E27" w:rsidRPr="008B28A0" w:rsidRDefault="00197E27" w:rsidP="00197E27">
            <w:pPr>
              <w:autoSpaceDE w:val="0"/>
              <w:autoSpaceDN w:val="0"/>
              <w:spacing w:line="0" w:lineRule="atLeast"/>
              <w:rPr>
                <w:sz w:val="16"/>
                <w:szCs w:val="16"/>
              </w:rPr>
            </w:pPr>
          </w:p>
        </w:tc>
        <w:tc>
          <w:tcPr>
            <w:tcW w:w="2717" w:type="dxa"/>
            <w:gridSpan w:val="4"/>
          </w:tcPr>
          <w:p w14:paraId="4F2CE526" w14:textId="77777777" w:rsidR="00197E27" w:rsidRDefault="00197E27" w:rsidP="00197E27">
            <w:pPr>
              <w:spacing w:line="0" w:lineRule="atLeast"/>
              <w:rPr>
                <w:sz w:val="16"/>
                <w:szCs w:val="16"/>
              </w:rPr>
            </w:pPr>
            <w:r>
              <w:rPr>
                <w:rFonts w:hint="eastAsia"/>
                <w:sz w:val="16"/>
                <w:szCs w:val="16"/>
              </w:rPr>
              <w:t>b 基盤調査研究課題</w:t>
            </w:r>
          </w:p>
          <w:p w14:paraId="085FB42E" w14:textId="77777777" w:rsidR="00197E27" w:rsidRDefault="00197E27" w:rsidP="00197E27">
            <w:pPr>
              <w:spacing w:line="0" w:lineRule="atLeast"/>
              <w:rPr>
                <w:sz w:val="16"/>
                <w:szCs w:val="16"/>
              </w:rPr>
            </w:pPr>
            <w:r>
              <w:rPr>
                <w:rFonts w:hint="eastAsia"/>
                <w:sz w:val="16"/>
                <w:szCs w:val="16"/>
              </w:rPr>
              <w:t xml:space="preserve">　公設試験研究機関として、地域の課題解決のために継続的に取組むべき課題。</w:t>
            </w:r>
          </w:p>
          <w:p w14:paraId="3B7FEE9C" w14:textId="0D3541E0" w:rsidR="00197E27" w:rsidRPr="008B28A0" w:rsidRDefault="00197E27" w:rsidP="00197E27">
            <w:pPr>
              <w:spacing w:line="0" w:lineRule="atLeast"/>
              <w:rPr>
                <w:sz w:val="16"/>
                <w:szCs w:val="16"/>
              </w:rPr>
            </w:pPr>
          </w:p>
        </w:tc>
        <w:tc>
          <w:tcPr>
            <w:tcW w:w="10083" w:type="dxa"/>
            <w:gridSpan w:val="11"/>
          </w:tcPr>
          <w:p w14:paraId="35F1A679" w14:textId="624BBDC7" w:rsidR="00197E27" w:rsidRPr="008B28A0" w:rsidRDefault="00197E27" w:rsidP="00197E27">
            <w:pPr>
              <w:spacing w:line="200" w:lineRule="exact"/>
              <w:ind w:leftChars="100" w:left="370" w:hangingChars="100" w:hanging="160"/>
              <w:rPr>
                <w:rFonts w:ascii="メイリオ" w:eastAsia="メイリオ" w:hAnsi="メイリオ"/>
                <w:sz w:val="16"/>
                <w:szCs w:val="16"/>
              </w:rPr>
            </w:pPr>
            <w:r>
              <w:rPr>
                <w:rFonts w:ascii="メイリオ" w:eastAsia="メイリオ" w:hAnsi="メイリオ" w:hint="eastAsia"/>
                <w:sz w:val="16"/>
                <w:szCs w:val="16"/>
              </w:rPr>
              <w:t>b 基盤調査研究課題</w:t>
            </w:r>
          </w:p>
        </w:tc>
      </w:tr>
      <w:tr w:rsidR="00197E27" w:rsidRPr="008B28A0" w14:paraId="782F6F2C" w14:textId="77777777" w:rsidTr="00177F6E">
        <w:tc>
          <w:tcPr>
            <w:tcW w:w="2788" w:type="dxa"/>
            <w:gridSpan w:val="3"/>
            <w:vMerge/>
            <w:vAlign w:val="center"/>
          </w:tcPr>
          <w:p w14:paraId="27CA6D62" w14:textId="77777777" w:rsidR="00197E27" w:rsidRPr="008B28A0" w:rsidRDefault="00197E27" w:rsidP="00197E27">
            <w:pPr>
              <w:autoSpaceDE w:val="0"/>
              <w:autoSpaceDN w:val="0"/>
              <w:spacing w:line="0" w:lineRule="atLeast"/>
              <w:rPr>
                <w:sz w:val="16"/>
                <w:szCs w:val="16"/>
              </w:rPr>
            </w:pPr>
          </w:p>
        </w:tc>
        <w:tc>
          <w:tcPr>
            <w:tcW w:w="2717" w:type="dxa"/>
            <w:gridSpan w:val="4"/>
          </w:tcPr>
          <w:p w14:paraId="1BD30AFE" w14:textId="6D84A3B5" w:rsidR="00197E27" w:rsidRPr="008B28A0" w:rsidRDefault="00197E27" w:rsidP="00197E27">
            <w:pPr>
              <w:spacing w:line="0" w:lineRule="atLeast"/>
              <w:rPr>
                <w:sz w:val="16"/>
                <w:szCs w:val="16"/>
              </w:rPr>
            </w:pPr>
            <w:r>
              <w:rPr>
                <w:rFonts w:hint="eastAsia"/>
                <w:sz w:val="16"/>
                <w:szCs w:val="16"/>
              </w:rPr>
              <w:t>（基盤１）大阪府域の環境汚染に関する調査研究</w:t>
            </w:r>
          </w:p>
        </w:tc>
        <w:tc>
          <w:tcPr>
            <w:tcW w:w="10083" w:type="dxa"/>
            <w:gridSpan w:val="11"/>
          </w:tcPr>
          <w:p w14:paraId="14893D55" w14:textId="77777777" w:rsidR="00197E27" w:rsidRDefault="00197E27" w:rsidP="00197E27">
            <w:pPr>
              <w:spacing w:line="200" w:lineRule="exact"/>
              <w:ind w:leftChars="100" w:left="370" w:hangingChars="100" w:hanging="160"/>
              <w:rPr>
                <w:rFonts w:ascii="メイリオ" w:eastAsia="メイリオ" w:hAnsi="メイリオ"/>
                <w:sz w:val="16"/>
                <w:szCs w:val="16"/>
              </w:rPr>
            </w:pPr>
            <w:r>
              <w:rPr>
                <w:rFonts w:ascii="メイリオ" w:eastAsia="メイリオ" w:hAnsi="メイリオ" w:hint="eastAsia"/>
                <w:sz w:val="16"/>
                <w:szCs w:val="16"/>
              </w:rPr>
              <w:t xml:space="preserve">（基盤１）大阪府域の環境汚染に関する調査研究 </w:t>
            </w:r>
          </w:p>
          <w:p w14:paraId="7002B2FA" w14:textId="77777777" w:rsidR="00197E27" w:rsidRDefault="00197E27" w:rsidP="00197E27">
            <w:pPr>
              <w:spacing w:line="200" w:lineRule="exact"/>
              <w:ind w:leftChars="100" w:left="370" w:hangingChars="100" w:hanging="160"/>
              <w:rPr>
                <w:rFonts w:ascii="メイリオ" w:eastAsia="メイリオ" w:hAnsi="メイリオ"/>
                <w:sz w:val="16"/>
                <w:szCs w:val="16"/>
              </w:rPr>
            </w:pPr>
          </w:p>
          <w:p w14:paraId="32991D81" w14:textId="77777777" w:rsidR="00197E27" w:rsidRPr="001324F0" w:rsidRDefault="00197E27" w:rsidP="00197E27">
            <w:pPr>
              <w:spacing w:line="200" w:lineRule="exact"/>
              <w:ind w:leftChars="100" w:left="370" w:hangingChars="100" w:hanging="160"/>
              <w:rPr>
                <w:rFonts w:ascii="メイリオ" w:eastAsia="メイリオ" w:hAnsi="メイリオ"/>
                <w:color w:val="000000" w:themeColor="text1"/>
                <w:sz w:val="16"/>
                <w:szCs w:val="16"/>
              </w:rPr>
            </w:pPr>
            <w:r>
              <w:rPr>
                <w:rFonts w:ascii="メイリオ" w:eastAsia="メイリオ" w:hAnsi="メイリオ" w:hint="eastAsia"/>
                <w:sz w:val="16"/>
                <w:szCs w:val="16"/>
              </w:rPr>
              <w:t>【令和</w:t>
            </w:r>
            <w:r w:rsidRPr="001324F0">
              <w:rPr>
                <w:rFonts w:ascii="メイリオ" w:eastAsia="メイリオ" w:hAnsi="メイリオ" w:hint="eastAsia"/>
                <w:color w:val="000000" w:themeColor="text1"/>
                <w:sz w:val="16"/>
                <w:szCs w:val="16"/>
              </w:rPr>
              <w:t>２～４年度までの実績】</w:t>
            </w:r>
          </w:p>
          <w:p w14:paraId="370D9AEE" w14:textId="5C4BD5B5" w:rsidR="00197E27" w:rsidRPr="001324F0" w:rsidRDefault="00197E27" w:rsidP="00197E27">
            <w:pPr>
              <w:spacing w:line="200" w:lineRule="exact"/>
              <w:ind w:leftChars="200" w:left="580" w:hangingChars="100" w:hanging="160"/>
              <w:rPr>
                <w:rFonts w:ascii="メイリオ" w:eastAsia="メイリオ" w:hAnsi="メイリオ"/>
                <w:color w:val="000000" w:themeColor="text1"/>
                <w:sz w:val="16"/>
                <w:szCs w:val="16"/>
              </w:rPr>
            </w:pPr>
            <w:r w:rsidRPr="001324F0">
              <w:rPr>
                <w:rFonts w:ascii="メイリオ" w:eastAsia="メイリオ" w:hAnsi="メイリオ" w:hint="eastAsia"/>
                <w:color w:val="000000" w:themeColor="text1"/>
                <w:sz w:val="16"/>
                <w:szCs w:val="16"/>
              </w:rPr>
              <w:t>●PM2.5の発生源別の寄与率を推定</w:t>
            </w:r>
            <w:r w:rsidR="00A478DA" w:rsidRPr="001324F0">
              <w:rPr>
                <w:rFonts w:ascii="メイリオ" w:eastAsia="メイリオ" w:hAnsi="メイリオ" w:hint="eastAsia"/>
                <w:color w:val="000000" w:themeColor="text1"/>
                <w:sz w:val="16"/>
                <w:szCs w:val="16"/>
              </w:rPr>
              <w:t>した</w:t>
            </w:r>
            <w:r w:rsidRPr="001324F0">
              <w:rPr>
                <w:rFonts w:ascii="メイリオ" w:eastAsia="メイリオ" w:hAnsi="メイリオ" w:hint="eastAsia"/>
                <w:color w:val="000000" w:themeColor="text1"/>
                <w:sz w:val="16"/>
                <w:szCs w:val="16"/>
              </w:rPr>
              <w:t>。</w:t>
            </w:r>
          </w:p>
          <w:p w14:paraId="1FFD77BA" w14:textId="38809E96" w:rsidR="00197E27" w:rsidRPr="001324F0" w:rsidRDefault="00197E27" w:rsidP="00197E27">
            <w:pPr>
              <w:spacing w:line="200" w:lineRule="exact"/>
              <w:ind w:leftChars="200" w:left="580" w:hangingChars="100" w:hanging="160"/>
              <w:rPr>
                <w:rFonts w:ascii="メイリオ" w:eastAsia="メイリオ" w:hAnsi="メイリオ"/>
                <w:color w:val="000000" w:themeColor="text1"/>
                <w:sz w:val="16"/>
                <w:szCs w:val="16"/>
              </w:rPr>
            </w:pPr>
            <w:r w:rsidRPr="001324F0">
              <w:rPr>
                <w:rFonts w:ascii="メイリオ" w:eastAsia="メイリオ" w:hAnsi="メイリオ" w:hint="eastAsia"/>
                <w:color w:val="000000" w:themeColor="text1"/>
                <w:sz w:val="16"/>
                <w:szCs w:val="16"/>
              </w:rPr>
              <w:t>●光化学オキシダントの原因物質として一定の寄与が指摘されている植物由来の揮発性有機化合物（VOC）について、府内における放出量を推定</w:t>
            </w:r>
            <w:r w:rsidR="00A478DA" w:rsidRPr="001324F0">
              <w:rPr>
                <w:rFonts w:ascii="メイリオ" w:eastAsia="メイリオ" w:hAnsi="メイリオ" w:hint="eastAsia"/>
                <w:color w:val="000000" w:themeColor="text1"/>
                <w:sz w:val="16"/>
                <w:szCs w:val="16"/>
              </w:rPr>
              <w:t>した</w:t>
            </w:r>
            <w:r w:rsidRPr="001324F0">
              <w:rPr>
                <w:rFonts w:ascii="メイリオ" w:eastAsia="メイリオ" w:hAnsi="メイリオ" w:hint="eastAsia"/>
                <w:color w:val="000000" w:themeColor="text1"/>
                <w:sz w:val="16"/>
                <w:szCs w:val="16"/>
              </w:rPr>
              <w:t>。</w:t>
            </w:r>
          </w:p>
          <w:p w14:paraId="59E6D730" w14:textId="3A22D0C3" w:rsidR="00197E27" w:rsidRPr="001324F0" w:rsidRDefault="00197E27" w:rsidP="00197E27">
            <w:pPr>
              <w:spacing w:line="200" w:lineRule="exact"/>
              <w:ind w:leftChars="200" w:left="580" w:hangingChars="100" w:hanging="160"/>
              <w:rPr>
                <w:rFonts w:ascii="メイリオ" w:eastAsia="メイリオ" w:hAnsi="メイリオ"/>
                <w:color w:val="000000" w:themeColor="text1"/>
                <w:sz w:val="16"/>
                <w:szCs w:val="16"/>
              </w:rPr>
            </w:pPr>
            <w:r w:rsidRPr="001324F0">
              <w:rPr>
                <w:rFonts w:ascii="メイリオ" w:eastAsia="メイリオ" w:hAnsi="メイリオ" w:hint="eastAsia"/>
                <w:color w:val="000000" w:themeColor="text1"/>
                <w:sz w:val="16"/>
                <w:szCs w:val="16"/>
              </w:rPr>
              <w:t>●光化学オキシダント生成への寄与が高いと考えられるVOCを抽出</w:t>
            </w:r>
            <w:r w:rsidR="00A478DA" w:rsidRPr="001324F0">
              <w:rPr>
                <w:rFonts w:ascii="メイリオ" w:eastAsia="メイリオ" w:hAnsi="メイリオ" w:hint="eastAsia"/>
                <w:color w:val="000000" w:themeColor="text1"/>
                <w:sz w:val="16"/>
                <w:szCs w:val="16"/>
              </w:rPr>
              <w:t>した</w:t>
            </w:r>
            <w:r w:rsidRPr="001324F0">
              <w:rPr>
                <w:rFonts w:ascii="メイリオ" w:eastAsia="メイリオ" w:hAnsi="メイリオ" w:hint="eastAsia"/>
                <w:color w:val="000000" w:themeColor="text1"/>
                <w:sz w:val="16"/>
                <w:szCs w:val="16"/>
              </w:rPr>
              <w:t>。</w:t>
            </w:r>
          </w:p>
          <w:p w14:paraId="07DA2442" w14:textId="3325516A" w:rsidR="00197E27" w:rsidRPr="001324F0" w:rsidRDefault="00197E27" w:rsidP="00197E27">
            <w:pPr>
              <w:spacing w:line="200" w:lineRule="exact"/>
              <w:ind w:leftChars="200" w:left="580" w:hangingChars="100" w:hanging="160"/>
              <w:rPr>
                <w:rFonts w:ascii="メイリオ" w:eastAsia="メイリオ" w:hAnsi="メイリオ"/>
                <w:color w:val="000000" w:themeColor="text1"/>
                <w:sz w:val="16"/>
                <w:szCs w:val="16"/>
              </w:rPr>
            </w:pPr>
            <w:r w:rsidRPr="001324F0">
              <w:rPr>
                <w:rFonts w:ascii="メイリオ" w:eastAsia="メイリオ" w:hAnsi="メイリオ" w:hint="eastAsia"/>
                <w:color w:val="000000" w:themeColor="text1"/>
                <w:sz w:val="16"/>
                <w:szCs w:val="16"/>
              </w:rPr>
              <w:t>●大阪湾について、水温変動が底層の溶存酸素量（DO）に及ぼす影響を評価</w:t>
            </w:r>
            <w:r w:rsidR="00A478DA" w:rsidRPr="001324F0">
              <w:rPr>
                <w:rFonts w:ascii="メイリオ" w:eastAsia="メイリオ" w:hAnsi="メイリオ" w:hint="eastAsia"/>
                <w:color w:val="000000" w:themeColor="text1"/>
                <w:sz w:val="16"/>
                <w:szCs w:val="16"/>
              </w:rPr>
              <w:t>した</w:t>
            </w:r>
            <w:r w:rsidRPr="001324F0">
              <w:rPr>
                <w:rFonts w:ascii="メイリオ" w:eastAsia="メイリオ" w:hAnsi="メイリオ" w:hint="eastAsia"/>
                <w:color w:val="000000" w:themeColor="text1"/>
                <w:sz w:val="16"/>
                <w:szCs w:val="16"/>
              </w:rPr>
              <w:t>。</w:t>
            </w:r>
          </w:p>
          <w:p w14:paraId="56ADA6F5" w14:textId="766D3CE7" w:rsidR="00197E27" w:rsidRPr="001324F0" w:rsidRDefault="00197E27" w:rsidP="00197E27">
            <w:pPr>
              <w:spacing w:line="200" w:lineRule="exact"/>
              <w:ind w:leftChars="200" w:left="580" w:hangingChars="100" w:hanging="160"/>
              <w:rPr>
                <w:rFonts w:ascii="メイリオ" w:eastAsia="メイリオ" w:hAnsi="メイリオ"/>
                <w:color w:val="000000" w:themeColor="text1"/>
                <w:sz w:val="16"/>
                <w:szCs w:val="16"/>
              </w:rPr>
            </w:pPr>
            <w:r w:rsidRPr="0014330E">
              <w:rPr>
                <w:rFonts w:ascii="メイリオ" w:eastAsia="メイリオ" w:hAnsi="メイリオ" w:hint="eastAsia"/>
                <w:color w:val="000000" w:themeColor="text1"/>
                <w:sz w:val="16"/>
                <w:szCs w:val="16"/>
              </w:rPr>
              <w:lastRenderedPageBreak/>
              <w:t>●海面埋立処分場の浸出水のpH</w:t>
            </w:r>
            <w:r w:rsidRPr="001324F0">
              <w:rPr>
                <w:rFonts w:ascii="メイリオ" w:eastAsia="メイリオ" w:hAnsi="メイリオ" w:hint="eastAsia"/>
                <w:color w:val="000000" w:themeColor="text1"/>
                <w:sz w:val="16"/>
                <w:szCs w:val="16"/>
              </w:rPr>
              <w:t>が冬季に高くなる要因を解明</w:t>
            </w:r>
            <w:r w:rsidR="00A478DA" w:rsidRPr="001324F0">
              <w:rPr>
                <w:rFonts w:ascii="メイリオ" w:eastAsia="メイリオ" w:hAnsi="メイリオ" w:hint="eastAsia"/>
                <w:color w:val="000000" w:themeColor="text1"/>
                <w:sz w:val="16"/>
                <w:szCs w:val="16"/>
              </w:rPr>
              <w:t>した</w:t>
            </w:r>
            <w:r w:rsidRPr="001324F0">
              <w:rPr>
                <w:rFonts w:ascii="メイリオ" w:eastAsia="メイリオ" w:hAnsi="メイリオ" w:hint="eastAsia"/>
                <w:color w:val="000000" w:themeColor="text1"/>
                <w:sz w:val="16"/>
                <w:szCs w:val="16"/>
              </w:rPr>
              <w:t>。</w:t>
            </w:r>
          </w:p>
          <w:p w14:paraId="5EEADA92" w14:textId="01FE97CF" w:rsidR="00197E27" w:rsidRPr="001324F0" w:rsidRDefault="00197E27" w:rsidP="00197E27">
            <w:pPr>
              <w:spacing w:line="200" w:lineRule="exact"/>
              <w:ind w:leftChars="200" w:left="580" w:hangingChars="100" w:hanging="160"/>
              <w:rPr>
                <w:rFonts w:ascii="メイリオ" w:eastAsia="メイリオ" w:hAnsi="メイリオ"/>
                <w:color w:val="000000" w:themeColor="text1"/>
                <w:sz w:val="16"/>
                <w:szCs w:val="16"/>
              </w:rPr>
            </w:pPr>
            <w:r w:rsidRPr="001324F0">
              <w:rPr>
                <w:rFonts w:ascii="メイリオ" w:eastAsia="メイリオ" w:hAnsi="メイリオ" w:hint="eastAsia"/>
                <w:color w:val="000000" w:themeColor="text1"/>
                <w:sz w:val="16"/>
                <w:szCs w:val="16"/>
              </w:rPr>
              <w:t>●新たな環境汚染へ対応するために、環境汚染の把握が必要な化学物質の調査分析方法の開発を推進</w:t>
            </w:r>
            <w:r w:rsidR="00A478DA" w:rsidRPr="001324F0">
              <w:rPr>
                <w:rFonts w:ascii="メイリオ" w:eastAsia="メイリオ" w:hAnsi="メイリオ" w:hint="eastAsia"/>
                <w:color w:val="000000" w:themeColor="text1"/>
                <w:sz w:val="16"/>
                <w:szCs w:val="16"/>
              </w:rPr>
              <w:t>した</w:t>
            </w:r>
            <w:r w:rsidRPr="001324F0">
              <w:rPr>
                <w:rFonts w:ascii="メイリオ" w:eastAsia="メイリオ" w:hAnsi="メイリオ" w:hint="eastAsia"/>
                <w:color w:val="000000" w:themeColor="text1"/>
                <w:sz w:val="16"/>
                <w:szCs w:val="16"/>
              </w:rPr>
              <w:t>。</w:t>
            </w:r>
          </w:p>
          <w:p w14:paraId="72CFFD82" w14:textId="62F6EE72" w:rsidR="00197E27" w:rsidRPr="001324F0" w:rsidRDefault="00197E27" w:rsidP="00197E27">
            <w:pPr>
              <w:spacing w:line="200" w:lineRule="exact"/>
              <w:ind w:leftChars="200" w:left="580" w:hangingChars="100" w:hanging="160"/>
              <w:rPr>
                <w:rFonts w:ascii="メイリオ" w:eastAsia="メイリオ" w:hAnsi="メイリオ"/>
                <w:color w:val="000000" w:themeColor="text1"/>
                <w:sz w:val="16"/>
                <w:szCs w:val="16"/>
              </w:rPr>
            </w:pPr>
            <w:r w:rsidRPr="001324F0">
              <w:rPr>
                <w:rFonts w:ascii="メイリオ" w:eastAsia="メイリオ" w:hAnsi="メイリオ" w:hint="eastAsia"/>
                <w:color w:val="000000" w:themeColor="text1"/>
                <w:sz w:val="16"/>
                <w:szCs w:val="16"/>
              </w:rPr>
              <w:t>●農薬について、河川水の濃度把握のための詳細な調査を実施</w:t>
            </w:r>
            <w:r w:rsidR="00A478DA" w:rsidRPr="001324F0">
              <w:rPr>
                <w:rFonts w:ascii="メイリオ" w:eastAsia="メイリオ" w:hAnsi="メイリオ" w:hint="eastAsia"/>
                <w:color w:val="000000" w:themeColor="text1"/>
                <w:sz w:val="16"/>
                <w:szCs w:val="16"/>
              </w:rPr>
              <w:t>した</w:t>
            </w:r>
            <w:r w:rsidRPr="001324F0">
              <w:rPr>
                <w:rFonts w:ascii="メイリオ" w:eastAsia="メイリオ" w:hAnsi="メイリオ" w:hint="eastAsia"/>
                <w:color w:val="000000" w:themeColor="text1"/>
                <w:sz w:val="16"/>
                <w:szCs w:val="16"/>
              </w:rPr>
              <w:t>。</w:t>
            </w:r>
          </w:p>
          <w:p w14:paraId="303D68B3" w14:textId="4DD1CDE7" w:rsidR="00197E27" w:rsidRPr="001324F0" w:rsidRDefault="00197E27" w:rsidP="00197E27">
            <w:pPr>
              <w:spacing w:line="200" w:lineRule="exact"/>
              <w:ind w:leftChars="200" w:left="580" w:hangingChars="100" w:hanging="160"/>
              <w:rPr>
                <w:rFonts w:ascii="メイリオ" w:eastAsia="メイリオ" w:hAnsi="メイリオ"/>
                <w:color w:val="000000" w:themeColor="text1"/>
                <w:sz w:val="16"/>
                <w:szCs w:val="16"/>
              </w:rPr>
            </w:pPr>
            <w:r w:rsidRPr="001324F0">
              <w:rPr>
                <w:rFonts w:ascii="メイリオ" w:eastAsia="メイリオ" w:hAnsi="メイリオ" w:hint="eastAsia"/>
                <w:color w:val="000000" w:themeColor="text1"/>
                <w:sz w:val="16"/>
                <w:szCs w:val="16"/>
              </w:rPr>
              <w:t>●淀川及び大和川を対象に河川マイクロプラスチック調査ガイドラインに基づきマイクロプラスチック調査を実施した。また、水生生物へのマイクロプラスチックの取込と蓄積性を検証するため、淡水産二枚貝への</w:t>
            </w:r>
            <w:r w:rsidR="00FF151D" w:rsidRPr="001324F0">
              <w:rPr>
                <w:rFonts w:ascii="メイリオ" w:eastAsia="メイリオ" w:hAnsi="メイリオ" w:hint="eastAsia"/>
                <w:color w:val="000000" w:themeColor="text1"/>
                <w:sz w:val="16"/>
                <w:szCs w:val="16"/>
              </w:rPr>
              <w:t>曝</w:t>
            </w:r>
            <w:r w:rsidRPr="001324F0">
              <w:rPr>
                <w:rFonts w:ascii="メイリオ" w:eastAsia="メイリオ" w:hAnsi="メイリオ" w:hint="eastAsia"/>
                <w:color w:val="000000" w:themeColor="text1"/>
                <w:sz w:val="16"/>
                <w:szCs w:val="16"/>
              </w:rPr>
              <w:t>露試験を実施</w:t>
            </w:r>
            <w:r w:rsidR="00FF151D" w:rsidRPr="001324F0">
              <w:rPr>
                <w:rFonts w:ascii="メイリオ" w:eastAsia="メイリオ" w:hAnsi="メイリオ" w:hint="eastAsia"/>
                <w:color w:val="000000" w:themeColor="text1"/>
                <w:sz w:val="16"/>
                <w:szCs w:val="16"/>
              </w:rPr>
              <w:t>した</w:t>
            </w:r>
            <w:r w:rsidRPr="001324F0">
              <w:rPr>
                <w:rFonts w:ascii="メイリオ" w:eastAsia="メイリオ" w:hAnsi="メイリオ" w:hint="eastAsia"/>
                <w:color w:val="000000" w:themeColor="text1"/>
                <w:sz w:val="16"/>
                <w:szCs w:val="16"/>
              </w:rPr>
              <w:t>。</w:t>
            </w:r>
          </w:p>
          <w:p w14:paraId="3EE67A43" w14:textId="77777777" w:rsidR="00197E27" w:rsidRPr="001324F0" w:rsidRDefault="00197E27" w:rsidP="00197E27">
            <w:pPr>
              <w:spacing w:line="200" w:lineRule="exact"/>
              <w:ind w:leftChars="200" w:left="580" w:hangingChars="100" w:hanging="160"/>
              <w:rPr>
                <w:rFonts w:ascii="メイリオ" w:eastAsia="メイリオ" w:hAnsi="メイリオ"/>
                <w:color w:val="000000" w:themeColor="text1"/>
                <w:sz w:val="16"/>
                <w:szCs w:val="16"/>
              </w:rPr>
            </w:pPr>
          </w:p>
          <w:p w14:paraId="2AED3103" w14:textId="77777777" w:rsidR="00197E27" w:rsidRPr="001324F0" w:rsidRDefault="00197E27" w:rsidP="00197E27">
            <w:pPr>
              <w:spacing w:line="200" w:lineRule="exact"/>
              <w:ind w:leftChars="100" w:left="370" w:hangingChars="100" w:hanging="160"/>
              <w:rPr>
                <w:rFonts w:ascii="メイリオ" w:eastAsia="メイリオ" w:hAnsi="メイリオ"/>
                <w:color w:val="000000" w:themeColor="text1"/>
                <w:sz w:val="16"/>
                <w:szCs w:val="16"/>
              </w:rPr>
            </w:pPr>
            <w:r w:rsidRPr="0014330E">
              <w:rPr>
                <w:rFonts w:ascii="メイリオ" w:eastAsia="メイリオ" w:hAnsi="メイリオ" w:hint="eastAsia"/>
                <w:color w:val="000000" w:themeColor="text1"/>
                <w:sz w:val="16"/>
                <w:szCs w:val="16"/>
              </w:rPr>
              <w:t>【令和５年度の実績見込み（取組予</w:t>
            </w:r>
            <w:r w:rsidRPr="001324F0">
              <w:rPr>
                <w:rFonts w:ascii="メイリオ" w:eastAsia="メイリオ" w:hAnsi="メイリオ" w:hint="eastAsia"/>
                <w:color w:val="000000" w:themeColor="text1"/>
                <w:sz w:val="16"/>
                <w:szCs w:val="16"/>
              </w:rPr>
              <w:t>定）】</w:t>
            </w:r>
          </w:p>
          <w:p w14:paraId="687DFD4E" w14:textId="3F5BD108" w:rsidR="00197E27" w:rsidRPr="001324F0" w:rsidRDefault="00197E27" w:rsidP="00197E27">
            <w:pPr>
              <w:spacing w:line="200" w:lineRule="exact"/>
              <w:ind w:leftChars="200" w:left="580" w:hangingChars="100" w:hanging="160"/>
              <w:rPr>
                <w:rFonts w:ascii="メイリオ" w:eastAsia="メイリオ" w:hAnsi="メイリオ"/>
                <w:color w:val="000000" w:themeColor="text1"/>
                <w:sz w:val="16"/>
                <w:szCs w:val="16"/>
              </w:rPr>
            </w:pPr>
            <w:r w:rsidRPr="001324F0">
              <w:rPr>
                <w:rFonts w:ascii="メイリオ" w:eastAsia="メイリオ" w:hAnsi="メイリオ" w:hint="eastAsia"/>
                <w:color w:val="000000" w:themeColor="text1"/>
                <w:sz w:val="16"/>
                <w:szCs w:val="16"/>
              </w:rPr>
              <w:t>●光化学オキシダント生成への寄与が高いと考えられるVOCの大気中濃度の実態把握</w:t>
            </w:r>
            <w:r w:rsidR="00FF151D" w:rsidRPr="001324F0">
              <w:rPr>
                <w:rFonts w:ascii="メイリオ" w:eastAsia="メイリオ" w:hAnsi="メイリオ" w:hint="eastAsia"/>
                <w:color w:val="000000" w:themeColor="text1"/>
                <w:sz w:val="16"/>
                <w:szCs w:val="16"/>
              </w:rPr>
              <w:t>をする</w:t>
            </w:r>
            <w:r w:rsidRPr="001324F0">
              <w:rPr>
                <w:rFonts w:ascii="メイリオ" w:eastAsia="メイリオ" w:hAnsi="メイリオ" w:hint="eastAsia"/>
                <w:color w:val="000000" w:themeColor="text1"/>
                <w:sz w:val="16"/>
                <w:szCs w:val="16"/>
              </w:rPr>
              <w:t>。</w:t>
            </w:r>
          </w:p>
          <w:p w14:paraId="446B8289" w14:textId="6EC663FD" w:rsidR="00197E27" w:rsidRPr="001324F0" w:rsidRDefault="00197E27" w:rsidP="00197E27">
            <w:pPr>
              <w:spacing w:line="200" w:lineRule="exact"/>
              <w:ind w:leftChars="200" w:left="580" w:hangingChars="100" w:hanging="160"/>
              <w:rPr>
                <w:rFonts w:ascii="メイリオ" w:eastAsia="メイリオ" w:hAnsi="メイリオ"/>
                <w:color w:val="000000" w:themeColor="text1"/>
                <w:sz w:val="16"/>
                <w:szCs w:val="16"/>
              </w:rPr>
            </w:pPr>
            <w:r w:rsidRPr="001324F0">
              <w:rPr>
                <w:rFonts w:ascii="メイリオ" w:eastAsia="メイリオ" w:hAnsi="メイリオ" w:hint="eastAsia"/>
                <w:color w:val="000000" w:themeColor="text1"/>
                <w:sz w:val="16"/>
                <w:szCs w:val="16"/>
              </w:rPr>
              <w:t>●大阪湾について、栄養塩の底質からの溶出が底層DOに及ぼす影響を季節別に検証</w:t>
            </w:r>
            <w:r w:rsidR="00FF151D" w:rsidRPr="001324F0">
              <w:rPr>
                <w:rFonts w:ascii="メイリオ" w:eastAsia="メイリオ" w:hAnsi="メイリオ" w:hint="eastAsia"/>
                <w:color w:val="000000" w:themeColor="text1"/>
                <w:sz w:val="16"/>
                <w:szCs w:val="16"/>
              </w:rPr>
              <w:t>する</w:t>
            </w:r>
            <w:r w:rsidRPr="001324F0">
              <w:rPr>
                <w:rFonts w:ascii="メイリオ" w:eastAsia="メイリオ" w:hAnsi="メイリオ" w:hint="eastAsia"/>
                <w:color w:val="000000" w:themeColor="text1"/>
                <w:sz w:val="16"/>
                <w:szCs w:val="16"/>
              </w:rPr>
              <w:t>。</w:t>
            </w:r>
          </w:p>
          <w:p w14:paraId="6B7B9C81" w14:textId="57EA3A6E" w:rsidR="00197E27" w:rsidRPr="001324F0" w:rsidRDefault="00197E27" w:rsidP="00197E27">
            <w:pPr>
              <w:spacing w:line="200" w:lineRule="exact"/>
              <w:ind w:leftChars="200" w:left="580" w:hangingChars="100" w:hanging="160"/>
              <w:rPr>
                <w:rFonts w:ascii="メイリオ" w:eastAsia="メイリオ" w:hAnsi="メイリオ"/>
                <w:color w:val="000000" w:themeColor="text1"/>
                <w:sz w:val="16"/>
                <w:szCs w:val="16"/>
              </w:rPr>
            </w:pPr>
            <w:r w:rsidRPr="001324F0">
              <w:rPr>
                <w:rFonts w:ascii="メイリオ" w:eastAsia="メイリオ" w:hAnsi="メイリオ" w:hint="eastAsia"/>
                <w:color w:val="000000" w:themeColor="text1"/>
                <w:sz w:val="16"/>
                <w:szCs w:val="16"/>
              </w:rPr>
              <w:t>●新たな環境汚染へ対応するために、環境汚染の把握が必要な化学物質の調査分析方法の開発を推進</w:t>
            </w:r>
            <w:r w:rsidR="00FF151D" w:rsidRPr="001324F0">
              <w:rPr>
                <w:rFonts w:ascii="メイリオ" w:eastAsia="メイリオ" w:hAnsi="メイリオ" w:hint="eastAsia"/>
                <w:color w:val="000000" w:themeColor="text1"/>
                <w:sz w:val="16"/>
                <w:szCs w:val="16"/>
              </w:rPr>
              <w:t>する</w:t>
            </w:r>
            <w:r w:rsidRPr="001324F0">
              <w:rPr>
                <w:rFonts w:ascii="メイリオ" w:eastAsia="メイリオ" w:hAnsi="メイリオ" w:hint="eastAsia"/>
                <w:color w:val="000000" w:themeColor="text1"/>
                <w:sz w:val="16"/>
                <w:szCs w:val="16"/>
              </w:rPr>
              <w:t>。</w:t>
            </w:r>
          </w:p>
          <w:p w14:paraId="002FFFCC" w14:textId="7469F7A4" w:rsidR="00197E27" w:rsidRPr="001324F0" w:rsidRDefault="00197E27" w:rsidP="00197E27">
            <w:pPr>
              <w:spacing w:line="200" w:lineRule="exact"/>
              <w:ind w:leftChars="200" w:left="580" w:hangingChars="100" w:hanging="160"/>
              <w:rPr>
                <w:rFonts w:ascii="メイリオ" w:eastAsia="メイリオ" w:hAnsi="メイリオ"/>
                <w:color w:val="000000" w:themeColor="text1"/>
                <w:sz w:val="16"/>
                <w:szCs w:val="16"/>
              </w:rPr>
            </w:pPr>
            <w:r w:rsidRPr="001324F0">
              <w:rPr>
                <w:rFonts w:ascii="メイリオ" w:eastAsia="メイリオ" w:hAnsi="メイリオ" w:hint="eastAsia"/>
                <w:color w:val="000000" w:themeColor="text1"/>
                <w:sz w:val="16"/>
                <w:szCs w:val="16"/>
              </w:rPr>
              <w:t>●農薬について、河川水の濃度把握のための詳細な調査を実施</w:t>
            </w:r>
            <w:r w:rsidR="00FF151D" w:rsidRPr="001324F0">
              <w:rPr>
                <w:rFonts w:ascii="メイリオ" w:eastAsia="メイリオ" w:hAnsi="メイリオ" w:hint="eastAsia"/>
                <w:color w:val="000000" w:themeColor="text1"/>
                <w:sz w:val="16"/>
                <w:szCs w:val="16"/>
              </w:rPr>
              <w:t>する</w:t>
            </w:r>
            <w:r w:rsidRPr="001324F0">
              <w:rPr>
                <w:rFonts w:ascii="メイリオ" w:eastAsia="メイリオ" w:hAnsi="メイリオ" w:hint="eastAsia"/>
                <w:color w:val="000000" w:themeColor="text1"/>
                <w:sz w:val="16"/>
                <w:szCs w:val="16"/>
              </w:rPr>
              <w:t>。</w:t>
            </w:r>
          </w:p>
          <w:p w14:paraId="31C54687" w14:textId="6F531595" w:rsidR="00197E27" w:rsidRPr="008B28A0" w:rsidRDefault="00197E27" w:rsidP="00FF151D">
            <w:pPr>
              <w:spacing w:line="200" w:lineRule="exact"/>
              <w:rPr>
                <w:rFonts w:ascii="メイリオ" w:eastAsia="メイリオ" w:hAnsi="メイリオ"/>
                <w:sz w:val="16"/>
                <w:szCs w:val="16"/>
              </w:rPr>
            </w:pPr>
          </w:p>
        </w:tc>
      </w:tr>
      <w:tr w:rsidR="00197E27" w:rsidRPr="008B28A0" w14:paraId="5B7544FE" w14:textId="77777777" w:rsidTr="00177F6E">
        <w:tc>
          <w:tcPr>
            <w:tcW w:w="2788" w:type="dxa"/>
            <w:gridSpan w:val="3"/>
            <w:vMerge/>
            <w:vAlign w:val="center"/>
          </w:tcPr>
          <w:p w14:paraId="4EC8EBC9" w14:textId="77777777" w:rsidR="00197E27" w:rsidRPr="008B28A0" w:rsidRDefault="00197E27" w:rsidP="00197E27">
            <w:pPr>
              <w:autoSpaceDE w:val="0"/>
              <w:autoSpaceDN w:val="0"/>
              <w:spacing w:line="0" w:lineRule="atLeast"/>
              <w:rPr>
                <w:sz w:val="16"/>
                <w:szCs w:val="16"/>
              </w:rPr>
            </w:pPr>
          </w:p>
        </w:tc>
        <w:tc>
          <w:tcPr>
            <w:tcW w:w="2717" w:type="dxa"/>
            <w:gridSpan w:val="4"/>
          </w:tcPr>
          <w:p w14:paraId="0D0A6127" w14:textId="72A53EE0" w:rsidR="00197E27" w:rsidRPr="008B28A0" w:rsidRDefault="00197E27" w:rsidP="00197E27">
            <w:pPr>
              <w:spacing w:line="0" w:lineRule="atLeast"/>
              <w:rPr>
                <w:sz w:val="16"/>
                <w:szCs w:val="16"/>
              </w:rPr>
            </w:pPr>
            <w:r>
              <w:rPr>
                <w:rFonts w:hint="eastAsia"/>
                <w:sz w:val="16"/>
                <w:szCs w:val="16"/>
              </w:rPr>
              <w:t>（基盤２）特色ある大阪産（もん）農水畜産物の生産に関する調査研究</w:t>
            </w:r>
          </w:p>
        </w:tc>
        <w:tc>
          <w:tcPr>
            <w:tcW w:w="10083" w:type="dxa"/>
            <w:gridSpan w:val="11"/>
          </w:tcPr>
          <w:p w14:paraId="486A1614" w14:textId="77777777" w:rsidR="00197E27" w:rsidRDefault="00197E27" w:rsidP="00197E27">
            <w:pPr>
              <w:spacing w:line="200" w:lineRule="exact"/>
              <w:ind w:leftChars="100" w:left="370" w:hangingChars="100" w:hanging="160"/>
              <w:rPr>
                <w:rFonts w:ascii="メイリオ" w:eastAsia="メイリオ" w:hAnsi="メイリオ"/>
                <w:sz w:val="16"/>
                <w:szCs w:val="16"/>
              </w:rPr>
            </w:pPr>
            <w:r>
              <w:rPr>
                <w:rFonts w:ascii="メイリオ" w:eastAsia="メイリオ" w:hAnsi="メイリオ" w:hint="eastAsia"/>
                <w:sz w:val="16"/>
                <w:szCs w:val="16"/>
              </w:rPr>
              <w:t xml:space="preserve">（基盤２）特色ある大阪産（もん）農水畜産物の生産に関する調査研究 </w:t>
            </w:r>
          </w:p>
          <w:p w14:paraId="28DDDD1A" w14:textId="77777777" w:rsidR="00197E27" w:rsidRDefault="00197E27" w:rsidP="00197E27">
            <w:pPr>
              <w:spacing w:line="200" w:lineRule="exact"/>
              <w:ind w:leftChars="100" w:left="370" w:hangingChars="100" w:hanging="160"/>
              <w:rPr>
                <w:rFonts w:ascii="メイリオ" w:eastAsia="メイリオ" w:hAnsi="メイリオ"/>
                <w:sz w:val="16"/>
                <w:szCs w:val="16"/>
              </w:rPr>
            </w:pPr>
          </w:p>
          <w:p w14:paraId="6277EE22" w14:textId="77777777" w:rsidR="00197E27" w:rsidRPr="0014330E" w:rsidRDefault="00197E27" w:rsidP="00197E27">
            <w:pPr>
              <w:spacing w:line="200" w:lineRule="exact"/>
              <w:ind w:leftChars="100" w:left="370" w:hangingChars="100" w:hanging="160"/>
              <w:rPr>
                <w:rFonts w:ascii="メイリオ" w:eastAsia="メイリオ" w:hAnsi="メイリオ"/>
                <w:color w:val="000000" w:themeColor="text1"/>
                <w:sz w:val="16"/>
                <w:szCs w:val="16"/>
              </w:rPr>
            </w:pPr>
            <w:r>
              <w:rPr>
                <w:rFonts w:ascii="メイリオ" w:eastAsia="メイリオ" w:hAnsi="メイリオ" w:hint="eastAsia"/>
                <w:sz w:val="16"/>
                <w:szCs w:val="16"/>
              </w:rPr>
              <w:t>【令和２～４</w:t>
            </w:r>
            <w:r w:rsidRPr="0014330E">
              <w:rPr>
                <w:rFonts w:ascii="メイリオ" w:eastAsia="メイリオ" w:hAnsi="メイリオ" w:hint="eastAsia"/>
                <w:color w:val="000000" w:themeColor="text1"/>
                <w:sz w:val="16"/>
                <w:szCs w:val="16"/>
              </w:rPr>
              <w:t>年度までの実績】</w:t>
            </w:r>
          </w:p>
          <w:p w14:paraId="2DF77754" w14:textId="3986BAB6" w:rsidR="00197E27" w:rsidRPr="001324F0" w:rsidRDefault="00197E27" w:rsidP="00197E27">
            <w:pPr>
              <w:spacing w:line="200" w:lineRule="exact"/>
              <w:ind w:leftChars="200" w:left="580" w:hangingChars="100" w:hanging="160"/>
              <w:rPr>
                <w:rFonts w:ascii="メイリオ" w:eastAsia="メイリオ" w:hAnsi="メイリオ"/>
                <w:color w:val="000000" w:themeColor="text1"/>
                <w:sz w:val="16"/>
                <w:szCs w:val="16"/>
              </w:rPr>
            </w:pPr>
            <w:r w:rsidRPr="0014330E">
              <w:rPr>
                <w:rFonts w:ascii="メイリオ" w:eastAsia="メイリオ" w:hAnsi="メイリオ" w:hint="eastAsia"/>
                <w:color w:val="000000" w:themeColor="text1"/>
                <w:sz w:val="16"/>
                <w:szCs w:val="16"/>
              </w:rPr>
              <w:t>●難波葱の栽</w:t>
            </w:r>
            <w:r w:rsidRPr="001324F0">
              <w:rPr>
                <w:rFonts w:ascii="メイリオ" w:eastAsia="メイリオ" w:hAnsi="メイリオ" w:hint="eastAsia"/>
                <w:color w:val="000000" w:themeColor="text1"/>
                <w:sz w:val="16"/>
                <w:szCs w:val="16"/>
              </w:rPr>
              <w:t>培特性を明らかにし、栽培マニュアルを作成</w:t>
            </w:r>
            <w:r w:rsidR="00FF151D" w:rsidRPr="001324F0">
              <w:rPr>
                <w:rFonts w:ascii="メイリオ" w:eastAsia="メイリオ" w:hAnsi="メイリオ" w:hint="eastAsia"/>
                <w:color w:val="000000" w:themeColor="text1"/>
                <w:sz w:val="16"/>
                <w:szCs w:val="16"/>
              </w:rPr>
              <w:t>した</w:t>
            </w:r>
            <w:r w:rsidRPr="001324F0">
              <w:rPr>
                <w:rFonts w:ascii="メイリオ" w:eastAsia="メイリオ" w:hAnsi="メイリオ" w:hint="eastAsia"/>
                <w:color w:val="000000" w:themeColor="text1"/>
                <w:sz w:val="16"/>
                <w:szCs w:val="16"/>
              </w:rPr>
              <w:t>。</w:t>
            </w:r>
          </w:p>
          <w:p w14:paraId="09A9975A" w14:textId="0A9F5C4F" w:rsidR="00197E27" w:rsidRPr="00086468" w:rsidRDefault="00197E27" w:rsidP="00197E27">
            <w:pPr>
              <w:spacing w:line="200" w:lineRule="exact"/>
              <w:ind w:leftChars="200" w:left="580" w:hangingChars="100" w:hanging="160"/>
              <w:rPr>
                <w:rFonts w:ascii="メイリオ" w:eastAsia="メイリオ" w:hAnsi="メイリオ"/>
                <w:color w:val="000000" w:themeColor="text1"/>
                <w:sz w:val="16"/>
                <w:szCs w:val="16"/>
              </w:rPr>
            </w:pPr>
            <w:r w:rsidRPr="001324F0">
              <w:rPr>
                <w:rFonts w:ascii="メイリオ" w:eastAsia="メイリオ" w:hAnsi="メイリオ" w:hint="eastAsia"/>
                <w:color w:val="000000" w:themeColor="text1"/>
                <w:sz w:val="16"/>
                <w:szCs w:val="16"/>
              </w:rPr>
              <w:t>●露地水ナス栽培前に緑肥ソル</w:t>
            </w:r>
            <w:r w:rsidRPr="00086468">
              <w:rPr>
                <w:rFonts w:ascii="メイリオ" w:eastAsia="メイリオ" w:hAnsi="メイリオ" w:hint="eastAsia"/>
                <w:color w:val="000000" w:themeColor="text1"/>
                <w:sz w:val="16"/>
                <w:szCs w:val="16"/>
              </w:rPr>
              <w:t>ガムを栽培することで土壌下層の硬盤がやわらかくなり、水ナスの根が下層に伸長すること、収量が増加することを解明</w:t>
            </w:r>
            <w:r w:rsidR="00FF151D" w:rsidRPr="00086468">
              <w:rPr>
                <w:rFonts w:ascii="メイリオ" w:eastAsia="メイリオ" w:hAnsi="メイリオ" w:hint="eastAsia"/>
                <w:color w:val="000000" w:themeColor="text1"/>
                <w:sz w:val="16"/>
                <w:szCs w:val="16"/>
              </w:rPr>
              <w:t>した</w:t>
            </w:r>
            <w:r w:rsidRPr="00086468">
              <w:rPr>
                <w:rFonts w:ascii="メイリオ" w:eastAsia="メイリオ" w:hAnsi="メイリオ" w:hint="eastAsia"/>
                <w:color w:val="000000" w:themeColor="text1"/>
                <w:sz w:val="16"/>
                <w:szCs w:val="16"/>
              </w:rPr>
              <w:t>。</w:t>
            </w:r>
          </w:p>
          <w:p w14:paraId="4A201643" w14:textId="181BD96E" w:rsidR="00197E27" w:rsidRPr="00086468" w:rsidRDefault="00197E27" w:rsidP="00197E27">
            <w:pPr>
              <w:spacing w:line="200" w:lineRule="exact"/>
              <w:ind w:leftChars="200" w:left="580" w:hangingChars="100" w:hanging="160"/>
              <w:rPr>
                <w:rFonts w:ascii="メイリオ" w:eastAsia="メイリオ" w:hAnsi="メイリオ"/>
                <w:color w:val="000000" w:themeColor="text1"/>
                <w:sz w:val="16"/>
                <w:szCs w:val="16"/>
              </w:rPr>
            </w:pPr>
            <w:r w:rsidRPr="00086468">
              <w:rPr>
                <w:rFonts w:ascii="メイリオ" w:eastAsia="メイリオ" w:hAnsi="メイリオ" w:hint="eastAsia"/>
                <w:color w:val="000000" w:themeColor="text1"/>
                <w:sz w:val="16"/>
                <w:szCs w:val="16"/>
              </w:rPr>
              <w:t>●ブランド化候補魚種として、大阪府漁連、</w:t>
            </w:r>
            <w:r w:rsidR="001324F0" w:rsidRPr="00086468">
              <w:rPr>
                <w:rFonts w:ascii="メイリオ" w:eastAsia="メイリオ" w:hAnsi="メイリオ" w:hint="eastAsia"/>
                <w:color w:val="000000" w:themeColor="text1"/>
                <w:sz w:val="16"/>
                <w:szCs w:val="16"/>
              </w:rPr>
              <w:t>大阪府</w:t>
            </w:r>
            <w:r w:rsidRPr="00086468">
              <w:rPr>
                <w:rFonts w:ascii="メイリオ" w:eastAsia="メイリオ" w:hAnsi="メイリオ" w:hint="eastAsia"/>
                <w:color w:val="000000" w:themeColor="text1"/>
                <w:sz w:val="16"/>
                <w:szCs w:val="16"/>
              </w:rPr>
              <w:t>と協議を行いマルアジ、ハモを選定し、漁獲データや食味に関わるデータ（肥満度、脂質</w:t>
            </w:r>
            <w:r w:rsidR="00FF151D" w:rsidRPr="00086468">
              <w:rPr>
                <w:rFonts w:ascii="メイリオ" w:eastAsia="メイリオ" w:hAnsi="メイリオ" w:hint="eastAsia"/>
                <w:color w:val="000000" w:themeColor="text1"/>
                <w:sz w:val="16"/>
                <w:szCs w:val="16"/>
              </w:rPr>
              <w:t>等</w:t>
            </w:r>
            <w:r w:rsidRPr="00086468">
              <w:rPr>
                <w:rFonts w:ascii="メイリオ" w:eastAsia="メイリオ" w:hAnsi="メイリオ" w:hint="eastAsia"/>
                <w:color w:val="000000" w:themeColor="text1"/>
                <w:sz w:val="16"/>
                <w:szCs w:val="16"/>
              </w:rPr>
              <w:t>）を収集し、ブランド化に向けた課題や方向性について報告</w:t>
            </w:r>
            <w:r w:rsidR="00FF151D" w:rsidRPr="00086468">
              <w:rPr>
                <w:rFonts w:ascii="メイリオ" w:eastAsia="メイリオ" w:hAnsi="メイリオ" w:hint="eastAsia"/>
                <w:color w:val="000000" w:themeColor="text1"/>
                <w:sz w:val="16"/>
                <w:szCs w:val="16"/>
              </w:rPr>
              <w:t>した</w:t>
            </w:r>
            <w:r w:rsidRPr="00086468">
              <w:rPr>
                <w:rFonts w:ascii="メイリオ" w:eastAsia="メイリオ" w:hAnsi="メイリオ" w:hint="eastAsia"/>
                <w:color w:val="000000" w:themeColor="text1"/>
                <w:sz w:val="16"/>
                <w:szCs w:val="16"/>
              </w:rPr>
              <w:t>。</w:t>
            </w:r>
          </w:p>
          <w:p w14:paraId="4C02D584" w14:textId="21927CC5" w:rsidR="00197E27" w:rsidRPr="00086468" w:rsidRDefault="00197E27" w:rsidP="00197E27">
            <w:pPr>
              <w:spacing w:line="200" w:lineRule="exact"/>
              <w:ind w:leftChars="200" w:left="580" w:hangingChars="100" w:hanging="160"/>
              <w:rPr>
                <w:rFonts w:ascii="メイリオ" w:eastAsia="メイリオ" w:hAnsi="メイリオ"/>
                <w:color w:val="000000" w:themeColor="text1"/>
                <w:sz w:val="16"/>
                <w:szCs w:val="16"/>
              </w:rPr>
            </w:pPr>
            <w:r w:rsidRPr="00086468">
              <w:rPr>
                <w:rFonts w:ascii="メイリオ" w:eastAsia="メイリオ" w:hAnsi="メイリオ" w:hint="eastAsia"/>
                <w:color w:val="000000" w:themeColor="text1"/>
                <w:sz w:val="16"/>
                <w:szCs w:val="16"/>
              </w:rPr>
              <w:t>●キジハタ種苗生産時に発生する形態異常の発生防止技術の開発に取組み、形態異常防止につながる開鰾を量産規模で効率的に行う方法を確立</w:t>
            </w:r>
            <w:r w:rsidR="00FF151D" w:rsidRPr="00086468">
              <w:rPr>
                <w:rFonts w:ascii="メイリオ" w:eastAsia="メイリオ" w:hAnsi="メイリオ" w:hint="eastAsia"/>
                <w:color w:val="000000" w:themeColor="text1"/>
                <w:sz w:val="16"/>
                <w:szCs w:val="16"/>
              </w:rPr>
              <w:t>した</w:t>
            </w:r>
            <w:r w:rsidRPr="00086468">
              <w:rPr>
                <w:rFonts w:ascii="メイリオ" w:eastAsia="メイリオ" w:hAnsi="メイリオ" w:hint="eastAsia"/>
                <w:color w:val="000000" w:themeColor="text1"/>
                <w:sz w:val="16"/>
                <w:szCs w:val="16"/>
              </w:rPr>
              <w:t>。</w:t>
            </w:r>
          </w:p>
          <w:p w14:paraId="23C6063E" w14:textId="6420FD40" w:rsidR="00197E27" w:rsidRPr="00086468" w:rsidRDefault="00197E27" w:rsidP="00197E27">
            <w:pPr>
              <w:spacing w:line="200" w:lineRule="exact"/>
              <w:ind w:leftChars="200" w:left="580" w:hangingChars="100" w:hanging="160"/>
              <w:rPr>
                <w:rFonts w:ascii="メイリオ" w:eastAsia="メイリオ" w:hAnsi="メイリオ"/>
                <w:color w:val="000000" w:themeColor="text1"/>
                <w:sz w:val="16"/>
                <w:szCs w:val="16"/>
              </w:rPr>
            </w:pPr>
            <w:r w:rsidRPr="00086468">
              <w:rPr>
                <w:rFonts w:ascii="メイリオ" w:eastAsia="メイリオ" w:hAnsi="メイリオ" w:hint="eastAsia"/>
                <w:color w:val="000000" w:themeColor="text1"/>
                <w:sz w:val="16"/>
                <w:szCs w:val="16"/>
              </w:rPr>
              <w:t>●参入する漁協が増加している牡蠣養殖について、天然マガキの採苗技術を開発し、その種苗を活用するシングルシード養殖とともに普及を推進し、養殖マガキの成長や食味（体成分分析、食味試験</w:t>
            </w:r>
            <w:r w:rsidR="00FF151D" w:rsidRPr="00086468">
              <w:rPr>
                <w:rFonts w:ascii="メイリオ" w:eastAsia="メイリオ" w:hAnsi="メイリオ" w:hint="eastAsia"/>
                <w:color w:val="000000" w:themeColor="text1"/>
                <w:sz w:val="16"/>
                <w:szCs w:val="16"/>
              </w:rPr>
              <w:t>等</w:t>
            </w:r>
            <w:r w:rsidRPr="00086468">
              <w:rPr>
                <w:rFonts w:ascii="メイリオ" w:eastAsia="メイリオ" w:hAnsi="メイリオ" w:hint="eastAsia"/>
                <w:color w:val="000000" w:themeColor="text1"/>
                <w:sz w:val="16"/>
                <w:szCs w:val="16"/>
              </w:rPr>
              <w:t>）について知見を収集</w:t>
            </w:r>
            <w:r w:rsidR="00FF151D" w:rsidRPr="00086468">
              <w:rPr>
                <w:rFonts w:ascii="メイリオ" w:eastAsia="メイリオ" w:hAnsi="メイリオ" w:hint="eastAsia"/>
                <w:color w:val="000000" w:themeColor="text1"/>
                <w:sz w:val="16"/>
                <w:szCs w:val="16"/>
              </w:rPr>
              <w:t>した</w:t>
            </w:r>
            <w:r w:rsidRPr="00086468">
              <w:rPr>
                <w:rFonts w:ascii="メイリオ" w:eastAsia="メイリオ" w:hAnsi="メイリオ" w:hint="eastAsia"/>
                <w:color w:val="000000" w:themeColor="text1"/>
                <w:sz w:val="16"/>
                <w:szCs w:val="16"/>
              </w:rPr>
              <w:t>。</w:t>
            </w:r>
          </w:p>
          <w:p w14:paraId="7EEA3177" w14:textId="77777777" w:rsidR="00197E27" w:rsidRPr="00086468" w:rsidRDefault="00197E27" w:rsidP="00197E27">
            <w:pPr>
              <w:spacing w:line="200" w:lineRule="exact"/>
              <w:ind w:leftChars="200" w:left="580" w:hangingChars="100" w:hanging="160"/>
              <w:rPr>
                <w:rFonts w:ascii="メイリオ" w:eastAsia="メイリオ" w:hAnsi="メイリオ"/>
                <w:sz w:val="16"/>
                <w:szCs w:val="16"/>
              </w:rPr>
            </w:pPr>
          </w:p>
          <w:p w14:paraId="7978A43A" w14:textId="77777777" w:rsidR="00197E27" w:rsidRPr="00086468" w:rsidRDefault="00197E27" w:rsidP="00197E27">
            <w:pPr>
              <w:spacing w:line="200" w:lineRule="exact"/>
              <w:ind w:leftChars="100" w:left="370" w:hangingChars="100" w:hanging="160"/>
              <w:rPr>
                <w:rFonts w:ascii="メイリオ" w:eastAsia="メイリオ" w:hAnsi="メイリオ"/>
                <w:sz w:val="16"/>
                <w:szCs w:val="16"/>
              </w:rPr>
            </w:pPr>
            <w:r w:rsidRPr="00086468">
              <w:rPr>
                <w:rFonts w:ascii="メイリオ" w:eastAsia="メイリオ" w:hAnsi="メイリオ" w:hint="eastAsia"/>
                <w:sz w:val="16"/>
                <w:szCs w:val="16"/>
              </w:rPr>
              <w:t>【令和５年度の実績見込み（取組予定）】</w:t>
            </w:r>
          </w:p>
          <w:p w14:paraId="24414AF8" w14:textId="50D77E4B" w:rsidR="00197E27" w:rsidRPr="00086468" w:rsidRDefault="00197E27" w:rsidP="00197E27">
            <w:pPr>
              <w:spacing w:line="200" w:lineRule="exact"/>
              <w:ind w:leftChars="200" w:left="580" w:hangingChars="100" w:hanging="160"/>
              <w:rPr>
                <w:rFonts w:ascii="メイリオ" w:eastAsia="メイリオ" w:hAnsi="メイリオ"/>
                <w:color w:val="000000" w:themeColor="text1"/>
                <w:sz w:val="16"/>
                <w:szCs w:val="16"/>
              </w:rPr>
            </w:pPr>
            <w:r w:rsidRPr="00086468">
              <w:rPr>
                <w:rFonts w:ascii="メイリオ" w:eastAsia="メイリオ" w:hAnsi="メイリオ" w:hint="eastAsia"/>
                <w:sz w:val="16"/>
                <w:szCs w:val="16"/>
              </w:rPr>
              <w:t>●難波葱の冬期の枯れネギ処理のタイミングと抽苔率との関連を</w:t>
            </w:r>
            <w:r w:rsidRPr="00086468">
              <w:rPr>
                <w:rFonts w:ascii="メイリオ" w:eastAsia="メイリオ" w:hAnsi="メイリオ" w:hint="eastAsia"/>
                <w:color w:val="000000" w:themeColor="text1"/>
                <w:sz w:val="16"/>
                <w:szCs w:val="16"/>
              </w:rPr>
              <w:t>調査し、3～4月の収穫可能性を検討</w:t>
            </w:r>
            <w:r w:rsidR="00FF151D" w:rsidRPr="00086468">
              <w:rPr>
                <w:rFonts w:ascii="メイリオ" w:eastAsia="メイリオ" w:hAnsi="メイリオ" w:hint="eastAsia"/>
                <w:color w:val="000000" w:themeColor="text1"/>
                <w:sz w:val="16"/>
                <w:szCs w:val="16"/>
              </w:rPr>
              <w:t>する</w:t>
            </w:r>
            <w:r w:rsidRPr="00086468">
              <w:rPr>
                <w:rFonts w:ascii="メイリオ" w:eastAsia="メイリオ" w:hAnsi="メイリオ" w:hint="eastAsia"/>
                <w:color w:val="000000" w:themeColor="text1"/>
                <w:sz w:val="16"/>
                <w:szCs w:val="16"/>
              </w:rPr>
              <w:t>。</w:t>
            </w:r>
          </w:p>
          <w:p w14:paraId="77E5D658" w14:textId="58ECACDD" w:rsidR="00197E27" w:rsidRPr="00086468" w:rsidRDefault="00197E27" w:rsidP="00197E27">
            <w:pPr>
              <w:spacing w:line="200" w:lineRule="exact"/>
              <w:ind w:leftChars="200" w:left="580" w:hangingChars="100" w:hanging="160"/>
              <w:rPr>
                <w:rFonts w:ascii="メイリオ" w:eastAsia="メイリオ" w:hAnsi="メイリオ"/>
                <w:color w:val="000000" w:themeColor="text1"/>
                <w:sz w:val="16"/>
                <w:szCs w:val="16"/>
              </w:rPr>
            </w:pPr>
            <w:r w:rsidRPr="00086468">
              <w:rPr>
                <w:rFonts w:ascii="メイリオ" w:eastAsia="メイリオ" w:hAnsi="メイリオ" w:hint="eastAsia"/>
                <w:color w:val="000000" w:themeColor="text1"/>
                <w:sz w:val="16"/>
                <w:szCs w:val="16"/>
              </w:rPr>
              <w:t>●キジハタ種苗の形態異常</w:t>
            </w:r>
            <w:r w:rsidR="001324F0" w:rsidRPr="00086468">
              <w:rPr>
                <w:rFonts w:ascii="メイリオ" w:eastAsia="メイリオ" w:hAnsi="メイリオ" w:hint="eastAsia"/>
                <w:color w:val="000000" w:themeColor="text1"/>
                <w:sz w:val="16"/>
                <w:szCs w:val="16"/>
              </w:rPr>
              <w:t>の発生</w:t>
            </w:r>
            <w:r w:rsidRPr="00086468">
              <w:rPr>
                <w:rFonts w:ascii="メイリオ" w:eastAsia="メイリオ" w:hAnsi="メイリオ" w:hint="eastAsia"/>
                <w:color w:val="000000" w:themeColor="text1"/>
                <w:sz w:val="16"/>
                <w:szCs w:val="16"/>
              </w:rPr>
              <w:t>防止、健苗性の向上に取組む。</w:t>
            </w:r>
          </w:p>
          <w:p w14:paraId="475CEE65" w14:textId="3A5D1646" w:rsidR="00197E27" w:rsidRDefault="00197E27" w:rsidP="00197E27">
            <w:pPr>
              <w:spacing w:line="200" w:lineRule="exact"/>
              <w:ind w:leftChars="200" w:left="580" w:hangingChars="100" w:hanging="160"/>
              <w:rPr>
                <w:rFonts w:ascii="メイリオ" w:eastAsia="メイリオ" w:hAnsi="メイリオ"/>
                <w:sz w:val="16"/>
                <w:szCs w:val="16"/>
              </w:rPr>
            </w:pPr>
            <w:r w:rsidRPr="00086468">
              <w:rPr>
                <w:rFonts w:ascii="メイリオ" w:eastAsia="メイリオ" w:hAnsi="メイリオ" w:hint="eastAsia"/>
                <w:color w:val="000000" w:themeColor="text1"/>
                <w:sz w:val="16"/>
                <w:szCs w:val="16"/>
              </w:rPr>
              <w:t>●効率的なマガキ</w:t>
            </w:r>
            <w:r w:rsidR="001324F0" w:rsidRPr="00086468">
              <w:rPr>
                <w:rFonts w:ascii="メイリオ" w:eastAsia="メイリオ" w:hAnsi="メイリオ" w:hint="eastAsia"/>
                <w:color w:val="000000" w:themeColor="text1"/>
                <w:sz w:val="16"/>
                <w:szCs w:val="16"/>
              </w:rPr>
              <w:t>の</w:t>
            </w:r>
            <w:r w:rsidRPr="00086468">
              <w:rPr>
                <w:rFonts w:ascii="メイリオ" w:eastAsia="メイリオ" w:hAnsi="メイリオ" w:hint="eastAsia"/>
                <w:color w:val="000000" w:themeColor="text1"/>
                <w:sz w:val="16"/>
                <w:szCs w:val="16"/>
              </w:rPr>
              <w:t>自家採苗手法やシングルシード養殖の有用性について検討を進め、これらの技術指導・普及を促進する</w:t>
            </w:r>
            <w:r w:rsidRPr="00086468">
              <w:rPr>
                <w:rFonts w:ascii="メイリオ" w:eastAsia="メイリオ" w:hAnsi="メイリオ" w:hint="eastAsia"/>
                <w:sz w:val="16"/>
                <w:szCs w:val="16"/>
              </w:rPr>
              <w:t>。</w:t>
            </w:r>
          </w:p>
          <w:p w14:paraId="10C472D0" w14:textId="77777777" w:rsidR="00197E27" w:rsidRPr="008B28A0" w:rsidRDefault="00197E27" w:rsidP="00197E27">
            <w:pPr>
              <w:spacing w:line="200" w:lineRule="exact"/>
              <w:ind w:leftChars="200" w:left="580" w:hangingChars="100" w:hanging="160"/>
              <w:rPr>
                <w:rFonts w:ascii="メイリオ" w:eastAsia="メイリオ" w:hAnsi="メイリオ"/>
                <w:sz w:val="16"/>
                <w:szCs w:val="16"/>
              </w:rPr>
            </w:pPr>
          </w:p>
        </w:tc>
      </w:tr>
      <w:tr w:rsidR="00197E27" w:rsidRPr="008B28A0" w14:paraId="732DF79B" w14:textId="77777777" w:rsidTr="00177F6E">
        <w:tc>
          <w:tcPr>
            <w:tcW w:w="2788" w:type="dxa"/>
            <w:gridSpan w:val="3"/>
            <w:vMerge/>
            <w:vAlign w:val="center"/>
          </w:tcPr>
          <w:p w14:paraId="3CE49D4A" w14:textId="77777777" w:rsidR="00197E27" w:rsidRPr="008B28A0" w:rsidRDefault="00197E27" w:rsidP="00197E27">
            <w:pPr>
              <w:autoSpaceDE w:val="0"/>
              <w:autoSpaceDN w:val="0"/>
              <w:spacing w:line="0" w:lineRule="atLeast"/>
              <w:rPr>
                <w:sz w:val="16"/>
                <w:szCs w:val="16"/>
              </w:rPr>
            </w:pPr>
          </w:p>
        </w:tc>
        <w:tc>
          <w:tcPr>
            <w:tcW w:w="2717" w:type="dxa"/>
            <w:gridSpan w:val="4"/>
          </w:tcPr>
          <w:p w14:paraId="2972F1A2" w14:textId="534F06D5" w:rsidR="00197E27" w:rsidRPr="008B28A0" w:rsidRDefault="00197E27" w:rsidP="00197E27">
            <w:pPr>
              <w:spacing w:line="0" w:lineRule="atLeast"/>
              <w:rPr>
                <w:sz w:val="16"/>
                <w:szCs w:val="16"/>
              </w:rPr>
            </w:pPr>
            <w:r>
              <w:rPr>
                <w:rFonts w:hint="eastAsia"/>
                <w:sz w:val="16"/>
                <w:szCs w:val="16"/>
              </w:rPr>
              <w:t>（基盤３）農畜産業の生産性向上に関する調査研究</w:t>
            </w:r>
          </w:p>
        </w:tc>
        <w:tc>
          <w:tcPr>
            <w:tcW w:w="10083" w:type="dxa"/>
            <w:gridSpan w:val="11"/>
          </w:tcPr>
          <w:p w14:paraId="19C606DA" w14:textId="77777777" w:rsidR="00197E27" w:rsidRDefault="00197E27" w:rsidP="00197E27">
            <w:pPr>
              <w:spacing w:line="200" w:lineRule="exact"/>
              <w:ind w:leftChars="100" w:left="370" w:hangingChars="100" w:hanging="160"/>
              <w:rPr>
                <w:rFonts w:ascii="メイリオ" w:eastAsia="メイリオ" w:hAnsi="メイリオ"/>
                <w:sz w:val="16"/>
                <w:szCs w:val="16"/>
              </w:rPr>
            </w:pPr>
            <w:r>
              <w:rPr>
                <w:rFonts w:ascii="メイリオ" w:eastAsia="メイリオ" w:hAnsi="メイリオ" w:hint="eastAsia"/>
                <w:sz w:val="16"/>
                <w:szCs w:val="16"/>
              </w:rPr>
              <w:t xml:space="preserve">（基盤３）農畜産業の生産性向上に関する調査研究 </w:t>
            </w:r>
          </w:p>
          <w:p w14:paraId="5D019B21" w14:textId="77777777" w:rsidR="00197E27" w:rsidRDefault="00197E27" w:rsidP="00197E27">
            <w:pPr>
              <w:spacing w:line="200" w:lineRule="exact"/>
              <w:ind w:leftChars="100" w:left="370" w:hangingChars="100" w:hanging="160"/>
              <w:rPr>
                <w:rFonts w:ascii="メイリオ" w:eastAsia="メイリオ" w:hAnsi="メイリオ"/>
                <w:sz w:val="16"/>
                <w:szCs w:val="16"/>
              </w:rPr>
            </w:pPr>
          </w:p>
          <w:p w14:paraId="21A93B33" w14:textId="77777777" w:rsidR="00197E27" w:rsidRPr="0014330E" w:rsidRDefault="00197E27" w:rsidP="00197E27">
            <w:pPr>
              <w:spacing w:line="200" w:lineRule="exact"/>
              <w:ind w:leftChars="100" w:left="370" w:hangingChars="100" w:hanging="160"/>
              <w:rPr>
                <w:rFonts w:ascii="メイリオ" w:eastAsia="メイリオ" w:hAnsi="メイリオ"/>
                <w:color w:val="000000" w:themeColor="text1"/>
                <w:sz w:val="16"/>
                <w:szCs w:val="16"/>
              </w:rPr>
            </w:pPr>
            <w:r>
              <w:rPr>
                <w:rFonts w:ascii="メイリオ" w:eastAsia="メイリオ" w:hAnsi="メイリオ" w:hint="eastAsia"/>
                <w:sz w:val="16"/>
                <w:szCs w:val="16"/>
              </w:rPr>
              <w:t>【</w:t>
            </w:r>
            <w:r w:rsidRPr="0014330E">
              <w:rPr>
                <w:rFonts w:ascii="メイリオ" w:eastAsia="メイリオ" w:hAnsi="メイリオ" w:hint="eastAsia"/>
                <w:color w:val="000000" w:themeColor="text1"/>
                <w:sz w:val="16"/>
                <w:szCs w:val="16"/>
              </w:rPr>
              <w:t>令和２～４年度までの実績】</w:t>
            </w:r>
          </w:p>
          <w:p w14:paraId="7450D0D1" w14:textId="0C337E09" w:rsidR="00197E27" w:rsidRPr="001324F0" w:rsidRDefault="00197E27" w:rsidP="00197E27">
            <w:pPr>
              <w:spacing w:line="200" w:lineRule="exact"/>
              <w:ind w:leftChars="200" w:left="580" w:hangingChars="100" w:hanging="160"/>
              <w:rPr>
                <w:rFonts w:ascii="メイリオ" w:eastAsia="メイリオ" w:hAnsi="メイリオ"/>
                <w:color w:val="000000" w:themeColor="text1"/>
                <w:sz w:val="16"/>
                <w:szCs w:val="16"/>
              </w:rPr>
            </w:pPr>
            <w:r w:rsidRPr="0014330E">
              <w:rPr>
                <w:rFonts w:ascii="メイリオ" w:eastAsia="メイリオ" w:hAnsi="メイリオ" w:hint="eastAsia"/>
                <w:color w:val="000000" w:themeColor="text1"/>
                <w:sz w:val="16"/>
                <w:szCs w:val="16"/>
              </w:rPr>
              <w:t>●現地</w:t>
            </w:r>
            <w:r w:rsidRPr="001324F0">
              <w:rPr>
                <w:rFonts w:ascii="メイリオ" w:eastAsia="メイリオ" w:hAnsi="メイリオ" w:hint="eastAsia"/>
                <w:color w:val="000000" w:themeColor="text1"/>
                <w:sz w:val="16"/>
                <w:szCs w:val="16"/>
              </w:rPr>
              <w:t>の施設栽培イチゴで定植前の炭酸ガス処理や生育中のUV-B照射及び天敵製剤を組み合わせた総合的病害虫管理体系を実証</w:t>
            </w:r>
            <w:r w:rsidR="00FF151D" w:rsidRPr="001324F0">
              <w:rPr>
                <w:rFonts w:ascii="メイリオ" w:eastAsia="メイリオ" w:hAnsi="メイリオ" w:hint="eastAsia"/>
                <w:color w:val="000000" w:themeColor="text1"/>
                <w:sz w:val="16"/>
                <w:szCs w:val="16"/>
              </w:rPr>
              <w:t>した</w:t>
            </w:r>
            <w:r w:rsidRPr="001324F0">
              <w:rPr>
                <w:rFonts w:ascii="メイリオ" w:eastAsia="メイリオ" w:hAnsi="メイリオ" w:hint="eastAsia"/>
                <w:color w:val="000000" w:themeColor="text1"/>
                <w:sz w:val="16"/>
                <w:szCs w:val="16"/>
              </w:rPr>
              <w:t>。</w:t>
            </w:r>
          </w:p>
          <w:p w14:paraId="5B67D218" w14:textId="09CF11A0" w:rsidR="00197E27" w:rsidRPr="001324F0" w:rsidRDefault="00197E27" w:rsidP="00197E27">
            <w:pPr>
              <w:spacing w:line="200" w:lineRule="exact"/>
              <w:ind w:leftChars="200" w:left="580" w:hangingChars="100" w:hanging="160"/>
              <w:rPr>
                <w:rFonts w:ascii="メイリオ" w:eastAsia="メイリオ" w:hAnsi="メイリオ"/>
                <w:color w:val="000000" w:themeColor="text1"/>
                <w:sz w:val="16"/>
                <w:szCs w:val="16"/>
              </w:rPr>
            </w:pPr>
            <w:r w:rsidRPr="001324F0">
              <w:rPr>
                <w:rFonts w:ascii="メイリオ" w:eastAsia="メイリオ" w:hAnsi="メイリオ" w:hint="eastAsia"/>
                <w:color w:val="000000" w:themeColor="text1"/>
                <w:sz w:val="16"/>
                <w:szCs w:val="16"/>
              </w:rPr>
              <w:t>●切り枝花木類の鮮度保持法について検討し、タケ、カキ、ミモザ、サクラ</w:t>
            </w:r>
            <w:r w:rsidR="00FF151D" w:rsidRPr="001324F0">
              <w:rPr>
                <w:rFonts w:ascii="メイリオ" w:eastAsia="メイリオ" w:hAnsi="メイリオ" w:hint="eastAsia"/>
                <w:color w:val="000000" w:themeColor="text1"/>
                <w:sz w:val="16"/>
                <w:szCs w:val="16"/>
              </w:rPr>
              <w:t>等</w:t>
            </w:r>
            <w:r w:rsidRPr="001324F0">
              <w:rPr>
                <w:rFonts w:ascii="メイリオ" w:eastAsia="メイリオ" w:hAnsi="メイリオ" w:hint="eastAsia"/>
                <w:color w:val="000000" w:themeColor="text1"/>
                <w:sz w:val="16"/>
                <w:szCs w:val="16"/>
              </w:rPr>
              <w:t>を対象に水揚げ改善、開花促進、花色を改善する貯蔵法を開発</w:t>
            </w:r>
            <w:r w:rsidR="00FF151D" w:rsidRPr="001324F0">
              <w:rPr>
                <w:rFonts w:ascii="メイリオ" w:eastAsia="メイリオ" w:hAnsi="メイリオ" w:hint="eastAsia"/>
                <w:color w:val="000000" w:themeColor="text1"/>
                <w:sz w:val="16"/>
                <w:szCs w:val="16"/>
              </w:rPr>
              <w:t>した</w:t>
            </w:r>
            <w:r w:rsidRPr="001324F0">
              <w:rPr>
                <w:rFonts w:ascii="メイリオ" w:eastAsia="メイリオ" w:hAnsi="メイリオ" w:hint="eastAsia"/>
                <w:color w:val="000000" w:themeColor="text1"/>
                <w:sz w:val="16"/>
                <w:szCs w:val="16"/>
              </w:rPr>
              <w:t>。</w:t>
            </w:r>
          </w:p>
          <w:p w14:paraId="38F3B969" w14:textId="7FE9BF6D" w:rsidR="00197E27" w:rsidRPr="001324F0" w:rsidRDefault="00197E27" w:rsidP="00197E27">
            <w:pPr>
              <w:spacing w:line="200" w:lineRule="exact"/>
              <w:ind w:leftChars="200" w:left="580" w:hangingChars="100" w:hanging="160"/>
              <w:rPr>
                <w:rFonts w:ascii="メイリオ" w:eastAsia="メイリオ" w:hAnsi="メイリオ"/>
                <w:color w:val="000000" w:themeColor="text1"/>
                <w:sz w:val="16"/>
                <w:szCs w:val="16"/>
              </w:rPr>
            </w:pPr>
            <w:r w:rsidRPr="001324F0">
              <w:rPr>
                <w:rFonts w:ascii="メイリオ" w:eastAsia="メイリオ" w:hAnsi="メイリオ" w:hint="eastAsia"/>
                <w:color w:val="000000" w:themeColor="text1"/>
                <w:sz w:val="16"/>
                <w:szCs w:val="16"/>
              </w:rPr>
              <w:t>●夏用花壇苗について耐暑性等の環境適応性に関する評価を実施</w:t>
            </w:r>
            <w:r w:rsidR="00FF151D" w:rsidRPr="001324F0">
              <w:rPr>
                <w:rFonts w:ascii="メイリオ" w:eastAsia="メイリオ" w:hAnsi="メイリオ" w:hint="eastAsia"/>
                <w:color w:val="000000" w:themeColor="text1"/>
                <w:sz w:val="16"/>
                <w:szCs w:val="16"/>
              </w:rPr>
              <w:t>した</w:t>
            </w:r>
            <w:r w:rsidRPr="001324F0">
              <w:rPr>
                <w:rFonts w:ascii="メイリオ" w:eastAsia="メイリオ" w:hAnsi="メイリオ" w:hint="eastAsia"/>
                <w:color w:val="000000" w:themeColor="text1"/>
                <w:sz w:val="16"/>
                <w:szCs w:val="16"/>
              </w:rPr>
              <w:t>。</w:t>
            </w:r>
          </w:p>
          <w:p w14:paraId="791CD10D" w14:textId="77777777" w:rsidR="00197E27" w:rsidRPr="001324F0" w:rsidRDefault="00197E27" w:rsidP="00197E27">
            <w:pPr>
              <w:spacing w:line="200" w:lineRule="exact"/>
              <w:ind w:leftChars="200" w:left="580" w:hangingChars="100" w:hanging="160"/>
              <w:rPr>
                <w:rFonts w:ascii="メイリオ" w:eastAsia="メイリオ" w:hAnsi="メイリオ"/>
                <w:color w:val="000000" w:themeColor="text1"/>
                <w:sz w:val="16"/>
                <w:szCs w:val="16"/>
              </w:rPr>
            </w:pPr>
          </w:p>
          <w:p w14:paraId="618CCCBE" w14:textId="77777777" w:rsidR="00197E27" w:rsidRPr="001324F0" w:rsidRDefault="00197E27" w:rsidP="00197E27">
            <w:pPr>
              <w:spacing w:line="200" w:lineRule="exact"/>
              <w:ind w:leftChars="100" w:left="370" w:hangingChars="100" w:hanging="160"/>
              <w:rPr>
                <w:rFonts w:ascii="メイリオ" w:eastAsia="メイリオ" w:hAnsi="メイリオ"/>
                <w:color w:val="000000" w:themeColor="text1"/>
                <w:sz w:val="16"/>
                <w:szCs w:val="16"/>
              </w:rPr>
            </w:pPr>
            <w:r w:rsidRPr="001324F0">
              <w:rPr>
                <w:rFonts w:ascii="メイリオ" w:eastAsia="メイリオ" w:hAnsi="メイリオ" w:hint="eastAsia"/>
                <w:color w:val="000000" w:themeColor="text1"/>
                <w:sz w:val="16"/>
                <w:szCs w:val="16"/>
              </w:rPr>
              <w:t>【令和５年度の実績見込み（取組予定）】</w:t>
            </w:r>
          </w:p>
          <w:p w14:paraId="719779F3" w14:textId="2570B0B0" w:rsidR="00197E27" w:rsidRPr="001324F0" w:rsidRDefault="00197E27" w:rsidP="00197E27">
            <w:pPr>
              <w:spacing w:line="200" w:lineRule="exact"/>
              <w:ind w:leftChars="200" w:left="580" w:hangingChars="100" w:hanging="160"/>
              <w:rPr>
                <w:rFonts w:ascii="メイリオ" w:eastAsia="メイリオ" w:hAnsi="メイリオ"/>
                <w:color w:val="000000" w:themeColor="text1"/>
                <w:sz w:val="16"/>
                <w:szCs w:val="16"/>
              </w:rPr>
            </w:pPr>
            <w:r w:rsidRPr="001324F0">
              <w:rPr>
                <w:rFonts w:ascii="メイリオ" w:eastAsia="メイリオ" w:hAnsi="メイリオ" w:hint="eastAsia"/>
                <w:color w:val="000000" w:themeColor="text1"/>
                <w:sz w:val="16"/>
                <w:szCs w:val="16"/>
              </w:rPr>
              <w:t>●現地の施設栽培イチゴで定植前の炭酸ガス処理や生育中のUV-B照射及び天敵製剤を組み合わせた総合的病害虫管理体系の利用マニュアルを作成</w:t>
            </w:r>
            <w:r w:rsidR="00FF151D" w:rsidRPr="001324F0">
              <w:rPr>
                <w:rFonts w:ascii="メイリオ" w:eastAsia="メイリオ" w:hAnsi="メイリオ" w:hint="eastAsia"/>
                <w:color w:val="000000" w:themeColor="text1"/>
                <w:sz w:val="16"/>
                <w:szCs w:val="16"/>
              </w:rPr>
              <w:t>する</w:t>
            </w:r>
            <w:r w:rsidRPr="001324F0">
              <w:rPr>
                <w:rFonts w:ascii="メイリオ" w:eastAsia="メイリオ" w:hAnsi="メイリオ" w:hint="eastAsia"/>
                <w:color w:val="000000" w:themeColor="text1"/>
                <w:sz w:val="16"/>
                <w:szCs w:val="16"/>
              </w:rPr>
              <w:t>。</w:t>
            </w:r>
          </w:p>
          <w:p w14:paraId="5B2E52D1" w14:textId="5B6EFE35" w:rsidR="00197E27" w:rsidRPr="001324F0" w:rsidRDefault="00197E27" w:rsidP="00197E27">
            <w:pPr>
              <w:spacing w:line="200" w:lineRule="exact"/>
              <w:ind w:leftChars="200" w:left="580" w:hangingChars="100" w:hanging="160"/>
              <w:rPr>
                <w:rFonts w:ascii="メイリオ" w:eastAsia="メイリオ" w:hAnsi="メイリオ"/>
                <w:color w:val="000000" w:themeColor="text1"/>
                <w:sz w:val="16"/>
                <w:szCs w:val="16"/>
              </w:rPr>
            </w:pPr>
            <w:r w:rsidRPr="001324F0">
              <w:rPr>
                <w:rFonts w:ascii="メイリオ" w:eastAsia="メイリオ" w:hAnsi="メイリオ" w:hint="eastAsia"/>
                <w:color w:val="000000" w:themeColor="text1"/>
                <w:sz w:val="16"/>
                <w:szCs w:val="16"/>
              </w:rPr>
              <w:t>●サクラ・ユーカリ</w:t>
            </w:r>
            <w:r w:rsidR="00FF151D" w:rsidRPr="001324F0">
              <w:rPr>
                <w:rFonts w:ascii="メイリオ" w:eastAsia="メイリオ" w:hAnsi="メイリオ" w:hint="eastAsia"/>
                <w:color w:val="000000" w:themeColor="text1"/>
                <w:sz w:val="16"/>
                <w:szCs w:val="16"/>
              </w:rPr>
              <w:t>等、</w:t>
            </w:r>
            <w:r w:rsidRPr="001324F0">
              <w:rPr>
                <w:rFonts w:ascii="メイリオ" w:eastAsia="メイリオ" w:hAnsi="メイリオ" w:hint="eastAsia"/>
                <w:color w:val="000000" w:themeColor="text1"/>
                <w:sz w:val="16"/>
                <w:szCs w:val="16"/>
              </w:rPr>
              <w:t>切り枝花木類の出荷調整・品質保持技術の検討</w:t>
            </w:r>
            <w:r w:rsidR="00FF151D" w:rsidRPr="001324F0">
              <w:rPr>
                <w:rFonts w:ascii="メイリオ" w:eastAsia="メイリオ" w:hAnsi="メイリオ" w:hint="eastAsia"/>
                <w:color w:val="000000" w:themeColor="text1"/>
                <w:sz w:val="16"/>
                <w:szCs w:val="16"/>
              </w:rPr>
              <w:t>をする</w:t>
            </w:r>
            <w:r w:rsidRPr="001324F0">
              <w:rPr>
                <w:rFonts w:ascii="メイリオ" w:eastAsia="メイリオ" w:hAnsi="メイリオ" w:hint="eastAsia"/>
                <w:color w:val="000000" w:themeColor="text1"/>
                <w:sz w:val="16"/>
                <w:szCs w:val="16"/>
              </w:rPr>
              <w:t>。</w:t>
            </w:r>
          </w:p>
          <w:p w14:paraId="1B2BF95D" w14:textId="53B90893" w:rsidR="00197E27" w:rsidRPr="001324F0" w:rsidRDefault="00197E27" w:rsidP="00197E27">
            <w:pPr>
              <w:spacing w:line="200" w:lineRule="exact"/>
              <w:ind w:leftChars="200" w:left="580" w:hangingChars="100" w:hanging="160"/>
              <w:rPr>
                <w:rFonts w:ascii="メイリオ" w:eastAsia="メイリオ" w:hAnsi="メイリオ"/>
                <w:color w:val="000000" w:themeColor="text1"/>
                <w:sz w:val="16"/>
                <w:szCs w:val="16"/>
              </w:rPr>
            </w:pPr>
            <w:r w:rsidRPr="001324F0">
              <w:rPr>
                <w:rFonts w:ascii="メイリオ" w:eastAsia="メイリオ" w:hAnsi="メイリオ" w:hint="eastAsia"/>
                <w:color w:val="000000" w:themeColor="text1"/>
                <w:sz w:val="16"/>
                <w:szCs w:val="16"/>
              </w:rPr>
              <w:t>●夏用花壇苗の試験結果をもとに栽培指針及び一般向けPR資料を府関係機関と協力して作成</w:t>
            </w:r>
            <w:r w:rsidR="00FF151D" w:rsidRPr="001324F0">
              <w:rPr>
                <w:rFonts w:ascii="メイリオ" w:eastAsia="メイリオ" w:hAnsi="メイリオ" w:hint="eastAsia"/>
                <w:color w:val="000000" w:themeColor="text1"/>
                <w:sz w:val="16"/>
                <w:szCs w:val="16"/>
              </w:rPr>
              <w:t>する</w:t>
            </w:r>
            <w:r w:rsidRPr="001324F0">
              <w:rPr>
                <w:rFonts w:ascii="メイリオ" w:eastAsia="メイリオ" w:hAnsi="メイリオ" w:hint="eastAsia"/>
                <w:color w:val="000000" w:themeColor="text1"/>
                <w:sz w:val="16"/>
                <w:szCs w:val="16"/>
              </w:rPr>
              <w:t>。</w:t>
            </w:r>
          </w:p>
          <w:p w14:paraId="0E51CCE4" w14:textId="77777777" w:rsidR="00197E27" w:rsidRPr="008B28A0" w:rsidRDefault="00197E27" w:rsidP="00197E27">
            <w:pPr>
              <w:spacing w:line="200" w:lineRule="exact"/>
              <w:ind w:leftChars="100" w:left="370" w:hangingChars="100" w:hanging="160"/>
              <w:rPr>
                <w:rFonts w:ascii="メイリオ" w:eastAsia="メイリオ" w:hAnsi="メイリオ"/>
                <w:sz w:val="16"/>
                <w:szCs w:val="16"/>
              </w:rPr>
            </w:pPr>
          </w:p>
        </w:tc>
      </w:tr>
      <w:tr w:rsidR="00197E27" w:rsidRPr="008B28A0" w14:paraId="39327DF8" w14:textId="77777777" w:rsidTr="00177F6E">
        <w:tc>
          <w:tcPr>
            <w:tcW w:w="2788" w:type="dxa"/>
            <w:gridSpan w:val="3"/>
            <w:vMerge/>
            <w:vAlign w:val="center"/>
          </w:tcPr>
          <w:p w14:paraId="4580D8AA" w14:textId="77777777" w:rsidR="00197E27" w:rsidRPr="008B28A0" w:rsidRDefault="00197E27" w:rsidP="00197E27">
            <w:pPr>
              <w:autoSpaceDE w:val="0"/>
              <w:autoSpaceDN w:val="0"/>
              <w:spacing w:line="0" w:lineRule="atLeast"/>
              <w:rPr>
                <w:sz w:val="16"/>
                <w:szCs w:val="16"/>
              </w:rPr>
            </w:pPr>
          </w:p>
        </w:tc>
        <w:tc>
          <w:tcPr>
            <w:tcW w:w="2717" w:type="dxa"/>
            <w:gridSpan w:val="4"/>
          </w:tcPr>
          <w:p w14:paraId="7B04C633" w14:textId="7E3A1283" w:rsidR="00197E27" w:rsidRPr="008B28A0" w:rsidRDefault="00197E27" w:rsidP="00197E27">
            <w:pPr>
              <w:spacing w:line="0" w:lineRule="atLeast"/>
              <w:rPr>
                <w:sz w:val="16"/>
                <w:szCs w:val="16"/>
              </w:rPr>
            </w:pPr>
            <w:r>
              <w:rPr>
                <w:rFonts w:hint="eastAsia"/>
                <w:sz w:val="16"/>
                <w:szCs w:val="16"/>
              </w:rPr>
              <w:t>（基盤４）大阪湾等の漁場環境及び水産資源の増養殖・管理に関する調査研究</w:t>
            </w:r>
          </w:p>
        </w:tc>
        <w:tc>
          <w:tcPr>
            <w:tcW w:w="10083" w:type="dxa"/>
            <w:gridSpan w:val="11"/>
          </w:tcPr>
          <w:p w14:paraId="14E5322A" w14:textId="77777777" w:rsidR="00197E27" w:rsidRDefault="00197E27" w:rsidP="00197E27">
            <w:pPr>
              <w:spacing w:line="200" w:lineRule="exact"/>
              <w:ind w:leftChars="100" w:left="370" w:hangingChars="100" w:hanging="160"/>
              <w:rPr>
                <w:rFonts w:ascii="メイリオ" w:eastAsia="メイリオ" w:hAnsi="メイリオ"/>
                <w:sz w:val="16"/>
                <w:szCs w:val="16"/>
              </w:rPr>
            </w:pPr>
            <w:r>
              <w:rPr>
                <w:rFonts w:ascii="メイリオ" w:eastAsia="メイリオ" w:hAnsi="メイリオ" w:hint="eastAsia"/>
                <w:sz w:val="16"/>
                <w:szCs w:val="16"/>
              </w:rPr>
              <w:t xml:space="preserve">（基盤４）大阪湾等の漁場環境及び水産資源の増養殖・管理に関する調査研究 </w:t>
            </w:r>
          </w:p>
          <w:p w14:paraId="37C23CF7" w14:textId="77777777" w:rsidR="00197E27" w:rsidRDefault="00197E27" w:rsidP="00197E27">
            <w:pPr>
              <w:spacing w:line="200" w:lineRule="exact"/>
              <w:ind w:leftChars="100" w:left="370" w:hangingChars="100" w:hanging="160"/>
              <w:rPr>
                <w:rFonts w:ascii="メイリオ" w:eastAsia="メイリオ" w:hAnsi="メイリオ"/>
                <w:sz w:val="16"/>
                <w:szCs w:val="16"/>
              </w:rPr>
            </w:pPr>
          </w:p>
          <w:p w14:paraId="31A9A30D" w14:textId="77777777" w:rsidR="00197E27" w:rsidRDefault="00197E27" w:rsidP="00197E27">
            <w:pPr>
              <w:spacing w:line="200" w:lineRule="exact"/>
              <w:ind w:leftChars="100" w:left="370" w:hangingChars="100" w:hanging="160"/>
              <w:rPr>
                <w:rFonts w:ascii="メイリオ" w:eastAsia="メイリオ" w:hAnsi="メイリオ"/>
                <w:sz w:val="16"/>
                <w:szCs w:val="16"/>
              </w:rPr>
            </w:pPr>
            <w:r>
              <w:rPr>
                <w:rFonts w:ascii="メイリオ" w:eastAsia="メイリオ" w:hAnsi="メイリオ" w:hint="eastAsia"/>
                <w:sz w:val="16"/>
                <w:szCs w:val="16"/>
              </w:rPr>
              <w:t>【令和２～４年度までの実績】</w:t>
            </w:r>
          </w:p>
          <w:p w14:paraId="53E102F6" w14:textId="7362DD17" w:rsidR="00197E27" w:rsidRPr="001324F0" w:rsidRDefault="00197E27" w:rsidP="00197E27">
            <w:pPr>
              <w:spacing w:line="200" w:lineRule="exact"/>
              <w:ind w:leftChars="200" w:left="580" w:hangingChars="100" w:hanging="160"/>
              <w:rPr>
                <w:rFonts w:ascii="メイリオ" w:eastAsia="メイリオ" w:hAnsi="メイリオ"/>
                <w:color w:val="000000" w:themeColor="text1"/>
                <w:sz w:val="16"/>
                <w:szCs w:val="16"/>
              </w:rPr>
            </w:pPr>
            <w:r>
              <w:rPr>
                <w:rFonts w:ascii="メイリオ" w:eastAsia="メイリオ" w:hAnsi="メイリオ" w:hint="eastAsia"/>
                <w:sz w:val="16"/>
                <w:szCs w:val="16"/>
              </w:rPr>
              <w:t>●府の主要漁獲</w:t>
            </w:r>
            <w:r w:rsidRPr="001324F0">
              <w:rPr>
                <w:rFonts w:ascii="メイリオ" w:eastAsia="メイリオ" w:hAnsi="メイリオ" w:hint="eastAsia"/>
                <w:color w:val="000000" w:themeColor="text1"/>
                <w:sz w:val="16"/>
                <w:szCs w:val="16"/>
              </w:rPr>
              <w:t>対象種について資源調査を行い、大阪府漁業協同組合連合会が開催する資源管理部会で調査データに基づいた技術的助言・指導を実施</w:t>
            </w:r>
            <w:r w:rsidR="00FF151D" w:rsidRPr="001324F0">
              <w:rPr>
                <w:rFonts w:ascii="メイリオ" w:eastAsia="メイリオ" w:hAnsi="メイリオ" w:hint="eastAsia"/>
                <w:color w:val="000000" w:themeColor="text1"/>
                <w:sz w:val="16"/>
                <w:szCs w:val="16"/>
              </w:rPr>
              <w:t>した</w:t>
            </w:r>
            <w:r w:rsidRPr="001324F0">
              <w:rPr>
                <w:rFonts w:ascii="メイリオ" w:eastAsia="メイリオ" w:hAnsi="メイリオ" w:hint="eastAsia"/>
                <w:color w:val="000000" w:themeColor="text1"/>
                <w:sz w:val="16"/>
                <w:szCs w:val="16"/>
              </w:rPr>
              <w:t>。</w:t>
            </w:r>
          </w:p>
          <w:p w14:paraId="7A3B7E04" w14:textId="33D23E40" w:rsidR="00197E27" w:rsidRPr="00086468" w:rsidRDefault="00197E27" w:rsidP="00197E27">
            <w:pPr>
              <w:spacing w:line="200" w:lineRule="exact"/>
              <w:ind w:leftChars="200" w:left="580" w:hangingChars="100" w:hanging="160"/>
              <w:rPr>
                <w:rFonts w:ascii="メイリオ" w:eastAsia="メイリオ" w:hAnsi="メイリオ"/>
                <w:color w:val="000000" w:themeColor="text1"/>
                <w:sz w:val="16"/>
                <w:szCs w:val="16"/>
              </w:rPr>
            </w:pPr>
            <w:r w:rsidRPr="001324F0">
              <w:rPr>
                <w:rFonts w:ascii="メイリオ" w:eastAsia="メイリオ" w:hAnsi="メイリオ" w:hint="eastAsia"/>
                <w:color w:val="000000" w:themeColor="text1"/>
                <w:sz w:val="16"/>
                <w:szCs w:val="16"/>
              </w:rPr>
              <w:t>●府の第７次栽培漁業基本計画に</w:t>
            </w:r>
            <w:r w:rsidRPr="00086468">
              <w:rPr>
                <w:rFonts w:ascii="メイリオ" w:eastAsia="メイリオ" w:hAnsi="メイリオ" w:hint="eastAsia"/>
                <w:color w:val="000000" w:themeColor="text1"/>
                <w:sz w:val="16"/>
                <w:szCs w:val="16"/>
              </w:rPr>
              <w:t>基づき、アカガイの放流技術開発を実施した。アカガイ（</w:t>
            </w:r>
            <w:r w:rsidR="001C55F5" w:rsidRPr="00086468">
              <w:rPr>
                <w:rFonts w:ascii="メイリオ" w:eastAsia="メイリオ" w:hAnsi="メイリオ" w:hint="eastAsia"/>
                <w:color w:val="000000" w:themeColor="text1"/>
                <w:sz w:val="16"/>
                <w:szCs w:val="16"/>
              </w:rPr>
              <w:t>令和２</w:t>
            </w:r>
            <w:r w:rsidRPr="00086468">
              <w:rPr>
                <w:rFonts w:ascii="メイリオ" w:eastAsia="メイリオ" w:hAnsi="メイリオ" w:hint="eastAsia"/>
                <w:color w:val="000000" w:themeColor="text1"/>
                <w:sz w:val="16"/>
                <w:szCs w:val="16"/>
              </w:rPr>
              <w:t>年度：7万個、</w:t>
            </w:r>
            <w:r w:rsidR="001C55F5" w:rsidRPr="00086468">
              <w:rPr>
                <w:rFonts w:ascii="メイリオ" w:eastAsia="メイリオ" w:hAnsi="メイリオ" w:hint="eastAsia"/>
                <w:color w:val="000000" w:themeColor="text1"/>
                <w:sz w:val="16"/>
                <w:szCs w:val="16"/>
              </w:rPr>
              <w:t>令和３</w:t>
            </w:r>
            <w:r w:rsidRPr="00086468">
              <w:rPr>
                <w:rFonts w:ascii="メイリオ" w:eastAsia="メイリオ" w:hAnsi="メイリオ" w:hint="eastAsia"/>
                <w:color w:val="000000" w:themeColor="text1"/>
                <w:sz w:val="16"/>
                <w:szCs w:val="16"/>
              </w:rPr>
              <w:t>年度：10万個）にペイント標識を施して放流を行うとともに試験操業、市場調査により標識アカガイの追跡調査を実施</w:t>
            </w:r>
            <w:r w:rsidR="001C55F5" w:rsidRPr="00086468">
              <w:rPr>
                <w:rFonts w:ascii="メイリオ" w:eastAsia="メイリオ" w:hAnsi="メイリオ" w:hint="eastAsia"/>
                <w:color w:val="000000" w:themeColor="text1"/>
                <w:sz w:val="16"/>
                <w:szCs w:val="16"/>
              </w:rPr>
              <w:t>した</w:t>
            </w:r>
            <w:r w:rsidRPr="00086468">
              <w:rPr>
                <w:rFonts w:ascii="メイリオ" w:eastAsia="メイリオ" w:hAnsi="メイリオ" w:hint="eastAsia"/>
                <w:color w:val="000000" w:themeColor="text1"/>
                <w:sz w:val="16"/>
                <w:szCs w:val="16"/>
              </w:rPr>
              <w:t>。</w:t>
            </w:r>
          </w:p>
          <w:p w14:paraId="575E59CF" w14:textId="33385CB6" w:rsidR="00197E27" w:rsidRPr="00086468" w:rsidRDefault="00197E27" w:rsidP="00197E27">
            <w:pPr>
              <w:spacing w:line="200" w:lineRule="exact"/>
              <w:ind w:leftChars="200" w:left="580" w:hangingChars="100" w:hanging="160"/>
              <w:rPr>
                <w:rFonts w:ascii="メイリオ" w:eastAsia="メイリオ" w:hAnsi="メイリオ"/>
                <w:color w:val="000000" w:themeColor="text1"/>
                <w:sz w:val="16"/>
                <w:szCs w:val="16"/>
              </w:rPr>
            </w:pPr>
            <w:r w:rsidRPr="00086468">
              <w:rPr>
                <w:rFonts w:ascii="メイリオ" w:eastAsia="メイリオ" w:hAnsi="メイリオ" w:hint="eastAsia"/>
                <w:color w:val="000000" w:themeColor="text1"/>
                <w:sz w:val="16"/>
                <w:szCs w:val="16"/>
              </w:rPr>
              <w:t>●キジハタの適切な放流サイズを把握するため、耳石ALC染色標識及び腹鰭抜去標識を施した全長80mmサイズと全長100 mmサイズの種苗を堺及び泉大津地先に放流</w:t>
            </w:r>
            <w:r w:rsidR="001C55F5" w:rsidRPr="00086468">
              <w:rPr>
                <w:rFonts w:ascii="メイリオ" w:eastAsia="メイリオ" w:hAnsi="メイリオ" w:hint="eastAsia"/>
                <w:color w:val="000000" w:themeColor="text1"/>
                <w:sz w:val="16"/>
                <w:szCs w:val="16"/>
              </w:rPr>
              <w:t>した</w:t>
            </w:r>
            <w:r w:rsidRPr="00086468">
              <w:rPr>
                <w:rFonts w:ascii="メイリオ" w:eastAsia="メイリオ" w:hAnsi="メイリオ" w:hint="eastAsia"/>
                <w:color w:val="000000" w:themeColor="text1"/>
                <w:sz w:val="16"/>
                <w:szCs w:val="16"/>
              </w:rPr>
              <w:t>。</w:t>
            </w:r>
            <w:r w:rsidR="001324F0" w:rsidRPr="00086468">
              <w:rPr>
                <w:rFonts w:ascii="メイリオ" w:eastAsia="メイリオ" w:hAnsi="メイリオ" w:hint="eastAsia"/>
                <w:color w:val="000000" w:themeColor="text1"/>
                <w:sz w:val="16"/>
                <w:szCs w:val="16"/>
              </w:rPr>
              <w:t>また、</w:t>
            </w:r>
            <w:r w:rsidRPr="00086468">
              <w:rPr>
                <w:rFonts w:ascii="メイリオ" w:eastAsia="メイリオ" w:hAnsi="メイリオ" w:hint="eastAsia"/>
                <w:color w:val="000000" w:themeColor="text1"/>
                <w:sz w:val="16"/>
                <w:szCs w:val="16"/>
              </w:rPr>
              <w:t>刺網調査により80mmサイズ放流群と100mmサイズ放流群の漁獲状況を検証</w:t>
            </w:r>
            <w:r w:rsidR="001C55F5" w:rsidRPr="00086468">
              <w:rPr>
                <w:rFonts w:ascii="メイリオ" w:eastAsia="メイリオ" w:hAnsi="メイリオ" w:hint="eastAsia"/>
                <w:color w:val="000000" w:themeColor="text1"/>
                <w:sz w:val="16"/>
                <w:szCs w:val="16"/>
              </w:rPr>
              <w:t>した</w:t>
            </w:r>
            <w:r w:rsidRPr="00086468">
              <w:rPr>
                <w:rFonts w:ascii="メイリオ" w:eastAsia="メイリオ" w:hAnsi="メイリオ" w:hint="eastAsia"/>
                <w:color w:val="000000" w:themeColor="text1"/>
                <w:sz w:val="16"/>
                <w:szCs w:val="16"/>
              </w:rPr>
              <w:t>。</w:t>
            </w:r>
          </w:p>
          <w:p w14:paraId="59A84BDD" w14:textId="360BDA31" w:rsidR="00197E27" w:rsidRPr="00086468" w:rsidRDefault="00197E27" w:rsidP="00197E27">
            <w:pPr>
              <w:spacing w:line="200" w:lineRule="exact"/>
              <w:ind w:leftChars="200" w:left="580" w:hangingChars="100" w:hanging="160"/>
              <w:rPr>
                <w:rFonts w:ascii="メイリオ" w:eastAsia="メイリオ" w:hAnsi="メイリオ"/>
                <w:color w:val="000000" w:themeColor="text1"/>
                <w:sz w:val="16"/>
                <w:szCs w:val="16"/>
              </w:rPr>
            </w:pPr>
            <w:r w:rsidRPr="00086468">
              <w:rPr>
                <w:rFonts w:ascii="メイリオ" w:eastAsia="メイリオ" w:hAnsi="メイリオ" w:hint="eastAsia"/>
                <w:color w:val="000000" w:themeColor="text1"/>
                <w:sz w:val="16"/>
                <w:szCs w:val="16"/>
              </w:rPr>
              <w:t>●安全・安心な大阪産魚介類供給のため、貝毒原因プランクトンのモニタリングを継続実施し、</w:t>
            </w:r>
            <w:r w:rsidR="001324F0" w:rsidRPr="00086468">
              <w:rPr>
                <w:rFonts w:ascii="メイリオ" w:eastAsia="メイリオ" w:hAnsi="メイリオ" w:hint="eastAsia"/>
                <w:color w:val="000000" w:themeColor="text1"/>
                <w:sz w:val="16"/>
                <w:szCs w:val="16"/>
              </w:rPr>
              <w:t>大阪</w:t>
            </w:r>
            <w:r w:rsidRPr="00086468">
              <w:rPr>
                <w:rFonts w:ascii="メイリオ" w:eastAsia="メイリオ" w:hAnsi="メイリオ" w:hint="eastAsia"/>
                <w:color w:val="000000" w:themeColor="text1"/>
                <w:sz w:val="16"/>
                <w:szCs w:val="16"/>
              </w:rPr>
              <w:t>府と連携して毒化した二枚貝の流通防止に努めた。</w:t>
            </w:r>
          </w:p>
          <w:p w14:paraId="6A3E53F4" w14:textId="6A75711E" w:rsidR="00197E27" w:rsidRPr="00086468" w:rsidRDefault="00197E27" w:rsidP="001C55F5">
            <w:pPr>
              <w:spacing w:line="200" w:lineRule="exact"/>
              <w:rPr>
                <w:rFonts w:ascii="メイリオ" w:eastAsia="メイリオ" w:hAnsi="メイリオ"/>
                <w:sz w:val="16"/>
                <w:szCs w:val="16"/>
              </w:rPr>
            </w:pPr>
          </w:p>
          <w:p w14:paraId="7427B046" w14:textId="77777777" w:rsidR="00197E27" w:rsidRPr="00086468" w:rsidRDefault="00197E27" w:rsidP="00197E27">
            <w:pPr>
              <w:spacing w:line="200" w:lineRule="exact"/>
              <w:ind w:leftChars="100" w:left="370" w:hangingChars="100" w:hanging="160"/>
              <w:rPr>
                <w:rFonts w:ascii="メイリオ" w:eastAsia="メイリオ" w:hAnsi="メイリオ"/>
                <w:sz w:val="16"/>
                <w:szCs w:val="16"/>
              </w:rPr>
            </w:pPr>
            <w:r w:rsidRPr="00086468">
              <w:rPr>
                <w:rFonts w:ascii="メイリオ" w:eastAsia="メイリオ" w:hAnsi="メイリオ" w:hint="eastAsia"/>
                <w:sz w:val="16"/>
                <w:szCs w:val="16"/>
              </w:rPr>
              <w:t>【令和５年度の実績見込み（取組予定）】</w:t>
            </w:r>
          </w:p>
          <w:p w14:paraId="31A25834" w14:textId="0B73D644" w:rsidR="00197E27" w:rsidRPr="00086468" w:rsidRDefault="00197E27" w:rsidP="00197E27">
            <w:pPr>
              <w:spacing w:line="200" w:lineRule="exact"/>
              <w:ind w:leftChars="200" w:left="580" w:hangingChars="100" w:hanging="160"/>
              <w:rPr>
                <w:rFonts w:ascii="メイリオ" w:eastAsia="メイリオ" w:hAnsi="メイリオ"/>
                <w:color w:val="000000" w:themeColor="text1"/>
                <w:sz w:val="16"/>
                <w:szCs w:val="16"/>
              </w:rPr>
            </w:pPr>
            <w:r w:rsidRPr="00086468">
              <w:rPr>
                <w:rFonts w:ascii="メイリオ" w:eastAsia="メイリオ" w:hAnsi="メイリオ" w:hint="eastAsia"/>
                <w:sz w:val="16"/>
                <w:szCs w:val="16"/>
              </w:rPr>
              <w:t>●府の主要漁</w:t>
            </w:r>
            <w:r w:rsidRPr="00086468">
              <w:rPr>
                <w:rFonts w:ascii="メイリオ" w:eastAsia="メイリオ" w:hAnsi="メイリオ" w:hint="eastAsia"/>
                <w:color w:val="000000" w:themeColor="text1"/>
                <w:sz w:val="16"/>
                <w:szCs w:val="16"/>
              </w:rPr>
              <w:t>獲対象種について資源調査を行い、大阪府漁業協同組合連合会が開催する資源管理部会で調査データに基づいた技術的助言・指導を実施</w:t>
            </w:r>
            <w:r w:rsidR="001C55F5" w:rsidRPr="00086468">
              <w:rPr>
                <w:rFonts w:ascii="メイリオ" w:eastAsia="メイリオ" w:hAnsi="メイリオ" w:hint="eastAsia"/>
                <w:color w:val="000000" w:themeColor="text1"/>
                <w:sz w:val="16"/>
                <w:szCs w:val="16"/>
              </w:rPr>
              <w:t>する</w:t>
            </w:r>
            <w:r w:rsidRPr="00086468">
              <w:rPr>
                <w:rFonts w:ascii="メイリオ" w:eastAsia="メイリオ" w:hAnsi="メイリオ" w:hint="eastAsia"/>
                <w:color w:val="000000" w:themeColor="text1"/>
                <w:sz w:val="16"/>
                <w:szCs w:val="16"/>
              </w:rPr>
              <w:t>。</w:t>
            </w:r>
          </w:p>
          <w:p w14:paraId="3C1E9696" w14:textId="2A0B291B" w:rsidR="00197E27" w:rsidRPr="00086468" w:rsidRDefault="00197E27" w:rsidP="00197E27">
            <w:pPr>
              <w:spacing w:line="200" w:lineRule="exact"/>
              <w:ind w:leftChars="200" w:left="580" w:hangingChars="100" w:hanging="160"/>
              <w:rPr>
                <w:rFonts w:ascii="メイリオ" w:eastAsia="メイリオ" w:hAnsi="メイリオ"/>
                <w:color w:val="000000" w:themeColor="text1"/>
                <w:sz w:val="16"/>
                <w:szCs w:val="16"/>
              </w:rPr>
            </w:pPr>
            <w:r w:rsidRPr="00086468">
              <w:rPr>
                <w:rFonts w:ascii="メイリオ" w:eastAsia="メイリオ" w:hAnsi="メイリオ" w:hint="eastAsia"/>
                <w:color w:val="000000" w:themeColor="text1"/>
                <w:sz w:val="16"/>
                <w:szCs w:val="16"/>
              </w:rPr>
              <w:t>●</w:t>
            </w:r>
            <w:r w:rsidR="001324F0" w:rsidRPr="00086468">
              <w:rPr>
                <w:rFonts w:ascii="メイリオ" w:eastAsia="メイリオ" w:hAnsi="メイリオ" w:hint="eastAsia"/>
                <w:color w:val="000000" w:themeColor="text1"/>
                <w:sz w:val="16"/>
                <w:szCs w:val="16"/>
              </w:rPr>
              <w:t>大阪</w:t>
            </w:r>
            <w:r w:rsidRPr="00086468">
              <w:rPr>
                <w:rFonts w:ascii="メイリオ" w:eastAsia="メイリオ" w:hAnsi="メイリオ" w:hint="eastAsia"/>
                <w:color w:val="000000" w:themeColor="text1"/>
                <w:sz w:val="16"/>
                <w:szCs w:val="16"/>
              </w:rPr>
              <w:t>府の第７次栽培漁業基本計画で放流した標識アカガイの追跡調査を試験操業、市場調査により実施</w:t>
            </w:r>
            <w:r w:rsidR="001C55F5" w:rsidRPr="00086468">
              <w:rPr>
                <w:rFonts w:ascii="メイリオ" w:eastAsia="メイリオ" w:hAnsi="メイリオ" w:hint="eastAsia"/>
                <w:color w:val="000000" w:themeColor="text1"/>
                <w:sz w:val="16"/>
                <w:szCs w:val="16"/>
              </w:rPr>
              <w:t>する</w:t>
            </w:r>
            <w:r w:rsidRPr="00086468">
              <w:rPr>
                <w:rFonts w:ascii="メイリオ" w:eastAsia="メイリオ" w:hAnsi="メイリオ" w:hint="eastAsia"/>
                <w:color w:val="000000" w:themeColor="text1"/>
                <w:sz w:val="16"/>
                <w:szCs w:val="16"/>
              </w:rPr>
              <w:t>。</w:t>
            </w:r>
          </w:p>
          <w:p w14:paraId="7C83CE35" w14:textId="12520C46" w:rsidR="00197E27" w:rsidRPr="00086468" w:rsidRDefault="00197E27" w:rsidP="00197E27">
            <w:pPr>
              <w:spacing w:line="200" w:lineRule="exact"/>
              <w:ind w:leftChars="200" w:left="580" w:hangingChars="100" w:hanging="160"/>
              <w:rPr>
                <w:rFonts w:ascii="メイリオ" w:eastAsia="メイリオ" w:hAnsi="メイリオ"/>
                <w:color w:val="000000" w:themeColor="text1"/>
                <w:sz w:val="16"/>
                <w:szCs w:val="16"/>
              </w:rPr>
            </w:pPr>
            <w:r w:rsidRPr="00086468">
              <w:rPr>
                <w:rFonts w:ascii="メイリオ" w:eastAsia="メイリオ" w:hAnsi="メイリオ" w:hint="eastAsia"/>
                <w:color w:val="000000" w:themeColor="text1"/>
                <w:sz w:val="16"/>
                <w:szCs w:val="16"/>
              </w:rPr>
              <w:t>●刺網調査により80mmサイズ放流群と100mmサイズ放流群のキジハタ漁獲状況を調査</w:t>
            </w:r>
            <w:r w:rsidR="001C55F5" w:rsidRPr="00086468">
              <w:rPr>
                <w:rFonts w:ascii="メイリオ" w:eastAsia="メイリオ" w:hAnsi="メイリオ" w:hint="eastAsia"/>
                <w:color w:val="000000" w:themeColor="text1"/>
                <w:sz w:val="16"/>
                <w:szCs w:val="16"/>
              </w:rPr>
              <w:t>する</w:t>
            </w:r>
            <w:r w:rsidRPr="00086468">
              <w:rPr>
                <w:rFonts w:ascii="メイリオ" w:eastAsia="メイリオ" w:hAnsi="メイリオ" w:hint="eastAsia"/>
                <w:color w:val="000000" w:themeColor="text1"/>
                <w:sz w:val="16"/>
                <w:szCs w:val="16"/>
              </w:rPr>
              <w:t>。</w:t>
            </w:r>
          </w:p>
          <w:p w14:paraId="678ABFA9" w14:textId="6CB3485E" w:rsidR="00197E27" w:rsidRPr="001324F0" w:rsidRDefault="00197E27" w:rsidP="00197E27">
            <w:pPr>
              <w:spacing w:line="200" w:lineRule="exact"/>
              <w:ind w:leftChars="200" w:left="580" w:hangingChars="100" w:hanging="160"/>
              <w:rPr>
                <w:rFonts w:ascii="メイリオ" w:eastAsia="メイリオ" w:hAnsi="メイリオ"/>
                <w:color w:val="000000" w:themeColor="text1"/>
                <w:sz w:val="16"/>
                <w:szCs w:val="16"/>
              </w:rPr>
            </w:pPr>
            <w:r w:rsidRPr="00086468">
              <w:rPr>
                <w:rFonts w:ascii="メイリオ" w:eastAsia="メイリオ" w:hAnsi="メイリオ" w:hint="eastAsia"/>
                <w:color w:val="000000" w:themeColor="text1"/>
                <w:sz w:val="16"/>
                <w:szCs w:val="16"/>
              </w:rPr>
              <w:t>●毒化した二枚貝の流通防止のため貝毒</w:t>
            </w:r>
            <w:r w:rsidRPr="001324F0">
              <w:rPr>
                <w:rFonts w:ascii="メイリオ" w:eastAsia="メイリオ" w:hAnsi="メイリオ" w:hint="eastAsia"/>
                <w:color w:val="000000" w:themeColor="text1"/>
                <w:sz w:val="16"/>
                <w:szCs w:val="16"/>
              </w:rPr>
              <w:t>原因プランクトンのモニタリングを継続実施</w:t>
            </w:r>
            <w:r w:rsidR="001C55F5" w:rsidRPr="001324F0">
              <w:rPr>
                <w:rFonts w:ascii="メイリオ" w:eastAsia="メイリオ" w:hAnsi="メイリオ" w:hint="eastAsia"/>
                <w:color w:val="000000" w:themeColor="text1"/>
                <w:sz w:val="16"/>
                <w:szCs w:val="16"/>
              </w:rPr>
              <w:t>する</w:t>
            </w:r>
            <w:r w:rsidRPr="001324F0">
              <w:rPr>
                <w:rFonts w:ascii="メイリオ" w:eastAsia="メイリオ" w:hAnsi="メイリオ" w:hint="eastAsia"/>
                <w:color w:val="000000" w:themeColor="text1"/>
                <w:sz w:val="16"/>
                <w:szCs w:val="16"/>
              </w:rPr>
              <w:t>。</w:t>
            </w:r>
          </w:p>
          <w:p w14:paraId="26A8EA55" w14:textId="77777777" w:rsidR="00197E27" w:rsidRPr="008B28A0" w:rsidRDefault="00197E27" w:rsidP="00197E27">
            <w:pPr>
              <w:spacing w:line="200" w:lineRule="exact"/>
              <w:ind w:leftChars="100" w:left="370" w:hangingChars="100" w:hanging="160"/>
              <w:rPr>
                <w:rFonts w:ascii="メイリオ" w:eastAsia="メイリオ" w:hAnsi="メイリオ"/>
                <w:sz w:val="16"/>
                <w:szCs w:val="16"/>
              </w:rPr>
            </w:pPr>
          </w:p>
        </w:tc>
      </w:tr>
      <w:tr w:rsidR="0014330E" w:rsidRPr="0014330E" w14:paraId="63FF7730" w14:textId="77777777" w:rsidTr="00177F6E">
        <w:tc>
          <w:tcPr>
            <w:tcW w:w="2788" w:type="dxa"/>
            <w:gridSpan w:val="3"/>
            <w:vMerge/>
            <w:vAlign w:val="center"/>
          </w:tcPr>
          <w:p w14:paraId="61176AAF" w14:textId="77777777" w:rsidR="00197E27" w:rsidRPr="008B28A0" w:rsidRDefault="00197E27" w:rsidP="00197E27">
            <w:pPr>
              <w:autoSpaceDE w:val="0"/>
              <w:autoSpaceDN w:val="0"/>
              <w:spacing w:line="0" w:lineRule="atLeast"/>
              <w:rPr>
                <w:sz w:val="16"/>
                <w:szCs w:val="16"/>
              </w:rPr>
            </w:pPr>
          </w:p>
        </w:tc>
        <w:tc>
          <w:tcPr>
            <w:tcW w:w="2717" w:type="dxa"/>
            <w:gridSpan w:val="4"/>
          </w:tcPr>
          <w:p w14:paraId="5A64A260" w14:textId="63BF63FA" w:rsidR="00197E27" w:rsidRPr="008B28A0" w:rsidRDefault="00197E27" w:rsidP="00197E27">
            <w:pPr>
              <w:spacing w:line="0" w:lineRule="atLeast"/>
              <w:rPr>
                <w:sz w:val="16"/>
                <w:szCs w:val="16"/>
              </w:rPr>
            </w:pPr>
            <w:r>
              <w:rPr>
                <w:rFonts w:hint="eastAsia"/>
                <w:sz w:val="16"/>
                <w:szCs w:val="16"/>
              </w:rPr>
              <w:t>（基盤５）自然環境等に関する調査研究</w:t>
            </w:r>
          </w:p>
        </w:tc>
        <w:tc>
          <w:tcPr>
            <w:tcW w:w="10083" w:type="dxa"/>
            <w:gridSpan w:val="11"/>
          </w:tcPr>
          <w:p w14:paraId="406B5DB0" w14:textId="77777777" w:rsidR="00197E27" w:rsidRPr="0014330E" w:rsidRDefault="00197E27" w:rsidP="00197E27">
            <w:pPr>
              <w:spacing w:line="200" w:lineRule="exact"/>
              <w:ind w:leftChars="100" w:left="370" w:hangingChars="100" w:hanging="160"/>
              <w:rPr>
                <w:rFonts w:ascii="メイリオ" w:eastAsia="メイリオ" w:hAnsi="メイリオ"/>
                <w:color w:val="000000" w:themeColor="text1"/>
                <w:sz w:val="16"/>
                <w:szCs w:val="16"/>
              </w:rPr>
            </w:pPr>
            <w:r w:rsidRPr="0014330E">
              <w:rPr>
                <w:rFonts w:ascii="メイリオ" w:eastAsia="メイリオ" w:hAnsi="メイリオ" w:hint="eastAsia"/>
                <w:color w:val="000000" w:themeColor="text1"/>
                <w:sz w:val="16"/>
                <w:szCs w:val="16"/>
              </w:rPr>
              <w:t xml:space="preserve">（基盤５）自然環境等に関する調査研究 </w:t>
            </w:r>
          </w:p>
          <w:p w14:paraId="71F60A0B" w14:textId="77777777" w:rsidR="00197E27" w:rsidRPr="0014330E" w:rsidRDefault="00197E27" w:rsidP="00197E27">
            <w:pPr>
              <w:spacing w:line="200" w:lineRule="exact"/>
              <w:ind w:leftChars="100" w:left="370" w:hangingChars="100" w:hanging="160"/>
              <w:rPr>
                <w:rFonts w:ascii="メイリオ" w:eastAsia="メイリオ" w:hAnsi="メイリオ"/>
                <w:color w:val="000000" w:themeColor="text1"/>
                <w:sz w:val="16"/>
                <w:szCs w:val="16"/>
              </w:rPr>
            </w:pPr>
          </w:p>
          <w:p w14:paraId="06EC316D" w14:textId="77777777" w:rsidR="00197E27" w:rsidRPr="0014330E" w:rsidRDefault="00197E27" w:rsidP="00197E27">
            <w:pPr>
              <w:spacing w:line="200" w:lineRule="exact"/>
              <w:ind w:leftChars="100" w:left="370" w:hangingChars="100" w:hanging="160"/>
              <w:rPr>
                <w:rFonts w:ascii="メイリオ" w:eastAsia="メイリオ" w:hAnsi="メイリオ"/>
                <w:color w:val="000000" w:themeColor="text1"/>
                <w:sz w:val="16"/>
                <w:szCs w:val="16"/>
              </w:rPr>
            </w:pPr>
            <w:r w:rsidRPr="0014330E">
              <w:rPr>
                <w:rFonts w:ascii="メイリオ" w:eastAsia="メイリオ" w:hAnsi="メイリオ" w:hint="eastAsia"/>
                <w:color w:val="000000" w:themeColor="text1"/>
                <w:sz w:val="16"/>
                <w:szCs w:val="16"/>
              </w:rPr>
              <w:t>【令和２～４年度までの実績】</w:t>
            </w:r>
          </w:p>
          <w:p w14:paraId="2E30C597" w14:textId="59C0BB54" w:rsidR="00197E27" w:rsidRPr="001324F0" w:rsidRDefault="00197E27" w:rsidP="00197E27">
            <w:pPr>
              <w:spacing w:line="200" w:lineRule="exact"/>
              <w:ind w:leftChars="200" w:left="580" w:hangingChars="100" w:hanging="160"/>
              <w:rPr>
                <w:rFonts w:ascii="メイリオ" w:eastAsia="メイリオ" w:hAnsi="メイリオ"/>
                <w:color w:val="000000" w:themeColor="text1"/>
                <w:sz w:val="16"/>
                <w:szCs w:val="16"/>
              </w:rPr>
            </w:pPr>
            <w:r w:rsidRPr="0014330E">
              <w:rPr>
                <w:rFonts w:ascii="メイリオ" w:eastAsia="メイリオ" w:hAnsi="メイリオ" w:hint="eastAsia"/>
                <w:color w:val="000000" w:themeColor="text1"/>
                <w:sz w:val="16"/>
                <w:szCs w:val="16"/>
              </w:rPr>
              <w:t>●鳥獣被害対策調査としてシカ・イノシシ第二</w:t>
            </w:r>
            <w:r w:rsidRPr="001324F0">
              <w:rPr>
                <w:rFonts w:ascii="メイリオ" w:eastAsia="メイリオ" w:hAnsi="メイリオ" w:hint="eastAsia"/>
                <w:color w:val="000000" w:themeColor="text1"/>
                <w:sz w:val="16"/>
                <w:szCs w:val="16"/>
              </w:rPr>
              <w:t>種鳥獣管理計画に基づく生息状況調査やクマ出没状況調査を実施</w:t>
            </w:r>
            <w:r w:rsidR="001C55F5" w:rsidRPr="001324F0">
              <w:rPr>
                <w:rFonts w:ascii="メイリオ" w:eastAsia="メイリオ" w:hAnsi="メイリオ" w:hint="eastAsia"/>
                <w:color w:val="000000" w:themeColor="text1"/>
                <w:sz w:val="16"/>
                <w:szCs w:val="16"/>
              </w:rPr>
              <w:t>した</w:t>
            </w:r>
            <w:r w:rsidRPr="001324F0">
              <w:rPr>
                <w:rFonts w:ascii="メイリオ" w:eastAsia="メイリオ" w:hAnsi="メイリオ" w:hint="eastAsia"/>
                <w:color w:val="000000" w:themeColor="text1"/>
                <w:sz w:val="16"/>
                <w:szCs w:val="16"/>
              </w:rPr>
              <w:t>。</w:t>
            </w:r>
          </w:p>
          <w:p w14:paraId="20190507" w14:textId="3128A5D7" w:rsidR="00197E27" w:rsidRPr="001324F0" w:rsidRDefault="00197E27" w:rsidP="00197E27">
            <w:pPr>
              <w:spacing w:line="200" w:lineRule="exact"/>
              <w:ind w:leftChars="200" w:left="580" w:hangingChars="100" w:hanging="160"/>
              <w:rPr>
                <w:rFonts w:ascii="メイリオ" w:eastAsia="メイリオ" w:hAnsi="メイリオ"/>
                <w:color w:val="000000" w:themeColor="text1"/>
                <w:sz w:val="16"/>
                <w:szCs w:val="16"/>
              </w:rPr>
            </w:pPr>
            <w:r w:rsidRPr="001324F0">
              <w:rPr>
                <w:rFonts w:ascii="メイリオ" w:eastAsia="メイリオ" w:hAnsi="メイリオ" w:hint="eastAsia"/>
                <w:color w:val="000000" w:themeColor="text1"/>
                <w:sz w:val="16"/>
                <w:szCs w:val="16"/>
              </w:rPr>
              <w:t>●特定外来生物であるアライグマやヌートリアについて捕獲個体情報や農業被害アンケートを用いて防除実施計画の進捗状況や策定に必要なモニタリング調査を実施</w:t>
            </w:r>
            <w:r w:rsidR="001C55F5" w:rsidRPr="001324F0">
              <w:rPr>
                <w:rFonts w:ascii="メイリオ" w:eastAsia="メイリオ" w:hAnsi="メイリオ" w:hint="eastAsia"/>
                <w:color w:val="000000" w:themeColor="text1"/>
                <w:sz w:val="16"/>
                <w:szCs w:val="16"/>
              </w:rPr>
              <w:t>した</w:t>
            </w:r>
            <w:r w:rsidRPr="001324F0">
              <w:rPr>
                <w:rFonts w:ascii="メイリオ" w:eastAsia="メイリオ" w:hAnsi="メイリオ" w:hint="eastAsia"/>
                <w:color w:val="000000" w:themeColor="text1"/>
                <w:sz w:val="16"/>
                <w:szCs w:val="16"/>
              </w:rPr>
              <w:t>。</w:t>
            </w:r>
          </w:p>
          <w:p w14:paraId="7AE2A8D8" w14:textId="770A6C9E" w:rsidR="00197E27" w:rsidRPr="001324F0" w:rsidRDefault="00197E27" w:rsidP="00197E27">
            <w:pPr>
              <w:spacing w:line="200" w:lineRule="exact"/>
              <w:ind w:leftChars="200" w:left="580" w:hangingChars="100" w:hanging="160"/>
              <w:rPr>
                <w:rFonts w:ascii="メイリオ" w:eastAsia="メイリオ" w:hAnsi="メイリオ"/>
                <w:color w:val="000000" w:themeColor="text1"/>
                <w:sz w:val="16"/>
                <w:szCs w:val="16"/>
              </w:rPr>
            </w:pPr>
            <w:r w:rsidRPr="001324F0">
              <w:rPr>
                <w:rFonts w:ascii="メイリオ" w:eastAsia="メイリオ" w:hAnsi="メイリオ" w:hint="eastAsia"/>
                <w:color w:val="000000" w:themeColor="text1"/>
                <w:sz w:val="16"/>
                <w:szCs w:val="16"/>
              </w:rPr>
              <w:t>●緑化や樹木に関する人材育成のため、問い合わせへの対応や、年3回、緑化技術研修会を開催</w:t>
            </w:r>
            <w:r w:rsidR="001C55F5" w:rsidRPr="001324F0">
              <w:rPr>
                <w:rFonts w:ascii="メイリオ" w:eastAsia="メイリオ" w:hAnsi="メイリオ" w:hint="eastAsia"/>
                <w:color w:val="000000" w:themeColor="text1"/>
                <w:sz w:val="16"/>
                <w:szCs w:val="16"/>
              </w:rPr>
              <w:t>した</w:t>
            </w:r>
            <w:r w:rsidRPr="001324F0">
              <w:rPr>
                <w:rFonts w:ascii="メイリオ" w:eastAsia="メイリオ" w:hAnsi="メイリオ" w:hint="eastAsia"/>
                <w:color w:val="000000" w:themeColor="text1"/>
                <w:sz w:val="16"/>
                <w:szCs w:val="16"/>
              </w:rPr>
              <w:t>。</w:t>
            </w:r>
          </w:p>
          <w:p w14:paraId="6474555C" w14:textId="151D2215" w:rsidR="00197E27" w:rsidRPr="001324F0" w:rsidRDefault="00197E27" w:rsidP="00197E27">
            <w:pPr>
              <w:spacing w:line="200" w:lineRule="exact"/>
              <w:ind w:leftChars="200" w:left="580" w:hangingChars="100" w:hanging="160"/>
              <w:rPr>
                <w:rFonts w:ascii="メイリオ" w:eastAsia="メイリオ" w:hAnsi="メイリオ"/>
                <w:color w:val="000000" w:themeColor="text1"/>
                <w:sz w:val="16"/>
                <w:szCs w:val="16"/>
              </w:rPr>
            </w:pPr>
            <w:r w:rsidRPr="001324F0">
              <w:rPr>
                <w:rFonts w:ascii="メイリオ" w:eastAsia="メイリオ" w:hAnsi="メイリオ" w:hint="eastAsia"/>
                <w:color w:val="000000" w:themeColor="text1"/>
                <w:sz w:val="16"/>
                <w:szCs w:val="16"/>
              </w:rPr>
              <w:t>●生物多様性センター内の保存池や設備を活用して、淀川産イタセンパラやイシガイ科二枚貝類</w:t>
            </w:r>
            <w:r w:rsidR="001C55F5" w:rsidRPr="001324F0">
              <w:rPr>
                <w:rFonts w:ascii="メイリオ" w:eastAsia="メイリオ" w:hAnsi="メイリオ" w:hint="eastAsia"/>
                <w:color w:val="000000" w:themeColor="text1"/>
                <w:sz w:val="16"/>
                <w:szCs w:val="16"/>
              </w:rPr>
              <w:t>等</w:t>
            </w:r>
            <w:r w:rsidRPr="001324F0">
              <w:rPr>
                <w:rFonts w:ascii="メイリオ" w:eastAsia="メイリオ" w:hAnsi="メイリオ" w:hint="eastAsia"/>
                <w:color w:val="000000" w:themeColor="text1"/>
                <w:sz w:val="16"/>
                <w:szCs w:val="16"/>
              </w:rPr>
              <w:t>、大阪府内に生息する絶滅危惧種の水生生物について生息域外保全を実施</w:t>
            </w:r>
            <w:r w:rsidR="001C55F5" w:rsidRPr="001324F0">
              <w:rPr>
                <w:rFonts w:ascii="メイリオ" w:eastAsia="メイリオ" w:hAnsi="メイリオ" w:hint="eastAsia"/>
                <w:color w:val="000000" w:themeColor="text1"/>
                <w:sz w:val="16"/>
                <w:szCs w:val="16"/>
              </w:rPr>
              <w:t>した</w:t>
            </w:r>
            <w:r w:rsidRPr="001324F0">
              <w:rPr>
                <w:rFonts w:ascii="メイリオ" w:eastAsia="メイリオ" w:hAnsi="メイリオ" w:hint="eastAsia"/>
                <w:color w:val="000000" w:themeColor="text1"/>
                <w:sz w:val="16"/>
                <w:szCs w:val="16"/>
              </w:rPr>
              <w:t>。</w:t>
            </w:r>
          </w:p>
          <w:p w14:paraId="5DFBA407" w14:textId="4CC87A30" w:rsidR="00197E27" w:rsidRPr="001324F0" w:rsidRDefault="00197E27" w:rsidP="00197E27">
            <w:pPr>
              <w:spacing w:line="200" w:lineRule="exact"/>
              <w:ind w:leftChars="200" w:left="580" w:hangingChars="100" w:hanging="160"/>
              <w:rPr>
                <w:rFonts w:ascii="メイリオ" w:eastAsia="メイリオ" w:hAnsi="メイリオ"/>
                <w:color w:val="000000" w:themeColor="text1"/>
                <w:sz w:val="16"/>
                <w:szCs w:val="16"/>
              </w:rPr>
            </w:pPr>
            <w:r w:rsidRPr="001324F0">
              <w:rPr>
                <w:rFonts w:ascii="メイリオ" w:eastAsia="メイリオ" w:hAnsi="メイリオ" w:hint="eastAsia"/>
                <w:color w:val="000000" w:themeColor="text1"/>
                <w:sz w:val="16"/>
                <w:szCs w:val="16"/>
              </w:rPr>
              <w:t>●漁業権河川の漁場環境を把握するため、大阪府内６漁協７河川で生物環境モニタリング調査を実施</w:t>
            </w:r>
            <w:r w:rsidR="001C55F5" w:rsidRPr="001324F0">
              <w:rPr>
                <w:rFonts w:ascii="メイリオ" w:eastAsia="メイリオ" w:hAnsi="メイリオ" w:hint="eastAsia"/>
                <w:color w:val="000000" w:themeColor="text1"/>
                <w:sz w:val="16"/>
                <w:szCs w:val="16"/>
              </w:rPr>
              <w:t>した</w:t>
            </w:r>
            <w:r w:rsidRPr="001324F0">
              <w:rPr>
                <w:rFonts w:ascii="メイリオ" w:eastAsia="メイリオ" w:hAnsi="メイリオ" w:hint="eastAsia"/>
                <w:color w:val="000000" w:themeColor="text1"/>
                <w:sz w:val="16"/>
                <w:szCs w:val="16"/>
              </w:rPr>
              <w:t>。</w:t>
            </w:r>
          </w:p>
          <w:p w14:paraId="19D0992E" w14:textId="19B5CEF7" w:rsidR="00197E27" w:rsidRPr="001324F0" w:rsidRDefault="00197E27" w:rsidP="00197E27">
            <w:pPr>
              <w:spacing w:line="200" w:lineRule="exact"/>
              <w:ind w:leftChars="200" w:left="580" w:hangingChars="100" w:hanging="160"/>
              <w:rPr>
                <w:rFonts w:ascii="メイリオ" w:eastAsia="メイリオ" w:hAnsi="メイリオ"/>
                <w:color w:val="000000" w:themeColor="text1"/>
                <w:sz w:val="16"/>
                <w:szCs w:val="16"/>
              </w:rPr>
            </w:pPr>
            <w:r w:rsidRPr="001324F0">
              <w:rPr>
                <w:rFonts w:ascii="メイリオ" w:eastAsia="メイリオ" w:hAnsi="メイリオ" w:hint="eastAsia"/>
                <w:color w:val="000000" w:themeColor="text1"/>
                <w:sz w:val="16"/>
                <w:szCs w:val="16"/>
              </w:rPr>
              <w:t>●安威川ダム建設にあたって保全すべきアジメドジョウ等の希少種について生息状況のモニタリングやダム建設に伴う湛水化及び下流域の付着藻類や底生動物への生息に与える影響を調査</w:t>
            </w:r>
            <w:r w:rsidR="001F45DA" w:rsidRPr="001324F0">
              <w:rPr>
                <w:rFonts w:ascii="メイリオ" w:eastAsia="メイリオ" w:hAnsi="メイリオ" w:hint="eastAsia"/>
                <w:color w:val="000000" w:themeColor="text1"/>
                <w:sz w:val="16"/>
                <w:szCs w:val="16"/>
              </w:rPr>
              <w:t>した</w:t>
            </w:r>
            <w:r w:rsidRPr="001324F0">
              <w:rPr>
                <w:rFonts w:ascii="メイリオ" w:eastAsia="メイリオ" w:hAnsi="メイリオ" w:hint="eastAsia"/>
                <w:color w:val="000000" w:themeColor="text1"/>
                <w:sz w:val="16"/>
                <w:szCs w:val="16"/>
              </w:rPr>
              <w:t>。</w:t>
            </w:r>
          </w:p>
          <w:p w14:paraId="72913E1E" w14:textId="33DF761D" w:rsidR="00197E27" w:rsidRPr="001324F0" w:rsidRDefault="00197E27" w:rsidP="00197E27">
            <w:pPr>
              <w:spacing w:line="200" w:lineRule="exact"/>
              <w:ind w:leftChars="200" w:left="580" w:hangingChars="100" w:hanging="160"/>
              <w:rPr>
                <w:rFonts w:ascii="メイリオ" w:eastAsia="メイリオ" w:hAnsi="メイリオ"/>
                <w:color w:val="000000" w:themeColor="text1"/>
                <w:sz w:val="16"/>
                <w:szCs w:val="16"/>
              </w:rPr>
            </w:pPr>
            <w:r w:rsidRPr="001324F0">
              <w:rPr>
                <w:rFonts w:ascii="メイリオ" w:eastAsia="メイリオ" w:hAnsi="メイリオ" w:hint="eastAsia"/>
                <w:color w:val="000000" w:themeColor="text1"/>
                <w:sz w:val="16"/>
                <w:szCs w:val="16"/>
              </w:rPr>
              <w:t>●大阪府生物多様性地域戦略の策定までは方向性や推進方策を明確にするための課題抽出や基礎データの取りまとめ及び提供、骨子の作成支援を行い、</w:t>
            </w:r>
            <w:r w:rsidR="001F45DA" w:rsidRPr="001324F0">
              <w:rPr>
                <w:rFonts w:ascii="メイリオ" w:eastAsia="メイリオ" w:hAnsi="メイリオ" w:hint="eastAsia"/>
                <w:color w:val="000000" w:themeColor="text1"/>
                <w:sz w:val="16"/>
                <w:szCs w:val="16"/>
              </w:rPr>
              <w:t>令和４</w:t>
            </w:r>
            <w:r w:rsidRPr="001324F0">
              <w:rPr>
                <w:rFonts w:ascii="メイリオ" w:eastAsia="メイリオ" w:hAnsi="メイリオ" w:hint="eastAsia"/>
                <w:color w:val="000000" w:themeColor="text1"/>
                <w:sz w:val="16"/>
                <w:szCs w:val="16"/>
              </w:rPr>
              <w:t>年3月の策定後は戦略の取</w:t>
            </w:r>
            <w:r w:rsidR="001324F0">
              <w:rPr>
                <w:rFonts w:ascii="メイリオ" w:eastAsia="メイリオ" w:hAnsi="メイリオ" w:hint="eastAsia"/>
                <w:color w:val="000000" w:themeColor="text1"/>
                <w:sz w:val="16"/>
                <w:szCs w:val="16"/>
              </w:rPr>
              <w:t>組</w:t>
            </w:r>
            <w:r w:rsidRPr="001324F0">
              <w:rPr>
                <w:rFonts w:ascii="メイリオ" w:eastAsia="メイリオ" w:hAnsi="メイリオ" w:hint="eastAsia"/>
                <w:color w:val="000000" w:themeColor="text1"/>
                <w:sz w:val="16"/>
                <w:szCs w:val="16"/>
              </w:rPr>
              <w:t>の支援、普及啓発を実施</w:t>
            </w:r>
            <w:r w:rsidR="001F45DA" w:rsidRPr="001324F0">
              <w:rPr>
                <w:rFonts w:ascii="メイリオ" w:eastAsia="メイリオ" w:hAnsi="メイリオ" w:hint="eastAsia"/>
                <w:color w:val="000000" w:themeColor="text1"/>
                <w:sz w:val="16"/>
                <w:szCs w:val="16"/>
              </w:rPr>
              <w:t>した</w:t>
            </w:r>
            <w:r w:rsidRPr="001324F0">
              <w:rPr>
                <w:rFonts w:ascii="メイリオ" w:eastAsia="メイリオ" w:hAnsi="メイリオ" w:hint="eastAsia"/>
                <w:color w:val="000000" w:themeColor="text1"/>
                <w:sz w:val="16"/>
                <w:szCs w:val="16"/>
              </w:rPr>
              <w:t>。</w:t>
            </w:r>
          </w:p>
          <w:p w14:paraId="4908FEE2" w14:textId="77777777" w:rsidR="00197E27" w:rsidRPr="00086468" w:rsidRDefault="00197E27" w:rsidP="00197E27">
            <w:pPr>
              <w:spacing w:line="200" w:lineRule="exact"/>
              <w:ind w:leftChars="200" w:left="580" w:hangingChars="100" w:hanging="160"/>
              <w:rPr>
                <w:rFonts w:ascii="メイリオ" w:eastAsia="メイリオ" w:hAnsi="メイリオ"/>
                <w:color w:val="000000" w:themeColor="text1"/>
                <w:sz w:val="16"/>
                <w:szCs w:val="16"/>
              </w:rPr>
            </w:pPr>
            <w:r w:rsidRPr="001324F0">
              <w:rPr>
                <w:rFonts w:ascii="メイリオ" w:eastAsia="メイリオ" w:hAnsi="メイリオ" w:hint="eastAsia"/>
                <w:color w:val="000000" w:themeColor="text1"/>
                <w:sz w:val="16"/>
                <w:szCs w:val="16"/>
              </w:rPr>
              <w:t>●生物多様</w:t>
            </w:r>
            <w:r w:rsidRPr="00086468">
              <w:rPr>
                <w:rFonts w:ascii="メイリオ" w:eastAsia="メイリオ" w:hAnsi="メイリオ" w:hint="eastAsia"/>
                <w:color w:val="000000" w:themeColor="text1"/>
                <w:sz w:val="16"/>
                <w:szCs w:val="16"/>
              </w:rPr>
              <w:t>性の普及啓発のため、企画展や談話会、近畿中国森林管理局での出張展示等を行った。</w:t>
            </w:r>
          </w:p>
          <w:p w14:paraId="7926F2D9" w14:textId="77777777" w:rsidR="00197E27" w:rsidRPr="00086468" w:rsidRDefault="00197E27" w:rsidP="00197E27">
            <w:pPr>
              <w:spacing w:line="200" w:lineRule="exact"/>
              <w:ind w:leftChars="200" w:left="580" w:hangingChars="100" w:hanging="160"/>
              <w:rPr>
                <w:rFonts w:ascii="メイリオ" w:eastAsia="メイリオ" w:hAnsi="メイリオ"/>
                <w:color w:val="000000" w:themeColor="text1"/>
                <w:sz w:val="16"/>
                <w:szCs w:val="16"/>
              </w:rPr>
            </w:pPr>
          </w:p>
          <w:p w14:paraId="663F6B5C" w14:textId="77777777" w:rsidR="00197E27" w:rsidRPr="00086468" w:rsidRDefault="00197E27" w:rsidP="00197E27">
            <w:pPr>
              <w:spacing w:line="200" w:lineRule="exact"/>
              <w:ind w:leftChars="100" w:left="370" w:hangingChars="100" w:hanging="160"/>
              <w:rPr>
                <w:rFonts w:ascii="メイリオ" w:eastAsia="メイリオ" w:hAnsi="メイリオ"/>
                <w:color w:val="000000" w:themeColor="text1"/>
                <w:sz w:val="16"/>
                <w:szCs w:val="16"/>
              </w:rPr>
            </w:pPr>
            <w:r w:rsidRPr="00086468">
              <w:rPr>
                <w:rFonts w:ascii="メイリオ" w:eastAsia="メイリオ" w:hAnsi="メイリオ" w:hint="eastAsia"/>
                <w:color w:val="000000" w:themeColor="text1"/>
                <w:sz w:val="16"/>
                <w:szCs w:val="16"/>
              </w:rPr>
              <w:t>【令和５年度の実績見込み（取組予定）】</w:t>
            </w:r>
          </w:p>
          <w:p w14:paraId="2A06A46E" w14:textId="315CBC79" w:rsidR="00197E27" w:rsidRPr="00086468" w:rsidRDefault="00197E27" w:rsidP="00197E27">
            <w:pPr>
              <w:spacing w:line="200" w:lineRule="exact"/>
              <w:ind w:leftChars="200" w:left="580" w:hangingChars="100" w:hanging="160"/>
              <w:rPr>
                <w:rFonts w:ascii="メイリオ" w:eastAsia="メイリオ" w:hAnsi="メイリオ"/>
                <w:color w:val="000000" w:themeColor="text1"/>
                <w:sz w:val="16"/>
                <w:szCs w:val="16"/>
              </w:rPr>
            </w:pPr>
            <w:r w:rsidRPr="00086468">
              <w:rPr>
                <w:rFonts w:ascii="メイリオ" w:eastAsia="メイリオ" w:hAnsi="メイリオ" w:hint="eastAsia"/>
                <w:color w:val="000000" w:themeColor="text1"/>
                <w:sz w:val="16"/>
                <w:szCs w:val="16"/>
              </w:rPr>
              <w:t>●鳥獣被害対策としてシカ、イノシシ、ツキノワグマの生息状況調査を継続して実施</w:t>
            </w:r>
            <w:r w:rsidR="001F45DA" w:rsidRPr="00086468">
              <w:rPr>
                <w:rFonts w:ascii="メイリオ" w:eastAsia="メイリオ" w:hAnsi="メイリオ" w:hint="eastAsia"/>
                <w:color w:val="000000" w:themeColor="text1"/>
                <w:sz w:val="16"/>
                <w:szCs w:val="16"/>
              </w:rPr>
              <w:t>する</w:t>
            </w:r>
            <w:r w:rsidRPr="00086468">
              <w:rPr>
                <w:rFonts w:ascii="メイリオ" w:eastAsia="メイリオ" w:hAnsi="メイリオ" w:hint="eastAsia"/>
                <w:color w:val="000000" w:themeColor="text1"/>
                <w:sz w:val="16"/>
                <w:szCs w:val="16"/>
              </w:rPr>
              <w:t>。</w:t>
            </w:r>
          </w:p>
          <w:p w14:paraId="5BDEDB0A" w14:textId="691A85AD" w:rsidR="00197E27" w:rsidRPr="00086468" w:rsidRDefault="00197E27" w:rsidP="00197E27">
            <w:pPr>
              <w:spacing w:line="200" w:lineRule="exact"/>
              <w:ind w:leftChars="200" w:left="580" w:hangingChars="100" w:hanging="160"/>
              <w:rPr>
                <w:rFonts w:ascii="メイリオ" w:eastAsia="メイリオ" w:hAnsi="メイリオ"/>
                <w:color w:val="000000" w:themeColor="text1"/>
                <w:sz w:val="16"/>
                <w:szCs w:val="16"/>
              </w:rPr>
            </w:pPr>
            <w:r w:rsidRPr="00086468">
              <w:rPr>
                <w:rFonts w:ascii="メイリオ" w:eastAsia="メイリオ" w:hAnsi="メイリオ" w:hint="eastAsia"/>
                <w:color w:val="000000" w:themeColor="text1"/>
                <w:sz w:val="16"/>
                <w:szCs w:val="16"/>
              </w:rPr>
              <w:t>●緑化や樹木に関する人材育成のための問い合わせ対応や緑化技術研修会を継続して実施</w:t>
            </w:r>
            <w:r w:rsidR="001F45DA" w:rsidRPr="00086468">
              <w:rPr>
                <w:rFonts w:ascii="メイリオ" w:eastAsia="メイリオ" w:hAnsi="メイリオ" w:hint="eastAsia"/>
                <w:color w:val="000000" w:themeColor="text1"/>
                <w:sz w:val="16"/>
                <w:szCs w:val="16"/>
              </w:rPr>
              <w:t>する</w:t>
            </w:r>
            <w:r w:rsidRPr="00086468">
              <w:rPr>
                <w:rFonts w:ascii="メイリオ" w:eastAsia="メイリオ" w:hAnsi="メイリオ" w:hint="eastAsia"/>
                <w:color w:val="000000" w:themeColor="text1"/>
                <w:sz w:val="16"/>
                <w:szCs w:val="16"/>
              </w:rPr>
              <w:t>。</w:t>
            </w:r>
          </w:p>
          <w:p w14:paraId="0F85E8A0" w14:textId="53F6627B" w:rsidR="00197E27" w:rsidRPr="00086468" w:rsidRDefault="00197E27" w:rsidP="00197E27">
            <w:pPr>
              <w:spacing w:line="200" w:lineRule="exact"/>
              <w:ind w:leftChars="200" w:left="580" w:hangingChars="100" w:hanging="160"/>
              <w:rPr>
                <w:rFonts w:ascii="メイリオ" w:eastAsia="メイリオ" w:hAnsi="メイリオ"/>
                <w:color w:val="000000" w:themeColor="text1"/>
                <w:sz w:val="16"/>
                <w:szCs w:val="16"/>
              </w:rPr>
            </w:pPr>
            <w:r w:rsidRPr="00086468">
              <w:rPr>
                <w:rFonts w:ascii="メイリオ" w:eastAsia="メイリオ" w:hAnsi="メイリオ" w:hint="eastAsia"/>
                <w:color w:val="000000" w:themeColor="text1"/>
                <w:sz w:val="16"/>
                <w:szCs w:val="16"/>
              </w:rPr>
              <w:t>●漁業権河川の漁場環境把握のための生物環境モニタリング調査を継続して実施</w:t>
            </w:r>
            <w:r w:rsidR="001F45DA" w:rsidRPr="00086468">
              <w:rPr>
                <w:rFonts w:ascii="メイリオ" w:eastAsia="メイリオ" w:hAnsi="メイリオ" w:hint="eastAsia"/>
                <w:color w:val="000000" w:themeColor="text1"/>
                <w:sz w:val="16"/>
                <w:szCs w:val="16"/>
              </w:rPr>
              <w:t>する</w:t>
            </w:r>
            <w:r w:rsidRPr="00086468">
              <w:rPr>
                <w:rFonts w:ascii="メイリオ" w:eastAsia="メイリオ" w:hAnsi="メイリオ" w:hint="eastAsia"/>
                <w:color w:val="000000" w:themeColor="text1"/>
                <w:sz w:val="16"/>
                <w:szCs w:val="16"/>
              </w:rPr>
              <w:t>。</w:t>
            </w:r>
          </w:p>
          <w:p w14:paraId="1F39FB5F" w14:textId="40361F78" w:rsidR="00197E27" w:rsidRPr="00086468" w:rsidRDefault="00197E27" w:rsidP="00197E27">
            <w:pPr>
              <w:spacing w:line="200" w:lineRule="exact"/>
              <w:ind w:leftChars="200" w:left="580" w:hangingChars="100" w:hanging="160"/>
              <w:rPr>
                <w:rFonts w:ascii="メイリオ" w:eastAsia="メイリオ" w:hAnsi="メイリオ"/>
                <w:color w:val="000000" w:themeColor="text1"/>
                <w:sz w:val="16"/>
                <w:szCs w:val="16"/>
              </w:rPr>
            </w:pPr>
            <w:r w:rsidRPr="00086468">
              <w:rPr>
                <w:rFonts w:ascii="メイリオ" w:eastAsia="メイリオ" w:hAnsi="メイリオ" w:hint="eastAsia"/>
                <w:color w:val="000000" w:themeColor="text1"/>
                <w:sz w:val="16"/>
                <w:szCs w:val="16"/>
              </w:rPr>
              <w:t>●淀川産イタセンパラやイシガイ科二枚貝類</w:t>
            </w:r>
            <w:r w:rsidR="001F45DA" w:rsidRPr="00086468">
              <w:rPr>
                <w:rFonts w:ascii="メイリオ" w:eastAsia="メイリオ" w:hAnsi="メイリオ" w:hint="eastAsia"/>
                <w:color w:val="000000" w:themeColor="text1"/>
                <w:sz w:val="16"/>
                <w:szCs w:val="16"/>
              </w:rPr>
              <w:t>等</w:t>
            </w:r>
            <w:r w:rsidRPr="00086468">
              <w:rPr>
                <w:rFonts w:ascii="メイリオ" w:eastAsia="メイリオ" w:hAnsi="メイリオ" w:hint="eastAsia"/>
                <w:color w:val="000000" w:themeColor="text1"/>
                <w:sz w:val="16"/>
                <w:szCs w:val="16"/>
              </w:rPr>
              <w:t>、大阪府内に生息する絶滅危惧種の水生生物について生息域外保全を継続して実施</w:t>
            </w:r>
            <w:r w:rsidR="001F45DA" w:rsidRPr="00086468">
              <w:rPr>
                <w:rFonts w:ascii="メイリオ" w:eastAsia="メイリオ" w:hAnsi="メイリオ" w:hint="eastAsia"/>
                <w:color w:val="000000" w:themeColor="text1"/>
                <w:sz w:val="16"/>
                <w:szCs w:val="16"/>
              </w:rPr>
              <w:t>する</w:t>
            </w:r>
            <w:r w:rsidRPr="00086468">
              <w:rPr>
                <w:rFonts w:ascii="メイリオ" w:eastAsia="メイリオ" w:hAnsi="メイリオ" w:hint="eastAsia"/>
                <w:color w:val="000000" w:themeColor="text1"/>
                <w:sz w:val="16"/>
                <w:szCs w:val="16"/>
              </w:rPr>
              <w:t>。</w:t>
            </w:r>
          </w:p>
          <w:p w14:paraId="0E6D3CAA" w14:textId="41568FC7" w:rsidR="00197E27" w:rsidRPr="00086468" w:rsidRDefault="00197E27" w:rsidP="00197E27">
            <w:pPr>
              <w:spacing w:line="200" w:lineRule="exact"/>
              <w:ind w:leftChars="200" w:left="580" w:hangingChars="100" w:hanging="160"/>
              <w:rPr>
                <w:rFonts w:ascii="メイリオ" w:eastAsia="メイリオ" w:hAnsi="メイリオ"/>
                <w:color w:val="000000" w:themeColor="text1"/>
                <w:sz w:val="16"/>
                <w:szCs w:val="16"/>
              </w:rPr>
            </w:pPr>
            <w:r w:rsidRPr="00086468">
              <w:rPr>
                <w:rFonts w:ascii="メイリオ" w:eastAsia="メイリオ" w:hAnsi="メイリオ" w:hint="eastAsia"/>
                <w:color w:val="000000" w:themeColor="text1"/>
                <w:sz w:val="16"/>
                <w:szCs w:val="16"/>
              </w:rPr>
              <w:t>●</w:t>
            </w:r>
            <w:r w:rsidR="001324F0" w:rsidRPr="00086468">
              <w:rPr>
                <w:rFonts w:ascii="メイリオ" w:eastAsia="メイリオ" w:hAnsi="メイリオ" w:hint="eastAsia"/>
                <w:color w:val="000000" w:themeColor="text1"/>
                <w:sz w:val="16"/>
                <w:szCs w:val="16"/>
              </w:rPr>
              <w:t>大阪府</w:t>
            </w:r>
            <w:r w:rsidRPr="00086468">
              <w:rPr>
                <w:rFonts w:ascii="メイリオ" w:eastAsia="メイリオ" w:hAnsi="メイリオ" w:hint="eastAsia"/>
                <w:color w:val="000000" w:themeColor="text1"/>
                <w:sz w:val="16"/>
                <w:szCs w:val="16"/>
              </w:rPr>
              <w:t>生物多様性地域戦略で作成を進めるレッドリストやデータバンクについて、作成を支援</w:t>
            </w:r>
            <w:r w:rsidR="001F45DA" w:rsidRPr="00086468">
              <w:rPr>
                <w:rFonts w:ascii="メイリオ" w:eastAsia="メイリオ" w:hAnsi="メイリオ" w:hint="eastAsia"/>
                <w:color w:val="000000" w:themeColor="text1"/>
                <w:sz w:val="16"/>
                <w:szCs w:val="16"/>
              </w:rPr>
              <w:t>する</w:t>
            </w:r>
            <w:r w:rsidRPr="00086468">
              <w:rPr>
                <w:rFonts w:ascii="メイリオ" w:eastAsia="メイリオ" w:hAnsi="メイリオ" w:hint="eastAsia"/>
                <w:color w:val="000000" w:themeColor="text1"/>
                <w:sz w:val="16"/>
                <w:szCs w:val="16"/>
              </w:rPr>
              <w:t>。</w:t>
            </w:r>
          </w:p>
          <w:p w14:paraId="0FBCEE5F" w14:textId="1320F1BE" w:rsidR="00197E27" w:rsidRPr="001324F0" w:rsidRDefault="00197E27" w:rsidP="00197E27">
            <w:pPr>
              <w:spacing w:line="200" w:lineRule="exact"/>
              <w:ind w:leftChars="200" w:left="580" w:hangingChars="100" w:hanging="160"/>
              <w:rPr>
                <w:rFonts w:ascii="メイリオ" w:eastAsia="メイリオ" w:hAnsi="メイリオ"/>
                <w:color w:val="000000" w:themeColor="text1"/>
                <w:sz w:val="16"/>
                <w:szCs w:val="16"/>
              </w:rPr>
            </w:pPr>
            <w:r w:rsidRPr="00086468">
              <w:rPr>
                <w:rFonts w:ascii="メイリオ" w:eastAsia="メイリオ" w:hAnsi="メイリオ" w:hint="eastAsia"/>
                <w:color w:val="000000" w:themeColor="text1"/>
                <w:sz w:val="16"/>
                <w:szCs w:val="16"/>
              </w:rPr>
              <w:t>●自然環境に関する人材育成や生物多様性の普及啓発のため、企画展やシンポジウム等を開催</w:t>
            </w:r>
            <w:r w:rsidR="001324F0" w:rsidRPr="00086468">
              <w:rPr>
                <w:rFonts w:ascii="メイリオ" w:eastAsia="メイリオ" w:hAnsi="メイリオ" w:hint="eastAsia"/>
                <w:color w:val="000000" w:themeColor="text1"/>
                <w:sz w:val="16"/>
                <w:szCs w:val="16"/>
              </w:rPr>
              <w:t>する</w:t>
            </w:r>
            <w:r w:rsidRPr="00086468">
              <w:rPr>
                <w:rFonts w:ascii="メイリオ" w:eastAsia="メイリオ" w:hAnsi="メイリオ" w:hint="eastAsia"/>
                <w:color w:val="000000" w:themeColor="text1"/>
                <w:sz w:val="16"/>
                <w:szCs w:val="16"/>
              </w:rPr>
              <w:t>。</w:t>
            </w:r>
          </w:p>
          <w:p w14:paraId="36E400CD" w14:textId="156316AB" w:rsidR="00197E27" w:rsidRPr="0014330E" w:rsidRDefault="00197E27" w:rsidP="001F45DA">
            <w:pPr>
              <w:spacing w:line="200" w:lineRule="exact"/>
              <w:rPr>
                <w:rFonts w:ascii="メイリオ" w:eastAsia="メイリオ" w:hAnsi="メイリオ"/>
                <w:color w:val="000000" w:themeColor="text1"/>
                <w:sz w:val="16"/>
                <w:szCs w:val="16"/>
              </w:rPr>
            </w:pPr>
          </w:p>
        </w:tc>
      </w:tr>
      <w:tr w:rsidR="00407193" w:rsidRPr="008B28A0" w14:paraId="3FE357CF" w14:textId="77777777" w:rsidTr="00177F6E">
        <w:tc>
          <w:tcPr>
            <w:tcW w:w="977" w:type="dxa"/>
            <w:gridSpan w:val="2"/>
            <w:shd w:val="clear" w:color="auto" w:fill="D9D9D9" w:themeFill="background1" w:themeFillShade="D9"/>
            <w:vAlign w:val="center"/>
          </w:tcPr>
          <w:p w14:paraId="5A8C478D" w14:textId="77777777" w:rsidR="00407193" w:rsidRPr="008B28A0" w:rsidRDefault="00407193" w:rsidP="00407193">
            <w:pPr>
              <w:jc w:val="center"/>
              <w:rPr>
                <w:sz w:val="16"/>
                <w:szCs w:val="16"/>
              </w:rPr>
            </w:pPr>
            <w:r w:rsidRPr="008B28A0">
              <w:rPr>
                <w:rFonts w:hint="eastAsia"/>
                <w:sz w:val="16"/>
                <w:szCs w:val="16"/>
              </w:rPr>
              <w:lastRenderedPageBreak/>
              <w:t>小項目９</w:t>
            </w:r>
          </w:p>
        </w:tc>
        <w:tc>
          <w:tcPr>
            <w:tcW w:w="4528" w:type="dxa"/>
            <w:gridSpan w:val="5"/>
            <w:shd w:val="clear" w:color="auto" w:fill="D9D9D9" w:themeFill="background1" w:themeFillShade="D9"/>
            <w:vAlign w:val="center"/>
          </w:tcPr>
          <w:p w14:paraId="52A1C144" w14:textId="77777777" w:rsidR="00407193" w:rsidRPr="008B28A0" w:rsidRDefault="00407193" w:rsidP="00407193">
            <w:pPr>
              <w:jc w:val="center"/>
              <w:rPr>
                <w:sz w:val="16"/>
                <w:szCs w:val="16"/>
              </w:rPr>
            </w:pPr>
            <w:r w:rsidRPr="008B28A0">
              <w:rPr>
                <w:rFonts w:hint="eastAsia"/>
                <w:sz w:val="16"/>
                <w:szCs w:val="16"/>
              </w:rPr>
              <w:t>調査研究資金の確保・調査研究の評価</w:t>
            </w:r>
          </w:p>
        </w:tc>
        <w:tc>
          <w:tcPr>
            <w:tcW w:w="3846" w:type="dxa"/>
            <w:gridSpan w:val="5"/>
            <w:tcBorders>
              <w:right w:val="single" w:sz="4" w:space="0" w:color="auto"/>
            </w:tcBorders>
            <w:shd w:val="clear" w:color="auto" w:fill="D9D9D9" w:themeFill="background1" w:themeFillShade="D9"/>
            <w:vAlign w:val="center"/>
          </w:tcPr>
          <w:p w14:paraId="22802DC3" w14:textId="77777777" w:rsidR="00407193" w:rsidRPr="000B74EF" w:rsidRDefault="00407193" w:rsidP="00407193">
            <w:pPr>
              <w:jc w:val="center"/>
              <w:rPr>
                <w:sz w:val="16"/>
                <w:szCs w:val="16"/>
              </w:rPr>
            </w:pPr>
            <w:r w:rsidRPr="000B74EF">
              <w:rPr>
                <w:rFonts w:hint="eastAsia"/>
                <w:sz w:val="16"/>
                <w:szCs w:val="16"/>
              </w:rPr>
              <w:t>法人による中期目標期間の自己（見込）評価</w:t>
            </w:r>
          </w:p>
        </w:tc>
        <w:tc>
          <w:tcPr>
            <w:tcW w:w="2126" w:type="dxa"/>
            <w:gridSpan w:val="2"/>
            <w:tcBorders>
              <w:left w:val="single" w:sz="4" w:space="0" w:color="auto"/>
              <w:right w:val="double" w:sz="4" w:space="0" w:color="auto"/>
            </w:tcBorders>
            <w:vAlign w:val="center"/>
          </w:tcPr>
          <w:p w14:paraId="2A68666F" w14:textId="418769FC" w:rsidR="00407193" w:rsidRPr="000B74EF" w:rsidRDefault="00407193" w:rsidP="00407193">
            <w:pPr>
              <w:jc w:val="center"/>
              <w:rPr>
                <w:sz w:val="16"/>
                <w:szCs w:val="16"/>
              </w:rPr>
            </w:pPr>
            <w:r w:rsidRPr="000B74EF">
              <w:rPr>
                <w:rFonts w:hint="eastAsia"/>
                <w:sz w:val="16"/>
                <w:szCs w:val="16"/>
              </w:rPr>
              <w:t>Ⅳ</w:t>
            </w:r>
          </w:p>
        </w:tc>
        <w:tc>
          <w:tcPr>
            <w:tcW w:w="2217" w:type="dxa"/>
            <w:gridSpan w:val="3"/>
            <w:tcBorders>
              <w:left w:val="double" w:sz="4" w:space="0" w:color="auto"/>
            </w:tcBorders>
            <w:shd w:val="clear" w:color="auto" w:fill="D9D9D9" w:themeFill="background1" w:themeFillShade="D9"/>
            <w:vAlign w:val="center"/>
          </w:tcPr>
          <w:p w14:paraId="022E8CF1" w14:textId="79206063" w:rsidR="00407193" w:rsidRPr="000B74EF" w:rsidRDefault="00407193" w:rsidP="00407193">
            <w:pPr>
              <w:jc w:val="center"/>
              <w:rPr>
                <w:sz w:val="16"/>
                <w:szCs w:val="16"/>
              </w:rPr>
            </w:pPr>
            <w:r w:rsidRPr="000B74EF">
              <w:rPr>
                <w:rFonts w:hint="eastAsia"/>
                <w:sz w:val="16"/>
                <w:szCs w:val="16"/>
              </w:rPr>
              <w:t>知事の見込評価</w:t>
            </w:r>
          </w:p>
        </w:tc>
        <w:tc>
          <w:tcPr>
            <w:tcW w:w="1894" w:type="dxa"/>
            <w:vAlign w:val="center"/>
          </w:tcPr>
          <w:p w14:paraId="4EE19A25" w14:textId="4CCE169F" w:rsidR="00407193" w:rsidRPr="000B74EF" w:rsidRDefault="007F46DE" w:rsidP="00407193">
            <w:pPr>
              <w:jc w:val="center"/>
              <w:rPr>
                <w:sz w:val="16"/>
                <w:szCs w:val="16"/>
              </w:rPr>
            </w:pPr>
            <w:r>
              <w:rPr>
                <w:rFonts w:hint="eastAsia"/>
                <w:sz w:val="16"/>
                <w:szCs w:val="16"/>
              </w:rPr>
              <w:t>Ⅳ</w:t>
            </w:r>
          </w:p>
        </w:tc>
      </w:tr>
      <w:tr w:rsidR="00197E27" w:rsidRPr="008B28A0" w14:paraId="12D5B845" w14:textId="77777777" w:rsidTr="009F65C2">
        <w:trPr>
          <w:trHeight w:val="2344"/>
        </w:trPr>
        <w:tc>
          <w:tcPr>
            <w:tcW w:w="2788" w:type="dxa"/>
            <w:gridSpan w:val="3"/>
            <w:vMerge w:val="restart"/>
          </w:tcPr>
          <w:p w14:paraId="16983769" w14:textId="77777777" w:rsidR="00197E27" w:rsidRDefault="00197E27" w:rsidP="00197E27">
            <w:pPr>
              <w:autoSpaceDE w:val="0"/>
              <w:autoSpaceDN w:val="0"/>
              <w:spacing w:line="0" w:lineRule="atLeast"/>
              <w:rPr>
                <w:sz w:val="16"/>
                <w:szCs w:val="16"/>
              </w:rPr>
            </w:pPr>
          </w:p>
          <w:p w14:paraId="68927E2D" w14:textId="77777777" w:rsidR="00197E27" w:rsidRDefault="00197E27" w:rsidP="00197E27">
            <w:pPr>
              <w:autoSpaceDE w:val="0"/>
              <w:autoSpaceDN w:val="0"/>
              <w:spacing w:line="0" w:lineRule="atLeast"/>
              <w:rPr>
                <w:sz w:val="16"/>
                <w:szCs w:val="16"/>
              </w:rPr>
            </w:pPr>
          </w:p>
          <w:p w14:paraId="56FF65AE" w14:textId="77777777" w:rsidR="00197E27" w:rsidRDefault="00197E27" w:rsidP="00197E27">
            <w:pPr>
              <w:autoSpaceDE w:val="0"/>
              <w:autoSpaceDN w:val="0"/>
              <w:spacing w:line="0" w:lineRule="atLeast"/>
              <w:rPr>
                <w:sz w:val="16"/>
                <w:szCs w:val="16"/>
              </w:rPr>
            </w:pPr>
          </w:p>
          <w:p w14:paraId="1EEC9C2E" w14:textId="77777777" w:rsidR="00197E27" w:rsidRDefault="00197E27" w:rsidP="00197E27">
            <w:pPr>
              <w:autoSpaceDE w:val="0"/>
              <w:autoSpaceDN w:val="0"/>
              <w:spacing w:line="0" w:lineRule="atLeast"/>
              <w:rPr>
                <w:sz w:val="16"/>
                <w:szCs w:val="16"/>
              </w:rPr>
            </w:pPr>
          </w:p>
          <w:p w14:paraId="76304DA0" w14:textId="77777777" w:rsidR="00197E27" w:rsidRDefault="00197E27" w:rsidP="00197E27">
            <w:pPr>
              <w:autoSpaceDE w:val="0"/>
              <w:autoSpaceDN w:val="0"/>
              <w:spacing w:line="0" w:lineRule="atLeast"/>
              <w:rPr>
                <w:sz w:val="16"/>
                <w:szCs w:val="16"/>
              </w:rPr>
            </w:pPr>
          </w:p>
          <w:p w14:paraId="361EE6D1" w14:textId="77777777" w:rsidR="00197E27" w:rsidRDefault="00197E27" w:rsidP="00197E27">
            <w:pPr>
              <w:autoSpaceDE w:val="0"/>
              <w:autoSpaceDN w:val="0"/>
              <w:spacing w:line="0" w:lineRule="atLeast"/>
              <w:rPr>
                <w:sz w:val="16"/>
                <w:szCs w:val="16"/>
              </w:rPr>
            </w:pPr>
          </w:p>
          <w:p w14:paraId="6D838A15" w14:textId="7EC13658" w:rsidR="00197E27" w:rsidRDefault="00197E27" w:rsidP="00197E27">
            <w:pPr>
              <w:autoSpaceDE w:val="0"/>
              <w:autoSpaceDN w:val="0"/>
              <w:spacing w:line="0" w:lineRule="atLeast"/>
              <w:rPr>
                <w:sz w:val="16"/>
                <w:szCs w:val="16"/>
              </w:rPr>
            </w:pPr>
          </w:p>
          <w:p w14:paraId="6A554A60" w14:textId="77777777" w:rsidR="00197E27" w:rsidRDefault="00197E27" w:rsidP="00197E27">
            <w:pPr>
              <w:autoSpaceDE w:val="0"/>
              <w:autoSpaceDN w:val="0"/>
              <w:spacing w:line="0" w:lineRule="atLeast"/>
              <w:rPr>
                <w:sz w:val="16"/>
                <w:szCs w:val="16"/>
              </w:rPr>
            </w:pPr>
            <w:r>
              <w:rPr>
                <w:rFonts w:hint="eastAsia"/>
                <w:sz w:val="16"/>
                <w:szCs w:val="16"/>
              </w:rPr>
              <w:t>②調査研究資金の確保</w:t>
            </w:r>
          </w:p>
          <w:p w14:paraId="651343BA" w14:textId="77777777" w:rsidR="00197E27" w:rsidRDefault="00197E27" w:rsidP="00197E27">
            <w:pPr>
              <w:autoSpaceDE w:val="0"/>
              <w:autoSpaceDN w:val="0"/>
              <w:spacing w:line="0" w:lineRule="atLeast"/>
              <w:ind w:firstLineChars="100" w:firstLine="160"/>
              <w:rPr>
                <w:sz w:val="16"/>
                <w:szCs w:val="16"/>
              </w:rPr>
            </w:pPr>
            <w:r>
              <w:rPr>
                <w:rFonts w:hint="eastAsia"/>
                <w:sz w:val="16"/>
                <w:szCs w:val="16"/>
              </w:rPr>
              <w:t>外部有識者による指導・助言を得ることなどにより、外部研究資金など調査研究に必要な資金の確保に努めること。</w:t>
            </w:r>
          </w:p>
          <w:p w14:paraId="57AD5DDC" w14:textId="6F3B0B6B" w:rsidR="00197E27" w:rsidRPr="008B28A0" w:rsidRDefault="00197E27" w:rsidP="00197E27">
            <w:pPr>
              <w:autoSpaceDE w:val="0"/>
              <w:autoSpaceDN w:val="0"/>
              <w:spacing w:line="0" w:lineRule="atLeast"/>
              <w:rPr>
                <w:sz w:val="16"/>
                <w:szCs w:val="16"/>
              </w:rPr>
            </w:pPr>
          </w:p>
        </w:tc>
        <w:tc>
          <w:tcPr>
            <w:tcW w:w="2717" w:type="dxa"/>
            <w:gridSpan w:val="4"/>
          </w:tcPr>
          <w:p w14:paraId="18EE1B8C" w14:textId="77777777" w:rsidR="00197E27" w:rsidRDefault="00197E27" w:rsidP="00197E27">
            <w:pPr>
              <w:spacing w:line="0" w:lineRule="atLeast"/>
              <w:rPr>
                <w:sz w:val="16"/>
                <w:szCs w:val="16"/>
              </w:rPr>
            </w:pPr>
          </w:p>
          <w:p w14:paraId="01A39158" w14:textId="77777777" w:rsidR="00197E27" w:rsidRDefault="00197E27" w:rsidP="00197E27">
            <w:pPr>
              <w:spacing w:line="0" w:lineRule="atLeast"/>
              <w:rPr>
                <w:sz w:val="16"/>
                <w:szCs w:val="16"/>
              </w:rPr>
            </w:pPr>
          </w:p>
          <w:p w14:paraId="7B0B9B61" w14:textId="77777777" w:rsidR="00197E27" w:rsidRDefault="00197E27" w:rsidP="00197E27">
            <w:pPr>
              <w:spacing w:line="0" w:lineRule="atLeast"/>
              <w:rPr>
                <w:sz w:val="16"/>
                <w:szCs w:val="16"/>
              </w:rPr>
            </w:pPr>
          </w:p>
          <w:p w14:paraId="0754E436" w14:textId="77777777" w:rsidR="00197E27" w:rsidRDefault="00197E27" w:rsidP="00197E27">
            <w:pPr>
              <w:spacing w:line="0" w:lineRule="atLeast"/>
              <w:rPr>
                <w:sz w:val="16"/>
                <w:szCs w:val="16"/>
              </w:rPr>
            </w:pPr>
          </w:p>
          <w:p w14:paraId="5EC38FF5" w14:textId="77777777" w:rsidR="00197E27" w:rsidRDefault="00197E27" w:rsidP="00197E27">
            <w:pPr>
              <w:spacing w:line="0" w:lineRule="atLeast"/>
              <w:rPr>
                <w:sz w:val="16"/>
                <w:szCs w:val="16"/>
              </w:rPr>
            </w:pPr>
          </w:p>
          <w:p w14:paraId="0F768785" w14:textId="77777777" w:rsidR="00197E27" w:rsidRDefault="00197E27" w:rsidP="00197E27">
            <w:pPr>
              <w:spacing w:line="0" w:lineRule="atLeast"/>
              <w:rPr>
                <w:sz w:val="16"/>
                <w:szCs w:val="16"/>
              </w:rPr>
            </w:pPr>
          </w:p>
          <w:p w14:paraId="2ADACE1D" w14:textId="25F2FFB2" w:rsidR="00197E27" w:rsidRDefault="00197E27" w:rsidP="00197E27">
            <w:pPr>
              <w:spacing w:line="0" w:lineRule="atLeast"/>
              <w:rPr>
                <w:sz w:val="16"/>
                <w:szCs w:val="16"/>
              </w:rPr>
            </w:pPr>
          </w:p>
          <w:p w14:paraId="2721E8C2" w14:textId="77777777" w:rsidR="00197E27" w:rsidRDefault="00197E27" w:rsidP="00197E27">
            <w:pPr>
              <w:spacing w:line="0" w:lineRule="atLeast"/>
              <w:rPr>
                <w:sz w:val="16"/>
                <w:szCs w:val="16"/>
              </w:rPr>
            </w:pPr>
            <w:r>
              <w:rPr>
                <w:rFonts w:hint="eastAsia"/>
                <w:sz w:val="16"/>
                <w:szCs w:val="16"/>
              </w:rPr>
              <w:t>②調査研究資金の確保</w:t>
            </w:r>
          </w:p>
          <w:p w14:paraId="7F8ABD49" w14:textId="5AEB131F" w:rsidR="00197E27" w:rsidRPr="008B28A0" w:rsidRDefault="00197E27" w:rsidP="00197E27">
            <w:pPr>
              <w:spacing w:line="0" w:lineRule="atLeast"/>
              <w:rPr>
                <w:sz w:val="16"/>
                <w:szCs w:val="16"/>
              </w:rPr>
            </w:pPr>
            <w:r>
              <w:rPr>
                <w:rFonts w:hint="eastAsia"/>
                <w:sz w:val="16"/>
                <w:szCs w:val="16"/>
              </w:rPr>
              <w:t xml:space="preserve">　第２期中期目標期間に整えた研究支援体制のもと、外部資金の獲得に向け、以下の取組を行う。</w:t>
            </w:r>
          </w:p>
        </w:tc>
        <w:tc>
          <w:tcPr>
            <w:tcW w:w="10083" w:type="dxa"/>
            <w:gridSpan w:val="11"/>
          </w:tcPr>
          <w:p w14:paraId="1358BF5C" w14:textId="0B4B738D" w:rsidR="00197E27" w:rsidRDefault="00197E27" w:rsidP="00197E27">
            <w:pPr>
              <w:spacing w:line="200" w:lineRule="exact"/>
              <w:rPr>
                <w:rFonts w:ascii="メイリオ" w:eastAsia="メイリオ" w:hAnsi="メイリオ"/>
                <w:b/>
                <w:sz w:val="16"/>
                <w:szCs w:val="16"/>
              </w:rPr>
            </w:pPr>
            <w:r>
              <w:rPr>
                <w:rFonts w:ascii="メイリオ" w:eastAsia="メイリオ" w:hAnsi="メイリオ" w:hint="eastAsia"/>
                <w:b/>
                <w:sz w:val="16"/>
                <w:szCs w:val="16"/>
              </w:rPr>
              <w:t>【項目別評価（年度毎）】</w:t>
            </w:r>
          </w:p>
          <w:tbl>
            <w:tblPr>
              <w:tblStyle w:val="ae"/>
              <w:tblW w:w="0" w:type="auto"/>
              <w:tblInd w:w="567" w:type="dxa"/>
              <w:tblLook w:val="04A0" w:firstRow="1" w:lastRow="0" w:firstColumn="1" w:lastColumn="0" w:noHBand="0" w:noVBand="1"/>
            </w:tblPr>
            <w:tblGrid>
              <w:gridCol w:w="1684"/>
              <w:gridCol w:w="846"/>
              <w:gridCol w:w="863"/>
              <w:gridCol w:w="851"/>
              <w:gridCol w:w="1559"/>
            </w:tblGrid>
            <w:tr w:rsidR="00197E27" w14:paraId="31E7219F" w14:textId="77777777">
              <w:trPr>
                <w:trHeight w:val="158"/>
              </w:trPr>
              <w:tc>
                <w:tcPr>
                  <w:tcW w:w="1684" w:type="dxa"/>
                  <w:tcBorders>
                    <w:top w:val="single" w:sz="4" w:space="0" w:color="auto"/>
                    <w:left w:val="single" w:sz="4" w:space="0" w:color="auto"/>
                    <w:bottom w:val="single" w:sz="4" w:space="0" w:color="auto"/>
                    <w:right w:val="single" w:sz="4" w:space="0" w:color="auto"/>
                  </w:tcBorders>
                </w:tcPr>
                <w:p w14:paraId="4EB1EB5C" w14:textId="77777777" w:rsidR="00197E27" w:rsidRDefault="00197E27" w:rsidP="00197E27">
                  <w:pPr>
                    <w:spacing w:line="200" w:lineRule="exact"/>
                    <w:jc w:val="center"/>
                    <w:rPr>
                      <w:rFonts w:ascii="メイリオ" w:eastAsia="メイリオ" w:hAnsi="メイリオ"/>
                      <w:b/>
                      <w:sz w:val="16"/>
                      <w:szCs w:val="16"/>
                    </w:rPr>
                  </w:pPr>
                </w:p>
              </w:tc>
              <w:tc>
                <w:tcPr>
                  <w:tcW w:w="846" w:type="dxa"/>
                  <w:tcBorders>
                    <w:top w:val="single" w:sz="4" w:space="0" w:color="auto"/>
                    <w:left w:val="single" w:sz="4" w:space="0" w:color="auto"/>
                    <w:bottom w:val="single" w:sz="4" w:space="0" w:color="auto"/>
                    <w:right w:val="single" w:sz="4" w:space="0" w:color="auto"/>
                  </w:tcBorders>
                  <w:hideMark/>
                </w:tcPr>
                <w:p w14:paraId="1A9F1871" w14:textId="77777777" w:rsidR="00197E27" w:rsidRDefault="00197E27" w:rsidP="00197E27">
                  <w:pPr>
                    <w:spacing w:line="200" w:lineRule="exact"/>
                    <w:jc w:val="center"/>
                    <w:rPr>
                      <w:rFonts w:ascii="メイリオ" w:eastAsia="メイリオ" w:hAnsi="メイリオ"/>
                      <w:b/>
                      <w:sz w:val="16"/>
                      <w:szCs w:val="16"/>
                    </w:rPr>
                  </w:pPr>
                  <w:r>
                    <w:rPr>
                      <w:rFonts w:ascii="メイリオ" w:eastAsia="メイリオ" w:hAnsi="メイリオ" w:hint="eastAsia"/>
                      <w:b/>
                      <w:sz w:val="16"/>
                      <w:szCs w:val="16"/>
                    </w:rPr>
                    <w:t>R02</w:t>
                  </w:r>
                </w:p>
              </w:tc>
              <w:tc>
                <w:tcPr>
                  <w:tcW w:w="863" w:type="dxa"/>
                  <w:tcBorders>
                    <w:top w:val="single" w:sz="4" w:space="0" w:color="auto"/>
                    <w:left w:val="single" w:sz="4" w:space="0" w:color="auto"/>
                    <w:bottom w:val="single" w:sz="4" w:space="0" w:color="auto"/>
                    <w:right w:val="single" w:sz="4" w:space="0" w:color="auto"/>
                  </w:tcBorders>
                  <w:hideMark/>
                </w:tcPr>
                <w:p w14:paraId="64796FBB" w14:textId="77777777" w:rsidR="00197E27" w:rsidRDefault="00197E27" w:rsidP="00197E27">
                  <w:pPr>
                    <w:spacing w:line="200" w:lineRule="exact"/>
                    <w:jc w:val="center"/>
                    <w:rPr>
                      <w:rFonts w:ascii="メイリオ" w:eastAsia="メイリオ" w:hAnsi="メイリオ"/>
                      <w:b/>
                      <w:sz w:val="16"/>
                      <w:szCs w:val="16"/>
                    </w:rPr>
                  </w:pPr>
                  <w:r>
                    <w:rPr>
                      <w:rFonts w:ascii="メイリオ" w:eastAsia="メイリオ" w:hAnsi="メイリオ" w:hint="eastAsia"/>
                      <w:b/>
                      <w:sz w:val="16"/>
                      <w:szCs w:val="16"/>
                    </w:rPr>
                    <w:t>R03</w:t>
                  </w:r>
                </w:p>
              </w:tc>
              <w:tc>
                <w:tcPr>
                  <w:tcW w:w="851" w:type="dxa"/>
                  <w:tcBorders>
                    <w:top w:val="single" w:sz="4" w:space="0" w:color="auto"/>
                    <w:left w:val="single" w:sz="4" w:space="0" w:color="auto"/>
                    <w:bottom w:val="single" w:sz="4" w:space="0" w:color="auto"/>
                    <w:right w:val="single" w:sz="4" w:space="0" w:color="auto"/>
                  </w:tcBorders>
                  <w:hideMark/>
                </w:tcPr>
                <w:p w14:paraId="21C03A1E" w14:textId="77777777" w:rsidR="00197E27" w:rsidRDefault="00197E27" w:rsidP="00197E27">
                  <w:pPr>
                    <w:spacing w:line="200" w:lineRule="exact"/>
                    <w:jc w:val="center"/>
                    <w:rPr>
                      <w:rFonts w:ascii="メイリオ" w:eastAsia="メイリオ" w:hAnsi="メイリオ"/>
                      <w:b/>
                      <w:sz w:val="16"/>
                      <w:szCs w:val="16"/>
                    </w:rPr>
                  </w:pPr>
                  <w:r>
                    <w:rPr>
                      <w:rFonts w:ascii="メイリオ" w:eastAsia="メイリオ" w:hAnsi="メイリオ" w:hint="eastAsia"/>
                      <w:b/>
                      <w:sz w:val="16"/>
                      <w:szCs w:val="16"/>
                    </w:rPr>
                    <w:t>R04</w:t>
                  </w:r>
                </w:p>
              </w:tc>
              <w:tc>
                <w:tcPr>
                  <w:tcW w:w="1559" w:type="dxa"/>
                  <w:tcBorders>
                    <w:top w:val="single" w:sz="4" w:space="0" w:color="auto"/>
                    <w:left w:val="single" w:sz="4" w:space="0" w:color="auto"/>
                    <w:bottom w:val="single" w:sz="4" w:space="0" w:color="auto"/>
                    <w:right w:val="single" w:sz="4" w:space="0" w:color="auto"/>
                  </w:tcBorders>
                  <w:hideMark/>
                </w:tcPr>
                <w:p w14:paraId="66825AED" w14:textId="25F1B1FB" w:rsidR="00197E27" w:rsidRDefault="00197E27" w:rsidP="00197E27">
                  <w:pPr>
                    <w:spacing w:line="200" w:lineRule="exact"/>
                    <w:jc w:val="center"/>
                    <w:rPr>
                      <w:rFonts w:ascii="メイリオ" w:eastAsia="メイリオ" w:hAnsi="メイリオ"/>
                      <w:b/>
                      <w:sz w:val="16"/>
                      <w:szCs w:val="16"/>
                    </w:rPr>
                  </w:pPr>
                  <w:r>
                    <w:rPr>
                      <w:rFonts w:ascii="メイリオ" w:eastAsia="メイリオ" w:hAnsi="メイリオ" w:hint="eastAsia"/>
                      <w:b/>
                      <w:sz w:val="16"/>
                      <w:szCs w:val="16"/>
                    </w:rPr>
                    <w:t>R05</w:t>
                  </w:r>
                </w:p>
              </w:tc>
            </w:tr>
            <w:tr w:rsidR="00197E27" w14:paraId="4727BB23" w14:textId="77777777">
              <w:trPr>
                <w:trHeight w:val="158"/>
              </w:trPr>
              <w:tc>
                <w:tcPr>
                  <w:tcW w:w="1684" w:type="dxa"/>
                  <w:tcBorders>
                    <w:top w:val="single" w:sz="4" w:space="0" w:color="auto"/>
                    <w:left w:val="single" w:sz="4" w:space="0" w:color="auto"/>
                    <w:bottom w:val="single" w:sz="4" w:space="0" w:color="auto"/>
                    <w:right w:val="single" w:sz="4" w:space="0" w:color="auto"/>
                  </w:tcBorders>
                  <w:hideMark/>
                </w:tcPr>
                <w:p w14:paraId="0B019D58" w14:textId="77777777" w:rsidR="00197E27" w:rsidRDefault="00197E27" w:rsidP="00197E27">
                  <w:pPr>
                    <w:spacing w:line="200" w:lineRule="exact"/>
                    <w:jc w:val="center"/>
                    <w:rPr>
                      <w:rFonts w:ascii="メイリオ" w:eastAsia="メイリオ" w:hAnsi="メイリオ"/>
                      <w:b/>
                      <w:sz w:val="16"/>
                      <w:szCs w:val="16"/>
                    </w:rPr>
                  </w:pPr>
                  <w:r>
                    <w:rPr>
                      <w:rFonts w:ascii="メイリオ" w:eastAsia="メイリオ" w:hAnsi="メイリオ" w:hint="eastAsia"/>
                      <w:b/>
                      <w:sz w:val="16"/>
                      <w:szCs w:val="16"/>
                    </w:rPr>
                    <w:t>法人による自己評価</w:t>
                  </w:r>
                </w:p>
              </w:tc>
              <w:tc>
                <w:tcPr>
                  <w:tcW w:w="846" w:type="dxa"/>
                  <w:tcBorders>
                    <w:top w:val="single" w:sz="4" w:space="0" w:color="auto"/>
                    <w:left w:val="single" w:sz="4" w:space="0" w:color="auto"/>
                    <w:bottom w:val="single" w:sz="4" w:space="0" w:color="auto"/>
                    <w:right w:val="single" w:sz="4" w:space="0" w:color="auto"/>
                  </w:tcBorders>
                  <w:hideMark/>
                </w:tcPr>
                <w:p w14:paraId="57FDDE82" w14:textId="77777777" w:rsidR="00197E27" w:rsidRDefault="00197E27" w:rsidP="00197E27">
                  <w:pPr>
                    <w:spacing w:line="200" w:lineRule="exact"/>
                    <w:jc w:val="center"/>
                    <w:rPr>
                      <w:rFonts w:ascii="メイリオ" w:eastAsia="メイリオ" w:hAnsi="メイリオ"/>
                      <w:b/>
                      <w:sz w:val="16"/>
                      <w:szCs w:val="16"/>
                    </w:rPr>
                  </w:pPr>
                  <w:r>
                    <w:rPr>
                      <w:rFonts w:ascii="メイリオ" w:eastAsia="メイリオ" w:hAnsi="メイリオ" w:hint="eastAsia"/>
                      <w:b/>
                      <w:sz w:val="16"/>
                      <w:szCs w:val="16"/>
                    </w:rPr>
                    <w:t>Ⅳ</w:t>
                  </w:r>
                </w:p>
              </w:tc>
              <w:tc>
                <w:tcPr>
                  <w:tcW w:w="863" w:type="dxa"/>
                  <w:tcBorders>
                    <w:top w:val="single" w:sz="4" w:space="0" w:color="auto"/>
                    <w:left w:val="single" w:sz="4" w:space="0" w:color="auto"/>
                    <w:bottom w:val="single" w:sz="4" w:space="0" w:color="auto"/>
                    <w:right w:val="single" w:sz="4" w:space="0" w:color="auto"/>
                  </w:tcBorders>
                  <w:hideMark/>
                </w:tcPr>
                <w:p w14:paraId="414DFB24" w14:textId="77777777" w:rsidR="00197E27" w:rsidRDefault="00197E27" w:rsidP="00197E27">
                  <w:pPr>
                    <w:spacing w:line="200" w:lineRule="exact"/>
                    <w:jc w:val="center"/>
                    <w:rPr>
                      <w:rFonts w:ascii="メイリオ" w:eastAsia="メイリオ" w:hAnsi="メイリオ"/>
                      <w:b/>
                      <w:sz w:val="16"/>
                      <w:szCs w:val="16"/>
                    </w:rPr>
                  </w:pPr>
                  <w:r>
                    <w:rPr>
                      <w:rFonts w:ascii="メイリオ" w:eastAsia="メイリオ" w:hAnsi="メイリオ" w:hint="eastAsia"/>
                      <w:b/>
                      <w:sz w:val="16"/>
                      <w:szCs w:val="16"/>
                    </w:rPr>
                    <w:t>Ⅳ</w:t>
                  </w:r>
                </w:p>
              </w:tc>
              <w:tc>
                <w:tcPr>
                  <w:tcW w:w="851" w:type="dxa"/>
                  <w:tcBorders>
                    <w:top w:val="single" w:sz="4" w:space="0" w:color="auto"/>
                    <w:left w:val="single" w:sz="4" w:space="0" w:color="auto"/>
                    <w:bottom w:val="single" w:sz="4" w:space="0" w:color="auto"/>
                    <w:right w:val="single" w:sz="4" w:space="0" w:color="auto"/>
                  </w:tcBorders>
                  <w:hideMark/>
                </w:tcPr>
                <w:p w14:paraId="67A86CB7" w14:textId="77777777" w:rsidR="00197E27" w:rsidRDefault="00197E27" w:rsidP="00197E27">
                  <w:pPr>
                    <w:spacing w:line="200" w:lineRule="exact"/>
                    <w:jc w:val="center"/>
                    <w:rPr>
                      <w:rFonts w:ascii="メイリオ" w:eastAsia="メイリオ" w:hAnsi="メイリオ"/>
                      <w:b/>
                      <w:sz w:val="16"/>
                      <w:szCs w:val="16"/>
                    </w:rPr>
                  </w:pPr>
                  <w:r>
                    <w:rPr>
                      <w:rFonts w:ascii="メイリオ" w:eastAsia="メイリオ" w:hAnsi="メイリオ" w:hint="eastAsia"/>
                      <w:b/>
                      <w:sz w:val="16"/>
                      <w:szCs w:val="16"/>
                    </w:rPr>
                    <w:t>Ⅳ</w:t>
                  </w:r>
                </w:p>
              </w:tc>
              <w:tc>
                <w:tcPr>
                  <w:tcW w:w="1559" w:type="dxa"/>
                  <w:tcBorders>
                    <w:top w:val="single" w:sz="4" w:space="0" w:color="auto"/>
                    <w:left w:val="single" w:sz="4" w:space="0" w:color="auto"/>
                    <w:bottom w:val="single" w:sz="4" w:space="0" w:color="auto"/>
                    <w:right w:val="single" w:sz="4" w:space="0" w:color="auto"/>
                  </w:tcBorders>
                  <w:hideMark/>
                </w:tcPr>
                <w:p w14:paraId="435FA41D" w14:textId="77777777" w:rsidR="00197E27" w:rsidRDefault="00197E27" w:rsidP="00197E27">
                  <w:pPr>
                    <w:spacing w:line="200" w:lineRule="exact"/>
                    <w:jc w:val="center"/>
                    <w:rPr>
                      <w:rFonts w:ascii="メイリオ" w:eastAsia="メイリオ" w:hAnsi="メイリオ"/>
                      <w:b/>
                      <w:sz w:val="16"/>
                      <w:szCs w:val="16"/>
                    </w:rPr>
                  </w:pPr>
                  <w:r>
                    <w:rPr>
                      <w:rFonts w:ascii="メイリオ" w:eastAsia="メイリオ" w:hAnsi="メイリオ" w:hint="eastAsia"/>
                      <w:b/>
                      <w:sz w:val="16"/>
                      <w:szCs w:val="16"/>
                    </w:rPr>
                    <w:t>―</w:t>
                  </w:r>
                </w:p>
              </w:tc>
            </w:tr>
            <w:tr w:rsidR="00197E27" w14:paraId="619AD073" w14:textId="77777777">
              <w:trPr>
                <w:trHeight w:val="158"/>
              </w:trPr>
              <w:tc>
                <w:tcPr>
                  <w:tcW w:w="1684" w:type="dxa"/>
                  <w:tcBorders>
                    <w:top w:val="single" w:sz="4" w:space="0" w:color="auto"/>
                    <w:left w:val="single" w:sz="4" w:space="0" w:color="auto"/>
                    <w:bottom w:val="single" w:sz="4" w:space="0" w:color="auto"/>
                    <w:right w:val="single" w:sz="4" w:space="0" w:color="auto"/>
                  </w:tcBorders>
                  <w:hideMark/>
                </w:tcPr>
                <w:p w14:paraId="5A42F5F2" w14:textId="77777777" w:rsidR="00197E27" w:rsidRDefault="00197E27" w:rsidP="00197E27">
                  <w:pPr>
                    <w:spacing w:line="200" w:lineRule="exact"/>
                    <w:jc w:val="center"/>
                    <w:rPr>
                      <w:rFonts w:ascii="メイリオ" w:eastAsia="メイリオ" w:hAnsi="メイリオ"/>
                      <w:b/>
                      <w:sz w:val="16"/>
                      <w:szCs w:val="16"/>
                    </w:rPr>
                  </w:pPr>
                  <w:r>
                    <w:rPr>
                      <w:rFonts w:ascii="メイリオ" w:eastAsia="メイリオ" w:hAnsi="メイリオ" w:hint="eastAsia"/>
                      <w:b/>
                      <w:sz w:val="16"/>
                      <w:szCs w:val="16"/>
                    </w:rPr>
                    <w:t>知事による評価</w:t>
                  </w:r>
                </w:p>
              </w:tc>
              <w:tc>
                <w:tcPr>
                  <w:tcW w:w="846" w:type="dxa"/>
                  <w:tcBorders>
                    <w:top w:val="single" w:sz="4" w:space="0" w:color="auto"/>
                    <w:left w:val="single" w:sz="4" w:space="0" w:color="auto"/>
                    <w:bottom w:val="single" w:sz="4" w:space="0" w:color="auto"/>
                    <w:right w:val="single" w:sz="4" w:space="0" w:color="auto"/>
                  </w:tcBorders>
                  <w:hideMark/>
                </w:tcPr>
                <w:p w14:paraId="55E222A6" w14:textId="77777777" w:rsidR="00197E27" w:rsidRDefault="00197E27" w:rsidP="00197E27">
                  <w:pPr>
                    <w:spacing w:line="200" w:lineRule="exact"/>
                    <w:jc w:val="center"/>
                    <w:rPr>
                      <w:rFonts w:ascii="メイリオ" w:eastAsia="メイリオ" w:hAnsi="メイリオ"/>
                      <w:b/>
                      <w:sz w:val="16"/>
                      <w:szCs w:val="16"/>
                    </w:rPr>
                  </w:pPr>
                  <w:r>
                    <w:rPr>
                      <w:rFonts w:ascii="メイリオ" w:eastAsia="メイリオ" w:hAnsi="メイリオ" w:hint="eastAsia"/>
                      <w:b/>
                      <w:sz w:val="16"/>
                      <w:szCs w:val="16"/>
                    </w:rPr>
                    <w:t>Ⅳ</w:t>
                  </w:r>
                </w:p>
              </w:tc>
              <w:tc>
                <w:tcPr>
                  <w:tcW w:w="863" w:type="dxa"/>
                  <w:tcBorders>
                    <w:top w:val="single" w:sz="4" w:space="0" w:color="auto"/>
                    <w:left w:val="single" w:sz="4" w:space="0" w:color="auto"/>
                    <w:bottom w:val="single" w:sz="4" w:space="0" w:color="auto"/>
                    <w:right w:val="single" w:sz="4" w:space="0" w:color="auto"/>
                  </w:tcBorders>
                  <w:hideMark/>
                </w:tcPr>
                <w:p w14:paraId="5F581D0F" w14:textId="77777777" w:rsidR="00197E27" w:rsidRDefault="00197E27" w:rsidP="00197E27">
                  <w:pPr>
                    <w:spacing w:line="200" w:lineRule="exact"/>
                    <w:jc w:val="center"/>
                    <w:rPr>
                      <w:rFonts w:ascii="メイリオ" w:eastAsia="メイリオ" w:hAnsi="メイリオ"/>
                      <w:b/>
                      <w:sz w:val="16"/>
                      <w:szCs w:val="16"/>
                    </w:rPr>
                  </w:pPr>
                  <w:r>
                    <w:rPr>
                      <w:rFonts w:ascii="メイリオ" w:eastAsia="メイリオ" w:hAnsi="メイリオ" w:hint="eastAsia"/>
                      <w:b/>
                      <w:sz w:val="16"/>
                      <w:szCs w:val="16"/>
                    </w:rPr>
                    <w:t>Ⅳ</w:t>
                  </w:r>
                </w:p>
              </w:tc>
              <w:tc>
                <w:tcPr>
                  <w:tcW w:w="851" w:type="dxa"/>
                  <w:tcBorders>
                    <w:top w:val="single" w:sz="4" w:space="0" w:color="auto"/>
                    <w:left w:val="single" w:sz="4" w:space="0" w:color="auto"/>
                    <w:bottom w:val="single" w:sz="4" w:space="0" w:color="auto"/>
                    <w:right w:val="single" w:sz="4" w:space="0" w:color="auto"/>
                  </w:tcBorders>
                </w:tcPr>
                <w:p w14:paraId="525FB1B9" w14:textId="7001B3B0" w:rsidR="00197E27" w:rsidRDefault="003B6E32" w:rsidP="00197E27">
                  <w:pPr>
                    <w:spacing w:line="200" w:lineRule="exact"/>
                    <w:jc w:val="center"/>
                    <w:rPr>
                      <w:rFonts w:ascii="メイリオ" w:eastAsia="メイリオ" w:hAnsi="メイリオ"/>
                      <w:b/>
                      <w:sz w:val="16"/>
                      <w:szCs w:val="16"/>
                    </w:rPr>
                  </w:pPr>
                  <w:r>
                    <w:rPr>
                      <w:rFonts w:ascii="メイリオ" w:eastAsia="メイリオ" w:hAnsi="メイリオ" w:hint="eastAsia"/>
                      <w:b/>
                      <w:sz w:val="16"/>
                      <w:szCs w:val="16"/>
                    </w:rPr>
                    <w:t>Ⅳ</w:t>
                  </w:r>
                </w:p>
              </w:tc>
              <w:tc>
                <w:tcPr>
                  <w:tcW w:w="1559" w:type="dxa"/>
                  <w:tcBorders>
                    <w:top w:val="single" w:sz="4" w:space="0" w:color="auto"/>
                    <w:left w:val="single" w:sz="4" w:space="0" w:color="auto"/>
                    <w:bottom w:val="single" w:sz="4" w:space="0" w:color="auto"/>
                    <w:right w:val="single" w:sz="4" w:space="0" w:color="auto"/>
                  </w:tcBorders>
                  <w:hideMark/>
                </w:tcPr>
                <w:p w14:paraId="3C31E7EA" w14:textId="77777777" w:rsidR="00197E27" w:rsidRDefault="00197E27" w:rsidP="00197E27">
                  <w:pPr>
                    <w:spacing w:line="200" w:lineRule="exact"/>
                    <w:jc w:val="center"/>
                    <w:rPr>
                      <w:rFonts w:ascii="メイリオ" w:eastAsia="メイリオ" w:hAnsi="メイリオ"/>
                      <w:b/>
                      <w:sz w:val="16"/>
                      <w:szCs w:val="16"/>
                    </w:rPr>
                  </w:pPr>
                  <w:r>
                    <w:rPr>
                      <w:rFonts w:ascii="メイリオ" w:eastAsia="メイリオ" w:hAnsi="メイリオ" w:hint="eastAsia"/>
                      <w:b/>
                      <w:sz w:val="16"/>
                      <w:szCs w:val="16"/>
                    </w:rPr>
                    <w:t>―</w:t>
                  </w:r>
                </w:p>
              </w:tc>
            </w:tr>
          </w:tbl>
          <w:p w14:paraId="0B3BC0D2" w14:textId="77777777" w:rsidR="00197E27" w:rsidRDefault="00197E27" w:rsidP="00197E27">
            <w:pPr>
              <w:spacing w:line="200" w:lineRule="exact"/>
              <w:rPr>
                <w:rFonts w:ascii="メイリオ" w:eastAsia="メイリオ" w:hAnsi="メイリオ"/>
                <w:b/>
                <w:sz w:val="16"/>
                <w:szCs w:val="16"/>
                <w:u w:val="single"/>
              </w:rPr>
            </w:pPr>
          </w:p>
          <w:p w14:paraId="0E60E121" w14:textId="77777777" w:rsidR="00197E27" w:rsidRDefault="00197E27" w:rsidP="00197E27">
            <w:pPr>
              <w:spacing w:line="200" w:lineRule="exact"/>
              <w:rPr>
                <w:rFonts w:ascii="メイリオ" w:eastAsia="メイリオ" w:hAnsi="メイリオ"/>
                <w:b/>
                <w:sz w:val="16"/>
                <w:szCs w:val="16"/>
              </w:rPr>
            </w:pPr>
            <w:r>
              <w:rPr>
                <w:rFonts w:ascii="メイリオ" w:eastAsia="メイリオ" w:hAnsi="メイリオ" w:hint="eastAsia"/>
                <w:b/>
                <w:sz w:val="16"/>
                <w:szCs w:val="16"/>
              </w:rPr>
              <w:t>【実績】</w:t>
            </w:r>
          </w:p>
          <w:p w14:paraId="35A9623D" w14:textId="77777777" w:rsidR="00197E27" w:rsidRDefault="00197E27" w:rsidP="00197E27">
            <w:pPr>
              <w:spacing w:line="200" w:lineRule="exact"/>
              <w:rPr>
                <w:rFonts w:ascii="メイリオ" w:eastAsia="メイリオ" w:hAnsi="メイリオ"/>
                <w:sz w:val="16"/>
                <w:szCs w:val="16"/>
              </w:rPr>
            </w:pPr>
          </w:p>
          <w:p w14:paraId="088C8BA4" w14:textId="3E2AA14A" w:rsidR="00197E27" w:rsidRPr="000B74EF" w:rsidRDefault="00197E27" w:rsidP="00197E27">
            <w:pPr>
              <w:spacing w:line="200" w:lineRule="exact"/>
              <w:rPr>
                <w:rFonts w:ascii="メイリオ" w:eastAsia="メイリオ" w:hAnsi="メイリオ"/>
                <w:sz w:val="16"/>
                <w:szCs w:val="16"/>
              </w:rPr>
            </w:pPr>
            <w:r>
              <w:rPr>
                <w:rFonts w:ascii="メイリオ" w:eastAsia="メイリオ" w:hAnsi="メイリオ" w:hint="eastAsia"/>
                <w:sz w:val="16"/>
                <w:szCs w:val="16"/>
              </w:rPr>
              <w:t>②調査研究資金の確保</w:t>
            </w:r>
          </w:p>
        </w:tc>
      </w:tr>
      <w:tr w:rsidR="00197E27" w:rsidRPr="008B28A0" w14:paraId="227F3016" w14:textId="77777777" w:rsidTr="00177F6E">
        <w:tc>
          <w:tcPr>
            <w:tcW w:w="2788" w:type="dxa"/>
            <w:gridSpan w:val="3"/>
            <w:vMerge/>
            <w:vAlign w:val="center"/>
          </w:tcPr>
          <w:p w14:paraId="2C0AF08E" w14:textId="77777777" w:rsidR="00197E27" w:rsidRPr="008B28A0" w:rsidRDefault="00197E27" w:rsidP="00197E27">
            <w:pPr>
              <w:autoSpaceDE w:val="0"/>
              <w:autoSpaceDN w:val="0"/>
              <w:spacing w:line="0" w:lineRule="atLeast"/>
              <w:rPr>
                <w:b/>
                <w:sz w:val="16"/>
                <w:szCs w:val="16"/>
                <w:u w:val="single"/>
              </w:rPr>
            </w:pPr>
          </w:p>
        </w:tc>
        <w:tc>
          <w:tcPr>
            <w:tcW w:w="2717" w:type="dxa"/>
            <w:gridSpan w:val="4"/>
          </w:tcPr>
          <w:p w14:paraId="047A79A4" w14:textId="77777777" w:rsidR="00197E27" w:rsidRDefault="00197E27" w:rsidP="00197E27">
            <w:pPr>
              <w:spacing w:line="0" w:lineRule="atLeast"/>
              <w:rPr>
                <w:sz w:val="16"/>
                <w:szCs w:val="16"/>
              </w:rPr>
            </w:pPr>
            <w:r>
              <w:rPr>
                <w:rFonts w:hint="eastAsia"/>
                <w:sz w:val="16"/>
                <w:szCs w:val="16"/>
              </w:rPr>
              <w:t>a 外部資金の募集情報の収集と申請書の推敲及び応募者の実績確保の支援</w:t>
            </w:r>
          </w:p>
          <w:p w14:paraId="69992F50" w14:textId="77777777" w:rsidR="00197E27" w:rsidRDefault="00197E27" w:rsidP="00197E27">
            <w:pPr>
              <w:spacing w:line="0" w:lineRule="atLeast"/>
              <w:rPr>
                <w:sz w:val="16"/>
                <w:szCs w:val="16"/>
              </w:rPr>
            </w:pPr>
          </w:p>
          <w:p w14:paraId="34B90CBF" w14:textId="77777777" w:rsidR="00197E27" w:rsidRDefault="00197E27" w:rsidP="00197E27">
            <w:pPr>
              <w:spacing w:line="0" w:lineRule="atLeast"/>
              <w:rPr>
                <w:sz w:val="16"/>
                <w:szCs w:val="16"/>
              </w:rPr>
            </w:pPr>
          </w:p>
          <w:p w14:paraId="3A2AB874" w14:textId="77777777" w:rsidR="00197E27" w:rsidRDefault="00197E27" w:rsidP="00197E27">
            <w:pPr>
              <w:spacing w:line="0" w:lineRule="atLeast"/>
              <w:rPr>
                <w:sz w:val="16"/>
                <w:szCs w:val="16"/>
              </w:rPr>
            </w:pPr>
          </w:p>
          <w:p w14:paraId="13F31568" w14:textId="77777777" w:rsidR="00197E27" w:rsidRDefault="00197E27" w:rsidP="00197E27">
            <w:pPr>
              <w:spacing w:line="0" w:lineRule="atLeast"/>
              <w:rPr>
                <w:sz w:val="16"/>
                <w:szCs w:val="16"/>
              </w:rPr>
            </w:pPr>
          </w:p>
          <w:p w14:paraId="6F88F365" w14:textId="77777777" w:rsidR="00197E27" w:rsidRDefault="00197E27" w:rsidP="00197E27">
            <w:pPr>
              <w:spacing w:line="0" w:lineRule="atLeast"/>
              <w:rPr>
                <w:sz w:val="16"/>
                <w:szCs w:val="16"/>
              </w:rPr>
            </w:pPr>
          </w:p>
          <w:p w14:paraId="73EE67DE" w14:textId="77777777" w:rsidR="00197E27" w:rsidRDefault="00197E27" w:rsidP="00197E27">
            <w:pPr>
              <w:spacing w:line="0" w:lineRule="atLeast"/>
              <w:rPr>
                <w:sz w:val="16"/>
                <w:szCs w:val="16"/>
              </w:rPr>
            </w:pPr>
          </w:p>
          <w:p w14:paraId="1C13AB5C" w14:textId="77777777" w:rsidR="00197E27" w:rsidRDefault="00197E27" w:rsidP="00197E27">
            <w:pPr>
              <w:spacing w:line="0" w:lineRule="atLeast"/>
              <w:rPr>
                <w:sz w:val="16"/>
                <w:szCs w:val="16"/>
              </w:rPr>
            </w:pPr>
          </w:p>
          <w:p w14:paraId="39A197B4" w14:textId="77777777" w:rsidR="00197E27" w:rsidRDefault="00197E27" w:rsidP="00197E27">
            <w:pPr>
              <w:spacing w:line="0" w:lineRule="atLeast"/>
              <w:rPr>
                <w:sz w:val="16"/>
                <w:szCs w:val="16"/>
              </w:rPr>
            </w:pPr>
          </w:p>
          <w:p w14:paraId="07459F79" w14:textId="77777777" w:rsidR="00197E27" w:rsidRDefault="00197E27" w:rsidP="00197E27">
            <w:pPr>
              <w:spacing w:line="0" w:lineRule="atLeast"/>
              <w:rPr>
                <w:sz w:val="16"/>
                <w:szCs w:val="16"/>
              </w:rPr>
            </w:pPr>
          </w:p>
          <w:p w14:paraId="15039896" w14:textId="77777777" w:rsidR="00197E27" w:rsidRDefault="00197E27" w:rsidP="00197E27">
            <w:pPr>
              <w:spacing w:line="0" w:lineRule="atLeast"/>
              <w:rPr>
                <w:sz w:val="16"/>
                <w:szCs w:val="16"/>
              </w:rPr>
            </w:pPr>
          </w:p>
          <w:p w14:paraId="46016BBD" w14:textId="77777777" w:rsidR="00197E27" w:rsidRDefault="00197E27" w:rsidP="00197E27">
            <w:pPr>
              <w:spacing w:line="0" w:lineRule="atLeast"/>
              <w:rPr>
                <w:sz w:val="16"/>
                <w:szCs w:val="16"/>
              </w:rPr>
            </w:pPr>
          </w:p>
          <w:p w14:paraId="3F8F02CF" w14:textId="77777777" w:rsidR="00197E27" w:rsidRDefault="00197E27" w:rsidP="00197E27">
            <w:pPr>
              <w:spacing w:line="0" w:lineRule="atLeast"/>
              <w:rPr>
                <w:sz w:val="16"/>
                <w:szCs w:val="16"/>
              </w:rPr>
            </w:pPr>
          </w:p>
          <w:p w14:paraId="6C6B8E2C" w14:textId="77777777" w:rsidR="00197E27" w:rsidRDefault="00197E27" w:rsidP="00197E27">
            <w:pPr>
              <w:spacing w:line="0" w:lineRule="atLeast"/>
              <w:rPr>
                <w:sz w:val="16"/>
                <w:szCs w:val="16"/>
              </w:rPr>
            </w:pPr>
          </w:p>
          <w:p w14:paraId="753A190E" w14:textId="77777777" w:rsidR="00197E27" w:rsidRDefault="00197E27" w:rsidP="00197E27">
            <w:pPr>
              <w:spacing w:line="0" w:lineRule="atLeast"/>
              <w:rPr>
                <w:sz w:val="16"/>
                <w:szCs w:val="16"/>
              </w:rPr>
            </w:pPr>
          </w:p>
          <w:p w14:paraId="50E01DA7" w14:textId="77777777" w:rsidR="00197E27" w:rsidRDefault="00197E27" w:rsidP="00197E27">
            <w:pPr>
              <w:spacing w:line="0" w:lineRule="atLeast"/>
              <w:rPr>
                <w:sz w:val="16"/>
                <w:szCs w:val="16"/>
              </w:rPr>
            </w:pPr>
          </w:p>
          <w:p w14:paraId="2C2F954B" w14:textId="53D8C90C" w:rsidR="001F45DA" w:rsidRDefault="001F45DA" w:rsidP="00197E27">
            <w:pPr>
              <w:spacing w:line="0" w:lineRule="atLeast"/>
              <w:rPr>
                <w:sz w:val="16"/>
                <w:szCs w:val="16"/>
              </w:rPr>
            </w:pPr>
          </w:p>
          <w:p w14:paraId="322E931F" w14:textId="77777777" w:rsidR="00197E27" w:rsidRDefault="00197E27" w:rsidP="00197E27">
            <w:pPr>
              <w:spacing w:line="0" w:lineRule="atLeast"/>
              <w:rPr>
                <w:sz w:val="16"/>
                <w:szCs w:val="16"/>
              </w:rPr>
            </w:pPr>
            <w:r>
              <w:rPr>
                <w:rFonts w:hint="eastAsia"/>
                <w:sz w:val="16"/>
                <w:szCs w:val="16"/>
              </w:rPr>
              <w:t>【数値目標10】</w:t>
            </w:r>
          </w:p>
          <w:p w14:paraId="3FCECFEC" w14:textId="77777777" w:rsidR="00197E27" w:rsidRDefault="00197E27" w:rsidP="00197E27">
            <w:pPr>
              <w:spacing w:line="0" w:lineRule="atLeast"/>
              <w:rPr>
                <w:sz w:val="16"/>
                <w:szCs w:val="16"/>
              </w:rPr>
            </w:pPr>
            <w:r>
              <w:rPr>
                <w:rFonts w:hint="eastAsia"/>
                <w:sz w:val="16"/>
                <w:szCs w:val="16"/>
              </w:rPr>
              <w:t xml:space="preserve">　競争的外部研究資金による調査研究課題の実施及び応募件数を中期目標期間の合計で320件以上。</w:t>
            </w:r>
          </w:p>
          <w:p w14:paraId="6CBA812E" w14:textId="7CA0234F" w:rsidR="00197E27" w:rsidRPr="008B28A0" w:rsidRDefault="00197E27" w:rsidP="00197E27">
            <w:pPr>
              <w:spacing w:line="0" w:lineRule="atLeast"/>
              <w:rPr>
                <w:sz w:val="16"/>
                <w:szCs w:val="16"/>
              </w:rPr>
            </w:pPr>
          </w:p>
        </w:tc>
        <w:tc>
          <w:tcPr>
            <w:tcW w:w="10083" w:type="dxa"/>
            <w:gridSpan w:val="11"/>
          </w:tcPr>
          <w:p w14:paraId="5D23F9A6" w14:textId="77777777" w:rsidR="00197E27" w:rsidRDefault="00197E27" w:rsidP="00197E27">
            <w:pPr>
              <w:spacing w:line="200" w:lineRule="exact"/>
              <w:ind w:leftChars="100" w:left="210"/>
              <w:rPr>
                <w:rFonts w:ascii="メイリオ" w:eastAsia="メイリオ" w:hAnsi="メイリオ"/>
                <w:sz w:val="16"/>
                <w:szCs w:val="16"/>
              </w:rPr>
            </w:pPr>
            <w:r>
              <w:rPr>
                <w:rFonts w:ascii="メイリオ" w:eastAsia="メイリオ" w:hAnsi="メイリオ" w:hint="eastAsia"/>
                <w:sz w:val="16"/>
                <w:szCs w:val="16"/>
              </w:rPr>
              <w:t xml:space="preserve">a 外部資金の募集情報の収集と申請書の推敲及び応募者の実績確保の支援　</w:t>
            </w:r>
          </w:p>
          <w:p w14:paraId="482D4E2A" w14:textId="77777777" w:rsidR="00197E27" w:rsidRDefault="00197E27" w:rsidP="00197E27">
            <w:pPr>
              <w:spacing w:line="200" w:lineRule="exact"/>
              <w:ind w:leftChars="100" w:left="370" w:hangingChars="100" w:hanging="160"/>
              <w:rPr>
                <w:rFonts w:ascii="メイリオ" w:eastAsia="メイリオ" w:hAnsi="メイリオ"/>
                <w:sz w:val="16"/>
                <w:szCs w:val="16"/>
              </w:rPr>
            </w:pPr>
          </w:p>
          <w:p w14:paraId="0D1C7A93" w14:textId="77777777" w:rsidR="00197E27" w:rsidRDefault="00197E27" w:rsidP="00197E27">
            <w:pPr>
              <w:spacing w:line="200" w:lineRule="exact"/>
              <w:ind w:leftChars="100" w:left="370" w:hangingChars="100" w:hanging="160"/>
              <w:rPr>
                <w:rFonts w:ascii="メイリオ" w:eastAsia="メイリオ" w:hAnsi="メイリオ"/>
                <w:sz w:val="16"/>
                <w:szCs w:val="16"/>
              </w:rPr>
            </w:pPr>
            <w:r>
              <w:rPr>
                <w:rFonts w:ascii="メイリオ" w:eastAsia="メイリオ" w:hAnsi="メイリオ" w:hint="eastAsia"/>
                <w:sz w:val="16"/>
                <w:szCs w:val="16"/>
              </w:rPr>
              <w:t>【令和２～４年度までの実績】</w:t>
            </w:r>
          </w:p>
          <w:p w14:paraId="189720A9" w14:textId="558029DF" w:rsidR="00197E27" w:rsidRPr="001324F0" w:rsidRDefault="00197E27" w:rsidP="00197E27">
            <w:pPr>
              <w:spacing w:line="200" w:lineRule="exact"/>
              <w:ind w:leftChars="200" w:left="580" w:hangingChars="100" w:hanging="160"/>
              <w:rPr>
                <w:rFonts w:ascii="メイリオ" w:eastAsia="メイリオ" w:hAnsi="メイリオ"/>
                <w:color w:val="000000" w:themeColor="text1"/>
                <w:sz w:val="16"/>
                <w:szCs w:val="16"/>
              </w:rPr>
            </w:pPr>
            <w:r>
              <w:rPr>
                <w:rFonts w:ascii="メイリオ" w:eastAsia="メイリオ" w:hAnsi="メイリオ" w:hint="eastAsia"/>
                <w:sz w:val="16"/>
                <w:szCs w:val="16"/>
              </w:rPr>
              <w:t>●「農林水産省「知」の集積</w:t>
            </w:r>
            <w:r w:rsidRPr="001324F0">
              <w:rPr>
                <w:rFonts w:ascii="メイリオ" w:eastAsia="メイリオ" w:hAnsi="メイリオ" w:hint="eastAsia"/>
                <w:color w:val="000000" w:themeColor="text1"/>
                <w:sz w:val="16"/>
                <w:szCs w:val="16"/>
              </w:rPr>
              <w:t>と活用の場産学官連携協議会　研究開発プラットフォーム」、「近畿中国四国農業試験研究推進会議」、「環境研究総合推進費に係る行政ニーズ公募」</w:t>
            </w:r>
            <w:r w:rsidR="001F45DA" w:rsidRPr="001324F0">
              <w:rPr>
                <w:rFonts w:ascii="メイリオ" w:eastAsia="メイリオ" w:hAnsi="メイリオ" w:hint="eastAsia"/>
                <w:color w:val="000000" w:themeColor="text1"/>
                <w:sz w:val="16"/>
                <w:szCs w:val="16"/>
              </w:rPr>
              <w:t>等</w:t>
            </w:r>
            <w:r w:rsidRPr="001324F0">
              <w:rPr>
                <w:rFonts w:ascii="メイリオ" w:eastAsia="メイリオ" w:hAnsi="メイリオ" w:hint="eastAsia"/>
                <w:color w:val="000000" w:themeColor="text1"/>
                <w:sz w:val="16"/>
                <w:szCs w:val="16"/>
              </w:rPr>
              <w:t>の公設試験研究機関のネットワークやウェブ情報を活用し、省庁等の競争的資金の情報を収集</w:t>
            </w:r>
            <w:r w:rsidR="001F45DA" w:rsidRPr="001324F0">
              <w:rPr>
                <w:rFonts w:ascii="メイリオ" w:eastAsia="メイリオ" w:hAnsi="メイリオ" w:hint="eastAsia"/>
                <w:color w:val="000000" w:themeColor="text1"/>
                <w:sz w:val="16"/>
                <w:szCs w:val="16"/>
              </w:rPr>
              <w:t>した</w:t>
            </w:r>
            <w:r w:rsidRPr="001324F0">
              <w:rPr>
                <w:rFonts w:ascii="メイリオ" w:eastAsia="メイリオ" w:hAnsi="メイリオ" w:hint="eastAsia"/>
                <w:color w:val="000000" w:themeColor="text1"/>
                <w:sz w:val="16"/>
                <w:szCs w:val="16"/>
              </w:rPr>
              <w:t>。</w:t>
            </w:r>
          </w:p>
          <w:p w14:paraId="78CCC344" w14:textId="7C3957A4" w:rsidR="00197E27" w:rsidRPr="00086468" w:rsidRDefault="00197E27" w:rsidP="00197E27">
            <w:pPr>
              <w:spacing w:line="200" w:lineRule="exact"/>
              <w:ind w:leftChars="200" w:left="580" w:hangingChars="100" w:hanging="160"/>
              <w:rPr>
                <w:rFonts w:ascii="メイリオ" w:eastAsia="メイリオ" w:hAnsi="メイリオ"/>
                <w:color w:val="000000" w:themeColor="text1"/>
                <w:sz w:val="16"/>
                <w:szCs w:val="16"/>
              </w:rPr>
            </w:pPr>
            <w:r w:rsidRPr="00086468">
              <w:rPr>
                <w:rFonts w:ascii="メイリオ" w:eastAsia="メイリオ" w:hAnsi="メイリオ" w:hint="eastAsia"/>
                <w:color w:val="000000" w:themeColor="text1"/>
                <w:sz w:val="16"/>
                <w:szCs w:val="16"/>
              </w:rPr>
              <w:t>●農水省や文科省等の競争的資金の応募について、研究支援グループで一元的に管理し、所内での応募書類作成スケジュールの設定や応募課題の精査を実施して応募</w:t>
            </w:r>
            <w:r w:rsidR="001F45DA" w:rsidRPr="00086468">
              <w:rPr>
                <w:rFonts w:ascii="メイリオ" w:eastAsia="メイリオ" w:hAnsi="メイリオ" w:hint="eastAsia"/>
                <w:color w:val="000000" w:themeColor="text1"/>
                <w:sz w:val="16"/>
                <w:szCs w:val="16"/>
              </w:rPr>
              <w:t>した</w:t>
            </w:r>
            <w:r w:rsidRPr="00086468">
              <w:rPr>
                <w:rFonts w:ascii="メイリオ" w:eastAsia="メイリオ" w:hAnsi="メイリオ" w:hint="eastAsia"/>
                <w:color w:val="000000" w:themeColor="text1"/>
                <w:sz w:val="16"/>
                <w:szCs w:val="16"/>
              </w:rPr>
              <w:t>。</w:t>
            </w:r>
          </w:p>
          <w:p w14:paraId="626BF9AB" w14:textId="2FBF4589" w:rsidR="00197E27" w:rsidRPr="00086468" w:rsidRDefault="00197E27" w:rsidP="00197E27">
            <w:pPr>
              <w:spacing w:line="200" w:lineRule="exact"/>
              <w:ind w:leftChars="200" w:left="580" w:hangingChars="100" w:hanging="160"/>
              <w:rPr>
                <w:rFonts w:ascii="メイリオ" w:eastAsia="メイリオ" w:hAnsi="メイリオ"/>
                <w:color w:val="000000" w:themeColor="text1"/>
                <w:sz w:val="16"/>
                <w:szCs w:val="16"/>
              </w:rPr>
            </w:pPr>
            <w:r w:rsidRPr="00086468">
              <w:rPr>
                <w:rFonts w:ascii="メイリオ" w:eastAsia="メイリオ" w:hAnsi="メイリオ" w:hint="eastAsia"/>
                <w:color w:val="000000" w:themeColor="text1"/>
                <w:sz w:val="16"/>
                <w:szCs w:val="16"/>
              </w:rPr>
              <w:t>●研究代表機関として応募する競争的資金の申請課題をブラッシュアップし</w:t>
            </w:r>
            <w:r w:rsidR="00375329" w:rsidRPr="00086468">
              <w:rPr>
                <w:rFonts w:ascii="メイリオ" w:eastAsia="メイリオ" w:hAnsi="メイリオ" w:hint="eastAsia"/>
                <w:color w:val="000000" w:themeColor="text1"/>
                <w:sz w:val="16"/>
                <w:szCs w:val="16"/>
              </w:rPr>
              <w:t>、</w:t>
            </w:r>
            <w:r w:rsidRPr="00086468">
              <w:rPr>
                <w:rFonts w:ascii="メイリオ" w:eastAsia="メイリオ" w:hAnsi="メイリオ" w:hint="eastAsia"/>
                <w:color w:val="000000" w:themeColor="text1"/>
                <w:sz w:val="16"/>
                <w:szCs w:val="16"/>
              </w:rPr>
              <w:t>科研費「基盤C」、「若手研究」、(一社)マリノフォーラム21「養殖業成長産業化提案公募型実証事業」等</w:t>
            </w:r>
            <w:r w:rsidRPr="00086468">
              <w:rPr>
                <w:rFonts w:ascii="メイリオ" w:eastAsia="メイリオ" w:hAnsi="メイリオ" w:hint="eastAsia"/>
                <w:strike/>
                <w:color w:val="000000" w:themeColor="text1"/>
                <w:sz w:val="16"/>
                <w:szCs w:val="16"/>
              </w:rPr>
              <w:t>、</w:t>
            </w:r>
            <w:r w:rsidRPr="00086468">
              <w:rPr>
                <w:rFonts w:ascii="メイリオ" w:eastAsia="メイリオ" w:hAnsi="メイリオ" w:hint="eastAsia"/>
                <w:color w:val="000000" w:themeColor="text1"/>
                <w:sz w:val="16"/>
                <w:szCs w:val="16"/>
              </w:rPr>
              <w:t>が採択された。そのうち、研究代表機関として応募した科研費（基盤及び若手研究）30件の採択率は40％</w:t>
            </w:r>
            <w:r w:rsidR="001F45DA" w:rsidRPr="00086468">
              <w:rPr>
                <w:rFonts w:ascii="メイリオ" w:eastAsia="メイリオ" w:hAnsi="メイリオ" w:hint="eastAsia"/>
                <w:color w:val="000000" w:themeColor="text1"/>
                <w:sz w:val="16"/>
                <w:szCs w:val="16"/>
              </w:rPr>
              <w:t>であった</w:t>
            </w:r>
            <w:r w:rsidRPr="00086468">
              <w:rPr>
                <w:rFonts w:ascii="メイリオ" w:eastAsia="メイリオ" w:hAnsi="メイリオ" w:hint="eastAsia"/>
                <w:color w:val="000000" w:themeColor="text1"/>
                <w:sz w:val="16"/>
                <w:szCs w:val="16"/>
              </w:rPr>
              <w:t>。</w:t>
            </w:r>
          </w:p>
          <w:p w14:paraId="6355F999" w14:textId="213D1466" w:rsidR="00197E27" w:rsidRPr="00086468" w:rsidRDefault="00197E27" w:rsidP="00197E27">
            <w:pPr>
              <w:spacing w:line="200" w:lineRule="exact"/>
              <w:ind w:leftChars="200" w:left="580" w:hangingChars="100" w:hanging="160"/>
              <w:rPr>
                <w:rFonts w:ascii="メイリオ" w:eastAsia="メイリオ" w:hAnsi="メイリオ"/>
                <w:color w:val="000000" w:themeColor="text1"/>
                <w:sz w:val="16"/>
                <w:szCs w:val="16"/>
              </w:rPr>
            </w:pPr>
            <w:r w:rsidRPr="00086468">
              <w:rPr>
                <w:rFonts w:ascii="メイリオ" w:eastAsia="メイリオ" w:hAnsi="メイリオ" w:hint="eastAsia"/>
                <w:color w:val="000000" w:themeColor="text1"/>
                <w:sz w:val="16"/>
                <w:szCs w:val="16"/>
              </w:rPr>
              <w:t>●応募者の研究実績を確保し、研究所として蓄積・高度化するため、競争的資金申請書の作成に関する研修の実施や学会発表要旨等のブラッシュアップのほか、研究所職員の主著論文58件について文書チェックし、投稿を支援</w:t>
            </w:r>
            <w:r w:rsidR="001F45DA" w:rsidRPr="00086468">
              <w:rPr>
                <w:rFonts w:ascii="メイリオ" w:eastAsia="メイリオ" w:hAnsi="メイリオ" w:hint="eastAsia"/>
                <w:color w:val="000000" w:themeColor="text1"/>
                <w:sz w:val="16"/>
                <w:szCs w:val="16"/>
              </w:rPr>
              <w:t>した</w:t>
            </w:r>
            <w:r w:rsidRPr="00086468">
              <w:rPr>
                <w:rFonts w:ascii="メイリオ" w:eastAsia="メイリオ" w:hAnsi="メイリオ" w:hint="eastAsia"/>
                <w:color w:val="000000" w:themeColor="text1"/>
                <w:sz w:val="16"/>
                <w:szCs w:val="16"/>
              </w:rPr>
              <w:t>。</w:t>
            </w:r>
          </w:p>
          <w:p w14:paraId="745552AC" w14:textId="77777777" w:rsidR="00197E27" w:rsidRPr="00086468" w:rsidRDefault="00197E27" w:rsidP="00197E27">
            <w:pPr>
              <w:spacing w:line="200" w:lineRule="exact"/>
              <w:ind w:leftChars="200" w:left="580" w:hangingChars="100" w:hanging="160"/>
              <w:rPr>
                <w:rFonts w:ascii="メイリオ" w:eastAsia="メイリオ" w:hAnsi="メイリオ"/>
                <w:color w:val="000000" w:themeColor="text1"/>
                <w:sz w:val="16"/>
                <w:szCs w:val="16"/>
              </w:rPr>
            </w:pPr>
          </w:p>
          <w:p w14:paraId="08518680" w14:textId="77777777" w:rsidR="00197E27" w:rsidRPr="00086468" w:rsidRDefault="00197E27" w:rsidP="00197E27">
            <w:pPr>
              <w:spacing w:line="200" w:lineRule="exact"/>
              <w:ind w:leftChars="100" w:left="370" w:hangingChars="100" w:hanging="160"/>
              <w:rPr>
                <w:rFonts w:ascii="メイリオ" w:eastAsia="メイリオ" w:hAnsi="メイリオ"/>
                <w:color w:val="000000" w:themeColor="text1"/>
                <w:sz w:val="16"/>
                <w:szCs w:val="16"/>
              </w:rPr>
            </w:pPr>
            <w:r w:rsidRPr="00086468">
              <w:rPr>
                <w:rFonts w:ascii="メイリオ" w:eastAsia="メイリオ" w:hAnsi="メイリオ" w:hint="eastAsia"/>
                <w:color w:val="000000" w:themeColor="text1"/>
                <w:sz w:val="16"/>
                <w:szCs w:val="16"/>
              </w:rPr>
              <w:t>【令和５年度の実績見込み（取組予定）】</w:t>
            </w:r>
          </w:p>
          <w:p w14:paraId="3AA19346" w14:textId="5AC11193" w:rsidR="00197E27" w:rsidRPr="00086468" w:rsidRDefault="001324F0" w:rsidP="00197E27">
            <w:pPr>
              <w:spacing w:line="200" w:lineRule="exact"/>
              <w:ind w:leftChars="200" w:left="580" w:hangingChars="100" w:hanging="160"/>
              <w:rPr>
                <w:rFonts w:ascii="メイリオ" w:eastAsia="メイリオ" w:hAnsi="メイリオ"/>
                <w:color w:val="000000" w:themeColor="text1"/>
                <w:sz w:val="16"/>
                <w:szCs w:val="16"/>
              </w:rPr>
            </w:pPr>
            <w:r w:rsidRPr="00086468">
              <w:rPr>
                <w:rFonts w:ascii="メイリオ" w:eastAsia="メイリオ" w:hAnsi="メイリオ" w:hint="eastAsia"/>
                <w:color w:val="000000" w:themeColor="text1"/>
                <w:sz w:val="16"/>
                <w:szCs w:val="16"/>
              </w:rPr>
              <w:t>●引き続き</w:t>
            </w:r>
            <w:r w:rsidR="00197E27" w:rsidRPr="00086468">
              <w:rPr>
                <w:rFonts w:ascii="メイリオ" w:eastAsia="メイリオ" w:hAnsi="メイリオ" w:hint="eastAsia"/>
                <w:color w:val="000000" w:themeColor="text1"/>
                <w:sz w:val="16"/>
                <w:szCs w:val="16"/>
              </w:rPr>
              <w:t>公設試験研究機関のネットワークやウェブ情報を活用し、省庁等の競争的資金の情報を収集するとともに、所内での応募書類作成スケジュールの設定や応募課題の精査</w:t>
            </w:r>
            <w:r w:rsidR="001F45DA" w:rsidRPr="00086468">
              <w:rPr>
                <w:rFonts w:ascii="メイリオ" w:eastAsia="メイリオ" w:hAnsi="メイリオ" w:hint="eastAsia"/>
                <w:color w:val="000000" w:themeColor="text1"/>
                <w:sz w:val="16"/>
                <w:szCs w:val="16"/>
              </w:rPr>
              <w:t>等</w:t>
            </w:r>
            <w:r w:rsidR="00197E27" w:rsidRPr="00086468">
              <w:rPr>
                <w:rFonts w:ascii="メイリオ" w:eastAsia="メイリオ" w:hAnsi="メイリオ" w:hint="eastAsia"/>
                <w:color w:val="000000" w:themeColor="text1"/>
                <w:sz w:val="16"/>
                <w:szCs w:val="16"/>
              </w:rPr>
              <w:t>を実施して応募を支援する。</w:t>
            </w:r>
          </w:p>
          <w:p w14:paraId="639BB5CD" w14:textId="461E07ED" w:rsidR="00197E27" w:rsidRPr="001324F0" w:rsidRDefault="001324F0" w:rsidP="00197E27">
            <w:pPr>
              <w:spacing w:line="200" w:lineRule="exact"/>
              <w:ind w:leftChars="200" w:left="580" w:hangingChars="100" w:hanging="160"/>
              <w:rPr>
                <w:rFonts w:ascii="メイリオ" w:eastAsia="メイリオ" w:hAnsi="メイリオ"/>
                <w:color w:val="000000" w:themeColor="text1"/>
                <w:sz w:val="16"/>
                <w:szCs w:val="16"/>
              </w:rPr>
            </w:pPr>
            <w:r w:rsidRPr="00086468">
              <w:rPr>
                <w:rFonts w:ascii="メイリオ" w:eastAsia="メイリオ" w:hAnsi="メイリオ" w:hint="eastAsia"/>
                <w:color w:val="000000" w:themeColor="text1"/>
                <w:sz w:val="16"/>
                <w:szCs w:val="16"/>
              </w:rPr>
              <w:t>●引き続き</w:t>
            </w:r>
            <w:r w:rsidR="00197E27" w:rsidRPr="00086468">
              <w:rPr>
                <w:rFonts w:ascii="メイリオ" w:eastAsia="メイリオ" w:hAnsi="メイリオ" w:hint="eastAsia"/>
                <w:color w:val="000000" w:themeColor="text1"/>
                <w:sz w:val="16"/>
                <w:szCs w:val="16"/>
              </w:rPr>
              <w:t>研究所職員の主著論文について文書チェックし、投稿を支援する。</w:t>
            </w:r>
          </w:p>
          <w:p w14:paraId="297CC84B" w14:textId="4FC1CADA" w:rsidR="001F45DA" w:rsidRPr="0014330E" w:rsidRDefault="001F45DA" w:rsidP="00086468">
            <w:pPr>
              <w:spacing w:line="200" w:lineRule="exact"/>
              <w:rPr>
                <w:rFonts w:ascii="メイリオ" w:eastAsia="メイリオ" w:hAnsi="メイリオ"/>
                <w:color w:val="000000" w:themeColor="text1"/>
                <w:sz w:val="16"/>
                <w:szCs w:val="16"/>
              </w:rPr>
            </w:pPr>
          </w:p>
          <w:p w14:paraId="27FC2468" w14:textId="77777777" w:rsidR="00197E27" w:rsidRDefault="00197E27" w:rsidP="00197E27">
            <w:pPr>
              <w:spacing w:line="200" w:lineRule="exact"/>
              <w:ind w:leftChars="200" w:left="420"/>
              <w:rPr>
                <w:rFonts w:ascii="メイリオ" w:eastAsia="メイリオ" w:hAnsi="メイリオ"/>
                <w:sz w:val="16"/>
                <w:szCs w:val="16"/>
              </w:rPr>
            </w:pPr>
            <w:r w:rsidRPr="0014330E">
              <w:rPr>
                <w:rFonts w:ascii="メイリオ" w:eastAsia="メイリオ" w:hAnsi="メイリオ" w:hint="eastAsia"/>
                <w:color w:val="000000" w:themeColor="text1"/>
                <w:sz w:val="16"/>
                <w:szCs w:val="16"/>
              </w:rPr>
              <w:t>●【数値目標10】競争的外部研究資金による調査研究課題の実施及び応</w:t>
            </w:r>
            <w:r>
              <w:rPr>
                <w:rFonts w:ascii="メイリオ" w:eastAsia="メイリオ" w:hAnsi="メイリオ" w:hint="eastAsia"/>
                <w:sz w:val="16"/>
                <w:szCs w:val="16"/>
              </w:rPr>
              <w:t>募件数：320件以上（80件）</w:t>
            </w:r>
          </w:p>
          <w:tbl>
            <w:tblPr>
              <w:tblStyle w:val="ae"/>
              <w:tblW w:w="4598" w:type="pct"/>
              <w:jc w:val="center"/>
              <w:tblLook w:val="04A0" w:firstRow="1" w:lastRow="0" w:firstColumn="1" w:lastColumn="0" w:noHBand="0" w:noVBand="1"/>
            </w:tblPr>
            <w:tblGrid>
              <w:gridCol w:w="1831"/>
              <w:gridCol w:w="895"/>
              <w:gridCol w:w="895"/>
              <w:gridCol w:w="895"/>
              <w:gridCol w:w="896"/>
              <w:gridCol w:w="895"/>
              <w:gridCol w:w="907"/>
              <w:gridCol w:w="965"/>
              <w:gridCol w:w="885"/>
            </w:tblGrid>
            <w:tr w:rsidR="00197E27" w14:paraId="22A654CD" w14:textId="77777777">
              <w:trPr>
                <w:jc w:val="center"/>
              </w:trPr>
              <w:tc>
                <w:tcPr>
                  <w:tcW w:w="1755" w:type="dxa"/>
                  <w:tcBorders>
                    <w:top w:val="single" w:sz="4" w:space="0" w:color="auto"/>
                    <w:left w:val="single" w:sz="4" w:space="0" w:color="auto"/>
                    <w:bottom w:val="single" w:sz="4" w:space="0" w:color="auto"/>
                    <w:right w:val="double" w:sz="4" w:space="0" w:color="auto"/>
                  </w:tcBorders>
                  <w:vAlign w:val="center"/>
                </w:tcPr>
                <w:p w14:paraId="0F0D740A" w14:textId="77777777" w:rsidR="00197E27" w:rsidRDefault="00197E27" w:rsidP="00197E27">
                  <w:pPr>
                    <w:spacing w:line="200" w:lineRule="exact"/>
                    <w:jc w:val="center"/>
                    <w:rPr>
                      <w:rFonts w:ascii="メイリオ" w:eastAsia="メイリオ" w:hAnsi="メイリオ"/>
                      <w:sz w:val="16"/>
                      <w:szCs w:val="16"/>
                    </w:rPr>
                  </w:pPr>
                </w:p>
              </w:tc>
              <w:tc>
                <w:tcPr>
                  <w:tcW w:w="857" w:type="dxa"/>
                  <w:tcBorders>
                    <w:top w:val="single" w:sz="4" w:space="0" w:color="auto"/>
                    <w:left w:val="double" w:sz="4" w:space="0" w:color="auto"/>
                    <w:bottom w:val="single" w:sz="4" w:space="0" w:color="auto"/>
                    <w:right w:val="double" w:sz="4" w:space="0" w:color="auto"/>
                  </w:tcBorders>
                  <w:vAlign w:val="center"/>
                  <w:hideMark/>
                </w:tcPr>
                <w:p w14:paraId="12295756" w14:textId="77777777" w:rsidR="00197E27" w:rsidRDefault="00197E27" w:rsidP="00197E27">
                  <w:pPr>
                    <w:spacing w:line="200" w:lineRule="exact"/>
                    <w:jc w:val="center"/>
                    <w:rPr>
                      <w:rFonts w:ascii="メイリオ" w:eastAsia="メイリオ" w:hAnsi="メイリオ"/>
                      <w:sz w:val="16"/>
                      <w:szCs w:val="16"/>
                    </w:rPr>
                  </w:pPr>
                  <w:r>
                    <w:rPr>
                      <w:rFonts w:ascii="メイリオ" w:eastAsia="メイリオ" w:hAnsi="メイリオ" w:hint="eastAsia"/>
                      <w:sz w:val="16"/>
                      <w:szCs w:val="16"/>
                    </w:rPr>
                    <w:t>第1期</w:t>
                  </w:r>
                </w:p>
                <w:p w14:paraId="57083E74" w14:textId="77777777" w:rsidR="00197E27" w:rsidRDefault="00197E27" w:rsidP="00197E27">
                  <w:pPr>
                    <w:spacing w:line="200" w:lineRule="exact"/>
                    <w:jc w:val="center"/>
                    <w:rPr>
                      <w:rFonts w:ascii="メイリオ" w:eastAsia="メイリオ" w:hAnsi="メイリオ"/>
                      <w:sz w:val="16"/>
                      <w:szCs w:val="16"/>
                    </w:rPr>
                  </w:pPr>
                  <w:r>
                    <w:rPr>
                      <w:rFonts w:ascii="メイリオ" w:eastAsia="メイリオ" w:hAnsi="メイリオ" w:hint="eastAsia"/>
                      <w:sz w:val="16"/>
                      <w:szCs w:val="16"/>
                    </w:rPr>
                    <w:t>平均</w:t>
                  </w:r>
                </w:p>
              </w:tc>
              <w:tc>
                <w:tcPr>
                  <w:tcW w:w="857" w:type="dxa"/>
                  <w:tcBorders>
                    <w:top w:val="single" w:sz="4" w:space="0" w:color="auto"/>
                    <w:left w:val="double" w:sz="4" w:space="0" w:color="auto"/>
                    <w:bottom w:val="single" w:sz="4" w:space="0" w:color="auto"/>
                    <w:right w:val="double" w:sz="4" w:space="0" w:color="auto"/>
                  </w:tcBorders>
                  <w:vAlign w:val="center"/>
                  <w:hideMark/>
                </w:tcPr>
                <w:p w14:paraId="7250DB87" w14:textId="77777777" w:rsidR="00197E27" w:rsidRDefault="00197E27" w:rsidP="00197E27">
                  <w:pPr>
                    <w:spacing w:line="200" w:lineRule="exact"/>
                    <w:jc w:val="center"/>
                    <w:rPr>
                      <w:rFonts w:ascii="メイリオ" w:eastAsia="メイリオ" w:hAnsi="メイリオ"/>
                      <w:sz w:val="16"/>
                      <w:szCs w:val="16"/>
                    </w:rPr>
                  </w:pPr>
                  <w:r>
                    <w:rPr>
                      <w:rFonts w:ascii="メイリオ" w:eastAsia="メイリオ" w:hAnsi="メイリオ" w:hint="eastAsia"/>
                      <w:sz w:val="16"/>
                      <w:szCs w:val="16"/>
                    </w:rPr>
                    <w:t>第2期</w:t>
                  </w:r>
                </w:p>
                <w:p w14:paraId="2302BFC2" w14:textId="77777777" w:rsidR="00197E27" w:rsidRDefault="00197E27" w:rsidP="00197E27">
                  <w:pPr>
                    <w:spacing w:line="200" w:lineRule="exact"/>
                    <w:jc w:val="center"/>
                    <w:rPr>
                      <w:rFonts w:ascii="メイリオ" w:eastAsia="メイリオ" w:hAnsi="メイリオ"/>
                      <w:sz w:val="16"/>
                      <w:szCs w:val="16"/>
                    </w:rPr>
                  </w:pPr>
                  <w:r>
                    <w:rPr>
                      <w:rFonts w:ascii="メイリオ" w:eastAsia="メイリオ" w:hAnsi="メイリオ" w:hint="eastAsia"/>
                      <w:sz w:val="16"/>
                      <w:szCs w:val="16"/>
                    </w:rPr>
                    <w:t>平均</w:t>
                  </w:r>
                </w:p>
              </w:tc>
              <w:tc>
                <w:tcPr>
                  <w:tcW w:w="857" w:type="dxa"/>
                  <w:tcBorders>
                    <w:top w:val="single" w:sz="4" w:space="0" w:color="auto"/>
                    <w:left w:val="double" w:sz="4" w:space="0" w:color="auto"/>
                    <w:bottom w:val="single" w:sz="4" w:space="0" w:color="auto"/>
                    <w:right w:val="single" w:sz="4" w:space="0" w:color="auto"/>
                  </w:tcBorders>
                  <w:vAlign w:val="center"/>
                  <w:hideMark/>
                </w:tcPr>
                <w:p w14:paraId="3B8336BD" w14:textId="77777777" w:rsidR="00197E27" w:rsidRDefault="00197E27" w:rsidP="00197E27">
                  <w:pPr>
                    <w:spacing w:line="200" w:lineRule="exact"/>
                    <w:jc w:val="center"/>
                    <w:rPr>
                      <w:rFonts w:ascii="メイリオ" w:eastAsia="メイリオ" w:hAnsi="メイリオ"/>
                      <w:sz w:val="16"/>
                      <w:szCs w:val="16"/>
                    </w:rPr>
                  </w:pPr>
                  <w:r>
                    <w:rPr>
                      <w:rFonts w:ascii="メイリオ" w:eastAsia="メイリオ" w:hAnsi="メイリオ" w:hint="eastAsia"/>
                      <w:sz w:val="16"/>
                      <w:szCs w:val="16"/>
                    </w:rPr>
                    <w:t>R02</w:t>
                  </w:r>
                </w:p>
                <w:p w14:paraId="33D7D284" w14:textId="77777777" w:rsidR="00197E27" w:rsidRDefault="00197E27" w:rsidP="00197E27">
                  <w:pPr>
                    <w:spacing w:line="200" w:lineRule="exact"/>
                    <w:jc w:val="center"/>
                    <w:rPr>
                      <w:rFonts w:ascii="メイリオ" w:eastAsia="メイリオ" w:hAnsi="メイリオ"/>
                      <w:sz w:val="16"/>
                      <w:szCs w:val="16"/>
                    </w:rPr>
                  </w:pPr>
                  <w:r>
                    <w:rPr>
                      <w:rFonts w:ascii="メイリオ" w:eastAsia="メイリオ" w:hAnsi="メイリオ" w:hint="eastAsia"/>
                      <w:sz w:val="16"/>
                      <w:szCs w:val="16"/>
                    </w:rPr>
                    <w:t>実績</w:t>
                  </w:r>
                </w:p>
              </w:tc>
              <w:tc>
                <w:tcPr>
                  <w:tcW w:w="858" w:type="dxa"/>
                  <w:tcBorders>
                    <w:top w:val="single" w:sz="4" w:space="0" w:color="auto"/>
                    <w:left w:val="single" w:sz="4" w:space="0" w:color="auto"/>
                    <w:bottom w:val="single" w:sz="4" w:space="0" w:color="auto"/>
                    <w:right w:val="single" w:sz="4" w:space="0" w:color="auto"/>
                  </w:tcBorders>
                  <w:vAlign w:val="center"/>
                  <w:hideMark/>
                </w:tcPr>
                <w:p w14:paraId="79B3F455" w14:textId="77777777" w:rsidR="00197E27" w:rsidRDefault="00197E27" w:rsidP="00197E27">
                  <w:pPr>
                    <w:spacing w:line="200" w:lineRule="exact"/>
                    <w:jc w:val="center"/>
                    <w:rPr>
                      <w:rFonts w:ascii="メイリオ" w:eastAsia="メイリオ" w:hAnsi="メイリオ"/>
                      <w:sz w:val="16"/>
                      <w:szCs w:val="16"/>
                    </w:rPr>
                  </w:pPr>
                  <w:r>
                    <w:rPr>
                      <w:rFonts w:ascii="メイリオ" w:eastAsia="メイリオ" w:hAnsi="メイリオ" w:hint="eastAsia"/>
                      <w:sz w:val="16"/>
                      <w:szCs w:val="16"/>
                    </w:rPr>
                    <w:t>R03</w:t>
                  </w:r>
                </w:p>
                <w:p w14:paraId="07B14DAE" w14:textId="77777777" w:rsidR="00197E27" w:rsidRDefault="00197E27" w:rsidP="00197E27">
                  <w:pPr>
                    <w:spacing w:line="200" w:lineRule="exact"/>
                    <w:jc w:val="center"/>
                    <w:rPr>
                      <w:rFonts w:ascii="メイリオ" w:eastAsia="メイリオ" w:hAnsi="メイリオ"/>
                      <w:sz w:val="16"/>
                      <w:szCs w:val="16"/>
                    </w:rPr>
                  </w:pPr>
                  <w:r>
                    <w:rPr>
                      <w:rFonts w:ascii="メイリオ" w:eastAsia="メイリオ" w:hAnsi="メイリオ" w:hint="eastAsia"/>
                      <w:sz w:val="16"/>
                      <w:szCs w:val="16"/>
                    </w:rPr>
                    <w:t>実績</w:t>
                  </w:r>
                </w:p>
              </w:tc>
              <w:tc>
                <w:tcPr>
                  <w:tcW w:w="857" w:type="dxa"/>
                  <w:tcBorders>
                    <w:top w:val="single" w:sz="4" w:space="0" w:color="auto"/>
                    <w:left w:val="single" w:sz="4" w:space="0" w:color="auto"/>
                    <w:bottom w:val="single" w:sz="4" w:space="0" w:color="auto"/>
                    <w:right w:val="double" w:sz="4" w:space="0" w:color="auto"/>
                  </w:tcBorders>
                  <w:vAlign w:val="center"/>
                  <w:hideMark/>
                </w:tcPr>
                <w:p w14:paraId="37FDB5CC" w14:textId="77777777" w:rsidR="00197E27" w:rsidRDefault="00197E27" w:rsidP="00197E27">
                  <w:pPr>
                    <w:spacing w:line="200" w:lineRule="exact"/>
                    <w:jc w:val="center"/>
                    <w:rPr>
                      <w:rFonts w:ascii="メイリオ" w:eastAsia="メイリオ" w:hAnsi="メイリオ"/>
                      <w:sz w:val="16"/>
                      <w:szCs w:val="16"/>
                    </w:rPr>
                  </w:pPr>
                  <w:r>
                    <w:rPr>
                      <w:rFonts w:ascii="メイリオ" w:eastAsia="メイリオ" w:hAnsi="メイリオ" w:hint="eastAsia"/>
                      <w:sz w:val="16"/>
                      <w:szCs w:val="16"/>
                    </w:rPr>
                    <w:t>R04</w:t>
                  </w:r>
                </w:p>
                <w:p w14:paraId="1B3425AF" w14:textId="77777777" w:rsidR="00197E27" w:rsidRDefault="00197E27" w:rsidP="00197E27">
                  <w:pPr>
                    <w:spacing w:line="200" w:lineRule="exact"/>
                    <w:jc w:val="center"/>
                    <w:rPr>
                      <w:rFonts w:ascii="メイリオ" w:eastAsia="メイリオ" w:hAnsi="メイリオ"/>
                      <w:sz w:val="16"/>
                      <w:szCs w:val="16"/>
                    </w:rPr>
                  </w:pPr>
                  <w:r>
                    <w:rPr>
                      <w:rFonts w:ascii="メイリオ" w:eastAsia="メイリオ" w:hAnsi="メイリオ" w:hint="eastAsia"/>
                      <w:sz w:val="16"/>
                      <w:szCs w:val="16"/>
                    </w:rPr>
                    <w:t>実績</w:t>
                  </w:r>
                </w:p>
              </w:tc>
              <w:tc>
                <w:tcPr>
                  <w:tcW w:w="869" w:type="dxa"/>
                  <w:tcBorders>
                    <w:top w:val="single" w:sz="4" w:space="0" w:color="auto"/>
                    <w:left w:val="double" w:sz="4" w:space="0" w:color="auto"/>
                    <w:bottom w:val="single" w:sz="4" w:space="0" w:color="auto"/>
                    <w:right w:val="single" w:sz="4" w:space="0" w:color="auto"/>
                  </w:tcBorders>
                  <w:vAlign w:val="center"/>
                  <w:hideMark/>
                </w:tcPr>
                <w:p w14:paraId="3A96647F" w14:textId="08F3626C" w:rsidR="00197E27" w:rsidRPr="00086468" w:rsidRDefault="00197E27" w:rsidP="00197E27">
                  <w:pPr>
                    <w:spacing w:line="200" w:lineRule="exact"/>
                    <w:jc w:val="center"/>
                    <w:rPr>
                      <w:rFonts w:ascii="メイリオ" w:eastAsia="メイリオ" w:hAnsi="メイリオ"/>
                      <w:color w:val="000000" w:themeColor="text1"/>
                      <w:sz w:val="16"/>
                      <w:szCs w:val="16"/>
                    </w:rPr>
                  </w:pPr>
                  <w:r w:rsidRPr="00086468">
                    <w:rPr>
                      <w:rFonts w:ascii="メイリオ" w:eastAsia="メイリオ" w:hAnsi="メイリオ" w:hint="eastAsia"/>
                      <w:color w:val="000000" w:themeColor="text1"/>
                      <w:sz w:val="16"/>
                      <w:szCs w:val="16"/>
                    </w:rPr>
                    <w:t>３</w:t>
                  </w:r>
                  <w:r w:rsidR="007417E2" w:rsidRPr="00086468">
                    <w:rPr>
                      <w:rFonts w:ascii="メイリオ" w:eastAsia="メイリオ" w:hAnsi="メイリオ" w:hint="eastAsia"/>
                      <w:color w:val="000000" w:themeColor="text1"/>
                      <w:sz w:val="16"/>
                      <w:szCs w:val="16"/>
                    </w:rPr>
                    <w:t>か</w:t>
                  </w:r>
                  <w:r w:rsidRPr="00086468">
                    <w:rPr>
                      <w:rFonts w:ascii="メイリオ" w:eastAsia="メイリオ" w:hAnsi="メイリオ" w:hint="eastAsia"/>
                      <w:color w:val="000000" w:themeColor="text1"/>
                      <w:sz w:val="16"/>
                      <w:szCs w:val="16"/>
                    </w:rPr>
                    <w:t>年</w:t>
                  </w:r>
                </w:p>
                <w:p w14:paraId="369A1F46" w14:textId="77777777" w:rsidR="00197E27" w:rsidRPr="00086468" w:rsidRDefault="00197E27" w:rsidP="00197E27">
                  <w:pPr>
                    <w:spacing w:line="200" w:lineRule="exact"/>
                    <w:jc w:val="center"/>
                    <w:rPr>
                      <w:rFonts w:ascii="メイリオ" w:eastAsia="メイリオ" w:hAnsi="メイリオ"/>
                      <w:color w:val="000000" w:themeColor="text1"/>
                      <w:sz w:val="16"/>
                      <w:szCs w:val="16"/>
                    </w:rPr>
                  </w:pPr>
                  <w:r w:rsidRPr="00086468">
                    <w:rPr>
                      <w:rFonts w:ascii="メイリオ" w:eastAsia="メイリオ" w:hAnsi="メイリオ" w:hint="eastAsia"/>
                      <w:color w:val="000000" w:themeColor="text1"/>
                      <w:sz w:val="16"/>
                      <w:szCs w:val="16"/>
                    </w:rPr>
                    <w:t>合計</w:t>
                  </w:r>
                </w:p>
              </w:tc>
              <w:tc>
                <w:tcPr>
                  <w:tcW w:w="924" w:type="dxa"/>
                  <w:tcBorders>
                    <w:top w:val="single" w:sz="4" w:space="0" w:color="auto"/>
                    <w:left w:val="single" w:sz="4" w:space="0" w:color="auto"/>
                    <w:bottom w:val="single" w:sz="4" w:space="0" w:color="auto"/>
                    <w:right w:val="double" w:sz="4" w:space="0" w:color="auto"/>
                  </w:tcBorders>
                  <w:vAlign w:val="center"/>
                  <w:hideMark/>
                </w:tcPr>
                <w:p w14:paraId="51AE90AD" w14:textId="4C4D47C9" w:rsidR="00197E27" w:rsidRPr="00086468" w:rsidRDefault="00197E27" w:rsidP="00197E27">
                  <w:pPr>
                    <w:spacing w:line="200" w:lineRule="exact"/>
                    <w:jc w:val="center"/>
                    <w:rPr>
                      <w:rFonts w:ascii="メイリオ" w:eastAsia="メイリオ" w:hAnsi="メイリオ"/>
                      <w:color w:val="000000" w:themeColor="text1"/>
                      <w:sz w:val="16"/>
                      <w:szCs w:val="16"/>
                    </w:rPr>
                  </w:pPr>
                  <w:r w:rsidRPr="00086468">
                    <w:rPr>
                      <w:rFonts w:ascii="メイリオ" w:eastAsia="メイリオ" w:hAnsi="メイリオ" w:hint="eastAsia"/>
                      <w:color w:val="000000" w:themeColor="text1"/>
                      <w:sz w:val="16"/>
                      <w:szCs w:val="16"/>
                    </w:rPr>
                    <w:t>３</w:t>
                  </w:r>
                  <w:r w:rsidR="007417E2" w:rsidRPr="00086468">
                    <w:rPr>
                      <w:rFonts w:ascii="メイリオ" w:eastAsia="メイリオ" w:hAnsi="メイリオ" w:hint="eastAsia"/>
                      <w:color w:val="000000" w:themeColor="text1"/>
                      <w:sz w:val="16"/>
                      <w:szCs w:val="16"/>
                    </w:rPr>
                    <w:t>か</w:t>
                  </w:r>
                  <w:r w:rsidRPr="00086468">
                    <w:rPr>
                      <w:rFonts w:ascii="メイリオ" w:eastAsia="メイリオ" w:hAnsi="メイリオ" w:hint="eastAsia"/>
                      <w:color w:val="000000" w:themeColor="text1"/>
                      <w:sz w:val="16"/>
                      <w:szCs w:val="16"/>
                    </w:rPr>
                    <w:t>年</w:t>
                  </w:r>
                </w:p>
                <w:p w14:paraId="30F12B4B" w14:textId="77777777" w:rsidR="00197E27" w:rsidRPr="00086468" w:rsidRDefault="00197E27" w:rsidP="00197E27">
                  <w:pPr>
                    <w:spacing w:line="200" w:lineRule="exact"/>
                    <w:jc w:val="center"/>
                    <w:rPr>
                      <w:rFonts w:ascii="メイリオ" w:eastAsia="メイリオ" w:hAnsi="メイリオ"/>
                      <w:color w:val="000000" w:themeColor="text1"/>
                      <w:sz w:val="16"/>
                      <w:szCs w:val="16"/>
                    </w:rPr>
                  </w:pPr>
                  <w:r w:rsidRPr="00086468">
                    <w:rPr>
                      <w:rFonts w:ascii="メイリオ" w:eastAsia="メイリオ" w:hAnsi="メイリオ" w:hint="eastAsia"/>
                      <w:color w:val="000000" w:themeColor="text1"/>
                      <w:sz w:val="16"/>
                      <w:szCs w:val="16"/>
                    </w:rPr>
                    <w:t>平均</w:t>
                  </w:r>
                </w:p>
              </w:tc>
              <w:tc>
                <w:tcPr>
                  <w:tcW w:w="848" w:type="dxa"/>
                  <w:tcBorders>
                    <w:top w:val="single" w:sz="4" w:space="0" w:color="auto"/>
                    <w:left w:val="double" w:sz="4" w:space="0" w:color="auto"/>
                    <w:bottom w:val="single" w:sz="4" w:space="0" w:color="auto"/>
                    <w:right w:val="single" w:sz="4" w:space="0" w:color="auto"/>
                  </w:tcBorders>
                  <w:vAlign w:val="center"/>
                  <w:hideMark/>
                </w:tcPr>
                <w:p w14:paraId="2F16AC0C" w14:textId="77777777" w:rsidR="00197E27" w:rsidRPr="0014330E" w:rsidRDefault="00197E27" w:rsidP="00197E27">
                  <w:pPr>
                    <w:spacing w:line="200" w:lineRule="exact"/>
                    <w:jc w:val="center"/>
                    <w:rPr>
                      <w:rFonts w:ascii="メイリオ" w:eastAsia="メイリオ" w:hAnsi="メイリオ"/>
                      <w:color w:val="000000" w:themeColor="text1"/>
                      <w:sz w:val="16"/>
                      <w:szCs w:val="16"/>
                    </w:rPr>
                  </w:pPr>
                  <w:r w:rsidRPr="0014330E">
                    <w:rPr>
                      <w:rFonts w:ascii="メイリオ" w:eastAsia="メイリオ" w:hAnsi="メイリオ" w:hint="eastAsia"/>
                      <w:color w:val="000000" w:themeColor="text1"/>
                      <w:sz w:val="16"/>
                      <w:szCs w:val="16"/>
                    </w:rPr>
                    <w:t>R05</w:t>
                  </w:r>
                  <w:r w:rsidRPr="0014330E">
                    <w:rPr>
                      <w:rFonts w:ascii="メイリオ" w:eastAsia="メイリオ" w:hAnsi="メイリオ" w:hint="eastAsia"/>
                      <w:color w:val="000000" w:themeColor="text1"/>
                      <w:sz w:val="16"/>
                      <w:szCs w:val="16"/>
                      <w:vertAlign w:val="superscript"/>
                    </w:rPr>
                    <w:t>※2</w:t>
                  </w:r>
                </w:p>
                <w:p w14:paraId="13D30CFF" w14:textId="77777777" w:rsidR="00197E27" w:rsidRDefault="00197E27" w:rsidP="00197E27">
                  <w:pPr>
                    <w:spacing w:line="200" w:lineRule="exact"/>
                    <w:jc w:val="center"/>
                    <w:rPr>
                      <w:rFonts w:ascii="メイリオ" w:eastAsia="メイリオ" w:hAnsi="メイリオ"/>
                      <w:sz w:val="16"/>
                      <w:szCs w:val="16"/>
                    </w:rPr>
                  </w:pPr>
                  <w:r>
                    <w:rPr>
                      <w:rFonts w:ascii="メイリオ" w:eastAsia="メイリオ" w:hAnsi="メイリオ" w:hint="eastAsia"/>
                      <w:sz w:val="16"/>
                      <w:szCs w:val="16"/>
                    </w:rPr>
                    <w:t>見込み</w:t>
                  </w:r>
                </w:p>
              </w:tc>
            </w:tr>
            <w:tr w:rsidR="00197E27" w14:paraId="45C021C4" w14:textId="77777777">
              <w:trPr>
                <w:jc w:val="center"/>
              </w:trPr>
              <w:tc>
                <w:tcPr>
                  <w:tcW w:w="1755" w:type="dxa"/>
                  <w:tcBorders>
                    <w:top w:val="single" w:sz="4" w:space="0" w:color="auto"/>
                    <w:left w:val="single" w:sz="4" w:space="0" w:color="auto"/>
                    <w:bottom w:val="single" w:sz="4" w:space="0" w:color="auto"/>
                    <w:right w:val="double" w:sz="4" w:space="0" w:color="auto"/>
                  </w:tcBorders>
                  <w:vAlign w:val="center"/>
                  <w:hideMark/>
                </w:tcPr>
                <w:p w14:paraId="620FFEDB" w14:textId="77777777" w:rsidR="00197E27" w:rsidRDefault="00197E27" w:rsidP="00197E27">
                  <w:pPr>
                    <w:spacing w:line="200" w:lineRule="exact"/>
                    <w:jc w:val="center"/>
                    <w:rPr>
                      <w:rFonts w:ascii="メイリオ" w:eastAsia="メイリオ" w:hAnsi="メイリオ"/>
                      <w:sz w:val="16"/>
                      <w:szCs w:val="16"/>
                    </w:rPr>
                  </w:pPr>
                  <w:r>
                    <w:rPr>
                      <w:rFonts w:ascii="メイリオ" w:eastAsia="メイリオ" w:hAnsi="メイリオ" w:hint="eastAsia"/>
                      <w:sz w:val="16"/>
                      <w:szCs w:val="16"/>
                    </w:rPr>
                    <w:t>合計件数</w:t>
                  </w:r>
                </w:p>
              </w:tc>
              <w:tc>
                <w:tcPr>
                  <w:tcW w:w="857" w:type="dxa"/>
                  <w:tcBorders>
                    <w:top w:val="single" w:sz="4" w:space="0" w:color="auto"/>
                    <w:left w:val="double" w:sz="4" w:space="0" w:color="auto"/>
                    <w:bottom w:val="single" w:sz="4" w:space="0" w:color="auto"/>
                    <w:right w:val="double" w:sz="4" w:space="0" w:color="auto"/>
                  </w:tcBorders>
                  <w:vAlign w:val="center"/>
                  <w:hideMark/>
                </w:tcPr>
                <w:p w14:paraId="1AB11537" w14:textId="77777777" w:rsidR="00197E27" w:rsidRDefault="00197E27" w:rsidP="00197E27">
                  <w:pPr>
                    <w:spacing w:line="200" w:lineRule="exact"/>
                    <w:jc w:val="center"/>
                    <w:rPr>
                      <w:rFonts w:ascii="メイリオ" w:eastAsia="メイリオ" w:hAnsi="メイリオ"/>
                      <w:sz w:val="16"/>
                      <w:szCs w:val="16"/>
                    </w:rPr>
                  </w:pPr>
                  <w:r>
                    <w:rPr>
                      <w:rFonts w:ascii="メイリオ" w:eastAsia="メイリオ" w:hAnsi="メイリオ" w:hint="eastAsia"/>
                      <w:sz w:val="16"/>
                      <w:szCs w:val="16"/>
                    </w:rPr>
                    <w:t>82</w:t>
                  </w:r>
                </w:p>
              </w:tc>
              <w:tc>
                <w:tcPr>
                  <w:tcW w:w="857" w:type="dxa"/>
                  <w:tcBorders>
                    <w:top w:val="single" w:sz="4" w:space="0" w:color="auto"/>
                    <w:left w:val="double" w:sz="4" w:space="0" w:color="auto"/>
                    <w:bottom w:val="single" w:sz="4" w:space="0" w:color="auto"/>
                    <w:right w:val="double" w:sz="4" w:space="0" w:color="auto"/>
                  </w:tcBorders>
                  <w:vAlign w:val="center"/>
                  <w:hideMark/>
                </w:tcPr>
                <w:p w14:paraId="1687A9E9" w14:textId="77777777" w:rsidR="00197E27" w:rsidRDefault="00197E27" w:rsidP="00197E27">
                  <w:pPr>
                    <w:spacing w:line="200" w:lineRule="exact"/>
                    <w:jc w:val="center"/>
                    <w:rPr>
                      <w:rFonts w:ascii="メイリオ" w:eastAsia="メイリオ" w:hAnsi="メイリオ"/>
                      <w:sz w:val="16"/>
                      <w:szCs w:val="16"/>
                    </w:rPr>
                  </w:pPr>
                  <w:r>
                    <w:rPr>
                      <w:rFonts w:ascii="メイリオ" w:eastAsia="メイリオ" w:hAnsi="メイリオ" w:hint="eastAsia"/>
                      <w:sz w:val="16"/>
                      <w:szCs w:val="16"/>
                    </w:rPr>
                    <w:t>103</w:t>
                  </w:r>
                </w:p>
              </w:tc>
              <w:tc>
                <w:tcPr>
                  <w:tcW w:w="857" w:type="dxa"/>
                  <w:tcBorders>
                    <w:top w:val="single" w:sz="4" w:space="0" w:color="auto"/>
                    <w:left w:val="double" w:sz="4" w:space="0" w:color="auto"/>
                    <w:bottom w:val="single" w:sz="4" w:space="0" w:color="auto"/>
                    <w:right w:val="single" w:sz="4" w:space="0" w:color="auto"/>
                  </w:tcBorders>
                  <w:vAlign w:val="center"/>
                  <w:hideMark/>
                </w:tcPr>
                <w:p w14:paraId="6D8E1BB2" w14:textId="77777777" w:rsidR="00197E27" w:rsidRDefault="00197E27" w:rsidP="00197E27">
                  <w:pPr>
                    <w:spacing w:line="200" w:lineRule="exact"/>
                    <w:jc w:val="center"/>
                    <w:rPr>
                      <w:rFonts w:ascii="メイリオ" w:eastAsia="メイリオ" w:hAnsi="メイリオ"/>
                      <w:sz w:val="16"/>
                      <w:szCs w:val="16"/>
                    </w:rPr>
                  </w:pPr>
                  <w:r>
                    <w:rPr>
                      <w:rFonts w:ascii="メイリオ" w:eastAsia="メイリオ" w:hAnsi="メイリオ" w:hint="eastAsia"/>
                      <w:sz w:val="16"/>
                      <w:szCs w:val="16"/>
                    </w:rPr>
                    <w:t>91</w:t>
                  </w:r>
                </w:p>
              </w:tc>
              <w:tc>
                <w:tcPr>
                  <w:tcW w:w="858" w:type="dxa"/>
                  <w:tcBorders>
                    <w:top w:val="single" w:sz="4" w:space="0" w:color="auto"/>
                    <w:left w:val="single" w:sz="4" w:space="0" w:color="auto"/>
                    <w:bottom w:val="single" w:sz="4" w:space="0" w:color="auto"/>
                    <w:right w:val="single" w:sz="4" w:space="0" w:color="auto"/>
                  </w:tcBorders>
                  <w:vAlign w:val="center"/>
                  <w:hideMark/>
                </w:tcPr>
                <w:p w14:paraId="7FC96383" w14:textId="77777777" w:rsidR="00197E27" w:rsidRDefault="00197E27" w:rsidP="00197E27">
                  <w:pPr>
                    <w:spacing w:line="200" w:lineRule="exact"/>
                    <w:jc w:val="center"/>
                    <w:rPr>
                      <w:rFonts w:ascii="メイリオ" w:eastAsia="メイリオ" w:hAnsi="メイリオ"/>
                      <w:sz w:val="16"/>
                      <w:szCs w:val="16"/>
                    </w:rPr>
                  </w:pPr>
                  <w:r>
                    <w:rPr>
                      <w:rFonts w:ascii="メイリオ" w:eastAsia="メイリオ" w:hAnsi="メイリオ" w:hint="eastAsia"/>
                      <w:sz w:val="16"/>
                      <w:szCs w:val="16"/>
                    </w:rPr>
                    <w:t>92</w:t>
                  </w:r>
                </w:p>
              </w:tc>
              <w:tc>
                <w:tcPr>
                  <w:tcW w:w="857" w:type="dxa"/>
                  <w:tcBorders>
                    <w:top w:val="single" w:sz="4" w:space="0" w:color="auto"/>
                    <w:left w:val="single" w:sz="4" w:space="0" w:color="auto"/>
                    <w:bottom w:val="single" w:sz="4" w:space="0" w:color="auto"/>
                    <w:right w:val="double" w:sz="4" w:space="0" w:color="auto"/>
                  </w:tcBorders>
                  <w:vAlign w:val="center"/>
                  <w:hideMark/>
                </w:tcPr>
                <w:p w14:paraId="6BFB8F80" w14:textId="77777777" w:rsidR="00197E27" w:rsidRDefault="00197E27" w:rsidP="00197E27">
                  <w:pPr>
                    <w:spacing w:line="200" w:lineRule="exact"/>
                    <w:jc w:val="center"/>
                    <w:rPr>
                      <w:rFonts w:ascii="メイリオ" w:eastAsia="メイリオ" w:hAnsi="メイリオ"/>
                      <w:sz w:val="16"/>
                      <w:szCs w:val="16"/>
                    </w:rPr>
                  </w:pPr>
                  <w:r>
                    <w:rPr>
                      <w:rFonts w:ascii="メイリオ" w:eastAsia="メイリオ" w:hAnsi="メイリオ" w:hint="eastAsia"/>
                      <w:sz w:val="16"/>
                      <w:szCs w:val="16"/>
                    </w:rPr>
                    <w:t>97</w:t>
                  </w:r>
                </w:p>
              </w:tc>
              <w:tc>
                <w:tcPr>
                  <w:tcW w:w="869" w:type="dxa"/>
                  <w:tcBorders>
                    <w:top w:val="single" w:sz="4" w:space="0" w:color="auto"/>
                    <w:left w:val="double" w:sz="4" w:space="0" w:color="auto"/>
                    <w:bottom w:val="single" w:sz="4" w:space="0" w:color="auto"/>
                    <w:right w:val="single" w:sz="4" w:space="0" w:color="auto"/>
                  </w:tcBorders>
                  <w:vAlign w:val="center"/>
                  <w:hideMark/>
                </w:tcPr>
                <w:p w14:paraId="2CBD0588" w14:textId="77777777" w:rsidR="00197E27" w:rsidRDefault="00197E27" w:rsidP="00197E27">
                  <w:pPr>
                    <w:spacing w:line="200" w:lineRule="exact"/>
                    <w:jc w:val="center"/>
                    <w:rPr>
                      <w:rFonts w:ascii="メイリオ" w:eastAsia="メイリオ" w:hAnsi="メイリオ"/>
                      <w:sz w:val="16"/>
                      <w:szCs w:val="16"/>
                    </w:rPr>
                  </w:pPr>
                  <w:r>
                    <w:rPr>
                      <w:rFonts w:ascii="メイリオ" w:eastAsia="メイリオ" w:hAnsi="メイリオ" w:hint="eastAsia"/>
                      <w:sz w:val="16"/>
                      <w:szCs w:val="16"/>
                    </w:rPr>
                    <w:t>280</w:t>
                  </w:r>
                </w:p>
              </w:tc>
              <w:tc>
                <w:tcPr>
                  <w:tcW w:w="924" w:type="dxa"/>
                  <w:tcBorders>
                    <w:top w:val="single" w:sz="4" w:space="0" w:color="auto"/>
                    <w:left w:val="single" w:sz="4" w:space="0" w:color="auto"/>
                    <w:bottom w:val="single" w:sz="4" w:space="0" w:color="auto"/>
                    <w:right w:val="double" w:sz="4" w:space="0" w:color="auto"/>
                  </w:tcBorders>
                  <w:vAlign w:val="center"/>
                  <w:hideMark/>
                </w:tcPr>
                <w:p w14:paraId="6A89F8C3" w14:textId="77777777" w:rsidR="00197E27" w:rsidRDefault="00197E27" w:rsidP="00197E27">
                  <w:pPr>
                    <w:spacing w:line="200" w:lineRule="exact"/>
                    <w:jc w:val="center"/>
                    <w:rPr>
                      <w:rFonts w:ascii="メイリオ" w:eastAsia="メイリオ" w:hAnsi="メイリオ"/>
                      <w:sz w:val="16"/>
                      <w:szCs w:val="16"/>
                    </w:rPr>
                  </w:pPr>
                  <w:r>
                    <w:rPr>
                      <w:rFonts w:ascii="メイリオ" w:eastAsia="メイリオ" w:hAnsi="メイリオ" w:hint="eastAsia"/>
                      <w:sz w:val="16"/>
                      <w:szCs w:val="16"/>
                    </w:rPr>
                    <w:t>93.3</w:t>
                  </w:r>
                </w:p>
              </w:tc>
              <w:tc>
                <w:tcPr>
                  <w:tcW w:w="848" w:type="dxa"/>
                  <w:tcBorders>
                    <w:top w:val="single" w:sz="4" w:space="0" w:color="auto"/>
                    <w:left w:val="double" w:sz="4" w:space="0" w:color="auto"/>
                    <w:bottom w:val="single" w:sz="4" w:space="0" w:color="auto"/>
                    <w:right w:val="single" w:sz="4" w:space="0" w:color="auto"/>
                  </w:tcBorders>
                  <w:vAlign w:val="center"/>
                  <w:hideMark/>
                </w:tcPr>
                <w:p w14:paraId="4A19402F" w14:textId="77777777" w:rsidR="00197E27" w:rsidRDefault="00197E27" w:rsidP="00197E27">
                  <w:pPr>
                    <w:spacing w:line="200" w:lineRule="exact"/>
                    <w:jc w:val="center"/>
                    <w:rPr>
                      <w:rFonts w:ascii="メイリオ" w:eastAsia="メイリオ" w:hAnsi="メイリオ"/>
                      <w:sz w:val="16"/>
                      <w:szCs w:val="16"/>
                    </w:rPr>
                  </w:pPr>
                  <w:r>
                    <w:rPr>
                      <w:rFonts w:ascii="メイリオ" w:eastAsia="メイリオ" w:hAnsi="メイリオ" w:hint="eastAsia"/>
                      <w:sz w:val="16"/>
                      <w:szCs w:val="16"/>
                    </w:rPr>
                    <w:t>80</w:t>
                  </w:r>
                </w:p>
              </w:tc>
            </w:tr>
            <w:tr w:rsidR="00197E27" w14:paraId="64245FA1" w14:textId="77777777">
              <w:trPr>
                <w:jc w:val="center"/>
              </w:trPr>
              <w:tc>
                <w:tcPr>
                  <w:tcW w:w="1755" w:type="dxa"/>
                  <w:tcBorders>
                    <w:top w:val="single" w:sz="4" w:space="0" w:color="auto"/>
                    <w:left w:val="single" w:sz="4" w:space="0" w:color="auto"/>
                    <w:bottom w:val="single" w:sz="4" w:space="0" w:color="auto"/>
                    <w:right w:val="double" w:sz="4" w:space="0" w:color="auto"/>
                  </w:tcBorders>
                  <w:vAlign w:val="center"/>
                  <w:hideMark/>
                </w:tcPr>
                <w:p w14:paraId="76DC3C1C" w14:textId="77777777" w:rsidR="00197E27" w:rsidRDefault="00197E27" w:rsidP="00197E27">
                  <w:pPr>
                    <w:spacing w:line="200" w:lineRule="exact"/>
                    <w:jc w:val="center"/>
                    <w:rPr>
                      <w:rFonts w:ascii="メイリオ" w:eastAsia="メイリオ" w:hAnsi="メイリオ"/>
                      <w:sz w:val="16"/>
                      <w:szCs w:val="16"/>
                    </w:rPr>
                  </w:pPr>
                  <w:r>
                    <w:rPr>
                      <w:rFonts w:ascii="メイリオ" w:eastAsia="メイリオ" w:hAnsi="メイリオ" w:hint="eastAsia"/>
                      <w:sz w:val="16"/>
                      <w:szCs w:val="16"/>
                    </w:rPr>
                    <w:t>うち実施件数</w:t>
                  </w:r>
                </w:p>
              </w:tc>
              <w:tc>
                <w:tcPr>
                  <w:tcW w:w="857" w:type="dxa"/>
                  <w:tcBorders>
                    <w:top w:val="single" w:sz="4" w:space="0" w:color="auto"/>
                    <w:left w:val="double" w:sz="4" w:space="0" w:color="auto"/>
                    <w:bottom w:val="single" w:sz="4" w:space="0" w:color="auto"/>
                    <w:right w:val="double" w:sz="4" w:space="0" w:color="auto"/>
                  </w:tcBorders>
                  <w:vAlign w:val="center"/>
                  <w:hideMark/>
                </w:tcPr>
                <w:p w14:paraId="79FAEB30" w14:textId="77777777" w:rsidR="00197E27" w:rsidRDefault="00197E27" w:rsidP="00197E27">
                  <w:pPr>
                    <w:spacing w:line="200" w:lineRule="exact"/>
                    <w:jc w:val="center"/>
                    <w:rPr>
                      <w:rFonts w:ascii="メイリオ" w:eastAsia="メイリオ" w:hAnsi="メイリオ"/>
                      <w:sz w:val="16"/>
                      <w:szCs w:val="16"/>
                    </w:rPr>
                  </w:pPr>
                  <w:r>
                    <w:rPr>
                      <w:rFonts w:ascii="メイリオ" w:eastAsia="メイリオ" w:hAnsi="メイリオ" w:hint="eastAsia"/>
                      <w:sz w:val="16"/>
                      <w:szCs w:val="16"/>
                    </w:rPr>
                    <w:t>34</w:t>
                  </w:r>
                </w:p>
              </w:tc>
              <w:tc>
                <w:tcPr>
                  <w:tcW w:w="857" w:type="dxa"/>
                  <w:tcBorders>
                    <w:top w:val="single" w:sz="4" w:space="0" w:color="auto"/>
                    <w:left w:val="double" w:sz="4" w:space="0" w:color="auto"/>
                    <w:bottom w:val="single" w:sz="4" w:space="0" w:color="auto"/>
                    <w:right w:val="double" w:sz="4" w:space="0" w:color="auto"/>
                  </w:tcBorders>
                  <w:vAlign w:val="center"/>
                  <w:hideMark/>
                </w:tcPr>
                <w:p w14:paraId="2A1D9BBB" w14:textId="77777777" w:rsidR="00197E27" w:rsidRDefault="00197E27" w:rsidP="00197E27">
                  <w:pPr>
                    <w:spacing w:line="200" w:lineRule="exact"/>
                    <w:jc w:val="center"/>
                    <w:rPr>
                      <w:rFonts w:ascii="メイリオ" w:eastAsia="メイリオ" w:hAnsi="メイリオ"/>
                      <w:sz w:val="16"/>
                      <w:szCs w:val="16"/>
                    </w:rPr>
                  </w:pPr>
                  <w:r>
                    <w:rPr>
                      <w:rFonts w:ascii="メイリオ" w:eastAsia="メイリオ" w:hAnsi="メイリオ" w:hint="eastAsia"/>
                      <w:sz w:val="16"/>
                      <w:szCs w:val="16"/>
                    </w:rPr>
                    <w:t>41</w:t>
                  </w:r>
                </w:p>
              </w:tc>
              <w:tc>
                <w:tcPr>
                  <w:tcW w:w="857" w:type="dxa"/>
                  <w:tcBorders>
                    <w:top w:val="single" w:sz="4" w:space="0" w:color="auto"/>
                    <w:left w:val="double" w:sz="4" w:space="0" w:color="auto"/>
                    <w:bottom w:val="single" w:sz="4" w:space="0" w:color="auto"/>
                    <w:right w:val="single" w:sz="4" w:space="0" w:color="auto"/>
                  </w:tcBorders>
                  <w:vAlign w:val="center"/>
                  <w:hideMark/>
                </w:tcPr>
                <w:p w14:paraId="4CEC222F" w14:textId="77777777" w:rsidR="00197E27" w:rsidRDefault="00197E27" w:rsidP="00197E27">
                  <w:pPr>
                    <w:spacing w:line="200" w:lineRule="exact"/>
                    <w:jc w:val="center"/>
                    <w:rPr>
                      <w:rFonts w:ascii="メイリオ" w:eastAsia="メイリオ" w:hAnsi="メイリオ"/>
                      <w:sz w:val="16"/>
                      <w:szCs w:val="16"/>
                    </w:rPr>
                  </w:pPr>
                  <w:r>
                    <w:rPr>
                      <w:rFonts w:ascii="メイリオ" w:eastAsia="メイリオ" w:hAnsi="メイリオ" w:hint="eastAsia"/>
                      <w:sz w:val="16"/>
                      <w:szCs w:val="16"/>
                    </w:rPr>
                    <w:t>41</w:t>
                  </w:r>
                </w:p>
              </w:tc>
              <w:tc>
                <w:tcPr>
                  <w:tcW w:w="858" w:type="dxa"/>
                  <w:tcBorders>
                    <w:top w:val="single" w:sz="4" w:space="0" w:color="auto"/>
                    <w:left w:val="single" w:sz="4" w:space="0" w:color="auto"/>
                    <w:bottom w:val="single" w:sz="4" w:space="0" w:color="auto"/>
                    <w:right w:val="single" w:sz="4" w:space="0" w:color="auto"/>
                  </w:tcBorders>
                  <w:vAlign w:val="center"/>
                  <w:hideMark/>
                </w:tcPr>
                <w:p w14:paraId="19E84955" w14:textId="77777777" w:rsidR="00197E27" w:rsidRDefault="00197E27" w:rsidP="00197E27">
                  <w:pPr>
                    <w:spacing w:line="200" w:lineRule="exact"/>
                    <w:jc w:val="center"/>
                    <w:rPr>
                      <w:rFonts w:ascii="メイリオ" w:eastAsia="メイリオ" w:hAnsi="メイリオ"/>
                      <w:sz w:val="16"/>
                      <w:szCs w:val="16"/>
                    </w:rPr>
                  </w:pPr>
                  <w:r>
                    <w:rPr>
                      <w:rFonts w:ascii="メイリオ" w:eastAsia="メイリオ" w:hAnsi="メイリオ" w:hint="eastAsia"/>
                      <w:sz w:val="16"/>
                      <w:szCs w:val="16"/>
                    </w:rPr>
                    <w:t>48</w:t>
                  </w:r>
                </w:p>
              </w:tc>
              <w:tc>
                <w:tcPr>
                  <w:tcW w:w="857" w:type="dxa"/>
                  <w:tcBorders>
                    <w:top w:val="single" w:sz="4" w:space="0" w:color="auto"/>
                    <w:left w:val="single" w:sz="4" w:space="0" w:color="auto"/>
                    <w:bottom w:val="single" w:sz="4" w:space="0" w:color="auto"/>
                    <w:right w:val="double" w:sz="4" w:space="0" w:color="auto"/>
                  </w:tcBorders>
                  <w:vAlign w:val="center"/>
                  <w:hideMark/>
                </w:tcPr>
                <w:p w14:paraId="7F51F6B3" w14:textId="77777777" w:rsidR="00197E27" w:rsidRDefault="00197E27" w:rsidP="00197E27">
                  <w:pPr>
                    <w:spacing w:line="200" w:lineRule="exact"/>
                    <w:jc w:val="center"/>
                    <w:rPr>
                      <w:rFonts w:ascii="メイリオ" w:eastAsia="メイリオ" w:hAnsi="メイリオ"/>
                      <w:sz w:val="16"/>
                      <w:szCs w:val="16"/>
                    </w:rPr>
                  </w:pPr>
                  <w:r>
                    <w:rPr>
                      <w:rFonts w:ascii="メイリオ" w:eastAsia="メイリオ" w:hAnsi="メイリオ" w:hint="eastAsia"/>
                      <w:sz w:val="16"/>
                      <w:szCs w:val="16"/>
                    </w:rPr>
                    <w:t>42</w:t>
                  </w:r>
                </w:p>
              </w:tc>
              <w:tc>
                <w:tcPr>
                  <w:tcW w:w="869" w:type="dxa"/>
                  <w:tcBorders>
                    <w:top w:val="single" w:sz="4" w:space="0" w:color="auto"/>
                    <w:left w:val="double" w:sz="4" w:space="0" w:color="auto"/>
                    <w:bottom w:val="single" w:sz="4" w:space="0" w:color="auto"/>
                    <w:right w:val="single" w:sz="4" w:space="0" w:color="auto"/>
                  </w:tcBorders>
                  <w:vAlign w:val="center"/>
                  <w:hideMark/>
                </w:tcPr>
                <w:p w14:paraId="06723368" w14:textId="77777777" w:rsidR="00197E27" w:rsidRDefault="00197E27" w:rsidP="00197E27">
                  <w:pPr>
                    <w:spacing w:line="200" w:lineRule="exact"/>
                    <w:jc w:val="center"/>
                    <w:rPr>
                      <w:rFonts w:ascii="メイリオ" w:eastAsia="メイリオ" w:hAnsi="メイリオ"/>
                      <w:sz w:val="16"/>
                      <w:szCs w:val="16"/>
                    </w:rPr>
                  </w:pPr>
                  <w:r>
                    <w:rPr>
                      <w:rFonts w:ascii="メイリオ" w:eastAsia="メイリオ" w:hAnsi="メイリオ" w:hint="eastAsia"/>
                      <w:sz w:val="16"/>
                      <w:szCs w:val="16"/>
                    </w:rPr>
                    <w:t>131</w:t>
                  </w:r>
                </w:p>
              </w:tc>
              <w:tc>
                <w:tcPr>
                  <w:tcW w:w="924" w:type="dxa"/>
                  <w:tcBorders>
                    <w:top w:val="single" w:sz="4" w:space="0" w:color="auto"/>
                    <w:left w:val="single" w:sz="4" w:space="0" w:color="auto"/>
                    <w:bottom w:val="single" w:sz="4" w:space="0" w:color="auto"/>
                    <w:right w:val="double" w:sz="4" w:space="0" w:color="auto"/>
                  </w:tcBorders>
                  <w:vAlign w:val="center"/>
                  <w:hideMark/>
                </w:tcPr>
                <w:p w14:paraId="662AD25A" w14:textId="77777777" w:rsidR="00197E27" w:rsidRDefault="00197E27" w:rsidP="00197E27">
                  <w:pPr>
                    <w:spacing w:line="200" w:lineRule="exact"/>
                    <w:jc w:val="center"/>
                    <w:rPr>
                      <w:rFonts w:ascii="メイリオ" w:eastAsia="メイリオ" w:hAnsi="メイリオ"/>
                      <w:sz w:val="16"/>
                      <w:szCs w:val="16"/>
                    </w:rPr>
                  </w:pPr>
                  <w:r>
                    <w:rPr>
                      <w:rFonts w:ascii="メイリオ" w:eastAsia="メイリオ" w:hAnsi="メイリオ" w:hint="eastAsia"/>
                      <w:sz w:val="16"/>
                      <w:szCs w:val="16"/>
                    </w:rPr>
                    <w:t>43.7</w:t>
                  </w:r>
                </w:p>
              </w:tc>
              <w:tc>
                <w:tcPr>
                  <w:tcW w:w="848" w:type="dxa"/>
                  <w:tcBorders>
                    <w:top w:val="single" w:sz="4" w:space="0" w:color="auto"/>
                    <w:left w:val="double" w:sz="4" w:space="0" w:color="auto"/>
                    <w:bottom w:val="single" w:sz="4" w:space="0" w:color="auto"/>
                    <w:right w:val="single" w:sz="4" w:space="0" w:color="auto"/>
                  </w:tcBorders>
                  <w:vAlign w:val="center"/>
                  <w:hideMark/>
                </w:tcPr>
                <w:p w14:paraId="13D4C208" w14:textId="77777777" w:rsidR="00197E27" w:rsidRDefault="00197E27" w:rsidP="00197E27">
                  <w:pPr>
                    <w:spacing w:line="200" w:lineRule="exact"/>
                    <w:jc w:val="center"/>
                    <w:rPr>
                      <w:rFonts w:ascii="メイリオ" w:eastAsia="メイリオ" w:hAnsi="メイリオ"/>
                      <w:sz w:val="16"/>
                      <w:szCs w:val="16"/>
                    </w:rPr>
                  </w:pPr>
                  <w:r>
                    <w:rPr>
                      <w:rFonts w:ascii="メイリオ" w:eastAsia="メイリオ" w:hAnsi="メイリオ" w:hint="eastAsia"/>
                      <w:sz w:val="16"/>
                      <w:szCs w:val="16"/>
                    </w:rPr>
                    <w:t>－</w:t>
                  </w:r>
                </w:p>
              </w:tc>
            </w:tr>
            <w:tr w:rsidR="00197E27" w14:paraId="373A5EF9" w14:textId="77777777">
              <w:trPr>
                <w:jc w:val="center"/>
              </w:trPr>
              <w:tc>
                <w:tcPr>
                  <w:tcW w:w="1755" w:type="dxa"/>
                  <w:tcBorders>
                    <w:top w:val="single" w:sz="4" w:space="0" w:color="auto"/>
                    <w:left w:val="single" w:sz="4" w:space="0" w:color="auto"/>
                    <w:bottom w:val="single" w:sz="4" w:space="0" w:color="auto"/>
                    <w:right w:val="double" w:sz="4" w:space="0" w:color="auto"/>
                  </w:tcBorders>
                  <w:vAlign w:val="center"/>
                  <w:hideMark/>
                </w:tcPr>
                <w:p w14:paraId="6275A291" w14:textId="77777777" w:rsidR="00197E27" w:rsidRDefault="00197E27" w:rsidP="00197E27">
                  <w:pPr>
                    <w:spacing w:line="200" w:lineRule="exact"/>
                    <w:jc w:val="center"/>
                    <w:rPr>
                      <w:rFonts w:ascii="メイリオ" w:eastAsia="メイリオ" w:hAnsi="メイリオ"/>
                      <w:sz w:val="16"/>
                      <w:szCs w:val="16"/>
                    </w:rPr>
                  </w:pPr>
                  <w:r>
                    <w:rPr>
                      <w:rFonts w:ascii="メイリオ" w:eastAsia="メイリオ" w:hAnsi="メイリオ" w:hint="eastAsia"/>
                      <w:sz w:val="16"/>
                      <w:szCs w:val="16"/>
                    </w:rPr>
                    <w:t>うち応募件数</w:t>
                  </w:r>
                </w:p>
              </w:tc>
              <w:tc>
                <w:tcPr>
                  <w:tcW w:w="857" w:type="dxa"/>
                  <w:tcBorders>
                    <w:top w:val="single" w:sz="4" w:space="0" w:color="auto"/>
                    <w:left w:val="double" w:sz="4" w:space="0" w:color="auto"/>
                    <w:bottom w:val="single" w:sz="4" w:space="0" w:color="auto"/>
                    <w:right w:val="double" w:sz="4" w:space="0" w:color="auto"/>
                  </w:tcBorders>
                  <w:vAlign w:val="center"/>
                  <w:hideMark/>
                </w:tcPr>
                <w:p w14:paraId="55EA70E9" w14:textId="77777777" w:rsidR="00197E27" w:rsidRDefault="00197E27" w:rsidP="00197E27">
                  <w:pPr>
                    <w:spacing w:line="200" w:lineRule="exact"/>
                    <w:jc w:val="center"/>
                    <w:rPr>
                      <w:rFonts w:ascii="メイリオ" w:eastAsia="メイリオ" w:hAnsi="メイリオ"/>
                      <w:sz w:val="16"/>
                      <w:szCs w:val="16"/>
                    </w:rPr>
                  </w:pPr>
                  <w:r>
                    <w:rPr>
                      <w:rFonts w:ascii="メイリオ" w:eastAsia="メイリオ" w:hAnsi="メイリオ" w:hint="eastAsia"/>
                      <w:sz w:val="16"/>
                      <w:szCs w:val="16"/>
                    </w:rPr>
                    <w:t>48</w:t>
                  </w:r>
                </w:p>
              </w:tc>
              <w:tc>
                <w:tcPr>
                  <w:tcW w:w="857" w:type="dxa"/>
                  <w:tcBorders>
                    <w:top w:val="single" w:sz="4" w:space="0" w:color="auto"/>
                    <w:left w:val="double" w:sz="4" w:space="0" w:color="auto"/>
                    <w:bottom w:val="single" w:sz="4" w:space="0" w:color="auto"/>
                    <w:right w:val="double" w:sz="4" w:space="0" w:color="auto"/>
                  </w:tcBorders>
                  <w:vAlign w:val="center"/>
                  <w:hideMark/>
                </w:tcPr>
                <w:p w14:paraId="1DFA8B7D" w14:textId="77777777" w:rsidR="00197E27" w:rsidRDefault="00197E27" w:rsidP="00197E27">
                  <w:pPr>
                    <w:spacing w:line="200" w:lineRule="exact"/>
                    <w:jc w:val="center"/>
                    <w:rPr>
                      <w:rFonts w:ascii="メイリオ" w:eastAsia="メイリオ" w:hAnsi="メイリオ"/>
                      <w:sz w:val="16"/>
                      <w:szCs w:val="16"/>
                    </w:rPr>
                  </w:pPr>
                  <w:r>
                    <w:rPr>
                      <w:rFonts w:ascii="メイリオ" w:eastAsia="メイリオ" w:hAnsi="メイリオ" w:hint="eastAsia"/>
                      <w:sz w:val="16"/>
                      <w:szCs w:val="16"/>
                    </w:rPr>
                    <w:t>62</w:t>
                  </w:r>
                </w:p>
              </w:tc>
              <w:tc>
                <w:tcPr>
                  <w:tcW w:w="857" w:type="dxa"/>
                  <w:tcBorders>
                    <w:top w:val="single" w:sz="4" w:space="0" w:color="auto"/>
                    <w:left w:val="double" w:sz="4" w:space="0" w:color="auto"/>
                    <w:bottom w:val="single" w:sz="4" w:space="0" w:color="auto"/>
                    <w:right w:val="single" w:sz="4" w:space="0" w:color="auto"/>
                  </w:tcBorders>
                  <w:vAlign w:val="center"/>
                  <w:hideMark/>
                </w:tcPr>
                <w:p w14:paraId="2FC60304" w14:textId="77777777" w:rsidR="00197E27" w:rsidRDefault="00197E27" w:rsidP="00197E27">
                  <w:pPr>
                    <w:spacing w:line="200" w:lineRule="exact"/>
                    <w:jc w:val="center"/>
                    <w:rPr>
                      <w:rFonts w:ascii="メイリオ" w:eastAsia="メイリオ" w:hAnsi="メイリオ"/>
                      <w:sz w:val="16"/>
                      <w:szCs w:val="16"/>
                    </w:rPr>
                  </w:pPr>
                  <w:r>
                    <w:rPr>
                      <w:rFonts w:ascii="メイリオ" w:eastAsia="メイリオ" w:hAnsi="メイリオ" w:hint="eastAsia"/>
                      <w:sz w:val="16"/>
                      <w:szCs w:val="16"/>
                    </w:rPr>
                    <w:t>50</w:t>
                  </w:r>
                </w:p>
              </w:tc>
              <w:tc>
                <w:tcPr>
                  <w:tcW w:w="858" w:type="dxa"/>
                  <w:tcBorders>
                    <w:top w:val="single" w:sz="4" w:space="0" w:color="auto"/>
                    <w:left w:val="single" w:sz="4" w:space="0" w:color="auto"/>
                    <w:bottom w:val="single" w:sz="4" w:space="0" w:color="auto"/>
                    <w:right w:val="single" w:sz="4" w:space="0" w:color="auto"/>
                  </w:tcBorders>
                  <w:vAlign w:val="center"/>
                  <w:hideMark/>
                </w:tcPr>
                <w:p w14:paraId="5A6E8AAA" w14:textId="77777777" w:rsidR="00197E27" w:rsidRDefault="00197E27" w:rsidP="00197E27">
                  <w:pPr>
                    <w:spacing w:line="200" w:lineRule="exact"/>
                    <w:jc w:val="center"/>
                    <w:rPr>
                      <w:rFonts w:ascii="メイリオ" w:eastAsia="メイリオ" w:hAnsi="メイリオ"/>
                      <w:sz w:val="16"/>
                      <w:szCs w:val="16"/>
                    </w:rPr>
                  </w:pPr>
                  <w:r>
                    <w:rPr>
                      <w:rFonts w:ascii="メイリオ" w:eastAsia="メイリオ" w:hAnsi="メイリオ" w:hint="eastAsia"/>
                      <w:sz w:val="16"/>
                      <w:szCs w:val="16"/>
                    </w:rPr>
                    <w:t>44</w:t>
                  </w:r>
                </w:p>
              </w:tc>
              <w:tc>
                <w:tcPr>
                  <w:tcW w:w="857" w:type="dxa"/>
                  <w:tcBorders>
                    <w:top w:val="single" w:sz="4" w:space="0" w:color="auto"/>
                    <w:left w:val="single" w:sz="4" w:space="0" w:color="auto"/>
                    <w:bottom w:val="single" w:sz="4" w:space="0" w:color="auto"/>
                    <w:right w:val="double" w:sz="4" w:space="0" w:color="auto"/>
                  </w:tcBorders>
                  <w:vAlign w:val="center"/>
                  <w:hideMark/>
                </w:tcPr>
                <w:p w14:paraId="5DCA9045" w14:textId="77777777" w:rsidR="00197E27" w:rsidRDefault="00197E27" w:rsidP="00197E27">
                  <w:pPr>
                    <w:spacing w:line="200" w:lineRule="exact"/>
                    <w:jc w:val="center"/>
                    <w:rPr>
                      <w:rFonts w:ascii="メイリオ" w:eastAsia="メイリオ" w:hAnsi="メイリオ"/>
                      <w:sz w:val="16"/>
                      <w:szCs w:val="16"/>
                    </w:rPr>
                  </w:pPr>
                  <w:r w:rsidRPr="0014330E">
                    <w:rPr>
                      <w:rFonts w:ascii="メイリオ" w:eastAsia="メイリオ" w:hAnsi="メイリオ" w:hint="eastAsia"/>
                      <w:color w:val="000000" w:themeColor="text1"/>
                      <w:sz w:val="16"/>
                      <w:szCs w:val="16"/>
                    </w:rPr>
                    <w:t>55</w:t>
                  </w:r>
                </w:p>
              </w:tc>
              <w:tc>
                <w:tcPr>
                  <w:tcW w:w="869" w:type="dxa"/>
                  <w:tcBorders>
                    <w:top w:val="single" w:sz="4" w:space="0" w:color="auto"/>
                    <w:left w:val="double" w:sz="4" w:space="0" w:color="auto"/>
                    <w:bottom w:val="single" w:sz="4" w:space="0" w:color="auto"/>
                    <w:right w:val="single" w:sz="4" w:space="0" w:color="auto"/>
                  </w:tcBorders>
                  <w:vAlign w:val="center"/>
                  <w:hideMark/>
                </w:tcPr>
                <w:p w14:paraId="3F0D9237" w14:textId="77777777" w:rsidR="00197E27" w:rsidRDefault="00197E27" w:rsidP="00197E27">
                  <w:pPr>
                    <w:spacing w:line="200" w:lineRule="exact"/>
                    <w:jc w:val="center"/>
                    <w:rPr>
                      <w:rFonts w:ascii="メイリオ" w:eastAsia="メイリオ" w:hAnsi="メイリオ"/>
                      <w:sz w:val="16"/>
                      <w:szCs w:val="16"/>
                    </w:rPr>
                  </w:pPr>
                  <w:r>
                    <w:rPr>
                      <w:rFonts w:ascii="メイリオ" w:eastAsia="メイリオ" w:hAnsi="メイリオ" w:hint="eastAsia"/>
                      <w:sz w:val="16"/>
                      <w:szCs w:val="16"/>
                    </w:rPr>
                    <w:t>149</w:t>
                  </w:r>
                </w:p>
              </w:tc>
              <w:tc>
                <w:tcPr>
                  <w:tcW w:w="924" w:type="dxa"/>
                  <w:tcBorders>
                    <w:top w:val="single" w:sz="4" w:space="0" w:color="auto"/>
                    <w:left w:val="single" w:sz="4" w:space="0" w:color="auto"/>
                    <w:bottom w:val="single" w:sz="4" w:space="0" w:color="auto"/>
                    <w:right w:val="double" w:sz="4" w:space="0" w:color="auto"/>
                  </w:tcBorders>
                  <w:vAlign w:val="center"/>
                  <w:hideMark/>
                </w:tcPr>
                <w:p w14:paraId="06AF1815" w14:textId="77777777" w:rsidR="00197E27" w:rsidRDefault="00197E27" w:rsidP="00197E27">
                  <w:pPr>
                    <w:spacing w:line="200" w:lineRule="exact"/>
                    <w:jc w:val="center"/>
                    <w:rPr>
                      <w:rFonts w:ascii="メイリオ" w:eastAsia="メイリオ" w:hAnsi="メイリオ"/>
                      <w:sz w:val="16"/>
                      <w:szCs w:val="16"/>
                    </w:rPr>
                  </w:pPr>
                  <w:r>
                    <w:rPr>
                      <w:rFonts w:ascii="メイリオ" w:eastAsia="メイリオ" w:hAnsi="メイリオ" w:hint="eastAsia"/>
                      <w:sz w:val="16"/>
                      <w:szCs w:val="16"/>
                    </w:rPr>
                    <w:t>49.7</w:t>
                  </w:r>
                </w:p>
              </w:tc>
              <w:tc>
                <w:tcPr>
                  <w:tcW w:w="848" w:type="dxa"/>
                  <w:tcBorders>
                    <w:top w:val="single" w:sz="4" w:space="0" w:color="auto"/>
                    <w:left w:val="double" w:sz="4" w:space="0" w:color="auto"/>
                    <w:bottom w:val="single" w:sz="4" w:space="0" w:color="auto"/>
                    <w:right w:val="single" w:sz="4" w:space="0" w:color="auto"/>
                  </w:tcBorders>
                  <w:vAlign w:val="center"/>
                  <w:hideMark/>
                </w:tcPr>
                <w:p w14:paraId="063B97C7" w14:textId="77777777" w:rsidR="00197E27" w:rsidRDefault="00197E27" w:rsidP="00197E27">
                  <w:pPr>
                    <w:spacing w:line="200" w:lineRule="exact"/>
                    <w:jc w:val="center"/>
                    <w:rPr>
                      <w:rFonts w:ascii="メイリオ" w:eastAsia="メイリオ" w:hAnsi="メイリオ"/>
                      <w:sz w:val="16"/>
                      <w:szCs w:val="16"/>
                    </w:rPr>
                  </w:pPr>
                  <w:r>
                    <w:rPr>
                      <w:rFonts w:ascii="メイリオ" w:eastAsia="メイリオ" w:hAnsi="メイリオ" w:hint="eastAsia"/>
                      <w:sz w:val="16"/>
                      <w:szCs w:val="16"/>
                    </w:rPr>
                    <w:t>－</w:t>
                  </w:r>
                </w:p>
              </w:tc>
            </w:tr>
            <w:tr w:rsidR="00197E27" w14:paraId="3391C89A" w14:textId="77777777">
              <w:trPr>
                <w:jc w:val="center"/>
              </w:trPr>
              <w:tc>
                <w:tcPr>
                  <w:tcW w:w="1755" w:type="dxa"/>
                  <w:tcBorders>
                    <w:top w:val="single" w:sz="4" w:space="0" w:color="auto"/>
                    <w:left w:val="single" w:sz="4" w:space="0" w:color="auto"/>
                    <w:bottom w:val="single" w:sz="4" w:space="0" w:color="auto"/>
                    <w:right w:val="double" w:sz="4" w:space="0" w:color="auto"/>
                  </w:tcBorders>
                  <w:vAlign w:val="center"/>
                  <w:hideMark/>
                </w:tcPr>
                <w:p w14:paraId="555A3A57" w14:textId="77777777" w:rsidR="00197E27" w:rsidRDefault="00197E27" w:rsidP="00197E27">
                  <w:pPr>
                    <w:spacing w:line="200" w:lineRule="exact"/>
                    <w:jc w:val="center"/>
                    <w:rPr>
                      <w:rFonts w:ascii="メイリオ" w:eastAsia="メイリオ" w:hAnsi="メイリオ"/>
                      <w:sz w:val="16"/>
                      <w:szCs w:val="16"/>
                    </w:rPr>
                  </w:pPr>
                  <w:r>
                    <w:rPr>
                      <w:rFonts w:ascii="メイリオ" w:eastAsia="メイリオ" w:hAnsi="メイリオ" w:hint="eastAsia"/>
                      <w:sz w:val="16"/>
                      <w:szCs w:val="16"/>
                    </w:rPr>
                    <w:t>採択数</w:t>
                  </w:r>
                </w:p>
              </w:tc>
              <w:tc>
                <w:tcPr>
                  <w:tcW w:w="857" w:type="dxa"/>
                  <w:tcBorders>
                    <w:top w:val="single" w:sz="4" w:space="0" w:color="auto"/>
                    <w:left w:val="double" w:sz="4" w:space="0" w:color="auto"/>
                    <w:bottom w:val="single" w:sz="4" w:space="0" w:color="auto"/>
                    <w:right w:val="double" w:sz="4" w:space="0" w:color="auto"/>
                  </w:tcBorders>
                  <w:vAlign w:val="center"/>
                  <w:hideMark/>
                </w:tcPr>
                <w:p w14:paraId="017D0B2E" w14:textId="77777777" w:rsidR="00197E27" w:rsidRDefault="00197E27" w:rsidP="00197E27">
                  <w:pPr>
                    <w:spacing w:line="200" w:lineRule="exact"/>
                    <w:jc w:val="center"/>
                    <w:rPr>
                      <w:rFonts w:ascii="メイリオ" w:eastAsia="メイリオ" w:hAnsi="メイリオ"/>
                      <w:sz w:val="16"/>
                      <w:szCs w:val="16"/>
                    </w:rPr>
                  </w:pPr>
                  <w:r>
                    <w:rPr>
                      <w:rFonts w:ascii="メイリオ" w:eastAsia="メイリオ" w:hAnsi="メイリオ" w:hint="eastAsia"/>
                      <w:sz w:val="16"/>
                      <w:szCs w:val="16"/>
                    </w:rPr>
                    <w:t>16</w:t>
                  </w:r>
                </w:p>
              </w:tc>
              <w:tc>
                <w:tcPr>
                  <w:tcW w:w="857" w:type="dxa"/>
                  <w:tcBorders>
                    <w:top w:val="single" w:sz="4" w:space="0" w:color="auto"/>
                    <w:left w:val="double" w:sz="4" w:space="0" w:color="auto"/>
                    <w:bottom w:val="single" w:sz="4" w:space="0" w:color="auto"/>
                    <w:right w:val="double" w:sz="4" w:space="0" w:color="auto"/>
                  </w:tcBorders>
                  <w:vAlign w:val="center"/>
                  <w:hideMark/>
                </w:tcPr>
                <w:p w14:paraId="35228295" w14:textId="77777777" w:rsidR="00197E27" w:rsidRDefault="00197E27" w:rsidP="00197E27">
                  <w:pPr>
                    <w:spacing w:line="200" w:lineRule="exact"/>
                    <w:jc w:val="center"/>
                    <w:rPr>
                      <w:rFonts w:ascii="メイリオ" w:eastAsia="メイリオ" w:hAnsi="メイリオ"/>
                      <w:sz w:val="16"/>
                      <w:szCs w:val="16"/>
                    </w:rPr>
                  </w:pPr>
                  <w:r>
                    <w:rPr>
                      <w:rFonts w:ascii="メイリオ" w:eastAsia="メイリオ" w:hAnsi="メイリオ" w:hint="eastAsia"/>
                      <w:sz w:val="16"/>
                      <w:szCs w:val="16"/>
                    </w:rPr>
                    <w:t>18</w:t>
                  </w:r>
                </w:p>
              </w:tc>
              <w:tc>
                <w:tcPr>
                  <w:tcW w:w="857" w:type="dxa"/>
                  <w:tcBorders>
                    <w:top w:val="single" w:sz="4" w:space="0" w:color="auto"/>
                    <w:left w:val="double" w:sz="4" w:space="0" w:color="auto"/>
                    <w:bottom w:val="single" w:sz="4" w:space="0" w:color="auto"/>
                    <w:right w:val="single" w:sz="4" w:space="0" w:color="auto"/>
                  </w:tcBorders>
                  <w:vAlign w:val="center"/>
                  <w:hideMark/>
                </w:tcPr>
                <w:p w14:paraId="07F861AE" w14:textId="77777777" w:rsidR="00197E27" w:rsidRDefault="00197E27" w:rsidP="00197E27">
                  <w:pPr>
                    <w:spacing w:line="200" w:lineRule="exact"/>
                    <w:jc w:val="center"/>
                    <w:rPr>
                      <w:rFonts w:ascii="メイリオ" w:eastAsia="メイリオ" w:hAnsi="メイリオ"/>
                      <w:sz w:val="16"/>
                      <w:szCs w:val="16"/>
                    </w:rPr>
                  </w:pPr>
                  <w:r>
                    <w:rPr>
                      <w:rFonts w:ascii="メイリオ" w:eastAsia="メイリオ" w:hAnsi="メイリオ" w:hint="eastAsia"/>
                      <w:sz w:val="16"/>
                      <w:szCs w:val="16"/>
                    </w:rPr>
                    <w:t>23</w:t>
                  </w:r>
                </w:p>
              </w:tc>
              <w:tc>
                <w:tcPr>
                  <w:tcW w:w="858" w:type="dxa"/>
                  <w:tcBorders>
                    <w:top w:val="single" w:sz="4" w:space="0" w:color="auto"/>
                    <w:left w:val="single" w:sz="4" w:space="0" w:color="auto"/>
                    <w:bottom w:val="single" w:sz="4" w:space="0" w:color="auto"/>
                    <w:right w:val="single" w:sz="4" w:space="0" w:color="auto"/>
                  </w:tcBorders>
                  <w:vAlign w:val="center"/>
                  <w:hideMark/>
                </w:tcPr>
                <w:p w14:paraId="5EC7FD21" w14:textId="77777777" w:rsidR="00197E27" w:rsidRDefault="00197E27" w:rsidP="00197E27">
                  <w:pPr>
                    <w:spacing w:line="200" w:lineRule="exact"/>
                    <w:jc w:val="center"/>
                    <w:rPr>
                      <w:rFonts w:ascii="メイリオ" w:eastAsia="メイリオ" w:hAnsi="メイリオ"/>
                      <w:sz w:val="16"/>
                      <w:szCs w:val="16"/>
                    </w:rPr>
                  </w:pPr>
                  <w:r>
                    <w:rPr>
                      <w:rFonts w:ascii="メイリオ" w:eastAsia="メイリオ" w:hAnsi="メイリオ" w:hint="eastAsia"/>
                      <w:sz w:val="16"/>
                      <w:szCs w:val="16"/>
                    </w:rPr>
                    <w:t>16</w:t>
                  </w:r>
                </w:p>
              </w:tc>
              <w:tc>
                <w:tcPr>
                  <w:tcW w:w="857" w:type="dxa"/>
                  <w:tcBorders>
                    <w:top w:val="single" w:sz="4" w:space="0" w:color="auto"/>
                    <w:left w:val="single" w:sz="4" w:space="0" w:color="auto"/>
                    <w:bottom w:val="single" w:sz="4" w:space="0" w:color="auto"/>
                    <w:right w:val="double" w:sz="4" w:space="0" w:color="auto"/>
                  </w:tcBorders>
                  <w:vAlign w:val="center"/>
                  <w:hideMark/>
                </w:tcPr>
                <w:p w14:paraId="3946C3ED" w14:textId="77777777" w:rsidR="00197E27" w:rsidRDefault="00197E27" w:rsidP="00197E27">
                  <w:pPr>
                    <w:spacing w:line="200" w:lineRule="exact"/>
                    <w:jc w:val="center"/>
                    <w:rPr>
                      <w:rFonts w:ascii="メイリオ" w:eastAsia="メイリオ" w:hAnsi="メイリオ"/>
                      <w:sz w:val="16"/>
                      <w:szCs w:val="16"/>
                    </w:rPr>
                  </w:pPr>
                  <w:r>
                    <w:rPr>
                      <w:rFonts w:ascii="メイリオ" w:eastAsia="メイリオ" w:hAnsi="メイリオ" w:hint="eastAsia"/>
                      <w:sz w:val="16"/>
                      <w:szCs w:val="16"/>
                    </w:rPr>
                    <w:t>25</w:t>
                  </w:r>
                </w:p>
              </w:tc>
              <w:tc>
                <w:tcPr>
                  <w:tcW w:w="869" w:type="dxa"/>
                  <w:tcBorders>
                    <w:top w:val="single" w:sz="4" w:space="0" w:color="auto"/>
                    <w:left w:val="double" w:sz="4" w:space="0" w:color="auto"/>
                    <w:bottom w:val="single" w:sz="4" w:space="0" w:color="auto"/>
                    <w:right w:val="single" w:sz="4" w:space="0" w:color="auto"/>
                  </w:tcBorders>
                  <w:vAlign w:val="center"/>
                  <w:hideMark/>
                </w:tcPr>
                <w:p w14:paraId="6AD730AA" w14:textId="77777777" w:rsidR="00197E27" w:rsidRDefault="00197E27" w:rsidP="00197E27">
                  <w:pPr>
                    <w:spacing w:line="200" w:lineRule="exact"/>
                    <w:jc w:val="center"/>
                    <w:rPr>
                      <w:rFonts w:ascii="メイリオ" w:eastAsia="メイリオ" w:hAnsi="メイリオ"/>
                      <w:sz w:val="16"/>
                      <w:szCs w:val="16"/>
                    </w:rPr>
                  </w:pPr>
                  <w:r>
                    <w:rPr>
                      <w:rFonts w:ascii="メイリオ" w:eastAsia="メイリオ" w:hAnsi="メイリオ" w:hint="eastAsia"/>
                      <w:sz w:val="16"/>
                      <w:szCs w:val="16"/>
                    </w:rPr>
                    <w:t>64</w:t>
                  </w:r>
                </w:p>
              </w:tc>
              <w:tc>
                <w:tcPr>
                  <w:tcW w:w="924" w:type="dxa"/>
                  <w:tcBorders>
                    <w:top w:val="single" w:sz="4" w:space="0" w:color="auto"/>
                    <w:left w:val="single" w:sz="4" w:space="0" w:color="auto"/>
                    <w:bottom w:val="single" w:sz="4" w:space="0" w:color="auto"/>
                    <w:right w:val="double" w:sz="4" w:space="0" w:color="auto"/>
                  </w:tcBorders>
                  <w:vAlign w:val="center"/>
                  <w:hideMark/>
                </w:tcPr>
                <w:p w14:paraId="5C72D43B" w14:textId="77777777" w:rsidR="00197E27" w:rsidRDefault="00197E27" w:rsidP="00197E27">
                  <w:pPr>
                    <w:spacing w:line="200" w:lineRule="exact"/>
                    <w:jc w:val="center"/>
                    <w:rPr>
                      <w:rFonts w:ascii="メイリオ" w:eastAsia="メイリオ" w:hAnsi="メイリオ"/>
                      <w:sz w:val="16"/>
                      <w:szCs w:val="16"/>
                    </w:rPr>
                  </w:pPr>
                  <w:r>
                    <w:rPr>
                      <w:rFonts w:ascii="メイリオ" w:eastAsia="メイリオ" w:hAnsi="メイリオ" w:hint="eastAsia"/>
                      <w:sz w:val="16"/>
                      <w:szCs w:val="16"/>
                    </w:rPr>
                    <w:t>21.3</w:t>
                  </w:r>
                </w:p>
              </w:tc>
              <w:tc>
                <w:tcPr>
                  <w:tcW w:w="848" w:type="dxa"/>
                  <w:tcBorders>
                    <w:top w:val="single" w:sz="4" w:space="0" w:color="auto"/>
                    <w:left w:val="double" w:sz="4" w:space="0" w:color="auto"/>
                    <w:bottom w:val="single" w:sz="4" w:space="0" w:color="auto"/>
                    <w:right w:val="single" w:sz="4" w:space="0" w:color="auto"/>
                  </w:tcBorders>
                  <w:vAlign w:val="center"/>
                  <w:hideMark/>
                </w:tcPr>
                <w:p w14:paraId="3C44B99E" w14:textId="77777777" w:rsidR="00197E27" w:rsidRDefault="00197E27" w:rsidP="00197E27">
                  <w:pPr>
                    <w:spacing w:line="200" w:lineRule="exact"/>
                    <w:jc w:val="center"/>
                    <w:rPr>
                      <w:rFonts w:ascii="メイリオ" w:eastAsia="メイリオ" w:hAnsi="メイリオ"/>
                      <w:sz w:val="16"/>
                      <w:szCs w:val="16"/>
                    </w:rPr>
                  </w:pPr>
                  <w:r>
                    <w:rPr>
                      <w:rFonts w:ascii="メイリオ" w:eastAsia="メイリオ" w:hAnsi="メイリオ" w:hint="eastAsia"/>
                      <w:sz w:val="16"/>
                      <w:szCs w:val="16"/>
                    </w:rPr>
                    <w:t>－</w:t>
                  </w:r>
                </w:p>
              </w:tc>
            </w:tr>
            <w:tr w:rsidR="0014330E" w:rsidRPr="0014330E" w14:paraId="03EC6ADD" w14:textId="77777777">
              <w:trPr>
                <w:jc w:val="center"/>
              </w:trPr>
              <w:tc>
                <w:tcPr>
                  <w:tcW w:w="1755" w:type="dxa"/>
                  <w:tcBorders>
                    <w:top w:val="single" w:sz="4" w:space="0" w:color="auto"/>
                    <w:left w:val="single" w:sz="4" w:space="0" w:color="auto"/>
                    <w:bottom w:val="single" w:sz="4" w:space="0" w:color="auto"/>
                    <w:right w:val="double" w:sz="4" w:space="0" w:color="auto"/>
                  </w:tcBorders>
                  <w:vAlign w:val="center"/>
                  <w:hideMark/>
                </w:tcPr>
                <w:p w14:paraId="7AC98C7D" w14:textId="77777777" w:rsidR="00197E27" w:rsidRPr="0014330E" w:rsidRDefault="00197E27" w:rsidP="00197E27">
                  <w:pPr>
                    <w:spacing w:line="200" w:lineRule="exact"/>
                    <w:jc w:val="center"/>
                    <w:rPr>
                      <w:rFonts w:ascii="メイリオ" w:eastAsia="メイリオ" w:hAnsi="メイリオ"/>
                      <w:color w:val="000000" w:themeColor="text1"/>
                      <w:sz w:val="16"/>
                      <w:szCs w:val="16"/>
                    </w:rPr>
                  </w:pPr>
                  <w:r w:rsidRPr="0014330E">
                    <w:rPr>
                      <w:rFonts w:ascii="メイリオ" w:eastAsia="メイリオ" w:hAnsi="メイリオ" w:hint="eastAsia"/>
                      <w:color w:val="000000" w:themeColor="text1"/>
                      <w:sz w:val="16"/>
                      <w:szCs w:val="16"/>
                    </w:rPr>
                    <w:t>採択率（％）</w:t>
                  </w:r>
                </w:p>
              </w:tc>
              <w:tc>
                <w:tcPr>
                  <w:tcW w:w="857" w:type="dxa"/>
                  <w:tcBorders>
                    <w:top w:val="single" w:sz="4" w:space="0" w:color="auto"/>
                    <w:left w:val="double" w:sz="4" w:space="0" w:color="auto"/>
                    <w:bottom w:val="single" w:sz="4" w:space="0" w:color="auto"/>
                    <w:right w:val="double" w:sz="4" w:space="0" w:color="auto"/>
                  </w:tcBorders>
                  <w:vAlign w:val="center"/>
                  <w:hideMark/>
                </w:tcPr>
                <w:p w14:paraId="211FA1BB" w14:textId="77777777" w:rsidR="00197E27" w:rsidRPr="0014330E" w:rsidRDefault="00197E27" w:rsidP="00197E27">
                  <w:pPr>
                    <w:spacing w:line="200" w:lineRule="exact"/>
                    <w:jc w:val="center"/>
                    <w:rPr>
                      <w:rFonts w:ascii="メイリオ" w:eastAsia="メイリオ" w:hAnsi="メイリオ"/>
                      <w:color w:val="000000" w:themeColor="text1"/>
                      <w:sz w:val="16"/>
                      <w:szCs w:val="16"/>
                    </w:rPr>
                  </w:pPr>
                  <w:r w:rsidRPr="0014330E">
                    <w:rPr>
                      <w:rFonts w:ascii="メイリオ" w:eastAsia="メイリオ" w:hAnsi="メイリオ" w:hint="eastAsia"/>
                      <w:color w:val="000000" w:themeColor="text1"/>
                      <w:sz w:val="16"/>
                      <w:szCs w:val="16"/>
                    </w:rPr>
                    <w:t>34</w:t>
                  </w:r>
                </w:p>
              </w:tc>
              <w:tc>
                <w:tcPr>
                  <w:tcW w:w="857" w:type="dxa"/>
                  <w:tcBorders>
                    <w:top w:val="single" w:sz="4" w:space="0" w:color="auto"/>
                    <w:left w:val="double" w:sz="4" w:space="0" w:color="auto"/>
                    <w:bottom w:val="single" w:sz="4" w:space="0" w:color="auto"/>
                    <w:right w:val="double" w:sz="4" w:space="0" w:color="auto"/>
                  </w:tcBorders>
                  <w:vAlign w:val="center"/>
                  <w:hideMark/>
                </w:tcPr>
                <w:p w14:paraId="558C4266" w14:textId="77777777" w:rsidR="00197E27" w:rsidRPr="0014330E" w:rsidRDefault="00197E27" w:rsidP="00197E27">
                  <w:pPr>
                    <w:spacing w:line="200" w:lineRule="exact"/>
                    <w:jc w:val="center"/>
                    <w:rPr>
                      <w:rFonts w:ascii="メイリオ" w:eastAsia="メイリオ" w:hAnsi="メイリオ"/>
                      <w:color w:val="000000" w:themeColor="text1"/>
                      <w:sz w:val="16"/>
                      <w:szCs w:val="16"/>
                    </w:rPr>
                  </w:pPr>
                  <w:r w:rsidRPr="0014330E">
                    <w:rPr>
                      <w:rFonts w:ascii="メイリオ" w:eastAsia="メイリオ" w:hAnsi="メイリオ" w:hint="eastAsia"/>
                      <w:color w:val="000000" w:themeColor="text1"/>
                      <w:sz w:val="16"/>
                      <w:szCs w:val="16"/>
                    </w:rPr>
                    <w:t>29</w:t>
                  </w:r>
                </w:p>
              </w:tc>
              <w:tc>
                <w:tcPr>
                  <w:tcW w:w="857" w:type="dxa"/>
                  <w:tcBorders>
                    <w:top w:val="single" w:sz="4" w:space="0" w:color="auto"/>
                    <w:left w:val="double" w:sz="4" w:space="0" w:color="auto"/>
                    <w:bottom w:val="single" w:sz="4" w:space="0" w:color="auto"/>
                    <w:right w:val="single" w:sz="4" w:space="0" w:color="auto"/>
                  </w:tcBorders>
                  <w:vAlign w:val="center"/>
                  <w:hideMark/>
                </w:tcPr>
                <w:p w14:paraId="00DC1721" w14:textId="77777777" w:rsidR="00197E27" w:rsidRPr="0014330E" w:rsidRDefault="00197E27" w:rsidP="00197E27">
                  <w:pPr>
                    <w:spacing w:line="200" w:lineRule="exact"/>
                    <w:jc w:val="center"/>
                    <w:rPr>
                      <w:rFonts w:ascii="メイリオ" w:eastAsia="メイリオ" w:hAnsi="メイリオ"/>
                      <w:color w:val="000000" w:themeColor="text1"/>
                      <w:sz w:val="16"/>
                      <w:szCs w:val="16"/>
                    </w:rPr>
                  </w:pPr>
                  <w:r w:rsidRPr="0014330E">
                    <w:rPr>
                      <w:rFonts w:ascii="メイリオ" w:eastAsia="メイリオ" w:hAnsi="メイリオ" w:hint="eastAsia"/>
                      <w:color w:val="000000" w:themeColor="text1"/>
                      <w:sz w:val="16"/>
                      <w:szCs w:val="16"/>
                    </w:rPr>
                    <w:t>46</w:t>
                  </w:r>
                </w:p>
              </w:tc>
              <w:tc>
                <w:tcPr>
                  <w:tcW w:w="858" w:type="dxa"/>
                  <w:tcBorders>
                    <w:top w:val="single" w:sz="4" w:space="0" w:color="auto"/>
                    <w:left w:val="single" w:sz="4" w:space="0" w:color="auto"/>
                    <w:bottom w:val="single" w:sz="4" w:space="0" w:color="auto"/>
                    <w:right w:val="single" w:sz="4" w:space="0" w:color="auto"/>
                  </w:tcBorders>
                  <w:vAlign w:val="center"/>
                  <w:hideMark/>
                </w:tcPr>
                <w:p w14:paraId="166FF8D3" w14:textId="77777777" w:rsidR="00197E27" w:rsidRPr="0014330E" w:rsidRDefault="00197E27" w:rsidP="00197E27">
                  <w:pPr>
                    <w:spacing w:line="200" w:lineRule="exact"/>
                    <w:jc w:val="center"/>
                    <w:rPr>
                      <w:rFonts w:ascii="メイリオ" w:eastAsia="メイリオ" w:hAnsi="メイリオ"/>
                      <w:color w:val="000000" w:themeColor="text1"/>
                      <w:sz w:val="16"/>
                      <w:szCs w:val="16"/>
                    </w:rPr>
                  </w:pPr>
                  <w:r w:rsidRPr="0014330E">
                    <w:rPr>
                      <w:rFonts w:ascii="メイリオ" w:eastAsia="メイリオ" w:hAnsi="メイリオ" w:hint="eastAsia"/>
                      <w:color w:val="000000" w:themeColor="text1"/>
                      <w:sz w:val="16"/>
                      <w:szCs w:val="16"/>
                    </w:rPr>
                    <w:t>36</w:t>
                  </w:r>
                </w:p>
              </w:tc>
              <w:tc>
                <w:tcPr>
                  <w:tcW w:w="857" w:type="dxa"/>
                  <w:tcBorders>
                    <w:top w:val="single" w:sz="4" w:space="0" w:color="auto"/>
                    <w:left w:val="single" w:sz="4" w:space="0" w:color="auto"/>
                    <w:bottom w:val="single" w:sz="4" w:space="0" w:color="auto"/>
                    <w:right w:val="double" w:sz="4" w:space="0" w:color="auto"/>
                  </w:tcBorders>
                  <w:vAlign w:val="center"/>
                  <w:hideMark/>
                </w:tcPr>
                <w:p w14:paraId="60A97418" w14:textId="77777777" w:rsidR="00197E27" w:rsidRPr="0014330E" w:rsidRDefault="00197E27" w:rsidP="00197E27">
                  <w:pPr>
                    <w:spacing w:line="200" w:lineRule="exact"/>
                    <w:jc w:val="center"/>
                    <w:rPr>
                      <w:rFonts w:ascii="メイリオ" w:eastAsia="メイリオ" w:hAnsi="メイリオ"/>
                      <w:color w:val="000000" w:themeColor="text1"/>
                      <w:sz w:val="16"/>
                      <w:szCs w:val="16"/>
                    </w:rPr>
                  </w:pPr>
                  <w:r w:rsidRPr="0014330E">
                    <w:rPr>
                      <w:rFonts w:ascii="メイリオ" w:eastAsia="メイリオ" w:hAnsi="メイリオ" w:hint="eastAsia"/>
                      <w:color w:val="000000" w:themeColor="text1"/>
                      <w:sz w:val="16"/>
                      <w:szCs w:val="16"/>
                    </w:rPr>
                    <w:t>45</w:t>
                  </w:r>
                </w:p>
              </w:tc>
              <w:tc>
                <w:tcPr>
                  <w:tcW w:w="869" w:type="dxa"/>
                  <w:tcBorders>
                    <w:top w:val="single" w:sz="4" w:space="0" w:color="auto"/>
                    <w:left w:val="double" w:sz="4" w:space="0" w:color="auto"/>
                    <w:bottom w:val="single" w:sz="4" w:space="0" w:color="auto"/>
                    <w:right w:val="single" w:sz="4" w:space="0" w:color="auto"/>
                  </w:tcBorders>
                  <w:vAlign w:val="center"/>
                  <w:hideMark/>
                </w:tcPr>
                <w:p w14:paraId="5FD79FF6" w14:textId="77777777" w:rsidR="00197E27" w:rsidRPr="0014330E" w:rsidRDefault="00197E27" w:rsidP="00197E27">
                  <w:pPr>
                    <w:spacing w:line="200" w:lineRule="exact"/>
                    <w:jc w:val="center"/>
                    <w:rPr>
                      <w:rFonts w:ascii="メイリオ" w:eastAsia="メイリオ" w:hAnsi="メイリオ"/>
                      <w:color w:val="000000" w:themeColor="text1"/>
                      <w:sz w:val="16"/>
                      <w:szCs w:val="16"/>
                    </w:rPr>
                  </w:pPr>
                  <w:r w:rsidRPr="0014330E">
                    <w:rPr>
                      <w:rFonts w:ascii="メイリオ" w:eastAsia="メイリオ" w:hAnsi="メイリオ" w:hint="eastAsia"/>
                      <w:color w:val="000000" w:themeColor="text1"/>
                      <w:sz w:val="16"/>
                      <w:szCs w:val="16"/>
                    </w:rPr>
                    <w:t>－</w:t>
                  </w:r>
                </w:p>
              </w:tc>
              <w:tc>
                <w:tcPr>
                  <w:tcW w:w="924" w:type="dxa"/>
                  <w:tcBorders>
                    <w:top w:val="single" w:sz="4" w:space="0" w:color="auto"/>
                    <w:left w:val="single" w:sz="4" w:space="0" w:color="auto"/>
                    <w:bottom w:val="single" w:sz="4" w:space="0" w:color="auto"/>
                    <w:right w:val="double" w:sz="4" w:space="0" w:color="auto"/>
                  </w:tcBorders>
                  <w:vAlign w:val="center"/>
                  <w:hideMark/>
                </w:tcPr>
                <w:p w14:paraId="6E207D6D" w14:textId="77777777" w:rsidR="00197E27" w:rsidRPr="0014330E" w:rsidRDefault="00197E27" w:rsidP="00197E27">
                  <w:pPr>
                    <w:spacing w:line="200" w:lineRule="exact"/>
                    <w:jc w:val="center"/>
                    <w:rPr>
                      <w:rFonts w:ascii="メイリオ" w:eastAsia="メイリオ" w:hAnsi="メイリオ"/>
                      <w:color w:val="000000" w:themeColor="text1"/>
                      <w:sz w:val="16"/>
                      <w:szCs w:val="16"/>
                    </w:rPr>
                  </w:pPr>
                  <w:r w:rsidRPr="0014330E">
                    <w:rPr>
                      <w:rFonts w:ascii="メイリオ" w:eastAsia="メイリオ" w:hAnsi="メイリオ" w:hint="eastAsia"/>
                      <w:color w:val="000000" w:themeColor="text1"/>
                      <w:sz w:val="16"/>
                      <w:szCs w:val="16"/>
                    </w:rPr>
                    <w:t>－</w:t>
                  </w:r>
                </w:p>
              </w:tc>
              <w:tc>
                <w:tcPr>
                  <w:tcW w:w="848" w:type="dxa"/>
                  <w:tcBorders>
                    <w:top w:val="single" w:sz="4" w:space="0" w:color="auto"/>
                    <w:left w:val="double" w:sz="4" w:space="0" w:color="auto"/>
                    <w:bottom w:val="single" w:sz="4" w:space="0" w:color="auto"/>
                    <w:right w:val="single" w:sz="4" w:space="0" w:color="auto"/>
                  </w:tcBorders>
                  <w:vAlign w:val="center"/>
                  <w:hideMark/>
                </w:tcPr>
                <w:p w14:paraId="6F78AF5D" w14:textId="77777777" w:rsidR="00197E27" w:rsidRPr="0014330E" w:rsidRDefault="00197E27" w:rsidP="00197E27">
                  <w:pPr>
                    <w:spacing w:line="200" w:lineRule="exact"/>
                    <w:jc w:val="center"/>
                    <w:rPr>
                      <w:rFonts w:ascii="メイリオ" w:eastAsia="メイリオ" w:hAnsi="メイリオ"/>
                      <w:color w:val="000000" w:themeColor="text1"/>
                      <w:sz w:val="16"/>
                      <w:szCs w:val="16"/>
                    </w:rPr>
                  </w:pPr>
                  <w:r w:rsidRPr="0014330E">
                    <w:rPr>
                      <w:rFonts w:ascii="メイリオ" w:eastAsia="メイリオ" w:hAnsi="メイリオ" w:hint="eastAsia"/>
                      <w:color w:val="000000" w:themeColor="text1"/>
                      <w:sz w:val="16"/>
                      <w:szCs w:val="16"/>
                    </w:rPr>
                    <w:t>－</w:t>
                  </w:r>
                </w:p>
              </w:tc>
            </w:tr>
            <w:tr w:rsidR="0014330E" w:rsidRPr="0014330E" w14:paraId="6A8DC442" w14:textId="77777777">
              <w:trPr>
                <w:jc w:val="center"/>
              </w:trPr>
              <w:tc>
                <w:tcPr>
                  <w:tcW w:w="1755" w:type="dxa"/>
                  <w:tcBorders>
                    <w:top w:val="single" w:sz="4" w:space="0" w:color="auto"/>
                    <w:left w:val="single" w:sz="4" w:space="0" w:color="auto"/>
                    <w:bottom w:val="single" w:sz="4" w:space="0" w:color="auto"/>
                    <w:right w:val="double" w:sz="4" w:space="0" w:color="auto"/>
                  </w:tcBorders>
                  <w:vAlign w:val="center"/>
                  <w:hideMark/>
                </w:tcPr>
                <w:p w14:paraId="1FCC5F4D" w14:textId="77777777" w:rsidR="00197E27" w:rsidRPr="0014330E" w:rsidRDefault="00197E27" w:rsidP="00197E27">
                  <w:pPr>
                    <w:spacing w:line="200" w:lineRule="exact"/>
                    <w:jc w:val="center"/>
                    <w:rPr>
                      <w:rFonts w:ascii="メイリオ" w:eastAsia="メイリオ" w:hAnsi="メイリオ"/>
                      <w:color w:val="000000" w:themeColor="text1"/>
                      <w:sz w:val="16"/>
                      <w:szCs w:val="16"/>
                    </w:rPr>
                  </w:pPr>
                  <w:r w:rsidRPr="0014330E">
                    <w:rPr>
                      <w:rFonts w:ascii="メイリオ" w:eastAsia="メイリオ" w:hAnsi="メイリオ" w:hint="eastAsia"/>
                      <w:color w:val="000000" w:themeColor="text1"/>
                      <w:sz w:val="16"/>
                      <w:szCs w:val="16"/>
                    </w:rPr>
                    <w:t>資金総額（千円）</w:t>
                  </w:r>
                  <w:r w:rsidRPr="0014330E">
                    <w:rPr>
                      <w:rFonts w:ascii="メイリオ" w:eastAsia="メイリオ" w:hAnsi="メイリオ" w:hint="eastAsia"/>
                      <w:color w:val="000000" w:themeColor="text1"/>
                      <w:sz w:val="16"/>
                      <w:szCs w:val="16"/>
                      <w:vertAlign w:val="superscript"/>
                    </w:rPr>
                    <w:t>※1</w:t>
                  </w:r>
                </w:p>
              </w:tc>
              <w:tc>
                <w:tcPr>
                  <w:tcW w:w="857" w:type="dxa"/>
                  <w:tcBorders>
                    <w:top w:val="single" w:sz="4" w:space="0" w:color="auto"/>
                    <w:left w:val="double" w:sz="4" w:space="0" w:color="auto"/>
                    <w:bottom w:val="single" w:sz="4" w:space="0" w:color="auto"/>
                    <w:right w:val="double" w:sz="4" w:space="0" w:color="auto"/>
                  </w:tcBorders>
                  <w:vAlign w:val="center"/>
                  <w:hideMark/>
                </w:tcPr>
                <w:p w14:paraId="7E70DD98" w14:textId="77777777" w:rsidR="00197E27" w:rsidRPr="0014330E" w:rsidRDefault="00197E27" w:rsidP="00197E27">
                  <w:pPr>
                    <w:spacing w:line="200" w:lineRule="exact"/>
                    <w:jc w:val="center"/>
                    <w:rPr>
                      <w:rFonts w:ascii="メイリオ" w:eastAsia="メイリオ" w:hAnsi="メイリオ"/>
                      <w:color w:val="000000" w:themeColor="text1"/>
                      <w:sz w:val="16"/>
                      <w:szCs w:val="16"/>
                    </w:rPr>
                  </w:pPr>
                  <w:r w:rsidRPr="0014330E">
                    <w:rPr>
                      <w:rFonts w:ascii="メイリオ" w:eastAsia="メイリオ" w:hAnsi="メイリオ" w:hint="eastAsia"/>
                      <w:color w:val="000000" w:themeColor="text1"/>
                      <w:sz w:val="16"/>
                      <w:szCs w:val="16"/>
                    </w:rPr>
                    <w:t>42,773</w:t>
                  </w:r>
                </w:p>
              </w:tc>
              <w:tc>
                <w:tcPr>
                  <w:tcW w:w="857" w:type="dxa"/>
                  <w:tcBorders>
                    <w:top w:val="single" w:sz="4" w:space="0" w:color="auto"/>
                    <w:left w:val="double" w:sz="4" w:space="0" w:color="auto"/>
                    <w:bottom w:val="single" w:sz="4" w:space="0" w:color="auto"/>
                    <w:right w:val="double" w:sz="4" w:space="0" w:color="auto"/>
                  </w:tcBorders>
                  <w:vAlign w:val="center"/>
                  <w:hideMark/>
                </w:tcPr>
                <w:p w14:paraId="4AF1FB24" w14:textId="77777777" w:rsidR="00197E27" w:rsidRPr="0014330E" w:rsidRDefault="00197E27" w:rsidP="00197E27">
                  <w:pPr>
                    <w:spacing w:line="200" w:lineRule="exact"/>
                    <w:jc w:val="center"/>
                    <w:rPr>
                      <w:rFonts w:ascii="メイリオ" w:eastAsia="メイリオ" w:hAnsi="メイリオ"/>
                      <w:color w:val="000000" w:themeColor="text1"/>
                      <w:sz w:val="16"/>
                      <w:szCs w:val="16"/>
                    </w:rPr>
                  </w:pPr>
                  <w:r w:rsidRPr="0014330E">
                    <w:rPr>
                      <w:rFonts w:ascii="メイリオ" w:eastAsia="メイリオ" w:hAnsi="メイリオ" w:hint="eastAsia"/>
                      <w:color w:val="000000" w:themeColor="text1"/>
                      <w:sz w:val="16"/>
                      <w:szCs w:val="16"/>
                    </w:rPr>
                    <w:t>63,348</w:t>
                  </w:r>
                </w:p>
              </w:tc>
              <w:tc>
                <w:tcPr>
                  <w:tcW w:w="857" w:type="dxa"/>
                  <w:tcBorders>
                    <w:top w:val="single" w:sz="4" w:space="0" w:color="auto"/>
                    <w:left w:val="double" w:sz="4" w:space="0" w:color="auto"/>
                    <w:bottom w:val="single" w:sz="4" w:space="0" w:color="auto"/>
                    <w:right w:val="single" w:sz="4" w:space="0" w:color="auto"/>
                  </w:tcBorders>
                  <w:vAlign w:val="center"/>
                  <w:hideMark/>
                </w:tcPr>
                <w:p w14:paraId="403C75B6" w14:textId="77777777" w:rsidR="00197E27" w:rsidRPr="0014330E" w:rsidRDefault="00197E27" w:rsidP="00197E27">
                  <w:pPr>
                    <w:spacing w:line="200" w:lineRule="exact"/>
                    <w:jc w:val="center"/>
                    <w:rPr>
                      <w:rFonts w:ascii="メイリオ" w:eastAsia="メイリオ" w:hAnsi="メイリオ"/>
                      <w:color w:val="000000" w:themeColor="text1"/>
                      <w:sz w:val="16"/>
                      <w:szCs w:val="16"/>
                    </w:rPr>
                  </w:pPr>
                  <w:r w:rsidRPr="0014330E">
                    <w:rPr>
                      <w:rFonts w:ascii="メイリオ" w:eastAsia="メイリオ" w:hAnsi="メイリオ" w:hint="eastAsia"/>
                      <w:color w:val="000000" w:themeColor="text1"/>
                      <w:sz w:val="16"/>
                      <w:szCs w:val="16"/>
                    </w:rPr>
                    <w:t>90,112</w:t>
                  </w:r>
                </w:p>
              </w:tc>
              <w:tc>
                <w:tcPr>
                  <w:tcW w:w="858" w:type="dxa"/>
                  <w:tcBorders>
                    <w:top w:val="single" w:sz="4" w:space="0" w:color="auto"/>
                    <w:left w:val="single" w:sz="4" w:space="0" w:color="auto"/>
                    <w:bottom w:val="single" w:sz="4" w:space="0" w:color="auto"/>
                    <w:right w:val="single" w:sz="4" w:space="0" w:color="auto"/>
                  </w:tcBorders>
                  <w:vAlign w:val="center"/>
                  <w:hideMark/>
                </w:tcPr>
                <w:p w14:paraId="6A7C9497" w14:textId="77777777" w:rsidR="00197E27" w:rsidRPr="0014330E" w:rsidRDefault="00197E27" w:rsidP="00197E27">
                  <w:pPr>
                    <w:spacing w:line="200" w:lineRule="exact"/>
                    <w:jc w:val="center"/>
                    <w:rPr>
                      <w:rFonts w:ascii="メイリオ" w:eastAsia="メイリオ" w:hAnsi="メイリオ"/>
                      <w:color w:val="000000" w:themeColor="text1"/>
                      <w:sz w:val="16"/>
                      <w:szCs w:val="16"/>
                    </w:rPr>
                  </w:pPr>
                  <w:r w:rsidRPr="0014330E">
                    <w:rPr>
                      <w:rFonts w:ascii="メイリオ" w:eastAsia="メイリオ" w:hAnsi="メイリオ" w:hint="eastAsia"/>
                      <w:color w:val="000000" w:themeColor="text1"/>
                      <w:sz w:val="16"/>
                      <w:szCs w:val="16"/>
                    </w:rPr>
                    <w:t>96,851</w:t>
                  </w:r>
                </w:p>
              </w:tc>
              <w:tc>
                <w:tcPr>
                  <w:tcW w:w="857" w:type="dxa"/>
                  <w:tcBorders>
                    <w:top w:val="single" w:sz="4" w:space="0" w:color="auto"/>
                    <w:left w:val="single" w:sz="4" w:space="0" w:color="auto"/>
                    <w:bottom w:val="single" w:sz="4" w:space="0" w:color="auto"/>
                    <w:right w:val="double" w:sz="4" w:space="0" w:color="auto"/>
                  </w:tcBorders>
                  <w:vAlign w:val="center"/>
                  <w:hideMark/>
                </w:tcPr>
                <w:p w14:paraId="485D5E04" w14:textId="77777777" w:rsidR="00197E27" w:rsidRPr="0014330E" w:rsidRDefault="00197E27" w:rsidP="00197E27">
                  <w:pPr>
                    <w:spacing w:line="200" w:lineRule="exact"/>
                    <w:jc w:val="center"/>
                    <w:rPr>
                      <w:rFonts w:ascii="メイリオ" w:eastAsia="メイリオ" w:hAnsi="メイリオ"/>
                      <w:color w:val="000000" w:themeColor="text1"/>
                      <w:sz w:val="16"/>
                      <w:szCs w:val="16"/>
                    </w:rPr>
                  </w:pPr>
                  <w:r w:rsidRPr="0014330E">
                    <w:rPr>
                      <w:rFonts w:ascii="メイリオ" w:eastAsia="メイリオ" w:hAnsi="メイリオ" w:hint="eastAsia"/>
                      <w:color w:val="000000" w:themeColor="text1"/>
                      <w:sz w:val="16"/>
                      <w:szCs w:val="16"/>
                    </w:rPr>
                    <w:t>64,567</w:t>
                  </w:r>
                </w:p>
              </w:tc>
              <w:tc>
                <w:tcPr>
                  <w:tcW w:w="869" w:type="dxa"/>
                  <w:tcBorders>
                    <w:top w:val="single" w:sz="4" w:space="0" w:color="auto"/>
                    <w:left w:val="double" w:sz="4" w:space="0" w:color="auto"/>
                    <w:bottom w:val="single" w:sz="4" w:space="0" w:color="auto"/>
                    <w:right w:val="single" w:sz="4" w:space="0" w:color="auto"/>
                  </w:tcBorders>
                  <w:vAlign w:val="center"/>
                  <w:hideMark/>
                </w:tcPr>
                <w:p w14:paraId="40EC8E47" w14:textId="77777777" w:rsidR="00197E27" w:rsidRPr="0014330E" w:rsidRDefault="00197E27" w:rsidP="00197E27">
                  <w:pPr>
                    <w:spacing w:line="200" w:lineRule="exact"/>
                    <w:jc w:val="center"/>
                    <w:rPr>
                      <w:rFonts w:ascii="メイリオ" w:eastAsia="メイリオ" w:hAnsi="メイリオ"/>
                      <w:color w:val="000000" w:themeColor="text1"/>
                      <w:sz w:val="16"/>
                      <w:szCs w:val="16"/>
                    </w:rPr>
                  </w:pPr>
                  <w:r w:rsidRPr="0014330E">
                    <w:rPr>
                      <w:rFonts w:ascii="メイリオ" w:eastAsia="メイリオ" w:hAnsi="メイリオ" w:hint="eastAsia"/>
                      <w:color w:val="000000" w:themeColor="text1"/>
                      <w:sz w:val="16"/>
                      <w:szCs w:val="16"/>
                    </w:rPr>
                    <w:t>251,530</w:t>
                  </w:r>
                </w:p>
              </w:tc>
              <w:tc>
                <w:tcPr>
                  <w:tcW w:w="924" w:type="dxa"/>
                  <w:tcBorders>
                    <w:top w:val="single" w:sz="4" w:space="0" w:color="auto"/>
                    <w:left w:val="single" w:sz="4" w:space="0" w:color="auto"/>
                    <w:bottom w:val="single" w:sz="4" w:space="0" w:color="auto"/>
                    <w:right w:val="double" w:sz="4" w:space="0" w:color="auto"/>
                  </w:tcBorders>
                  <w:vAlign w:val="center"/>
                  <w:hideMark/>
                </w:tcPr>
                <w:p w14:paraId="4E1B16EE" w14:textId="77777777" w:rsidR="00197E27" w:rsidRPr="0014330E" w:rsidRDefault="00197E27" w:rsidP="00197E27">
                  <w:pPr>
                    <w:spacing w:line="200" w:lineRule="exact"/>
                    <w:jc w:val="center"/>
                    <w:rPr>
                      <w:rFonts w:ascii="メイリオ" w:eastAsia="メイリオ" w:hAnsi="メイリオ"/>
                      <w:color w:val="000000" w:themeColor="text1"/>
                      <w:sz w:val="16"/>
                      <w:szCs w:val="16"/>
                    </w:rPr>
                  </w:pPr>
                  <w:r w:rsidRPr="0014330E">
                    <w:rPr>
                      <w:rFonts w:ascii="メイリオ" w:eastAsia="メイリオ" w:hAnsi="メイリオ" w:hint="eastAsia"/>
                      <w:color w:val="000000" w:themeColor="text1"/>
                      <w:sz w:val="16"/>
                      <w:szCs w:val="16"/>
                    </w:rPr>
                    <w:t>83,843.3</w:t>
                  </w:r>
                </w:p>
              </w:tc>
              <w:tc>
                <w:tcPr>
                  <w:tcW w:w="848" w:type="dxa"/>
                  <w:tcBorders>
                    <w:top w:val="single" w:sz="4" w:space="0" w:color="auto"/>
                    <w:left w:val="double" w:sz="4" w:space="0" w:color="auto"/>
                    <w:bottom w:val="single" w:sz="4" w:space="0" w:color="auto"/>
                    <w:right w:val="single" w:sz="4" w:space="0" w:color="auto"/>
                  </w:tcBorders>
                  <w:vAlign w:val="center"/>
                  <w:hideMark/>
                </w:tcPr>
                <w:p w14:paraId="004B79D6" w14:textId="77777777" w:rsidR="00197E27" w:rsidRPr="0014330E" w:rsidRDefault="00197E27" w:rsidP="00197E27">
                  <w:pPr>
                    <w:spacing w:line="200" w:lineRule="exact"/>
                    <w:jc w:val="center"/>
                    <w:rPr>
                      <w:rFonts w:ascii="メイリオ" w:eastAsia="メイリオ" w:hAnsi="メイリオ"/>
                      <w:color w:val="000000" w:themeColor="text1"/>
                      <w:sz w:val="16"/>
                      <w:szCs w:val="16"/>
                    </w:rPr>
                  </w:pPr>
                  <w:r w:rsidRPr="0014330E">
                    <w:rPr>
                      <w:rFonts w:ascii="メイリオ" w:eastAsia="メイリオ" w:hAnsi="メイリオ" w:hint="eastAsia"/>
                      <w:color w:val="000000" w:themeColor="text1"/>
                      <w:sz w:val="16"/>
                      <w:szCs w:val="16"/>
                    </w:rPr>
                    <w:t>－</w:t>
                  </w:r>
                </w:p>
              </w:tc>
            </w:tr>
          </w:tbl>
          <w:p w14:paraId="18323816" w14:textId="77777777" w:rsidR="00086468" w:rsidRDefault="00197E27" w:rsidP="00086468">
            <w:pPr>
              <w:spacing w:line="200" w:lineRule="exact"/>
              <w:ind w:leftChars="200" w:left="580" w:hangingChars="100" w:hanging="160"/>
              <w:rPr>
                <w:rFonts w:ascii="メイリオ" w:eastAsia="メイリオ" w:hAnsi="メイリオ"/>
                <w:color w:val="000000" w:themeColor="text1"/>
                <w:sz w:val="16"/>
                <w:szCs w:val="16"/>
              </w:rPr>
            </w:pPr>
            <w:r w:rsidRPr="0014330E">
              <w:rPr>
                <w:rFonts w:ascii="メイリオ" w:eastAsia="メイリオ" w:hAnsi="メイリオ" w:hint="eastAsia"/>
                <w:color w:val="000000" w:themeColor="text1"/>
                <w:sz w:val="16"/>
                <w:szCs w:val="16"/>
                <w:vertAlign w:val="superscript"/>
              </w:rPr>
              <w:t>※1</w:t>
            </w:r>
            <w:r w:rsidRPr="0014330E">
              <w:rPr>
                <w:rFonts w:ascii="メイリオ" w:eastAsia="メイリオ" w:hAnsi="メイリオ" w:hint="eastAsia"/>
                <w:color w:val="000000" w:themeColor="text1"/>
                <w:sz w:val="16"/>
                <w:szCs w:val="16"/>
              </w:rPr>
              <w:t>R02年度以前から採択されている課題も含めた資金総額。R03年度に大型予算2件が終了、R04年度は1件がとりまとめ年度のため予算規模が小さく、資金総額は減少。</w:t>
            </w:r>
          </w:p>
          <w:p w14:paraId="0C89EE14" w14:textId="0C9ACD97" w:rsidR="00197E27" w:rsidRPr="000B74EF" w:rsidRDefault="00197E27" w:rsidP="009F65C2">
            <w:pPr>
              <w:spacing w:line="200" w:lineRule="exact"/>
              <w:ind w:leftChars="200" w:left="580" w:hangingChars="100" w:hanging="160"/>
              <w:rPr>
                <w:rFonts w:ascii="メイリオ" w:eastAsia="メイリオ" w:hAnsi="メイリオ"/>
                <w:color w:val="000000" w:themeColor="text1"/>
                <w:sz w:val="16"/>
                <w:szCs w:val="16"/>
              </w:rPr>
            </w:pPr>
            <w:r w:rsidRPr="0014330E">
              <w:rPr>
                <w:rFonts w:ascii="メイリオ" w:eastAsia="メイリオ" w:hAnsi="メイリオ" w:hint="eastAsia"/>
                <w:color w:val="000000" w:themeColor="text1"/>
                <w:sz w:val="16"/>
                <w:szCs w:val="16"/>
                <w:vertAlign w:val="superscript"/>
              </w:rPr>
              <w:t>※2</w:t>
            </w:r>
            <w:r w:rsidRPr="0014330E">
              <w:rPr>
                <w:rFonts w:ascii="メイリオ" w:eastAsia="メイリオ" w:hAnsi="メイリオ" w:hint="eastAsia"/>
                <w:color w:val="000000" w:themeColor="text1"/>
                <w:sz w:val="16"/>
                <w:szCs w:val="16"/>
              </w:rPr>
              <w:t>単年度計画値を採用。</w:t>
            </w:r>
          </w:p>
        </w:tc>
      </w:tr>
      <w:tr w:rsidR="00197E27" w:rsidRPr="008B28A0" w14:paraId="7C89FBCB" w14:textId="77777777" w:rsidTr="00177F6E">
        <w:tc>
          <w:tcPr>
            <w:tcW w:w="2788" w:type="dxa"/>
            <w:gridSpan w:val="3"/>
            <w:vMerge/>
            <w:vAlign w:val="center"/>
          </w:tcPr>
          <w:p w14:paraId="04648606" w14:textId="77777777" w:rsidR="00197E27" w:rsidRPr="008B28A0" w:rsidRDefault="00197E27" w:rsidP="00197E27">
            <w:pPr>
              <w:autoSpaceDE w:val="0"/>
              <w:autoSpaceDN w:val="0"/>
              <w:spacing w:line="0" w:lineRule="atLeast"/>
              <w:rPr>
                <w:b/>
                <w:sz w:val="16"/>
                <w:szCs w:val="16"/>
                <w:u w:val="single"/>
              </w:rPr>
            </w:pPr>
          </w:p>
        </w:tc>
        <w:tc>
          <w:tcPr>
            <w:tcW w:w="2717" w:type="dxa"/>
            <w:gridSpan w:val="4"/>
          </w:tcPr>
          <w:p w14:paraId="7CAF8108" w14:textId="77777777" w:rsidR="00197E27" w:rsidRDefault="00197E27" w:rsidP="00197E27">
            <w:pPr>
              <w:spacing w:line="0" w:lineRule="atLeast"/>
              <w:rPr>
                <w:sz w:val="16"/>
                <w:szCs w:val="16"/>
              </w:rPr>
            </w:pPr>
            <w:r>
              <w:rPr>
                <w:rFonts w:hint="eastAsia"/>
                <w:sz w:val="16"/>
                <w:szCs w:val="16"/>
              </w:rPr>
              <w:t>b 調査研究課題への外部有識者からの指導・助言</w:t>
            </w:r>
          </w:p>
          <w:p w14:paraId="1A4E2B2F" w14:textId="26778A88" w:rsidR="00197E27" w:rsidRPr="008B28A0" w:rsidRDefault="00197E27" w:rsidP="00197E27">
            <w:pPr>
              <w:spacing w:line="0" w:lineRule="atLeast"/>
              <w:rPr>
                <w:sz w:val="16"/>
                <w:szCs w:val="16"/>
              </w:rPr>
            </w:pPr>
          </w:p>
        </w:tc>
        <w:tc>
          <w:tcPr>
            <w:tcW w:w="10083" w:type="dxa"/>
            <w:gridSpan w:val="11"/>
          </w:tcPr>
          <w:p w14:paraId="73F604DE" w14:textId="77777777" w:rsidR="00197E27" w:rsidRDefault="00197E27" w:rsidP="00197E27">
            <w:pPr>
              <w:spacing w:line="200" w:lineRule="exact"/>
              <w:ind w:leftChars="100" w:left="210"/>
              <w:rPr>
                <w:rFonts w:ascii="メイリオ" w:eastAsia="メイリオ" w:hAnsi="メイリオ"/>
                <w:sz w:val="16"/>
                <w:szCs w:val="16"/>
              </w:rPr>
            </w:pPr>
            <w:r>
              <w:rPr>
                <w:rFonts w:ascii="メイリオ" w:eastAsia="メイリオ" w:hAnsi="メイリオ" w:hint="eastAsia"/>
                <w:sz w:val="16"/>
                <w:szCs w:val="16"/>
              </w:rPr>
              <w:t>b 調査研究課題への外部有識者からの指導・助言</w:t>
            </w:r>
          </w:p>
          <w:p w14:paraId="4025A751" w14:textId="77777777" w:rsidR="00197E27" w:rsidRPr="00375329" w:rsidRDefault="00197E27" w:rsidP="00197E27">
            <w:pPr>
              <w:spacing w:line="200" w:lineRule="exact"/>
              <w:ind w:leftChars="100" w:left="210"/>
              <w:rPr>
                <w:rFonts w:ascii="メイリオ" w:eastAsia="メイリオ" w:hAnsi="メイリオ"/>
                <w:color w:val="000000" w:themeColor="text1"/>
                <w:sz w:val="16"/>
                <w:szCs w:val="16"/>
              </w:rPr>
            </w:pPr>
          </w:p>
          <w:p w14:paraId="7F90B333" w14:textId="77777777" w:rsidR="00197E27" w:rsidRPr="00375329" w:rsidRDefault="00197E27" w:rsidP="00197E27">
            <w:pPr>
              <w:spacing w:line="200" w:lineRule="exact"/>
              <w:ind w:leftChars="100" w:left="210"/>
              <w:rPr>
                <w:rFonts w:ascii="メイリオ" w:eastAsia="メイリオ" w:hAnsi="メイリオ"/>
                <w:color w:val="000000" w:themeColor="text1"/>
                <w:sz w:val="16"/>
                <w:szCs w:val="16"/>
              </w:rPr>
            </w:pPr>
            <w:r w:rsidRPr="00375329">
              <w:rPr>
                <w:rFonts w:ascii="メイリオ" w:eastAsia="メイリオ" w:hAnsi="メイリオ" w:hint="eastAsia"/>
                <w:color w:val="000000" w:themeColor="text1"/>
                <w:sz w:val="16"/>
                <w:szCs w:val="16"/>
              </w:rPr>
              <w:t>【令和２～４年度までの実績】</w:t>
            </w:r>
          </w:p>
          <w:p w14:paraId="6D37B77E" w14:textId="6D0D7333" w:rsidR="00197E27" w:rsidRPr="00375329" w:rsidRDefault="00197E27" w:rsidP="00197E27">
            <w:pPr>
              <w:spacing w:line="200" w:lineRule="exact"/>
              <w:ind w:leftChars="200" w:left="580" w:hangingChars="100" w:hanging="160"/>
              <w:rPr>
                <w:rFonts w:ascii="メイリオ" w:eastAsia="メイリオ" w:hAnsi="メイリオ"/>
                <w:color w:val="000000" w:themeColor="text1"/>
                <w:sz w:val="16"/>
                <w:szCs w:val="16"/>
              </w:rPr>
            </w:pPr>
            <w:r w:rsidRPr="00375329">
              <w:rPr>
                <w:rFonts w:ascii="メイリオ" w:eastAsia="メイリオ" w:hAnsi="メイリオ" w:hint="eastAsia"/>
                <w:color w:val="000000" w:themeColor="text1"/>
                <w:sz w:val="16"/>
                <w:szCs w:val="16"/>
              </w:rPr>
              <w:t>●「研究アドバイザリー委員会」を開催し、外部有識者の指導・助言を得て、外部研究資金獲得のため19課題をブラッシュアップし、そのうち13課題が科研費に応募</w:t>
            </w:r>
            <w:r w:rsidR="007417E2" w:rsidRPr="00375329">
              <w:rPr>
                <w:rFonts w:ascii="メイリオ" w:eastAsia="メイリオ" w:hAnsi="メイリオ" w:hint="eastAsia"/>
                <w:color w:val="000000" w:themeColor="text1"/>
                <w:sz w:val="16"/>
                <w:szCs w:val="16"/>
              </w:rPr>
              <w:t>した</w:t>
            </w:r>
            <w:r w:rsidRPr="00375329">
              <w:rPr>
                <w:rFonts w:ascii="メイリオ" w:eastAsia="メイリオ" w:hAnsi="メイリオ" w:hint="eastAsia"/>
                <w:color w:val="000000" w:themeColor="text1"/>
                <w:sz w:val="16"/>
                <w:szCs w:val="16"/>
              </w:rPr>
              <w:t>。</w:t>
            </w:r>
          </w:p>
          <w:p w14:paraId="0D87424E" w14:textId="0C01BB76" w:rsidR="00197E27" w:rsidRPr="00375329" w:rsidRDefault="00197E27" w:rsidP="00197E27">
            <w:pPr>
              <w:spacing w:line="200" w:lineRule="exact"/>
              <w:ind w:leftChars="200" w:left="580" w:hangingChars="100" w:hanging="160"/>
              <w:rPr>
                <w:rFonts w:ascii="メイリオ" w:eastAsia="メイリオ" w:hAnsi="メイリオ"/>
                <w:color w:val="000000" w:themeColor="text1"/>
                <w:sz w:val="16"/>
                <w:szCs w:val="16"/>
              </w:rPr>
            </w:pPr>
            <w:r w:rsidRPr="00375329">
              <w:rPr>
                <w:rFonts w:ascii="メイリオ" w:eastAsia="メイリオ" w:hAnsi="メイリオ" w:hint="eastAsia"/>
                <w:color w:val="000000" w:themeColor="text1"/>
                <w:sz w:val="16"/>
                <w:szCs w:val="16"/>
              </w:rPr>
              <w:t>●「研究アドバイザリー委員会」において科研費応募に向けた提案課題を募集し、提案課題の中から科研費採択に向けて予備的な調査研究を行う「チャレンジ支援研究」を計8課題採択し、予備的研究を推進</w:t>
            </w:r>
            <w:r w:rsidR="007417E2" w:rsidRPr="00375329">
              <w:rPr>
                <w:rFonts w:ascii="メイリオ" w:eastAsia="メイリオ" w:hAnsi="メイリオ" w:hint="eastAsia"/>
                <w:color w:val="000000" w:themeColor="text1"/>
                <w:sz w:val="16"/>
                <w:szCs w:val="16"/>
              </w:rPr>
              <w:t>した</w:t>
            </w:r>
            <w:r w:rsidRPr="00375329">
              <w:rPr>
                <w:rFonts w:ascii="メイリオ" w:eastAsia="メイリオ" w:hAnsi="メイリオ" w:hint="eastAsia"/>
                <w:color w:val="000000" w:themeColor="text1"/>
                <w:sz w:val="16"/>
                <w:szCs w:val="16"/>
              </w:rPr>
              <w:t>。</w:t>
            </w:r>
          </w:p>
          <w:p w14:paraId="1907629C" w14:textId="77777777" w:rsidR="00197E27" w:rsidRPr="00375329" w:rsidRDefault="00197E27" w:rsidP="00197E27">
            <w:pPr>
              <w:spacing w:line="200" w:lineRule="exact"/>
              <w:ind w:leftChars="200" w:left="580" w:hangingChars="100" w:hanging="160"/>
              <w:rPr>
                <w:rFonts w:ascii="メイリオ" w:eastAsia="メイリオ" w:hAnsi="メイリオ"/>
                <w:color w:val="000000" w:themeColor="text1"/>
                <w:sz w:val="16"/>
                <w:szCs w:val="16"/>
              </w:rPr>
            </w:pPr>
          </w:p>
          <w:p w14:paraId="4B5EBDF5" w14:textId="77777777" w:rsidR="00197E27" w:rsidRPr="00375329" w:rsidRDefault="00197E27" w:rsidP="00197E27">
            <w:pPr>
              <w:spacing w:line="200" w:lineRule="exact"/>
              <w:ind w:leftChars="100" w:left="210"/>
              <w:rPr>
                <w:rFonts w:ascii="メイリオ" w:eastAsia="メイリオ" w:hAnsi="メイリオ"/>
                <w:color w:val="000000" w:themeColor="text1"/>
                <w:sz w:val="16"/>
                <w:szCs w:val="16"/>
              </w:rPr>
            </w:pPr>
            <w:r w:rsidRPr="00375329">
              <w:rPr>
                <w:rFonts w:ascii="メイリオ" w:eastAsia="メイリオ" w:hAnsi="メイリオ" w:hint="eastAsia"/>
                <w:color w:val="000000" w:themeColor="text1"/>
                <w:sz w:val="16"/>
                <w:szCs w:val="16"/>
              </w:rPr>
              <w:t>【令和５年度の実績見込み（取組予定）】</w:t>
            </w:r>
          </w:p>
          <w:p w14:paraId="0CAA3E31" w14:textId="313287CC" w:rsidR="00197E27" w:rsidRPr="0014330E" w:rsidRDefault="00375329" w:rsidP="00197E27">
            <w:pPr>
              <w:spacing w:line="200" w:lineRule="exact"/>
              <w:ind w:leftChars="200" w:left="580" w:hangingChars="100" w:hanging="160"/>
              <w:rPr>
                <w:rFonts w:ascii="メイリオ" w:eastAsia="メイリオ" w:hAnsi="メイリオ"/>
                <w:color w:val="000000" w:themeColor="text1"/>
                <w:sz w:val="16"/>
                <w:szCs w:val="16"/>
              </w:rPr>
            </w:pPr>
            <w:r>
              <w:rPr>
                <w:rFonts w:ascii="メイリオ" w:eastAsia="メイリオ" w:hAnsi="メイリオ" w:hint="eastAsia"/>
                <w:color w:val="000000" w:themeColor="text1"/>
                <w:sz w:val="16"/>
                <w:szCs w:val="16"/>
              </w:rPr>
              <w:t>●引き続き</w:t>
            </w:r>
            <w:r w:rsidR="00197E27" w:rsidRPr="00375329">
              <w:rPr>
                <w:rFonts w:ascii="メイリオ" w:eastAsia="メイリオ" w:hAnsi="メイリオ" w:hint="eastAsia"/>
                <w:color w:val="000000" w:themeColor="text1"/>
                <w:sz w:val="16"/>
                <w:szCs w:val="16"/>
              </w:rPr>
              <w:t>「研究アドバイザリー委員会」を開催して指導・助言を求め、研究応募内容の質の向上</w:t>
            </w:r>
            <w:r w:rsidR="00197E27" w:rsidRPr="0014330E">
              <w:rPr>
                <w:rFonts w:ascii="メイリオ" w:eastAsia="メイリオ" w:hAnsi="メイリオ" w:hint="eastAsia"/>
                <w:color w:val="000000" w:themeColor="text1"/>
                <w:sz w:val="16"/>
                <w:szCs w:val="16"/>
              </w:rPr>
              <w:t>を図る。</w:t>
            </w:r>
          </w:p>
          <w:p w14:paraId="3AF24D3D" w14:textId="230BF74D" w:rsidR="00197E27" w:rsidRPr="000B74EF" w:rsidRDefault="00197E27" w:rsidP="007417E2">
            <w:pPr>
              <w:spacing w:line="200" w:lineRule="exact"/>
              <w:rPr>
                <w:rFonts w:ascii="メイリオ" w:eastAsia="メイリオ" w:hAnsi="メイリオ"/>
                <w:color w:val="000000" w:themeColor="text1"/>
                <w:sz w:val="16"/>
                <w:szCs w:val="16"/>
              </w:rPr>
            </w:pPr>
          </w:p>
        </w:tc>
      </w:tr>
      <w:tr w:rsidR="00197E27" w:rsidRPr="008B28A0" w14:paraId="1370BFBE" w14:textId="77777777" w:rsidTr="00177F6E">
        <w:tc>
          <w:tcPr>
            <w:tcW w:w="2788" w:type="dxa"/>
            <w:gridSpan w:val="3"/>
            <w:vMerge/>
            <w:vAlign w:val="center"/>
          </w:tcPr>
          <w:p w14:paraId="548D8465" w14:textId="77777777" w:rsidR="00197E27" w:rsidRPr="008B28A0" w:rsidRDefault="00197E27" w:rsidP="00197E27">
            <w:pPr>
              <w:autoSpaceDE w:val="0"/>
              <w:autoSpaceDN w:val="0"/>
              <w:spacing w:line="0" w:lineRule="atLeast"/>
              <w:rPr>
                <w:b/>
                <w:sz w:val="16"/>
                <w:szCs w:val="16"/>
                <w:u w:val="single"/>
              </w:rPr>
            </w:pPr>
          </w:p>
        </w:tc>
        <w:tc>
          <w:tcPr>
            <w:tcW w:w="2717" w:type="dxa"/>
            <w:gridSpan w:val="4"/>
          </w:tcPr>
          <w:p w14:paraId="5C071B50" w14:textId="77777777" w:rsidR="00197E27" w:rsidRDefault="00197E27" w:rsidP="00197E27">
            <w:pPr>
              <w:spacing w:line="0" w:lineRule="atLeast"/>
              <w:rPr>
                <w:sz w:val="16"/>
                <w:szCs w:val="16"/>
              </w:rPr>
            </w:pPr>
            <w:r>
              <w:rPr>
                <w:rFonts w:hint="eastAsia"/>
                <w:sz w:val="16"/>
                <w:szCs w:val="16"/>
              </w:rPr>
              <w:t>c 他の機関とのネットワーク構築</w:t>
            </w:r>
          </w:p>
          <w:p w14:paraId="75F0DB51" w14:textId="77777777" w:rsidR="00197E27" w:rsidRPr="008B28A0" w:rsidRDefault="00197E27" w:rsidP="00197E27">
            <w:pPr>
              <w:spacing w:line="0" w:lineRule="atLeast"/>
              <w:rPr>
                <w:sz w:val="16"/>
                <w:szCs w:val="16"/>
              </w:rPr>
            </w:pPr>
          </w:p>
        </w:tc>
        <w:tc>
          <w:tcPr>
            <w:tcW w:w="10083" w:type="dxa"/>
            <w:gridSpan w:val="11"/>
          </w:tcPr>
          <w:p w14:paraId="17AFB471" w14:textId="77777777" w:rsidR="00197E27" w:rsidRDefault="00197E27" w:rsidP="00197E27">
            <w:pPr>
              <w:spacing w:line="200" w:lineRule="exact"/>
              <w:ind w:leftChars="100" w:left="210"/>
              <w:rPr>
                <w:rFonts w:ascii="メイリオ" w:eastAsia="メイリオ" w:hAnsi="メイリオ"/>
                <w:sz w:val="16"/>
                <w:szCs w:val="16"/>
              </w:rPr>
            </w:pPr>
            <w:r>
              <w:rPr>
                <w:rFonts w:ascii="メイリオ" w:eastAsia="メイリオ" w:hAnsi="メイリオ" w:hint="eastAsia"/>
                <w:sz w:val="16"/>
                <w:szCs w:val="16"/>
              </w:rPr>
              <w:t xml:space="preserve">c 他の機関とのネットワーク構築　</w:t>
            </w:r>
          </w:p>
          <w:p w14:paraId="4AAA0780" w14:textId="77777777" w:rsidR="00197E27" w:rsidRDefault="00197E27" w:rsidP="00197E27">
            <w:pPr>
              <w:spacing w:line="200" w:lineRule="exact"/>
              <w:ind w:leftChars="100" w:left="210"/>
              <w:rPr>
                <w:rFonts w:ascii="メイリオ" w:eastAsia="メイリオ" w:hAnsi="メイリオ"/>
                <w:sz w:val="16"/>
                <w:szCs w:val="16"/>
              </w:rPr>
            </w:pPr>
          </w:p>
          <w:p w14:paraId="77EE9908" w14:textId="77777777" w:rsidR="00197E27" w:rsidRPr="00375329" w:rsidRDefault="00197E27" w:rsidP="00197E27">
            <w:pPr>
              <w:spacing w:line="200" w:lineRule="exact"/>
              <w:ind w:leftChars="100" w:left="210"/>
              <w:rPr>
                <w:rFonts w:ascii="メイリオ" w:eastAsia="メイリオ" w:hAnsi="メイリオ"/>
                <w:color w:val="000000" w:themeColor="text1"/>
                <w:sz w:val="16"/>
                <w:szCs w:val="16"/>
              </w:rPr>
            </w:pPr>
            <w:r>
              <w:rPr>
                <w:rFonts w:ascii="メイリオ" w:eastAsia="メイリオ" w:hAnsi="メイリオ" w:hint="eastAsia"/>
                <w:sz w:val="16"/>
                <w:szCs w:val="16"/>
              </w:rPr>
              <w:t>【令和２～４</w:t>
            </w:r>
            <w:r w:rsidRPr="00375329">
              <w:rPr>
                <w:rFonts w:ascii="メイリオ" w:eastAsia="メイリオ" w:hAnsi="メイリオ" w:hint="eastAsia"/>
                <w:color w:val="000000" w:themeColor="text1"/>
                <w:sz w:val="16"/>
                <w:szCs w:val="16"/>
              </w:rPr>
              <w:t>年度までの実績】</w:t>
            </w:r>
          </w:p>
          <w:p w14:paraId="1771B874" w14:textId="69C738D3" w:rsidR="00197E27" w:rsidRPr="00375329" w:rsidRDefault="00197E27" w:rsidP="00197E27">
            <w:pPr>
              <w:spacing w:line="200" w:lineRule="exact"/>
              <w:ind w:leftChars="200" w:left="580" w:hangingChars="100" w:hanging="160"/>
              <w:rPr>
                <w:rFonts w:ascii="メイリオ" w:eastAsia="メイリオ" w:hAnsi="メイリオ"/>
                <w:color w:val="000000" w:themeColor="text1"/>
                <w:sz w:val="16"/>
                <w:szCs w:val="16"/>
              </w:rPr>
            </w:pPr>
            <w:r w:rsidRPr="00086468">
              <w:rPr>
                <w:rFonts w:ascii="メイリオ" w:eastAsia="メイリオ" w:hAnsi="メイリオ" w:hint="eastAsia"/>
                <w:color w:val="000000" w:themeColor="text1"/>
                <w:sz w:val="16"/>
                <w:szCs w:val="16"/>
              </w:rPr>
              <w:t>●環境農林水産に関わる学会、研究会、シンポジウム等</w:t>
            </w:r>
            <w:r w:rsidR="00375329" w:rsidRPr="00086468">
              <w:rPr>
                <w:rFonts w:ascii="メイリオ" w:eastAsia="メイリオ" w:hAnsi="メイリオ" w:hint="eastAsia"/>
                <w:color w:val="000000" w:themeColor="text1"/>
                <w:sz w:val="16"/>
                <w:szCs w:val="16"/>
              </w:rPr>
              <w:t>並びに</w:t>
            </w:r>
            <w:r w:rsidRPr="00086468">
              <w:rPr>
                <w:rFonts w:ascii="メイリオ" w:eastAsia="メイリオ" w:hAnsi="メイリオ" w:hint="eastAsia"/>
                <w:color w:val="000000" w:themeColor="text1"/>
                <w:sz w:val="16"/>
                <w:szCs w:val="16"/>
              </w:rPr>
              <w:t>公設試験研究機関ネットワークに参画し、最新の知見等の情報を収集し、競争的研究資金への共同応募等を実施</w:t>
            </w:r>
            <w:r w:rsidR="007417E2" w:rsidRPr="00086468">
              <w:rPr>
                <w:rFonts w:ascii="メイリオ" w:eastAsia="メイリオ" w:hAnsi="メイリオ" w:hint="eastAsia"/>
                <w:color w:val="000000" w:themeColor="text1"/>
                <w:sz w:val="16"/>
                <w:szCs w:val="16"/>
              </w:rPr>
              <w:t>した</w:t>
            </w:r>
            <w:r w:rsidRPr="00086468">
              <w:rPr>
                <w:rFonts w:ascii="メイリオ" w:eastAsia="メイリオ" w:hAnsi="メイリオ" w:hint="eastAsia"/>
                <w:color w:val="000000" w:themeColor="text1"/>
                <w:sz w:val="16"/>
                <w:szCs w:val="16"/>
              </w:rPr>
              <w:t>。</w:t>
            </w:r>
          </w:p>
          <w:p w14:paraId="00BDE707" w14:textId="77777777" w:rsidR="00197E27" w:rsidRPr="00375329" w:rsidRDefault="00197E27" w:rsidP="00197E27">
            <w:pPr>
              <w:spacing w:line="200" w:lineRule="exact"/>
              <w:ind w:leftChars="200" w:left="580" w:hangingChars="100" w:hanging="160"/>
              <w:rPr>
                <w:rFonts w:ascii="メイリオ" w:eastAsia="メイリオ" w:hAnsi="メイリオ"/>
                <w:color w:val="000000" w:themeColor="text1"/>
                <w:sz w:val="16"/>
                <w:szCs w:val="16"/>
              </w:rPr>
            </w:pPr>
          </w:p>
          <w:p w14:paraId="1054A374" w14:textId="77777777" w:rsidR="00197E27" w:rsidRPr="00375329" w:rsidRDefault="00197E27" w:rsidP="00197E27">
            <w:pPr>
              <w:spacing w:line="200" w:lineRule="exact"/>
              <w:ind w:leftChars="100" w:left="210"/>
              <w:rPr>
                <w:rFonts w:ascii="メイリオ" w:eastAsia="メイリオ" w:hAnsi="メイリオ"/>
                <w:color w:val="000000" w:themeColor="text1"/>
                <w:sz w:val="16"/>
                <w:szCs w:val="16"/>
              </w:rPr>
            </w:pPr>
            <w:r w:rsidRPr="00375329">
              <w:rPr>
                <w:rFonts w:ascii="メイリオ" w:eastAsia="メイリオ" w:hAnsi="メイリオ" w:hint="eastAsia"/>
                <w:color w:val="000000" w:themeColor="text1"/>
                <w:sz w:val="16"/>
                <w:szCs w:val="16"/>
              </w:rPr>
              <w:t>【令和５年度の実績見込み（取組予定）】</w:t>
            </w:r>
          </w:p>
          <w:p w14:paraId="1A0F5D8E" w14:textId="60EF1ABA" w:rsidR="00197E27" w:rsidRPr="00375329" w:rsidRDefault="00197E27" w:rsidP="00197E27">
            <w:pPr>
              <w:spacing w:line="200" w:lineRule="exact"/>
              <w:ind w:leftChars="200" w:left="580" w:hangingChars="100" w:hanging="160"/>
              <w:rPr>
                <w:rFonts w:ascii="メイリオ" w:eastAsia="メイリオ" w:hAnsi="メイリオ"/>
                <w:color w:val="000000" w:themeColor="text1"/>
                <w:sz w:val="16"/>
                <w:szCs w:val="16"/>
              </w:rPr>
            </w:pPr>
            <w:r w:rsidRPr="00375329">
              <w:rPr>
                <w:rFonts w:ascii="メイリオ" w:eastAsia="メイリオ" w:hAnsi="メイリオ" w:hint="eastAsia"/>
                <w:color w:val="000000" w:themeColor="text1"/>
                <w:sz w:val="16"/>
                <w:szCs w:val="16"/>
              </w:rPr>
              <w:t>●学会、研究会、シンポジウム等</w:t>
            </w:r>
            <w:r w:rsidR="007417E2" w:rsidRPr="00375329">
              <w:rPr>
                <w:rFonts w:ascii="メイリオ" w:eastAsia="メイリオ" w:hAnsi="メイリオ" w:hint="eastAsia"/>
                <w:color w:val="000000" w:themeColor="text1"/>
                <w:sz w:val="16"/>
                <w:szCs w:val="16"/>
              </w:rPr>
              <w:t>並びに</w:t>
            </w:r>
            <w:r w:rsidRPr="00375329">
              <w:rPr>
                <w:rFonts w:ascii="メイリオ" w:eastAsia="メイリオ" w:hAnsi="メイリオ" w:hint="eastAsia"/>
                <w:color w:val="000000" w:themeColor="text1"/>
                <w:sz w:val="16"/>
                <w:szCs w:val="16"/>
              </w:rPr>
              <w:t>公設試験研究機関ネットワークに参画し、情報収集及び課題の共同応募を実施</w:t>
            </w:r>
            <w:r w:rsidR="007417E2" w:rsidRPr="00375329">
              <w:rPr>
                <w:rFonts w:ascii="メイリオ" w:eastAsia="メイリオ" w:hAnsi="メイリオ" w:hint="eastAsia"/>
                <w:color w:val="000000" w:themeColor="text1"/>
                <w:sz w:val="16"/>
                <w:szCs w:val="16"/>
              </w:rPr>
              <w:t>する</w:t>
            </w:r>
            <w:r w:rsidRPr="00375329">
              <w:rPr>
                <w:rFonts w:ascii="メイリオ" w:eastAsia="メイリオ" w:hAnsi="メイリオ" w:hint="eastAsia"/>
                <w:color w:val="000000" w:themeColor="text1"/>
                <w:sz w:val="16"/>
                <w:szCs w:val="16"/>
              </w:rPr>
              <w:t>。</w:t>
            </w:r>
          </w:p>
          <w:p w14:paraId="5A84C958" w14:textId="77777777" w:rsidR="00197E27" w:rsidRPr="00375329" w:rsidRDefault="00197E27" w:rsidP="00197E27">
            <w:pPr>
              <w:spacing w:line="200" w:lineRule="exact"/>
              <w:ind w:leftChars="200" w:left="420"/>
              <w:rPr>
                <w:rFonts w:ascii="メイリオ" w:eastAsia="メイリオ" w:hAnsi="メイリオ"/>
                <w:color w:val="000000" w:themeColor="text1"/>
                <w:sz w:val="16"/>
                <w:szCs w:val="16"/>
              </w:rPr>
            </w:pPr>
          </w:p>
          <w:p w14:paraId="332D125E" w14:textId="06250E0D" w:rsidR="00197E27" w:rsidRPr="00375329" w:rsidRDefault="00197E27" w:rsidP="00197E27">
            <w:pPr>
              <w:spacing w:line="200" w:lineRule="exact"/>
              <w:ind w:leftChars="200" w:left="420"/>
              <w:rPr>
                <w:rFonts w:ascii="メイリオ" w:eastAsia="メイリオ" w:hAnsi="メイリオ"/>
                <w:color w:val="000000" w:themeColor="text1"/>
                <w:sz w:val="16"/>
                <w:szCs w:val="16"/>
              </w:rPr>
            </w:pPr>
            <w:r w:rsidRPr="00375329">
              <w:rPr>
                <w:rFonts w:ascii="メイリオ" w:eastAsia="メイリオ" w:hAnsi="メイリオ" w:hint="eastAsia"/>
                <w:color w:val="000000" w:themeColor="text1"/>
                <w:sz w:val="16"/>
                <w:szCs w:val="16"/>
              </w:rPr>
              <w:t>●所属学会・参加した学会等・公設試験研究機関等ネットワーク（件）</w:t>
            </w:r>
          </w:p>
          <w:tbl>
            <w:tblPr>
              <w:tblStyle w:val="ae"/>
              <w:tblW w:w="4500" w:type="pct"/>
              <w:jc w:val="center"/>
              <w:tblLook w:val="04A0" w:firstRow="1" w:lastRow="0" w:firstColumn="1" w:lastColumn="0" w:noHBand="0" w:noVBand="1"/>
            </w:tblPr>
            <w:tblGrid>
              <w:gridCol w:w="1815"/>
              <w:gridCol w:w="1177"/>
              <w:gridCol w:w="1175"/>
              <w:gridCol w:w="1176"/>
              <w:gridCol w:w="1176"/>
              <w:gridCol w:w="1176"/>
              <w:gridCol w:w="1176"/>
            </w:tblGrid>
            <w:tr w:rsidR="0014330E" w:rsidRPr="00375329" w14:paraId="7FC598C8" w14:textId="77777777">
              <w:trPr>
                <w:jc w:val="center"/>
              </w:trPr>
              <w:tc>
                <w:tcPr>
                  <w:tcW w:w="1534" w:type="dxa"/>
                  <w:tcBorders>
                    <w:top w:val="single" w:sz="4" w:space="0" w:color="auto"/>
                    <w:left w:val="single" w:sz="4" w:space="0" w:color="auto"/>
                    <w:bottom w:val="single" w:sz="4" w:space="0" w:color="auto"/>
                    <w:right w:val="double" w:sz="4" w:space="0" w:color="auto"/>
                  </w:tcBorders>
                  <w:vAlign w:val="center"/>
                  <w:hideMark/>
                </w:tcPr>
                <w:p w14:paraId="632676C4" w14:textId="77777777" w:rsidR="00197E27" w:rsidRPr="00375329" w:rsidRDefault="00197E27" w:rsidP="00197E27">
                  <w:pPr>
                    <w:spacing w:line="200" w:lineRule="exact"/>
                    <w:jc w:val="center"/>
                    <w:rPr>
                      <w:rFonts w:ascii="メイリオ" w:eastAsia="メイリオ" w:hAnsi="メイリオ"/>
                      <w:color w:val="000000" w:themeColor="text1"/>
                      <w:sz w:val="16"/>
                      <w:szCs w:val="16"/>
                    </w:rPr>
                  </w:pPr>
                  <w:r w:rsidRPr="00375329">
                    <w:rPr>
                      <w:rFonts w:ascii="メイリオ" w:eastAsia="メイリオ" w:hAnsi="メイリオ" w:hint="eastAsia"/>
                      <w:color w:val="000000" w:themeColor="text1"/>
                      <w:sz w:val="16"/>
                      <w:szCs w:val="16"/>
                    </w:rPr>
                    <w:t>項目</w:t>
                  </w:r>
                </w:p>
              </w:tc>
              <w:tc>
                <w:tcPr>
                  <w:tcW w:w="995" w:type="dxa"/>
                  <w:tcBorders>
                    <w:top w:val="single" w:sz="4" w:space="0" w:color="auto"/>
                    <w:left w:val="double" w:sz="4" w:space="0" w:color="auto"/>
                    <w:bottom w:val="single" w:sz="4" w:space="0" w:color="auto"/>
                    <w:right w:val="double" w:sz="4" w:space="0" w:color="auto"/>
                  </w:tcBorders>
                  <w:vAlign w:val="center"/>
                  <w:hideMark/>
                </w:tcPr>
                <w:p w14:paraId="55A71624" w14:textId="77777777" w:rsidR="00197E27" w:rsidRPr="00375329" w:rsidRDefault="00197E27" w:rsidP="00197E27">
                  <w:pPr>
                    <w:spacing w:line="200" w:lineRule="exact"/>
                    <w:jc w:val="center"/>
                    <w:rPr>
                      <w:rFonts w:ascii="メイリオ" w:eastAsia="メイリオ" w:hAnsi="メイリオ"/>
                      <w:color w:val="000000" w:themeColor="text1"/>
                      <w:sz w:val="16"/>
                      <w:szCs w:val="16"/>
                    </w:rPr>
                  </w:pPr>
                  <w:r w:rsidRPr="00375329">
                    <w:rPr>
                      <w:rFonts w:ascii="メイリオ" w:eastAsia="メイリオ" w:hAnsi="メイリオ" w:hint="eastAsia"/>
                      <w:color w:val="000000" w:themeColor="text1"/>
                      <w:sz w:val="16"/>
                      <w:szCs w:val="16"/>
                    </w:rPr>
                    <w:t>第2期</w:t>
                  </w:r>
                </w:p>
                <w:p w14:paraId="06095439" w14:textId="77777777" w:rsidR="00197E27" w:rsidRPr="00375329" w:rsidRDefault="00197E27" w:rsidP="00197E27">
                  <w:pPr>
                    <w:spacing w:line="200" w:lineRule="exact"/>
                    <w:jc w:val="center"/>
                    <w:rPr>
                      <w:rFonts w:ascii="メイリオ" w:eastAsia="メイリオ" w:hAnsi="メイリオ"/>
                      <w:color w:val="000000" w:themeColor="text1"/>
                      <w:sz w:val="16"/>
                      <w:szCs w:val="16"/>
                    </w:rPr>
                  </w:pPr>
                  <w:r w:rsidRPr="00375329">
                    <w:rPr>
                      <w:rFonts w:ascii="メイリオ" w:eastAsia="メイリオ" w:hAnsi="メイリオ" w:hint="eastAsia"/>
                      <w:color w:val="000000" w:themeColor="text1"/>
                      <w:sz w:val="16"/>
                      <w:szCs w:val="16"/>
                    </w:rPr>
                    <w:t>平均</w:t>
                  </w:r>
                </w:p>
              </w:tc>
              <w:tc>
                <w:tcPr>
                  <w:tcW w:w="994" w:type="dxa"/>
                  <w:tcBorders>
                    <w:top w:val="single" w:sz="4" w:space="0" w:color="auto"/>
                    <w:left w:val="double" w:sz="4" w:space="0" w:color="auto"/>
                    <w:bottom w:val="single" w:sz="4" w:space="0" w:color="auto"/>
                    <w:right w:val="single" w:sz="4" w:space="0" w:color="auto"/>
                  </w:tcBorders>
                  <w:vAlign w:val="center"/>
                  <w:hideMark/>
                </w:tcPr>
                <w:p w14:paraId="2EF0CCD3" w14:textId="77777777" w:rsidR="00197E27" w:rsidRPr="00375329" w:rsidRDefault="00197E27" w:rsidP="00197E27">
                  <w:pPr>
                    <w:spacing w:line="200" w:lineRule="exact"/>
                    <w:jc w:val="center"/>
                    <w:rPr>
                      <w:rFonts w:ascii="メイリオ" w:eastAsia="メイリオ" w:hAnsi="メイリオ"/>
                      <w:color w:val="000000" w:themeColor="text1"/>
                      <w:sz w:val="16"/>
                      <w:szCs w:val="16"/>
                    </w:rPr>
                  </w:pPr>
                  <w:r w:rsidRPr="00375329">
                    <w:rPr>
                      <w:rFonts w:ascii="メイリオ" w:eastAsia="メイリオ" w:hAnsi="メイリオ" w:hint="eastAsia"/>
                      <w:color w:val="000000" w:themeColor="text1"/>
                      <w:sz w:val="16"/>
                      <w:szCs w:val="16"/>
                    </w:rPr>
                    <w:t>R02</w:t>
                  </w:r>
                </w:p>
                <w:p w14:paraId="66EE8461" w14:textId="77777777" w:rsidR="00197E27" w:rsidRPr="00375329" w:rsidRDefault="00197E27" w:rsidP="00197E27">
                  <w:pPr>
                    <w:spacing w:line="200" w:lineRule="exact"/>
                    <w:jc w:val="center"/>
                    <w:rPr>
                      <w:rFonts w:ascii="メイリオ" w:eastAsia="メイリオ" w:hAnsi="メイリオ"/>
                      <w:color w:val="000000" w:themeColor="text1"/>
                      <w:sz w:val="16"/>
                      <w:szCs w:val="16"/>
                    </w:rPr>
                  </w:pPr>
                  <w:r w:rsidRPr="00375329">
                    <w:rPr>
                      <w:rFonts w:ascii="メイリオ" w:eastAsia="メイリオ" w:hAnsi="メイリオ" w:hint="eastAsia"/>
                      <w:color w:val="000000" w:themeColor="text1"/>
                      <w:sz w:val="16"/>
                      <w:szCs w:val="16"/>
                    </w:rPr>
                    <w:t>実績</w:t>
                  </w:r>
                </w:p>
              </w:tc>
              <w:tc>
                <w:tcPr>
                  <w:tcW w:w="995" w:type="dxa"/>
                  <w:tcBorders>
                    <w:top w:val="single" w:sz="4" w:space="0" w:color="auto"/>
                    <w:left w:val="single" w:sz="4" w:space="0" w:color="auto"/>
                    <w:bottom w:val="single" w:sz="4" w:space="0" w:color="auto"/>
                    <w:right w:val="single" w:sz="4" w:space="0" w:color="auto"/>
                  </w:tcBorders>
                  <w:vAlign w:val="center"/>
                  <w:hideMark/>
                </w:tcPr>
                <w:p w14:paraId="67597340" w14:textId="77777777" w:rsidR="00197E27" w:rsidRPr="00375329" w:rsidRDefault="00197E27" w:rsidP="00197E27">
                  <w:pPr>
                    <w:spacing w:line="200" w:lineRule="exact"/>
                    <w:jc w:val="center"/>
                    <w:rPr>
                      <w:rFonts w:ascii="メイリオ" w:eastAsia="メイリオ" w:hAnsi="メイリオ"/>
                      <w:color w:val="000000" w:themeColor="text1"/>
                      <w:sz w:val="16"/>
                      <w:szCs w:val="16"/>
                    </w:rPr>
                  </w:pPr>
                  <w:r w:rsidRPr="00375329">
                    <w:rPr>
                      <w:rFonts w:ascii="メイリオ" w:eastAsia="メイリオ" w:hAnsi="メイリオ" w:hint="eastAsia"/>
                      <w:color w:val="000000" w:themeColor="text1"/>
                      <w:sz w:val="16"/>
                      <w:szCs w:val="16"/>
                    </w:rPr>
                    <w:t>R03</w:t>
                  </w:r>
                </w:p>
                <w:p w14:paraId="6DA73B4F" w14:textId="77777777" w:rsidR="00197E27" w:rsidRPr="00375329" w:rsidRDefault="00197E27" w:rsidP="00197E27">
                  <w:pPr>
                    <w:spacing w:line="200" w:lineRule="exact"/>
                    <w:jc w:val="center"/>
                    <w:rPr>
                      <w:rFonts w:ascii="メイリオ" w:eastAsia="メイリオ" w:hAnsi="メイリオ"/>
                      <w:color w:val="000000" w:themeColor="text1"/>
                      <w:sz w:val="16"/>
                      <w:szCs w:val="16"/>
                    </w:rPr>
                  </w:pPr>
                  <w:r w:rsidRPr="00375329">
                    <w:rPr>
                      <w:rFonts w:ascii="メイリオ" w:eastAsia="メイリオ" w:hAnsi="メイリオ" w:hint="eastAsia"/>
                      <w:color w:val="000000" w:themeColor="text1"/>
                      <w:sz w:val="16"/>
                      <w:szCs w:val="16"/>
                    </w:rPr>
                    <w:t>実績</w:t>
                  </w:r>
                </w:p>
              </w:tc>
              <w:tc>
                <w:tcPr>
                  <w:tcW w:w="995" w:type="dxa"/>
                  <w:tcBorders>
                    <w:top w:val="single" w:sz="4" w:space="0" w:color="auto"/>
                    <w:left w:val="single" w:sz="4" w:space="0" w:color="auto"/>
                    <w:bottom w:val="single" w:sz="4" w:space="0" w:color="auto"/>
                    <w:right w:val="double" w:sz="4" w:space="0" w:color="auto"/>
                  </w:tcBorders>
                  <w:vAlign w:val="center"/>
                  <w:hideMark/>
                </w:tcPr>
                <w:p w14:paraId="439B3677" w14:textId="77777777" w:rsidR="00197E27" w:rsidRPr="00375329" w:rsidRDefault="00197E27" w:rsidP="00197E27">
                  <w:pPr>
                    <w:spacing w:line="200" w:lineRule="exact"/>
                    <w:jc w:val="center"/>
                    <w:rPr>
                      <w:rFonts w:ascii="メイリオ" w:eastAsia="メイリオ" w:hAnsi="メイリオ"/>
                      <w:color w:val="000000" w:themeColor="text1"/>
                      <w:sz w:val="16"/>
                      <w:szCs w:val="16"/>
                    </w:rPr>
                  </w:pPr>
                  <w:r w:rsidRPr="00375329">
                    <w:rPr>
                      <w:rFonts w:ascii="メイリオ" w:eastAsia="メイリオ" w:hAnsi="メイリオ" w:hint="eastAsia"/>
                      <w:color w:val="000000" w:themeColor="text1"/>
                      <w:sz w:val="16"/>
                      <w:szCs w:val="16"/>
                    </w:rPr>
                    <w:t>R04</w:t>
                  </w:r>
                </w:p>
                <w:p w14:paraId="34855B4F" w14:textId="77777777" w:rsidR="00197E27" w:rsidRPr="00375329" w:rsidRDefault="00197E27" w:rsidP="00197E27">
                  <w:pPr>
                    <w:spacing w:line="200" w:lineRule="exact"/>
                    <w:jc w:val="center"/>
                    <w:rPr>
                      <w:rFonts w:ascii="メイリオ" w:eastAsia="メイリオ" w:hAnsi="メイリオ"/>
                      <w:color w:val="000000" w:themeColor="text1"/>
                      <w:sz w:val="16"/>
                      <w:szCs w:val="16"/>
                    </w:rPr>
                  </w:pPr>
                  <w:r w:rsidRPr="00375329">
                    <w:rPr>
                      <w:rFonts w:ascii="メイリオ" w:eastAsia="メイリオ" w:hAnsi="メイリオ" w:hint="eastAsia"/>
                      <w:color w:val="000000" w:themeColor="text1"/>
                      <w:sz w:val="16"/>
                      <w:szCs w:val="16"/>
                    </w:rPr>
                    <w:t>実績</w:t>
                  </w:r>
                </w:p>
              </w:tc>
              <w:tc>
                <w:tcPr>
                  <w:tcW w:w="995" w:type="dxa"/>
                  <w:tcBorders>
                    <w:top w:val="single" w:sz="4" w:space="0" w:color="auto"/>
                    <w:left w:val="single" w:sz="4" w:space="0" w:color="auto"/>
                    <w:bottom w:val="single" w:sz="4" w:space="0" w:color="auto"/>
                    <w:right w:val="double" w:sz="4" w:space="0" w:color="auto"/>
                  </w:tcBorders>
                  <w:vAlign w:val="center"/>
                  <w:hideMark/>
                </w:tcPr>
                <w:p w14:paraId="7B0CA4A3" w14:textId="42A07D86" w:rsidR="00197E27" w:rsidRPr="00375329" w:rsidRDefault="00197E27" w:rsidP="00197E27">
                  <w:pPr>
                    <w:spacing w:line="200" w:lineRule="exact"/>
                    <w:jc w:val="center"/>
                    <w:rPr>
                      <w:rFonts w:ascii="メイリオ" w:eastAsia="メイリオ" w:hAnsi="メイリオ"/>
                      <w:color w:val="000000" w:themeColor="text1"/>
                      <w:sz w:val="16"/>
                      <w:szCs w:val="16"/>
                    </w:rPr>
                  </w:pPr>
                  <w:r w:rsidRPr="00375329">
                    <w:rPr>
                      <w:rFonts w:ascii="メイリオ" w:eastAsia="メイリオ" w:hAnsi="メイリオ" w:hint="eastAsia"/>
                      <w:color w:val="000000" w:themeColor="text1"/>
                      <w:sz w:val="16"/>
                      <w:szCs w:val="16"/>
                    </w:rPr>
                    <w:t>３</w:t>
                  </w:r>
                  <w:r w:rsidR="007417E2" w:rsidRPr="00375329">
                    <w:rPr>
                      <w:rFonts w:ascii="メイリオ" w:eastAsia="メイリオ" w:hAnsi="メイリオ" w:hint="eastAsia"/>
                      <w:color w:val="000000" w:themeColor="text1"/>
                      <w:sz w:val="16"/>
                      <w:szCs w:val="16"/>
                    </w:rPr>
                    <w:t>か</w:t>
                  </w:r>
                  <w:r w:rsidRPr="00375329">
                    <w:rPr>
                      <w:rFonts w:ascii="メイリオ" w:eastAsia="メイリオ" w:hAnsi="メイリオ" w:hint="eastAsia"/>
                      <w:color w:val="000000" w:themeColor="text1"/>
                      <w:sz w:val="16"/>
                      <w:szCs w:val="16"/>
                    </w:rPr>
                    <w:t>年</w:t>
                  </w:r>
                </w:p>
                <w:p w14:paraId="2F14F13C" w14:textId="77777777" w:rsidR="00197E27" w:rsidRPr="00375329" w:rsidRDefault="00197E27" w:rsidP="00197E27">
                  <w:pPr>
                    <w:spacing w:line="200" w:lineRule="exact"/>
                    <w:jc w:val="center"/>
                    <w:rPr>
                      <w:rFonts w:ascii="メイリオ" w:eastAsia="メイリオ" w:hAnsi="メイリオ"/>
                      <w:color w:val="000000" w:themeColor="text1"/>
                      <w:sz w:val="16"/>
                      <w:szCs w:val="16"/>
                    </w:rPr>
                  </w:pPr>
                  <w:r w:rsidRPr="00375329">
                    <w:rPr>
                      <w:rFonts w:ascii="メイリオ" w:eastAsia="メイリオ" w:hAnsi="メイリオ" w:hint="eastAsia"/>
                      <w:color w:val="000000" w:themeColor="text1"/>
                      <w:sz w:val="16"/>
                      <w:szCs w:val="16"/>
                    </w:rPr>
                    <w:t>平均</w:t>
                  </w:r>
                </w:p>
              </w:tc>
              <w:tc>
                <w:tcPr>
                  <w:tcW w:w="995" w:type="dxa"/>
                  <w:tcBorders>
                    <w:top w:val="single" w:sz="4" w:space="0" w:color="auto"/>
                    <w:left w:val="double" w:sz="4" w:space="0" w:color="auto"/>
                    <w:bottom w:val="single" w:sz="4" w:space="0" w:color="auto"/>
                    <w:right w:val="single" w:sz="4" w:space="0" w:color="auto"/>
                  </w:tcBorders>
                  <w:vAlign w:val="center"/>
                  <w:hideMark/>
                </w:tcPr>
                <w:p w14:paraId="5177538D" w14:textId="77777777" w:rsidR="00197E27" w:rsidRPr="00375329" w:rsidRDefault="00197E27" w:rsidP="00197E27">
                  <w:pPr>
                    <w:spacing w:line="200" w:lineRule="exact"/>
                    <w:jc w:val="center"/>
                    <w:rPr>
                      <w:rFonts w:ascii="メイリオ" w:eastAsia="メイリオ" w:hAnsi="メイリオ"/>
                      <w:color w:val="000000" w:themeColor="text1"/>
                      <w:sz w:val="16"/>
                      <w:szCs w:val="16"/>
                    </w:rPr>
                  </w:pPr>
                  <w:r w:rsidRPr="00375329">
                    <w:rPr>
                      <w:rFonts w:ascii="メイリオ" w:eastAsia="メイリオ" w:hAnsi="メイリオ" w:hint="eastAsia"/>
                      <w:color w:val="000000" w:themeColor="text1"/>
                      <w:sz w:val="16"/>
                      <w:szCs w:val="16"/>
                    </w:rPr>
                    <w:t>R05</w:t>
                  </w:r>
                </w:p>
                <w:p w14:paraId="69CD305F" w14:textId="77777777" w:rsidR="00197E27" w:rsidRPr="00375329" w:rsidRDefault="00197E27" w:rsidP="00197E27">
                  <w:pPr>
                    <w:spacing w:line="200" w:lineRule="exact"/>
                    <w:jc w:val="center"/>
                    <w:rPr>
                      <w:rFonts w:ascii="メイリオ" w:eastAsia="メイリオ" w:hAnsi="メイリオ"/>
                      <w:color w:val="000000" w:themeColor="text1"/>
                      <w:sz w:val="16"/>
                      <w:szCs w:val="16"/>
                    </w:rPr>
                  </w:pPr>
                  <w:r w:rsidRPr="00375329">
                    <w:rPr>
                      <w:rFonts w:ascii="メイリオ" w:eastAsia="メイリオ" w:hAnsi="メイリオ" w:hint="eastAsia"/>
                      <w:color w:val="000000" w:themeColor="text1"/>
                      <w:sz w:val="16"/>
                      <w:szCs w:val="16"/>
                    </w:rPr>
                    <w:t>見込み</w:t>
                  </w:r>
                </w:p>
              </w:tc>
            </w:tr>
            <w:tr w:rsidR="0014330E" w:rsidRPr="00375329" w14:paraId="047393E8" w14:textId="77777777">
              <w:trPr>
                <w:jc w:val="center"/>
              </w:trPr>
              <w:tc>
                <w:tcPr>
                  <w:tcW w:w="1534" w:type="dxa"/>
                  <w:tcBorders>
                    <w:top w:val="single" w:sz="4" w:space="0" w:color="auto"/>
                    <w:left w:val="single" w:sz="4" w:space="0" w:color="auto"/>
                    <w:bottom w:val="single" w:sz="4" w:space="0" w:color="auto"/>
                    <w:right w:val="double" w:sz="4" w:space="0" w:color="auto"/>
                  </w:tcBorders>
                  <w:vAlign w:val="center"/>
                  <w:hideMark/>
                </w:tcPr>
                <w:p w14:paraId="5A831C8D" w14:textId="77777777" w:rsidR="00197E27" w:rsidRPr="00375329" w:rsidRDefault="00197E27" w:rsidP="00197E27">
                  <w:pPr>
                    <w:spacing w:line="200" w:lineRule="exact"/>
                    <w:jc w:val="center"/>
                    <w:rPr>
                      <w:rFonts w:ascii="メイリオ" w:eastAsia="メイリオ" w:hAnsi="メイリオ"/>
                      <w:color w:val="000000" w:themeColor="text1"/>
                      <w:sz w:val="16"/>
                      <w:szCs w:val="16"/>
                    </w:rPr>
                  </w:pPr>
                  <w:r w:rsidRPr="00375329">
                    <w:rPr>
                      <w:rFonts w:ascii="メイリオ" w:eastAsia="メイリオ" w:hAnsi="メイリオ" w:hint="eastAsia"/>
                      <w:color w:val="000000" w:themeColor="text1"/>
                      <w:sz w:val="16"/>
                      <w:szCs w:val="16"/>
                    </w:rPr>
                    <w:t>所属学会</w:t>
                  </w:r>
                </w:p>
              </w:tc>
              <w:tc>
                <w:tcPr>
                  <w:tcW w:w="995" w:type="dxa"/>
                  <w:tcBorders>
                    <w:top w:val="single" w:sz="4" w:space="0" w:color="auto"/>
                    <w:left w:val="double" w:sz="4" w:space="0" w:color="auto"/>
                    <w:bottom w:val="single" w:sz="4" w:space="0" w:color="auto"/>
                    <w:right w:val="double" w:sz="4" w:space="0" w:color="auto"/>
                  </w:tcBorders>
                  <w:vAlign w:val="center"/>
                  <w:hideMark/>
                </w:tcPr>
                <w:p w14:paraId="72EB3CA3" w14:textId="77777777" w:rsidR="00197E27" w:rsidRPr="00375329" w:rsidRDefault="00197E27" w:rsidP="00197E27">
                  <w:pPr>
                    <w:spacing w:line="200" w:lineRule="exact"/>
                    <w:jc w:val="center"/>
                    <w:rPr>
                      <w:rFonts w:ascii="メイリオ" w:eastAsia="メイリオ" w:hAnsi="メイリオ"/>
                      <w:color w:val="000000" w:themeColor="text1"/>
                      <w:sz w:val="16"/>
                      <w:szCs w:val="16"/>
                    </w:rPr>
                  </w:pPr>
                  <w:r w:rsidRPr="00375329">
                    <w:rPr>
                      <w:rFonts w:ascii="メイリオ" w:eastAsia="メイリオ" w:hAnsi="メイリオ" w:hint="eastAsia"/>
                      <w:color w:val="000000" w:themeColor="text1"/>
                      <w:sz w:val="16"/>
                      <w:szCs w:val="16"/>
                    </w:rPr>
                    <w:t>51</w:t>
                  </w:r>
                </w:p>
              </w:tc>
              <w:tc>
                <w:tcPr>
                  <w:tcW w:w="994" w:type="dxa"/>
                  <w:tcBorders>
                    <w:top w:val="single" w:sz="4" w:space="0" w:color="auto"/>
                    <w:left w:val="double" w:sz="4" w:space="0" w:color="auto"/>
                    <w:bottom w:val="single" w:sz="4" w:space="0" w:color="auto"/>
                    <w:right w:val="single" w:sz="4" w:space="0" w:color="auto"/>
                  </w:tcBorders>
                  <w:vAlign w:val="center"/>
                  <w:hideMark/>
                </w:tcPr>
                <w:p w14:paraId="45823D3D" w14:textId="77777777" w:rsidR="00197E27" w:rsidRPr="00375329" w:rsidRDefault="00197E27" w:rsidP="00197E27">
                  <w:pPr>
                    <w:spacing w:line="200" w:lineRule="exact"/>
                    <w:jc w:val="center"/>
                    <w:rPr>
                      <w:rFonts w:ascii="メイリオ" w:eastAsia="メイリオ" w:hAnsi="メイリオ"/>
                      <w:color w:val="000000" w:themeColor="text1"/>
                      <w:sz w:val="16"/>
                      <w:szCs w:val="16"/>
                    </w:rPr>
                  </w:pPr>
                  <w:r w:rsidRPr="00375329">
                    <w:rPr>
                      <w:rFonts w:ascii="メイリオ" w:eastAsia="メイリオ" w:hAnsi="メイリオ" w:hint="eastAsia"/>
                      <w:color w:val="000000" w:themeColor="text1"/>
                      <w:sz w:val="16"/>
                      <w:szCs w:val="16"/>
                    </w:rPr>
                    <w:t>61</w:t>
                  </w:r>
                </w:p>
              </w:tc>
              <w:tc>
                <w:tcPr>
                  <w:tcW w:w="995" w:type="dxa"/>
                  <w:tcBorders>
                    <w:top w:val="single" w:sz="4" w:space="0" w:color="auto"/>
                    <w:left w:val="single" w:sz="4" w:space="0" w:color="auto"/>
                    <w:bottom w:val="single" w:sz="4" w:space="0" w:color="auto"/>
                    <w:right w:val="single" w:sz="4" w:space="0" w:color="auto"/>
                  </w:tcBorders>
                  <w:hideMark/>
                </w:tcPr>
                <w:p w14:paraId="30742919" w14:textId="77777777" w:rsidR="00197E27" w:rsidRPr="00375329" w:rsidRDefault="00197E27" w:rsidP="00197E27">
                  <w:pPr>
                    <w:spacing w:line="200" w:lineRule="exact"/>
                    <w:jc w:val="center"/>
                    <w:rPr>
                      <w:rFonts w:ascii="メイリオ" w:eastAsia="メイリオ" w:hAnsi="メイリオ"/>
                      <w:color w:val="000000" w:themeColor="text1"/>
                      <w:sz w:val="16"/>
                      <w:szCs w:val="16"/>
                    </w:rPr>
                  </w:pPr>
                  <w:r w:rsidRPr="00375329">
                    <w:rPr>
                      <w:rFonts w:ascii="メイリオ" w:eastAsia="メイリオ" w:hAnsi="メイリオ" w:hint="eastAsia"/>
                      <w:color w:val="000000" w:themeColor="text1"/>
                      <w:sz w:val="16"/>
                      <w:szCs w:val="16"/>
                    </w:rPr>
                    <w:t>69</w:t>
                  </w:r>
                </w:p>
              </w:tc>
              <w:tc>
                <w:tcPr>
                  <w:tcW w:w="995" w:type="dxa"/>
                  <w:tcBorders>
                    <w:top w:val="single" w:sz="4" w:space="0" w:color="auto"/>
                    <w:left w:val="single" w:sz="4" w:space="0" w:color="auto"/>
                    <w:bottom w:val="single" w:sz="4" w:space="0" w:color="auto"/>
                    <w:right w:val="double" w:sz="4" w:space="0" w:color="auto"/>
                  </w:tcBorders>
                  <w:vAlign w:val="center"/>
                  <w:hideMark/>
                </w:tcPr>
                <w:p w14:paraId="7359790C" w14:textId="77777777" w:rsidR="00197E27" w:rsidRPr="00375329" w:rsidRDefault="00197E27" w:rsidP="00197E27">
                  <w:pPr>
                    <w:spacing w:line="200" w:lineRule="exact"/>
                    <w:jc w:val="center"/>
                    <w:rPr>
                      <w:rFonts w:ascii="メイリオ" w:eastAsia="メイリオ" w:hAnsi="メイリオ"/>
                      <w:color w:val="000000" w:themeColor="text1"/>
                      <w:sz w:val="16"/>
                      <w:szCs w:val="16"/>
                    </w:rPr>
                  </w:pPr>
                  <w:r w:rsidRPr="00375329">
                    <w:rPr>
                      <w:rFonts w:ascii="メイリオ" w:eastAsia="メイリオ" w:hAnsi="メイリオ" w:hint="eastAsia"/>
                      <w:color w:val="000000" w:themeColor="text1"/>
                      <w:sz w:val="16"/>
                      <w:szCs w:val="16"/>
                    </w:rPr>
                    <w:t>68</w:t>
                  </w:r>
                </w:p>
              </w:tc>
              <w:tc>
                <w:tcPr>
                  <w:tcW w:w="995" w:type="dxa"/>
                  <w:tcBorders>
                    <w:top w:val="single" w:sz="4" w:space="0" w:color="auto"/>
                    <w:left w:val="single" w:sz="4" w:space="0" w:color="auto"/>
                    <w:bottom w:val="single" w:sz="4" w:space="0" w:color="auto"/>
                    <w:right w:val="double" w:sz="4" w:space="0" w:color="auto"/>
                  </w:tcBorders>
                  <w:vAlign w:val="center"/>
                  <w:hideMark/>
                </w:tcPr>
                <w:p w14:paraId="4A85C0D0" w14:textId="77777777" w:rsidR="00197E27" w:rsidRPr="00375329" w:rsidRDefault="00197E27" w:rsidP="00197E27">
                  <w:pPr>
                    <w:spacing w:line="200" w:lineRule="exact"/>
                    <w:jc w:val="center"/>
                    <w:rPr>
                      <w:rFonts w:ascii="メイリオ" w:eastAsia="メイリオ" w:hAnsi="メイリオ"/>
                      <w:color w:val="000000" w:themeColor="text1"/>
                      <w:sz w:val="16"/>
                      <w:szCs w:val="16"/>
                    </w:rPr>
                  </w:pPr>
                  <w:r w:rsidRPr="00375329">
                    <w:rPr>
                      <w:rFonts w:ascii="メイリオ" w:eastAsia="メイリオ" w:hAnsi="メイリオ" w:hint="eastAsia"/>
                      <w:color w:val="000000" w:themeColor="text1"/>
                      <w:sz w:val="16"/>
                      <w:szCs w:val="16"/>
                    </w:rPr>
                    <w:t>66</w:t>
                  </w:r>
                </w:p>
              </w:tc>
              <w:tc>
                <w:tcPr>
                  <w:tcW w:w="995" w:type="dxa"/>
                  <w:tcBorders>
                    <w:top w:val="single" w:sz="4" w:space="0" w:color="auto"/>
                    <w:left w:val="double" w:sz="4" w:space="0" w:color="auto"/>
                    <w:bottom w:val="single" w:sz="4" w:space="0" w:color="auto"/>
                    <w:right w:val="single" w:sz="4" w:space="0" w:color="auto"/>
                  </w:tcBorders>
                  <w:vAlign w:val="center"/>
                  <w:hideMark/>
                </w:tcPr>
                <w:p w14:paraId="0842C45B" w14:textId="77777777" w:rsidR="00197E27" w:rsidRPr="00375329" w:rsidRDefault="00197E27" w:rsidP="00197E27">
                  <w:pPr>
                    <w:spacing w:line="200" w:lineRule="exact"/>
                    <w:jc w:val="center"/>
                    <w:rPr>
                      <w:rFonts w:ascii="メイリオ" w:eastAsia="メイリオ" w:hAnsi="メイリオ"/>
                      <w:color w:val="000000" w:themeColor="text1"/>
                      <w:sz w:val="16"/>
                      <w:szCs w:val="16"/>
                    </w:rPr>
                  </w:pPr>
                  <w:r w:rsidRPr="00375329">
                    <w:rPr>
                      <w:rFonts w:ascii="メイリオ" w:eastAsia="メイリオ" w:hAnsi="メイリオ" w:hint="eastAsia"/>
                      <w:color w:val="000000" w:themeColor="text1"/>
                      <w:sz w:val="16"/>
                      <w:szCs w:val="16"/>
                    </w:rPr>
                    <w:t>68</w:t>
                  </w:r>
                  <w:r w:rsidRPr="00375329">
                    <w:rPr>
                      <w:rFonts w:ascii="メイリオ" w:eastAsia="メイリオ" w:hAnsi="メイリオ" w:hint="eastAsia"/>
                      <w:color w:val="000000" w:themeColor="text1"/>
                      <w:sz w:val="16"/>
                      <w:szCs w:val="16"/>
                      <w:vertAlign w:val="superscript"/>
                    </w:rPr>
                    <w:t>※1</w:t>
                  </w:r>
                </w:p>
              </w:tc>
            </w:tr>
            <w:tr w:rsidR="0014330E" w:rsidRPr="00375329" w14:paraId="5D95B150" w14:textId="77777777">
              <w:trPr>
                <w:jc w:val="center"/>
              </w:trPr>
              <w:tc>
                <w:tcPr>
                  <w:tcW w:w="1534" w:type="dxa"/>
                  <w:tcBorders>
                    <w:top w:val="single" w:sz="4" w:space="0" w:color="auto"/>
                    <w:left w:val="single" w:sz="4" w:space="0" w:color="auto"/>
                    <w:bottom w:val="single" w:sz="4" w:space="0" w:color="auto"/>
                    <w:right w:val="double" w:sz="4" w:space="0" w:color="auto"/>
                  </w:tcBorders>
                  <w:vAlign w:val="center"/>
                  <w:hideMark/>
                </w:tcPr>
                <w:p w14:paraId="60FDCB46" w14:textId="77777777" w:rsidR="00197E27" w:rsidRPr="00375329" w:rsidRDefault="00197E27" w:rsidP="00197E27">
                  <w:pPr>
                    <w:spacing w:line="200" w:lineRule="exact"/>
                    <w:jc w:val="center"/>
                    <w:rPr>
                      <w:rFonts w:ascii="メイリオ" w:eastAsia="メイリオ" w:hAnsi="メイリオ"/>
                      <w:color w:val="000000" w:themeColor="text1"/>
                      <w:sz w:val="16"/>
                      <w:szCs w:val="16"/>
                    </w:rPr>
                  </w:pPr>
                  <w:r w:rsidRPr="00375329">
                    <w:rPr>
                      <w:rFonts w:ascii="メイリオ" w:eastAsia="メイリオ" w:hAnsi="メイリオ" w:hint="eastAsia"/>
                      <w:color w:val="000000" w:themeColor="text1"/>
                      <w:sz w:val="16"/>
                      <w:szCs w:val="16"/>
                    </w:rPr>
                    <w:t>参加した学会等</w:t>
                  </w:r>
                </w:p>
              </w:tc>
              <w:tc>
                <w:tcPr>
                  <w:tcW w:w="995" w:type="dxa"/>
                  <w:tcBorders>
                    <w:top w:val="single" w:sz="4" w:space="0" w:color="auto"/>
                    <w:left w:val="double" w:sz="4" w:space="0" w:color="auto"/>
                    <w:bottom w:val="single" w:sz="4" w:space="0" w:color="auto"/>
                    <w:right w:val="double" w:sz="4" w:space="0" w:color="auto"/>
                  </w:tcBorders>
                  <w:vAlign w:val="center"/>
                  <w:hideMark/>
                </w:tcPr>
                <w:p w14:paraId="036C2BC7" w14:textId="77777777" w:rsidR="00197E27" w:rsidRPr="00375329" w:rsidRDefault="00197E27" w:rsidP="00197E27">
                  <w:pPr>
                    <w:spacing w:line="200" w:lineRule="exact"/>
                    <w:jc w:val="center"/>
                    <w:rPr>
                      <w:rFonts w:ascii="メイリオ" w:eastAsia="メイリオ" w:hAnsi="メイリオ"/>
                      <w:color w:val="000000" w:themeColor="text1"/>
                      <w:sz w:val="16"/>
                      <w:szCs w:val="16"/>
                    </w:rPr>
                  </w:pPr>
                  <w:r w:rsidRPr="00375329">
                    <w:rPr>
                      <w:rFonts w:ascii="メイリオ" w:eastAsia="メイリオ" w:hAnsi="メイリオ" w:hint="eastAsia"/>
                      <w:color w:val="000000" w:themeColor="text1"/>
                      <w:sz w:val="16"/>
                      <w:szCs w:val="16"/>
                    </w:rPr>
                    <w:t>70</w:t>
                  </w:r>
                </w:p>
              </w:tc>
              <w:tc>
                <w:tcPr>
                  <w:tcW w:w="994" w:type="dxa"/>
                  <w:tcBorders>
                    <w:top w:val="single" w:sz="4" w:space="0" w:color="auto"/>
                    <w:left w:val="double" w:sz="4" w:space="0" w:color="auto"/>
                    <w:bottom w:val="single" w:sz="4" w:space="0" w:color="auto"/>
                    <w:right w:val="single" w:sz="4" w:space="0" w:color="auto"/>
                  </w:tcBorders>
                  <w:vAlign w:val="center"/>
                  <w:hideMark/>
                </w:tcPr>
                <w:p w14:paraId="67D8219F" w14:textId="77777777" w:rsidR="00197E27" w:rsidRPr="00375329" w:rsidRDefault="00197E27" w:rsidP="00197E27">
                  <w:pPr>
                    <w:spacing w:line="200" w:lineRule="exact"/>
                    <w:jc w:val="center"/>
                    <w:rPr>
                      <w:rFonts w:ascii="メイリオ" w:eastAsia="メイリオ" w:hAnsi="メイリオ"/>
                      <w:color w:val="000000" w:themeColor="text1"/>
                      <w:sz w:val="16"/>
                      <w:szCs w:val="16"/>
                    </w:rPr>
                  </w:pPr>
                  <w:r w:rsidRPr="00375329">
                    <w:rPr>
                      <w:rFonts w:ascii="メイリオ" w:eastAsia="メイリオ" w:hAnsi="メイリオ" w:hint="eastAsia"/>
                      <w:color w:val="000000" w:themeColor="text1"/>
                      <w:sz w:val="16"/>
                      <w:szCs w:val="16"/>
                    </w:rPr>
                    <w:t>69</w:t>
                  </w:r>
                </w:p>
              </w:tc>
              <w:tc>
                <w:tcPr>
                  <w:tcW w:w="995" w:type="dxa"/>
                  <w:tcBorders>
                    <w:top w:val="single" w:sz="4" w:space="0" w:color="auto"/>
                    <w:left w:val="single" w:sz="4" w:space="0" w:color="auto"/>
                    <w:bottom w:val="single" w:sz="4" w:space="0" w:color="auto"/>
                    <w:right w:val="single" w:sz="4" w:space="0" w:color="auto"/>
                  </w:tcBorders>
                  <w:hideMark/>
                </w:tcPr>
                <w:p w14:paraId="698EB0AB" w14:textId="77777777" w:rsidR="00197E27" w:rsidRPr="00375329" w:rsidRDefault="00197E27" w:rsidP="00197E27">
                  <w:pPr>
                    <w:spacing w:line="200" w:lineRule="exact"/>
                    <w:jc w:val="center"/>
                    <w:rPr>
                      <w:rFonts w:ascii="メイリオ" w:eastAsia="メイリオ" w:hAnsi="メイリオ"/>
                      <w:color w:val="000000" w:themeColor="text1"/>
                      <w:sz w:val="16"/>
                      <w:szCs w:val="16"/>
                    </w:rPr>
                  </w:pPr>
                  <w:r w:rsidRPr="00375329">
                    <w:rPr>
                      <w:rFonts w:ascii="メイリオ" w:eastAsia="メイリオ" w:hAnsi="メイリオ" w:hint="eastAsia"/>
                      <w:color w:val="000000" w:themeColor="text1"/>
                      <w:sz w:val="16"/>
                      <w:szCs w:val="16"/>
                    </w:rPr>
                    <w:t>104</w:t>
                  </w:r>
                </w:p>
              </w:tc>
              <w:tc>
                <w:tcPr>
                  <w:tcW w:w="995" w:type="dxa"/>
                  <w:tcBorders>
                    <w:top w:val="single" w:sz="4" w:space="0" w:color="auto"/>
                    <w:left w:val="single" w:sz="4" w:space="0" w:color="auto"/>
                    <w:bottom w:val="single" w:sz="4" w:space="0" w:color="auto"/>
                    <w:right w:val="double" w:sz="4" w:space="0" w:color="auto"/>
                  </w:tcBorders>
                  <w:vAlign w:val="center"/>
                  <w:hideMark/>
                </w:tcPr>
                <w:p w14:paraId="221C7D25" w14:textId="77777777" w:rsidR="00197E27" w:rsidRPr="00375329" w:rsidRDefault="00197E27" w:rsidP="00197E27">
                  <w:pPr>
                    <w:spacing w:line="200" w:lineRule="exact"/>
                    <w:jc w:val="center"/>
                    <w:rPr>
                      <w:rFonts w:ascii="メイリオ" w:eastAsia="メイリオ" w:hAnsi="メイリオ"/>
                      <w:color w:val="000000" w:themeColor="text1"/>
                      <w:sz w:val="16"/>
                      <w:szCs w:val="16"/>
                    </w:rPr>
                  </w:pPr>
                  <w:r w:rsidRPr="00375329">
                    <w:rPr>
                      <w:rFonts w:ascii="メイリオ" w:eastAsia="メイリオ" w:hAnsi="メイリオ" w:hint="eastAsia"/>
                      <w:color w:val="000000" w:themeColor="text1"/>
                      <w:sz w:val="16"/>
                      <w:szCs w:val="16"/>
                    </w:rPr>
                    <w:t>67</w:t>
                  </w:r>
                </w:p>
              </w:tc>
              <w:tc>
                <w:tcPr>
                  <w:tcW w:w="995" w:type="dxa"/>
                  <w:tcBorders>
                    <w:top w:val="single" w:sz="4" w:space="0" w:color="auto"/>
                    <w:left w:val="single" w:sz="4" w:space="0" w:color="auto"/>
                    <w:bottom w:val="single" w:sz="4" w:space="0" w:color="auto"/>
                    <w:right w:val="double" w:sz="4" w:space="0" w:color="auto"/>
                  </w:tcBorders>
                  <w:vAlign w:val="center"/>
                  <w:hideMark/>
                </w:tcPr>
                <w:p w14:paraId="39F9B2EF" w14:textId="77777777" w:rsidR="00197E27" w:rsidRPr="00375329" w:rsidRDefault="00197E27" w:rsidP="00197E27">
                  <w:pPr>
                    <w:spacing w:line="200" w:lineRule="exact"/>
                    <w:jc w:val="center"/>
                    <w:rPr>
                      <w:rFonts w:ascii="メイリオ" w:eastAsia="メイリオ" w:hAnsi="メイリオ"/>
                      <w:color w:val="000000" w:themeColor="text1"/>
                      <w:sz w:val="16"/>
                      <w:szCs w:val="16"/>
                    </w:rPr>
                  </w:pPr>
                  <w:r w:rsidRPr="00375329">
                    <w:rPr>
                      <w:rFonts w:ascii="メイリオ" w:eastAsia="メイリオ" w:hAnsi="メイリオ" w:hint="eastAsia"/>
                      <w:color w:val="000000" w:themeColor="text1"/>
                      <w:sz w:val="16"/>
                      <w:szCs w:val="16"/>
                    </w:rPr>
                    <w:t>80</w:t>
                  </w:r>
                </w:p>
              </w:tc>
              <w:tc>
                <w:tcPr>
                  <w:tcW w:w="995" w:type="dxa"/>
                  <w:tcBorders>
                    <w:top w:val="single" w:sz="4" w:space="0" w:color="auto"/>
                    <w:left w:val="double" w:sz="4" w:space="0" w:color="auto"/>
                    <w:bottom w:val="single" w:sz="4" w:space="0" w:color="auto"/>
                    <w:right w:val="single" w:sz="4" w:space="0" w:color="auto"/>
                  </w:tcBorders>
                  <w:vAlign w:val="center"/>
                  <w:hideMark/>
                </w:tcPr>
                <w:p w14:paraId="3B524108" w14:textId="77777777" w:rsidR="00197E27" w:rsidRPr="00375329" w:rsidRDefault="00197E27" w:rsidP="00197E27">
                  <w:pPr>
                    <w:spacing w:line="200" w:lineRule="exact"/>
                    <w:jc w:val="center"/>
                    <w:rPr>
                      <w:rFonts w:ascii="メイリオ" w:eastAsia="メイリオ" w:hAnsi="メイリオ"/>
                      <w:color w:val="000000" w:themeColor="text1"/>
                      <w:sz w:val="16"/>
                      <w:szCs w:val="16"/>
                    </w:rPr>
                  </w:pPr>
                  <w:r w:rsidRPr="00375329">
                    <w:rPr>
                      <w:rFonts w:ascii="メイリオ" w:eastAsia="メイリオ" w:hAnsi="メイリオ" w:hint="eastAsia"/>
                      <w:color w:val="000000" w:themeColor="text1"/>
                      <w:sz w:val="16"/>
                      <w:szCs w:val="16"/>
                    </w:rPr>
                    <w:t>80</w:t>
                  </w:r>
                  <w:r w:rsidRPr="00375329">
                    <w:rPr>
                      <w:rFonts w:ascii="メイリオ" w:eastAsia="メイリオ" w:hAnsi="メイリオ" w:hint="eastAsia"/>
                      <w:color w:val="000000" w:themeColor="text1"/>
                      <w:sz w:val="16"/>
                      <w:szCs w:val="16"/>
                      <w:vertAlign w:val="superscript"/>
                    </w:rPr>
                    <w:t>※2</w:t>
                  </w:r>
                </w:p>
              </w:tc>
            </w:tr>
            <w:tr w:rsidR="0014330E" w:rsidRPr="00375329" w14:paraId="51715720" w14:textId="77777777">
              <w:trPr>
                <w:jc w:val="center"/>
              </w:trPr>
              <w:tc>
                <w:tcPr>
                  <w:tcW w:w="1534" w:type="dxa"/>
                  <w:tcBorders>
                    <w:top w:val="single" w:sz="4" w:space="0" w:color="auto"/>
                    <w:left w:val="single" w:sz="4" w:space="0" w:color="auto"/>
                    <w:bottom w:val="single" w:sz="4" w:space="0" w:color="auto"/>
                    <w:right w:val="double" w:sz="4" w:space="0" w:color="auto"/>
                  </w:tcBorders>
                  <w:vAlign w:val="center"/>
                  <w:hideMark/>
                </w:tcPr>
                <w:p w14:paraId="52C028FF" w14:textId="77777777" w:rsidR="00197E27" w:rsidRPr="00375329" w:rsidRDefault="00197E27" w:rsidP="00197E27">
                  <w:pPr>
                    <w:spacing w:line="200" w:lineRule="exact"/>
                    <w:jc w:val="center"/>
                    <w:rPr>
                      <w:rFonts w:ascii="メイリオ" w:eastAsia="メイリオ" w:hAnsi="メイリオ"/>
                      <w:color w:val="000000" w:themeColor="text1"/>
                      <w:sz w:val="16"/>
                      <w:szCs w:val="16"/>
                    </w:rPr>
                  </w:pPr>
                  <w:r w:rsidRPr="00375329">
                    <w:rPr>
                      <w:rFonts w:ascii="メイリオ" w:eastAsia="メイリオ" w:hAnsi="メイリオ" w:hint="eastAsia"/>
                      <w:color w:val="000000" w:themeColor="text1"/>
                      <w:sz w:val="16"/>
                      <w:szCs w:val="16"/>
                    </w:rPr>
                    <w:t>公設試験研究機関等ネットワーク</w:t>
                  </w:r>
                </w:p>
              </w:tc>
              <w:tc>
                <w:tcPr>
                  <w:tcW w:w="995" w:type="dxa"/>
                  <w:tcBorders>
                    <w:top w:val="single" w:sz="4" w:space="0" w:color="auto"/>
                    <w:left w:val="double" w:sz="4" w:space="0" w:color="auto"/>
                    <w:bottom w:val="single" w:sz="4" w:space="0" w:color="auto"/>
                    <w:right w:val="double" w:sz="4" w:space="0" w:color="auto"/>
                  </w:tcBorders>
                  <w:vAlign w:val="center"/>
                  <w:hideMark/>
                </w:tcPr>
                <w:p w14:paraId="30F19DCC" w14:textId="77777777" w:rsidR="00197E27" w:rsidRPr="00375329" w:rsidRDefault="00197E27" w:rsidP="00197E27">
                  <w:pPr>
                    <w:spacing w:line="200" w:lineRule="exact"/>
                    <w:jc w:val="center"/>
                    <w:rPr>
                      <w:rFonts w:ascii="メイリオ" w:eastAsia="メイリオ" w:hAnsi="メイリオ"/>
                      <w:color w:val="000000" w:themeColor="text1"/>
                      <w:sz w:val="16"/>
                      <w:szCs w:val="16"/>
                    </w:rPr>
                  </w:pPr>
                  <w:r w:rsidRPr="00375329">
                    <w:rPr>
                      <w:rFonts w:ascii="メイリオ" w:eastAsia="メイリオ" w:hAnsi="メイリオ" w:hint="eastAsia"/>
                      <w:color w:val="000000" w:themeColor="text1"/>
                      <w:sz w:val="16"/>
                      <w:szCs w:val="16"/>
                    </w:rPr>
                    <w:t>41</w:t>
                  </w:r>
                </w:p>
              </w:tc>
              <w:tc>
                <w:tcPr>
                  <w:tcW w:w="994" w:type="dxa"/>
                  <w:tcBorders>
                    <w:top w:val="single" w:sz="4" w:space="0" w:color="auto"/>
                    <w:left w:val="double" w:sz="4" w:space="0" w:color="auto"/>
                    <w:bottom w:val="single" w:sz="4" w:space="0" w:color="auto"/>
                    <w:right w:val="single" w:sz="4" w:space="0" w:color="auto"/>
                  </w:tcBorders>
                  <w:vAlign w:val="center"/>
                  <w:hideMark/>
                </w:tcPr>
                <w:p w14:paraId="403F68CF" w14:textId="77777777" w:rsidR="00197E27" w:rsidRPr="00375329" w:rsidRDefault="00197E27" w:rsidP="00197E27">
                  <w:pPr>
                    <w:spacing w:line="200" w:lineRule="exact"/>
                    <w:jc w:val="center"/>
                    <w:rPr>
                      <w:rFonts w:ascii="メイリオ" w:eastAsia="メイリオ" w:hAnsi="メイリオ"/>
                      <w:color w:val="000000" w:themeColor="text1"/>
                      <w:sz w:val="16"/>
                      <w:szCs w:val="16"/>
                    </w:rPr>
                  </w:pPr>
                  <w:r w:rsidRPr="00375329">
                    <w:rPr>
                      <w:rFonts w:ascii="メイリオ" w:eastAsia="メイリオ" w:hAnsi="メイリオ" w:hint="eastAsia"/>
                      <w:color w:val="000000" w:themeColor="text1"/>
                      <w:sz w:val="16"/>
                      <w:szCs w:val="16"/>
                    </w:rPr>
                    <w:t>54</w:t>
                  </w:r>
                </w:p>
              </w:tc>
              <w:tc>
                <w:tcPr>
                  <w:tcW w:w="995" w:type="dxa"/>
                  <w:tcBorders>
                    <w:top w:val="single" w:sz="4" w:space="0" w:color="auto"/>
                    <w:left w:val="single" w:sz="4" w:space="0" w:color="auto"/>
                    <w:bottom w:val="single" w:sz="4" w:space="0" w:color="auto"/>
                    <w:right w:val="single" w:sz="4" w:space="0" w:color="auto"/>
                  </w:tcBorders>
                  <w:vAlign w:val="center"/>
                  <w:hideMark/>
                </w:tcPr>
                <w:p w14:paraId="5BA4B4E6" w14:textId="77777777" w:rsidR="00197E27" w:rsidRPr="00375329" w:rsidRDefault="00197E27" w:rsidP="00197E27">
                  <w:pPr>
                    <w:spacing w:line="200" w:lineRule="exact"/>
                    <w:jc w:val="center"/>
                    <w:rPr>
                      <w:rFonts w:ascii="メイリオ" w:eastAsia="メイリオ" w:hAnsi="メイリオ"/>
                      <w:color w:val="000000" w:themeColor="text1"/>
                      <w:sz w:val="16"/>
                      <w:szCs w:val="16"/>
                    </w:rPr>
                  </w:pPr>
                  <w:r w:rsidRPr="00375329">
                    <w:rPr>
                      <w:rFonts w:ascii="メイリオ" w:eastAsia="メイリオ" w:hAnsi="メイリオ" w:hint="eastAsia"/>
                      <w:color w:val="000000" w:themeColor="text1"/>
                      <w:sz w:val="16"/>
                      <w:szCs w:val="16"/>
                    </w:rPr>
                    <w:t>68</w:t>
                  </w:r>
                </w:p>
              </w:tc>
              <w:tc>
                <w:tcPr>
                  <w:tcW w:w="995" w:type="dxa"/>
                  <w:tcBorders>
                    <w:top w:val="single" w:sz="4" w:space="0" w:color="auto"/>
                    <w:left w:val="single" w:sz="4" w:space="0" w:color="auto"/>
                    <w:bottom w:val="single" w:sz="4" w:space="0" w:color="auto"/>
                    <w:right w:val="double" w:sz="4" w:space="0" w:color="auto"/>
                  </w:tcBorders>
                  <w:vAlign w:val="center"/>
                  <w:hideMark/>
                </w:tcPr>
                <w:p w14:paraId="58BCC461" w14:textId="77777777" w:rsidR="00197E27" w:rsidRPr="00375329" w:rsidRDefault="00197E27" w:rsidP="00197E27">
                  <w:pPr>
                    <w:spacing w:line="200" w:lineRule="exact"/>
                    <w:jc w:val="center"/>
                    <w:rPr>
                      <w:rFonts w:ascii="メイリオ" w:eastAsia="メイリオ" w:hAnsi="メイリオ"/>
                      <w:color w:val="000000" w:themeColor="text1"/>
                      <w:sz w:val="16"/>
                      <w:szCs w:val="16"/>
                    </w:rPr>
                  </w:pPr>
                  <w:r w:rsidRPr="00375329">
                    <w:rPr>
                      <w:rFonts w:ascii="メイリオ" w:eastAsia="メイリオ" w:hAnsi="メイリオ" w:hint="eastAsia"/>
                      <w:color w:val="000000" w:themeColor="text1"/>
                      <w:sz w:val="16"/>
                      <w:szCs w:val="16"/>
                    </w:rPr>
                    <w:t>63</w:t>
                  </w:r>
                </w:p>
              </w:tc>
              <w:tc>
                <w:tcPr>
                  <w:tcW w:w="995" w:type="dxa"/>
                  <w:tcBorders>
                    <w:top w:val="single" w:sz="4" w:space="0" w:color="auto"/>
                    <w:left w:val="single" w:sz="4" w:space="0" w:color="auto"/>
                    <w:bottom w:val="single" w:sz="4" w:space="0" w:color="auto"/>
                    <w:right w:val="double" w:sz="4" w:space="0" w:color="auto"/>
                  </w:tcBorders>
                  <w:vAlign w:val="center"/>
                  <w:hideMark/>
                </w:tcPr>
                <w:p w14:paraId="5CC69B7F" w14:textId="77777777" w:rsidR="00197E27" w:rsidRPr="00375329" w:rsidRDefault="00197E27" w:rsidP="00197E27">
                  <w:pPr>
                    <w:spacing w:line="200" w:lineRule="exact"/>
                    <w:jc w:val="center"/>
                    <w:rPr>
                      <w:rFonts w:ascii="メイリオ" w:eastAsia="メイリオ" w:hAnsi="メイリオ"/>
                      <w:color w:val="000000" w:themeColor="text1"/>
                      <w:sz w:val="16"/>
                      <w:szCs w:val="16"/>
                    </w:rPr>
                  </w:pPr>
                  <w:r w:rsidRPr="00375329">
                    <w:rPr>
                      <w:rFonts w:ascii="メイリオ" w:eastAsia="メイリオ" w:hAnsi="メイリオ" w:hint="eastAsia"/>
                      <w:color w:val="000000" w:themeColor="text1"/>
                      <w:sz w:val="16"/>
                      <w:szCs w:val="16"/>
                    </w:rPr>
                    <w:t>61.7</w:t>
                  </w:r>
                </w:p>
              </w:tc>
              <w:tc>
                <w:tcPr>
                  <w:tcW w:w="995" w:type="dxa"/>
                  <w:tcBorders>
                    <w:top w:val="single" w:sz="4" w:space="0" w:color="auto"/>
                    <w:left w:val="double" w:sz="4" w:space="0" w:color="auto"/>
                    <w:bottom w:val="single" w:sz="4" w:space="0" w:color="auto"/>
                    <w:right w:val="single" w:sz="4" w:space="0" w:color="auto"/>
                  </w:tcBorders>
                  <w:vAlign w:val="center"/>
                  <w:hideMark/>
                </w:tcPr>
                <w:p w14:paraId="4A48444F" w14:textId="77777777" w:rsidR="00197E27" w:rsidRPr="00375329" w:rsidRDefault="00197E27" w:rsidP="00197E27">
                  <w:pPr>
                    <w:spacing w:line="200" w:lineRule="exact"/>
                    <w:jc w:val="center"/>
                    <w:rPr>
                      <w:rFonts w:ascii="メイリオ" w:eastAsia="メイリオ" w:hAnsi="メイリオ"/>
                      <w:color w:val="000000" w:themeColor="text1"/>
                      <w:sz w:val="16"/>
                      <w:szCs w:val="16"/>
                    </w:rPr>
                  </w:pPr>
                  <w:r w:rsidRPr="00375329">
                    <w:rPr>
                      <w:rFonts w:ascii="メイリオ" w:eastAsia="メイリオ" w:hAnsi="メイリオ" w:hint="eastAsia"/>
                      <w:color w:val="000000" w:themeColor="text1"/>
                      <w:sz w:val="16"/>
                      <w:szCs w:val="16"/>
                    </w:rPr>
                    <w:t>63</w:t>
                  </w:r>
                  <w:r w:rsidRPr="00375329">
                    <w:rPr>
                      <w:rFonts w:ascii="メイリオ" w:eastAsia="メイリオ" w:hAnsi="メイリオ" w:hint="eastAsia"/>
                      <w:color w:val="000000" w:themeColor="text1"/>
                      <w:sz w:val="16"/>
                      <w:szCs w:val="16"/>
                      <w:vertAlign w:val="superscript"/>
                    </w:rPr>
                    <w:t>※1</w:t>
                  </w:r>
                </w:p>
              </w:tc>
            </w:tr>
          </w:tbl>
          <w:p w14:paraId="04284AF5" w14:textId="77777777" w:rsidR="00197E27" w:rsidRPr="00375329" w:rsidRDefault="00197E27" w:rsidP="00197E27">
            <w:pPr>
              <w:spacing w:line="200" w:lineRule="exact"/>
              <w:ind w:leftChars="200" w:left="580" w:hangingChars="100" w:hanging="160"/>
              <w:rPr>
                <w:rFonts w:ascii="メイリオ" w:eastAsia="メイリオ" w:hAnsi="メイリオ"/>
                <w:color w:val="000000" w:themeColor="text1"/>
                <w:sz w:val="16"/>
                <w:szCs w:val="16"/>
              </w:rPr>
            </w:pPr>
            <w:r w:rsidRPr="00375329">
              <w:rPr>
                <w:rFonts w:ascii="メイリオ" w:eastAsia="メイリオ" w:hAnsi="メイリオ" w:hint="eastAsia"/>
                <w:color w:val="000000" w:themeColor="text1"/>
                <w:sz w:val="16"/>
                <w:szCs w:val="16"/>
                <w:vertAlign w:val="superscript"/>
              </w:rPr>
              <w:t>※1</w:t>
            </w:r>
            <w:r w:rsidRPr="00375329">
              <w:rPr>
                <w:rFonts w:ascii="メイリオ" w:eastAsia="メイリオ" w:hAnsi="メイリオ" w:hint="eastAsia"/>
                <w:color w:val="000000" w:themeColor="text1"/>
                <w:sz w:val="16"/>
                <w:szCs w:val="16"/>
              </w:rPr>
              <w:t xml:space="preserve"> R04年度実績。</w:t>
            </w:r>
          </w:p>
          <w:p w14:paraId="18D054CD" w14:textId="51691046" w:rsidR="00197E27" w:rsidRPr="00375329" w:rsidRDefault="00197E27" w:rsidP="00197E27">
            <w:pPr>
              <w:spacing w:line="200" w:lineRule="exact"/>
              <w:ind w:leftChars="200" w:left="580" w:hangingChars="100" w:hanging="160"/>
              <w:rPr>
                <w:rFonts w:ascii="メイリオ" w:eastAsia="メイリオ" w:hAnsi="メイリオ"/>
                <w:color w:val="000000" w:themeColor="text1"/>
                <w:sz w:val="16"/>
                <w:szCs w:val="16"/>
                <w:vertAlign w:val="superscript"/>
              </w:rPr>
            </w:pPr>
            <w:r w:rsidRPr="00375329">
              <w:rPr>
                <w:rFonts w:ascii="メイリオ" w:eastAsia="メイリオ" w:hAnsi="メイリオ" w:hint="eastAsia"/>
                <w:color w:val="000000" w:themeColor="text1"/>
                <w:sz w:val="16"/>
                <w:szCs w:val="16"/>
                <w:vertAlign w:val="superscript"/>
              </w:rPr>
              <w:t>※2</w:t>
            </w:r>
            <w:r w:rsidRPr="00375329">
              <w:rPr>
                <w:rFonts w:ascii="メイリオ" w:eastAsia="メイリオ" w:hAnsi="メイリオ" w:hint="eastAsia"/>
                <w:color w:val="000000" w:themeColor="text1"/>
                <w:sz w:val="16"/>
                <w:szCs w:val="16"/>
              </w:rPr>
              <w:t>３</w:t>
            </w:r>
            <w:r w:rsidR="007417E2" w:rsidRPr="00375329">
              <w:rPr>
                <w:rFonts w:ascii="メイリオ" w:eastAsia="メイリオ" w:hAnsi="メイリオ" w:hint="eastAsia"/>
                <w:color w:val="000000" w:themeColor="text1"/>
                <w:sz w:val="16"/>
                <w:szCs w:val="16"/>
              </w:rPr>
              <w:t>か</w:t>
            </w:r>
            <w:r w:rsidRPr="00375329">
              <w:rPr>
                <w:rFonts w:ascii="メイリオ" w:eastAsia="メイリオ" w:hAnsi="メイリオ" w:hint="eastAsia"/>
                <w:color w:val="000000" w:themeColor="text1"/>
                <w:sz w:val="16"/>
                <w:szCs w:val="16"/>
              </w:rPr>
              <w:t>年平均値を採用。</w:t>
            </w:r>
          </w:p>
          <w:p w14:paraId="7CA2FA7E" w14:textId="17BA9615" w:rsidR="00197E27" w:rsidRPr="008B28A0" w:rsidRDefault="00197E27" w:rsidP="00197E27">
            <w:pPr>
              <w:spacing w:line="200" w:lineRule="exact"/>
              <w:ind w:leftChars="100" w:left="210"/>
              <w:rPr>
                <w:rFonts w:ascii="メイリオ" w:eastAsia="メイリオ" w:hAnsi="メイリオ"/>
                <w:sz w:val="16"/>
                <w:szCs w:val="16"/>
              </w:rPr>
            </w:pPr>
          </w:p>
        </w:tc>
      </w:tr>
      <w:tr w:rsidR="00197E27" w:rsidRPr="008B28A0" w14:paraId="266F6C13" w14:textId="77777777" w:rsidTr="00177F6E">
        <w:tc>
          <w:tcPr>
            <w:tcW w:w="2788" w:type="dxa"/>
            <w:gridSpan w:val="3"/>
          </w:tcPr>
          <w:p w14:paraId="0B51EE01" w14:textId="77777777" w:rsidR="00197E27" w:rsidRDefault="00197E27" w:rsidP="00197E27">
            <w:pPr>
              <w:autoSpaceDE w:val="0"/>
              <w:autoSpaceDN w:val="0"/>
              <w:spacing w:line="0" w:lineRule="atLeast"/>
              <w:rPr>
                <w:sz w:val="16"/>
                <w:szCs w:val="16"/>
              </w:rPr>
            </w:pPr>
            <w:r>
              <w:rPr>
                <w:rFonts w:hint="eastAsia"/>
                <w:sz w:val="16"/>
                <w:szCs w:val="16"/>
              </w:rPr>
              <w:t>③調査研究の評価</w:t>
            </w:r>
          </w:p>
          <w:p w14:paraId="6124524F" w14:textId="77777777" w:rsidR="00197E27" w:rsidRDefault="00197E27" w:rsidP="00197E27">
            <w:pPr>
              <w:autoSpaceDE w:val="0"/>
              <w:autoSpaceDN w:val="0"/>
              <w:spacing w:line="0" w:lineRule="atLeast"/>
              <w:ind w:firstLineChars="100" w:firstLine="160"/>
              <w:rPr>
                <w:sz w:val="16"/>
                <w:szCs w:val="16"/>
              </w:rPr>
            </w:pPr>
            <w:r>
              <w:rPr>
                <w:rFonts w:hint="eastAsia"/>
                <w:sz w:val="16"/>
                <w:szCs w:val="16"/>
              </w:rPr>
              <w:t>行政ニーズと技術ニーズに対する適合性、計画及び方法の妥当性など調査研究の質の向上を図る観点から、大阪府や外部有識者の意見を取り入れて評価を行い、その結果を調査研究の推進に適切に反映させること。</w:t>
            </w:r>
          </w:p>
          <w:p w14:paraId="58D73F51" w14:textId="77777777" w:rsidR="00197E27" w:rsidRPr="008B28A0" w:rsidRDefault="00197E27" w:rsidP="00197E27">
            <w:pPr>
              <w:autoSpaceDE w:val="0"/>
              <w:autoSpaceDN w:val="0"/>
              <w:spacing w:line="0" w:lineRule="atLeast"/>
              <w:rPr>
                <w:b/>
                <w:sz w:val="16"/>
                <w:szCs w:val="16"/>
                <w:u w:val="single"/>
              </w:rPr>
            </w:pPr>
          </w:p>
        </w:tc>
        <w:tc>
          <w:tcPr>
            <w:tcW w:w="2717" w:type="dxa"/>
            <w:gridSpan w:val="4"/>
          </w:tcPr>
          <w:p w14:paraId="65C59E13" w14:textId="77777777" w:rsidR="00197E27" w:rsidRDefault="00197E27" w:rsidP="00197E27">
            <w:pPr>
              <w:spacing w:line="0" w:lineRule="atLeast"/>
              <w:rPr>
                <w:sz w:val="16"/>
                <w:szCs w:val="16"/>
              </w:rPr>
            </w:pPr>
            <w:r>
              <w:rPr>
                <w:rFonts w:hint="eastAsia"/>
                <w:sz w:val="16"/>
                <w:szCs w:val="16"/>
              </w:rPr>
              <w:t>③調査研究の評価</w:t>
            </w:r>
          </w:p>
          <w:p w14:paraId="694E197D" w14:textId="77777777" w:rsidR="00197E27" w:rsidRDefault="00197E27" w:rsidP="00197E27">
            <w:pPr>
              <w:spacing w:line="0" w:lineRule="atLeast"/>
              <w:rPr>
                <w:sz w:val="16"/>
                <w:szCs w:val="16"/>
              </w:rPr>
            </w:pPr>
            <w:r>
              <w:rPr>
                <w:rFonts w:hint="eastAsia"/>
                <w:sz w:val="16"/>
                <w:szCs w:val="16"/>
              </w:rPr>
              <w:t xml:space="preserve">　受託研究及び行政依頼事項の取組については、それぞれ、受託研究利用者への満足度調査及び府からの評価を実施する（前述のとおり）。また、競争的外部研究資金で実施する調査研究課題は、外部有識者から評価を受ける。</w:t>
            </w:r>
          </w:p>
          <w:p w14:paraId="7434C166" w14:textId="77777777" w:rsidR="00197E27" w:rsidRDefault="00197E27" w:rsidP="00197E27">
            <w:pPr>
              <w:spacing w:line="0" w:lineRule="atLeast"/>
              <w:rPr>
                <w:sz w:val="16"/>
                <w:szCs w:val="16"/>
              </w:rPr>
            </w:pPr>
          </w:p>
          <w:p w14:paraId="753A0A4C" w14:textId="77777777" w:rsidR="009F65C2" w:rsidRDefault="009F65C2" w:rsidP="00197E27">
            <w:pPr>
              <w:spacing w:line="0" w:lineRule="atLeast"/>
              <w:rPr>
                <w:sz w:val="16"/>
                <w:szCs w:val="16"/>
              </w:rPr>
            </w:pPr>
          </w:p>
          <w:p w14:paraId="38FACFA9" w14:textId="77777777" w:rsidR="009F65C2" w:rsidRDefault="009F65C2" w:rsidP="00197E27">
            <w:pPr>
              <w:spacing w:line="0" w:lineRule="atLeast"/>
              <w:rPr>
                <w:sz w:val="16"/>
                <w:szCs w:val="16"/>
              </w:rPr>
            </w:pPr>
          </w:p>
          <w:p w14:paraId="28597A0C" w14:textId="77777777" w:rsidR="009F65C2" w:rsidRDefault="009F65C2" w:rsidP="00197E27">
            <w:pPr>
              <w:spacing w:line="0" w:lineRule="atLeast"/>
              <w:rPr>
                <w:sz w:val="16"/>
                <w:szCs w:val="16"/>
              </w:rPr>
            </w:pPr>
          </w:p>
          <w:p w14:paraId="75BE201B" w14:textId="77777777" w:rsidR="009F65C2" w:rsidRDefault="009F65C2" w:rsidP="00197E27">
            <w:pPr>
              <w:spacing w:line="0" w:lineRule="atLeast"/>
              <w:rPr>
                <w:sz w:val="16"/>
                <w:szCs w:val="16"/>
              </w:rPr>
            </w:pPr>
          </w:p>
          <w:p w14:paraId="07CD7C02" w14:textId="77777777" w:rsidR="009F65C2" w:rsidRDefault="009F65C2" w:rsidP="00197E27">
            <w:pPr>
              <w:spacing w:line="0" w:lineRule="atLeast"/>
              <w:rPr>
                <w:sz w:val="16"/>
                <w:szCs w:val="16"/>
              </w:rPr>
            </w:pPr>
          </w:p>
          <w:p w14:paraId="26EC62F6" w14:textId="6ED8A20B" w:rsidR="00197E27" w:rsidRDefault="00197E27" w:rsidP="00197E27">
            <w:pPr>
              <w:spacing w:line="0" w:lineRule="atLeast"/>
              <w:rPr>
                <w:sz w:val="16"/>
                <w:szCs w:val="16"/>
              </w:rPr>
            </w:pPr>
            <w:r>
              <w:rPr>
                <w:rFonts w:hint="eastAsia"/>
                <w:sz w:val="16"/>
                <w:szCs w:val="16"/>
              </w:rPr>
              <w:lastRenderedPageBreak/>
              <w:t>【数値目標11】</w:t>
            </w:r>
          </w:p>
          <w:p w14:paraId="08A9D2EA" w14:textId="559D496A" w:rsidR="00197E27" w:rsidRPr="008B28A0" w:rsidRDefault="00197E27" w:rsidP="00197E27">
            <w:pPr>
              <w:spacing w:line="0" w:lineRule="atLeast"/>
              <w:rPr>
                <w:sz w:val="16"/>
                <w:szCs w:val="16"/>
              </w:rPr>
            </w:pPr>
            <w:r>
              <w:rPr>
                <w:rFonts w:hint="eastAsia"/>
                <w:sz w:val="16"/>
                <w:szCs w:val="16"/>
              </w:rPr>
              <w:t xml:space="preserve">　競争的外部研究資金による調査研究課題に対する外部有識者からの総合評価（中間・事後）の中期目標期間における平均値を３以上（４段階評価）。</w:t>
            </w:r>
          </w:p>
        </w:tc>
        <w:tc>
          <w:tcPr>
            <w:tcW w:w="10083" w:type="dxa"/>
            <w:gridSpan w:val="11"/>
          </w:tcPr>
          <w:p w14:paraId="063D6BDD" w14:textId="77777777" w:rsidR="00197E27" w:rsidRDefault="00197E27" w:rsidP="00197E27">
            <w:pPr>
              <w:spacing w:line="200" w:lineRule="exact"/>
              <w:rPr>
                <w:rFonts w:ascii="メイリオ" w:eastAsia="メイリオ" w:hAnsi="メイリオ"/>
                <w:sz w:val="16"/>
                <w:szCs w:val="16"/>
              </w:rPr>
            </w:pPr>
            <w:r>
              <w:rPr>
                <w:rFonts w:ascii="メイリオ" w:eastAsia="メイリオ" w:hAnsi="メイリオ" w:hint="eastAsia"/>
                <w:sz w:val="16"/>
                <w:szCs w:val="16"/>
              </w:rPr>
              <w:lastRenderedPageBreak/>
              <w:t xml:space="preserve">③調査研究の評価　</w:t>
            </w:r>
          </w:p>
          <w:p w14:paraId="7D5FA48B" w14:textId="77777777" w:rsidR="00197E27" w:rsidRDefault="00197E27" w:rsidP="00197E27">
            <w:pPr>
              <w:spacing w:line="200" w:lineRule="exact"/>
              <w:ind w:left="160" w:hangingChars="100" w:hanging="160"/>
              <w:rPr>
                <w:rFonts w:ascii="メイリオ" w:eastAsia="メイリオ" w:hAnsi="メイリオ"/>
                <w:sz w:val="16"/>
                <w:szCs w:val="16"/>
              </w:rPr>
            </w:pPr>
          </w:p>
          <w:p w14:paraId="59386F97" w14:textId="77777777" w:rsidR="00197E27" w:rsidRPr="0014330E" w:rsidRDefault="00197E27" w:rsidP="00197E27">
            <w:pPr>
              <w:spacing w:line="200" w:lineRule="exact"/>
              <w:ind w:leftChars="100" w:left="370" w:hangingChars="100" w:hanging="160"/>
              <w:rPr>
                <w:rFonts w:ascii="メイリオ" w:eastAsia="メイリオ" w:hAnsi="メイリオ"/>
                <w:color w:val="000000" w:themeColor="text1"/>
                <w:sz w:val="16"/>
                <w:szCs w:val="16"/>
              </w:rPr>
            </w:pPr>
            <w:r>
              <w:rPr>
                <w:rFonts w:ascii="メイリオ" w:eastAsia="メイリオ" w:hAnsi="メイリオ" w:hint="eastAsia"/>
                <w:sz w:val="16"/>
                <w:szCs w:val="16"/>
              </w:rPr>
              <w:t>【令和</w:t>
            </w:r>
            <w:r w:rsidRPr="0014330E">
              <w:rPr>
                <w:rFonts w:ascii="メイリオ" w:eastAsia="メイリオ" w:hAnsi="メイリオ" w:hint="eastAsia"/>
                <w:color w:val="000000" w:themeColor="text1"/>
                <w:sz w:val="16"/>
                <w:szCs w:val="16"/>
              </w:rPr>
              <w:t>２～４年度までの実績】</w:t>
            </w:r>
          </w:p>
          <w:p w14:paraId="651DE0E0" w14:textId="438EC8E7" w:rsidR="00197E27" w:rsidRPr="00375329" w:rsidRDefault="00197E27" w:rsidP="00197E27">
            <w:pPr>
              <w:spacing w:line="200" w:lineRule="exact"/>
              <w:ind w:leftChars="200" w:left="580" w:hangingChars="100" w:hanging="160"/>
              <w:rPr>
                <w:rFonts w:ascii="メイリオ" w:eastAsia="メイリオ" w:hAnsi="メイリオ"/>
                <w:color w:val="000000" w:themeColor="text1"/>
                <w:sz w:val="16"/>
                <w:szCs w:val="16"/>
              </w:rPr>
            </w:pPr>
            <w:r w:rsidRPr="0014330E">
              <w:rPr>
                <w:rFonts w:ascii="メイリオ" w:eastAsia="メイリオ" w:hAnsi="メイリオ" w:hint="eastAsia"/>
                <w:color w:val="000000" w:themeColor="text1"/>
                <w:sz w:val="16"/>
                <w:szCs w:val="16"/>
              </w:rPr>
              <w:t>●受託研究に対する利用者の総合</w:t>
            </w:r>
            <w:r w:rsidRPr="00375329">
              <w:rPr>
                <w:rFonts w:ascii="メイリオ" w:eastAsia="メイリオ" w:hAnsi="メイリオ" w:hint="eastAsia"/>
                <w:color w:val="000000" w:themeColor="text1"/>
                <w:sz w:val="16"/>
                <w:szCs w:val="16"/>
              </w:rPr>
              <w:t>評価は3</w:t>
            </w:r>
            <w:r w:rsidR="007417E2" w:rsidRPr="00375329">
              <w:rPr>
                <w:rFonts w:ascii="メイリオ" w:eastAsia="メイリオ" w:hAnsi="メイリオ" w:hint="eastAsia"/>
                <w:color w:val="000000" w:themeColor="text1"/>
                <w:sz w:val="16"/>
                <w:szCs w:val="16"/>
              </w:rPr>
              <w:t>か</w:t>
            </w:r>
            <w:r w:rsidRPr="00375329">
              <w:rPr>
                <w:rFonts w:ascii="メイリオ" w:eastAsia="メイリオ" w:hAnsi="メイリオ" w:hint="eastAsia"/>
                <w:color w:val="000000" w:themeColor="text1"/>
                <w:sz w:val="16"/>
                <w:szCs w:val="16"/>
              </w:rPr>
              <w:t>年平均で4.8であり、課題解決力に高い評価を</w:t>
            </w:r>
            <w:r w:rsidR="007417E2" w:rsidRPr="00375329">
              <w:rPr>
                <w:rFonts w:ascii="メイリオ" w:eastAsia="メイリオ" w:hAnsi="メイリオ" w:hint="eastAsia"/>
                <w:color w:val="000000" w:themeColor="text1"/>
                <w:sz w:val="16"/>
                <w:szCs w:val="16"/>
              </w:rPr>
              <w:t>得た</w:t>
            </w:r>
            <w:r w:rsidR="00375329" w:rsidRPr="00375329">
              <w:rPr>
                <w:rFonts w:ascii="メイリオ" w:eastAsia="メイリオ" w:hAnsi="メイリオ" w:hint="eastAsia"/>
                <w:color w:val="000000" w:themeColor="text1"/>
                <w:sz w:val="16"/>
                <w:szCs w:val="16"/>
              </w:rPr>
              <w:t>。</w:t>
            </w:r>
          </w:p>
          <w:p w14:paraId="4648D63A" w14:textId="6B6526A5" w:rsidR="00197E27" w:rsidRPr="00375329" w:rsidRDefault="00197E27" w:rsidP="00197E27">
            <w:pPr>
              <w:spacing w:line="200" w:lineRule="exact"/>
              <w:ind w:leftChars="200" w:left="580" w:hangingChars="100" w:hanging="160"/>
              <w:rPr>
                <w:rFonts w:ascii="メイリオ" w:eastAsia="メイリオ" w:hAnsi="メイリオ"/>
                <w:color w:val="000000" w:themeColor="text1"/>
                <w:sz w:val="16"/>
                <w:szCs w:val="16"/>
              </w:rPr>
            </w:pPr>
            <w:r w:rsidRPr="00375329">
              <w:rPr>
                <w:rFonts w:ascii="メイリオ" w:eastAsia="メイリオ" w:hAnsi="メイリオ" w:hint="eastAsia"/>
                <w:color w:val="000000" w:themeColor="text1"/>
                <w:sz w:val="16"/>
                <w:szCs w:val="16"/>
              </w:rPr>
              <w:t>●行政依頼事項に係る調査研究課題の総合評価の平均点は3</w:t>
            </w:r>
            <w:r w:rsidR="007417E2" w:rsidRPr="00375329">
              <w:rPr>
                <w:rFonts w:ascii="メイリオ" w:eastAsia="メイリオ" w:hAnsi="メイリオ" w:hint="eastAsia"/>
                <w:color w:val="000000" w:themeColor="text1"/>
                <w:sz w:val="16"/>
                <w:szCs w:val="16"/>
              </w:rPr>
              <w:t>か</w:t>
            </w:r>
            <w:r w:rsidRPr="00375329">
              <w:rPr>
                <w:rFonts w:ascii="メイリオ" w:eastAsia="メイリオ" w:hAnsi="メイリオ" w:hint="eastAsia"/>
                <w:color w:val="000000" w:themeColor="text1"/>
                <w:sz w:val="16"/>
                <w:szCs w:val="16"/>
              </w:rPr>
              <w:t>年平均で3.5であり、数値目標（平均3以上）を達成</w:t>
            </w:r>
            <w:r w:rsidR="007417E2" w:rsidRPr="00375329">
              <w:rPr>
                <w:rFonts w:ascii="メイリオ" w:eastAsia="メイリオ" w:hAnsi="メイリオ" w:hint="eastAsia"/>
                <w:color w:val="000000" w:themeColor="text1"/>
                <w:sz w:val="16"/>
                <w:szCs w:val="16"/>
              </w:rPr>
              <w:t>した</w:t>
            </w:r>
            <w:r w:rsidRPr="00375329">
              <w:rPr>
                <w:rFonts w:ascii="メイリオ" w:eastAsia="メイリオ" w:hAnsi="メイリオ" w:hint="eastAsia"/>
                <w:color w:val="000000" w:themeColor="text1"/>
                <w:sz w:val="16"/>
                <w:szCs w:val="16"/>
              </w:rPr>
              <w:t>。</w:t>
            </w:r>
          </w:p>
          <w:p w14:paraId="734F5BA3" w14:textId="77777777" w:rsidR="00197E27" w:rsidRDefault="00197E27" w:rsidP="00197E27">
            <w:pPr>
              <w:spacing w:line="200" w:lineRule="exact"/>
              <w:ind w:leftChars="200" w:left="580" w:hangingChars="100" w:hanging="160"/>
              <w:rPr>
                <w:rFonts w:ascii="メイリオ" w:eastAsia="メイリオ" w:hAnsi="メイリオ"/>
                <w:sz w:val="16"/>
                <w:szCs w:val="16"/>
              </w:rPr>
            </w:pPr>
            <w:r w:rsidRPr="00375329">
              <w:rPr>
                <w:rFonts w:ascii="メイリオ" w:eastAsia="メイリオ" w:hAnsi="メイリオ" w:hint="eastAsia"/>
                <w:color w:val="000000" w:themeColor="text1"/>
                <w:sz w:val="16"/>
                <w:szCs w:val="16"/>
              </w:rPr>
              <w:t>●競争的外部研究資金で実施する研究課題のうち抽出された計18件（中間評価10件、事後評価8件）における評価は、総合評</w:t>
            </w:r>
            <w:r>
              <w:rPr>
                <w:rFonts w:ascii="メイリオ" w:eastAsia="メイリオ" w:hAnsi="メイリオ" w:hint="eastAsia"/>
                <w:sz w:val="16"/>
                <w:szCs w:val="16"/>
              </w:rPr>
              <w:t>価の平均値 3.3 であり、数値目標（３）を上回った。</w:t>
            </w:r>
          </w:p>
          <w:p w14:paraId="467B83FC" w14:textId="77777777" w:rsidR="00197E27" w:rsidRDefault="00197E27" w:rsidP="00197E27">
            <w:pPr>
              <w:spacing w:line="200" w:lineRule="exact"/>
              <w:ind w:leftChars="200" w:left="580" w:hangingChars="100" w:hanging="160"/>
              <w:rPr>
                <w:rFonts w:ascii="メイリオ" w:eastAsia="メイリオ" w:hAnsi="メイリオ"/>
                <w:sz w:val="16"/>
                <w:szCs w:val="16"/>
              </w:rPr>
            </w:pPr>
          </w:p>
          <w:p w14:paraId="0B83397C" w14:textId="77777777" w:rsidR="00197E27" w:rsidRPr="0014330E" w:rsidRDefault="00197E27" w:rsidP="00197E27">
            <w:pPr>
              <w:spacing w:line="200" w:lineRule="exact"/>
              <w:ind w:leftChars="100" w:left="370" w:hangingChars="100" w:hanging="160"/>
              <w:rPr>
                <w:rFonts w:ascii="メイリオ" w:eastAsia="メイリオ" w:hAnsi="メイリオ"/>
                <w:color w:val="000000" w:themeColor="text1"/>
                <w:sz w:val="16"/>
                <w:szCs w:val="16"/>
              </w:rPr>
            </w:pPr>
            <w:r>
              <w:rPr>
                <w:rFonts w:ascii="メイリオ" w:eastAsia="メイリオ" w:hAnsi="メイリオ" w:hint="eastAsia"/>
                <w:sz w:val="16"/>
                <w:szCs w:val="16"/>
              </w:rPr>
              <w:t>【令和５年度の</w:t>
            </w:r>
            <w:r w:rsidRPr="0014330E">
              <w:rPr>
                <w:rFonts w:ascii="メイリオ" w:eastAsia="メイリオ" w:hAnsi="メイリオ" w:hint="eastAsia"/>
                <w:color w:val="000000" w:themeColor="text1"/>
                <w:sz w:val="16"/>
                <w:szCs w:val="16"/>
              </w:rPr>
              <w:t>実績見込み（取組予定）】</w:t>
            </w:r>
          </w:p>
          <w:p w14:paraId="444102D8" w14:textId="77777777" w:rsidR="00197E27" w:rsidRPr="0014330E" w:rsidRDefault="00197E27" w:rsidP="00197E27">
            <w:pPr>
              <w:spacing w:line="200" w:lineRule="exact"/>
              <w:ind w:leftChars="200" w:left="580" w:hangingChars="100" w:hanging="160"/>
              <w:rPr>
                <w:rFonts w:ascii="メイリオ" w:eastAsia="メイリオ" w:hAnsi="メイリオ"/>
                <w:color w:val="000000" w:themeColor="text1"/>
                <w:sz w:val="16"/>
                <w:szCs w:val="16"/>
              </w:rPr>
            </w:pPr>
            <w:r w:rsidRPr="0014330E">
              <w:rPr>
                <w:rFonts w:ascii="メイリオ" w:eastAsia="メイリオ" w:hAnsi="メイリオ" w:hint="eastAsia"/>
                <w:color w:val="000000" w:themeColor="text1"/>
                <w:sz w:val="16"/>
                <w:szCs w:val="16"/>
              </w:rPr>
              <w:t>●引き続き事業者、行政、外部有識者からの調査研究の評価を受け、調査研究の推進に適切に反映させるよう運営していく。</w:t>
            </w:r>
          </w:p>
          <w:p w14:paraId="0D16E62C" w14:textId="77777777" w:rsidR="00197E27" w:rsidRPr="0014330E" w:rsidRDefault="00197E27" w:rsidP="00197E27">
            <w:pPr>
              <w:spacing w:line="200" w:lineRule="exact"/>
              <w:rPr>
                <w:rFonts w:ascii="メイリオ" w:eastAsia="メイリオ" w:hAnsi="メイリオ"/>
                <w:color w:val="000000" w:themeColor="text1"/>
                <w:sz w:val="16"/>
                <w:szCs w:val="16"/>
              </w:rPr>
            </w:pPr>
          </w:p>
          <w:p w14:paraId="0FB92254" w14:textId="77777777" w:rsidR="009F65C2" w:rsidRDefault="009F65C2" w:rsidP="00197E27">
            <w:pPr>
              <w:spacing w:line="200" w:lineRule="exact"/>
              <w:ind w:leftChars="200" w:left="420"/>
              <w:rPr>
                <w:rFonts w:ascii="メイリオ" w:eastAsia="メイリオ" w:hAnsi="メイリオ"/>
                <w:color w:val="000000" w:themeColor="text1"/>
                <w:sz w:val="16"/>
                <w:szCs w:val="16"/>
              </w:rPr>
            </w:pPr>
          </w:p>
          <w:p w14:paraId="49D21505" w14:textId="77777777" w:rsidR="009F65C2" w:rsidRDefault="009F65C2" w:rsidP="00197E27">
            <w:pPr>
              <w:spacing w:line="200" w:lineRule="exact"/>
              <w:ind w:leftChars="200" w:left="420"/>
              <w:rPr>
                <w:rFonts w:ascii="メイリオ" w:eastAsia="メイリオ" w:hAnsi="メイリオ"/>
                <w:color w:val="000000" w:themeColor="text1"/>
                <w:sz w:val="16"/>
                <w:szCs w:val="16"/>
              </w:rPr>
            </w:pPr>
          </w:p>
          <w:p w14:paraId="198894F3" w14:textId="77777777" w:rsidR="009F65C2" w:rsidRDefault="009F65C2" w:rsidP="00197E27">
            <w:pPr>
              <w:spacing w:line="200" w:lineRule="exact"/>
              <w:ind w:leftChars="200" w:left="420"/>
              <w:rPr>
                <w:rFonts w:ascii="メイリオ" w:eastAsia="メイリオ" w:hAnsi="メイリオ"/>
                <w:color w:val="000000" w:themeColor="text1"/>
                <w:sz w:val="16"/>
                <w:szCs w:val="16"/>
              </w:rPr>
            </w:pPr>
          </w:p>
          <w:p w14:paraId="52CC5D0B" w14:textId="77777777" w:rsidR="009F65C2" w:rsidRDefault="009F65C2" w:rsidP="00197E27">
            <w:pPr>
              <w:spacing w:line="200" w:lineRule="exact"/>
              <w:ind w:leftChars="200" w:left="420"/>
              <w:rPr>
                <w:rFonts w:ascii="メイリオ" w:eastAsia="メイリオ" w:hAnsi="メイリオ"/>
                <w:color w:val="000000" w:themeColor="text1"/>
                <w:sz w:val="16"/>
                <w:szCs w:val="16"/>
              </w:rPr>
            </w:pPr>
          </w:p>
          <w:p w14:paraId="4288E752" w14:textId="6A9E37B7" w:rsidR="00197E27" w:rsidRPr="0014330E" w:rsidRDefault="00197E27" w:rsidP="00197E27">
            <w:pPr>
              <w:spacing w:line="200" w:lineRule="exact"/>
              <w:ind w:leftChars="200" w:left="420"/>
              <w:rPr>
                <w:rFonts w:ascii="メイリオ" w:eastAsia="メイリオ" w:hAnsi="メイリオ"/>
                <w:color w:val="000000" w:themeColor="text1"/>
                <w:sz w:val="16"/>
                <w:szCs w:val="16"/>
              </w:rPr>
            </w:pPr>
            <w:r w:rsidRPr="0014330E">
              <w:rPr>
                <w:rFonts w:ascii="メイリオ" w:eastAsia="メイリオ" w:hAnsi="メイリオ" w:hint="eastAsia"/>
                <w:color w:val="000000" w:themeColor="text1"/>
                <w:sz w:val="16"/>
                <w:szCs w:val="16"/>
              </w:rPr>
              <w:lastRenderedPageBreak/>
              <w:t>●【数値目標11】競争的外部研究資金による調査研究課題に対する</w:t>
            </w:r>
          </w:p>
          <w:p w14:paraId="191F1D9E" w14:textId="77777777" w:rsidR="00197E27" w:rsidRPr="0014330E" w:rsidRDefault="00197E27" w:rsidP="00197E27">
            <w:pPr>
              <w:spacing w:line="200" w:lineRule="exact"/>
              <w:ind w:leftChars="850" w:left="1785"/>
              <w:rPr>
                <w:rFonts w:ascii="メイリオ" w:eastAsia="メイリオ" w:hAnsi="メイリオ"/>
                <w:color w:val="000000" w:themeColor="text1"/>
                <w:sz w:val="16"/>
                <w:szCs w:val="16"/>
              </w:rPr>
            </w:pPr>
            <w:r w:rsidRPr="0014330E">
              <w:rPr>
                <w:rFonts w:ascii="メイリオ" w:eastAsia="メイリオ" w:hAnsi="メイリオ" w:hint="eastAsia"/>
                <w:color w:val="000000" w:themeColor="text1"/>
                <w:sz w:val="16"/>
                <w:szCs w:val="16"/>
              </w:rPr>
              <w:t>外部有識者からの総合評価（中間・事後）の平均値：３以上（４段階評価）</w:t>
            </w:r>
          </w:p>
          <w:tbl>
            <w:tblPr>
              <w:tblStyle w:val="ae"/>
              <w:tblW w:w="4500" w:type="pct"/>
              <w:jc w:val="center"/>
              <w:tblLook w:val="04A0" w:firstRow="1" w:lastRow="0" w:firstColumn="1" w:lastColumn="0" w:noHBand="0" w:noVBand="1"/>
            </w:tblPr>
            <w:tblGrid>
              <w:gridCol w:w="1108"/>
              <w:gridCol w:w="1108"/>
              <w:gridCol w:w="1109"/>
              <w:gridCol w:w="1109"/>
              <w:gridCol w:w="1109"/>
              <w:gridCol w:w="1109"/>
              <w:gridCol w:w="1109"/>
              <w:gridCol w:w="1110"/>
            </w:tblGrid>
            <w:tr w:rsidR="0014330E" w:rsidRPr="0014330E" w14:paraId="2E62BC5D" w14:textId="77777777">
              <w:trPr>
                <w:jc w:val="center"/>
              </w:trPr>
              <w:tc>
                <w:tcPr>
                  <w:tcW w:w="1062" w:type="dxa"/>
                  <w:tcBorders>
                    <w:top w:val="single" w:sz="4" w:space="0" w:color="auto"/>
                    <w:left w:val="single" w:sz="4" w:space="0" w:color="auto"/>
                    <w:bottom w:val="single" w:sz="4" w:space="0" w:color="auto"/>
                    <w:right w:val="double" w:sz="4" w:space="0" w:color="auto"/>
                  </w:tcBorders>
                  <w:vAlign w:val="center"/>
                </w:tcPr>
                <w:p w14:paraId="59BFEE4B" w14:textId="77777777" w:rsidR="00197E27" w:rsidRPr="0014330E" w:rsidRDefault="00197E27" w:rsidP="00197E27">
                  <w:pPr>
                    <w:spacing w:line="200" w:lineRule="exact"/>
                    <w:jc w:val="center"/>
                    <w:rPr>
                      <w:rFonts w:ascii="メイリオ" w:eastAsia="メイリオ" w:hAnsi="メイリオ"/>
                      <w:color w:val="000000" w:themeColor="text1"/>
                      <w:sz w:val="16"/>
                      <w:szCs w:val="16"/>
                    </w:rPr>
                  </w:pPr>
                </w:p>
              </w:tc>
              <w:tc>
                <w:tcPr>
                  <w:tcW w:w="1062" w:type="dxa"/>
                  <w:tcBorders>
                    <w:top w:val="single" w:sz="4" w:space="0" w:color="auto"/>
                    <w:left w:val="double" w:sz="4" w:space="0" w:color="auto"/>
                    <w:bottom w:val="single" w:sz="4" w:space="0" w:color="auto"/>
                    <w:right w:val="double" w:sz="4" w:space="0" w:color="auto"/>
                  </w:tcBorders>
                  <w:vAlign w:val="center"/>
                  <w:hideMark/>
                </w:tcPr>
                <w:p w14:paraId="3325A06B" w14:textId="77777777" w:rsidR="00197E27" w:rsidRPr="0014330E" w:rsidRDefault="00197E27" w:rsidP="00197E27">
                  <w:pPr>
                    <w:spacing w:line="200" w:lineRule="exact"/>
                    <w:jc w:val="center"/>
                    <w:rPr>
                      <w:rFonts w:ascii="メイリオ" w:eastAsia="メイリオ" w:hAnsi="メイリオ"/>
                      <w:color w:val="000000" w:themeColor="text1"/>
                      <w:sz w:val="16"/>
                      <w:szCs w:val="16"/>
                    </w:rPr>
                  </w:pPr>
                  <w:r w:rsidRPr="0014330E">
                    <w:rPr>
                      <w:rFonts w:ascii="メイリオ" w:eastAsia="メイリオ" w:hAnsi="メイリオ" w:hint="eastAsia"/>
                      <w:color w:val="000000" w:themeColor="text1"/>
                      <w:sz w:val="16"/>
                      <w:szCs w:val="16"/>
                    </w:rPr>
                    <w:t>第1期</w:t>
                  </w:r>
                </w:p>
                <w:p w14:paraId="4587F54C" w14:textId="77777777" w:rsidR="00197E27" w:rsidRPr="0014330E" w:rsidRDefault="00197E27" w:rsidP="00197E27">
                  <w:pPr>
                    <w:spacing w:line="200" w:lineRule="exact"/>
                    <w:jc w:val="center"/>
                    <w:rPr>
                      <w:rFonts w:ascii="メイリオ" w:eastAsia="メイリオ" w:hAnsi="メイリオ"/>
                      <w:color w:val="000000" w:themeColor="text1"/>
                      <w:sz w:val="16"/>
                      <w:szCs w:val="16"/>
                    </w:rPr>
                  </w:pPr>
                  <w:r w:rsidRPr="0014330E">
                    <w:rPr>
                      <w:rFonts w:ascii="メイリオ" w:eastAsia="メイリオ" w:hAnsi="メイリオ" w:hint="eastAsia"/>
                      <w:color w:val="000000" w:themeColor="text1"/>
                      <w:sz w:val="16"/>
                      <w:szCs w:val="16"/>
                    </w:rPr>
                    <w:t>平均</w:t>
                  </w:r>
                </w:p>
              </w:tc>
              <w:tc>
                <w:tcPr>
                  <w:tcW w:w="1062" w:type="dxa"/>
                  <w:tcBorders>
                    <w:top w:val="single" w:sz="4" w:space="0" w:color="auto"/>
                    <w:left w:val="double" w:sz="4" w:space="0" w:color="auto"/>
                    <w:bottom w:val="single" w:sz="4" w:space="0" w:color="auto"/>
                    <w:right w:val="double" w:sz="4" w:space="0" w:color="auto"/>
                  </w:tcBorders>
                  <w:vAlign w:val="center"/>
                  <w:hideMark/>
                </w:tcPr>
                <w:p w14:paraId="0BDA48F1" w14:textId="77777777" w:rsidR="00197E27" w:rsidRPr="0014330E" w:rsidRDefault="00197E27" w:rsidP="00197E27">
                  <w:pPr>
                    <w:spacing w:line="200" w:lineRule="exact"/>
                    <w:jc w:val="center"/>
                    <w:rPr>
                      <w:rFonts w:ascii="メイリオ" w:eastAsia="メイリオ" w:hAnsi="メイリオ"/>
                      <w:color w:val="000000" w:themeColor="text1"/>
                      <w:sz w:val="16"/>
                      <w:szCs w:val="16"/>
                    </w:rPr>
                  </w:pPr>
                  <w:r w:rsidRPr="0014330E">
                    <w:rPr>
                      <w:rFonts w:ascii="メイリオ" w:eastAsia="メイリオ" w:hAnsi="メイリオ" w:hint="eastAsia"/>
                      <w:color w:val="000000" w:themeColor="text1"/>
                      <w:sz w:val="16"/>
                      <w:szCs w:val="16"/>
                    </w:rPr>
                    <w:t>第2期</w:t>
                  </w:r>
                </w:p>
                <w:p w14:paraId="502D0158" w14:textId="77777777" w:rsidR="00197E27" w:rsidRPr="0014330E" w:rsidRDefault="00197E27" w:rsidP="00197E27">
                  <w:pPr>
                    <w:spacing w:line="200" w:lineRule="exact"/>
                    <w:jc w:val="center"/>
                    <w:rPr>
                      <w:rFonts w:ascii="メイリオ" w:eastAsia="メイリオ" w:hAnsi="メイリオ"/>
                      <w:color w:val="000000" w:themeColor="text1"/>
                      <w:sz w:val="16"/>
                      <w:szCs w:val="16"/>
                    </w:rPr>
                  </w:pPr>
                  <w:r w:rsidRPr="0014330E">
                    <w:rPr>
                      <w:rFonts w:ascii="メイリオ" w:eastAsia="メイリオ" w:hAnsi="メイリオ" w:hint="eastAsia"/>
                      <w:color w:val="000000" w:themeColor="text1"/>
                      <w:sz w:val="16"/>
                      <w:szCs w:val="16"/>
                    </w:rPr>
                    <w:t>平均</w:t>
                  </w:r>
                </w:p>
              </w:tc>
              <w:tc>
                <w:tcPr>
                  <w:tcW w:w="1062" w:type="dxa"/>
                  <w:tcBorders>
                    <w:top w:val="single" w:sz="4" w:space="0" w:color="auto"/>
                    <w:left w:val="double" w:sz="4" w:space="0" w:color="auto"/>
                    <w:bottom w:val="single" w:sz="4" w:space="0" w:color="auto"/>
                    <w:right w:val="single" w:sz="4" w:space="0" w:color="auto"/>
                  </w:tcBorders>
                  <w:vAlign w:val="center"/>
                  <w:hideMark/>
                </w:tcPr>
                <w:p w14:paraId="699964DC" w14:textId="77777777" w:rsidR="00197E27" w:rsidRPr="0014330E" w:rsidRDefault="00197E27" w:rsidP="00197E27">
                  <w:pPr>
                    <w:spacing w:line="200" w:lineRule="exact"/>
                    <w:jc w:val="center"/>
                    <w:rPr>
                      <w:rFonts w:ascii="メイリオ" w:eastAsia="メイリオ" w:hAnsi="メイリオ"/>
                      <w:color w:val="000000" w:themeColor="text1"/>
                      <w:sz w:val="16"/>
                      <w:szCs w:val="16"/>
                    </w:rPr>
                  </w:pPr>
                  <w:r w:rsidRPr="0014330E">
                    <w:rPr>
                      <w:rFonts w:ascii="メイリオ" w:eastAsia="メイリオ" w:hAnsi="メイリオ" w:hint="eastAsia"/>
                      <w:color w:val="000000" w:themeColor="text1"/>
                      <w:sz w:val="16"/>
                      <w:szCs w:val="16"/>
                    </w:rPr>
                    <w:t>R02</w:t>
                  </w:r>
                </w:p>
                <w:p w14:paraId="3CBF283C" w14:textId="77777777" w:rsidR="00197E27" w:rsidRPr="0014330E" w:rsidRDefault="00197E27" w:rsidP="00197E27">
                  <w:pPr>
                    <w:spacing w:line="200" w:lineRule="exact"/>
                    <w:jc w:val="center"/>
                    <w:rPr>
                      <w:rFonts w:ascii="メイリオ" w:eastAsia="メイリオ" w:hAnsi="メイリオ"/>
                      <w:color w:val="000000" w:themeColor="text1"/>
                      <w:sz w:val="16"/>
                      <w:szCs w:val="16"/>
                    </w:rPr>
                  </w:pPr>
                  <w:r w:rsidRPr="0014330E">
                    <w:rPr>
                      <w:rFonts w:ascii="メイリオ" w:eastAsia="メイリオ" w:hAnsi="メイリオ" w:hint="eastAsia"/>
                      <w:color w:val="000000" w:themeColor="text1"/>
                      <w:sz w:val="16"/>
                      <w:szCs w:val="16"/>
                    </w:rPr>
                    <w:t>実績</w:t>
                  </w:r>
                </w:p>
              </w:tc>
              <w:tc>
                <w:tcPr>
                  <w:tcW w:w="1062" w:type="dxa"/>
                  <w:tcBorders>
                    <w:top w:val="single" w:sz="4" w:space="0" w:color="auto"/>
                    <w:left w:val="single" w:sz="4" w:space="0" w:color="auto"/>
                    <w:bottom w:val="single" w:sz="4" w:space="0" w:color="auto"/>
                    <w:right w:val="single" w:sz="4" w:space="0" w:color="auto"/>
                  </w:tcBorders>
                  <w:vAlign w:val="center"/>
                  <w:hideMark/>
                </w:tcPr>
                <w:p w14:paraId="0C77573F" w14:textId="77777777" w:rsidR="00197E27" w:rsidRPr="0014330E" w:rsidRDefault="00197E27" w:rsidP="00197E27">
                  <w:pPr>
                    <w:spacing w:line="200" w:lineRule="exact"/>
                    <w:jc w:val="center"/>
                    <w:rPr>
                      <w:rFonts w:ascii="メイリオ" w:eastAsia="メイリオ" w:hAnsi="メイリオ"/>
                      <w:color w:val="000000" w:themeColor="text1"/>
                      <w:sz w:val="16"/>
                      <w:szCs w:val="16"/>
                    </w:rPr>
                  </w:pPr>
                  <w:r w:rsidRPr="0014330E">
                    <w:rPr>
                      <w:rFonts w:ascii="メイリオ" w:eastAsia="メイリオ" w:hAnsi="メイリオ" w:hint="eastAsia"/>
                      <w:color w:val="000000" w:themeColor="text1"/>
                      <w:sz w:val="16"/>
                      <w:szCs w:val="16"/>
                    </w:rPr>
                    <w:t>R03</w:t>
                  </w:r>
                </w:p>
                <w:p w14:paraId="595AD05F" w14:textId="77777777" w:rsidR="00197E27" w:rsidRPr="0014330E" w:rsidRDefault="00197E27" w:rsidP="00197E27">
                  <w:pPr>
                    <w:spacing w:line="200" w:lineRule="exact"/>
                    <w:jc w:val="center"/>
                    <w:rPr>
                      <w:rFonts w:ascii="メイリオ" w:eastAsia="メイリオ" w:hAnsi="メイリオ"/>
                      <w:color w:val="000000" w:themeColor="text1"/>
                      <w:sz w:val="16"/>
                      <w:szCs w:val="16"/>
                    </w:rPr>
                  </w:pPr>
                  <w:r w:rsidRPr="0014330E">
                    <w:rPr>
                      <w:rFonts w:ascii="メイリオ" w:eastAsia="メイリオ" w:hAnsi="メイリオ" w:hint="eastAsia"/>
                      <w:color w:val="000000" w:themeColor="text1"/>
                      <w:sz w:val="16"/>
                      <w:szCs w:val="16"/>
                    </w:rPr>
                    <w:t>実績</w:t>
                  </w:r>
                </w:p>
              </w:tc>
              <w:tc>
                <w:tcPr>
                  <w:tcW w:w="1062" w:type="dxa"/>
                  <w:tcBorders>
                    <w:top w:val="single" w:sz="4" w:space="0" w:color="auto"/>
                    <w:left w:val="single" w:sz="4" w:space="0" w:color="auto"/>
                    <w:bottom w:val="single" w:sz="4" w:space="0" w:color="auto"/>
                    <w:right w:val="double" w:sz="4" w:space="0" w:color="auto"/>
                  </w:tcBorders>
                  <w:vAlign w:val="center"/>
                  <w:hideMark/>
                </w:tcPr>
                <w:p w14:paraId="0BF8A71B" w14:textId="77777777" w:rsidR="00197E27" w:rsidRPr="0014330E" w:rsidRDefault="00197E27" w:rsidP="00197E27">
                  <w:pPr>
                    <w:spacing w:line="200" w:lineRule="exact"/>
                    <w:jc w:val="center"/>
                    <w:rPr>
                      <w:rFonts w:ascii="メイリオ" w:eastAsia="メイリオ" w:hAnsi="メイリオ"/>
                      <w:color w:val="000000" w:themeColor="text1"/>
                      <w:sz w:val="16"/>
                      <w:szCs w:val="16"/>
                    </w:rPr>
                  </w:pPr>
                  <w:r w:rsidRPr="0014330E">
                    <w:rPr>
                      <w:rFonts w:ascii="メイリオ" w:eastAsia="メイリオ" w:hAnsi="メイリオ" w:hint="eastAsia"/>
                      <w:color w:val="000000" w:themeColor="text1"/>
                      <w:sz w:val="16"/>
                      <w:szCs w:val="16"/>
                    </w:rPr>
                    <w:t>R04</w:t>
                  </w:r>
                </w:p>
                <w:p w14:paraId="5D2F5B13" w14:textId="77777777" w:rsidR="00197E27" w:rsidRPr="0014330E" w:rsidRDefault="00197E27" w:rsidP="00197E27">
                  <w:pPr>
                    <w:spacing w:line="200" w:lineRule="exact"/>
                    <w:jc w:val="center"/>
                    <w:rPr>
                      <w:rFonts w:ascii="メイリオ" w:eastAsia="メイリオ" w:hAnsi="メイリオ"/>
                      <w:color w:val="000000" w:themeColor="text1"/>
                      <w:sz w:val="16"/>
                      <w:szCs w:val="16"/>
                    </w:rPr>
                  </w:pPr>
                  <w:r w:rsidRPr="0014330E">
                    <w:rPr>
                      <w:rFonts w:ascii="メイリオ" w:eastAsia="メイリオ" w:hAnsi="メイリオ" w:hint="eastAsia"/>
                      <w:color w:val="000000" w:themeColor="text1"/>
                      <w:sz w:val="16"/>
                      <w:szCs w:val="16"/>
                    </w:rPr>
                    <w:t>実績</w:t>
                  </w:r>
                </w:p>
              </w:tc>
              <w:tc>
                <w:tcPr>
                  <w:tcW w:w="1062" w:type="dxa"/>
                  <w:tcBorders>
                    <w:top w:val="single" w:sz="4" w:space="0" w:color="auto"/>
                    <w:left w:val="double" w:sz="4" w:space="0" w:color="auto"/>
                    <w:bottom w:val="single" w:sz="4" w:space="0" w:color="auto"/>
                    <w:right w:val="double" w:sz="4" w:space="0" w:color="auto"/>
                  </w:tcBorders>
                  <w:vAlign w:val="center"/>
                  <w:hideMark/>
                </w:tcPr>
                <w:p w14:paraId="7CC5BE71" w14:textId="37730208" w:rsidR="00197E27" w:rsidRPr="0014330E" w:rsidRDefault="00197E27" w:rsidP="00197E27">
                  <w:pPr>
                    <w:spacing w:line="200" w:lineRule="exact"/>
                    <w:jc w:val="center"/>
                    <w:rPr>
                      <w:rFonts w:ascii="メイリオ" w:eastAsia="メイリオ" w:hAnsi="メイリオ"/>
                      <w:color w:val="000000" w:themeColor="text1"/>
                      <w:sz w:val="16"/>
                      <w:szCs w:val="16"/>
                    </w:rPr>
                  </w:pPr>
                  <w:r w:rsidRPr="0014330E">
                    <w:rPr>
                      <w:rFonts w:ascii="メイリオ" w:eastAsia="メイリオ" w:hAnsi="メイリオ" w:hint="eastAsia"/>
                      <w:color w:val="000000" w:themeColor="text1"/>
                      <w:sz w:val="16"/>
                      <w:szCs w:val="16"/>
                    </w:rPr>
                    <w:t>３</w:t>
                  </w:r>
                  <w:r w:rsidR="007417E2" w:rsidRPr="00375329">
                    <w:rPr>
                      <w:rFonts w:ascii="メイリオ" w:eastAsia="メイリオ" w:hAnsi="メイリオ" w:hint="eastAsia"/>
                      <w:color w:val="000000" w:themeColor="text1"/>
                      <w:sz w:val="16"/>
                      <w:szCs w:val="16"/>
                    </w:rPr>
                    <w:t>か</w:t>
                  </w:r>
                  <w:r w:rsidRPr="00375329">
                    <w:rPr>
                      <w:rFonts w:ascii="メイリオ" w:eastAsia="メイリオ" w:hAnsi="メイリオ" w:hint="eastAsia"/>
                      <w:color w:val="000000" w:themeColor="text1"/>
                      <w:sz w:val="16"/>
                      <w:szCs w:val="16"/>
                    </w:rPr>
                    <w:t>年</w:t>
                  </w:r>
                </w:p>
                <w:p w14:paraId="4927ED63" w14:textId="77777777" w:rsidR="00197E27" w:rsidRPr="0014330E" w:rsidRDefault="00197E27" w:rsidP="00197E27">
                  <w:pPr>
                    <w:spacing w:line="200" w:lineRule="exact"/>
                    <w:jc w:val="center"/>
                    <w:rPr>
                      <w:rFonts w:ascii="メイリオ" w:eastAsia="メイリオ" w:hAnsi="メイリオ"/>
                      <w:color w:val="000000" w:themeColor="text1"/>
                      <w:sz w:val="16"/>
                      <w:szCs w:val="16"/>
                    </w:rPr>
                  </w:pPr>
                  <w:r w:rsidRPr="0014330E">
                    <w:rPr>
                      <w:rFonts w:ascii="メイリオ" w:eastAsia="メイリオ" w:hAnsi="メイリオ" w:hint="eastAsia"/>
                      <w:color w:val="000000" w:themeColor="text1"/>
                      <w:sz w:val="16"/>
                      <w:szCs w:val="16"/>
                    </w:rPr>
                    <w:t>平均</w:t>
                  </w:r>
                </w:p>
              </w:tc>
              <w:tc>
                <w:tcPr>
                  <w:tcW w:w="1063" w:type="dxa"/>
                  <w:tcBorders>
                    <w:top w:val="single" w:sz="4" w:space="0" w:color="auto"/>
                    <w:left w:val="double" w:sz="4" w:space="0" w:color="auto"/>
                    <w:bottom w:val="single" w:sz="4" w:space="0" w:color="auto"/>
                    <w:right w:val="single" w:sz="4" w:space="0" w:color="auto"/>
                  </w:tcBorders>
                  <w:vAlign w:val="center"/>
                  <w:hideMark/>
                </w:tcPr>
                <w:p w14:paraId="1BCABE04" w14:textId="77777777" w:rsidR="00197E27" w:rsidRPr="0014330E" w:rsidRDefault="00197E27" w:rsidP="00197E27">
                  <w:pPr>
                    <w:spacing w:line="200" w:lineRule="exact"/>
                    <w:jc w:val="center"/>
                    <w:rPr>
                      <w:rFonts w:ascii="メイリオ" w:eastAsia="メイリオ" w:hAnsi="メイリオ"/>
                      <w:color w:val="000000" w:themeColor="text1"/>
                      <w:sz w:val="16"/>
                      <w:szCs w:val="16"/>
                    </w:rPr>
                  </w:pPr>
                  <w:r w:rsidRPr="0014330E">
                    <w:rPr>
                      <w:rFonts w:ascii="メイリオ" w:eastAsia="メイリオ" w:hAnsi="メイリオ" w:hint="eastAsia"/>
                      <w:color w:val="000000" w:themeColor="text1"/>
                      <w:sz w:val="16"/>
                      <w:szCs w:val="16"/>
                    </w:rPr>
                    <w:t>R05</w:t>
                  </w:r>
                  <w:r w:rsidRPr="0014330E">
                    <w:rPr>
                      <w:rFonts w:ascii="メイリオ" w:eastAsia="メイリオ" w:hAnsi="メイリオ" w:hint="eastAsia"/>
                      <w:color w:val="000000" w:themeColor="text1"/>
                      <w:sz w:val="16"/>
                      <w:szCs w:val="16"/>
                      <w:vertAlign w:val="superscript"/>
                    </w:rPr>
                    <w:t>※</w:t>
                  </w:r>
                </w:p>
                <w:p w14:paraId="4BE86B21" w14:textId="77777777" w:rsidR="00197E27" w:rsidRPr="0014330E" w:rsidRDefault="00197E27" w:rsidP="00197E27">
                  <w:pPr>
                    <w:spacing w:line="200" w:lineRule="exact"/>
                    <w:jc w:val="center"/>
                    <w:rPr>
                      <w:rFonts w:ascii="メイリオ" w:eastAsia="メイリオ" w:hAnsi="メイリオ"/>
                      <w:color w:val="000000" w:themeColor="text1"/>
                      <w:sz w:val="16"/>
                      <w:szCs w:val="16"/>
                    </w:rPr>
                  </w:pPr>
                  <w:r w:rsidRPr="0014330E">
                    <w:rPr>
                      <w:rFonts w:ascii="メイリオ" w:eastAsia="メイリオ" w:hAnsi="メイリオ" w:hint="eastAsia"/>
                      <w:color w:val="000000" w:themeColor="text1"/>
                      <w:sz w:val="16"/>
                      <w:szCs w:val="16"/>
                    </w:rPr>
                    <w:t>見込み</w:t>
                  </w:r>
                </w:p>
              </w:tc>
            </w:tr>
            <w:tr w:rsidR="0014330E" w:rsidRPr="0014330E" w14:paraId="1B1370C7" w14:textId="77777777">
              <w:trPr>
                <w:jc w:val="center"/>
              </w:trPr>
              <w:tc>
                <w:tcPr>
                  <w:tcW w:w="1062" w:type="dxa"/>
                  <w:tcBorders>
                    <w:top w:val="single" w:sz="4" w:space="0" w:color="auto"/>
                    <w:left w:val="single" w:sz="4" w:space="0" w:color="auto"/>
                    <w:bottom w:val="single" w:sz="4" w:space="0" w:color="auto"/>
                    <w:right w:val="double" w:sz="4" w:space="0" w:color="auto"/>
                  </w:tcBorders>
                  <w:vAlign w:val="center"/>
                  <w:hideMark/>
                </w:tcPr>
                <w:p w14:paraId="1CE0FA6D" w14:textId="77777777" w:rsidR="00197E27" w:rsidRPr="0014330E" w:rsidRDefault="00197E27" w:rsidP="00197E27">
                  <w:pPr>
                    <w:spacing w:line="200" w:lineRule="exact"/>
                    <w:jc w:val="center"/>
                    <w:rPr>
                      <w:rFonts w:ascii="メイリオ" w:eastAsia="メイリオ" w:hAnsi="メイリオ"/>
                      <w:color w:val="000000" w:themeColor="text1"/>
                      <w:sz w:val="16"/>
                      <w:szCs w:val="16"/>
                    </w:rPr>
                  </w:pPr>
                  <w:r w:rsidRPr="0014330E">
                    <w:rPr>
                      <w:rFonts w:ascii="メイリオ" w:eastAsia="メイリオ" w:hAnsi="メイリオ" w:hint="eastAsia"/>
                      <w:color w:val="000000" w:themeColor="text1"/>
                      <w:sz w:val="16"/>
                      <w:szCs w:val="16"/>
                    </w:rPr>
                    <w:t>総合評価（課題数）</w:t>
                  </w:r>
                </w:p>
              </w:tc>
              <w:tc>
                <w:tcPr>
                  <w:tcW w:w="1062" w:type="dxa"/>
                  <w:tcBorders>
                    <w:top w:val="single" w:sz="4" w:space="0" w:color="auto"/>
                    <w:left w:val="double" w:sz="4" w:space="0" w:color="auto"/>
                    <w:bottom w:val="single" w:sz="4" w:space="0" w:color="auto"/>
                    <w:right w:val="double" w:sz="4" w:space="0" w:color="auto"/>
                  </w:tcBorders>
                  <w:vAlign w:val="center"/>
                  <w:hideMark/>
                </w:tcPr>
                <w:p w14:paraId="7DF3FBBD" w14:textId="77777777" w:rsidR="00197E27" w:rsidRPr="0014330E" w:rsidRDefault="00197E27" w:rsidP="00197E27">
                  <w:pPr>
                    <w:spacing w:line="200" w:lineRule="exact"/>
                    <w:jc w:val="center"/>
                    <w:rPr>
                      <w:rFonts w:ascii="メイリオ" w:eastAsia="メイリオ" w:hAnsi="メイリオ"/>
                      <w:color w:val="000000" w:themeColor="text1"/>
                      <w:sz w:val="16"/>
                      <w:szCs w:val="16"/>
                    </w:rPr>
                  </w:pPr>
                  <w:r w:rsidRPr="0014330E">
                    <w:rPr>
                      <w:rFonts w:ascii="メイリオ" w:eastAsia="メイリオ" w:hAnsi="メイリオ" w:hint="eastAsia"/>
                      <w:color w:val="000000" w:themeColor="text1"/>
                      <w:sz w:val="16"/>
                      <w:szCs w:val="16"/>
                    </w:rPr>
                    <w:t>3.2</w:t>
                  </w:r>
                </w:p>
              </w:tc>
              <w:tc>
                <w:tcPr>
                  <w:tcW w:w="1062" w:type="dxa"/>
                  <w:tcBorders>
                    <w:top w:val="single" w:sz="4" w:space="0" w:color="auto"/>
                    <w:left w:val="double" w:sz="4" w:space="0" w:color="auto"/>
                    <w:bottom w:val="single" w:sz="4" w:space="0" w:color="auto"/>
                    <w:right w:val="double" w:sz="4" w:space="0" w:color="auto"/>
                  </w:tcBorders>
                  <w:vAlign w:val="center"/>
                  <w:hideMark/>
                </w:tcPr>
                <w:p w14:paraId="140D8131" w14:textId="77777777" w:rsidR="00197E27" w:rsidRPr="0014330E" w:rsidRDefault="00197E27" w:rsidP="00197E27">
                  <w:pPr>
                    <w:spacing w:line="200" w:lineRule="exact"/>
                    <w:jc w:val="center"/>
                    <w:rPr>
                      <w:rFonts w:ascii="メイリオ" w:eastAsia="メイリオ" w:hAnsi="メイリオ"/>
                      <w:color w:val="000000" w:themeColor="text1"/>
                      <w:sz w:val="16"/>
                      <w:szCs w:val="16"/>
                    </w:rPr>
                  </w:pPr>
                  <w:r w:rsidRPr="0014330E">
                    <w:rPr>
                      <w:rFonts w:ascii="メイリオ" w:eastAsia="メイリオ" w:hAnsi="メイリオ" w:hint="eastAsia"/>
                      <w:color w:val="000000" w:themeColor="text1"/>
                      <w:sz w:val="16"/>
                      <w:szCs w:val="16"/>
                    </w:rPr>
                    <w:t>3.4</w:t>
                  </w:r>
                </w:p>
              </w:tc>
              <w:tc>
                <w:tcPr>
                  <w:tcW w:w="1062" w:type="dxa"/>
                  <w:tcBorders>
                    <w:top w:val="single" w:sz="4" w:space="0" w:color="auto"/>
                    <w:left w:val="double" w:sz="4" w:space="0" w:color="auto"/>
                    <w:bottom w:val="single" w:sz="4" w:space="0" w:color="auto"/>
                    <w:right w:val="single" w:sz="4" w:space="0" w:color="auto"/>
                  </w:tcBorders>
                  <w:vAlign w:val="center"/>
                  <w:hideMark/>
                </w:tcPr>
                <w:p w14:paraId="6521EE45" w14:textId="77777777" w:rsidR="00197E27" w:rsidRPr="0014330E" w:rsidRDefault="00197E27" w:rsidP="00197E27">
                  <w:pPr>
                    <w:spacing w:line="200" w:lineRule="exact"/>
                    <w:jc w:val="center"/>
                    <w:rPr>
                      <w:rFonts w:ascii="メイリオ" w:eastAsia="メイリオ" w:hAnsi="メイリオ"/>
                      <w:color w:val="000000" w:themeColor="text1"/>
                      <w:sz w:val="16"/>
                      <w:szCs w:val="16"/>
                    </w:rPr>
                  </w:pPr>
                  <w:r w:rsidRPr="0014330E">
                    <w:rPr>
                      <w:rFonts w:ascii="メイリオ" w:eastAsia="メイリオ" w:hAnsi="メイリオ" w:hint="eastAsia"/>
                      <w:color w:val="000000" w:themeColor="text1"/>
                      <w:sz w:val="16"/>
                      <w:szCs w:val="16"/>
                    </w:rPr>
                    <w:t>3.4</w:t>
                  </w:r>
                </w:p>
                <w:p w14:paraId="61BEB31E" w14:textId="77777777" w:rsidR="00197E27" w:rsidRPr="0014330E" w:rsidRDefault="00197E27" w:rsidP="00197E27">
                  <w:pPr>
                    <w:spacing w:line="200" w:lineRule="exact"/>
                    <w:jc w:val="center"/>
                    <w:rPr>
                      <w:rFonts w:ascii="メイリオ" w:eastAsia="メイリオ" w:hAnsi="メイリオ"/>
                      <w:color w:val="000000" w:themeColor="text1"/>
                      <w:sz w:val="16"/>
                      <w:szCs w:val="16"/>
                    </w:rPr>
                  </w:pPr>
                  <w:r w:rsidRPr="0014330E">
                    <w:rPr>
                      <w:rFonts w:ascii="メイリオ" w:eastAsia="メイリオ" w:hAnsi="メイリオ" w:hint="eastAsia"/>
                      <w:color w:val="000000" w:themeColor="text1"/>
                      <w:sz w:val="16"/>
                      <w:szCs w:val="16"/>
                    </w:rPr>
                    <w:t>（６）</w:t>
                  </w:r>
                </w:p>
              </w:tc>
              <w:tc>
                <w:tcPr>
                  <w:tcW w:w="1062" w:type="dxa"/>
                  <w:tcBorders>
                    <w:top w:val="single" w:sz="4" w:space="0" w:color="auto"/>
                    <w:left w:val="single" w:sz="4" w:space="0" w:color="auto"/>
                    <w:bottom w:val="single" w:sz="4" w:space="0" w:color="auto"/>
                    <w:right w:val="single" w:sz="4" w:space="0" w:color="auto"/>
                  </w:tcBorders>
                  <w:vAlign w:val="center"/>
                  <w:hideMark/>
                </w:tcPr>
                <w:p w14:paraId="6BEA6EDF" w14:textId="77777777" w:rsidR="00197E27" w:rsidRPr="0014330E" w:rsidRDefault="00197E27" w:rsidP="00197E27">
                  <w:pPr>
                    <w:spacing w:line="200" w:lineRule="exact"/>
                    <w:jc w:val="center"/>
                    <w:rPr>
                      <w:rFonts w:ascii="メイリオ" w:eastAsia="メイリオ" w:hAnsi="メイリオ"/>
                      <w:color w:val="000000" w:themeColor="text1"/>
                      <w:sz w:val="16"/>
                      <w:szCs w:val="16"/>
                    </w:rPr>
                  </w:pPr>
                  <w:r w:rsidRPr="0014330E">
                    <w:rPr>
                      <w:rFonts w:ascii="メイリオ" w:eastAsia="メイリオ" w:hAnsi="メイリオ" w:hint="eastAsia"/>
                      <w:color w:val="000000" w:themeColor="text1"/>
                      <w:sz w:val="16"/>
                      <w:szCs w:val="16"/>
                    </w:rPr>
                    <w:t>3.4</w:t>
                  </w:r>
                </w:p>
                <w:p w14:paraId="1BAC4D36" w14:textId="77777777" w:rsidR="00197E27" w:rsidRPr="0014330E" w:rsidRDefault="00197E27" w:rsidP="00197E27">
                  <w:pPr>
                    <w:spacing w:line="200" w:lineRule="exact"/>
                    <w:jc w:val="center"/>
                    <w:rPr>
                      <w:rFonts w:ascii="メイリオ" w:eastAsia="メイリオ" w:hAnsi="メイリオ"/>
                      <w:color w:val="000000" w:themeColor="text1"/>
                      <w:sz w:val="16"/>
                      <w:szCs w:val="16"/>
                    </w:rPr>
                  </w:pPr>
                  <w:r w:rsidRPr="0014330E">
                    <w:rPr>
                      <w:rFonts w:ascii="メイリオ" w:eastAsia="メイリオ" w:hAnsi="メイリオ" w:hint="eastAsia"/>
                      <w:color w:val="000000" w:themeColor="text1"/>
                      <w:sz w:val="16"/>
                      <w:szCs w:val="16"/>
                    </w:rPr>
                    <w:t>（６）</w:t>
                  </w:r>
                </w:p>
              </w:tc>
              <w:tc>
                <w:tcPr>
                  <w:tcW w:w="1062" w:type="dxa"/>
                  <w:tcBorders>
                    <w:top w:val="single" w:sz="4" w:space="0" w:color="auto"/>
                    <w:left w:val="single" w:sz="4" w:space="0" w:color="auto"/>
                    <w:bottom w:val="single" w:sz="4" w:space="0" w:color="auto"/>
                    <w:right w:val="double" w:sz="4" w:space="0" w:color="auto"/>
                  </w:tcBorders>
                  <w:vAlign w:val="center"/>
                  <w:hideMark/>
                </w:tcPr>
                <w:p w14:paraId="3C1ACF2F" w14:textId="77777777" w:rsidR="00197E27" w:rsidRPr="0014330E" w:rsidRDefault="00197E27" w:rsidP="00197E27">
                  <w:pPr>
                    <w:spacing w:line="200" w:lineRule="exact"/>
                    <w:jc w:val="center"/>
                    <w:rPr>
                      <w:rFonts w:ascii="メイリオ" w:eastAsia="メイリオ" w:hAnsi="メイリオ"/>
                      <w:color w:val="000000" w:themeColor="text1"/>
                      <w:sz w:val="16"/>
                      <w:szCs w:val="16"/>
                    </w:rPr>
                  </w:pPr>
                  <w:r w:rsidRPr="0014330E">
                    <w:rPr>
                      <w:rFonts w:ascii="メイリオ" w:eastAsia="メイリオ" w:hAnsi="メイリオ" w:hint="eastAsia"/>
                      <w:color w:val="000000" w:themeColor="text1"/>
                      <w:sz w:val="16"/>
                      <w:szCs w:val="16"/>
                    </w:rPr>
                    <w:t>3.2</w:t>
                  </w:r>
                </w:p>
                <w:p w14:paraId="6B8B0B3F" w14:textId="77777777" w:rsidR="00197E27" w:rsidRPr="0014330E" w:rsidRDefault="00197E27" w:rsidP="00197E27">
                  <w:pPr>
                    <w:spacing w:line="200" w:lineRule="exact"/>
                    <w:jc w:val="center"/>
                    <w:rPr>
                      <w:rFonts w:ascii="メイリオ" w:eastAsia="メイリオ" w:hAnsi="メイリオ"/>
                      <w:color w:val="000000" w:themeColor="text1"/>
                      <w:sz w:val="16"/>
                      <w:szCs w:val="16"/>
                    </w:rPr>
                  </w:pPr>
                  <w:r w:rsidRPr="0014330E">
                    <w:rPr>
                      <w:rFonts w:ascii="メイリオ" w:eastAsia="メイリオ" w:hAnsi="メイリオ" w:hint="eastAsia"/>
                      <w:color w:val="000000" w:themeColor="text1"/>
                      <w:sz w:val="16"/>
                      <w:szCs w:val="16"/>
                    </w:rPr>
                    <w:t>（6）</w:t>
                  </w:r>
                </w:p>
              </w:tc>
              <w:tc>
                <w:tcPr>
                  <w:tcW w:w="1062" w:type="dxa"/>
                  <w:tcBorders>
                    <w:top w:val="single" w:sz="4" w:space="0" w:color="auto"/>
                    <w:left w:val="double" w:sz="4" w:space="0" w:color="auto"/>
                    <w:bottom w:val="single" w:sz="4" w:space="0" w:color="auto"/>
                    <w:right w:val="double" w:sz="4" w:space="0" w:color="auto"/>
                  </w:tcBorders>
                  <w:vAlign w:val="center"/>
                  <w:hideMark/>
                </w:tcPr>
                <w:p w14:paraId="503B7389" w14:textId="77777777" w:rsidR="00197E27" w:rsidRPr="0014330E" w:rsidRDefault="00197E27" w:rsidP="00197E27">
                  <w:pPr>
                    <w:spacing w:line="200" w:lineRule="exact"/>
                    <w:jc w:val="center"/>
                    <w:rPr>
                      <w:rFonts w:ascii="メイリオ" w:eastAsia="メイリオ" w:hAnsi="メイリオ"/>
                      <w:color w:val="000000" w:themeColor="text1"/>
                      <w:sz w:val="16"/>
                      <w:szCs w:val="16"/>
                    </w:rPr>
                  </w:pPr>
                  <w:r w:rsidRPr="0014330E">
                    <w:rPr>
                      <w:rFonts w:ascii="メイリオ" w:eastAsia="メイリオ" w:hAnsi="メイリオ" w:hint="eastAsia"/>
                      <w:color w:val="000000" w:themeColor="text1"/>
                      <w:sz w:val="16"/>
                      <w:szCs w:val="16"/>
                    </w:rPr>
                    <w:t>3.3</w:t>
                  </w:r>
                </w:p>
              </w:tc>
              <w:tc>
                <w:tcPr>
                  <w:tcW w:w="1063" w:type="dxa"/>
                  <w:tcBorders>
                    <w:top w:val="single" w:sz="4" w:space="0" w:color="auto"/>
                    <w:left w:val="double" w:sz="4" w:space="0" w:color="auto"/>
                    <w:bottom w:val="single" w:sz="4" w:space="0" w:color="auto"/>
                    <w:right w:val="single" w:sz="4" w:space="0" w:color="auto"/>
                  </w:tcBorders>
                  <w:vAlign w:val="center"/>
                  <w:hideMark/>
                </w:tcPr>
                <w:p w14:paraId="13CC2E28" w14:textId="77777777" w:rsidR="00197E27" w:rsidRPr="0014330E" w:rsidRDefault="00197E27" w:rsidP="00197E27">
                  <w:pPr>
                    <w:spacing w:line="200" w:lineRule="exact"/>
                    <w:jc w:val="center"/>
                    <w:rPr>
                      <w:rFonts w:ascii="メイリオ" w:eastAsia="メイリオ" w:hAnsi="メイリオ"/>
                      <w:color w:val="000000" w:themeColor="text1"/>
                      <w:sz w:val="16"/>
                      <w:szCs w:val="16"/>
                    </w:rPr>
                  </w:pPr>
                  <w:r w:rsidRPr="0014330E">
                    <w:rPr>
                      <w:rFonts w:ascii="メイリオ" w:eastAsia="メイリオ" w:hAnsi="メイリオ" w:hint="eastAsia"/>
                      <w:color w:val="000000" w:themeColor="text1"/>
                      <w:sz w:val="16"/>
                      <w:szCs w:val="16"/>
                    </w:rPr>
                    <w:t>3.0</w:t>
                  </w:r>
                </w:p>
              </w:tc>
            </w:tr>
            <w:tr w:rsidR="0014330E" w:rsidRPr="0014330E" w14:paraId="2FB26AF3" w14:textId="77777777">
              <w:trPr>
                <w:jc w:val="center"/>
              </w:trPr>
              <w:tc>
                <w:tcPr>
                  <w:tcW w:w="1062" w:type="dxa"/>
                  <w:tcBorders>
                    <w:top w:val="single" w:sz="4" w:space="0" w:color="auto"/>
                    <w:left w:val="single" w:sz="4" w:space="0" w:color="auto"/>
                    <w:bottom w:val="single" w:sz="4" w:space="0" w:color="auto"/>
                    <w:right w:val="double" w:sz="4" w:space="0" w:color="auto"/>
                  </w:tcBorders>
                  <w:vAlign w:val="center"/>
                  <w:hideMark/>
                </w:tcPr>
                <w:p w14:paraId="53DA3744" w14:textId="77777777" w:rsidR="00197E27" w:rsidRPr="0014330E" w:rsidRDefault="00197E27" w:rsidP="00197E27">
                  <w:pPr>
                    <w:spacing w:line="200" w:lineRule="exact"/>
                    <w:jc w:val="center"/>
                    <w:rPr>
                      <w:rFonts w:ascii="メイリオ" w:eastAsia="メイリオ" w:hAnsi="メイリオ"/>
                      <w:color w:val="000000" w:themeColor="text1"/>
                      <w:sz w:val="16"/>
                      <w:szCs w:val="16"/>
                    </w:rPr>
                  </w:pPr>
                  <w:r w:rsidRPr="0014330E">
                    <w:rPr>
                      <w:rFonts w:ascii="メイリオ" w:eastAsia="メイリオ" w:hAnsi="メイリオ" w:hint="eastAsia"/>
                      <w:color w:val="000000" w:themeColor="text1"/>
                      <w:sz w:val="16"/>
                      <w:szCs w:val="16"/>
                    </w:rPr>
                    <w:t>中間評価（課題数）</w:t>
                  </w:r>
                </w:p>
              </w:tc>
              <w:tc>
                <w:tcPr>
                  <w:tcW w:w="1062" w:type="dxa"/>
                  <w:tcBorders>
                    <w:top w:val="single" w:sz="4" w:space="0" w:color="auto"/>
                    <w:left w:val="double" w:sz="4" w:space="0" w:color="auto"/>
                    <w:bottom w:val="single" w:sz="4" w:space="0" w:color="auto"/>
                    <w:right w:val="double" w:sz="4" w:space="0" w:color="auto"/>
                  </w:tcBorders>
                  <w:vAlign w:val="center"/>
                  <w:hideMark/>
                </w:tcPr>
                <w:p w14:paraId="758715A6" w14:textId="77777777" w:rsidR="00197E27" w:rsidRPr="0014330E" w:rsidRDefault="00197E27" w:rsidP="00197E27">
                  <w:pPr>
                    <w:spacing w:line="200" w:lineRule="exact"/>
                    <w:jc w:val="center"/>
                    <w:rPr>
                      <w:rFonts w:ascii="メイリオ" w:eastAsia="メイリオ" w:hAnsi="メイリオ"/>
                      <w:color w:val="000000" w:themeColor="text1"/>
                      <w:sz w:val="16"/>
                      <w:szCs w:val="16"/>
                    </w:rPr>
                  </w:pPr>
                  <w:r w:rsidRPr="0014330E">
                    <w:rPr>
                      <w:rFonts w:ascii="メイリオ" w:eastAsia="メイリオ" w:hAnsi="メイリオ" w:hint="eastAsia"/>
                      <w:color w:val="000000" w:themeColor="text1"/>
                      <w:sz w:val="16"/>
                      <w:szCs w:val="16"/>
                    </w:rPr>
                    <w:t>3.0</w:t>
                  </w:r>
                </w:p>
              </w:tc>
              <w:tc>
                <w:tcPr>
                  <w:tcW w:w="1062" w:type="dxa"/>
                  <w:tcBorders>
                    <w:top w:val="single" w:sz="4" w:space="0" w:color="auto"/>
                    <w:left w:val="double" w:sz="4" w:space="0" w:color="auto"/>
                    <w:bottom w:val="single" w:sz="4" w:space="0" w:color="auto"/>
                    <w:right w:val="double" w:sz="4" w:space="0" w:color="auto"/>
                  </w:tcBorders>
                  <w:vAlign w:val="center"/>
                  <w:hideMark/>
                </w:tcPr>
                <w:p w14:paraId="5A567B5D" w14:textId="77777777" w:rsidR="00197E27" w:rsidRPr="0014330E" w:rsidRDefault="00197E27" w:rsidP="00197E27">
                  <w:pPr>
                    <w:spacing w:line="200" w:lineRule="exact"/>
                    <w:jc w:val="center"/>
                    <w:rPr>
                      <w:rFonts w:ascii="メイリオ" w:eastAsia="メイリオ" w:hAnsi="メイリオ"/>
                      <w:color w:val="000000" w:themeColor="text1"/>
                      <w:sz w:val="16"/>
                      <w:szCs w:val="16"/>
                    </w:rPr>
                  </w:pPr>
                  <w:r w:rsidRPr="0014330E">
                    <w:rPr>
                      <w:rFonts w:ascii="メイリオ" w:eastAsia="メイリオ" w:hAnsi="メイリオ" w:hint="eastAsia"/>
                      <w:color w:val="000000" w:themeColor="text1"/>
                      <w:sz w:val="16"/>
                      <w:szCs w:val="16"/>
                    </w:rPr>
                    <w:t>3.4</w:t>
                  </w:r>
                </w:p>
              </w:tc>
              <w:tc>
                <w:tcPr>
                  <w:tcW w:w="1062" w:type="dxa"/>
                  <w:tcBorders>
                    <w:top w:val="single" w:sz="4" w:space="0" w:color="auto"/>
                    <w:left w:val="double" w:sz="4" w:space="0" w:color="auto"/>
                    <w:bottom w:val="single" w:sz="4" w:space="0" w:color="auto"/>
                    <w:right w:val="single" w:sz="4" w:space="0" w:color="auto"/>
                  </w:tcBorders>
                  <w:vAlign w:val="center"/>
                  <w:hideMark/>
                </w:tcPr>
                <w:p w14:paraId="42C77494" w14:textId="77777777" w:rsidR="00197E27" w:rsidRPr="0014330E" w:rsidRDefault="00197E27" w:rsidP="00197E27">
                  <w:pPr>
                    <w:spacing w:line="200" w:lineRule="exact"/>
                    <w:jc w:val="center"/>
                    <w:rPr>
                      <w:rFonts w:ascii="メイリオ" w:eastAsia="メイリオ" w:hAnsi="メイリオ"/>
                      <w:color w:val="000000" w:themeColor="text1"/>
                      <w:sz w:val="16"/>
                      <w:szCs w:val="16"/>
                    </w:rPr>
                  </w:pPr>
                  <w:r w:rsidRPr="0014330E">
                    <w:rPr>
                      <w:rFonts w:ascii="メイリオ" w:eastAsia="メイリオ" w:hAnsi="メイリオ" w:hint="eastAsia"/>
                      <w:color w:val="000000" w:themeColor="text1"/>
                      <w:sz w:val="16"/>
                      <w:szCs w:val="16"/>
                    </w:rPr>
                    <w:t>3.3</w:t>
                  </w:r>
                </w:p>
                <w:p w14:paraId="78D02AC7" w14:textId="77777777" w:rsidR="00197E27" w:rsidRPr="0014330E" w:rsidRDefault="00197E27" w:rsidP="00197E27">
                  <w:pPr>
                    <w:spacing w:line="200" w:lineRule="exact"/>
                    <w:jc w:val="center"/>
                    <w:rPr>
                      <w:rFonts w:ascii="メイリオ" w:eastAsia="メイリオ" w:hAnsi="メイリオ"/>
                      <w:color w:val="000000" w:themeColor="text1"/>
                      <w:sz w:val="16"/>
                      <w:szCs w:val="16"/>
                    </w:rPr>
                  </w:pPr>
                  <w:r w:rsidRPr="0014330E">
                    <w:rPr>
                      <w:rFonts w:ascii="メイリオ" w:eastAsia="メイリオ" w:hAnsi="メイリオ" w:hint="eastAsia"/>
                      <w:color w:val="000000" w:themeColor="text1"/>
                      <w:sz w:val="16"/>
                      <w:szCs w:val="16"/>
                    </w:rPr>
                    <w:t>（４）</w:t>
                  </w:r>
                </w:p>
              </w:tc>
              <w:tc>
                <w:tcPr>
                  <w:tcW w:w="1062" w:type="dxa"/>
                  <w:tcBorders>
                    <w:top w:val="single" w:sz="4" w:space="0" w:color="auto"/>
                    <w:left w:val="single" w:sz="4" w:space="0" w:color="auto"/>
                    <w:bottom w:val="single" w:sz="4" w:space="0" w:color="auto"/>
                    <w:right w:val="single" w:sz="4" w:space="0" w:color="auto"/>
                  </w:tcBorders>
                  <w:vAlign w:val="center"/>
                  <w:hideMark/>
                </w:tcPr>
                <w:p w14:paraId="65060C67" w14:textId="77777777" w:rsidR="00197E27" w:rsidRPr="0014330E" w:rsidRDefault="00197E27" w:rsidP="00197E27">
                  <w:pPr>
                    <w:spacing w:line="200" w:lineRule="exact"/>
                    <w:jc w:val="center"/>
                    <w:rPr>
                      <w:rFonts w:ascii="メイリオ" w:eastAsia="メイリオ" w:hAnsi="メイリオ"/>
                      <w:color w:val="000000" w:themeColor="text1"/>
                      <w:sz w:val="16"/>
                      <w:szCs w:val="16"/>
                    </w:rPr>
                  </w:pPr>
                  <w:r w:rsidRPr="0014330E">
                    <w:rPr>
                      <w:rFonts w:ascii="メイリオ" w:eastAsia="メイリオ" w:hAnsi="メイリオ" w:hint="eastAsia"/>
                      <w:color w:val="000000" w:themeColor="text1"/>
                      <w:sz w:val="16"/>
                      <w:szCs w:val="16"/>
                    </w:rPr>
                    <w:t>3.2</w:t>
                  </w:r>
                </w:p>
                <w:p w14:paraId="3416ABDA" w14:textId="77777777" w:rsidR="00197E27" w:rsidRPr="0014330E" w:rsidRDefault="00197E27" w:rsidP="00197E27">
                  <w:pPr>
                    <w:spacing w:line="200" w:lineRule="exact"/>
                    <w:jc w:val="center"/>
                    <w:rPr>
                      <w:rFonts w:ascii="メイリオ" w:eastAsia="メイリオ" w:hAnsi="メイリオ"/>
                      <w:color w:val="000000" w:themeColor="text1"/>
                      <w:sz w:val="16"/>
                      <w:szCs w:val="16"/>
                    </w:rPr>
                  </w:pPr>
                  <w:r w:rsidRPr="0014330E">
                    <w:rPr>
                      <w:rFonts w:ascii="メイリオ" w:eastAsia="メイリオ" w:hAnsi="メイリオ" w:hint="eastAsia"/>
                      <w:color w:val="000000" w:themeColor="text1"/>
                      <w:sz w:val="16"/>
                      <w:szCs w:val="16"/>
                    </w:rPr>
                    <w:t>（３）</w:t>
                  </w:r>
                </w:p>
              </w:tc>
              <w:tc>
                <w:tcPr>
                  <w:tcW w:w="1062" w:type="dxa"/>
                  <w:tcBorders>
                    <w:top w:val="single" w:sz="4" w:space="0" w:color="auto"/>
                    <w:left w:val="single" w:sz="4" w:space="0" w:color="auto"/>
                    <w:bottom w:val="single" w:sz="4" w:space="0" w:color="auto"/>
                    <w:right w:val="double" w:sz="4" w:space="0" w:color="auto"/>
                  </w:tcBorders>
                  <w:vAlign w:val="center"/>
                  <w:hideMark/>
                </w:tcPr>
                <w:p w14:paraId="64CB9B44" w14:textId="77777777" w:rsidR="00197E27" w:rsidRPr="0014330E" w:rsidRDefault="00197E27" w:rsidP="00197E27">
                  <w:pPr>
                    <w:spacing w:line="200" w:lineRule="exact"/>
                    <w:jc w:val="center"/>
                    <w:rPr>
                      <w:rFonts w:ascii="メイリオ" w:eastAsia="メイリオ" w:hAnsi="メイリオ"/>
                      <w:color w:val="000000" w:themeColor="text1"/>
                      <w:sz w:val="16"/>
                      <w:szCs w:val="16"/>
                    </w:rPr>
                  </w:pPr>
                  <w:r w:rsidRPr="0014330E">
                    <w:rPr>
                      <w:rFonts w:ascii="メイリオ" w:eastAsia="メイリオ" w:hAnsi="メイリオ" w:hint="eastAsia"/>
                      <w:color w:val="000000" w:themeColor="text1"/>
                      <w:sz w:val="16"/>
                      <w:szCs w:val="16"/>
                    </w:rPr>
                    <w:t>3.2</w:t>
                  </w:r>
                </w:p>
                <w:p w14:paraId="72106E12" w14:textId="77777777" w:rsidR="00197E27" w:rsidRPr="0014330E" w:rsidRDefault="00197E27" w:rsidP="00197E27">
                  <w:pPr>
                    <w:spacing w:line="200" w:lineRule="exact"/>
                    <w:jc w:val="center"/>
                    <w:rPr>
                      <w:rFonts w:ascii="メイリオ" w:eastAsia="メイリオ" w:hAnsi="メイリオ"/>
                      <w:color w:val="000000" w:themeColor="text1"/>
                      <w:sz w:val="16"/>
                      <w:szCs w:val="16"/>
                    </w:rPr>
                  </w:pPr>
                  <w:r w:rsidRPr="0014330E">
                    <w:rPr>
                      <w:rFonts w:ascii="メイリオ" w:eastAsia="メイリオ" w:hAnsi="メイリオ" w:hint="eastAsia"/>
                      <w:color w:val="000000" w:themeColor="text1"/>
                      <w:sz w:val="16"/>
                      <w:szCs w:val="16"/>
                    </w:rPr>
                    <w:t>（3）</w:t>
                  </w:r>
                </w:p>
              </w:tc>
              <w:tc>
                <w:tcPr>
                  <w:tcW w:w="1062" w:type="dxa"/>
                  <w:tcBorders>
                    <w:top w:val="single" w:sz="4" w:space="0" w:color="auto"/>
                    <w:left w:val="double" w:sz="4" w:space="0" w:color="auto"/>
                    <w:bottom w:val="single" w:sz="4" w:space="0" w:color="auto"/>
                    <w:right w:val="double" w:sz="4" w:space="0" w:color="auto"/>
                  </w:tcBorders>
                  <w:vAlign w:val="center"/>
                  <w:hideMark/>
                </w:tcPr>
                <w:p w14:paraId="7B5B97BB" w14:textId="77777777" w:rsidR="00197E27" w:rsidRPr="0014330E" w:rsidRDefault="00197E27" w:rsidP="00197E27">
                  <w:pPr>
                    <w:spacing w:line="200" w:lineRule="exact"/>
                    <w:jc w:val="center"/>
                    <w:rPr>
                      <w:rFonts w:ascii="メイリオ" w:eastAsia="メイリオ" w:hAnsi="メイリオ"/>
                      <w:color w:val="000000" w:themeColor="text1"/>
                      <w:sz w:val="16"/>
                      <w:szCs w:val="16"/>
                    </w:rPr>
                  </w:pPr>
                  <w:r w:rsidRPr="0014330E">
                    <w:rPr>
                      <w:rFonts w:ascii="メイリオ" w:eastAsia="メイリオ" w:hAnsi="メイリオ" w:hint="eastAsia"/>
                      <w:color w:val="000000" w:themeColor="text1"/>
                      <w:sz w:val="16"/>
                      <w:szCs w:val="16"/>
                    </w:rPr>
                    <w:t>3.2</w:t>
                  </w:r>
                </w:p>
              </w:tc>
              <w:tc>
                <w:tcPr>
                  <w:tcW w:w="1063" w:type="dxa"/>
                  <w:tcBorders>
                    <w:top w:val="single" w:sz="4" w:space="0" w:color="auto"/>
                    <w:left w:val="double" w:sz="4" w:space="0" w:color="auto"/>
                    <w:bottom w:val="single" w:sz="4" w:space="0" w:color="auto"/>
                    <w:right w:val="single" w:sz="4" w:space="0" w:color="auto"/>
                  </w:tcBorders>
                  <w:vAlign w:val="center"/>
                  <w:hideMark/>
                </w:tcPr>
                <w:p w14:paraId="03D8D00E" w14:textId="77777777" w:rsidR="00197E27" w:rsidRPr="0014330E" w:rsidRDefault="00197E27" w:rsidP="00197E27">
                  <w:pPr>
                    <w:spacing w:line="200" w:lineRule="exact"/>
                    <w:jc w:val="center"/>
                    <w:rPr>
                      <w:rFonts w:ascii="メイリオ" w:eastAsia="メイリオ" w:hAnsi="メイリオ"/>
                      <w:color w:val="000000" w:themeColor="text1"/>
                      <w:sz w:val="16"/>
                      <w:szCs w:val="16"/>
                    </w:rPr>
                  </w:pPr>
                  <w:r w:rsidRPr="0014330E">
                    <w:rPr>
                      <w:rFonts w:ascii="メイリオ" w:eastAsia="メイリオ" w:hAnsi="メイリオ" w:hint="eastAsia"/>
                      <w:color w:val="000000" w:themeColor="text1"/>
                      <w:sz w:val="16"/>
                      <w:szCs w:val="16"/>
                    </w:rPr>
                    <w:t>－</w:t>
                  </w:r>
                </w:p>
              </w:tc>
            </w:tr>
            <w:tr w:rsidR="0014330E" w:rsidRPr="0014330E" w14:paraId="1CA7EC01" w14:textId="77777777">
              <w:trPr>
                <w:jc w:val="center"/>
              </w:trPr>
              <w:tc>
                <w:tcPr>
                  <w:tcW w:w="1062" w:type="dxa"/>
                  <w:tcBorders>
                    <w:top w:val="single" w:sz="4" w:space="0" w:color="auto"/>
                    <w:left w:val="single" w:sz="4" w:space="0" w:color="auto"/>
                    <w:bottom w:val="single" w:sz="4" w:space="0" w:color="auto"/>
                    <w:right w:val="double" w:sz="4" w:space="0" w:color="auto"/>
                  </w:tcBorders>
                  <w:vAlign w:val="center"/>
                  <w:hideMark/>
                </w:tcPr>
                <w:p w14:paraId="6ABDB927" w14:textId="77777777" w:rsidR="00197E27" w:rsidRPr="0014330E" w:rsidRDefault="00197E27" w:rsidP="00197E27">
                  <w:pPr>
                    <w:spacing w:line="200" w:lineRule="exact"/>
                    <w:jc w:val="center"/>
                    <w:rPr>
                      <w:rFonts w:ascii="メイリオ" w:eastAsia="メイリオ" w:hAnsi="メイリオ"/>
                      <w:color w:val="000000" w:themeColor="text1"/>
                      <w:sz w:val="16"/>
                      <w:szCs w:val="16"/>
                    </w:rPr>
                  </w:pPr>
                  <w:r w:rsidRPr="0014330E">
                    <w:rPr>
                      <w:rFonts w:ascii="メイリオ" w:eastAsia="メイリオ" w:hAnsi="メイリオ" w:hint="eastAsia"/>
                      <w:color w:val="000000" w:themeColor="text1"/>
                      <w:sz w:val="16"/>
                      <w:szCs w:val="16"/>
                    </w:rPr>
                    <w:t>事後評価（課題数）</w:t>
                  </w:r>
                </w:p>
              </w:tc>
              <w:tc>
                <w:tcPr>
                  <w:tcW w:w="1062" w:type="dxa"/>
                  <w:tcBorders>
                    <w:top w:val="single" w:sz="4" w:space="0" w:color="auto"/>
                    <w:left w:val="double" w:sz="4" w:space="0" w:color="auto"/>
                    <w:bottom w:val="single" w:sz="4" w:space="0" w:color="auto"/>
                    <w:right w:val="double" w:sz="4" w:space="0" w:color="auto"/>
                  </w:tcBorders>
                  <w:vAlign w:val="center"/>
                  <w:hideMark/>
                </w:tcPr>
                <w:p w14:paraId="0B74F4F2" w14:textId="77777777" w:rsidR="00197E27" w:rsidRPr="0014330E" w:rsidRDefault="00197E27" w:rsidP="00197E27">
                  <w:pPr>
                    <w:spacing w:line="200" w:lineRule="exact"/>
                    <w:jc w:val="center"/>
                    <w:rPr>
                      <w:rFonts w:ascii="メイリオ" w:eastAsia="メイリオ" w:hAnsi="メイリオ"/>
                      <w:color w:val="000000" w:themeColor="text1"/>
                      <w:sz w:val="16"/>
                      <w:szCs w:val="16"/>
                    </w:rPr>
                  </w:pPr>
                  <w:r w:rsidRPr="0014330E">
                    <w:rPr>
                      <w:rFonts w:ascii="メイリオ" w:eastAsia="メイリオ" w:hAnsi="メイリオ" w:hint="eastAsia"/>
                      <w:color w:val="000000" w:themeColor="text1"/>
                      <w:sz w:val="16"/>
                      <w:szCs w:val="16"/>
                    </w:rPr>
                    <w:t>3.3</w:t>
                  </w:r>
                </w:p>
              </w:tc>
              <w:tc>
                <w:tcPr>
                  <w:tcW w:w="1062" w:type="dxa"/>
                  <w:tcBorders>
                    <w:top w:val="single" w:sz="4" w:space="0" w:color="auto"/>
                    <w:left w:val="double" w:sz="4" w:space="0" w:color="auto"/>
                    <w:bottom w:val="single" w:sz="4" w:space="0" w:color="auto"/>
                    <w:right w:val="double" w:sz="4" w:space="0" w:color="auto"/>
                  </w:tcBorders>
                  <w:vAlign w:val="center"/>
                  <w:hideMark/>
                </w:tcPr>
                <w:p w14:paraId="20E5B159" w14:textId="77777777" w:rsidR="00197E27" w:rsidRPr="0014330E" w:rsidRDefault="00197E27" w:rsidP="00197E27">
                  <w:pPr>
                    <w:spacing w:line="200" w:lineRule="exact"/>
                    <w:jc w:val="center"/>
                    <w:rPr>
                      <w:rFonts w:ascii="メイリオ" w:eastAsia="メイリオ" w:hAnsi="メイリオ"/>
                      <w:color w:val="000000" w:themeColor="text1"/>
                      <w:sz w:val="16"/>
                      <w:szCs w:val="16"/>
                    </w:rPr>
                  </w:pPr>
                  <w:r w:rsidRPr="0014330E">
                    <w:rPr>
                      <w:rFonts w:ascii="メイリオ" w:eastAsia="メイリオ" w:hAnsi="メイリオ" w:hint="eastAsia"/>
                      <w:color w:val="000000" w:themeColor="text1"/>
                      <w:sz w:val="16"/>
                      <w:szCs w:val="16"/>
                    </w:rPr>
                    <w:t>3.6</w:t>
                  </w:r>
                </w:p>
              </w:tc>
              <w:tc>
                <w:tcPr>
                  <w:tcW w:w="1062" w:type="dxa"/>
                  <w:tcBorders>
                    <w:top w:val="single" w:sz="4" w:space="0" w:color="auto"/>
                    <w:left w:val="double" w:sz="4" w:space="0" w:color="auto"/>
                    <w:bottom w:val="single" w:sz="4" w:space="0" w:color="auto"/>
                    <w:right w:val="single" w:sz="4" w:space="0" w:color="auto"/>
                  </w:tcBorders>
                  <w:vAlign w:val="center"/>
                  <w:hideMark/>
                </w:tcPr>
                <w:p w14:paraId="26D1571C" w14:textId="77777777" w:rsidR="00197E27" w:rsidRPr="0014330E" w:rsidRDefault="00197E27" w:rsidP="00197E27">
                  <w:pPr>
                    <w:spacing w:line="200" w:lineRule="exact"/>
                    <w:jc w:val="center"/>
                    <w:rPr>
                      <w:rFonts w:ascii="メイリオ" w:eastAsia="メイリオ" w:hAnsi="メイリオ"/>
                      <w:color w:val="000000" w:themeColor="text1"/>
                      <w:sz w:val="16"/>
                      <w:szCs w:val="16"/>
                    </w:rPr>
                  </w:pPr>
                  <w:r w:rsidRPr="0014330E">
                    <w:rPr>
                      <w:rFonts w:ascii="メイリオ" w:eastAsia="メイリオ" w:hAnsi="メイリオ" w:hint="eastAsia"/>
                      <w:color w:val="000000" w:themeColor="text1"/>
                      <w:sz w:val="16"/>
                      <w:szCs w:val="16"/>
                    </w:rPr>
                    <w:t>3.4</w:t>
                  </w:r>
                </w:p>
                <w:p w14:paraId="4807945B" w14:textId="77777777" w:rsidR="00197E27" w:rsidRPr="0014330E" w:rsidRDefault="00197E27" w:rsidP="00197E27">
                  <w:pPr>
                    <w:spacing w:line="200" w:lineRule="exact"/>
                    <w:jc w:val="center"/>
                    <w:rPr>
                      <w:rFonts w:ascii="メイリオ" w:eastAsia="メイリオ" w:hAnsi="メイリオ"/>
                      <w:color w:val="000000" w:themeColor="text1"/>
                      <w:sz w:val="16"/>
                      <w:szCs w:val="16"/>
                    </w:rPr>
                  </w:pPr>
                  <w:r w:rsidRPr="0014330E">
                    <w:rPr>
                      <w:rFonts w:ascii="メイリオ" w:eastAsia="メイリオ" w:hAnsi="メイリオ" w:hint="eastAsia"/>
                      <w:color w:val="000000" w:themeColor="text1"/>
                      <w:sz w:val="16"/>
                      <w:szCs w:val="16"/>
                    </w:rPr>
                    <w:t>（２）</w:t>
                  </w:r>
                </w:p>
              </w:tc>
              <w:tc>
                <w:tcPr>
                  <w:tcW w:w="1062" w:type="dxa"/>
                  <w:tcBorders>
                    <w:top w:val="single" w:sz="4" w:space="0" w:color="auto"/>
                    <w:left w:val="single" w:sz="4" w:space="0" w:color="auto"/>
                    <w:bottom w:val="single" w:sz="4" w:space="0" w:color="auto"/>
                    <w:right w:val="single" w:sz="4" w:space="0" w:color="auto"/>
                  </w:tcBorders>
                  <w:vAlign w:val="center"/>
                  <w:hideMark/>
                </w:tcPr>
                <w:p w14:paraId="65D32FF6" w14:textId="77777777" w:rsidR="00197E27" w:rsidRPr="0014330E" w:rsidRDefault="00197E27" w:rsidP="00197E27">
                  <w:pPr>
                    <w:spacing w:line="200" w:lineRule="exact"/>
                    <w:jc w:val="center"/>
                    <w:rPr>
                      <w:rFonts w:ascii="メイリオ" w:eastAsia="メイリオ" w:hAnsi="メイリオ"/>
                      <w:color w:val="000000" w:themeColor="text1"/>
                      <w:sz w:val="16"/>
                      <w:szCs w:val="16"/>
                    </w:rPr>
                  </w:pPr>
                  <w:r w:rsidRPr="0014330E">
                    <w:rPr>
                      <w:rFonts w:ascii="メイリオ" w:eastAsia="メイリオ" w:hAnsi="メイリオ" w:hint="eastAsia"/>
                      <w:color w:val="000000" w:themeColor="text1"/>
                      <w:sz w:val="16"/>
                      <w:szCs w:val="16"/>
                    </w:rPr>
                    <w:t>3.5</w:t>
                  </w:r>
                </w:p>
                <w:p w14:paraId="71E3E674" w14:textId="77777777" w:rsidR="00197E27" w:rsidRPr="0014330E" w:rsidRDefault="00197E27" w:rsidP="00197E27">
                  <w:pPr>
                    <w:spacing w:line="200" w:lineRule="exact"/>
                    <w:jc w:val="center"/>
                    <w:rPr>
                      <w:rFonts w:ascii="メイリオ" w:eastAsia="メイリオ" w:hAnsi="メイリオ"/>
                      <w:color w:val="000000" w:themeColor="text1"/>
                      <w:sz w:val="16"/>
                      <w:szCs w:val="16"/>
                    </w:rPr>
                  </w:pPr>
                  <w:r w:rsidRPr="0014330E">
                    <w:rPr>
                      <w:rFonts w:ascii="メイリオ" w:eastAsia="メイリオ" w:hAnsi="メイリオ" w:hint="eastAsia"/>
                      <w:color w:val="000000" w:themeColor="text1"/>
                      <w:sz w:val="16"/>
                      <w:szCs w:val="16"/>
                    </w:rPr>
                    <w:t>（３）</w:t>
                  </w:r>
                </w:p>
              </w:tc>
              <w:tc>
                <w:tcPr>
                  <w:tcW w:w="1062" w:type="dxa"/>
                  <w:tcBorders>
                    <w:top w:val="single" w:sz="4" w:space="0" w:color="auto"/>
                    <w:left w:val="single" w:sz="4" w:space="0" w:color="auto"/>
                    <w:bottom w:val="single" w:sz="4" w:space="0" w:color="auto"/>
                    <w:right w:val="double" w:sz="4" w:space="0" w:color="auto"/>
                  </w:tcBorders>
                  <w:vAlign w:val="center"/>
                  <w:hideMark/>
                </w:tcPr>
                <w:p w14:paraId="4F0CD42B" w14:textId="77777777" w:rsidR="00197E27" w:rsidRPr="0014330E" w:rsidRDefault="00197E27" w:rsidP="00197E27">
                  <w:pPr>
                    <w:spacing w:line="200" w:lineRule="exact"/>
                    <w:jc w:val="center"/>
                    <w:rPr>
                      <w:rFonts w:ascii="メイリオ" w:eastAsia="メイリオ" w:hAnsi="メイリオ"/>
                      <w:color w:val="000000" w:themeColor="text1"/>
                      <w:sz w:val="16"/>
                      <w:szCs w:val="16"/>
                    </w:rPr>
                  </w:pPr>
                  <w:r w:rsidRPr="0014330E">
                    <w:rPr>
                      <w:rFonts w:ascii="メイリオ" w:eastAsia="メイリオ" w:hAnsi="メイリオ" w:hint="eastAsia"/>
                      <w:color w:val="000000" w:themeColor="text1"/>
                      <w:sz w:val="16"/>
                      <w:szCs w:val="16"/>
                    </w:rPr>
                    <w:t>3.2</w:t>
                  </w:r>
                </w:p>
                <w:p w14:paraId="3A346258" w14:textId="77777777" w:rsidR="00197E27" w:rsidRPr="0014330E" w:rsidRDefault="00197E27" w:rsidP="00197E27">
                  <w:pPr>
                    <w:spacing w:line="200" w:lineRule="exact"/>
                    <w:jc w:val="center"/>
                    <w:rPr>
                      <w:rFonts w:ascii="メイリオ" w:eastAsia="メイリオ" w:hAnsi="メイリオ"/>
                      <w:color w:val="000000" w:themeColor="text1"/>
                      <w:sz w:val="16"/>
                      <w:szCs w:val="16"/>
                    </w:rPr>
                  </w:pPr>
                  <w:r w:rsidRPr="0014330E">
                    <w:rPr>
                      <w:rFonts w:ascii="メイリオ" w:eastAsia="メイリオ" w:hAnsi="メイリオ" w:hint="eastAsia"/>
                      <w:color w:val="000000" w:themeColor="text1"/>
                      <w:sz w:val="16"/>
                      <w:szCs w:val="16"/>
                    </w:rPr>
                    <w:t>（3）</w:t>
                  </w:r>
                </w:p>
              </w:tc>
              <w:tc>
                <w:tcPr>
                  <w:tcW w:w="1062" w:type="dxa"/>
                  <w:tcBorders>
                    <w:top w:val="single" w:sz="4" w:space="0" w:color="auto"/>
                    <w:left w:val="double" w:sz="4" w:space="0" w:color="auto"/>
                    <w:bottom w:val="single" w:sz="4" w:space="0" w:color="auto"/>
                    <w:right w:val="double" w:sz="4" w:space="0" w:color="auto"/>
                  </w:tcBorders>
                  <w:vAlign w:val="center"/>
                  <w:hideMark/>
                </w:tcPr>
                <w:p w14:paraId="06AD92F4" w14:textId="77777777" w:rsidR="00197E27" w:rsidRPr="0014330E" w:rsidRDefault="00197E27" w:rsidP="00197E27">
                  <w:pPr>
                    <w:spacing w:line="200" w:lineRule="exact"/>
                    <w:jc w:val="center"/>
                    <w:rPr>
                      <w:rFonts w:ascii="メイリオ" w:eastAsia="メイリオ" w:hAnsi="メイリオ"/>
                      <w:color w:val="000000" w:themeColor="text1"/>
                      <w:sz w:val="16"/>
                      <w:szCs w:val="16"/>
                    </w:rPr>
                  </w:pPr>
                  <w:r w:rsidRPr="0014330E">
                    <w:rPr>
                      <w:rFonts w:ascii="メイリオ" w:eastAsia="メイリオ" w:hAnsi="メイリオ" w:hint="eastAsia"/>
                      <w:color w:val="000000" w:themeColor="text1"/>
                      <w:sz w:val="16"/>
                      <w:szCs w:val="16"/>
                    </w:rPr>
                    <w:t>3.4</w:t>
                  </w:r>
                </w:p>
              </w:tc>
              <w:tc>
                <w:tcPr>
                  <w:tcW w:w="1063" w:type="dxa"/>
                  <w:tcBorders>
                    <w:top w:val="single" w:sz="4" w:space="0" w:color="auto"/>
                    <w:left w:val="double" w:sz="4" w:space="0" w:color="auto"/>
                    <w:bottom w:val="single" w:sz="4" w:space="0" w:color="auto"/>
                    <w:right w:val="single" w:sz="4" w:space="0" w:color="auto"/>
                  </w:tcBorders>
                  <w:vAlign w:val="center"/>
                  <w:hideMark/>
                </w:tcPr>
                <w:p w14:paraId="4BEB4AF8" w14:textId="77777777" w:rsidR="00197E27" w:rsidRPr="0014330E" w:rsidRDefault="00197E27" w:rsidP="00197E27">
                  <w:pPr>
                    <w:spacing w:line="200" w:lineRule="exact"/>
                    <w:jc w:val="center"/>
                    <w:rPr>
                      <w:rFonts w:ascii="メイリオ" w:eastAsia="メイリオ" w:hAnsi="メイリオ"/>
                      <w:color w:val="000000" w:themeColor="text1"/>
                      <w:sz w:val="16"/>
                      <w:szCs w:val="16"/>
                    </w:rPr>
                  </w:pPr>
                  <w:r w:rsidRPr="0014330E">
                    <w:rPr>
                      <w:rFonts w:ascii="メイリオ" w:eastAsia="メイリオ" w:hAnsi="メイリオ" w:hint="eastAsia"/>
                      <w:color w:val="000000" w:themeColor="text1"/>
                      <w:sz w:val="16"/>
                      <w:szCs w:val="16"/>
                    </w:rPr>
                    <w:t>－</w:t>
                  </w:r>
                </w:p>
              </w:tc>
            </w:tr>
          </w:tbl>
          <w:p w14:paraId="7115A905" w14:textId="77777777" w:rsidR="00197E27" w:rsidRPr="0014330E" w:rsidRDefault="00197E27" w:rsidP="00197E27">
            <w:pPr>
              <w:spacing w:line="200" w:lineRule="exact"/>
              <w:ind w:leftChars="200" w:left="580" w:hangingChars="100" w:hanging="160"/>
              <w:rPr>
                <w:rFonts w:ascii="メイリオ" w:eastAsia="メイリオ" w:hAnsi="メイリオ"/>
                <w:color w:val="000000" w:themeColor="text1"/>
                <w:sz w:val="16"/>
                <w:szCs w:val="16"/>
              </w:rPr>
            </w:pPr>
            <w:r w:rsidRPr="0014330E">
              <w:rPr>
                <w:rFonts w:ascii="メイリオ" w:eastAsia="メイリオ" w:hAnsi="メイリオ" w:hint="eastAsia"/>
                <w:color w:val="000000" w:themeColor="text1"/>
                <w:sz w:val="16"/>
                <w:szCs w:val="16"/>
                <w:vertAlign w:val="superscript"/>
              </w:rPr>
              <w:t>※</w:t>
            </w:r>
            <w:r w:rsidRPr="0014330E">
              <w:rPr>
                <w:rFonts w:ascii="メイリオ" w:eastAsia="メイリオ" w:hAnsi="メイリオ" w:hint="eastAsia"/>
                <w:color w:val="000000" w:themeColor="text1"/>
                <w:sz w:val="16"/>
                <w:szCs w:val="16"/>
              </w:rPr>
              <w:t>単年度計画値を採用。</w:t>
            </w:r>
          </w:p>
          <w:p w14:paraId="4FE88627" w14:textId="77F2FE0A" w:rsidR="00197E27" w:rsidRPr="008B28A0" w:rsidRDefault="00197E27" w:rsidP="00197E27">
            <w:pPr>
              <w:spacing w:line="200" w:lineRule="exact"/>
              <w:rPr>
                <w:rFonts w:ascii="メイリオ" w:eastAsia="メイリオ" w:hAnsi="メイリオ"/>
                <w:sz w:val="16"/>
                <w:szCs w:val="16"/>
              </w:rPr>
            </w:pPr>
          </w:p>
        </w:tc>
      </w:tr>
      <w:tr w:rsidR="00407193" w:rsidRPr="008B28A0" w14:paraId="678F6C30" w14:textId="77777777" w:rsidTr="00177F6E">
        <w:tc>
          <w:tcPr>
            <w:tcW w:w="977" w:type="dxa"/>
            <w:gridSpan w:val="2"/>
            <w:shd w:val="clear" w:color="auto" w:fill="D9D9D9" w:themeFill="background1" w:themeFillShade="D9"/>
            <w:vAlign w:val="center"/>
          </w:tcPr>
          <w:p w14:paraId="1B91C994" w14:textId="77777777" w:rsidR="00407193" w:rsidRPr="008B28A0" w:rsidRDefault="00407193" w:rsidP="00407193">
            <w:pPr>
              <w:jc w:val="center"/>
              <w:rPr>
                <w:sz w:val="16"/>
                <w:szCs w:val="16"/>
              </w:rPr>
            </w:pPr>
            <w:r w:rsidRPr="008B28A0">
              <w:rPr>
                <w:rFonts w:hint="eastAsia"/>
                <w:sz w:val="16"/>
                <w:szCs w:val="16"/>
              </w:rPr>
              <w:lastRenderedPageBreak/>
              <w:t>小項目1</w:t>
            </w:r>
            <w:r w:rsidRPr="008B28A0">
              <w:rPr>
                <w:sz w:val="16"/>
                <w:szCs w:val="16"/>
              </w:rPr>
              <w:t>0</w:t>
            </w:r>
          </w:p>
        </w:tc>
        <w:tc>
          <w:tcPr>
            <w:tcW w:w="4528" w:type="dxa"/>
            <w:gridSpan w:val="5"/>
            <w:shd w:val="clear" w:color="auto" w:fill="D9D9D9" w:themeFill="background1" w:themeFillShade="D9"/>
            <w:vAlign w:val="center"/>
          </w:tcPr>
          <w:p w14:paraId="42EF00D7" w14:textId="77777777" w:rsidR="00407193" w:rsidRPr="008B28A0" w:rsidRDefault="00407193" w:rsidP="00407193">
            <w:pPr>
              <w:jc w:val="center"/>
              <w:rPr>
                <w:sz w:val="16"/>
                <w:szCs w:val="16"/>
              </w:rPr>
            </w:pPr>
            <w:r w:rsidRPr="008B28A0">
              <w:rPr>
                <w:rFonts w:hint="eastAsia"/>
                <w:sz w:val="16"/>
                <w:szCs w:val="16"/>
              </w:rPr>
              <w:t>調査研究成果の利活用</w:t>
            </w:r>
          </w:p>
        </w:tc>
        <w:tc>
          <w:tcPr>
            <w:tcW w:w="3846" w:type="dxa"/>
            <w:gridSpan w:val="5"/>
            <w:tcBorders>
              <w:right w:val="single" w:sz="4" w:space="0" w:color="auto"/>
            </w:tcBorders>
            <w:shd w:val="clear" w:color="auto" w:fill="D9D9D9" w:themeFill="background1" w:themeFillShade="D9"/>
            <w:vAlign w:val="center"/>
          </w:tcPr>
          <w:p w14:paraId="66001C48" w14:textId="77777777" w:rsidR="00407193" w:rsidRPr="008B28A0" w:rsidRDefault="00407193" w:rsidP="00407193">
            <w:pPr>
              <w:jc w:val="center"/>
              <w:rPr>
                <w:sz w:val="16"/>
                <w:szCs w:val="16"/>
              </w:rPr>
            </w:pPr>
            <w:r w:rsidRPr="008B28A0">
              <w:rPr>
                <w:rFonts w:hint="eastAsia"/>
                <w:sz w:val="16"/>
                <w:szCs w:val="16"/>
              </w:rPr>
              <w:t>法人による中期目標期間の自己（見込）評価</w:t>
            </w:r>
          </w:p>
        </w:tc>
        <w:tc>
          <w:tcPr>
            <w:tcW w:w="2126" w:type="dxa"/>
            <w:gridSpan w:val="2"/>
            <w:tcBorders>
              <w:left w:val="single" w:sz="4" w:space="0" w:color="auto"/>
              <w:right w:val="double" w:sz="4" w:space="0" w:color="auto"/>
            </w:tcBorders>
            <w:vAlign w:val="center"/>
          </w:tcPr>
          <w:p w14:paraId="2D49F0BE" w14:textId="50F39C8F" w:rsidR="00407193" w:rsidRPr="008B28A0" w:rsidRDefault="00407193" w:rsidP="00407193">
            <w:pPr>
              <w:jc w:val="center"/>
              <w:rPr>
                <w:sz w:val="16"/>
                <w:szCs w:val="16"/>
              </w:rPr>
            </w:pPr>
            <w:r w:rsidRPr="008B28A0">
              <w:rPr>
                <w:rFonts w:hint="eastAsia"/>
                <w:sz w:val="16"/>
                <w:szCs w:val="16"/>
              </w:rPr>
              <w:t>Ⅳ</w:t>
            </w:r>
          </w:p>
        </w:tc>
        <w:tc>
          <w:tcPr>
            <w:tcW w:w="2217" w:type="dxa"/>
            <w:gridSpan w:val="3"/>
            <w:tcBorders>
              <w:left w:val="double" w:sz="4" w:space="0" w:color="auto"/>
            </w:tcBorders>
            <w:shd w:val="clear" w:color="auto" w:fill="D9D9D9" w:themeFill="background1" w:themeFillShade="D9"/>
            <w:vAlign w:val="center"/>
          </w:tcPr>
          <w:p w14:paraId="08A562CC" w14:textId="3FE7380F" w:rsidR="00407193" w:rsidRPr="008B28A0" w:rsidRDefault="00407193" w:rsidP="00407193">
            <w:pPr>
              <w:jc w:val="center"/>
              <w:rPr>
                <w:sz w:val="16"/>
                <w:szCs w:val="16"/>
              </w:rPr>
            </w:pPr>
            <w:r w:rsidRPr="008B28A0">
              <w:rPr>
                <w:rFonts w:hint="eastAsia"/>
                <w:sz w:val="16"/>
                <w:szCs w:val="16"/>
              </w:rPr>
              <w:t>知事の見込評価</w:t>
            </w:r>
          </w:p>
        </w:tc>
        <w:tc>
          <w:tcPr>
            <w:tcW w:w="1894" w:type="dxa"/>
            <w:vAlign w:val="center"/>
          </w:tcPr>
          <w:p w14:paraId="4BCBE14F" w14:textId="0304007A" w:rsidR="00407193" w:rsidRPr="008B28A0" w:rsidRDefault="007F46DE" w:rsidP="00407193">
            <w:pPr>
              <w:jc w:val="center"/>
              <w:rPr>
                <w:sz w:val="16"/>
                <w:szCs w:val="16"/>
              </w:rPr>
            </w:pPr>
            <w:r>
              <w:rPr>
                <w:rFonts w:hint="eastAsia"/>
                <w:sz w:val="16"/>
                <w:szCs w:val="16"/>
              </w:rPr>
              <w:t>Ⅳ</w:t>
            </w:r>
          </w:p>
        </w:tc>
      </w:tr>
      <w:tr w:rsidR="00197E27" w:rsidRPr="008B28A0" w14:paraId="039199E8" w14:textId="77777777" w:rsidTr="00177F6E">
        <w:tc>
          <w:tcPr>
            <w:tcW w:w="2788" w:type="dxa"/>
            <w:gridSpan w:val="3"/>
          </w:tcPr>
          <w:p w14:paraId="50B5DE3F" w14:textId="77777777" w:rsidR="00197E27" w:rsidRDefault="00197E27" w:rsidP="00197E27">
            <w:pPr>
              <w:autoSpaceDE w:val="0"/>
              <w:autoSpaceDN w:val="0"/>
              <w:spacing w:line="0" w:lineRule="atLeast"/>
              <w:rPr>
                <w:sz w:val="16"/>
                <w:szCs w:val="16"/>
                <w:u w:val="single"/>
              </w:rPr>
            </w:pPr>
          </w:p>
          <w:p w14:paraId="6C1BF6DE" w14:textId="77777777" w:rsidR="00197E27" w:rsidRDefault="00197E27" w:rsidP="00197E27">
            <w:pPr>
              <w:autoSpaceDE w:val="0"/>
              <w:autoSpaceDN w:val="0"/>
              <w:spacing w:line="0" w:lineRule="atLeast"/>
              <w:rPr>
                <w:sz w:val="16"/>
                <w:szCs w:val="16"/>
                <w:u w:val="single"/>
              </w:rPr>
            </w:pPr>
          </w:p>
          <w:p w14:paraId="07DA96A4" w14:textId="77777777" w:rsidR="00197E27" w:rsidRDefault="00197E27" w:rsidP="00197E27">
            <w:pPr>
              <w:autoSpaceDE w:val="0"/>
              <w:autoSpaceDN w:val="0"/>
              <w:spacing w:line="0" w:lineRule="atLeast"/>
              <w:rPr>
                <w:sz w:val="16"/>
                <w:szCs w:val="16"/>
                <w:u w:val="single"/>
              </w:rPr>
            </w:pPr>
          </w:p>
          <w:p w14:paraId="67D1CBF2" w14:textId="77777777" w:rsidR="00197E27" w:rsidRDefault="00197E27" w:rsidP="00197E27">
            <w:pPr>
              <w:autoSpaceDE w:val="0"/>
              <w:autoSpaceDN w:val="0"/>
              <w:spacing w:line="0" w:lineRule="atLeast"/>
              <w:rPr>
                <w:sz w:val="16"/>
                <w:szCs w:val="16"/>
                <w:u w:val="single"/>
              </w:rPr>
            </w:pPr>
          </w:p>
          <w:p w14:paraId="7689EFDB" w14:textId="77777777" w:rsidR="00197E27" w:rsidRDefault="00197E27" w:rsidP="00197E27">
            <w:pPr>
              <w:autoSpaceDE w:val="0"/>
              <w:autoSpaceDN w:val="0"/>
              <w:spacing w:line="0" w:lineRule="atLeast"/>
              <w:rPr>
                <w:sz w:val="16"/>
                <w:szCs w:val="16"/>
                <w:u w:val="single"/>
              </w:rPr>
            </w:pPr>
          </w:p>
          <w:p w14:paraId="24C3A8CF" w14:textId="77777777" w:rsidR="00197E27" w:rsidRDefault="00197E27" w:rsidP="00197E27">
            <w:pPr>
              <w:autoSpaceDE w:val="0"/>
              <w:autoSpaceDN w:val="0"/>
              <w:spacing w:line="0" w:lineRule="atLeast"/>
              <w:rPr>
                <w:sz w:val="16"/>
                <w:szCs w:val="16"/>
                <w:u w:val="single"/>
              </w:rPr>
            </w:pPr>
          </w:p>
          <w:p w14:paraId="012FD79B" w14:textId="77777777" w:rsidR="00197E27" w:rsidRDefault="00197E27" w:rsidP="00197E27">
            <w:pPr>
              <w:autoSpaceDE w:val="0"/>
              <w:autoSpaceDN w:val="0"/>
              <w:spacing w:line="0" w:lineRule="atLeast"/>
              <w:rPr>
                <w:sz w:val="16"/>
                <w:szCs w:val="16"/>
                <w:u w:val="single"/>
              </w:rPr>
            </w:pPr>
          </w:p>
          <w:p w14:paraId="236F16F3" w14:textId="77777777" w:rsidR="00197E27" w:rsidRDefault="00197E27" w:rsidP="00197E27">
            <w:pPr>
              <w:autoSpaceDE w:val="0"/>
              <w:autoSpaceDN w:val="0"/>
              <w:spacing w:line="0" w:lineRule="atLeast"/>
              <w:rPr>
                <w:sz w:val="16"/>
                <w:szCs w:val="16"/>
                <w:u w:val="single"/>
              </w:rPr>
            </w:pPr>
          </w:p>
          <w:p w14:paraId="77D0203F" w14:textId="77777777" w:rsidR="00197E27" w:rsidRDefault="00197E27" w:rsidP="00197E27">
            <w:pPr>
              <w:autoSpaceDE w:val="0"/>
              <w:autoSpaceDN w:val="0"/>
              <w:spacing w:line="0" w:lineRule="atLeast"/>
              <w:rPr>
                <w:sz w:val="16"/>
                <w:szCs w:val="16"/>
                <w:u w:val="single"/>
              </w:rPr>
            </w:pPr>
            <w:r>
              <w:rPr>
                <w:rFonts w:hint="eastAsia"/>
                <w:sz w:val="16"/>
                <w:szCs w:val="16"/>
                <w:u w:val="single"/>
              </w:rPr>
              <w:t>（３）調査研究成果の利活用</w:t>
            </w:r>
          </w:p>
          <w:p w14:paraId="06721088" w14:textId="77777777" w:rsidR="00197E27" w:rsidRDefault="00197E27" w:rsidP="00197E27">
            <w:pPr>
              <w:autoSpaceDE w:val="0"/>
              <w:autoSpaceDN w:val="0"/>
              <w:spacing w:line="0" w:lineRule="atLeast"/>
              <w:rPr>
                <w:sz w:val="16"/>
                <w:szCs w:val="16"/>
              </w:rPr>
            </w:pPr>
          </w:p>
          <w:p w14:paraId="60F0E208" w14:textId="77777777" w:rsidR="00197E27" w:rsidRDefault="00197E27" w:rsidP="00197E27">
            <w:pPr>
              <w:autoSpaceDE w:val="0"/>
              <w:autoSpaceDN w:val="0"/>
              <w:spacing w:line="0" w:lineRule="atLeast"/>
              <w:rPr>
                <w:sz w:val="16"/>
                <w:szCs w:val="16"/>
              </w:rPr>
            </w:pPr>
            <w:r>
              <w:rPr>
                <w:rFonts w:hint="eastAsia"/>
                <w:sz w:val="16"/>
                <w:szCs w:val="16"/>
              </w:rPr>
              <w:t>①調査研究成果の普及</w:t>
            </w:r>
          </w:p>
          <w:p w14:paraId="141C48B1" w14:textId="77777777" w:rsidR="00197E27" w:rsidRDefault="00197E27" w:rsidP="00197E27">
            <w:pPr>
              <w:autoSpaceDE w:val="0"/>
              <w:autoSpaceDN w:val="0"/>
              <w:spacing w:line="0" w:lineRule="atLeast"/>
              <w:rPr>
                <w:sz w:val="16"/>
                <w:szCs w:val="16"/>
              </w:rPr>
            </w:pPr>
            <w:r>
              <w:rPr>
                <w:rFonts w:hint="eastAsia"/>
                <w:sz w:val="16"/>
                <w:szCs w:val="16"/>
              </w:rPr>
              <w:t xml:space="preserve">　研究所がその調査研究を通じて得た知見、技術及び優良品種などの調査研究成果は、学術論文などとして積極的に発表すること。さらに、府民生活の向上につながるよう、様々な手法を用いて情報発信するなど、積極的に普及活動を行うこと。</w:t>
            </w:r>
          </w:p>
          <w:p w14:paraId="1C1D647A" w14:textId="77777777" w:rsidR="00197E27" w:rsidRDefault="00197E27" w:rsidP="00197E27">
            <w:pPr>
              <w:autoSpaceDE w:val="0"/>
              <w:autoSpaceDN w:val="0"/>
              <w:spacing w:line="0" w:lineRule="atLeast"/>
              <w:rPr>
                <w:sz w:val="16"/>
                <w:szCs w:val="16"/>
              </w:rPr>
            </w:pPr>
          </w:p>
          <w:p w14:paraId="2EA45C4F" w14:textId="77777777" w:rsidR="00197E27" w:rsidRDefault="00197E27" w:rsidP="00197E27">
            <w:pPr>
              <w:autoSpaceDE w:val="0"/>
              <w:autoSpaceDN w:val="0"/>
              <w:spacing w:line="0" w:lineRule="atLeast"/>
              <w:rPr>
                <w:sz w:val="16"/>
                <w:szCs w:val="16"/>
              </w:rPr>
            </w:pPr>
          </w:p>
          <w:p w14:paraId="7276212E" w14:textId="77777777" w:rsidR="00197E27" w:rsidRDefault="00197E27" w:rsidP="00197E27">
            <w:pPr>
              <w:autoSpaceDE w:val="0"/>
              <w:autoSpaceDN w:val="0"/>
              <w:spacing w:line="0" w:lineRule="atLeast"/>
              <w:rPr>
                <w:sz w:val="16"/>
                <w:szCs w:val="16"/>
              </w:rPr>
            </w:pPr>
          </w:p>
          <w:p w14:paraId="38E3E3CA" w14:textId="77777777" w:rsidR="00197E27" w:rsidRDefault="00197E27" w:rsidP="00197E27">
            <w:pPr>
              <w:autoSpaceDE w:val="0"/>
              <w:autoSpaceDN w:val="0"/>
              <w:spacing w:line="0" w:lineRule="atLeast"/>
              <w:rPr>
                <w:sz w:val="16"/>
                <w:szCs w:val="16"/>
              </w:rPr>
            </w:pPr>
          </w:p>
          <w:p w14:paraId="7FCB37DE" w14:textId="77777777" w:rsidR="00197E27" w:rsidRPr="008B28A0" w:rsidRDefault="00197E27" w:rsidP="00197E27">
            <w:pPr>
              <w:autoSpaceDE w:val="0"/>
              <w:autoSpaceDN w:val="0"/>
              <w:spacing w:line="0" w:lineRule="atLeast"/>
              <w:rPr>
                <w:b/>
                <w:sz w:val="16"/>
                <w:szCs w:val="16"/>
                <w:u w:val="single"/>
              </w:rPr>
            </w:pPr>
          </w:p>
        </w:tc>
        <w:tc>
          <w:tcPr>
            <w:tcW w:w="2717" w:type="dxa"/>
            <w:gridSpan w:val="4"/>
          </w:tcPr>
          <w:p w14:paraId="19A67C73" w14:textId="77777777" w:rsidR="00197E27" w:rsidRDefault="00197E27" w:rsidP="00197E27">
            <w:pPr>
              <w:spacing w:line="0" w:lineRule="atLeast"/>
              <w:rPr>
                <w:sz w:val="16"/>
                <w:szCs w:val="16"/>
                <w:u w:val="single"/>
              </w:rPr>
            </w:pPr>
          </w:p>
          <w:p w14:paraId="230106DE" w14:textId="77777777" w:rsidR="00197E27" w:rsidRDefault="00197E27" w:rsidP="00197E27">
            <w:pPr>
              <w:spacing w:line="0" w:lineRule="atLeast"/>
              <w:rPr>
                <w:sz w:val="16"/>
                <w:szCs w:val="16"/>
                <w:u w:val="single"/>
              </w:rPr>
            </w:pPr>
          </w:p>
          <w:p w14:paraId="79714A3D" w14:textId="77777777" w:rsidR="00197E27" w:rsidRDefault="00197E27" w:rsidP="00197E27">
            <w:pPr>
              <w:spacing w:line="0" w:lineRule="atLeast"/>
              <w:rPr>
                <w:sz w:val="16"/>
                <w:szCs w:val="16"/>
                <w:u w:val="single"/>
              </w:rPr>
            </w:pPr>
          </w:p>
          <w:p w14:paraId="0A39ECF7" w14:textId="77777777" w:rsidR="00197E27" w:rsidRDefault="00197E27" w:rsidP="00197E27">
            <w:pPr>
              <w:spacing w:line="0" w:lineRule="atLeast"/>
              <w:rPr>
                <w:sz w:val="16"/>
                <w:szCs w:val="16"/>
                <w:u w:val="single"/>
              </w:rPr>
            </w:pPr>
          </w:p>
          <w:p w14:paraId="6B447B4C" w14:textId="77777777" w:rsidR="00197E27" w:rsidRDefault="00197E27" w:rsidP="00197E27">
            <w:pPr>
              <w:spacing w:line="0" w:lineRule="atLeast"/>
              <w:rPr>
                <w:sz w:val="16"/>
                <w:szCs w:val="16"/>
                <w:u w:val="single"/>
              </w:rPr>
            </w:pPr>
          </w:p>
          <w:p w14:paraId="3D3AFBF6" w14:textId="77777777" w:rsidR="00197E27" w:rsidRDefault="00197E27" w:rsidP="00197E27">
            <w:pPr>
              <w:spacing w:line="0" w:lineRule="atLeast"/>
              <w:rPr>
                <w:sz w:val="16"/>
                <w:szCs w:val="16"/>
                <w:u w:val="single"/>
              </w:rPr>
            </w:pPr>
          </w:p>
          <w:p w14:paraId="1AE0CED5" w14:textId="77777777" w:rsidR="00197E27" w:rsidRDefault="00197E27" w:rsidP="00197E27">
            <w:pPr>
              <w:spacing w:line="0" w:lineRule="atLeast"/>
              <w:rPr>
                <w:sz w:val="16"/>
                <w:szCs w:val="16"/>
                <w:u w:val="single"/>
              </w:rPr>
            </w:pPr>
          </w:p>
          <w:p w14:paraId="3D6B7947" w14:textId="77777777" w:rsidR="00197E27" w:rsidRDefault="00197E27" w:rsidP="00197E27">
            <w:pPr>
              <w:spacing w:line="0" w:lineRule="atLeast"/>
              <w:rPr>
                <w:sz w:val="16"/>
                <w:szCs w:val="16"/>
                <w:u w:val="single"/>
              </w:rPr>
            </w:pPr>
          </w:p>
          <w:p w14:paraId="5F185F99" w14:textId="77777777" w:rsidR="00197E27" w:rsidRDefault="00197E27" w:rsidP="00197E27">
            <w:pPr>
              <w:spacing w:line="0" w:lineRule="atLeast"/>
              <w:rPr>
                <w:sz w:val="16"/>
                <w:szCs w:val="16"/>
                <w:u w:val="single"/>
              </w:rPr>
            </w:pPr>
            <w:r>
              <w:rPr>
                <w:rFonts w:hint="eastAsia"/>
                <w:sz w:val="16"/>
                <w:szCs w:val="16"/>
                <w:u w:val="single"/>
              </w:rPr>
              <w:t>（３）調査研究成果の利活用</w:t>
            </w:r>
          </w:p>
          <w:p w14:paraId="4518635F" w14:textId="77777777" w:rsidR="00197E27" w:rsidRDefault="00197E27" w:rsidP="00197E27">
            <w:pPr>
              <w:spacing w:line="0" w:lineRule="atLeast"/>
              <w:rPr>
                <w:sz w:val="16"/>
                <w:szCs w:val="16"/>
              </w:rPr>
            </w:pPr>
          </w:p>
          <w:p w14:paraId="53A917D7" w14:textId="77777777" w:rsidR="00197E27" w:rsidRDefault="00197E27" w:rsidP="00197E27">
            <w:pPr>
              <w:spacing w:line="0" w:lineRule="atLeast"/>
              <w:rPr>
                <w:sz w:val="16"/>
                <w:szCs w:val="16"/>
              </w:rPr>
            </w:pPr>
            <w:r>
              <w:rPr>
                <w:rFonts w:hint="eastAsia"/>
                <w:sz w:val="16"/>
                <w:szCs w:val="16"/>
              </w:rPr>
              <w:t>①調査研究成果の普及</w:t>
            </w:r>
          </w:p>
          <w:p w14:paraId="19047544" w14:textId="77777777" w:rsidR="00197E27" w:rsidRDefault="00197E27" w:rsidP="00197E27">
            <w:pPr>
              <w:spacing w:line="0" w:lineRule="atLeast"/>
              <w:rPr>
                <w:sz w:val="16"/>
                <w:szCs w:val="16"/>
              </w:rPr>
            </w:pPr>
            <w:r>
              <w:rPr>
                <w:rFonts w:hint="eastAsia"/>
                <w:sz w:val="16"/>
                <w:szCs w:val="16"/>
              </w:rPr>
              <w:t xml:space="preserve">　調査研究成果は、学術論文や学術集会などで積極的に発表するとともに、府と連携して広報・普及に努める。また、府民生活の向上につながるよう、ホームページ等の電子媒体を活用するとともに、講習会や企画展を通じてわかりやすく発信する。</w:t>
            </w:r>
          </w:p>
          <w:p w14:paraId="5B13633B" w14:textId="77777777" w:rsidR="00197E27" w:rsidRDefault="00197E27" w:rsidP="00197E27">
            <w:pPr>
              <w:spacing w:line="0" w:lineRule="atLeast"/>
              <w:rPr>
                <w:sz w:val="16"/>
                <w:szCs w:val="16"/>
              </w:rPr>
            </w:pPr>
          </w:p>
          <w:p w14:paraId="11D2AAC0" w14:textId="77777777" w:rsidR="00197E27" w:rsidRDefault="00197E27" w:rsidP="00197E27">
            <w:pPr>
              <w:spacing w:line="0" w:lineRule="atLeast"/>
              <w:rPr>
                <w:sz w:val="16"/>
                <w:szCs w:val="16"/>
              </w:rPr>
            </w:pPr>
          </w:p>
          <w:p w14:paraId="59ED32D5" w14:textId="77777777" w:rsidR="00197E27" w:rsidRDefault="00197E27" w:rsidP="00197E27">
            <w:pPr>
              <w:spacing w:line="0" w:lineRule="atLeast"/>
              <w:rPr>
                <w:sz w:val="16"/>
                <w:szCs w:val="16"/>
              </w:rPr>
            </w:pPr>
          </w:p>
          <w:p w14:paraId="7BC40039" w14:textId="77777777" w:rsidR="00197E27" w:rsidRDefault="00197E27" w:rsidP="00197E27">
            <w:pPr>
              <w:spacing w:line="0" w:lineRule="atLeast"/>
              <w:rPr>
                <w:sz w:val="16"/>
                <w:szCs w:val="16"/>
              </w:rPr>
            </w:pPr>
          </w:p>
          <w:p w14:paraId="29498BA9" w14:textId="77777777" w:rsidR="00197E27" w:rsidRDefault="00197E27" w:rsidP="00197E27">
            <w:pPr>
              <w:spacing w:line="0" w:lineRule="atLeast"/>
              <w:rPr>
                <w:sz w:val="16"/>
                <w:szCs w:val="16"/>
              </w:rPr>
            </w:pPr>
          </w:p>
          <w:p w14:paraId="057F9D1A" w14:textId="77777777" w:rsidR="00197E27" w:rsidRDefault="00197E27" w:rsidP="00197E27">
            <w:pPr>
              <w:spacing w:line="0" w:lineRule="atLeast"/>
              <w:rPr>
                <w:sz w:val="16"/>
                <w:szCs w:val="16"/>
              </w:rPr>
            </w:pPr>
          </w:p>
          <w:p w14:paraId="0BBAA599" w14:textId="77777777" w:rsidR="00197E27" w:rsidRDefault="00197E27" w:rsidP="00197E27">
            <w:pPr>
              <w:spacing w:line="0" w:lineRule="atLeast"/>
              <w:rPr>
                <w:sz w:val="16"/>
                <w:szCs w:val="16"/>
              </w:rPr>
            </w:pPr>
          </w:p>
          <w:p w14:paraId="126F8613" w14:textId="77777777" w:rsidR="00197E27" w:rsidRDefault="00197E27" w:rsidP="00197E27">
            <w:pPr>
              <w:spacing w:line="0" w:lineRule="atLeast"/>
              <w:rPr>
                <w:sz w:val="16"/>
                <w:szCs w:val="16"/>
              </w:rPr>
            </w:pPr>
          </w:p>
          <w:p w14:paraId="5B772FD0" w14:textId="77777777" w:rsidR="00197E27" w:rsidRDefault="00197E27" w:rsidP="00197E27">
            <w:pPr>
              <w:spacing w:line="0" w:lineRule="atLeast"/>
              <w:rPr>
                <w:sz w:val="16"/>
                <w:szCs w:val="16"/>
              </w:rPr>
            </w:pPr>
          </w:p>
          <w:p w14:paraId="06721F26" w14:textId="77777777" w:rsidR="00197E27" w:rsidRDefault="00197E27" w:rsidP="00197E27">
            <w:pPr>
              <w:spacing w:line="0" w:lineRule="atLeast"/>
              <w:rPr>
                <w:sz w:val="16"/>
                <w:szCs w:val="16"/>
              </w:rPr>
            </w:pPr>
          </w:p>
          <w:p w14:paraId="6321AD73" w14:textId="77777777" w:rsidR="00197E27" w:rsidRDefault="00197E27" w:rsidP="00197E27">
            <w:pPr>
              <w:spacing w:line="0" w:lineRule="atLeast"/>
              <w:rPr>
                <w:sz w:val="16"/>
                <w:szCs w:val="16"/>
              </w:rPr>
            </w:pPr>
          </w:p>
          <w:p w14:paraId="1E07FAE8" w14:textId="77777777" w:rsidR="00197E27" w:rsidRDefault="00197E27" w:rsidP="00197E27">
            <w:pPr>
              <w:spacing w:line="0" w:lineRule="atLeast"/>
              <w:rPr>
                <w:sz w:val="16"/>
                <w:szCs w:val="16"/>
              </w:rPr>
            </w:pPr>
          </w:p>
          <w:p w14:paraId="33315FDD" w14:textId="77777777" w:rsidR="00197E27" w:rsidRDefault="00197E27" w:rsidP="00197E27">
            <w:pPr>
              <w:spacing w:line="0" w:lineRule="atLeast"/>
              <w:rPr>
                <w:sz w:val="16"/>
                <w:szCs w:val="16"/>
              </w:rPr>
            </w:pPr>
          </w:p>
          <w:p w14:paraId="4FDDB5F0" w14:textId="1B074061" w:rsidR="00197E27" w:rsidRDefault="00197E27" w:rsidP="00197E27">
            <w:pPr>
              <w:spacing w:line="0" w:lineRule="atLeast"/>
              <w:rPr>
                <w:sz w:val="16"/>
                <w:szCs w:val="16"/>
              </w:rPr>
            </w:pPr>
          </w:p>
          <w:p w14:paraId="0799A836" w14:textId="77777777" w:rsidR="00197E27" w:rsidRDefault="00197E27" w:rsidP="00197E27">
            <w:pPr>
              <w:spacing w:line="0" w:lineRule="atLeast"/>
              <w:rPr>
                <w:sz w:val="16"/>
                <w:szCs w:val="16"/>
              </w:rPr>
            </w:pPr>
            <w:r>
              <w:rPr>
                <w:rFonts w:hint="eastAsia"/>
                <w:sz w:val="16"/>
                <w:szCs w:val="16"/>
              </w:rPr>
              <w:t>【数値目標12】</w:t>
            </w:r>
          </w:p>
          <w:p w14:paraId="2CD6C1F0" w14:textId="77777777" w:rsidR="00197E27" w:rsidRDefault="00197E27" w:rsidP="00197E27">
            <w:pPr>
              <w:spacing w:line="0" w:lineRule="atLeast"/>
              <w:rPr>
                <w:sz w:val="16"/>
                <w:szCs w:val="16"/>
              </w:rPr>
            </w:pPr>
            <w:r>
              <w:rPr>
                <w:rFonts w:hint="eastAsia"/>
                <w:sz w:val="16"/>
                <w:szCs w:val="16"/>
              </w:rPr>
              <w:t xml:space="preserve">　学術論文や学会等での発表の件数を中期目標期間の合計で480件以上。</w:t>
            </w:r>
          </w:p>
          <w:p w14:paraId="6F260221" w14:textId="77777777" w:rsidR="00197E27" w:rsidRPr="008B28A0" w:rsidRDefault="00197E27" w:rsidP="00197E27">
            <w:pPr>
              <w:spacing w:line="0" w:lineRule="atLeast"/>
              <w:rPr>
                <w:sz w:val="16"/>
                <w:szCs w:val="16"/>
              </w:rPr>
            </w:pPr>
          </w:p>
        </w:tc>
        <w:tc>
          <w:tcPr>
            <w:tcW w:w="10083" w:type="dxa"/>
            <w:gridSpan w:val="11"/>
          </w:tcPr>
          <w:p w14:paraId="45DACF02" w14:textId="77777777" w:rsidR="00197E27" w:rsidRDefault="00197E27" w:rsidP="00197E27">
            <w:pPr>
              <w:spacing w:line="200" w:lineRule="exact"/>
              <w:rPr>
                <w:rFonts w:ascii="メイリオ" w:eastAsia="メイリオ" w:hAnsi="メイリオ"/>
                <w:b/>
                <w:sz w:val="16"/>
                <w:szCs w:val="16"/>
              </w:rPr>
            </w:pPr>
          </w:p>
          <w:p w14:paraId="764449C1" w14:textId="77777777" w:rsidR="00197E27" w:rsidRDefault="00197E27" w:rsidP="00197E27">
            <w:pPr>
              <w:spacing w:line="200" w:lineRule="exact"/>
              <w:rPr>
                <w:rFonts w:ascii="メイリオ" w:eastAsia="メイリオ" w:hAnsi="メイリオ"/>
                <w:b/>
                <w:sz w:val="16"/>
                <w:szCs w:val="16"/>
              </w:rPr>
            </w:pPr>
            <w:r>
              <w:rPr>
                <w:rFonts w:ascii="メイリオ" w:eastAsia="メイリオ" w:hAnsi="メイリオ" w:hint="eastAsia"/>
                <w:b/>
                <w:sz w:val="16"/>
                <w:szCs w:val="16"/>
              </w:rPr>
              <w:t>【項目別評価（年度毎）】</w:t>
            </w:r>
          </w:p>
          <w:tbl>
            <w:tblPr>
              <w:tblStyle w:val="ae"/>
              <w:tblW w:w="0" w:type="auto"/>
              <w:tblInd w:w="567" w:type="dxa"/>
              <w:tblLook w:val="04A0" w:firstRow="1" w:lastRow="0" w:firstColumn="1" w:lastColumn="0" w:noHBand="0" w:noVBand="1"/>
            </w:tblPr>
            <w:tblGrid>
              <w:gridCol w:w="1684"/>
              <w:gridCol w:w="846"/>
              <w:gridCol w:w="863"/>
              <w:gridCol w:w="851"/>
              <w:gridCol w:w="1559"/>
            </w:tblGrid>
            <w:tr w:rsidR="00197E27" w14:paraId="46B0C1D6" w14:textId="77777777">
              <w:trPr>
                <w:trHeight w:val="158"/>
              </w:trPr>
              <w:tc>
                <w:tcPr>
                  <w:tcW w:w="1684" w:type="dxa"/>
                  <w:tcBorders>
                    <w:top w:val="single" w:sz="4" w:space="0" w:color="auto"/>
                    <w:left w:val="single" w:sz="4" w:space="0" w:color="auto"/>
                    <w:bottom w:val="single" w:sz="4" w:space="0" w:color="auto"/>
                    <w:right w:val="single" w:sz="4" w:space="0" w:color="auto"/>
                  </w:tcBorders>
                </w:tcPr>
                <w:p w14:paraId="34CE5CA3" w14:textId="77777777" w:rsidR="00197E27" w:rsidRDefault="00197E27" w:rsidP="00197E27">
                  <w:pPr>
                    <w:spacing w:line="200" w:lineRule="exact"/>
                    <w:jc w:val="center"/>
                    <w:rPr>
                      <w:rFonts w:ascii="メイリオ" w:eastAsia="メイリオ" w:hAnsi="メイリオ"/>
                      <w:b/>
                      <w:sz w:val="16"/>
                      <w:szCs w:val="16"/>
                    </w:rPr>
                  </w:pPr>
                </w:p>
              </w:tc>
              <w:tc>
                <w:tcPr>
                  <w:tcW w:w="846" w:type="dxa"/>
                  <w:tcBorders>
                    <w:top w:val="single" w:sz="4" w:space="0" w:color="auto"/>
                    <w:left w:val="single" w:sz="4" w:space="0" w:color="auto"/>
                    <w:bottom w:val="single" w:sz="4" w:space="0" w:color="auto"/>
                    <w:right w:val="single" w:sz="4" w:space="0" w:color="auto"/>
                  </w:tcBorders>
                  <w:hideMark/>
                </w:tcPr>
                <w:p w14:paraId="6BC4A5DD" w14:textId="77777777" w:rsidR="00197E27" w:rsidRDefault="00197E27" w:rsidP="00197E27">
                  <w:pPr>
                    <w:spacing w:line="200" w:lineRule="exact"/>
                    <w:jc w:val="center"/>
                    <w:rPr>
                      <w:rFonts w:ascii="メイリオ" w:eastAsia="メイリオ" w:hAnsi="メイリオ"/>
                      <w:b/>
                      <w:sz w:val="16"/>
                      <w:szCs w:val="16"/>
                    </w:rPr>
                  </w:pPr>
                  <w:r>
                    <w:rPr>
                      <w:rFonts w:ascii="メイリオ" w:eastAsia="メイリオ" w:hAnsi="メイリオ" w:hint="eastAsia"/>
                      <w:b/>
                      <w:sz w:val="16"/>
                      <w:szCs w:val="16"/>
                    </w:rPr>
                    <w:t>R02</w:t>
                  </w:r>
                </w:p>
              </w:tc>
              <w:tc>
                <w:tcPr>
                  <w:tcW w:w="863" w:type="dxa"/>
                  <w:tcBorders>
                    <w:top w:val="single" w:sz="4" w:space="0" w:color="auto"/>
                    <w:left w:val="single" w:sz="4" w:space="0" w:color="auto"/>
                    <w:bottom w:val="single" w:sz="4" w:space="0" w:color="auto"/>
                    <w:right w:val="single" w:sz="4" w:space="0" w:color="auto"/>
                  </w:tcBorders>
                  <w:hideMark/>
                </w:tcPr>
                <w:p w14:paraId="721C0884" w14:textId="77777777" w:rsidR="00197E27" w:rsidRDefault="00197E27" w:rsidP="00197E27">
                  <w:pPr>
                    <w:spacing w:line="200" w:lineRule="exact"/>
                    <w:jc w:val="center"/>
                    <w:rPr>
                      <w:rFonts w:ascii="メイリオ" w:eastAsia="メイリオ" w:hAnsi="メイリオ"/>
                      <w:b/>
                      <w:sz w:val="16"/>
                      <w:szCs w:val="16"/>
                    </w:rPr>
                  </w:pPr>
                  <w:r>
                    <w:rPr>
                      <w:rFonts w:ascii="メイリオ" w:eastAsia="メイリオ" w:hAnsi="メイリオ" w:hint="eastAsia"/>
                      <w:b/>
                      <w:sz w:val="16"/>
                      <w:szCs w:val="16"/>
                    </w:rPr>
                    <w:t>R03</w:t>
                  </w:r>
                </w:p>
              </w:tc>
              <w:tc>
                <w:tcPr>
                  <w:tcW w:w="851" w:type="dxa"/>
                  <w:tcBorders>
                    <w:top w:val="single" w:sz="4" w:space="0" w:color="auto"/>
                    <w:left w:val="single" w:sz="4" w:space="0" w:color="auto"/>
                    <w:bottom w:val="single" w:sz="4" w:space="0" w:color="auto"/>
                    <w:right w:val="single" w:sz="4" w:space="0" w:color="auto"/>
                  </w:tcBorders>
                  <w:hideMark/>
                </w:tcPr>
                <w:p w14:paraId="387FAC43" w14:textId="77777777" w:rsidR="00197E27" w:rsidRDefault="00197E27" w:rsidP="00197E27">
                  <w:pPr>
                    <w:spacing w:line="200" w:lineRule="exact"/>
                    <w:jc w:val="center"/>
                    <w:rPr>
                      <w:rFonts w:ascii="メイリオ" w:eastAsia="メイリオ" w:hAnsi="メイリオ"/>
                      <w:b/>
                      <w:sz w:val="16"/>
                      <w:szCs w:val="16"/>
                    </w:rPr>
                  </w:pPr>
                  <w:r>
                    <w:rPr>
                      <w:rFonts w:ascii="メイリオ" w:eastAsia="メイリオ" w:hAnsi="メイリオ" w:hint="eastAsia"/>
                      <w:b/>
                      <w:sz w:val="16"/>
                      <w:szCs w:val="16"/>
                    </w:rPr>
                    <w:t>R04</w:t>
                  </w:r>
                </w:p>
              </w:tc>
              <w:tc>
                <w:tcPr>
                  <w:tcW w:w="1559" w:type="dxa"/>
                  <w:tcBorders>
                    <w:top w:val="single" w:sz="4" w:space="0" w:color="auto"/>
                    <w:left w:val="single" w:sz="4" w:space="0" w:color="auto"/>
                    <w:bottom w:val="single" w:sz="4" w:space="0" w:color="auto"/>
                    <w:right w:val="single" w:sz="4" w:space="0" w:color="auto"/>
                  </w:tcBorders>
                  <w:hideMark/>
                </w:tcPr>
                <w:p w14:paraId="15004702" w14:textId="6ECDE031" w:rsidR="00197E27" w:rsidRDefault="00197E27" w:rsidP="00197E27">
                  <w:pPr>
                    <w:spacing w:line="200" w:lineRule="exact"/>
                    <w:jc w:val="center"/>
                    <w:rPr>
                      <w:rFonts w:ascii="メイリオ" w:eastAsia="メイリオ" w:hAnsi="メイリオ"/>
                      <w:b/>
                      <w:sz w:val="16"/>
                      <w:szCs w:val="16"/>
                    </w:rPr>
                  </w:pPr>
                  <w:r>
                    <w:rPr>
                      <w:rFonts w:ascii="メイリオ" w:eastAsia="メイリオ" w:hAnsi="メイリオ" w:hint="eastAsia"/>
                      <w:b/>
                      <w:sz w:val="16"/>
                      <w:szCs w:val="16"/>
                    </w:rPr>
                    <w:t>R05</w:t>
                  </w:r>
                </w:p>
              </w:tc>
            </w:tr>
            <w:tr w:rsidR="00197E27" w14:paraId="21134D05" w14:textId="77777777">
              <w:trPr>
                <w:trHeight w:val="158"/>
              </w:trPr>
              <w:tc>
                <w:tcPr>
                  <w:tcW w:w="1684" w:type="dxa"/>
                  <w:tcBorders>
                    <w:top w:val="single" w:sz="4" w:space="0" w:color="auto"/>
                    <w:left w:val="single" w:sz="4" w:space="0" w:color="auto"/>
                    <w:bottom w:val="single" w:sz="4" w:space="0" w:color="auto"/>
                    <w:right w:val="single" w:sz="4" w:space="0" w:color="auto"/>
                  </w:tcBorders>
                  <w:hideMark/>
                </w:tcPr>
                <w:p w14:paraId="06090BBB" w14:textId="77777777" w:rsidR="00197E27" w:rsidRDefault="00197E27" w:rsidP="00197E27">
                  <w:pPr>
                    <w:spacing w:line="200" w:lineRule="exact"/>
                    <w:jc w:val="center"/>
                    <w:rPr>
                      <w:rFonts w:ascii="メイリオ" w:eastAsia="メイリオ" w:hAnsi="メイリオ"/>
                      <w:b/>
                      <w:sz w:val="16"/>
                      <w:szCs w:val="16"/>
                    </w:rPr>
                  </w:pPr>
                  <w:r>
                    <w:rPr>
                      <w:rFonts w:ascii="メイリオ" w:eastAsia="メイリオ" w:hAnsi="メイリオ" w:hint="eastAsia"/>
                      <w:b/>
                      <w:sz w:val="16"/>
                      <w:szCs w:val="16"/>
                    </w:rPr>
                    <w:t>法人による自己評価</w:t>
                  </w:r>
                </w:p>
              </w:tc>
              <w:tc>
                <w:tcPr>
                  <w:tcW w:w="846" w:type="dxa"/>
                  <w:tcBorders>
                    <w:top w:val="single" w:sz="4" w:space="0" w:color="auto"/>
                    <w:left w:val="single" w:sz="4" w:space="0" w:color="auto"/>
                    <w:bottom w:val="single" w:sz="4" w:space="0" w:color="auto"/>
                    <w:right w:val="single" w:sz="4" w:space="0" w:color="auto"/>
                  </w:tcBorders>
                  <w:hideMark/>
                </w:tcPr>
                <w:p w14:paraId="2413C85F" w14:textId="77777777" w:rsidR="00197E27" w:rsidRDefault="00197E27" w:rsidP="00197E27">
                  <w:pPr>
                    <w:spacing w:line="200" w:lineRule="exact"/>
                    <w:jc w:val="center"/>
                    <w:rPr>
                      <w:rFonts w:ascii="メイリオ" w:eastAsia="メイリオ" w:hAnsi="メイリオ"/>
                      <w:b/>
                      <w:sz w:val="16"/>
                      <w:szCs w:val="16"/>
                    </w:rPr>
                  </w:pPr>
                  <w:r>
                    <w:rPr>
                      <w:rFonts w:ascii="メイリオ" w:eastAsia="メイリオ" w:hAnsi="メイリオ" w:hint="eastAsia"/>
                      <w:b/>
                      <w:sz w:val="16"/>
                      <w:szCs w:val="16"/>
                    </w:rPr>
                    <w:t>Ⅲ</w:t>
                  </w:r>
                </w:p>
              </w:tc>
              <w:tc>
                <w:tcPr>
                  <w:tcW w:w="863" w:type="dxa"/>
                  <w:tcBorders>
                    <w:top w:val="single" w:sz="4" w:space="0" w:color="auto"/>
                    <w:left w:val="single" w:sz="4" w:space="0" w:color="auto"/>
                    <w:bottom w:val="single" w:sz="4" w:space="0" w:color="auto"/>
                    <w:right w:val="single" w:sz="4" w:space="0" w:color="auto"/>
                  </w:tcBorders>
                  <w:hideMark/>
                </w:tcPr>
                <w:p w14:paraId="25FAAA46" w14:textId="77777777" w:rsidR="00197E27" w:rsidRDefault="00197E27" w:rsidP="00197E27">
                  <w:pPr>
                    <w:spacing w:line="200" w:lineRule="exact"/>
                    <w:jc w:val="center"/>
                    <w:rPr>
                      <w:rFonts w:ascii="メイリオ" w:eastAsia="メイリオ" w:hAnsi="メイリオ"/>
                      <w:b/>
                      <w:sz w:val="16"/>
                      <w:szCs w:val="16"/>
                    </w:rPr>
                  </w:pPr>
                  <w:r>
                    <w:rPr>
                      <w:rFonts w:ascii="メイリオ" w:eastAsia="メイリオ" w:hAnsi="メイリオ" w:hint="eastAsia"/>
                      <w:b/>
                      <w:sz w:val="16"/>
                      <w:szCs w:val="16"/>
                    </w:rPr>
                    <w:t>Ⅴ</w:t>
                  </w:r>
                </w:p>
              </w:tc>
              <w:tc>
                <w:tcPr>
                  <w:tcW w:w="851" w:type="dxa"/>
                  <w:tcBorders>
                    <w:top w:val="single" w:sz="4" w:space="0" w:color="auto"/>
                    <w:left w:val="single" w:sz="4" w:space="0" w:color="auto"/>
                    <w:bottom w:val="single" w:sz="4" w:space="0" w:color="auto"/>
                    <w:right w:val="single" w:sz="4" w:space="0" w:color="auto"/>
                  </w:tcBorders>
                  <w:hideMark/>
                </w:tcPr>
                <w:p w14:paraId="1C62F707" w14:textId="77777777" w:rsidR="00197E27" w:rsidRDefault="00197E27" w:rsidP="00197E27">
                  <w:pPr>
                    <w:spacing w:line="200" w:lineRule="exact"/>
                    <w:jc w:val="center"/>
                    <w:rPr>
                      <w:rFonts w:ascii="メイリオ" w:eastAsia="メイリオ" w:hAnsi="メイリオ"/>
                      <w:b/>
                      <w:sz w:val="16"/>
                      <w:szCs w:val="16"/>
                    </w:rPr>
                  </w:pPr>
                  <w:r>
                    <w:rPr>
                      <w:rFonts w:ascii="メイリオ" w:eastAsia="メイリオ" w:hAnsi="メイリオ" w:hint="eastAsia"/>
                      <w:b/>
                      <w:sz w:val="16"/>
                      <w:szCs w:val="16"/>
                    </w:rPr>
                    <w:t>Ⅳ</w:t>
                  </w:r>
                </w:p>
              </w:tc>
              <w:tc>
                <w:tcPr>
                  <w:tcW w:w="1559" w:type="dxa"/>
                  <w:tcBorders>
                    <w:top w:val="single" w:sz="4" w:space="0" w:color="auto"/>
                    <w:left w:val="single" w:sz="4" w:space="0" w:color="auto"/>
                    <w:bottom w:val="single" w:sz="4" w:space="0" w:color="auto"/>
                    <w:right w:val="single" w:sz="4" w:space="0" w:color="auto"/>
                  </w:tcBorders>
                  <w:hideMark/>
                </w:tcPr>
                <w:p w14:paraId="1BAB98D8" w14:textId="77777777" w:rsidR="00197E27" w:rsidRDefault="00197E27" w:rsidP="00197E27">
                  <w:pPr>
                    <w:spacing w:line="200" w:lineRule="exact"/>
                    <w:jc w:val="center"/>
                    <w:rPr>
                      <w:rFonts w:ascii="メイリオ" w:eastAsia="メイリオ" w:hAnsi="メイリオ"/>
                      <w:b/>
                      <w:sz w:val="16"/>
                      <w:szCs w:val="16"/>
                    </w:rPr>
                  </w:pPr>
                  <w:r>
                    <w:rPr>
                      <w:rFonts w:ascii="メイリオ" w:eastAsia="メイリオ" w:hAnsi="メイリオ" w:hint="eastAsia"/>
                      <w:b/>
                      <w:sz w:val="16"/>
                      <w:szCs w:val="16"/>
                    </w:rPr>
                    <w:t>―</w:t>
                  </w:r>
                </w:p>
              </w:tc>
            </w:tr>
            <w:tr w:rsidR="00197E27" w14:paraId="126F479F" w14:textId="77777777">
              <w:trPr>
                <w:trHeight w:val="158"/>
              </w:trPr>
              <w:tc>
                <w:tcPr>
                  <w:tcW w:w="1684" w:type="dxa"/>
                  <w:tcBorders>
                    <w:top w:val="single" w:sz="4" w:space="0" w:color="auto"/>
                    <w:left w:val="single" w:sz="4" w:space="0" w:color="auto"/>
                    <w:bottom w:val="single" w:sz="4" w:space="0" w:color="auto"/>
                    <w:right w:val="single" w:sz="4" w:space="0" w:color="auto"/>
                  </w:tcBorders>
                  <w:hideMark/>
                </w:tcPr>
                <w:p w14:paraId="7C7E7548" w14:textId="77777777" w:rsidR="00197E27" w:rsidRDefault="00197E27" w:rsidP="00197E27">
                  <w:pPr>
                    <w:spacing w:line="200" w:lineRule="exact"/>
                    <w:jc w:val="center"/>
                    <w:rPr>
                      <w:rFonts w:ascii="メイリオ" w:eastAsia="メイリオ" w:hAnsi="メイリオ"/>
                      <w:b/>
                      <w:sz w:val="16"/>
                      <w:szCs w:val="16"/>
                    </w:rPr>
                  </w:pPr>
                  <w:r>
                    <w:rPr>
                      <w:rFonts w:ascii="メイリオ" w:eastAsia="メイリオ" w:hAnsi="メイリオ" w:hint="eastAsia"/>
                      <w:b/>
                      <w:sz w:val="16"/>
                      <w:szCs w:val="16"/>
                    </w:rPr>
                    <w:t>知事による評価</w:t>
                  </w:r>
                </w:p>
              </w:tc>
              <w:tc>
                <w:tcPr>
                  <w:tcW w:w="846" w:type="dxa"/>
                  <w:tcBorders>
                    <w:top w:val="single" w:sz="4" w:space="0" w:color="auto"/>
                    <w:left w:val="single" w:sz="4" w:space="0" w:color="auto"/>
                    <w:bottom w:val="single" w:sz="4" w:space="0" w:color="auto"/>
                    <w:right w:val="single" w:sz="4" w:space="0" w:color="auto"/>
                  </w:tcBorders>
                  <w:hideMark/>
                </w:tcPr>
                <w:p w14:paraId="1A663B67" w14:textId="77777777" w:rsidR="00197E27" w:rsidRDefault="00197E27" w:rsidP="00197E27">
                  <w:pPr>
                    <w:spacing w:line="200" w:lineRule="exact"/>
                    <w:jc w:val="center"/>
                    <w:rPr>
                      <w:rFonts w:ascii="メイリオ" w:eastAsia="メイリオ" w:hAnsi="メイリオ"/>
                      <w:b/>
                      <w:sz w:val="16"/>
                      <w:szCs w:val="16"/>
                    </w:rPr>
                  </w:pPr>
                  <w:r>
                    <w:rPr>
                      <w:rFonts w:ascii="メイリオ" w:eastAsia="メイリオ" w:hAnsi="メイリオ" w:hint="eastAsia"/>
                      <w:b/>
                      <w:sz w:val="16"/>
                      <w:szCs w:val="16"/>
                    </w:rPr>
                    <w:t>Ⅲ</w:t>
                  </w:r>
                </w:p>
              </w:tc>
              <w:tc>
                <w:tcPr>
                  <w:tcW w:w="863" w:type="dxa"/>
                  <w:tcBorders>
                    <w:top w:val="single" w:sz="4" w:space="0" w:color="auto"/>
                    <w:left w:val="single" w:sz="4" w:space="0" w:color="auto"/>
                    <w:bottom w:val="single" w:sz="4" w:space="0" w:color="auto"/>
                    <w:right w:val="single" w:sz="4" w:space="0" w:color="auto"/>
                  </w:tcBorders>
                  <w:hideMark/>
                </w:tcPr>
                <w:p w14:paraId="5F0195CA" w14:textId="77777777" w:rsidR="00197E27" w:rsidRDefault="00197E27" w:rsidP="00197E27">
                  <w:pPr>
                    <w:spacing w:line="200" w:lineRule="exact"/>
                    <w:jc w:val="center"/>
                    <w:rPr>
                      <w:rFonts w:ascii="メイリオ" w:eastAsia="メイリオ" w:hAnsi="メイリオ"/>
                      <w:b/>
                      <w:sz w:val="16"/>
                      <w:szCs w:val="16"/>
                    </w:rPr>
                  </w:pPr>
                  <w:r>
                    <w:rPr>
                      <w:rFonts w:ascii="メイリオ" w:eastAsia="メイリオ" w:hAnsi="メイリオ" w:hint="eastAsia"/>
                      <w:b/>
                      <w:sz w:val="16"/>
                      <w:szCs w:val="16"/>
                    </w:rPr>
                    <w:t>Ⅴ</w:t>
                  </w:r>
                </w:p>
              </w:tc>
              <w:tc>
                <w:tcPr>
                  <w:tcW w:w="851" w:type="dxa"/>
                  <w:tcBorders>
                    <w:top w:val="single" w:sz="4" w:space="0" w:color="auto"/>
                    <w:left w:val="single" w:sz="4" w:space="0" w:color="auto"/>
                    <w:bottom w:val="single" w:sz="4" w:space="0" w:color="auto"/>
                    <w:right w:val="single" w:sz="4" w:space="0" w:color="auto"/>
                  </w:tcBorders>
                </w:tcPr>
                <w:p w14:paraId="5ADC4923" w14:textId="7FC3AC62" w:rsidR="00197E27" w:rsidRDefault="003B6E32" w:rsidP="00197E27">
                  <w:pPr>
                    <w:spacing w:line="200" w:lineRule="exact"/>
                    <w:jc w:val="center"/>
                    <w:rPr>
                      <w:rFonts w:ascii="メイリオ" w:eastAsia="メイリオ" w:hAnsi="メイリオ"/>
                      <w:b/>
                      <w:sz w:val="16"/>
                      <w:szCs w:val="16"/>
                    </w:rPr>
                  </w:pPr>
                  <w:r>
                    <w:rPr>
                      <w:rFonts w:ascii="メイリオ" w:eastAsia="メイリオ" w:hAnsi="メイリオ" w:hint="eastAsia"/>
                      <w:b/>
                      <w:sz w:val="16"/>
                      <w:szCs w:val="16"/>
                    </w:rPr>
                    <w:t>Ⅳ</w:t>
                  </w:r>
                </w:p>
              </w:tc>
              <w:tc>
                <w:tcPr>
                  <w:tcW w:w="1559" w:type="dxa"/>
                  <w:tcBorders>
                    <w:top w:val="single" w:sz="4" w:space="0" w:color="auto"/>
                    <w:left w:val="single" w:sz="4" w:space="0" w:color="auto"/>
                    <w:bottom w:val="single" w:sz="4" w:space="0" w:color="auto"/>
                    <w:right w:val="single" w:sz="4" w:space="0" w:color="auto"/>
                  </w:tcBorders>
                  <w:hideMark/>
                </w:tcPr>
                <w:p w14:paraId="4FEEACFD" w14:textId="77777777" w:rsidR="00197E27" w:rsidRDefault="00197E27" w:rsidP="00197E27">
                  <w:pPr>
                    <w:spacing w:line="200" w:lineRule="exact"/>
                    <w:jc w:val="center"/>
                    <w:rPr>
                      <w:rFonts w:ascii="メイリオ" w:eastAsia="メイリオ" w:hAnsi="メイリオ"/>
                      <w:b/>
                      <w:sz w:val="16"/>
                      <w:szCs w:val="16"/>
                    </w:rPr>
                  </w:pPr>
                  <w:r>
                    <w:rPr>
                      <w:rFonts w:ascii="メイリオ" w:eastAsia="メイリオ" w:hAnsi="メイリオ" w:hint="eastAsia"/>
                      <w:b/>
                      <w:sz w:val="16"/>
                      <w:szCs w:val="16"/>
                    </w:rPr>
                    <w:t>―</w:t>
                  </w:r>
                </w:p>
              </w:tc>
            </w:tr>
          </w:tbl>
          <w:p w14:paraId="521B4CD8" w14:textId="77777777" w:rsidR="00197E27" w:rsidRDefault="00197E27" w:rsidP="00197E27">
            <w:pPr>
              <w:spacing w:line="200" w:lineRule="exact"/>
              <w:rPr>
                <w:rFonts w:ascii="メイリオ" w:eastAsia="メイリオ" w:hAnsi="メイリオ"/>
                <w:b/>
                <w:sz w:val="16"/>
                <w:szCs w:val="16"/>
                <w:u w:val="single"/>
              </w:rPr>
            </w:pPr>
          </w:p>
          <w:p w14:paraId="7C5FC924" w14:textId="77777777" w:rsidR="00197E27" w:rsidRDefault="00197E27" w:rsidP="00197E27">
            <w:pPr>
              <w:spacing w:line="200" w:lineRule="exact"/>
              <w:rPr>
                <w:rFonts w:ascii="メイリオ" w:eastAsia="メイリオ" w:hAnsi="メイリオ"/>
                <w:b/>
                <w:sz w:val="16"/>
                <w:szCs w:val="16"/>
              </w:rPr>
            </w:pPr>
            <w:r>
              <w:rPr>
                <w:rFonts w:ascii="メイリオ" w:eastAsia="メイリオ" w:hAnsi="メイリオ" w:hint="eastAsia"/>
                <w:b/>
                <w:sz w:val="16"/>
                <w:szCs w:val="16"/>
              </w:rPr>
              <w:t>【実績】</w:t>
            </w:r>
          </w:p>
          <w:p w14:paraId="01B45FA5" w14:textId="77777777" w:rsidR="00197E27" w:rsidRDefault="00197E27" w:rsidP="00197E27">
            <w:pPr>
              <w:spacing w:line="200" w:lineRule="exact"/>
              <w:rPr>
                <w:rFonts w:ascii="メイリオ" w:eastAsia="メイリオ" w:hAnsi="メイリオ"/>
                <w:sz w:val="16"/>
                <w:szCs w:val="16"/>
                <w:u w:val="single"/>
              </w:rPr>
            </w:pPr>
          </w:p>
          <w:p w14:paraId="7FC5F044" w14:textId="77777777" w:rsidR="00197E27" w:rsidRDefault="00197E27" w:rsidP="00197E27">
            <w:pPr>
              <w:spacing w:line="200" w:lineRule="exact"/>
              <w:rPr>
                <w:rFonts w:ascii="メイリオ" w:eastAsia="メイリオ" w:hAnsi="メイリオ"/>
                <w:sz w:val="16"/>
                <w:szCs w:val="16"/>
                <w:u w:val="single"/>
              </w:rPr>
            </w:pPr>
            <w:r>
              <w:rPr>
                <w:rFonts w:ascii="メイリオ" w:eastAsia="メイリオ" w:hAnsi="メイリオ" w:hint="eastAsia"/>
                <w:sz w:val="16"/>
                <w:szCs w:val="16"/>
                <w:u w:val="single"/>
              </w:rPr>
              <w:t>（３）調査研究成果の利活用</w:t>
            </w:r>
          </w:p>
          <w:p w14:paraId="679F4ACD" w14:textId="77777777" w:rsidR="00197E27" w:rsidRDefault="00197E27" w:rsidP="00197E27">
            <w:pPr>
              <w:spacing w:line="200" w:lineRule="exact"/>
              <w:rPr>
                <w:rFonts w:ascii="メイリオ" w:eastAsia="メイリオ" w:hAnsi="メイリオ"/>
                <w:sz w:val="16"/>
                <w:szCs w:val="16"/>
              </w:rPr>
            </w:pPr>
          </w:p>
          <w:p w14:paraId="6505932E" w14:textId="77777777" w:rsidR="00197E27" w:rsidRDefault="00197E27" w:rsidP="00197E27">
            <w:pPr>
              <w:spacing w:line="200" w:lineRule="exact"/>
              <w:ind w:left="160" w:hangingChars="100" w:hanging="160"/>
              <w:rPr>
                <w:rFonts w:ascii="メイリオ" w:eastAsia="メイリオ" w:hAnsi="メイリオ"/>
                <w:sz w:val="16"/>
                <w:szCs w:val="16"/>
              </w:rPr>
            </w:pPr>
            <w:r>
              <w:rPr>
                <w:rFonts w:ascii="メイリオ" w:eastAsia="メイリオ" w:hAnsi="メイリオ" w:hint="eastAsia"/>
                <w:sz w:val="16"/>
                <w:szCs w:val="16"/>
              </w:rPr>
              <w:t>①調査研究成果の普及</w:t>
            </w:r>
          </w:p>
          <w:p w14:paraId="21EC3D74" w14:textId="77777777" w:rsidR="00197E27" w:rsidRDefault="00197E27" w:rsidP="00197E27">
            <w:pPr>
              <w:tabs>
                <w:tab w:val="left" w:pos="968"/>
              </w:tabs>
              <w:spacing w:line="200" w:lineRule="exact"/>
              <w:ind w:left="160" w:hangingChars="100" w:hanging="160"/>
              <w:rPr>
                <w:rFonts w:ascii="メイリオ" w:eastAsia="メイリオ" w:hAnsi="メイリオ"/>
                <w:sz w:val="16"/>
                <w:szCs w:val="16"/>
              </w:rPr>
            </w:pPr>
            <w:r>
              <w:rPr>
                <w:rFonts w:ascii="メイリオ" w:eastAsia="メイリオ" w:hAnsi="メイリオ" w:hint="eastAsia"/>
                <w:sz w:val="16"/>
                <w:szCs w:val="16"/>
              </w:rPr>
              <w:tab/>
            </w:r>
          </w:p>
          <w:p w14:paraId="7EFE5AA3" w14:textId="77777777" w:rsidR="00197E27" w:rsidRDefault="00197E27" w:rsidP="00197E27">
            <w:pPr>
              <w:spacing w:line="200" w:lineRule="exact"/>
              <w:ind w:leftChars="100" w:left="370" w:hangingChars="100" w:hanging="160"/>
              <w:rPr>
                <w:rFonts w:ascii="メイリオ" w:eastAsia="メイリオ" w:hAnsi="メイリオ"/>
                <w:sz w:val="16"/>
                <w:szCs w:val="16"/>
              </w:rPr>
            </w:pPr>
            <w:r>
              <w:rPr>
                <w:rFonts w:ascii="メイリオ" w:eastAsia="メイリオ" w:hAnsi="メイリオ" w:hint="eastAsia"/>
                <w:sz w:val="16"/>
                <w:szCs w:val="16"/>
              </w:rPr>
              <w:t>【令和２～４年度までの実績】</w:t>
            </w:r>
          </w:p>
          <w:p w14:paraId="7EE814B3" w14:textId="1B06EB02" w:rsidR="00197E27" w:rsidRPr="00375329" w:rsidRDefault="00197E27" w:rsidP="00197E27">
            <w:pPr>
              <w:spacing w:line="200" w:lineRule="exact"/>
              <w:ind w:leftChars="200" w:left="580" w:hangingChars="100" w:hanging="160"/>
              <w:rPr>
                <w:rFonts w:ascii="メイリオ" w:eastAsia="メイリオ" w:hAnsi="メイリオ"/>
                <w:color w:val="000000" w:themeColor="text1"/>
                <w:sz w:val="16"/>
                <w:szCs w:val="16"/>
              </w:rPr>
            </w:pPr>
            <w:r>
              <w:rPr>
                <w:rFonts w:ascii="メイリオ" w:eastAsia="メイリオ" w:hAnsi="メイリオ" w:hint="eastAsia"/>
                <w:sz w:val="16"/>
                <w:szCs w:val="16"/>
              </w:rPr>
              <w:t>●施設栽培ナスやキ</w:t>
            </w:r>
            <w:r w:rsidRPr="00375329">
              <w:rPr>
                <w:rFonts w:ascii="メイリオ" w:eastAsia="メイリオ" w:hAnsi="メイリオ" w:hint="eastAsia"/>
                <w:color w:val="000000" w:themeColor="text1"/>
                <w:sz w:val="16"/>
                <w:szCs w:val="16"/>
              </w:rPr>
              <w:t>ュウリ</w:t>
            </w:r>
            <w:r w:rsidR="007417E2" w:rsidRPr="00375329">
              <w:rPr>
                <w:rFonts w:ascii="メイリオ" w:eastAsia="メイリオ" w:hAnsi="メイリオ" w:hint="eastAsia"/>
                <w:color w:val="000000" w:themeColor="text1"/>
                <w:sz w:val="16"/>
                <w:szCs w:val="16"/>
              </w:rPr>
              <w:t>等</w:t>
            </w:r>
            <w:r w:rsidRPr="00375329">
              <w:rPr>
                <w:rFonts w:ascii="メイリオ" w:eastAsia="メイリオ" w:hAnsi="メイリオ" w:hint="eastAsia"/>
                <w:color w:val="000000" w:themeColor="text1"/>
                <w:sz w:val="16"/>
                <w:szCs w:val="16"/>
              </w:rPr>
              <w:t>の重要害虫であるミナミキイロアザミウマの防除法として、（株）光波、他2機関との共同研究で開発した赤色LED照射技術が農林水産技術会議「2020年農業技術10大ニュース」に選定された。</w:t>
            </w:r>
          </w:p>
          <w:p w14:paraId="286F100A" w14:textId="68A68AF8" w:rsidR="00197E27" w:rsidRPr="00375329" w:rsidRDefault="00197E27" w:rsidP="00197E27">
            <w:pPr>
              <w:spacing w:line="200" w:lineRule="exact"/>
              <w:ind w:leftChars="200" w:left="580" w:hangingChars="100" w:hanging="160"/>
              <w:rPr>
                <w:rFonts w:ascii="メイリオ" w:eastAsia="メイリオ" w:hAnsi="メイリオ"/>
                <w:color w:val="000000" w:themeColor="text1"/>
                <w:sz w:val="16"/>
                <w:szCs w:val="16"/>
              </w:rPr>
            </w:pPr>
            <w:r w:rsidRPr="00375329">
              <w:rPr>
                <w:rFonts w:ascii="メイリオ" w:eastAsia="メイリオ" w:hAnsi="メイリオ" w:hint="eastAsia"/>
                <w:color w:val="000000" w:themeColor="text1"/>
                <w:sz w:val="16"/>
                <w:szCs w:val="16"/>
              </w:rPr>
              <w:t>●国立研究開発法人森林総合研究所等（クビアカツヤカミキリコンソーシアム）と共に「クビアカツヤカミキリの防除法（</w:t>
            </w:r>
            <w:r w:rsidR="00F63C85" w:rsidRPr="00375329">
              <w:rPr>
                <w:rFonts w:ascii="メイリオ" w:eastAsia="メイリオ" w:hAnsi="メイリオ" w:hint="eastAsia"/>
                <w:color w:val="000000" w:themeColor="text1"/>
                <w:sz w:val="16"/>
                <w:szCs w:val="16"/>
              </w:rPr>
              <w:t>令和４</w:t>
            </w:r>
            <w:r w:rsidRPr="00375329">
              <w:rPr>
                <w:rFonts w:ascii="メイリオ" w:eastAsia="メイリオ" w:hAnsi="メイリオ" w:hint="eastAsia"/>
                <w:color w:val="000000" w:themeColor="text1"/>
                <w:sz w:val="16"/>
                <w:szCs w:val="16"/>
              </w:rPr>
              <w:t>年3月初版）」を作成</w:t>
            </w:r>
            <w:r w:rsidR="00F63C85" w:rsidRPr="00375329">
              <w:rPr>
                <w:rFonts w:ascii="メイリオ" w:eastAsia="メイリオ" w:hAnsi="メイリオ" w:hint="eastAsia"/>
                <w:color w:val="000000" w:themeColor="text1"/>
                <w:sz w:val="16"/>
                <w:szCs w:val="16"/>
              </w:rPr>
              <w:t>した</w:t>
            </w:r>
            <w:r w:rsidRPr="00375329">
              <w:rPr>
                <w:rFonts w:ascii="メイリオ" w:eastAsia="メイリオ" w:hAnsi="メイリオ" w:hint="eastAsia"/>
                <w:color w:val="000000" w:themeColor="text1"/>
                <w:sz w:val="16"/>
                <w:szCs w:val="16"/>
              </w:rPr>
              <w:t>。また、府内クビアカツヤカミキリの発生状況を調査し、その情報をもとに分布図を作成</w:t>
            </w:r>
            <w:r w:rsidR="00F63C85" w:rsidRPr="00375329">
              <w:rPr>
                <w:rFonts w:ascii="メイリオ" w:eastAsia="メイリオ" w:hAnsi="メイリオ" w:hint="eastAsia"/>
                <w:color w:val="000000" w:themeColor="text1"/>
                <w:sz w:val="16"/>
                <w:szCs w:val="16"/>
              </w:rPr>
              <w:t>した</w:t>
            </w:r>
            <w:r w:rsidRPr="00375329">
              <w:rPr>
                <w:rFonts w:ascii="メイリオ" w:eastAsia="メイリオ" w:hAnsi="メイリオ" w:hint="eastAsia"/>
                <w:color w:val="000000" w:themeColor="text1"/>
                <w:sz w:val="16"/>
                <w:szCs w:val="16"/>
              </w:rPr>
              <w:t>。加えて防除方法の検討に取組み、被害を効果的に防ぐための手引書を改訂（</w:t>
            </w:r>
            <w:r w:rsidR="00F63C85" w:rsidRPr="00375329">
              <w:rPr>
                <w:rFonts w:ascii="メイリオ" w:eastAsia="メイリオ" w:hAnsi="メイリオ" w:hint="eastAsia"/>
                <w:color w:val="000000" w:themeColor="text1"/>
                <w:sz w:val="16"/>
                <w:szCs w:val="16"/>
              </w:rPr>
              <w:t>令和３</w:t>
            </w:r>
            <w:r w:rsidRPr="00375329">
              <w:rPr>
                <w:rFonts w:ascii="メイリオ" w:eastAsia="メイリオ" w:hAnsi="メイリオ" w:hint="eastAsia"/>
                <w:color w:val="000000" w:themeColor="text1"/>
                <w:sz w:val="16"/>
                <w:szCs w:val="16"/>
              </w:rPr>
              <w:t>年3月改訂版）</w:t>
            </w:r>
            <w:r w:rsidR="00F63C85" w:rsidRPr="00375329">
              <w:rPr>
                <w:rFonts w:ascii="メイリオ" w:eastAsia="メイリオ" w:hAnsi="メイリオ" w:hint="eastAsia"/>
                <w:color w:val="000000" w:themeColor="text1"/>
                <w:sz w:val="16"/>
                <w:szCs w:val="16"/>
              </w:rPr>
              <w:t>した</w:t>
            </w:r>
            <w:r w:rsidRPr="00375329">
              <w:rPr>
                <w:rFonts w:ascii="メイリオ" w:eastAsia="メイリオ" w:hAnsi="メイリオ" w:hint="eastAsia"/>
                <w:color w:val="000000" w:themeColor="text1"/>
                <w:sz w:val="16"/>
                <w:szCs w:val="16"/>
              </w:rPr>
              <w:t>。</w:t>
            </w:r>
          </w:p>
          <w:p w14:paraId="47C71098" w14:textId="1F4B82A5" w:rsidR="00197E27" w:rsidRPr="00086468" w:rsidRDefault="00197E27" w:rsidP="00197E27">
            <w:pPr>
              <w:spacing w:line="200" w:lineRule="exact"/>
              <w:ind w:leftChars="200" w:left="580" w:hangingChars="100" w:hanging="160"/>
              <w:rPr>
                <w:rFonts w:ascii="メイリオ" w:eastAsia="メイリオ" w:hAnsi="メイリオ"/>
                <w:color w:val="000000" w:themeColor="text1"/>
                <w:sz w:val="16"/>
                <w:szCs w:val="16"/>
              </w:rPr>
            </w:pPr>
            <w:r w:rsidRPr="00375329">
              <w:rPr>
                <w:rFonts w:ascii="メイリオ" w:eastAsia="メイリオ" w:hAnsi="メイリオ" w:hint="eastAsia"/>
                <w:color w:val="000000" w:themeColor="text1"/>
                <w:sz w:val="16"/>
                <w:szCs w:val="16"/>
              </w:rPr>
              <w:t>●「大阪府広葉樹林化技術マニュア</w:t>
            </w:r>
            <w:r w:rsidRPr="00086468">
              <w:rPr>
                <w:rFonts w:ascii="メイリオ" w:eastAsia="メイリオ" w:hAnsi="メイリオ" w:hint="eastAsia"/>
                <w:color w:val="000000" w:themeColor="text1"/>
                <w:sz w:val="16"/>
                <w:szCs w:val="16"/>
              </w:rPr>
              <w:t>ル（</w:t>
            </w:r>
            <w:r w:rsidR="00F63C85" w:rsidRPr="00086468">
              <w:rPr>
                <w:rFonts w:ascii="メイリオ" w:eastAsia="メイリオ" w:hAnsi="メイリオ" w:hint="eastAsia"/>
                <w:color w:val="000000" w:themeColor="text1"/>
                <w:sz w:val="16"/>
                <w:szCs w:val="16"/>
              </w:rPr>
              <w:t>令和２</w:t>
            </w:r>
            <w:r w:rsidRPr="00086468">
              <w:rPr>
                <w:rFonts w:ascii="メイリオ" w:eastAsia="メイリオ" w:hAnsi="メイリオ" w:hint="eastAsia"/>
                <w:color w:val="000000" w:themeColor="text1"/>
                <w:sz w:val="16"/>
                <w:szCs w:val="16"/>
              </w:rPr>
              <w:t>年6月）」、「大阪府災害に強い森づくり技術マニュアル（</w:t>
            </w:r>
            <w:r w:rsidR="00F63C85" w:rsidRPr="00086468">
              <w:rPr>
                <w:rFonts w:ascii="メイリオ" w:eastAsia="メイリオ" w:hAnsi="メイリオ" w:hint="eastAsia"/>
                <w:color w:val="000000" w:themeColor="text1"/>
                <w:sz w:val="16"/>
                <w:szCs w:val="16"/>
              </w:rPr>
              <w:t>令和３</w:t>
            </w:r>
            <w:r w:rsidRPr="00086468">
              <w:rPr>
                <w:rFonts w:ascii="メイリオ" w:eastAsia="メイリオ" w:hAnsi="メイリオ" w:hint="eastAsia"/>
                <w:color w:val="000000" w:themeColor="text1"/>
                <w:sz w:val="16"/>
                <w:szCs w:val="16"/>
              </w:rPr>
              <w:t>年５月）」、「広葉樹林の活用に向けた森林整備マニュアル（</w:t>
            </w:r>
            <w:r w:rsidR="00F63C85" w:rsidRPr="00086468">
              <w:rPr>
                <w:rFonts w:ascii="メイリオ" w:eastAsia="メイリオ" w:hAnsi="メイリオ" w:hint="eastAsia"/>
                <w:color w:val="000000" w:themeColor="text1"/>
                <w:sz w:val="16"/>
                <w:szCs w:val="16"/>
              </w:rPr>
              <w:t>令和４</w:t>
            </w:r>
            <w:r w:rsidRPr="00086468">
              <w:rPr>
                <w:rFonts w:ascii="メイリオ" w:eastAsia="メイリオ" w:hAnsi="メイリオ" w:hint="eastAsia"/>
                <w:color w:val="000000" w:themeColor="text1"/>
                <w:sz w:val="16"/>
                <w:szCs w:val="16"/>
              </w:rPr>
              <w:t>年4月）」、「景観を魅せる森づくりマニュアル（</w:t>
            </w:r>
            <w:r w:rsidR="00F63C85" w:rsidRPr="00086468">
              <w:rPr>
                <w:rFonts w:ascii="メイリオ" w:eastAsia="メイリオ" w:hAnsi="メイリオ" w:hint="eastAsia"/>
                <w:color w:val="000000" w:themeColor="text1"/>
                <w:sz w:val="16"/>
                <w:szCs w:val="16"/>
              </w:rPr>
              <w:t>令和５</w:t>
            </w:r>
            <w:r w:rsidRPr="00086468">
              <w:rPr>
                <w:rFonts w:ascii="メイリオ" w:eastAsia="メイリオ" w:hAnsi="メイリオ" w:hint="eastAsia"/>
                <w:color w:val="000000" w:themeColor="text1"/>
                <w:sz w:val="16"/>
                <w:szCs w:val="16"/>
              </w:rPr>
              <w:t>年４月）」を作成</w:t>
            </w:r>
            <w:r w:rsidR="00F63C85" w:rsidRPr="00086468">
              <w:rPr>
                <w:rFonts w:ascii="メイリオ" w:eastAsia="メイリオ" w:hAnsi="メイリオ" w:hint="eastAsia"/>
                <w:color w:val="000000" w:themeColor="text1"/>
                <w:sz w:val="16"/>
                <w:szCs w:val="16"/>
              </w:rPr>
              <w:t>した</w:t>
            </w:r>
            <w:r w:rsidRPr="00086468">
              <w:rPr>
                <w:rFonts w:ascii="メイリオ" w:eastAsia="メイリオ" w:hAnsi="メイリオ" w:hint="eastAsia"/>
                <w:color w:val="000000" w:themeColor="text1"/>
                <w:sz w:val="16"/>
                <w:szCs w:val="16"/>
              </w:rPr>
              <w:t>。</w:t>
            </w:r>
          </w:p>
          <w:p w14:paraId="3AD48391" w14:textId="57D9B8BB" w:rsidR="00197E27" w:rsidRPr="00086468" w:rsidRDefault="00197E27" w:rsidP="00197E27">
            <w:pPr>
              <w:spacing w:line="200" w:lineRule="exact"/>
              <w:ind w:leftChars="200" w:left="580" w:hangingChars="100" w:hanging="160"/>
              <w:rPr>
                <w:rFonts w:ascii="メイリオ" w:eastAsia="メイリオ" w:hAnsi="メイリオ"/>
                <w:color w:val="000000" w:themeColor="text1"/>
                <w:sz w:val="16"/>
                <w:szCs w:val="16"/>
              </w:rPr>
            </w:pPr>
            <w:r w:rsidRPr="00086468">
              <w:rPr>
                <w:rFonts w:ascii="メイリオ" w:eastAsia="メイリオ" w:hAnsi="メイリオ" w:hint="eastAsia"/>
                <w:color w:val="000000" w:themeColor="text1"/>
                <w:sz w:val="16"/>
                <w:szCs w:val="16"/>
              </w:rPr>
              <w:t>●「難波葱栽培マニュアル」（</w:t>
            </w:r>
            <w:r w:rsidR="00F63C85" w:rsidRPr="00086468">
              <w:rPr>
                <w:rFonts w:ascii="メイリオ" w:eastAsia="メイリオ" w:hAnsi="メイリオ" w:hint="eastAsia"/>
                <w:color w:val="000000" w:themeColor="text1"/>
                <w:sz w:val="16"/>
                <w:szCs w:val="16"/>
              </w:rPr>
              <w:t>令和４</w:t>
            </w:r>
            <w:r w:rsidRPr="00086468">
              <w:rPr>
                <w:rFonts w:ascii="メイリオ" w:eastAsia="メイリオ" w:hAnsi="メイリオ" w:hint="eastAsia"/>
                <w:color w:val="000000" w:themeColor="text1"/>
                <w:sz w:val="16"/>
                <w:szCs w:val="16"/>
              </w:rPr>
              <w:t>年3月初版）を作成</w:t>
            </w:r>
            <w:r w:rsidR="00F63C85" w:rsidRPr="00086468">
              <w:rPr>
                <w:rFonts w:ascii="メイリオ" w:eastAsia="メイリオ" w:hAnsi="メイリオ" w:hint="eastAsia"/>
                <w:color w:val="000000" w:themeColor="text1"/>
                <w:sz w:val="16"/>
                <w:szCs w:val="16"/>
              </w:rPr>
              <w:t>した</w:t>
            </w:r>
            <w:r w:rsidRPr="00086468">
              <w:rPr>
                <w:rFonts w:ascii="メイリオ" w:eastAsia="メイリオ" w:hAnsi="メイリオ" w:hint="eastAsia"/>
                <w:color w:val="000000" w:themeColor="text1"/>
                <w:sz w:val="16"/>
                <w:szCs w:val="16"/>
              </w:rPr>
              <w:t>。</w:t>
            </w:r>
          </w:p>
          <w:p w14:paraId="05C81E2E" w14:textId="7B96E01A" w:rsidR="00197E27" w:rsidRPr="00086468" w:rsidRDefault="00197E27" w:rsidP="00197E27">
            <w:pPr>
              <w:spacing w:line="200" w:lineRule="exact"/>
              <w:ind w:leftChars="200" w:left="580" w:hangingChars="100" w:hanging="160"/>
              <w:rPr>
                <w:rFonts w:ascii="メイリオ" w:eastAsia="メイリオ" w:hAnsi="メイリオ"/>
                <w:color w:val="000000" w:themeColor="text1"/>
                <w:sz w:val="16"/>
                <w:szCs w:val="16"/>
              </w:rPr>
            </w:pPr>
            <w:r w:rsidRPr="00086468">
              <w:rPr>
                <w:rFonts w:ascii="メイリオ" w:eastAsia="メイリオ" w:hAnsi="メイリオ" w:hint="eastAsia"/>
                <w:color w:val="000000" w:themeColor="text1"/>
                <w:sz w:val="16"/>
                <w:szCs w:val="16"/>
              </w:rPr>
              <w:t>●大阪府・大学と連携して水ナスのGABAを効率的に摂取するためのレシピを開発し、報道提供、ホームページ等で情報発信</w:t>
            </w:r>
            <w:r w:rsidR="00F63C85" w:rsidRPr="00086468">
              <w:rPr>
                <w:rFonts w:ascii="メイリオ" w:eastAsia="メイリオ" w:hAnsi="メイリオ" w:hint="eastAsia"/>
                <w:color w:val="000000" w:themeColor="text1"/>
                <w:sz w:val="16"/>
                <w:szCs w:val="16"/>
              </w:rPr>
              <w:t>した</w:t>
            </w:r>
            <w:r w:rsidRPr="00086468">
              <w:rPr>
                <w:rFonts w:ascii="メイリオ" w:eastAsia="メイリオ" w:hAnsi="メイリオ" w:hint="eastAsia"/>
                <w:color w:val="000000" w:themeColor="text1"/>
                <w:sz w:val="16"/>
                <w:szCs w:val="16"/>
              </w:rPr>
              <w:t>。</w:t>
            </w:r>
          </w:p>
          <w:p w14:paraId="693A8FA5" w14:textId="44C6C98C" w:rsidR="00197E27" w:rsidRPr="00086468" w:rsidRDefault="00197E27" w:rsidP="00197E27">
            <w:pPr>
              <w:spacing w:line="200" w:lineRule="exact"/>
              <w:ind w:leftChars="200" w:left="580" w:hangingChars="100" w:hanging="160"/>
              <w:rPr>
                <w:rFonts w:ascii="メイリオ" w:eastAsia="メイリオ" w:hAnsi="メイリオ"/>
                <w:color w:val="000000" w:themeColor="text1"/>
                <w:sz w:val="16"/>
                <w:szCs w:val="16"/>
              </w:rPr>
            </w:pPr>
            <w:r w:rsidRPr="00086468">
              <w:rPr>
                <w:rFonts w:ascii="メイリオ" w:eastAsia="メイリオ" w:hAnsi="メイリオ" w:hint="eastAsia"/>
                <w:color w:val="000000" w:themeColor="text1"/>
                <w:sz w:val="16"/>
                <w:szCs w:val="16"/>
              </w:rPr>
              <w:t>●トリガイにおける部位別出荷ガイドラインを</w:t>
            </w:r>
            <w:r w:rsidR="00375329" w:rsidRPr="00086468">
              <w:rPr>
                <w:rFonts w:ascii="メイリオ" w:eastAsia="メイリオ" w:hAnsi="メイリオ" w:hint="eastAsia"/>
                <w:color w:val="000000" w:themeColor="text1"/>
                <w:sz w:val="16"/>
                <w:szCs w:val="16"/>
              </w:rPr>
              <w:t>大阪府</w:t>
            </w:r>
            <w:r w:rsidRPr="00086468">
              <w:rPr>
                <w:rFonts w:ascii="メイリオ" w:eastAsia="メイリオ" w:hAnsi="メイリオ" w:hint="eastAsia"/>
                <w:color w:val="000000" w:themeColor="text1"/>
                <w:sz w:val="16"/>
                <w:szCs w:val="16"/>
              </w:rPr>
              <w:t>とともに作成し、大阪府漁業組合連合会</w:t>
            </w:r>
            <w:r w:rsidRPr="00086468">
              <w:rPr>
                <w:rFonts w:ascii="メイリオ" w:eastAsia="メイリオ" w:hAnsi="メイリオ" w:hint="eastAsia"/>
                <w:strike/>
                <w:color w:val="000000" w:themeColor="text1"/>
                <w:sz w:val="16"/>
                <w:szCs w:val="16"/>
              </w:rPr>
              <w:t>、</w:t>
            </w:r>
            <w:r w:rsidRPr="00086468">
              <w:rPr>
                <w:rFonts w:ascii="メイリオ" w:eastAsia="メイリオ" w:hAnsi="メイリオ" w:hint="eastAsia"/>
                <w:color w:val="000000" w:themeColor="text1"/>
                <w:sz w:val="16"/>
                <w:szCs w:val="16"/>
              </w:rPr>
              <w:t>及び底曳網漁業の中心漁協であ</w:t>
            </w:r>
            <w:r w:rsidRPr="00086468">
              <w:rPr>
                <w:rFonts w:ascii="メイリオ" w:eastAsia="メイリオ" w:hAnsi="メイリオ" w:hint="eastAsia"/>
                <w:sz w:val="16"/>
                <w:szCs w:val="16"/>
              </w:rPr>
              <w:t>る泉佐野漁業協同組合</w:t>
            </w:r>
            <w:r w:rsidRPr="00086468">
              <w:rPr>
                <w:rFonts w:ascii="メイリオ" w:eastAsia="メイリオ" w:hAnsi="メイリオ" w:hint="eastAsia"/>
                <w:color w:val="000000" w:themeColor="text1"/>
                <w:sz w:val="16"/>
                <w:szCs w:val="16"/>
              </w:rPr>
              <w:t>に説明</w:t>
            </w:r>
            <w:r w:rsidR="00F63C85" w:rsidRPr="00086468">
              <w:rPr>
                <w:rFonts w:ascii="メイリオ" w:eastAsia="メイリオ" w:hAnsi="メイリオ" w:hint="eastAsia"/>
                <w:color w:val="000000" w:themeColor="text1"/>
                <w:sz w:val="16"/>
                <w:szCs w:val="16"/>
              </w:rPr>
              <w:t>した</w:t>
            </w:r>
            <w:r w:rsidRPr="00086468">
              <w:rPr>
                <w:rFonts w:ascii="メイリオ" w:eastAsia="メイリオ" w:hAnsi="メイリオ" w:hint="eastAsia"/>
                <w:color w:val="000000" w:themeColor="text1"/>
                <w:sz w:val="16"/>
                <w:szCs w:val="16"/>
              </w:rPr>
              <w:t>。</w:t>
            </w:r>
          </w:p>
          <w:p w14:paraId="06A58AFB" w14:textId="25532B20" w:rsidR="00197E27" w:rsidRPr="00086468" w:rsidRDefault="00197E27" w:rsidP="00197E27">
            <w:pPr>
              <w:spacing w:line="200" w:lineRule="exact"/>
              <w:ind w:leftChars="200" w:left="580" w:hangingChars="100" w:hanging="160"/>
              <w:rPr>
                <w:rFonts w:ascii="メイリオ" w:eastAsia="メイリオ" w:hAnsi="メイリオ"/>
                <w:color w:val="000000" w:themeColor="text1"/>
                <w:sz w:val="16"/>
                <w:szCs w:val="16"/>
              </w:rPr>
            </w:pPr>
            <w:r w:rsidRPr="00086468">
              <w:rPr>
                <w:rFonts w:ascii="メイリオ" w:eastAsia="メイリオ" w:hAnsi="メイリオ" w:hint="eastAsia"/>
                <w:color w:val="000000" w:themeColor="text1"/>
                <w:sz w:val="16"/>
                <w:szCs w:val="16"/>
              </w:rPr>
              <w:t>●「環農水研　法人化10周年記念シンポジウム　豊かな大阪の食は持続できるか？」を</w:t>
            </w:r>
            <w:r w:rsidR="00F63C85" w:rsidRPr="00086468">
              <w:rPr>
                <w:rFonts w:ascii="メイリオ" w:eastAsia="メイリオ" w:hAnsi="メイリオ" w:hint="eastAsia"/>
                <w:color w:val="000000" w:themeColor="text1"/>
                <w:sz w:val="16"/>
                <w:szCs w:val="16"/>
              </w:rPr>
              <w:t>令和４</w:t>
            </w:r>
            <w:r w:rsidRPr="00086468">
              <w:rPr>
                <w:rFonts w:ascii="メイリオ" w:eastAsia="メイリオ" w:hAnsi="メイリオ" w:hint="eastAsia"/>
                <w:color w:val="000000" w:themeColor="text1"/>
                <w:sz w:val="16"/>
                <w:szCs w:val="16"/>
              </w:rPr>
              <w:t>年度に開催</w:t>
            </w:r>
            <w:r w:rsidR="00F63C85" w:rsidRPr="00086468">
              <w:rPr>
                <w:rFonts w:ascii="メイリオ" w:eastAsia="メイリオ" w:hAnsi="メイリオ" w:hint="eastAsia"/>
                <w:color w:val="000000" w:themeColor="text1"/>
                <w:sz w:val="16"/>
                <w:szCs w:val="16"/>
              </w:rPr>
              <w:t>した</w:t>
            </w:r>
            <w:r w:rsidRPr="00086468">
              <w:rPr>
                <w:rFonts w:ascii="メイリオ" w:eastAsia="メイリオ" w:hAnsi="メイリオ" w:hint="eastAsia"/>
                <w:color w:val="000000" w:themeColor="text1"/>
                <w:sz w:val="16"/>
                <w:szCs w:val="16"/>
              </w:rPr>
              <w:t>。</w:t>
            </w:r>
          </w:p>
          <w:p w14:paraId="17D17117" w14:textId="6B57163E" w:rsidR="00197E27" w:rsidRPr="00375329" w:rsidRDefault="00197E27" w:rsidP="00197E27">
            <w:pPr>
              <w:spacing w:line="200" w:lineRule="exact"/>
              <w:ind w:leftChars="200" w:left="580" w:hangingChars="100" w:hanging="160"/>
              <w:rPr>
                <w:rFonts w:ascii="メイリオ" w:eastAsia="メイリオ" w:hAnsi="メイリオ"/>
                <w:color w:val="000000" w:themeColor="text1"/>
                <w:sz w:val="16"/>
                <w:szCs w:val="16"/>
              </w:rPr>
            </w:pPr>
            <w:r w:rsidRPr="00086468">
              <w:rPr>
                <w:rFonts w:ascii="メイリオ" w:eastAsia="メイリオ" w:hAnsi="メイリオ" w:hint="eastAsia"/>
                <w:color w:val="000000" w:themeColor="text1"/>
                <w:sz w:val="16"/>
                <w:szCs w:val="16"/>
              </w:rPr>
              <w:t>●「麻痺性貝毒簡易検査キットの開発と普及」により日本水</w:t>
            </w:r>
            <w:r w:rsidRPr="00375329">
              <w:rPr>
                <w:rFonts w:ascii="メイリオ" w:eastAsia="メイリオ" w:hAnsi="メイリオ" w:hint="eastAsia"/>
                <w:color w:val="000000" w:themeColor="text1"/>
                <w:sz w:val="16"/>
                <w:szCs w:val="16"/>
              </w:rPr>
              <w:t>産学会水産学技術賞</w:t>
            </w:r>
            <w:r w:rsidR="00F63C85" w:rsidRPr="00375329">
              <w:rPr>
                <w:rFonts w:ascii="メイリオ" w:eastAsia="メイリオ" w:hAnsi="メイリオ" w:hint="eastAsia"/>
                <w:color w:val="000000" w:themeColor="text1"/>
                <w:sz w:val="16"/>
                <w:szCs w:val="16"/>
              </w:rPr>
              <w:t>を</w:t>
            </w:r>
            <w:r w:rsidRPr="00375329">
              <w:rPr>
                <w:rFonts w:ascii="メイリオ" w:eastAsia="メイリオ" w:hAnsi="メイリオ" w:hint="eastAsia"/>
                <w:color w:val="000000" w:themeColor="text1"/>
                <w:sz w:val="16"/>
                <w:szCs w:val="16"/>
              </w:rPr>
              <w:t>受賞</w:t>
            </w:r>
            <w:r w:rsidR="00F63C85" w:rsidRPr="00375329">
              <w:rPr>
                <w:rFonts w:ascii="メイリオ" w:eastAsia="メイリオ" w:hAnsi="メイリオ" w:hint="eastAsia"/>
                <w:color w:val="000000" w:themeColor="text1"/>
                <w:sz w:val="16"/>
                <w:szCs w:val="16"/>
              </w:rPr>
              <w:t>した</w:t>
            </w:r>
            <w:r w:rsidRPr="00375329">
              <w:rPr>
                <w:rFonts w:ascii="メイリオ" w:eastAsia="メイリオ" w:hAnsi="メイリオ" w:hint="eastAsia"/>
                <w:color w:val="000000" w:themeColor="text1"/>
                <w:sz w:val="16"/>
                <w:szCs w:val="16"/>
              </w:rPr>
              <w:t>。</w:t>
            </w:r>
          </w:p>
          <w:p w14:paraId="58EC31C8" w14:textId="3E41EC42" w:rsidR="00197E27" w:rsidRPr="00375329" w:rsidRDefault="00197E27" w:rsidP="00197E27">
            <w:pPr>
              <w:spacing w:line="200" w:lineRule="exact"/>
              <w:ind w:leftChars="200" w:left="580" w:hangingChars="100" w:hanging="160"/>
              <w:rPr>
                <w:rFonts w:ascii="メイリオ" w:eastAsia="メイリオ" w:hAnsi="メイリオ"/>
                <w:color w:val="000000" w:themeColor="text1"/>
                <w:sz w:val="16"/>
                <w:szCs w:val="16"/>
              </w:rPr>
            </w:pPr>
            <w:r w:rsidRPr="00375329">
              <w:rPr>
                <w:rFonts w:ascii="メイリオ" w:eastAsia="メイリオ" w:hAnsi="メイリオ" w:hint="eastAsia"/>
                <w:color w:val="000000" w:themeColor="text1"/>
                <w:sz w:val="16"/>
                <w:szCs w:val="16"/>
              </w:rPr>
              <w:t>●「アザミウマ類の生態解明と総合防除法開発に関する一連の研究」として第66回（2022年次）日本応用動物昆虫学会学会賞を受賞</w:t>
            </w:r>
            <w:r w:rsidR="00F63C85" w:rsidRPr="00375329">
              <w:rPr>
                <w:rFonts w:ascii="メイリオ" w:eastAsia="メイリオ" w:hAnsi="メイリオ" w:hint="eastAsia"/>
                <w:color w:val="000000" w:themeColor="text1"/>
                <w:sz w:val="16"/>
                <w:szCs w:val="16"/>
              </w:rPr>
              <w:t>した</w:t>
            </w:r>
            <w:r w:rsidRPr="00375329">
              <w:rPr>
                <w:rFonts w:ascii="メイリオ" w:eastAsia="メイリオ" w:hAnsi="メイリオ" w:hint="eastAsia"/>
                <w:color w:val="000000" w:themeColor="text1"/>
                <w:sz w:val="16"/>
                <w:szCs w:val="16"/>
              </w:rPr>
              <w:t>。</w:t>
            </w:r>
          </w:p>
          <w:p w14:paraId="783EA8DC" w14:textId="77777777" w:rsidR="00197E27" w:rsidRPr="00375329" w:rsidRDefault="00197E27" w:rsidP="00197E27">
            <w:pPr>
              <w:spacing w:line="200" w:lineRule="exact"/>
              <w:ind w:leftChars="200" w:left="580" w:hangingChars="100" w:hanging="160"/>
              <w:rPr>
                <w:rFonts w:ascii="メイリオ" w:eastAsia="メイリオ" w:hAnsi="メイリオ"/>
                <w:color w:val="000000" w:themeColor="text1"/>
                <w:sz w:val="16"/>
                <w:szCs w:val="16"/>
              </w:rPr>
            </w:pPr>
          </w:p>
          <w:p w14:paraId="16E0ECA5" w14:textId="77777777" w:rsidR="00197E27" w:rsidRPr="00375329" w:rsidRDefault="00197E27" w:rsidP="00197E27">
            <w:pPr>
              <w:spacing w:line="200" w:lineRule="exact"/>
              <w:ind w:leftChars="100" w:left="370" w:hangingChars="100" w:hanging="160"/>
              <w:rPr>
                <w:rFonts w:ascii="メイリオ" w:eastAsia="メイリオ" w:hAnsi="メイリオ"/>
                <w:color w:val="000000" w:themeColor="text1"/>
                <w:sz w:val="16"/>
                <w:szCs w:val="16"/>
              </w:rPr>
            </w:pPr>
            <w:r w:rsidRPr="00375329">
              <w:rPr>
                <w:rFonts w:ascii="メイリオ" w:eastAsia="メイリオ" w:hAnsi="メイリオ" w:hint="eastAsia"/>
                <w:color w:val="000000" w:themeColor="text1"/>
                <w:sz w:val="16"/>
                <w:szCs w:val="16"/>
              </w:rPr>
              <w:t>【令和５年度の実績見込み（取組予定）】</w:t>
            </w:r>
          </w:p>
          <w:p w14:paraId="4DE33EFF" w14:textId="0D95FC82" w:rsidR="00197E27" w:rsidRPr="00375329" w:rsidRDefault="00197E27" w:rsidP="00197E27">
            <w:pPr>
              <w:spacing w:line="200" w:lineRule="exact"/>
              <w:ind w:leftChars="200" w:left="580" w:hangingChars="100" w:hanging="160"/>
              <w:rPr>
                <w:rFonts w:ascii="メイリオ" w:eastAsia="メイリオ" w:hAnsi="メイリオ"/>
                <w:color w:val="000000" w:themeColor="text1"/>
                <w:sz w:val="16"/>
                <w:szCs w:val="16"/>
              </w:rPr>
            </w:pPr>
            <w:r w:rsidRPr="00375329">
              <w:rPr>
                <w:rFonts w:ascii="メイリオ" w:eastAsia="メイリオ" w:hAnsi="メイリオ" w:hint="eastAsia"/>
                <w:color w:val="000000" w:themeColor="text1"/>
                <w:sz w:val="16"/>
                <w:szCs w:val="16"/>
              </w:rPr>
              <w:t>●引き続き数値目標の達成を目指し、研究成果をとりまとめ学術論文の投稿や学会発表を行うとともに、各種講習会</w:t>
            </w:r>
            <w:r w:rsidR="00F63C85" w:rsidRPr="00375329">
              <w:rPr>
                <w:rFonts w:ascii="メイリオ" w:eastAsia="メイリオ" w:hAnsi="メイリオ" w:hint="eastAsia"/>
                <w:color w:val="000000" w:themeColor="text1"/>
                <w:sz w:val="16"/>
                <w:szCs w:val="16"/>
              </w:rPr>
              <w:t>等</w:t>
            </w:r>
            <w:r w:rsidRPr="00375329">
              <w:rPr>
                <w:rFonts w:ascii="メイリオ" w:eastAsia="メイリオ" w:hAnsi="メイリオ" w:hint="eastAsia"/>
                <w:color w:val="000000" w:themeColor="text1"/>
                <w:sz w:val="16"/>
                <w:szCs w:val="16"/>
              </w:rPr>
              <w:t>を通じて研究</w:t>
            </w:r>
            <w:r w:rsidRPr="00375329">
              <w:rPr>
                <w:rFonts w:ascii="メイリオ" w:eastAsia="メイリオ" w:hAnsi="メイリオ" w:hint="eastAsia"/>
                <w:color w:val="000000" w:themeColor="text1"/>
                <w:sz w:val="16"/>
                <w:szCs w:val="16"/>
              </w:rPr>
              <w:lastRenderedPageBreak/>
              <w:t>調査成果を発信していく。</w:t>
            </w:r>
          </w:p>
          <w:p w14:paraId="21F49A4D" w14:textId="2327EE9D" w:rsidR="00197E27" w:rsidRPr="00375329" w:rsidRDefault="00197E27" w:rsidP="00197E27">
            <w:pPr>
              <w:spacing w:line="200" w:lineRule="exact"/>
              <w:ind w:leftChars="200" w:left="580" w:hangingChars="100" w:hanging="160"/>
              <w:rPr>
                <w:rFonts w:ascii="メイリオ" w:eastAsia="メイリオ" w:hAnsi="メイリオ"/>
                <w:color w:val="000000" w:themeColor="text1"/>
                <w:sz w:val="16"/>
                <w:szCs w:val="16"/>
              </w:rPr>
            </w:pPr>
            <w:r w:rsidRPr="00375329">
              <w:rPr>
                <w:rFonts w:ascii="メイリオ" w:eastAsia="メイリオ" w:hAnsi="メイリオ" w:hint="eastAsia"/>
                <w:color w:val="000000" w:themeColor="text1"/>
                <w:sz w:val="16"/>
                <w:szCs w:val="16"/>
              </w:rPr>
              <w:t>●引き続き各研究調査の成果をマニュアル等の成果物として公表する</w:t>
            </w:r>
            <w:r w:rsidR="00F63C85" w:rsidRPr="00375329">
              <w:rPr>
                <w:rFonts w:ascii="メイリオ" w:eastAsia="メイリオ" w:hAnsi="メイリオ" w:hint="eastAsia"/>
                <w:color w:val="000000" w:themeColor="text1"/>
                <w:sz w:val="16"/>
                <w:szCs w:val="16"/>
              </w:rPr>
              <w:t>等</w:t>
            </w:r>
            <w:r w:rsidRPr="00375329">
              <w:rPr>
                <w:rFonts w:ascii="メイリオ" w:eastAsia="メイリオ" w:hAnsi="メイリオ" w:hint="eastAsia"/>
                <w:color w:val="000000" w:themeColor="text1"/>
                <w:sz w:val="16"/>
                <w:szCs w:val="16"/>
              </w:rPr>
              <w:t>、成果の利活用を進めていく。</w:t>
            </w:r>
          </w:p>
          <w:p w14:paraId="3FD03166" w14:textId="77777777" w:rsidR="00197E27" w:rsidRPr="00375329" w:rsidRDefault="00197E27" w:rsidP="00197E27">
            <w:pPr>
              <w:tabs>
                <w:tab w:val="left" w:pos="968"/>
              </w:tabs>
              <w:spacing w:line="200" w:lineRule="exact"/>
              <w:rPr>
                <w:rFonts w:ascii="メイリオ" w:eastAsia="メイリオ" w:hAnsi="メイリオ"/>
                <w:color w:val="000000" w:themeColor="text1"/>
                <w:sz w:val="16"/>
                <w:szCs w:val="16"/>
              </w:rPr>
            </w:pPr>
          </w:p>
          <w:p w14:paraId="3103DD17" w14:textId="77777777" w:rsidR="00197E27" w:rsidRPr="00375329" w:rsidRDefault="00197E27" w:rsidP="00197E27">
            <w:pPr>
              <w:spacing w:line="200" w:lineRule="exact"/>
              <w:ind w:leftChars="200" w:left="420"/>
              <w:rPr>
                <w:rFonts w:ascii="メイリオ" w:eastAsia="メイリオ" w:hAnsi="メイリオ"/>
                <w:color w:val="000000" w:themeColor="text1"/>
                <w:sz w:val="16"/>
                <w:szCs w:val="16"/>
              </w:rPr>
            </w:pPr>
            <w:r w:rsidRPr="00375329">
              <w:rPr>
                <w:rFonts w:ascii="メイリオ" w:eastAsia="メイリオ" w:hAnsi="メイリオ" w:hint="eastAsia"/>
                <w:color w:val="000000" w:themeColor="text1"/>
                <w:sz w:val="16"/>
                <w:szCs w:val="16"/>
              </w:rPr>
              <w:t>●【数値目標12】学術論文や学会等での発表の件数：480件以上（120件/年）</w:t>
            </w:r>
          </w:p>
          <w:tbl>
            <w:tblPr>
              <w:tblStyle w:val="ae"/>
              <w:tblW w:w="4549" w:type="pct"/>
              <w:jc w:val="center"/>
              <w:tblLook w:val="04A0" w:firstRow="1" w:lastRow="0" w:firstColumn="1" w:lastColumn="0" w:noHBand="0" w:noVBand="1"/>
            </w:tblPr>
            <w:tblGrid>
              <w:gridCol w:w="1128"/>
              <w:gridCol w:w="897"/>
              <w:gridCol w:w="898"/>
              <w:gridCol w:w="900"/>
              <w:gridCol w:w="900"/>
              <w:gridCol w:w="900"/>
              <w:gridCol w:w="898"/>
              <w:gridCol w:w="915"/>
              <w:gridCol w:w="1532"/>
            </w:tblGrid>
            <w:tr w:rsidR="0014330E" w:rsidRPr="00375329" w14:paraId="5218CE80" w14:textId="77777777">
              <w:trPr>
                <w:jc w:val="center"/>
              </w:trPr>
              <w:tc>
                <w:tcPr>
                  <w:tcW w:w="1081" w:type="dxa"/>
                  <w:tcBorders>
                    <w:top w:val="single" w:sz="4" w:space="0" w:color="auto"/>
                    <w:left w:val="single" w:sz="4" w:space="0" w:color="auto"/>
                    <w:bottom w:val="single" w:sz="4" w:space="0" w:color="auto"/>
                    <w:right w:val="double" w:sz="4" w:space="0" w:color="auto"/>
                  </w:tcBorders>
                  <w:vAlign w:val="center"/>
                </w:tcPr>
                <w:p w14:paraId="7C457652" w14:textId="77777777" w:rsidR="00197E27" w:rsidRPr="00375329" w:rsidRDefault="00197E27" w:rsidP="00197E27">
                  <w:pPr>
                    <w:spacing w:line="200" w:lineRule="exact"/>
                    <w:jc w:val="center"/>
                    <w:rPr>
                      <w:rFonts w:ascii="メイリオ" w:eastAsia="メイリオ" w:hAnsi="メイリオ"/>
                      <w:color w:val="000000" w:themeColor="text1"/>
                      <w:sz w:val="16"/>
                      <w:szCs w:val="16"/>
                    </w:rPr>
                  </w:pPr>
                </w:p>
              </w:tc>
              <w:tc>
                <w:tcPr>
                  <w:tcW w:w="859" w:type="dxa"/>
                  <w:tcBorders>
                    <w:top w:val="single" w:sz="4" w:space="0" w:color="auto"/>
                    <w:left w:val="double" w:sz="4" w:space="0" w:color="auto"/>
                    <w:bottom w:val="single" w:sz="4" w:space="0" w:color="auto"/>
                    <w:right w:val="double" w:sz="4" w:space="0" w:color="auto"/>
                  </w:tcBorders>
                  <w:vAlign w:val="center"/>
                  <w:hideMark/>
                </w:tcPr>
                <w:p w14:paraId="0FD9261F" w14:textId="77777777" w:rsidR="00197E27" w:rsidRPr="00375329" w:rsidRDefault="00197E27" w:rsidP="00197E27">
                  <w:pPr>
                    <w:spacing w:line="200" w:lineRule="exact"/>
                    <w:jc w:val="center"/>
                    <w:rPr>
                      <w:rFonts w:ascii="メイリオ" w:eastAsia="メイリオ" w:hAnsi="メイリオ"/>
                      <w:color w:val="000000" w:themeColor="text1"/>
                      <w:sz w:val="16"/>
                      <w:szCs w:val="16"/>
                    </w:rPr>
                  </w:pPr>
                  <w:r w:rsidRPr="00375329">
                    <w:rPr>
                      <w:rFonts w:ascii="メイリオ" w:eastAsia="メイリオ" w:hAnsi="メイリオ" w:hint="eastAsia"/>
                      <w:color w:val="000000" w:themeColor="text1"/>
                      <w:sz w:val="16"/>
                      <w:szCs w:val="16"/>
                    </w:rPr>
                    <w:t>第1期</w:t>
                  </w:r>
                </w:p>
                <w:p w14:paraId="18983055" w14:textId="77777777" w:rsidR="00197E27" w:rsidRPr="00375329" w:rsidRDefault="00197E27" w:rsidP="00197E27">
                  <w:pPr>
                    <w:spacing w:line="200" w:lineRule="exact"/>
                    <w:jc w:val="center"/>
                    <w:rPr>
                      <w:rFonts w:ascii="メイリオ" w:eastAsia="メイリオ" w:hAnsi="メイリオ"/>
                      <w:color w:val="000000" w:themeColor="text1"/>
                      <w:sz w:val="16"/>
                      <w:szCs w:val="16"/>
                    </w:rPr>
                  </w:pPr>
                  <w:r w:rsidRPr="00375329">
                    <w:rPr>
                      <w:rFonts w:ascii="メイリオ" w:eastAsia="メイリオ" w:hAnsi="メイリオ" w:hint="eastAsia"/>
                      <w:color w:val="000000" w:themeColor="text1"/>
                      <w:sz w:val="16"/>
                      <w:szCs w:val="16"/>
                    </w:rPr>
                    <w:t>平均</w:t>
                  </w:r>
                </w:p>
              </w:tc>
              <w:tc>
                <w:tcPr>
                  <w:tcW w:w="860" w:type="dxa"/>
                  <w:tcBorders>
                    <w:top w:val="single" w:sz="4" w:space="0" w:color="auto"/>
                    <w:left w:val="double" w:sz="4" w:space="0" w:color="auto"/>
                    <w:bottom w:val="single" w:sz="4" w:space="0" w:color="auto"/>
                    <w:right w:val="double" w:sz="4" w:space="0" w:color="auto"/>
                  </w:tcBorders>
                  <w:vAlign w:val="center"/>
                  <w:hideMark/>
                </w:tcPr>
                <w:p w14:paraId="2182E1C8" w14:textId="77777777" w:rsidR="00197E27" w:rsidRPr="00375329" w:rsidRDefault="00197E27" w:rsidP="00197E27">
                  <w:pPr>
                    <w:spacing w:line="200" w:lineRule="exact"/>
                    <w:jc w:val="center"/>
                    <w:rPr>
                      <w:rFonts w:ascii="メイリオ" w:eastAsia="メイリオ" w:hAnsi="メイリオ"/>
                      <w:color w:val="000000" w:themeColor="text1"/>
                      <w:sz w:val="16"/>
                      <w:szCs w:val="16"/>
                    </w:rPr>
                  </w:pPr>
                  <w:r w:rsidRPr="00375329">
                    <w:rPr>
                      <w:rFonts w:ascii="メイリオ" w:eastAsia="メイリオ" w:hAnsi="メイリオ" w:hint="eastAsia"/>
                      <w:color w:val="000000" w:themeColor="text1"/>
                      <w:sz w:val="16"/>
                      <w:szCs w:val="16"/>
                    </w:rPr>
                    <w:t>第2期</w:t>
                  </w:r>
                </w:p>
                <w:p w14:paraId="351C7246" w14:textId="77777777" w:rsidR="00197E27" w:rsidRPr="00375329" w:rsidRDefault="00197E27" w:rsidP="00197E27">
                  <w:pPr>
                    <w:spacing w:line="200" w:lineRule="exact"/>
                    <w:jc w:val="center"/>
                    <w:rPr>
                      <w:rFonts w:ascii="メイリオ" w:eastAsia="メイリオ" w:hAnsi="メイリオ"/>
                      <w:color w:val="000000" w:themeColor="text1"/>
                      <w:sz w:val="16"/>
                      <w:szCs w:val="16"/>
                    </w:rPr>
                  </w:pPr>
                  <w:r w:rsidRPr="00375329">
                    <w:rPr>
                      <w:rFonts w:ascii="メイリオ" w:eastAsia="メイリオ" w:hAnsi="メイリオ" w:hint="eastAsia"/>
                      <w:color w:val="000000" w:themeColor="text1"/>
                      <w:sz w:val="16"/>
                      <w:szCs w:val="16"/>
                    </w:rPr>
                    <w:t>平均</w:t>
                  </w:r>
                </w:p>
              </w:tc>
              <w:tc>
                <w:tcPr>
                  <w:tcW w:w="862" w:type="dxa"/>
                  <w:tcBorders>
                    <w:top w:val="single" w:sz="4" w:space="0" w:color="auto"/>
                    <w:left w:val="double" w:sz="4" w:space="0" w:color="auto"/>
                    <w:bottom w:val="single" w:sz="4" w:space="0" w:color="auto"/>
                    <w:right w:val="single" w:sz="4" w:space="0" w:color="auto"/>
                  </w:tcBorders>
                  <w:vAlign w:val="center"/>
                  <w:hideMark/>
                </w:tcPr>
                <w:p w14:paraId="1F58BF3F" w14:textId="77777777" w:rsidR="00197E27" w:rsidRPr="00375329" w:rsidRDefault="00197E27" w:rsidP="00197E27">
                  <w:pPr>
                    <w:spacing w:line="200" w:lineRule="exact"/>
                    <w:jc w:val="center"/>
                    <w:rPr>
                      <w:rFonts w:ascii="メイリオ" w:eastAsia="メイリオ" w:hAnsi="メイリオ"/>
                      <w:color w:val="000000" w:themeColor="text1"/>
                      <w:sz w:val="16"/>
                      <w:szCs w:val="16"/>
                    </w:rPr>
                  </w:pPr>
                  <w:r w:rsidRPr="00375329">
                    <w:rPr>
                      <w:rFonts w:ascii="メイリオ" w:eastAsia="メイリオ" w:hAnsi="メイリオ" w:hint="eastAsia"/>
                      <w:color w:val="000000" w:themeColor="text1"/>
                      <w:sz w:val="16"/>
                      <w:szCs w:val="16"/>
                    </w:rPr>
                    <w:t>R02</w:t>
                  </w:r>
                </w:p>
                <w:p w14:paraId="2AADA93B" w14:textId="77777777" w:rsidR="00197E27" w:rsidRPr="00375329" w:rsidRDefault="00197E27" w:rsidP="00197E27">
                  <w:pPr>
                    <w:spacing w:line="200" w:lineRule="exact"/>
                    <w:jc w:val="center"/>
                    <w:rPr>
                      <w:rFonts w:ascii="メイリオ" w:eastAsia="メイリオ" w:hAnsi="メイリオ"/>
                      <w:color w:val="000000" w:themeColor="text1"/>
                      <w:sz w:val="16"/>
                      <w:szCs w:val="16"/>
                    </w:rPr>
                  </w:pPr>
                  <w:r w:rsidRPr="00375329">
                    <w:rPr>
                      <w:rFonts w:ascii="メイリオ" w:eastAsia="メイリオ" w:hAnsi="メイリオ" w:hint="eastAsia"/>
                      <w:color w:val="000000" w:themeColor="text1"/>
                      <w:sz w:val="16"/>
                      <w:szCs w:val="16"/>
                    </w:rPr>
                    <w:t>実績</w:t>
                  </w:r>
                </w:p>
              </w:tc>
              <w:tc>
                <w:tcPr>
                  <w:tcW w:w="862" w:type="dxa"/>
                  <w:tcBorders>
                    <w:top w:val="single" w:sz="4" w:space="0" w:color="auto"/>
                    <w:left w:val="single" w:sz="4" w:space="0" w:color="auto"/>
                    <w:bottom w:val="single" w:sz="4" w:space="0" w:color="auto"/>
                    <w:right w:val="single" w:sz="4" w:space="0" w:color="auto"/>
                  </w:tcBorders>
                  <w:vAlign w:val="center"/>
                  <w:hideMark/>
                </w:tcPr>
                <w:p w14:paraId="63421200" w14:textId="77777777" w:rsidR="00197E27" w:rsidRPr="00375329" w:rsidRDefault="00197E27" w:rsidP="00197E27">
                  <w:pPr>
                    <w:spacing w:line="200" w:lineRule="exact"/>
                    <w:jc w:val="center"/>
                    <w:rPr>
                      <w:rFonts w:ascii="メイリオ" w:eastAsia="メイリオ" w:hAnsi="メイリオ"/>
                      <w:color w:val="000000" w:themeColor="text1"/>
                      <w:sz w:val="16"/>
                      <w:szCs w:val="16"/>
                    </w:rPr>
                  </w:pPr>
                  <w:r w:rsidRPr="00375329">
                    <w:rPr>
                      <w:rFonts w:ascii="メイリオ" w:eastAsia="メイリオ" w:hAnsi="メイリオ" w:hint="eastAsia"/>
                      <w:color w:val="000000" w:themeColor="text1"/>
                      <w:sz w:val="16"/>
                      <w:szCs w:val="16"/>
                    </w:rPr>
                    <w:t>R03</w:t>
                  </w:r>
                </w:p>
                <w:p w14:paraId="78B97478" w14:textId="77777777" w:rsidR="00197E27" w:rsidRPr="00375329" w:rsidRDefault="00197E27" w:rsidP="00197E27">
                  <w:pPr>
                    <w:spacing w:line="200" w:lineRule="exact"/>
                    <w:jc w:val="center"/>
                    <w:rPr>
                      <w:rFonts w:ascii="メイリオ" w:eastAsia="メイリオ" w:hAnsi="メイリオ"/>
                      <w:color w:val="000000" w:themeColor="text1"/>
                      <w:sz w:val="16"/>
                      <w:szCs w:val="16"/>
                    </w:rPr>
                  </w:pPr>
                  <w:r w:rsidRPr="00375329">
                    <w:rPr>
                      <w:rFonts w:ascii="メイリオ" w:eastAsia="メイリオ" w:hAnsi="メイリオ" w:hint="eastAsia"/>
                      <w:color w:val="000000" w:themeColor="text1"/>
                      <w:sz w:val="16"/>
                      <w:szCs w:val="16"/>
                    </w:rPr>
                    <w:t>実績</w:t>
                  </w:r>
                </w:p>
              </w:tc>
              <w:tc>
                <w:tcPr>
                  <w:tcW w:w="862" w:type="dxa"/>
                  <w:tcBorders>
                    <w:top w:val="single" w:sz="4" w:space="0" w:color="auto"/>
                    <w:left w:val="single" w:sz="4" w:space="0" w:color="auto"/>
                    <w:bottom w:val="single" w:sz="4" w:space="0" w:color="auto"/>
                    <w:right w:val="double" w:sz="4" w:space="0" w:color="auto"/>
                  </w:tcBorders>
                  <w:vAlign w:val="center"/>
                  <w:hideMark/>
                </w:tcPr>
                <w:p w14:paraId="7DB62410" w14:textId="77777777" w:rsidR="00197E27" w:rsidRPr="00375329" w:rsidRDefault="00197E27" w:rsidP="00197E27">
                  <w:pPr>
                    <w:spacing w:line="200" w:lineRule="exact"/>
                    <w:jc w:val="center"/>
                    <w:rPr>
                      <w:rFonts w:ascii="メイリオ" w:eastAsia="メイリオ" w:hAnsi="メイリオ"/>
                      <w:color w:val="000000" w:themeColor="text1"/>
                      <w:sz w:val="16"/>
                      <w:szCs w:val="16"/>
                    </w:rPr>
                  </w:pPr>
                  <w:r w:rsidRPr="00375329">
                    <w:rPr>
                      <w:rFonts w:ascii="メイリオ" w:eastAsia="メイリオ" w:hAnsi="メイリオ" w:hint="eastAsia"/>
                      <w:color w:val="000000" w:themeColor="text1"/>
                      <w:sz w:val="16"/>
                      <w:szCs w:val="16"/>
                    </w:rPr>
                    <w:t>R04</w:t>
                  </w:r>
                </w:p>
                <w:p w14:paraId="4F927F69" w14:textId="77777777" w:rsidR="00197E27" w:rsidRPr="00375329" w:rsidRDefault="00197E27" w:rsidP="00197E27">
                  <w:pPr>
                    <w:spacing w:line="200" w:lineRule="exact"/>
                    <w:jc w:val="center"/>
                    <w:rPr>
                      <w:rFonts w:ascii="メイリオ" w:eastAsia="メイリオ" w:hAnsi="メイリオ"/>
                      <w:color w:val="000000" w:themeColor="text1"/>
                      <w:sz w:val="16"/>
                      <w:szCs w:val="16"/>
                    </w:rPr>
                  </w:pPr>
                  <w:r w:rsidRPr="00375329">
                    <w:rPr>
                      <w:rFonts w:ascii="メイリオ" w:eastAsia="メイリオ" w:hAnsi="メイリオ" w:hint="eastAsia"/>
                      <w:color w:val="000000" w:themeColor="text1"/>
                      <w:sz w:val="16"/>
                      <w:szCs w:val="16"/>
                    </w:rPr>
                    <w:t>実績</w:t>
                  </w:r>
                </w:p>
              </w:tc>
              <w:tc>
                <w:tcPr>
                  <w:tcW w:w="860" w:type="dxa"/>
                  <w:tcBorders>
                    <w:top w:val="single" w:sz="4" w:space="0" w:color="auto"/>
                    <w:left w:val="double" w:sz="4" w:space="0" w:color="auto"/>
                    <w:bottom w:val="single" w:sz="4" w:space="0" w:color="auto"/>
                    <w:right w:val="single" w:sz="4" w:space="0" w:color="auto"/>
                  </w:tcBorders>
                  <w:vAlign w:val="center"/>
                  <w:hideMark/>
                </w:tcPr>
                <w:p w14:paraId="422EB3E3" w14:textId="0219083F" w:rsidR="00197E27" w:rsidRPr="00375329" w:rsidRDefault="00197E27" w:rsidP="00197E27">
                  <w:pPr>
                    <w:spacing w:line="200" w:lineRule="exact"/>
                    <w:jc w:val="center"/>
                    <w:rPr>
                      <w:rFonts w:ascii="メイリオ" w:eastAsia="メイリオ" w:hAnsi="メイリオ"/>
                      <w:color w:val="000000" w:themeColor="text1"/>
                      <w:sz w:val="16"/>
                      <w:szCs w:val="16"/>
                    </w:rPr>
                  </w:pPr>
                  <w:r w:rsidRPr="00375329">
                    <w:rPr>
                      <w:rFonts w:ascii="メイリオ" w:eastAsia="メイリオ" w:hAnsi="メイリオ" w:hint="eastAsia"/>
                      <w:color w:val="000000" w:themeColor="text1"/>
                      <w:sz w:val="16"/>
                      <w:szCs w:val="16"/>
                    </w:rPr>
                    <w:t>３</w:t>
                  </w:r>
                  <w:r w:rsidR="00F63C85" w:rsidRPr="00375329">
                    <w:rPr>
                      <w:rFonts w:ascii="メイリオ" w:eastAsia="メイリオ" w:hAnsi="メイリオ" w:hint="eastAsia"/>
                      <w:color w:val="000000" w:themeColor="text1"/>
                      <w:sz w:val="16"/>
                      <w:szCs w:val="16"/>
                    </w:rPr>
                    <w:t>か</w:t>
                  </w:r>
                  <w:r w:rsidRPr="00375329">
                    <w:rPr>
                      <w:rFonts w:ascii="メイリオ" w:eastAsia="メイリオ" w:hAnsi="メイリオ" w:hint="eastAsia"/>
                      <w:color w:val="000000" w:themeColor="text1"/>
                      <w:sz w:val="16"/>
                      <w:szCs w:val="16"/>
                    </w:rPr>
                    <w:t>年</w:t>
                  </w:r>
                </w:p>
                <w:p w14:paraId="14B7F604" w14:textId="77777777" w:rsidR="00197E27" w:rsidRPr="00375329" w:rsidRDefault="00197E27" w:rsidP="00197E27">
                  <w:pPr>
                    <w:spacing w:line="200" w:lineRule="exact"/>
                    <w:jc w:val="center"/>
                    <w:rPr>
                      <w:rFonts w:ascii="メイリオ" w:eastAsia="メイリオ" w:hAnsi="メイリオ"/>
                      <w:color w:val="000000" w:themeColor="text1"/>
                      <w:sz w:val="16"/>
                      <w:szCs w:val="16"/>
                    </w:rPr>
                  </w:pPr>
                  <w:r w:rsidRPr="00375329">
                    <w:rPr>
                      <w:rFonts w:ascii="メイリオ" w:eastAsia="メイリオ" w:hAnsi="メイリオ" w:hint="eastAsia"/>
                      <w:color w:val="000000" w:themeColor="text1"/>
                      <w:sz w:val="16"/>
                      <w:szCs w:val="16"/>
                    </w:rPr>
                    <w:t>合計</w:t>
                  </w:r>
                </w:p>
              </w:tc>
              <w:tc>
                <w:tcPr>
                  <w:tcW w:w="876" w:type="dxa"/>
                  <w:tcBorders>
                    <w:top w:val="single" w:sz="4" w:space="0" w:color="auto"/>
                    <w:left w:val="single" w:sz="4" w:space="0" w:color="auto"/>
                    <w:bottom w:val="single" w:sz="4" w:space="0" w:color="auto"/>
                    <w:right w:val="double" w:sz="4" w:space="0" w:color="auto"/>
                  </w:tcBorders>
                  <w:vAlign w:val="center"/>
                  <w:hideMark/>
                </w:tcPr>
                <w:p w14:paraId="7065B62A" w14:textId="2F1A30D5" w:rsidR="00197E27" w:rsidRPr="00375329" w:rsidRDefault="00197E27" w:rsidP="00197E27">
                  <w:pPr>
                    <w:spacing w:line="200" w:lineRule="exact"/>
                    <w:jc w:val="center"/>
                    <w:rPr>
                      <w:rFonts w:ascii="メイリオ" w:eastAsia="メイリオ" w:hAnsi="メイリオ"/>
                      <w:color w:val="000000" w:themeColor="text1"/>
                      <w:sz w:val="16"/>
                      <w:szCs w:val="16"/>
                    </w:rPr>
                  </w:pPr>
                  <w:r w:rsidRPr="00375329">
                    <w:rPr>
                      <w:rFonts w:ascii="メイリオ" w:eastAsia="メイリオ" w:hAnsi="メイリオ" w:hint="eastAsia"/>
                      <w:color w:val="000000" w:themeColor="text1"/>
                      <w:sz w:val="16"/>
                      <w:szCs w:val="16"/>
                    </w:rPr>
                    <w:t>３</w:t>
                  </w:r>
                  <w:r w:rsidR="00F63C85" w:rsidRPr="00375329">
                    <w:rPr>
                      <w:rFonts w:ascii="メイリオ" w:eastAsia="メイリオ" w:hAnsi="メイリオ" w:hint="eastAsia"/>
                      <w:color w:val="000000" w:themeColor="text1"/>
                      <w:sz w:val="16"/>
                      <w:szCs w:val="16"/>
                    </w:rPr>
                    <w:t>か</w:t>
                  </w:r>
                  <w:r w:rsidRPr="00375329">
                    <w:rPr>
                      <w:rFonts w:ascii="メイリオ" w:eastAsia="メイリオ" w:hAnsi="メイリオ" w:hint="eastAsia"/>
                      <w:color w:val="000000" w:themeColor="text1"/>
                      <w:sz w:val="16"/>
                      <w:szCs w:val="16"/>
                    </w:rPr>
                    <w:t>年</w:t>
                  </w:r>
                </w:p>
                <w:p w14:paraId="090A6ABD" w14:textId="77777777" w:rsidR="00197E27" w:rsidRPr="00375329" w:rsidRDefault="00197E27" w:rsidP="00197E27">
                  <w:pPr>
                    <w:spacing w:line="200" w:lineRule="exact"/>
                    <w:jc w:val="center"/>
                    <w:rPr>
                      <w:rFonts w:ascii="メイリオ" w:eastAsia="メイリオ" w:hAnsi="メイリオ"/>
                      <w:color w:val="000000" w:themeColor="text1"/>
                      <w:sz w:val="16"/>
                      <w:szCs w:val="16"/>
                    </w:rPr>
                  </w:pPr>
                  <w:r w:rsidRPr="00375329">
                    <w:rPr>
                      <w:rFonts w:ascii="メイリオ" w:eastAsia="メイリオ" w:hAnsi="メイリオ" w:hint="eastAsia"/>
                      <w:color w:val="000000" w:themeColor="text1"/>
                      <w:sz w:val="16"/>
                      <w:szCs w:val="16"/>
                    </w:rPr>
                    <w:t>平均</w:t>
                  </w:r>
                </w:p>
              </w:tc>
              <w:tc>
                <w:tcPr>
                  <w:tcW w:w="1467" w:type="dxa"/>
                  <w:tcBorders>
                    <w:top w:val="single" w:sz="4" w:space="0" w:color="auto"/>
                    <w:left w:val="double" w:sz="4" w:space="0" w:color="auto"/>
                    <w:bottom w:val="single" w:sz="4" w:space="0" w:color="auto"/>
                    <w:right w:val="single" w:sz="4" w:space="0" w:color="auto"/>
                  </w:tcBorders>
                  <w:vAlign w:val="center"/>
                  <w:hideMark/>
                </w:tcPr>
                <w:p w14:paraId="6FAD8357" w14:textId="77777777" w:rsidR="00197E27" w:rsidRPr="00375329" w:rsidRDefault="00197E27" w:rsidP="00197E27">
                  <w:pPr>
                    <w:spacing w:line="200" w:lineRule="exact"/>
                    <w:jc w:val="center"/>
                    <w:rPr>
                      <w:rFonts w:ascii="メイリオ" w:eastAsia="メイリオ" w:hAnsi="メイリオ"/>
                      <w:color w:val="000000" w:themeColor="text1"/>
                      <w:sz w:val="16"/>
                      <w:szCs w:val="16"/>
                    </w:rPr>
                  </w:pPr>
                  <w:r w:rsidRPr="00375329">
                    <w:rPr>
                      <w:rFonts w:ascii="メイリオ" w:eastAsia="メイリオ" w:hAnsi="メイリオ" w:hint="eastAsia"/>
                      <w:color w:val="000000" w:themeColor="text1"/>
                      <w:sz w:val="16"/>
                      <w:szCs w:val="16"/>
                    </w:rPr>
                    <w:t>R05</w:t>
                  </w:r>
                  <w:r w:rsidRPr="00375329">
                    <w:rPr>
                      <w:rFonts w:ascii="メイリオ" w:eastAsia="メイリオ" w:hAnsi="メイリオ" w:hint="eastAsia"/>
                      <w:color w:val="000000" w:themeColor="text1"/>
                      <w:sz w:val="16"/>
                      <w:szCs w:val="16"/>
                      <w:vertAlign w:val="superscript"/>
                    </w:rPr>
                    <w:t>※</w:t>
                  </w:r>
                </w:p>
                <w:p w14:paraId="6E9480A9" w14:textId="77777777" w:rsidR="00197E27" w:rsidRPr="00375329" w:rsidRDefault="00197E27" w:rsidP="00197E27">
                  <w:pPr>
                    <w:spacing w:line="200" w:lineRule="exact"/>
                    <w:jc w:val="center"/>
                    <w:rPr>
                      <w:rFonts w:ascii="メイリオ" w:eastAsia="メイリオ" w:hAnsi="メイリオ"/>
                      <w:color w:val="000000" w:themeColor="text1"/>
                      <w:sz w:val="16"/>
                      <w:szCs w:val="16"/>
                    </w:rPr>
                  </w:pPr>
                  <w:r w:rsidRPr="00375329">
                    <w:rPr>
                      <w:rFonts w:ascii="メイリオ" w:eastAsia="メイリオ" w:hAnsi="メイリオ" w:hint="eastAsia"/>
                      <w:color w:val="000000" w:themeColor="text1"/>
                      <w:sz w:val="16"/>
                      <w:szCs w:val="16"/>
                    </w:rPr>
                    <w:t>見込み</w:t>
                  </w:r>
                </w:p>
              </w:tc>
            </w:tr>
            <w:tr w:rsidR="0014330E" w:rsidRPr="00375329" w14:paraId="5C5D4F04" w14:textId="77777777">
              <w:trPr>
                <w:jc w:val="center"/>
              </w:trPr>
              <w:tc>
                <w:tcPr>
                  <w:tcW w:w="1081" w:type="dxa"/>
                  <w:tcBorders>
                    <w:top w:val="single" w:sz="4" w:space="0" w:color="auto"/>
                    <w:left w:val="single" w:sz="4" w:space="0" w:color="auto"/>
                    <w:bottom w:val="single" w:sz="4" w:space="0" w:color="auto"/>
                    <w:right w:val="double" w:sz="4" w:space="0" w:color="auto"/>
                  </w:tcBorders>
                  <w:vAlign w:val="center"/>
                  <w:hideMark/>
                </w:tcPr>
                <w:p w14:paraId="1CB6EF20" w14:textId="77777777" w:rsidR="00197E27" w:rsidRPr="00375329" w:rsidRDefault="00197E27" w:rsidP="00197E27">
                  <w:pPr>
                    <w:spacing w:line="200" w:lineRule="exact"/>
                    <w:jc w:val="center"/>
                    <w:rPr>
                      <w:rFonts w:ascii="メイリオ" w:eastAsia="メイリオ" w:hAnsi="メイリオ"/>
                      <w:color w:val="000000" w:themeColor="text1"/>
                      <w:sz w:val="16"/>
                      <w:szCs w:val="16"/>
                    </w:rPr>
                  </w:pPr>
                  <w:r w:rsidRPr="00375329">
                    <w:rPr>
                      <w:rFonts w:ascii="メイリオ" w:eastAsia="メイリオ" w:hAnsi="メイリオ" w:hint="eastAsia"/>
                      <w:color w:val="000000" w:themeColor="text1"/>
                      <w:sz w:val="16"/>
                      <w:szCs w:val="16"/>
                    </w:rPr>
                    <w:t>学術論文</w:t>
                  </w:r>
                </w:p>
              </w:tc>
              <w:tc>
                <w:tcPr>
                  <w:tcW w:w="859" w:type="dxa"/>
                  <w:tcBorders>
                    <w:top w:val="single" w:sz="4" w:space="0" w:color="auto"/>
                    <w:left w:val="double" w:sz="4" w:space="0" w:color="auto"/>
                    <w:bottom w:val="single" w:sz="4" w:space="0" w:color="auto"/>
                    <w:right w:val="double" w:sz="4" w:space="0" w:color="auto"/>
                  </w:tcBorders>
                  <w:vAlign w:val="center"/>
                  <w:hideMark/>
                </w:tcPr>
                <w:p w14:paraId="3100644F" w14:textId="77777777" w:rsidR="00197E27" w:rsidRPr="00375329" w:rsidRDefault="00197E27" w:rsidP="00197E27">
                  <w:pPr>
                    <w:spacing w:line="200" w:lineRule="exact"/>
                    <w:jc w:val="center"/>
                    <w:rPr>
                      <w:rFonts w:ascii="メイリオ" w:eastAsia="メイリオ" w:hAnsi="メイリオ"/>
                      <w:color w:val="000000" w:themeColor="text1"/>
                      <w:sz w:val="16"/>
                      <w:szCs w:val="16"/>
                    </w:rPr>
                  </w:pPr>
                  <w:r w:rsidRPr="00375329">
                    <w:rPr>
                      <w:rFonts w:ascii="メイリオ" w:eastAsia="メイリオ" w:hAnsi="メイリオ" w:hint="eastAsia"/>
                      <w:color w:val="000000" w:themeColor="text1"/>
                      <w:sz w:val="16"/>
                      <w:szCs w:val="16"/>
                    </w:rPr>
                    <w:t>33</w:t>
                  </w:r>
                </w:p>
              </w:tc>
              <w:tc>
                <w:tcPr>
                  <w:tcW w:w="860" w:type="dxa"/>
                  <w:tcBorders>
                    <w:top w:val="single" w:sz="4" w:space="0" w:color="auto"/>
                    <w:left w:val="double" w:sz="4" w:space="0" w:color="auto"/>
                    <w:bottom w:val="single" w:sz="4" w:space="0" w:color="auto"/>
                    <w:right w:val="double" w:sz="4" w:space="0" w:color="auto"/>
                  </w:tcBorders>
                  <w:vAlign w:val="center"/>
                  <w:hideMark/>
                </w:tcPr>
                <w:p w14:paraId="771501B0" w14:textId="77777777" w:rsidR="00197E27" w:rsidRPr="00375329" w:rsidRDefault="00197E27" w:rsidP="00197E27">
                  <w:pPr>
                    <w:spacing w:line="200" w:lineRule="exact"/>
                    <w:jc w:val="center"/>
                    <w:rPr>
                      <w:rFonts w:ascii="メイリオ" w:eastAsia="メイリオ" w:hAnsi="メイリオ"/>
                      <w:color w:val="000000" w:themeColor="text1"/>
                      <w:sz w:val="16"/>
                      <w:szCs w:val="16"/>
                    </w:rPr>
                  </w:pPr>
                  <w:r w:rsidRPr="00375329">
                    <w:rPr>
                      <w:rFonts w:ascii="メイリオ" w:eastAsia="メイリオ" w:hAnsi="メイリオ" w:hint="eastAsia"/>
                      <w:color w:val="000000" w:themeColor="text1"/>
                      <w:sz w:val="16"/>
                      <w:szCs w:val="16"/>
                    </w:rPr>
                    <w:t>36</w:t>
                  </w:r>
                </w:p>
              </w:tc>
              <w:tc>
                <w:tcPr>
                  <w:tcW w:w="862" w:type="dxa"/>
                  <w:tcBorders>
                    <w:top w:val="single" w:sz="4" w:space="0" w:color="auto"/>
                    <w:left w:val="double" w:sz="4" w:space="0" w:color="auto"/>
                    <w:bottom w:val="single" w:sz="4" w:space="0" w:color="auto"/>
                    <w:right w:val="single" w:sz="4" w:space="0" w:color="auto"/>
                  </w:tcBorders>
                  <w:vAlign w:val="center"/>
                  <w:hideMark/>
                </w:tcPr>
                <w:p w14:paraId="7BEEB8B7" w14:textId="77777777" w:rsidR="00197E27" w:rsidRPr="00375329" w:rsidRDefault="00197E27" w:rsidP="00197E27">
                  <w:pPr>
                    <w:spacing w:line="200" w:lineRule="exact"/>
                    <w:jc w:val="center"/>
                    <w:rPr>
                      <w:rFonts w:ascii="メイリオ" w:eastAsia="メイリオ" w:hAnsi="メイリオ"/>
                      <w:color w:val="000000" w:themeColor="text1"/>
                      <w:sz w:val="16"/>
                      <w:szCs w:val="16"/>
                    </w:rPr>
                  </w:pPr>
                  <w:r w:rsidRPr="00375329">
                    <w:rPr>
                      <w:rFonts w:ascii="メイリオ" w:eastAsia="メイリオ" w:hAnsi="メイリオ" w:hint="eastAsia"/>
                      <w:color w:val="000000" w:themeColor="text1"/>
                      <w:sz w:val="16"/>
                      <w:szCs w:val="16"/>
                    </w:rPr>
                    <w:t>41</w:t>
                  </w:r>
                </w:p>
              </w:tc>
              <w:tc>
                <w:tcPr>
                  <w:tcW w:w="862" w:type="dxa"/>
                  <w:tcBorders>
                    <w:top w:val="single" w:sz="4" w:space="0" w:color="auto"/>
                    <w:left w:val="single" w:sz="4" w:space="0" w:color="auto"/>
                    <w:bottom w:val="single" w:sz="4" w:space="0" w:color="auto"/>
                    <w:right w:val="single" w:sz="4" w:space="0" w:color="auto"/>
                  </w:tcBorders>
                  <w:vAlign w:val="center"/>
                  <w:hideMark/>
                </w:tcPr>
                <w:p w14:paraId="10314762" w14:textId="77777777" w:rsidR="00197E27" w:rsidRPr="00375329" w:rsidRDefault="00197E27" w:rsidP="00197E27">
                  <w:pPr>
                    <w:spacing w:line="200" w:lineRule="exact"/>
                    <w:jc w:val="center"/>
                    <w:rPr>
                      <w:rFonts w:ascii="メイリオ" w:eastAsia="メイリオ" w:hAnsi="メイリオ"/>
                      <w:color w:val="000000" w:themeColor="text1"/>
                      <w:sz w:val="16"/>
                      <w:szCs w:val="16"/>
                    </w:rPr>
                  </w:pPr>
                  <w:r w:rsidRPr="00375329">
                    <w:rPr>
                      <w:rFonts w:ascii="メイリオ" w:eastAsia="メイリオ" w:hAnsi="メイリオ" w:hint="eastAsia"/>
                      <w:color w:val="000000" w:themeColor="text1"/>
                      <w:sz w:val="16"/>
                      <w:szCs w:val="16"/>
                    </w:rPr>
                    <w:t>43</w:t>
                  </w:r>
                </w:p>
              </w:tc>
              <w:tc>
                <w:tcPr>
                  <w:tcW w:w="862" w:type="dxa"/>
                  <w:tcBorders>
                    <w:top w:val="single" w:sz="4" w:space="0" w:color="auto"/>
                    <w:left w:val="single" w:sz="4" w:space="0" w:color="auto"/>
                    <w:bottom w:val="single" w:sz="4" w:space="0" w:color="auto"/>
                    <w:right w:val="double" w:sz="4" w:space="0" w:color="auto"/>
                  </w:tcBorders>
                  <w:vAlign w:val="center"/>
                  <w:hideMark/>
                </w:tcPr>
                <w:p w14:paraId="4D8C3AAA" w14:textId="77777777" w:rsidR="00197E27" w:rsidRPr="00375329" w:rsidRDefault="00197E27" w:rsidP="00197E27">
                  <w:pPr>
                    <w:spacing w:line="200" w:lineRule="exact"/>
                    <w:jc w:val="center"/>
                    <w:rPr>
                      <w:rFonts w:ascii="メイリオ" w:eastAsia="メイリオ" w:hAnsi="メイリオ"/>
                      <w:color w:val="000000" w:themeColor="text1"/>
                      <w:sz w:val="16"/>
                      <w:szCs w:val="16"/>
                    </w:rPr>
                  </w:pPr>
                  <w:r w:rsidRPr="00375329">
                    <w:rPr>
                      <w:rFonts w:ascii="メイリオ" w:eastAsia="メイリオ" w:hAnsi="メイリオ" w:hint="eastAsia"/>
                      <w:color w:val="000000" w:themeColor="text1"/>
                      <w:sz w:val="16"/>
                      <w:szCs w:val="16"/>
                    </w:rPr>
                    <w:t>26</w:t>
                  </w:r>
                </w:p>
              </w:tc>
              <w:tc>
                <w:tcPr>
                  <w:tcW w:w="860" w:type="dxa"/>
                  <w:tcBorders>
                    <w:top w:val="single" w:sz="4" w:space="0" w:color="auto"/>
                    <w:left w:val="double" w:sz="4" w:space="0" w:color="auto"/>
                    <w:bottom w:val="single" w:sz="4" w:space="0" w:color="auto"/>
                    <w:right w:val="single" w:sz="4" w:space="0" w:color="auto"/>
                  </w:tcBorders>
                  <w:vAlign w:val="center"/>
                  <w:hideMark/>
                </w:tcPr>
                <w:p w14:paraId="17B37137" w14:textId="77777777" w:rsidR="00197E27" w:rsidRPr="00375329" w:rsidRDefault="00197E27" w:rsidP="00197E27">
                  <w:pPr>
                    <w:spacing w:line="200" w:lineRule="exact"/>
                    <w:jc w:val="center"/>
                    <w:rPr>
                      <w:rFonts w:ascii="メイリオ" w:eastAsia="メイリオ" w:hAnsi="メイリオ"/>
                      <w:color w:val="000000" w:themeColor="text1"/>
                      <w:sz w:val="16"/>
                      <w:szCs w:val="16"/>
                    </w:rPr>
                  </w:pPr>
                  <w:r w:rsidRPr="00375329">
                    <w:rPr>
                      <w:rFonts w:ascii="メイリオ" w:eastAsia="メイリオ" w:hAnsi="メイリオ" w:hint="eastAsia"/>
                      <w:color w:val="000000" w:themeColor="text1"/>
                      <w:sz w:val="16"/>
                      <w:szCs w:val="16"/>
                    </w:rPr>
                    <w:t>110</w:t>
                  </w:r>
                </w:p>
              </w:tc>
              <w:tc>
                <w:tcPr>
                  <w:tcW w:w="876" w:type="dxa"/>
                  <w:tcBorders>
                    <w:top w:val="single" w:sz="4" w:space="0" w:color="auto"/>
                    <w:left w:val="single" w:sz="4" w:space="0" w:color="auto"/>
                    <w:bottom w:val="single" w:sz="4" w:space="0" w:color="auto"/>
                    <w:right w:val="double" w:sz="4" w:space="0" w:color="auto"/>
                  </w:tcBorders>
                  <w:vAlign w:val="center"/>
                  <w:hideMark/>
                </w:tcPr>
                <w:p w14:paraId="5A0AFC35" w14:textId="77777777" w:rsidR="00197E27" w:rsidRPr="00375329" w:rsidRDefault="00197E27" w:rsidP="00197E27">
                  <w:pPr>
                    <w:spacing w:line="200" w:lineRule="exact"/>
                    <w:jc w:val="center"/>
                    <w:rPr>
                      <w:rFonts w:ascii="メイリオ" w:eastAsia="メイリオ" w:hAnsi="メイリオ"/>
                      <w:color w:val="000000" w:themeColor="text1"/>
                      <w:sz w:val="16"/>
                      <w:szCs w:val="16"/>
                    </w:rPr>
                  </w:pPr>
                  <w:r w:rsidRPr="00375329">
                    <w:rPr>
                      <w:rFonts w:ascii="メイリオ" w:eastAsia="メイリオ" w:hAnsi="メイリオ" w:hint="eastAsia"/>
                      <w:color w:val="000000" w:themeColor="text1"/>
                      <w:sz w:val="16"/>
                      <w:szCs w:val="16"/>
                    </w:rPr>
                    <w:t>36.7</w:t>
                  </w:r>
                </w:p>
              </w:tc>
              <w:tc>
                <w:tcPr>
                  <w:tcW w:w="1467" w:type="dxa"/>
                  <w:tcBorders>
                    <w:top w:val="single" w:sz="4" w:space="0" w:color="auto"/>
                    <w:left w:val="double" w:sz="4" w:space="0" w:color="auto"/>
                    <w:bottom w:val="single" w:sz="4" w:space="0" w:color="auto"/>
                    <w:right w:val="single" w:sz="4" w:space="0" w:color="auto"/>
                  </w:tcBorders>
                  <w:vAlign w:val="center"/>
                  <w:hideMark/>
                </w:tcPr>
                <w:p w14:paraId="727A640E" w14:textId="77777777" w:rsidR="00197E27" w:rsidRPr="00375329" w:rsidRDefault="00197E27" w:rsidP="00197E27">
                  <w:pPr>
                    <w:spacing w:line="200" w:lineRule="exact"/>
                    <w:jc w:val="center"/>
                    <w:rPr>
                      <w:rFonts w:ascii="メイリオ" w:eastAsia="メイリオ" w:hAnsi="メイリオ"/>
                      <w:color w:val="000000" w:themeColor="text1"/>
                      <w:sz w:val="16"/>
                      <w:szCs w:val="16"/>
                    </w:rPr>
                  </w:pPr>
                  <w:r w:rsidRPr="00375329">
                    <w:rPr>
                      <w:rFonts w:ascii="メイリオ" w:eastAsia="メイリオ" w:hAnsi="メイリオ" w:hint="eastAsia"/>
                      <w:color w:val="000000" w:themeColor="text1"/>
                      <w:sz w:val="16"/>
                      <w:szCs w:val="16"/>
                    </w:rPr>
                    <w:t>30</w:t>
                  </w:r>
                </w:p>
              </w:tc>
            </w:tr>
            <w:tr w:rsidR="0014330E" w:rsidRPr="00375329" w14:paraId="2599D057" w14:textId="77777777">
              <w:trPr>
                <w:jc w:val="center"/>
              </w:trPr>
              <w:tc>
                <w:tcPr>
                  <w:tcW w:w="1081" w:type="dxa"/>
                  <w:tcBorders>
                    <w:top w:val="single" w:sz="4" w:space="0" w:color="auto"/>
                    <w:left w:val="single" w:sz="4" w:space="0" w:color="auto"/>
                    <w:bottom w:val="double" w:sz="4" w:space="0" w:color="auto"/>
                    <w:right w:val="double" w:sz="4" w:space="0" w:color="auto"/>
                  </w:tcBorders>
                  <w:vAlign w:val="center"/>
                  <w:hideMark/>
                </w:tcPr>
                <w:p w14:paraId="02AD35E2" w14:textId="77777777" w:rsidR="00197E27" w:rsidRPr="00375329" w:rsidRDefault="00197E27" w:rsidP="00197E27">
                  <w:pPr>
                    <w:spacing w:line="200" w:lineRule="exact"/>
                    <w:jc w:val="center"/>
                    <w:rPr>
                      <w:rFonts w:ascii="メイリオ" w:eastAsia="メイリオ" w:hAnsi="メイリオ"/>
                      <w:color w:val="000000" w:themeColor="text1"/>
                      <w:sz w:val="16"/>
                      <w:szCs w:val="16"/>
                    </w:rPr>
                  </w:pPr>
                  <w:r w:rsidRPr="00375329">
                    <w:rPr>
                      <w:rFonts w:ascii="メイリオ" w:eastAsia="メイリオ" w:hAnsi="メイリオ" w:hint="eastAsia"/>
                      <w:color w:val="000000" w:themeColor="text1"/>
                      <w:sz w:val="16"/>
                      <w:szCs w:val="16"/>
                    </w:rPr>
                    <w:t>学会等発表</w:t>
                  </w:r>
                </w:p>
              </w:tc>
              <w:tc>
                <w:tcPr>
                  <w:tcW w:w="859" w:type="dxa"/>
                  <w:tcBorders>
                    <w:top w:val="single" w:sz="4" w:space="0" w:color="auto"/>
                    <w:left w:val="double" w:sz="4" w:space="0" w:color="auto"/>
                    <w:bottom w:val="double" w:sz="4" w:space="0" w:color="auto"/>
                    <w:right w:val="double" w:sz="4" w:space="0" w:color="auto"/>
                  </w:tcBorders>
                  <w:vAlign w:val="center"/>
                  <w:hideMark/>
                </w:tcPr>
                <w:p w14:paraId="49F8C205" w14:textId="77777777" w:rsidR="00197E27" w:rsidRPr="00375329" w:rsidRDefault="00197E27" w:rsidP="00197E27">
                  <w:pPr>
                    <w:spacing w:line="200" w:lineRule="exact"/>
                    <w:jc w:val="center"/>
                    <w:rPr>
                      <w:rFonts w:ascii="メイリオ" w:eastAsia="メイリオ" w:hAnsi="メイリオ"/>
                      <w:color w:val="000000" w:themeColor="text1"/>
                      <w:sz w:val="16"/>
                      <w:szCs w:val="16"/>
                    </w:rPr>
                  </w:pPr>
                  <w:r w:rsidRPr="00375329">
                    <w:rPr>
                      <w:rFonts w:ascii="メイリオ" w:eastAsia="メイリオ" w:hAnsi="メイリオ" w:hint="eastAsia"/>
                      <w:color w:val="000000" w:themeColor="text1"/>
                      <w:sz w:val="16"/>
                      <w:szCs w:val="16"/>
                    </w:rPr>
                    <w:t>77</w:t>
                  </w:r>
                </w:p>
              </w:tc>
              <w:tc>
                <w:tcPr>
                  <w:tcW w:w="860" w:type="dxa"/>
                  <w:tcBorders>
                    <w:top w:val="single" w:sz="4" w:space="0" w:color="auto"/>
                    <w:left w:val="double" w:sz="4" w:space="0" w:color="auto"/>
                    <w:bottom w:val="double" w:sz="4" w:space="0" w:color="auto"/>
                    <w:right w:val="double" w:sz="4" w:space="0" w:color="auto"/>
                  </w:tcBorders>
                  <w:vAlign w:val="center"/>
                  <w:hideMark/>
                </w:tcPr>
                <w:p w14:paraId="67380605" w14:textId="77777777" w:rsidR="00197E27" w:rsidRPr="00375329" w:rsidRDefault="00197E27" w:rsidP="00197E27">
                  <w:pPr>
                    <w:spacing w:line="200" w:lineRule="exact"/>
                    <w:jc w:val="center"/>
                    <w:rPr>
                      <w:rFonts w:ascii="メイリオ" w:eastAsia="メイリオ" w:hAnsi="メイリオ"/>
                      <w:color w:val="000000" w:themeColor="text1"/>
                      <w:sz w:val="16"/>
                      <w:szCs w:val="16"/>
                    </w:rPr>
                  </w:pPr>
                  <w:r w:rsidRPr="00375329">
                    <w:rPr>
                      <w:rFonts w:ascii="メイリオ" w:eastAsia="メイリオ" w:hAnsi="メイリオ" w:hint="eastAsia"/>
                      <w:color w:val="000000" w:themeColor="text1"/>
                      <w:sz w:val="16"/>
                      <w:szCs w:val="16"/>
                    </w:rPr>
                    <w:t>117</w:t>
                  </w:r>
                </w:p>
              </w:tc>
              <w:tc>
                <w:tcPr>
                  <w:tcW w:w="862" w:type="dxa"/>
                  <w:tcBorders>
                    <w:top w:val="single" w:sz="4" w:space="0" w:color="auto"/>
                    <w:left w:val="double" w:sz="4" w:space="0" w:color="auto"/>
                    <w:bottom w:val="double" w:sz="4" w:space="0" w:color="auto"/>
                    <w:right w:val="single" w:sz="4" w:space="0" w:color="auto"/>
                  </w:tcBorders>
                  <w:vAlign w:val="center"/>
                  <w:hideMark/>
                </w:tcPr>
                <w:p w14:paraId="6B4BD43E" w14:textId="77777777" w:rsidR="00197E27" w:rsidRPr="00375329" w:rsidRDefault="00197E27" w:rsidP="00197E27">
                  <w:pPr>
                    <w:spacing w:line="200" w:lineRule="exact"/>
                    <w:jc w:val="center"/>
                    <w:rPr>
                      <w:rFonts w:ascii="メイリオ" w:eastAsia="メイリオ" w:hAnsi="メイリオ"/>
                      <w:color w:val="000000" w:themeColor="text1"/>
                      <w:sz w:val="16"/>
                      <w:szCs w:val="16"/>
                    </w:rPr>
                  </w:pPr>
                  <w:r w:rsidRPr="00375329">
                    <w:rPr>
                      <w:rFonts w:ascii="メイリオ" w:eastAsia="メイリオ" w:hAnsi="メイリオ" w:hint="eastAsia"/>
                      <w:color w:val="000000" w:themeColor="text1"/>
                      <w:sz w:val="16"/>
                      <w:szCs w:val="16"/>
                    </w:rPr>
                    <w:t>79</w:t>
                  </w:r>
                </w:p>
              </w:tc>
              <w:tc>
                <w:tcPr>
                  <w:tcW w:w="862" w:type="dxa"/>
                  <w:tcBorders>
                    <w:top w:val="single" w:sz="4" w:space="0" w:color="auto"/>
                    <w:left w:val="single" w:sz="4" w:space="0" w:color="auto"/>
                    <w:bottom w:val="double" w:sz="4" w:space="0" w:color="auto"/>
                    <w:right w:val="single" w:sz="4" w:space="0" w:color="auto"/>
                  </w:tcBorders>
                  <w:vAlign w:val="center"/>
                  <w:hideMark/>
                </w:tcPr>
                <w:p w14:paraId="571A33FA" w14:textId="77777777" w:rsidR="00197E27" w:rsidRPr="00375329" w:rsidRDefault="00197E27" w:rsidP="00197E27">
                  <w:pPr>
                    <w:spacing w:line="200" w:lineRule="exact"/>
                    <w:jc w:val="center"/>
                    <w:rPr>
                      <w:rFonts w:ascii="メイリオ" w:eastAsia="メイリオ" w:hAnsi="メイリオ"/>
                      <w:color w:val="000000" w:themeColor="text1"/>
                      <w:sz w:val="16"/>
                      <w:szCs w:val="16"/>
                    </w:rPr>
                  </w:pPr>
                  <w:r w:rsidRPr="00375329">
                    <w:rPr>
                      <w:rFonts w:ascii="メイリオ" w:eastAsia="メイリオ" w:hAnsi="メイリオ" w:hint="eastAsia"/>
                      <w:color w:val="000000" w:themeColor="text1"/>
                      <w:sz w:val="16"/>
                      <w:szCs w:val="16"/>
                    </w:rPr>
                    <w:t>118</w:t>
                  </w:r>
                </w:p>
              </w:tc>
              <w:tc>
                <w:tcPr>
                  <w:tcW w:w="862" w:type="dxa"/>
                  <w:tcBorders>
                    <w:top w:val="single" w:sz="4" w:space="0" w:color="auto"/>
                    <w:left w:val="single" w:sz="4" w:space="0" w:color="auto"/>
                    <w:bottom w:val="double" w:sz="4" w:space="0" w:color="auto"/>
                    <w:right w:val="double" w:sz="4" w:space="0" w:color="auto"/>
                  </w:tcBorders>
                  <w:vAlign w:val="center"/>
                  <w:hideMark/>
                </w:tcPr>
                <w:p w14:paraId="2348D590" w14:textId="77777777" w:rsidR="00197E27" w:rsidRPr="00375329" w:rsidRDefault="00197E27" w:rsidP="00197E27">
                  <w:pPr>
                    <w:spacing w:line="200" w:lineRule="exact"/>
                    <w:jc w:val="center"/>
                    <w:rPr>
                      <w:rFonts w:ascii="メイリオ" w:eastAsia="メイリオ" w:hAnsi="メイリオ"/>
                      <w:color w:val="000000" w:themeColor="text1"/>
                      <w:sz w:val="16"/>
                      <w:szCs w:val="16"/>
                    </w:rPr>
                  </w:pPr>
                  <w:r w:rsidRPr="00375329">
                    <w:rPr>
                      <w:rFonts w:ascii="メイリオ" w:eastAsia="メイリオ" w:hAnsi="メイリオ" w:hint="eastAsia"/>
                      <w:color w:val="000000" w:themeColor="text1"/>
                      <w:sz w:val="16"/>
                      <w:szCs w:val="16"/>
                    </w:rPr>
                    <w:t>98</w:t>
                  </w:r>
                </w:p>
              </w:tc>
              <w:tc>
                <w:tcPr>
                  <w:tcW w:w="860" w:type="dxa"/>
                  <w:tcBorders>
                    <w:top w:val="single" w:sz="4" w:space="0" w:color="auto"/>
                    <w:left w:val="double" w:sz="4" w:space="0" w:color="auto"/>
                    <w:bottom w:val="double" w:sz="4" w:space="0" w:color="auto"/>
                    <w:right w:val="single" w:sz="4" w:space="0" w:color="auto"/>
                  </w:tcBorders>
                  <w:vAlign w:val="center"/>
                  <w:hideMark/>
                </w:tcPr>
                <w:p w14:paraId="3C35C3B0" w14:textId="77777777" w:rsidR="00197E27" w:rsidRPr="00375329" w:rsidRDefault="00197E27" w:rsidP="00197E27">
                  <w:pPr>
                    <w:spacing w:line="200" w:lineRule="exact"/>
                    <w:jc w:val="center"/>
                    <w:rPr>
                      <w:rFonts w:ascii="メイリオ" w:eastAsia="メイリオ" w:hAnsi="メイリオ"/>
                      <w:color w:val="000000" w:themeColor="text1"/>
                      <w:sz w:val="16"/>
                      <w:szCs w:val="16"/>
                    </w:rPr>
                  </w:pPr>
                  <w:r w:rsidRPr="00375329">
                    <w:rPr>
                      <w:rFonts w:ascii="メイリオ" w:eastAsia="メイリオ" w:hAnsi="メイリオ" w:hint="eastAsia"/>
                      <w:color w:val="000000" w:themeColor="text1"/>
                      <w:sz w:val="16"/>
                      <w:szCs w:val="16"/>
                    </w:rPr>
                    <w:t>295</w:t>
                  </w:r>
                </w:p>
              </w:tc>
              <w:tc>
                <w:tcPr>
                  <w:tcW w:w="876" w:type="dxa"/>
                  <w:tcBorders>
                    <w:top w:val="single" w:sz="4" w:space="0" w:color="auto"/>
                    <w:left w:val="single" w:sz="4" w:space="0" w:color="auto"/>
                    <w:bottom w:val="double" w:sz="4" w:space="0" w:color="auto"/>
                    <w:right w:val="double" w:sz="4" w:space="0" w:color="auto"/>
                  </w:tcBorders>
                  <w:vAlign w:val="center"/>
                  <w:hideMark/>
                </w:tcPr>
                <w:p w14:paraId="75A110A0" w14:textId="77777777" w:rsidR="00197E27" w:rsidRPr="00375329" w:rsidRDefault="00197E27" w:rsidP="00197E27">
                  <w:pPr>
                    <w:spacing w:line="200" w:lineRule="exact"/>
                    <w:jc w:val="center"/>
                    <w:rPr>
                      <w:rFonts w:ascii="メイリオ" w:eastAsia="メイリオ" w:hAnsi="メイリオ"/>
                      <w:color w:val="000000" w:themeColor="text1"/>
                      <w:sz w:val="16"/>
                      <w:szCs w:val="16"/>
                    </w:rPr>
                  </w:pPr>
                  <w:r w:rsidRPr="00375329">
                    <w:rPr>
                      <w:rFonts w:ascii="メイリオ" w:eastAsia="メイリオ" w:hAnsi="メイリオ" w:hint="eastAsia"/>
                      <w:color w:val="000000" w:themeColor="text1"/>
                      <w:sz w:val="16"/>
                      <w:szCs w:val="16"/>
                    </w:rPr>
                    <w:t>98.3</w:t>
                  </w:r>
                </w:p>
              </w:tc>
              <w:tc>
                <w:tcPr>
                  <w:tcW w:w="1467" w:type="dxa"/>
                  <w:tcBorders>
                    <w:top w:val="single" w:sz="4" w:space="0" w:color="auto"/>
                    <w:left w:val="double" w:sz="4" w:space="0" w:color="auto"/>
                    <w:bottom w:val="double" w:sz="4" w:space="0" w:color="auto"/>
                    <w:right w:val="single" w:sz="4" w:space="0" w:color="auto"/>
                  </w:tcBorders>
                  <w:vAlign w:val="center"/>
                  <w:hideMark/>
                </w:tcPr>
                <w:p w14:paraId="3F07B439" w14:textId="77777777" w:rsidR="00197E27" w:rsidRPr="00375329" w:rsidRDefault="00197E27" w:rsidP="00197E27">
                  <w:pPr>
                    <w:spacing w:line="200" w:lineRule="exact"/>
                    <w:jc w:val="center"/>
                    <w:rPr>
                      <w:rFonts w:ascii="メイリオ" w:eastAsia="メイリオ" w:hAnsi="メイリオ"/>
                      <w:color w:val="000000" w:themeColor="text1"/>
                      <w:sz w:val="16"/>
                      <w:szCs w:val="16"/>
                    </w:rPr>
                  </w:pPr>
                  <w:r w:rsidRPr="00375329">
                    <w:rPr>
                      <w:rFonts w:ascii="メイリオ" w:eastAsia="メイリオ" w:hAnsi="メイリオ" w:hint="eastAsia"/>
                      <w:color w:val="000000" w:themeColor="text1"/>
                      <w:sz w:val="16"/>
                      <w:szCs w:val="16"/>
                    </w:rPr>
                    <w:t>90</w:t>
                  </w:r>
                </w:p>
              </w:tc>
            </w:tr>
            <w:tr w:rsidR="0014330E" w:rsidRPr="00375329" w14:paraId="560F98E5" w14:textId="77777777">
              <w:trPr>
                <w:jc w:val="center"/>
              </w:trPr>
              <w:tc>
                <w:tcPr>
                  <w:tcW w:w="1081" w:type="dxa"/>
                  <w:tcBorders>
                    <w:top w:val="double" w:sz="4" w:space="0" w:color="auto"/>
                    <w:left w:val="single" w:sz="4" w:space="0" w:color="auto"/>
                    <w:bottom w:val="single" w:sz="4" w:space="0" w:color="auto"/>
                    <w:right w:val="double" w:sz="4" w:space="0" w:color="auto"/>
                  </w:tcBorders>
                  <w:vAlign w:val="center"/>
                  <w:hideMark/>
                </w:tcPr>
                <w:p w14:paraId="18DA6716" w14:textId="77777777" w:rsidR="00197E27" w:rsidRPr="00375329" w:rsidRDefault="00197E27" w:rsidP="00197E27">
                  <w:pPr>
                    <w:spacing w:line="200" w:lineRule="exact"/>
                    <w:jc w:val="center"/>
                    <w:rPr>
                      <w:rFonts w:ascii="メイリオ" w:eastAsia="メイリオ" w:hAnsi="メイリオ"/>
                      <w:color w:val="000000" w:themeColor="text1"/>
                      <w:sz w:val="16"/>
                      <w:szCs w:val="16"/>
                    </w:rPr>
                  </w:pPr>
                  <w:r w:rsidRPr="00375329">
                    <w:rPr>
                      <w:rFonts w:ascii="メイリオ" w:eastAsia="メイリオ" w:hAnsi="メイリオ" w:hint="eastAsia"/>
                      <w:color w:val="000000" w:themeColor="text1"/>
                      <w:sz w:val="16"/>
                      <w:szCs w:val="16"/>
                    </w:rPr>
                    <w:t>合計</w:t>
                  </w:r>
                </w:p>
              </w:tc>
              <w:tc>
                <w:tcPr>
                  <w:tcW w:w="859" w:type="dxa"/>
                  <w:tcBorders>
                    <w:top w:val="double" w:sz="4" w:space="0" w:color="auto"/>
                    <w:left w:val="double" w:sz="4" w:space="0" w:color="auto"/>
                    <w:bottom w:val="single" w:sz="4" w:space="0" w:color="auto"/>
                    <w:right w:val="double" w:sz="4" w:space="0" w:color="auto"/>
                  </w:tcBorders>
                  <w:vAlign w:val="center"/>
                  <w:hideMark/>
                </w:tcPr>
                <w:p w14:paraId="0DB1636E" w14:textId="77777777" w:rsidR="00197E27" w:rsidRPr="00375329" w:rsidRDefault="00197E27" w:rsidP="00197E27">
                  <w:pPr>
                    <w:spacing w:line="200" w:lineRule="exact"/>
                    <w:jc w:val="center"/>
                    <w:rPr>
                      <w:rFonts w:ascii="メイリオ" w:eastAsia="メイリオ" w:hAnsi="メイリオ"/>
                      <w:color w:val="000000" w:themeColor="text1"/>
                      <w:sz w:val="16"/>
                      <w:szCs w:val="16"/>
                    </w:rPr>
                  </w:pPr>
                  <w:r w:rsidRPr="00375329">
                    <w:rPr>
                      <w:rFonts w:ascii="メイリオ" w:eastAsia="メイリオ" w:hAnsi="メイリオ" w:hint="eastAsia"/>
                      <w:color w:val="000000" w:themeColor="text1"/>
                      <w:sz w:val="16"/>
                      <w:szCs w:val="16"/>
                    </w:rPr>
                    <w:t>110</w:t>
                  </w:r>
                </w:p>
              </w:tc>
              <w:tc>
                <w:tcPr>
                  <w:tcW w:w="860" w:type="dxa"/>
                  <w:tcBorders>
                    <w:top w:val="double" w:sz="4" w:space="0" w:color="auto"/>
                    <w:left w:val="double" w:sz="4" w:space="0" w:color="auto"/>
                    <w:bottom w:val="single" w:sz="4" w:space="0" w:color="auto"/>
                    <w:right w:val="double" w:sz="4" w:space="0" w:color="auto"/>
                  </w:tcBorders>
                  <w:vAlign w:val="center"/>
                  <w:hideMark/>
                </w:tcPr>
                <w:p w14:paraId="69401B6C" w14:textId="77777777" w:rsidR="00197E27" w:rsidRPr="00375329" w:rsidRDefault="00197E27" w:rsidP="00197E27">
                  <w:pPr>
                    <w:spacing w:line="200" w:lineRule="exact"/>
                    <w:jc w:val="center"/>
                    <w:rPr>
                      <w:rFonts w:ascii="メイリオ" w:eastAsia="メイリオ" w:hAnsi="メイリオ"/>
                      <w:color w:val="000000" w:themeColor="text1"/>
                      <w:sz w:val="16"/>
                      <w:szCs w:val="16"/>
                    </w:rPr>
                  </w:pPr>
                  <w:r w:rsidRPr="00375329">
                    <w:rPr>
                      <w:rFonts w:ascii="メイリオ" w:eastAsia="メイリオ" w:hAnsi="メイリオ" w:hint="eastAsia"/>
                      <w:color w:val="000000" w:themeColor="text1"/>
                      <w:sz w:val="16"/>
                      <w:szCs w:val="16"/>
                    </w:rPr>
                    <w:t>153</w:t>
                  </w:r>
                </w:p>
              </w:tc>
              <w:tc>
                <w:tcPr>
                  <w:tcW w:w="862" w:type="dxa"/>
                  <w:tcBorders>
                    <w:top w:val="double" w:sz="4" w:space="0" w:color="auto"/>
                    <w:left w:val="double" w:sz="4" w:space="0" w:color="auto"/>
                    <w:bottom w:val="single" w:sz="4" w:space="0" w:color="auto"/>
                    <w:right w:val="single" w:sz="4" w:space="0" w:color="auto"/>
                  </w:tcBorders>
                  <w:vAlign w:val="center"/>
                  <w:hideMark/>
                </w:tcPr>
                <w:p w14:paraId="5B68DB5E" w14:textId="77777777" w:rsidR="00197E27" w:rsidRPr="00375329" w:rsidRDefault="00197E27" w:rsidP="00197E27">
                  <w:pPr>
                    <w:spacing w:line="200" w:lineRule="exact"/>
                    <w:jc w:val="center"/>
                    <w:rPr>
                      <w:rFonts w:ascii="メイリオ" w:eastAsia="メイリオ" w:hAnsi="メイリオ"/>
                      <w:color w:val="000000" w:themeColor="text1"/>
                      <w:sz w:val="16"/>
                      <w:szCs w:val="16"/>
                    </w:rPr>
                  </w:pPr>
                  <w:r w:rsidRPr="00375329">
                    <w:rPr>
                      <w:rFonts w:ascii="メイリオ" w:eastAsia="メイリオ" w:hAnsi="メイリオ" w:hint="eastAsia"/>
                      <w:color w:val="000000" w:themeColor="text1"/>
                      <w:sz w:val="16"/>
                      <w:szCs w:val="16"/>
                    </w:rPr>
                    <w:t>120</w:t>
                  </w:r>
                </w:p>
              </w:tc>
              <w:tc>
                <w:tcPr>
                  <w:tcW w:w="862" w:type="dxa"/>
                  <w:tcBorders>
                    <w:top w:val="double" w:sz="4" w:space="0" w:color="auto"/>
                    <w:left w:val="single" w:sz="4" w:space="0" w:color="auto"/>
                    <w:bottom w:val="single" w:sz="4" w:space="0" w:color="auto"/>
                    <w:right w:val="single" w:sz="4" w:space="0" w:color="auto"/>
                  </w:tcBorders>
                  <w:vAlign w:val="center"/>
                  <w:hideMark/>
                </w:tcPr>
                <w:p w14:paraId="60B49CE2" w14:textId="77777777" w:rsidR="00197E27" w:rsidRPr="00375329" w:rsidRDefault="00197E27" w:rsidP="00197E27">
                  <w:pPr>
                    <w:spacing w:line="200" w:lineRule="exact"/>
                    <w:jc w:val="center"/>
                    <w:rPr>
                      <w:rFonts w:ascii="メイリオ" w:eastAsia="メイリオ" w:hAnsi="メイリオ"/>
                      <w:color w:val="000000" w:themeColor="text1"/>
                      <w:sz w:val="16"/>
                      <w:szCs w:val="16"/>
                    </w:rPr>
                  </w:pPr>
                  <w:r w:rsidRPr="00375329">
                    <w:rPr>
                      <w:rFonts w:ascii="メイリオ" w:eastAsia="メイリオ" w:hAnsi="メイリオ" w:hint="eastAsia"/>
                      <w:color w:val="000000" w:themeColor="text1"/>
                      <w:sz w:val="16"/>
                      <w:szCs w:val="16"/>
                    </w:rPr>
                    <w:t>161</w:t>
                  </w:r>
                </w:p>
              </w:tc>
              <w:tc>
                <w:tcPr>
                  <w:tcW w:w="862" w:type="dxa"/>
                  <w:tcBorders>
                    <w:top w:val="double" w:sz="4" w:space="0" w:color="auto"/>
                    <w:left w:val="single" w:sz="4" w:space="0" w:color="auto"/>
                    <w:bottom w:val="single" w:sz="4" w:space="0" w:color="auto"/>
                    <w:right w:val="double" w:sz="4" w:space="0" w:color="auto"/>
                  </w:tcBorders>
                  <w:vAlign w:val="center"/>
                  <w:hideMark/>
                </w:tcPr>
                <w:p w14:paraId="0BF36DFC" w14:textId="77777777" w:rsidR="00197E27" w:rsidRPr="00375329" w:rsidRDefault="00197E27" w:rsidP="00197E27">
                  <w:pPr>
                    <w:spacing w:line="200" w:lineRule="exact"/>
                    <w:jc w:val="center"/>
                    <w:rPr>
                      <w:rFonts w:ascii="メイリオ" w:eastAsia="メイリオ" w:hAnsi="メイリオ"/>
                      <w:color w:val="000000" w:themeColor="text1"/>
                      <w:sz w:val="16"/>
                      <w:szCs w:val="16"/>
                    </w:rPr>
                  </w:pPr>
                  <w:r w:rsidRPr="00375329">
                    <w:rPr>
                      <w:rFonts w:ascii="メイリオ" w:eastAsia="メイリオ" w:hAnsi="メイリオ" w:hint="eastAsia"/>
                      <w:color w:val="000000" w:themeColor="text1"/>
                      <w:sz w:val="16"/>
                      <w:szCs w:val="16"/>
                    </w:rPr>
                    <w:t>124</w:t>
                  </w:r>
                </w:p>
              </w:tc>
              <w:tc>
                <w:tcPr>
                  <w:tcW w:w="860" w:type="dxa"/>
                  <w:tcBorders>
                    <w:top w:val="double" w:sz="4" w:space="0" w:color="auto"/>
                    <w:left w:val="double" w:sz="4" w:space="0" w:color="auto"/>
                    <w:bottom w:val="single" w:sz="4" w:space="0" w:color="auto"/>
                    <w:right w:val="single" w:sz="4" w:space="0" w:color="auto"/>
                  </w:tcBorders>
                  <w:vAlign w:val="center"/>
                  <w:hideMark/>
                </w:tcPr>
                <w:p w14:paraId="14CF14E5" w14:textId="77777777" w:rsidR="00197E27" w:rsidRPr="00375329" w:rsidRDefault="00197E27" w:rsidP="00197E27">
                  <w:pPr>
                    <w:spacing w:line="200" w:lineRule="exact"/>
                    <w:jc w:val="center"/>
                    <w:rPr>
                      <w:rFonts w:ascii="メイリオ" w:eastAsia="メイリオ" w:hAnsi="メイリオ"/>
                      <w:color w:val="000000" w:themeColor="text1"/>
                      <w:sz w:val="16"/>
                      <w:szCs w:val="16"/>
                    </w:rPr>
                  </w:pPr>
                  <w:r w:rsidRPr="00375329">
                    <w:rPr>
                      <w:rFonts w:ascii="メイリオ" w:eastAsia="メイリオ" w:hAnsi="メイリオ" w:hint="eastAsia"/>
                      <w:color w:val="000000" w:themeColor="text1"/>
                      <w:sz w:val="16"/>
                      <w:szCs w:val="16"/>
                    </w:rPr>
                    <w:t>405</w:t>
                  </w:r>
                </w:p>
              </w:tc>
              <w:tc>
                <w:tcPr>
                  <w:tcW w:w="876" w:type="dxa"/>
                  <w:tcBorders>
                    <w:top w:val="double" w:sz="4" w:space="0" w:color="auto"/>
                    <w:left w:val="single" w:sz="4" w:space="0" w:color="auto"/>
                    <w:bottom w:val="single" w:sz="4" w:space="0" w:color="auto"/>
                    <w:right w:val="double" w:sz="4" w:space="0" w:color="auto"/>
                  </w:tcBorders>
                  <w:vAlign w:val="center"/>
                  <w:hideMark/>
                </w:tcPr>
                <w:p w14:paraId="67615F71" w14:textId="77777777" w:rsidR="00197E27" w:rsidRPr="00375329" w:rsidRDefault="00197E27" w:rsidP="00197E27">
                  <w:pPr>
                    <w:spacing w:line="200" w:lineRule="exact"/>
                    <w:jc w:val="center"/>
                    <w:rPr>
                      <w:rFonts w:ascii="メイリオ" w:eastAsia="メイリオ" w:hAnsi="メイリオ"/>
                      <w:color w:val="000000" w:themeColor="text1"/>
                      <w:sz w:val="16"/>
                      <w:szCs w:val="16"/>
                    </w:rPr>
                  </w:pPr>
                  <w:r w:rsidRPr="00375329">
                    <w:rPr>
                      <w:rFonts w:ascii="メイリオ" w:eastAsia="メイリオ" w:hAnsi="メイリオ" w:hint="eastAsia"/>
                      <w:color w:val="000000" w:themeColor="text1"/>
                      <w:sz w:val="16"/>
                      <w:szCs w:val="16"/>
                    </w:rPr>
                    <w:t>135</w:t>
                  </w:r>
                </w:p>
              </w:tc>
              <w:tc>
                <w:tcPr>
                  <w:tcW w:w="1467" w:type="dxa"/>
                  <w:tcBorders>
                    <w:top w:val="double" w:sz="4" w:space="0" w:color="auto"/>
                    <w:left w:val="double" w:sz="4" w:space="0" w:color="auto"/>
                    <w:bottom w:val="single" w:sz="4" w:space="0" w:color="auto"/>
                    <w:right w:val="single" w:sz="4" w:space="0" w:color="auto"/>
                  </w:tcBorders>
                  <w:vAlign w:val="center"/>
                  <w:hideMark/>
                </w:tcPr>
                <w:p w14:paraId="1D97727B" w14:textId="77777777" w:rsidR="00197E27" w:rsidRPr="00375329" w:rsidRDefault="00197E27" w:rsidP="00197E27">
                  <w:pPr>
                    <w:spacing w:line="200" w:lineRule="exact"/>
                    <w:jc w:val="center"/>
                    <w:rPr>
                      <w:rFonts w:ascii="メイリオ" w:eastAsia="メイリオ" w:hAnsi="メイリオ"/>
                      <w:color w:val="000000" w:themeColor="text1"/>
                      <w:sz w:val="16"/>
                      <w:szCs w:val="16"/>
                    </w:rPr>
                  </w:pPr>
                  <w:r w:rsidRPr="00375329">
                    <w:rPr>
                      <w:rFonts w:ascii="メイリオ" w:eastAsia="メイリオ" w:hAnsi="メイリオ" w:hint="eastAsia"/>
                      <w:color w:val="000000" w:themeColor="text1"/>
                      <w:sz w:val="16"/>
                      <w:szCs w:val="16"/>
                    </w:rPr>
                    <w:t>120</w:t>
                  </w:r>
                </w:p>
              </w:tc>
            </w:tr>
          </w:tbl>
          <w:p w14:paraId="7CDD2F79" w14:textId="53B3892E" w:rsidR="00197E27" w:rsidRPr="00375329" w:rsidRDefault="00197E27" w:rsidP="00972696">
            <w:pPr>
              <w:spacing w:line="200" w:lineRule="exact"/>
              <w:ind w:leftChars="200" w:left="580" w:hangingChars="100" w:hanging="160"/>
              <w:rPr>
                <w:rFonts w:ascii="メイリオ" w:eastAsia="メイリオ" w:hAnsi="メイリオ"/>
                <w:color w:val="000000" w:themeColor="text1"/>
                <w:sz w:val="16"/>
                <w:szCs w:val="16"/>
              </w:rPr>
            </w:pPr>
            <w:r w:rsidRPr="00375329">
              <w:rPr>
                <w:rFonts w:ascii="メイリオ" w:eastAsia="メイリオ" w:hAnsi="メイリオ" w:hint="eastAsia"/>
                <w:color w:val="000000" w:themeColor="text1"/>
                <w:sz w:val="16"/>
                <w:szCs w:val="16"/>
                <w:vertAlign w:val="superscript"/>
              </w:rPr>
              <w:t>※</w:t>
            </w:r>
            <w:r w:rsidRPr="00375329">
              <w:rPr>
                <w:rFonts w:ascii="メイリオ" w:eastAsia="メイリオ" w:hAnsi="メイリオ" w:hint="eastAsia"/>
                <w:color w:val="000000" w:themeColor="text1"/>
                <w:sz w:val="16"/>
                <w:szCs w:val="16"/>
              </w:rPr>
              <w:t>単年度計画値を採用。</w:t>
            </w:r>
          </w:p>
          <w:p w14:paraId="7CD9400C" w14:textId="3C20EB02" w:rsidR="00197E27" w:rsidRPr="00375329" w:rsidRDefault="00197E27" w:rsidP="00197E27">
            <w:pPr>
              <w:spacing w:line="200" w:lineRule="exact"/>
              <w:rPr>
                <w:rFonts w:ascii="メイリオ" w:eastAsia="メイリオ" w:hAnsi="メイリオ"/>
                <w:color w:val="000000" w:themeColor="text1"/>
                <w:sz w:val="16"/>
                <w:szCs w:val="16"/>
              </w:rPr>
            </w:pPr>
          </w:p>
          <w:p w14:paraId="357B00CD" w14:textId="77777777" w:rsidR="00197E27" w:rsidRPr="00375329" w:rsidRDefault="00197E27" w:rsidP="00197E27">
            <w:pPr>
              <w:spacing w:line="200" w:lineRule="exact"/>
              <w:ind w:leftChars="200" w:left="420"/>
              <w:rPr>
                <w:rFonts w:ascii="メイリオ" w:eastAsia="メイリオ" w:hAnsi="メイリオ"/>
                <w:color w:val="000000" w:themeColor="text1"/>
                <w:sz w:val="16"/>
                <w:szCs w:val="16"/>
              </w:rPr>
            </w:pPr>
            <w:r w:rsidRPr="00375329">
              <w:rPr>
                <w:rFonts w:ascii="メイリオ" w:eastAsia="メイリオ" w:hAnsi="メイリオ" w:hint="eastAsia"/>
                <w:color w:val="000000" w:themeColor="text1"/>
                <w:sz w:val="16"/>
                <w:szCs w:val="16"/>
              </w:rPr>
              <w:t>●専門書・業界紙等の寄稿</w:t>
            </w:r>
          </w:p>
          <w:tbl>
            <w:tblPr>
              <w:tblStyle w:val="ae"/>
              <w:tblW w:w="4500" w:type="pct"/>
              <w:jc w:val="center"/>
              <w:tblLook w:val="04A0" w:firstRow="1" w:lastRow="0" w:firstColumn="1" w:lastColumn="0" w:noHBand="0" w:noVBand="1"/>
            </w:tblPr>
            <w:tblGrid>
              <w:gridCol w:w="1124"/>
              <w:gridCol w:w="1105"/>
              <w:gridCol w:w="1107"/>
              <w:gridCol w:w="1107"/>
              <w:gridCol w:w="1107"/>
              <w:gridCol w:w="1107"/>
              <w:gridCol w:w="1107"/>
              <w:gridCol w:w="1107"/>
            </w:tblGrid>
            <w:tr w:rsidR="0014330E" w:rsidRPr="00375329" w14:paraId="458BDF7C" w14:textId="77777777">
              <w:trPr>
                <w:jc w:val="center"/>
              </w:trPr>
              <w:tc>
                <w:tcPr>
                  <w:tcW w:w="1078" w:type="dxa"/>
                  <w:tcBorders>
                    <w:top w:val="single" w:sz="4" w:space="0" w:color="auto"/>
                    <w:left w:val="single" w:sz="4" w:space="0" w:color="auto"/>
                    <w:bottom w:val="single" w:sz="4" w:space="0" w:color="auto"/>
                    <w:right w:val="double" w:sz="4" w:space="0" w:color="auto"/>
                  </w:tcBorders>
                  <w:vAlign w:val="center"/>
                </w:tcPr>
                <w:p w14:paraId="4ADA7670" w14:textId="77777777" w:rsidR="00197E27" w:rsidRPr="00375329" w:rsidRDefault="00197E27" w:rsidP="00197E27">
                  <w:pPr>
                    <w:spacing w:line="200" w:lineRule="exact"/>
                    <w:jc w:val="center"/>
                    <w:rPr>
                      <w:rFonts w:ascii="メイリオ" w:eastAsia="メイリオ" w:hAnsi="メイリオ"/>
                      <w:color w:val="000000" w:themeColor="text1"/>
                      <w:sz w:val="16"/>
                      <w:szCs w:val="16"/>
                    </w:rPr>
                  </w:pPr>
                </w:p>
              </w:tc>
              <w:tc>
                <w:tcPr>
                  <w:tcW w:w="1059" w:type="dxa"/>
                  <w:tcBorders>
                    <w:top w:val="single" w:sz="4" w:space="0" w:color="auto"/>
                    <w:left w:val="double" w:sz="4" w:space="0" w:color="auto"/>
                    <w:bottom w:val="single" w:sz="4" w:space="0" w:color="auto"/>
                    <w:right w:val="double" w:sz="4" w:space="0" w:color="auto"/>
                  </w:tcBorders>
                  <w:vAlign w:val="center"/>
                  <w:hideMark/>
                </w:tcPr>
                <w:p w14:paraId="39FE88D8" w14:textId="77777777" w:rsidR="00197E27" w:rsidRPr="00375329" w:rsidRDefault="00197E27" w:rsidP="00197E27">
                  <w:pPr>
                    <w:spacing w:line="200" w:lineRule="exact"/>
                    <w:jc w:val="center"/>
                    <w:rPr>
                      <w:rFonts w:ascii="メイリオ" w:eastAsia="メイリオ" w:hAnsi="メイリオ"/>
                      <w:color w:val="000000" w:themeColor="text1"/>
                      <w:sz w:val="16"/>
                      <w:szCs w:val="16"/>
                    </w:rPr>
                  </w:pPr>
                  <w:r w:rsidRPr="00375329">
                    <w:rPr>
                      <w:rFonts w:ascii="メイリオ" w:eastAsia="メイリオ" w:hAnsi="メイリオ" w:hint="eastAsia"/>
                      <w:color w:val="000000" w:themeColor="text1"/>
                      <w:sz w:val="16"/>
                      <w:szCs w:val="16"/>
                    </w:rPr>
                    <w:t>第1期</w:t>
                  </w:r>
                </w:p>
                <w:p w14:paraId="74D49E5B" w14:textId="77777777" w:rsidR="00197E27" w:rsidRPr="00375329" w:rsidRDefault="00197E27" w:rsidP="00197E27">
                  <w:pPr>
                    <w:spacing w:line="200" w:lineRule="exact"/>
                    <w:jc w:val="center"/>
                    <w:rPr>
                      <w:rFonts w:ascii="メイリオ" w:eastAsia="メイリオ" w:hAnsi="メイリオ"/>
                      <w:color w:val="000000" w:themeColor="text1"/>
                      <w:sz w:val="16"/>
                      <w:szCs w:val="16"/>
                    </w:rPr>
                  </w:pPr>
                  <w:r w:rsidRPr="00375329">
                    <w:rPr>
                      <w:rFonts w:ascii="メイリオ" w:eastAsia="メイリオ" w:hAnsi="メイリオ" w:hint="eastAsia"/>
                      <w:color w:val="000000" w:themeColor="text1"/>
                      <w:sz w:val="16"/>
                      <w:szCs w:val="16"/>
                    </w:rPr>
                    <w:t>平均</w:t>
                  </w:r>
                </w:p>
              </w:tc>
              <w:tc>
                <w:tcPr>
                  <w:tcW w:w="1060" w:type="dxa"/>
                  <w:tcBorders>
                    <w:top w:val="single" w:sz="4" w:space="0" w:color="auto"/>
                    <w:left w:val="double" w:sz="4" w:space="0" w:color="auto"/>
                    <w:bottom w:val="single" w:sz="4" w:space="0" w:color="auto"/>
                    <w:right w:val="double" w:sz="4" w:space="0" w:color="auto"/>
                  </w:tcBorders>
                  <w:vAlign w:val="center"/>
                  <w:hideMark/>
                </w:tcPr>
                <w:p w14:paraId="1BCC0BBC" w14:textId="77777777" w:rsidR="00197E27" w:rsidRPr="00375329" w:rsidRDefault="00197E27" w:rsidP="00197E27">
                  <w:pPr>
                    <w:spacing w:line="200" w:lineRule="exact"/>
                    <w:jc w:val="center"/>
                    <w:rPr>
                      <w:rFonts w:ascii="メイリオ" w:eastAsia="メイリオ" w:hAnsi="メイリオ"/>
                      <w:color w:val="000000" w:themeColor="text1"/>
                      <w:sz w:val="16"/>
                      <w:szCs w:val="16"/>
                    </w:rPr>
                  </w:pPr>
                  <w:r w:rsidRPr="00375329">
                    <w:rPr>
                      <w:rFonts w:ascii="メイリオ" w:eastAsia="メイリオ" w:hAnsi="メイリオ" w:hint="eastAsia"/>
                      <w:color w:val="000000" w:themeColor="text1"/>
                      <w:sz w:val="16"/>
                      <w:szCs w:val="16"/>
                    </w:rPr>
                    <w:t>第2期</w:t>
                  </w:r>
                </w:p>
                <w:p w14:paraId="7DEAFCBE" w14:textId="77777777" w:rsidR="00197E27" w:rsidRPr="00375329" w:rsidRDefault="00197E27" w:rsidP="00197E27">
                  <w:pPr>
                    <w:spacing w:line="200" w:lineRule="exact"/>
                    <w:jc w:val="center"/>
                    <w:rPr>
                      <w:rFonts w:ascii="メイリオ" w:eastAsia="メイリオ" w:hAnsi="メイリオ"/>
                      <w:color w:val="000000" w:themeColor="text1"/>
                      <w:sz w:val="16"/>
                      <w:szCs w:val="16"/>
                    </w:rPr>
                  </w:pPr>
                  <w:r w:rsidRPr="00375329">
                    <w:rPr>
                      <w:rFonts w:ascii="メイリオ" w:eastAsia="メイリオ" w:hAnsi="メイリオ" w:hint="eastAsia"/>
                      <w:color w:val="000000" w:themeColor="text1"/>
                      <w:sz w:val="16"/>
                      <w:szCs w:val="16"/>
                    </w:rPr>
                    <w:t>平均</w:t>
                  </w:r>
                </w:p>
              </w:tc>
              <w:tc>
                <w:tcPr>
                  <w:tcW w:w="1060" w:type="dxa"/>
                  <w:tcBorders>
                    <w:top w:val="single" w:sz="4" w:space="0" w:color="auto"/>
                    <w:left w:val="double" w:sz="4" w:space="0" w:color="auto"/>
                    <w:bottom w:val="single" w:sz="4" w:space="0" w:color="auto"/>
                    <w:right w:val="single" w:sz="4" w:space="0" w:color="auto"/>
                  </w:tcBorders>
                  <w:vAlign w:val="center"/>
                  <w:hideMark/>
                </w:tcPr>
                <w:p w14:paraId="3AEEEFDF" w14:textId="77777777" w:rsidR="00197E27" w:rsidRPr="00375329" w:rsidRDefault="00197E27" w:rsidP="00197E27">
                  <w:pPr>
                    <w:spacing w:line="200" w:lineRule="exact"/>
                    <w:jc w:val="center"/>
                    <w:rPr>
                      <w:rFonts w:ascii="メイリオ" w:eastAsia="メイリオ" w:hAnsi="メイリオ"/>
                      <w:color w:val="000000" w:themeColor="text1"/>
                      <w:sz w:val="16"/>
                      <w:szCs w:val="16"/>
                    </w:rPr>
                  </w:pPr>
                  <w:r w:rsidRPr="00375329">
                    <w:rPr>
                      <w:rFonts w:ascii="メイリオ" w:eastAsia="メイリオ" w:hAnsi="メイリオ" w:hint="eastAsia"/>
                      <w:color w:val="000000" w:themeColor="text1"/>
                      <w:sz w:val="16"/>
                      <w:szCs w:val="16"/>
                    </w:rPr>
                    <w:t>R02</w:t>
                  </w:r>
                </w:p>
                <w:p w14:paraId="7B7518BF" w14:textId="77777777" w:rsidR="00197E27" w:rsidRPr="00375329" w:rsidRDefault="00197E27" w:rsidP="00197E27">
                  <w:pPr>
                    <w:spacing w:line="200" w:lineRule="exact"/>
                    <w:jc w:val="center"/>
                    <w:rPr>
                      <w:rFonts w:ascii="メイリオ" w:eastAsia="メイリオ" w:hAnsi="メイリオ"/>
                      <w:color w:val="000000" w:themeColor="text1"/>
                      <w:sz w:val="16"/>
                      <w:szCs w:val="16"/>
                    </w:rPr>
                  </w:pPr>
                  <w:r w:rsidRPr="00375329">
                    <w:rPr>
                      <w:rFonts w:ascii="メイリオ" w:eastAsia="メイリオ" w:hAnsi="メイリオ" w:hint="eastAsia"/>
                      <w:color w:val="000000" w:themeColor="text1"/>
                      <w:sz w:val="16"/>
                      <w:szCs w:val="16"/>
                    </w:rPr>
                    <w:t>実績</w:t>
                  </w:r>
                </w:p>
              </w:tc>
              <w:tc>
                <w:tcPr>
                  <w:tcW w:w="1060" w:type="dxa"/>
                  <w:tcBorders>
                    <w:top w:val="single" w:sz="4" w:space="0" w:color="auto"/>
                    <w:left w:val="single" w:sz="4" w:space="0" w:color="auto"/>
                    <w:bottom w:val="single" w:sz="4" w:space="0" w:color="auto"/>
                    <w:right w:val="single" w:sz="4" w:space="0" w:color="auto"/>
                  </w:tcBorders>
                  <w:vAlign w:val="center"/>
                  <w:hideMark/>
                </w:tcPr>
                <w:p w14:paraId="56435650" w14:textId="77777777" w:rsidR="00197E27" w:rsidRPr="00375329" w:rsidRDefault="00197E27" w:rsidP="00197E27">
                  <w:pPr>
                    <w:spacing w:line="200" w:lineRule="exact"/>
                    <w:jc w:val="center"/>
                    <w:rPr>
                      <w:rFonts w:ascii="メイリオ" w:eastAsia="メイリオ" w:hAnsi="メイリオ"/>
                      <w:color w:val="000000" w:themeColor="text1"/>
                      <w:sz w:val="16"/>
                      <w:szCs w:val="16"/>
                    </w:rPr>
                  </w:pPr>
                  <w:r w:rsidRPr="00375329">
                    <w:rPr>
                      <w:rFonts w:ascii="メイリオ" w:eastAsia="メイリオ" w:hAnsi="メイリオ" w:hint="eastAsia"/>
                      <w:color w:val="000000" w:themeColor="text1"/>
                      <w:sz w:val="16"/>
                      <w:szCs w:val="16"/>
                    </w:rPr>
                    <w:t>R03</w:t>
                  </w:r>
                </w:p>
                <w:p w14:paraId="70532FE0" w14:textId="77777777" w:rsidR="00197E27" w:rsidRPr="00375329" w:rsidRDefault="00197E27" w:rsidP="00197E27">
                  <w:pPr>
                    <w:spacing w:line="200" w:lineRule="exact"/>
                    <w:jc w:val="center"/>
                    <w:rPr>
                      <w:rFonts w:ascii="メイリオ" w:eastAsia="メイリオ" w:hAnsi="メイリオ"/>
                      <w:color w:val="000000" w:themeColor="text1"/>
                      <w:sz w:val="16"/>
                      <w:szCs w:val="16"/>
                    </w:rPr>
                  </w:pPr>
                  <w:r w:rsidRPr="00375329">
                    <w:rPr>
                      <w:rFonts w:ascii="メイリオ" w:eastAsia="メイリオ" w:hAnsi="メイリオ" w:hint="eastAsia"/>
                      <w:color w:val="000000" w:themeColor="text1"/>
                      <w:sz w:val="16"/>
                      <w:szCs w:val="16"/>
                    </w:rPr>
                    <w:t>実績</w:t>
                  </w:r>
                </w:p>
              </w:tc>
              <w:tc>
                <w:tcPr>
                  <w:tcW w:w="1060" w:type="dxa"/>
                  <w:tcBorders>
                    <w:top w:val="single" w:sz="4" w:space="0" w:color="auto"/>
                    <w:left w:val="single" w:sz="4" w:space="0" w:color="auto"/>
                    <w:bottom w:val="single" w:sz="4" w:space="0" w:color="auto"/>
                    <w:right w:val="double" w:sz="4" w:space="0" w:color="auto"/>
                  </w:tcBorders>
                  <w:vAlign w:val="center"/>
                  <w:hideMark/>
                </w:tcPr>
                <w:p w14:paraId="42608508" w14:textId="77777777" w:rsidR="00197E27" w:rsidRPr="00375329" w:rsidRDefault="00197E27" w:rsidP="00197E27">
                  <w:pPr>
                    <w:spacing w:line="200" w:lineRule="exact"/>
                    <w:jc w:val="center"/>
                    <w:rPr>
                      <w:rFonts w:ascii="メイリオ" w:eastAsia="メイリオ" w:hAnsi="メイリオ"/>
                      <w:color w:val="000000" w:themeColor="text1"/>
                      <w:sz w:val="16"/>
                      <w:szCs w:val="16"/>
                    </w:rPr>
                  </w:pPr>
                  <w:r w:rsidRPr="00375329">
                    <w:rPr>
                      <w:rFonts w:ascii="メイリオ" w:eastAsia="メイリオ" w:hAnsi="メイリオ" w:hint="eastAsia"/>
                      <w:color w:val="000000" w:themeColor="text1"/>
                      <w:sz w:val="16"/>
                      <w:szCs w:val="16"/>
                    </w:rPr>
                    <w:t>R04</w:t>
                  </w:r>
                </w:p>
                <w:p w14:paraId="0BDC6A09" w14:textId="77777777" w:rsidR="00197E27" w:rsidRPr="00375329" w:rsidRDefault="00197E27" w:rsidP="00197E27">
                  <w:pPr>
                    <w:spacing w:line="200" w:lineRule="exact"/>
                    <w:jc w:val="center"/>
                    <w:rPr>
                      <w:rFonts w:ascii="メイリオ" w:eastAsia="メイリオ" w:hAnsi="メイリオ"/>
                      <w:color w:val="000000" w:themeColor="text1"/>
                      <w:sz w:val="16"/>
                      <w:szCs w:val="16"/>
                    </w:rPr>
                  </w:pPr>
                  <w:r w:rsidRPr="00375329">
                    <w:rPr>
                      <w:rFonts w:ascii="メイリオ" w:eastAsia="メイリオ" w:hAnsi="メイリオ" w:hint="eastAsia"/>
                      <w:color w:val="000000" w:themeColor="text1"/>
                      <w:sz w:val="16"/>
                      <w:szCs w:val="16"/>
                    </w:rPr>
                    <w:t>実績</w:t>
                  </w:r>
                </w:p>
              </w:tc>
              <w:tc>
                <w:tcPr>
                  <w:tcW w:w="1060" w:type="dxa"/>
                  <w:tcBorders>
                    <w:top w:val="single" w:sz="4" w:space="0" w:color="auto"/>
                    <w:left w:val="double" w:sz="4" w:space="0" w:color="auto"/>
                    <w:bottom w:val="single" w:sz="4" w:space="0" w:color="auto"/>
                    <w:right w:val="double" w:sz="4" w:space="0" w:color="auto"/>
                  </w:tcBorders>
                  <w:vAlign w:val="center"/>
                  <w:hideMark/>
                </w:tcPr>
                <w:p w14:paraId="21DCA4DA" w14:textId="7EA22F83" w:rsidR="00197E27" w:rsidRPr="00375329" w:rsidRDefault="00197E27" w:rsidP="00197E27">
                  <w:pPr>
                    <w:spacing w:line="200" w:lineRule="exact"/>
                    <w:jc w:val="center"/>
                    <w:rPr>
                      <w:rFonts w:ascii="メイリオ" w:eastAsia="メイリオ" w:hAnsi="メイリオ"/>
                      <w:color w:val="000000" w:themeColor="text1"/>
                      <w:sz w:val="16"/>
                      <w:szCs w:val="16"/>
                    </w:rPr>
                  </w:pPr>
                  <w:r w:rsidRPr="00375329">
                    <w:rPr>
                      <w:rFonts w:ascii="メイリオ" w:eastAsia="メイリオ" w:hAnsi="メイリオ" w:hint="eastAsia"/>
                      <w:color w:val="000000" w:themeColor="text1"/>
                      <w:sz w:val="16"/>
                      <w:szCs w:val="16"/>
                    </w:rPr>
                    <w:t>３</w:t>
                  </w:r>
                  <w:r w:rsidR="00F63C85" w:rsidRPr="00375329">
                    <w:rPr>
                      <w:rFonts w:ascii="メイリオ" w:eastAsia="メイリオ" w:hAnsi="メイリオ" w:hint="eastAsia"/>
                      <w:color w:val="000000" w:themeColor="text1"/>
                      <w:sz w:val="16"/>
                      <w:szCs w:val="16"/>
                    </w:rPr>
                    <w:t>か</w:t>
                  </w:r>
                  <w:r w:rsidRPr="00375329">
                    <w:rPr>
                      <w:rFonts w:ascii="メイリオ" w:eastAsia="メイリオ" w:hAnsi="メイリオ" w:hint="eastAsia"/>
                      <w:color w:val="000000" w:themeColor="text1"/>
                      <w:sz w:val="16"/>
                      <w:szCs w:val="16"/>
                    </w:rPr>
                    <w:t>年</w:t>
                  </w:r>
                </w:p>
                <w:p w14:paraId="28AD00E9" w14:textId="77777777" w:rsidR="00197E27" w:rsidRPr="00375329" w:rsidRDefault="00197E27" w:rsidP="00197E27">
                  <w:pPr>
                    <w:spacing w:line="200" w:lineRule="exact"/>
                    <w:jc w:val="center"/>
                    <w:rPr>
                      <w:rFonts w:ascii="メイリオ" w:eastAsia="メイリオ" w:hAnsi="メイリオ"/>
                      <w:color w:val="000000" w:themeColor="text1"/>
                      <w:sz w:val="16"/>
                      <w:szCs w:val="16"/>
                    </w:rPr>
                  </w:pPr>
                  <w:r w:rsidRPr="00375329">
                    <w:rPr>
                      <w:rFonts w:ascii="メイリオ" w:eastAsia="メイリオ" w:hAnsi="メイリオ" w:hint="eastAsia"/>
                      <w:color w:val="000000" w:themeColor="text1"/>
                      <w:sz w:val="16"/>
                      <w:szCs w:val="16"/>
                    </w:rPr>
                    <w:t>平均</w:t>
                  </w:r>
                </w:p>
              </w:tc>
              <w:tc>
                <w:tcPr>
                  <w:tcW w:w="1060" w:type="dxa"/>
                  <w:tcBorders>
                    <w:top w:val="single" w:sz="4" w:space="0" w:color="auto"/>
                    <w:left w:val="double" w:sz="4" w:space="0" w:color="auto"/>
                    <w:bottom w:val="single" w:sz="4" w:space="0" w:color="auto"/>
                    <w:right w:val="single" w:sz="4" w:space="0" w:color="auto"/>
                  </w:tcBorders>
                  <w:vAlign w:val="center"/>
                  <w:hideMark/>
                </w:tcPr>
                <w:p w14:paraId="1008A996" w14:textId="77777777" w:rsidR="00197E27" w:rsidRPr="00375329" w:rsidRDefault="00197E27" w:rsidP="00197E27">
                  <w:pPr>
                    <w:spacing w:line="200" w:lineRule="exact"/>
                    <w:jc w:val="center"/>
                    <w:rPr>
                      <w:rFonts w:ascii="メイリオ" w:eastAsia="メイリオ" w:hAnsi="メイリオ"/>
                      <w:color w:val="000000" w:themeColor="text1"/>
                      <w:sz w:val="16"/>
                      <w:szCs w:val="16"/>
                    </w:rPr>
                  </w:pPr>
                  <w:r w:rsidRPr="00375329">
                    <w:rPr>
                      <w:rFonts w:ascii="メイリオ" w:eastAsia="メイリオ" w:hAnsi="メイリオ" w:hint="eastAsia"/>
                      <w:color w:val="000000" w:themeColor="text1"/>
                      <w:sz w:val="16"/>
                      <w:szCs w:val="16"/>
                    </w:rPr>
                    <w:t>R05</w:t>
                  </w:r>
                  <w:r w:rsidRPr="00375329">
                    <w:rPr>
                      <w:rFonts w:ascii="メイリオ" w:eastAsia="メイリオ" w:hAnsi="メイリオ" w:hint="eastAsia"/>
                      <w:color w:val="000000" w:themeColor="text1"/>
                      <w:sz w:val="16"/>
                      <w:szCs w:val="16"/>
                      <w:vertAlign w:val="superscript"/>
                    </w:rPr>
                    <w:t>※</w:t>
                  </w:r>
                </w:p>
                <w:p w14:paraId="375EA926" w14:textId="77777777" w:rsidR="00197E27" w:rsidRPr="00375329" w:rsidRDefault="00197E27" w:rsidP="00197E27">
                  <w:pPr>
                    <w:spacing w:line="200" w:lineRule="exact"/>
                    <w:jc w:val="center"/>
                    <w:rPr>
                      <w:rFonts w:ascii="メイリオ" w:eastAsia="メイリオ" w:hAnsi="メイリオ"/>
                      <w:color w:val="000000" w:themeColor="text1"/>
                      <w:sz w:val="16"/>
                      <w:szCs w:val="16"/>
                    </w:rPr>
                  </w:pPr>
                  <w:r w:rsidRPr="00375329">
                    <w:rPr>
                      <w:rFonts w:ascii="メイリオ" w:eastAsia="メイリオ" w:hAnsi="メイリオ" w:hint="eastAsia"/>
                      <w:color w:val="000000" w:themeColor="text1"/>
                      <w:sz w:val="16"/>
                      <w:szCs w:val="16"/>
                    </w:rPr>
                    <w:t>見込み</w:t>
                  </w:r>
                </w:p>
              </w:tc>
            </w:tr>
            <w:tr w:rsidR="0014330E" w:rsidRPr="00375329" w14:paraId="368DE460" w14:textId="77777777">
              <w:trPr>
                <w:jc w:val="center"/>
              </w:trPr>
              <w:tc>
                <w:tcPr>
                  <w:tcW w:w="1078" w:type="dxa"/>
                  <w:tcBorders>
                    <w:top w:val="single" w:sz="4" w:space="0" w:color="auto"/>
                    <w:left w:val="single" w:sz="4" w:space="0" w:color="auto"/>
                    <w:bottom w:val="single" w:sz="4" w:space="0" w:color="auto"/>
                    <w:right w:val="double" w:sz="4" w:space="0" w:color="auto"/>
                  </w:tcBorders>
                  <w:vAlign w:val="center"/>
                  <w:hideMark/>
                </w:tcPr>
                <w:p w14:paraId="2209793B" w14:textId="77777777" w:rsidR="00197E27" w:rsidRPr="00375329" w:rsidRDefault="00197E27" w:rsidP="00197E27">
                  <w:pPr>
                    <w:spacing w:line="200" w:lineRule="exact"/>
                    <w:jc w:val="center"/>
                    <w:rPr>
                      <w:rFonts w:ascii="メイリオ" w:eastAsia="メイリオ" w:hAnsi="メイリオ"/>
                      <w:color w:val="000000" w:themeColor="text1"/>
                      <w:sz w:val="16"/>
                      <w:szCs w:val="16"/>
                    </w:rPr>
                  </w:pPr>
                  <w:r w:rsidRPr="00375329">
                    <w:rPr>
                      <w:rFonts w:ascii="メイリオ" w:eastAsia="メイリオ" w:hAnsi="メイリオ" w:hint="eastAsia"/>
                      <w:color w:val="000000" w:themeColor="text1"/>
                      <w:sz w:val="16"/>
                      <w:szCs w:val="16"/>
                    </w:rPr>
                    <w:t>件数</w:t>
                  </w:r>
                </w:p>
              </w:tc>
              <w:tc>
                <w:tcPr>
                  <w:tcW w:w="1059" w:type="dxa"/>
                  <w:tcBorders>
                    <w:top w:val="single" w:sz="4" w:space="0" w:color="auto"/>
                    <w:left w:val="double" w:sz="4" w:space="0" w:color="auto"/>
                    <w:bottom w:val="single" w:sz="4" w:space="0" w:color="auto"/>
                    <w:right w:val="double" w:sz="4" w:space="0" w:color="auto"/>
                  </w:tcBorders>
                  <w:vAlign w:val="center"/>
                  <w:hideMark/>
                </w:tcPr>
                <w:p w14:paraId="607C9676" w14:textId="77777777" w:rsidR="00197E27" w:rsidRPr="00375329" w:rsidRDefault="00197E27" w:rsidP="00197E27">
                  <w:pPr>
                    <w:spacing w:line="200" w:lineRule="exact"/>
                    <w:jc w:val="center"/>
                    <w:rPr>
                      <w:rFonts w:ascii="メイリオ" w:eastAsia="メイリオ" w:hAnsi="メイリオ"/>
                      <w:color w:val="000000" w:themeColor="text1"/>
                      <w:sz w:val="16"/>
                      <w:szCs w:val="16"/>
                    </w:rPr>
                  </w:pPr>
                  <w:r w:rsidRPr="00375329">
                    <w:rPr>
                      <w:rFonts w:ascii="メイリオ" w:eastAsia="メイリオ" w:hAnsi="メイリオ" w:hint="eastAsia"/>
                      <w:color w:val="000000" w:themeColor="text1"/>
                      <w:sz w:val="16"/>
                      <w:szCs w:val="16"/>
                    </w:rPr>
                    <w:t>20</w:t>
                  </w:r>
                </w:p>
              </w:tc>
              <w:tc>
                <w:tcPr>
                  <w:tcW w:w="1060" w:type="dxa"/>
                  <w:tcBorders>
                    <w:top w:val="single" w:sz="4" w:space="0" w:color="auto"/>
                    <w:left w:val="double" w:sz="4" w:space="0" w:color="auto"/>
                    <w:bottom w:val="single" w:sz="4" w:space="0" w:color="auto"/>
                    <w:right w:val="double" w:sz="4" w:space="0" w:color="auto"/>
                  </w:tcBorders>
                  <w:vAlign w:val="center"/>
                  <w:hideMark/>
                </w:tcPr>
                <w:p w14:paraId="26A51864" w14:textId="77777777" w:rsidR="00197E27" w:rsidRPr="00375329" w:rsidRDefault="00197E27" w:rsidP="00197E27">
                  <w:pPr>
                    <w:spacing w:line="200" w:lineRule="exact"/>
                    <w:jc w:val="center"/>
                    <w:rPr>
                      <w:rFonts w:ascii="メイリオ" w:eastAsia="メイリオ" w:hAnsi="メイリオ"/>
                      <w:color w:val="000000" w:themeColor="text1"/>
                      <w:sz w:val="16"/>
                      <w:szCs w:val="16"/>
                    </w:rPr>
                  </w:pPr>
                  <w:r w:rsidRPr="00375329">
                    <w:rPr>
                      <w:rFonts w:ascii="メイリオ" w:eastAsia="メイリオ" w:hAnsi="メイリオ" w:hint="eastAsia"/>
                      <w:color w:val="000000" w:themeColor="text1"/>
                      <w:sz w:val="16"/>
                      <w:szCs w:val="16"/>
                    </w:rPr>
                    <w:t>14</w:t>
                  </w:r>
                </w:p>
              </w:tc>
              <w:tc>
                <w:tcPr>
                  <w:tcW w:w="1060" w:type="dxa"/>
                  <w:tcBorders>
                    <w:top w:val="single" w:sz="4" w:space="0" w:color="auto"/>
                    <w:left w:val="double" w:sz="4" w:space="0" w:color="auto"/>
                    <w:bottom w:val="single" w:sz="4" w:space="0" w:color="auto"/>
                    <w:right w:val="single" w:sz="4" w:space="0" w:color="auto"/>
                  </w:tcBorders>
                  <w:vAlign w:val="center"/>
                  <w:hideMark/>
                </w:tcPr>
                <w:p w14:paraId="26A580E8" w14:textId="77777777" w:rsidR="00197E27" w:rsidRPr="00375329" w:rsidRDefault="00197E27" w:rsidP="00197E27">
                  <w:pPr>
                    <w:spacing w:line="200" w:lineRule="exact"/>
                    <w:jc w:val="center"/>
                    <w:rPr>
                      <w:rFonts w:ascii="メイリオ" w:eastAsia="メイリオ" w:hAnsi="メイリオ"/>
                      <w:color w:val="000000" w:themeColor="text1"/>
                      <w:sz w:val="16"/>
                      <w:szCs w:val="16"/>
                    </w:rPr>
                  </w:pPr>
                  <w:r w:rsidRPr="00375329">
                    <w:rPr>
                      <w:rFonts w:ascii="メイリオ" w:eastAsia="メイリオ" w:hAnsi="メイリオ" w:hint="eastAsia"/>
                      <w:color w:val="000000" w:themeColor="text1"/>
                      <w:sz w:val="16"/>
                      <w:szCs w:val="16"/>
                    </w:rPr>
                    <w:t>25</w:t>
                  </w:r>
                </w:p>
              </w:tc>
              <w:tc>
                <w:tcPr>
                  <w:tcW w:w="1060" w:type="dxa"/>
                  <w:tcBorders>
                    <w:top w:val="single" w:sz="4" w:space="0" w:color="auto"/>
                    <w:left w:val="single" w:sz="4" w:space="0" w:color="auto"/>
                    <w:bottom w:val="single" w:sz="4" w:space="0" w:color="auto"/>
                    <w:right w:val="single" w:sz="4" w:space="0" w:color="auto"/>
                  </w:tcBorders>
                  <w:vAlign w:val="center"/>
                  <w:hideMark/>
                </w:tcPr>
                <w:p w14:paraId="364F102F" w14:textId="77777777" w:rsidR="00197E27" w:rsidRPr="00375329" w:rsidRDefault="00197E27" w:rsidP="00197E27">
                  <w:pPr>
                    <w:spacing w:line="200" w:lineRule="exact"/>
                    <w:jc w:val="center"/>
                    <w:rPr>
                      <w:rFonts w:ascii="メイリオ" w:eastAsia="メイリオ" w:hAnsi="メイリオ"/>
                      <w:color w:val="000000" w:themeColor="text1"/>
                      <w:sz w:val="16"/>
                      <w:szCs w:val="16"/>
                    </w:rPr>
                  </w:pPr>
                  <w:r w:rsidRPr="00375329">
                    <w:rPr>
                      <w:rFonts w:ascii="メイリオ" w:eastAsia="メイリオ" w:hAnsi="メイリオ" w:hint="eastAsia"/>
                      <w:color w:val="000000" w:themeColor="text1"/>
                      <w:sz w:val="16"/>
                      <w:szCs w:val="16"/>
                    </w:rPr>
                    <w:t>19</w:t>
                  </w:r>
                </w:p>
              </w:tc>
              <w:tc>
                <w:tcPr>
                  <w:tcW w:w="1060" w:type="dxa"/>
                  <w:tcBorders>
                    <w:top w:val="single" w:sz="4" w:space="0" w:color="auto"/>
                    <w:left w:val="single" w:sz="4" w:space="0" w:color="auto"/>
                    <w:bottom w:val="single" w:sz="4" w:space="0" w:color="auto"/>
                    <w:right w:val="double" w:sz="4" w:space="0" w:color="auto"/>
                  </w:tcBorders>
                  <w:vAlign w:val="center"/>
                  <w:hideMark/>
                </w:tcPr>
                <w:p w14:paraId="122CB4FE" w14:textId="77777777" w:rsidR="00197E27" w:rsidRPr="00375329" w:rsidRDefault="00197E27" w:rsidP="00197E27">
                  <w:pPr>
                    <w:spacing w:line="200" w:lineRule="exact"/>
                    <w:jc w:val="center"/>
                    <w:rPr>
                      <w:rFonts w:ascii="メイリオ" w:eastAsia="メイリオ" w:hAnsi="メイリオ"/>
                      <w:color w:val="000000" w:themeColor="text1"/>
                      <w:sz w:val="16"/>
                      <w:szCs w:val="16"/>
                    </w:rPr>
                  </w:pPr>
                  <w:r w:rsidRPr="00375329">
                    <w:rPr>
                      <w:rFonts w:ascii="メイリオ" w:eastAsia="メイリオ" w:hAnsi="メイリオ" w:hint="eastAsia"/>
                      <w:color w:val="000000" w:themeColor="text1"/>
                      <w:sz w:val="16"/>
                      <w:szCs w:val="16"/>
                    </w:rPr>
                    <w:t>23</w:t>
                  </w:r>
                </w:p>
              </w:tc>
              <w:tc>
                <w:tcPr>
                  <w:tcW w:w="1060" w:type="dxa"/>
                  <w:tcBorders>
                    <w:top w:val="single" w:sz="4" w:space="0" w:color="auto"/>
                    <w:left w:val="double" w:sz="4" w:space="0" w:color="auto"/>
                    <w:bottom w:val="single" w:sz="4" w:space="0" w:color="auto"/>
                    <w:right w:val="double" w:sz="4" w:space="0" w:color="auto"/>
                  </w:tcBorders>
                  <w:vAlign w:val="center"/>
                  <w:hideMark/>
                </w:tcPr>
                <w:p w14:paraId="5828268D" w14:textId="77777777" w:rsidR="00197E27" w:rsidRPr="00375329" w:rsidRDefault="00197E27" w:rsidP="00197E27">
                  <w:pPr>
                    <w:spacing w:line="200" w:lineRule="exact"/>
                    <w:jc w:val="center"/>
                    <w:rPr>
                      <w:rFonts w:ascii="メイリオ" w:eastAsia="メイリオ" w:hAnsi="メイリオ"/>
                      <w:color w:val="000000" w:themeColor="text1"/>
                      <w:sz w:val="16"/>
                      <w:szCs w:val="16"/>
                    </w:rPr>
                  </w:pPr>
                  <w:r w:rsidRPr="00375329">
                    <w:rPr>
                      <w:rFonts w:ascii="メイリオ" w:eastAsia="メイリオ" w:hAnsi="メイリオ" w:hint="eastAsia"/>
                      <w:color w:val="000000" w:themeColor="text1"/>
                      <w:sz w:val="16"/>
                      <w:szCs w:val="16"/>
                    </w:rPr>
                    <w:t>22.3</w:t>
                  </w:r>
                </w:p>
              </w:tc>
              <w:tc>
                <w:tcPr>
                  <w:tcW w:w="1060" w:type="dxa"/>
                  <w:tcBorders>
                    <w:top w:val="single" w:sz="4" w:space="0" w:color="auto"/>
                    <w:left w:val="double" w:sz="4" w:space="0" w:color="auto"/>
                    <w:bottom w:val="single" w:sz="4" w:space="0" w:color="auto"/>
                    <w:right w:val="single" w:sz="4" w:space="0" w:color="auto"/>
                  </w:tcBorders>
                  <w:vAlign w:val="center"/>
                  <w:hideMark/>
                </w:tcPr>
                <w:p w14:paraId="175BC47E" w14:textId="77777777" w:rsidR="00197E27" w:rsidRPr="00375329" w:rsidRDefault="00197E27" w:rsidP="00197E27">
                  <w:pPr>
                    <w:spacing w:line="200" w:lineRule="exact"/>
                    <w:jc w:val="center"/>
                    <w:rPr>
                      <w:rFonts w:ascii="メイリオ" w:eastAsia="メイリオ" w:hAnsi="メイリオ"/>
                      <w:color w:val="000000" w:themeColor="text1"/>
                      <w:sz w:val="16"/>
                      <w:szCs w:val="16"/>
                    </w:rPr>
                  </w:pPr>
                  <w:r w:rsidRPr="00375329">
                    <w:rPr>
                      <w:rFonts w:ascii="メイリオ" w:eastAsia="メイリオ" w:hAnsi="メイリオ" w:hint="eastAsia"/>
                      <w:color w:val="000000" w:themeColor="text1"/>
                      <w:sz w:val="16"/>
                      <w:szCs w:val="16"/>
                    </w:rPr>
                    <w:t>20</w:t>
                  </w:r>
                </w:p>
              </w:tc>
            </w:tr>
          </w:tbl>
          <w:p w14:paraId="7C7EFF1A" w14:textId="5E121D25" w:rsidR="00197E27" w:rsidRPr="00375329" w:rsidRDefault="00197E27" w:rsidP="00197E27">
            <w:pPr>
              <w:spacing w:line="200" w:lineRule="exact"/>
              <w:ind w:leftChars="200" w:left="580" w:hangingChars="100" w:hanging="160"/>
              <w:rPr>
                <w:rFonts w:ascii="メイリオ" w:eastAsia="メイリオ" w:hAnsi="メイリオ"/>
                <w:color w:val="000000" w:themeColor="text1"/>
                <w:sz w:val="16"/>
                <w:szCs w:val="16"/>
              </w:rPr>
            </w:pPr>
            <w:r w:rsidRPr="00375329">
              <w:rPr>
                <w:rFonts w:ascii="メイリオ" w:eastAsia="メイリオ" w:hAnsi="メイリオ" w:hint="eastAsia"/>
                <w:color w:val="000000" w:themeColor="text1"/>
                <w:sz w:val="16"/>
                <w:szCs w:val="16"/>
                <w:vertAlign w:val="superscript"/>
              </w:rPr>
              <w:t>※</w:t>
            </w:r>
            <w:r w:rsidRPr="00375329">
              <w:rPr>
                <w:rFonts w:ascii="メイリオ" w:eastAsia="メイリオ" w:hAnsi="メイリオ" w:hint="eastAsia"/>
                <w:color w:val="000000" w:themeColor="text1"/>
                <w:sz w:val="16"/>
                <w:szCs w:val="16"/>
              </w:rPr>
              <w:t>３</w:t>
            </w:r>
            <w:r w:rsidR="00F63C85" w:rsidRPr="00375329">
              <w:rPr>
                <w:rFonts w:ascii="メイリオ" w:eastAsia="メイリオ" w:hAnsi="メイリオ" w:hint="eastAsia"/>
                <w:color w:val="000000" w:themeColor="text1"/>
                <w:sz w:val="16"/>
                <w:szCs w:val="16"/>
              </w:rPr>
              <w:t>か</w:t>
            </w:r>
            <w:r w:rsidRPr="00375329">
              <w:rPr>
                <w:rFonts w:ascii="メイリオ" w:eastAsia="メイリオ" w:hAnsi="メイリオ" w:hint="eastAsia"/>
                <w:color w:val="000000" w:themeColor="text1"/>
                <w:sz w:val="16"/>
                <w:szCs w:val="16"/>
              </w:rPr>
              <w:t>年平均値を参考に設定。</w:t>
            </w:r>
          </w:p>
          <w:p w14:paraId="650ECB14" w14:textId="4B5E7ECF" w:rsidR="00197E27" w:rsidRPr="000B74EF" w:rsidRDefault="00197E27" w:rsidP="00197E27">
            <w:pPr>
              <w:spacing w:line="200" w:lineRule="exact"/>
              <w:rPr>
                <w:rFonts w:ascii="メイリオ" w:eastAsia="メイリオ" w:hAnsi="メイリオ"/>
                <w:sz w:val="16"/>
                <w:szCs w:val="16"/>
              </w:rPr>
            </w:pPr>
          </w:p>
        </w:tc>
      </w:tr>
      <w:tr w:rsidR="00197E27" w:rsidRPr="008B28A0" w14:paraId="0E7948D2" w14:textId="77777777" w:rsidTr="00177F6E">
        <w:tc>
          <w:tcPr>
            <w:tcW w:w="2788" w:type="dxa"/>
            <w:gridSpan w:val="3"/>
          </w:tcPr>
          <w:p w14:paraId="35D59354" w14:textId="77777777" w:rsidR="00197E27" w:rsidRDefault="00197E27" w:rsidP="00197E27">
            <w:pPr>
              <w:autoSpaceDE w:val="0"/>
              <w:autoSpaceDN w:val="0"/>
              <w:spacing w:line="0" w:lineRule="atLeast"/>
              <w:rPr>
                <w:sz w:val="16"/>
                <w:szCs w:val="16"/>
              </w:rPr>
            </w:pPr>
            <w:r>
              <w:rPr>
                <w:rFonts w:hint="eastAsia"/>
                <w:sz w:val="16"/>
                <w:szCs w:val="16"/>
              </w:rPr>
              <w:lastRenderedPageBreak/>
              <w:t>②知的財産権の取得・活用</w:t>
            </w:r>
          </w:p>
          <w:p w14:paraId="7A2FD672" w14:textId="5D81C765" w:rsidR="00197E27" w:rsidRPr="008B28A0" w:rsidRDefault="00197E27" w:rsidP="00197E27">
            <w:pPr>
              <w:autoSpaceDE w:val="0"/>
              <w:autoSpaceDN w:val="0"/>
              <w:spacing w:line="0" w:lineRule="atLeast"/>
              <w:rPr>
                <w:sz w:val="16"/>
                <w:szCs w:val="16"/>
                <w:u w:val="single"/>
              </w:rPr>
            </w:pPr>
            <w:r>
              <w:rPr>
                <w:rFonts w:hint="eastAsia"/>
                <w:sz w:val="16"/>
                <w:szCs w:val="16"/>
              </w:rPr>
              <w:t xml:space="preserve">　新たに得た知見や技術は、必要に応じて特許の出願を行うなどにより知的財産権を取得し、その権利の保護や活用に努めること。</w:t>
            </w:r>
          </w:p>
        </w:tc>
        <w:tc>
          <w:tcPr>
            <w:tcW w:w="2717" w:type="dxa"/>
            <w:gridSpan w:val="4"/>
          </w:tcPr>
          <w:p w14:paraId="5013B79C" w14:textId="77777777" w:rsidR="00197E27" w:rsidRDefault="00197E27" w:rsidP="00197E27">
            <w:pPr>
              <w:spacing w:line="0" w:lineRule="atLeast"/>
              <w:rPr>
                <w:sz w:val="16"/>
                <w:szCs w:val="16"/>
              </w:rPr>
            </w:pPr>
            <w:r>
              <w:rPr>
                <w:rFonts w:hint="eastAsia"/>
                <w:sz w:val="16"/>
                <w:szCs w:val="16"/>
              </w:rPr>
              <w:t>②知的財産権の取得・活用</w:t>
            </w:r>
          </w:p>
          <w:p w14:paraId="56588A98" w14:textId="1F77CD31" w:rsidR="00197E27" w:rsidRPr="008B28A0" w:rsidRDefault="00197E27" w:rsidP="00197E27">
            <w:pPr>
              <w:spacing w:line="0" w:lineRule="atLeast"/>
              <w:rPr>
                <w:sz w:val="16"/>
                <w:szCs w:val="16"/>
                <w:u w:val="single"/>
              </w:rPr>
            </w:pPr>
            <w:r>
              <w:rPr>
                <w:rFonts w:hint="eastAsia"/>
                <w:sz w:val="16"/>
                <w:szCs w:val="16"/>
              </w:rPr>
              <w:t xml:space="preserve">　調査研究を通じて得た知見、技術は、研究所の知的財産ポリシーに基づき、知的財産権の取得を行う。保有する知的財産については、積極的な広報やビジネスマッチング、普及に向けた取組を行う。</w:t>
            </w:r>
          </w:p>
        </w:tc>
        <w:tc>
          <w:tcPr>
            <w:tcW w:w="10083" w:type="dxa"/>
            <w:gridSpan w:val="11"/>
          </w:tcPr>
          <w:p w14:paraId="067B7D2F" w14:textId="77777777" w:rsidR="00197E27" w:rsidRDefault="00197E27" w:rsidP="00197E27">
            <w:pPr>
              <w:spacing w:line="200" w:lineRule="exact"/>
              <w:rPr>
                <w:rFonts w:ascii="メイリオ" w:eastAsia="メイリオ" w:hAnsi="メイリオ"/>
                <w:sz w:val="16"/>
                <w:szCs w:val="16"/>
              </w:rPr>
            </w:pPr>
            <w:r>
              <w:rPr>
                <w:rFonts w:ascii="メイリオ" w:eastAsia="メイリオ" w:hAnsi="メイリオ" w:hint="eastAsia"/>
                <w:sz w:val="16"/>
                <w:szCs w:val="16"/>
              </w:rPr>
              <w:t>②　知的財産権の取得・活用</w:t>
            </w:r>
          </w:p>
          <w:p w14:paraId="4A7E1F3C" w14:textId="77777777" w:rsidR="00197E27" w:rsidRDefault="00197E27" w:rsidP="00197E27">
            <w:pPr>
              <w:spacing w:line="200" w:lineRule="exact"/>
              <w:ind w:left="160" w:hangingChars="100" w:hanging="160"/>
              <w:rPr>
                <w:rFonts w:ascii="メイリオ" w:eastAsia="メイリオ" w:hAnsi="メイリオ"/>
                <w:sz w:val="16"/>
                <w:szCs w:val="16"/>
              </w:rPr>
            </w:pPr>
          </w:p>
          <w:p w14:paraId="63810C3F" w14:textId="77777777" w:rsidR="00197E27" w:rsidRPr="00375329" w:rsidRDefault="00197E27" w:rsidP="00197E27">
            <w:pPr>
              <w:spacing w:line="200" w:lineRule="exact"/>
              <w:ind w:leftChars="100" w:left="370" w:hangingChars="100" w:hanging="160"/>
              <w:rPr>
                <w:rFonts w:ascii="メイリオ" w:eastAsia="メイリオ" w:hAnsi="メイリオ"/>
                <w:color w:val="000000" w:themeColor="text1"/>
                <w:sz w:val="16"/>
                <w:szCs w:val="16"/>
              </w:rPr>
            </w:pPr>
            <w:r>
              <w:rPr>
                <w:rFonts w:ascii="メイリオ" w:eastAsia="メイリオ" w:hAnsi="メイリオ" w:hint="eastAsia"/>
                <w:sz w:val="16"/>
                <w:szCs w:val="16"/>
              </w:rPr>
              <w:t>【令</w:t>
            </w:r>
            <w:r w:rsidRPr="00375329">
              <w:rPr>
                <w:rFonts w:ascii="メイリオ" w:eastAsia="メイリオ" w:hAnsi="メイリオ" w:hint="eastAsia"/>
                <w:color w:val="000000" w:themeColor="text1"/>
                <w:sz w:val="16"/>
                <w:szCs w:val="16"/>
              </w:rPr>
              <w:t>和２～４年度までの実績】</w:t>
            </w:r>
          </w:p>
          <w:p w14:paraId="68BFC9B7" w14:textId="22ACF645" w:rsidR="00197E27" w:rsidRPr="00086468" w:rsidRDefault="00197E27" w:rsidP="00197E27">
            <w:pPr>
              <w:spacing w:line="200" w:lineRule="exact"/>
              <w:ind w:leftChars="200" w:left="580" w:hangingChars="100" w:hanging="160"/>
              <w:rPr>
                <w:rFonts w:ascii="メイリオ" w:eastAsia="メイリオ" w:hAnsi="メイリオ"/>
                <w:color w:val="000000" w:themeColor="text1"/>
                <w:sz w:val="16"/>
                <w:szCs w:val="16"/>
              </w:rPr>
            </w:pPr>
            <w:r w:rsidRPr="00086468">
              <w:rPr>
                <w:rFonts w:ascii="メイリオ" w:eastAsia="メイリオ" w:hAnsi="メイリオ" w:hint="eastAsia"/>
                <w:color w:val="000000" w:themeColor="text1"/>
                <w:sz w:val="16"/>
                <w:szCs w:val="16"/>
              </w:rPr>
              <w:t>●</w:t>
            </w:r>
            <w:r w:rsidR="00F63C85" w:rsidRPr="00086468">
              <w:rPr>
                <w:rFonts w:ascii="メイリオ" w:eastAsia="メイリオ" w:hAnsi="メイリオ" w:hint="eastAsia"/>
                <w:color w:val="000000" w:themeColor="text1"/>
                <w:sz w:val="16"/>
                <w:szCs w:val="16"/>
              </w:rPr>
              <w:t>令和２年から令和4</w:t>
            </w:r>
            <w:r w:rsidRPr="00086468">
              <w:rPr>
                <w:rFonts w:ascii="メイリオ" w:eastAsia="メイリオ" w:hAnsi="メイリオ" w:hint="eastAsia"/>
                <w:color w:val="000000" w:themeColor="text1"/>
                <w:sz w:val="16"/>
                <w:szCs w:val="16"/>
              </w:rPr>
              <w:t>年度の特許等出願件数は、特許8件、品種0件、商標</w:t>
            </w:r>
            <w:r w:rsidR="00375329" w:rsidRPr="00086468">
              <w:rPr>
                <w:rFonts w:ascii="メイリオ" w:eastAsia="メイリオ" w:hAnsi="メイリオ" w:hint="eastAsia"/>
                <w:color w:val="000000" w:themeColor="text1"/>
                <w:sz w:val="16"/>
                <w:szCs w:val="16"/>
              </w:rPr>
              <w:t>2件、</w:t>
            </w:r>
            <w:r w:rsidRPr="00086468">
              <w:rPr>
                <w:rFonts w:ascii="メイリオ" w:eastAsia="メイリオ" w:hAnsi="メイリオ" w:hint="eastAsia"/>
                <w:color w:val="000000" w:themeColor="text1"/>
                <w:sz w:val="16"/>
                <w:szCs w:val="16"/>
              </w:rPr>
              <w:t>著作権</w:t>
            </w:r>
            <w:r w:rsidR="00375329" w:rsidRPr="00086468">
              <w:rPr>
                <w:rFonts w:ascii="メイリオ" w:eastAsia="メイリオ" w:hAnsi="メイリオ" w:hint="eastAsia"/>
                <w:color w:val="000000" w:themeColor="text1"/>
                <w:sz w:val="16"/>
                <w:szCs w:val="16"/>
              </w:rPr>
              <w:t>０</w:t>
            </w:r>
            <w:r w:rsidRPr="00086468">
              <w:rPr>
                <w:rFonts w:ascii="メイリオ" w:eastAsia="メイリオ" w:hAnsi="メイリオ" w:hint="eastAsia"/>
                <w:color w:val="000000" w:themeColor="text1"/>
                <w:sz w:val="16"/>
                <w:szCs w:val="16"/>
              </w:rPr>
              <w:t>件</w:t>
            </w:r>
            <w:r w:rsidR="00F63C85" w:rsidRPr="00086468">
              <w:rPr>
                <w:rFonts w:ascii="メイリオ" w:eastAsia="メイリオ" w:hAnsi="メイリオ" w:hint="eastAsia"/>
                <w:color w:val="000000" w:themeColor="text1"/>
                <w:sz w:val="16"/>
                <w:szCs w:val="16"/>
              </w:rPr>
              <w:t>であった</w:t>
            </w:r>
            <w:r w:rsidRPr="00086468">
              <w:rPr>
                <w:rFonts w:ascii="メイリオ" w:eastAsia="メイリオ" w:hAnsi="メイリオ" w:hint="eastAsia"/>
                <w:color w:val="000000" w:themeColor="text1"/>
                <w:sz w:val="16"/>
                <w:szCs w:val="16"/>
              </w:rPr>
              <w:t>。</w:t>
            </w:r>
          </w:p>
          <w:p w14:paraId="20AA62D9" w14:textId="35AED782" w:rsidR="00197E27" w:rsidRPr="00375329" w:rsidRDefault="00197E27" w:rsidP="00197E27">
            <w:pPr>
              <w:spacing w:line="200" w:lineRule="exact"/>
              <w:ind w:leftChars="200" w:left="580" w:hangingChars="100" w:hanging="160"/>
              <w:rPr>
                <w:rFonts w:ascii="メイリオ" w:eastAsia="メイリオ" w:hAnsi="メイリオ"/>
                <w:color w:val="000000" w:themeColor="text1"/>
                <w:sz w:val="16"/>
                <w:szCs w:val="16"/>
              </w:rPr>
            </w:pPr>
            <w:r w:rsidRPr="00086468">
              <w:rPr>
                <w:rFonts w:ascii="メイリオ" w:eastAsia="メイリオ" w:hAnsi="メイリオ" w:hint="eastAsia"/>
                <w:color w:val="000000" w:themeColor="text1"/>
                <w:sz w:val="16"/>
                <w:szCs w:val="16"/>
              </w:rPr>
              <w:t>●</w:t>
            </w:r>
            <w:r w:rsidR="00972696" w:rsidRPr="00086468">
              <w:rPr>
                <w:rFonts w:ascii="メイリオ" w:eastAsia="メイリオ" w:hAnsi="メイリオ" w:hint="eastAsia"/>
                <w:color w:val="000000" w:themeColor="text1"/>
                <w:sz w:val="16"/>
                <w:szCs w:val="16"/>
              </w:rPr>
              <w:t>令和４</w:t>
            </w:r>
            <w:r w:rsidRPr="00086468">
              <w:rPr>
                <w:rFonts w:ascii="メイリオ" w:eastAsia="メイリオ" w:hAnsi="メイリオ" w:hint="eastAsia"/>
                <w:color w:val="000000" w:themeColor="text1"/>
                <w:sz w:val="16"/>
                <w:szCs w:val="16"/>
              </w:rPr>
              <w:t>年度末時点で、特許権27件、品種2件、商標権4件、著作権1件を保有するとともに、特許8</w:t>
            </w:r>
            <w:r w:rsidRPr="00375329">
              <w:rPr>
                <w:rFonts w:ascii="メイリオ" w:eastAsia="メイリオ" w:hAnsi="メイリオ" w:hint="eastAsia"/>
                <w:color w:val="000000" w:themeColor="text1"/>
                <w:sz w:val="16"/>
                <w:szCs w:val="16"/>
              </w:rPr>
              <w:t>件を出願中</w:t>
            </w:r>
            <w:r w:rsidR="00972696" w:rsidRPr="00375329">
              <w:rPr>
                <w:rFonts w:ascii="メイリオ" w:eastAsia="メイリオ" w:hAnsi="メイリオ" w:hint="eastAsia"/>
                <w:color w:val="000000" w:themeColor="text1"/>
                <w:sz w:val="16"/>
                <w:szCs w:val="16"/>
              </w:rPr>
              <w:t>である</w:t>
            </w:r>
            <w:r w:rsidRPr="00375329">
              <w:rPr>
                <w:rFonts w:ascii="メイリオ" w:eastAsia="メイリオ" w:hAnsi="メイリオ" w:hint="eastAsia"/>
                <w:color w:val="000000" w:themeColor="text1"/>
                <w:sz w:val="16"/>
                <w:szCs w:val="16"/>
              </w:rPr>
              <w:t>。</w:t>
            </w:r>
          </w:p>
          <w:p w14:paraId="439EF1DA" w14:textId="5597009A" w:rsidR="00197E27" w:rsidRPr="00375329" w:rsidRDefault="00197E27" w:rsidP="00197E27">
            <w:pPr>
              <w:spacing w:line="200" w:lineRule="exact"/>
              <w:ind w:leftChars="200" w:left="580" w:hangingChars="100" w:hanging="160"/>
              <w:rPr>
                <w:rFonts w:ascii="メイリオ" w:eastAsia="メイリオ" w:hAnsi="メイリオ"/>
                <w:color w:val="000000" w:themeColor="text1"/>
                <w:sz w:val="16"/>
                <w:szCs w:val="16"/>
              </w:rPr>
            </w:pPr>
            <w:r w:rsidRPr="00375329">
              <w:rPr>
                <w:rFonts w:ascii="メイリオ" w:eastAsia="メイリオ" w:hAnsi="メイリオ" w:hint="eastAsia"/>
                <w:color w:val="000000" w:themeColor="text1"/>
                <w:sz w:val="16"/>
                <w:szCs w:val="16"/>
              </w:rPr>
              <w:t>●知的財産の普及として、実施許諾5件7事業者</w:t>
            </w:r>
            <w:r w:rsidR="00972696" w:rsidRPr="00375329">
              <w:rPr>
                <w:rFonts w:ascii="メイリオ" w:eastAsia="メイリオ" w:hAnsi="メイリオ" w:hint="eastAsia"/>
                <w:color w:val="000000" w:themeColor="text1"/>
                <w:sz w:val="16"/>
                <w:szCs w:val="16"/>
              </w:rPr>
              <w:t>に行った</w:t>
            </w:r>
            <w:r w:rsidRPr="00375329">
              <w:rPr>
                <w:rFonts w:ascii="メイリオ" w:eastAsia="メイリオ" w:hAnsi="メイリオ" w:hint="eastAsia"/>
                <w:color w:val="000000" w:themeColor="text1"/>
                <w:sz w:val="16"/>
                <w:szCs w:val="16"/>
              </w:rPr>
              <w:t>。</w:t>
            </w:r>
          </w:p>
          <w:p w14:paraId="1CFEF821" w14:textId="77777777" w:rsidR="00972696" w:rsidRPr="00375329" w:rsidRDefault="00972696" w:rsidP="00197E27">
            <w:pPr>
              <w:spacing w:line="200" w:lineRule="exact"/>
              <w:ind w:leftChars="200" w:left="580" w:hangingChars="100" w:hanging="160"/>
              <w:rPr>
                <w:rFonts w:ascii="メイリオ" w:eastAsia="メイリオ" w:hAnsi="メイリオ"/>
                <w:color w:val="000000" w:themeColor="text1"/>
                <w:sz w:val="16"/>
                <w:szCs w:val="16"/>
              </w:rPr>
            </w:pPr>
          </w:p>
          <w:p w14:paraId="43B11BED" w14:textId="77777777" w:rsidR="00197E27" w:rsidRPr="00375329" w:rsidRDefault="00197E27" w:rsidP="00197E27">
            <w:pPr>
              <w:spacing w:line="200" w:lineRule="exact"/>
              <w:ind w:leftChars="100" w:left="370" w:hangingChars="100" w:hanging="160"/>
              <w:rPr>
                <w:rFonts w:ascii="メイリオ" w:eastAsia="メイリオ" w:hAnsi="メイリオ"/>
                <w:color w:val="000000" w:themeColor="text1"/>
                <w:sz w:val="16"/>
                <w:szCs w:val="16"/>
              </w:rPr>
            </w:pPr>
            <w:r w:rsidRPr="00375329">
              <w:rPr>
                <w:rFonts w:ascii="メイリオ" w:eastAsia="メイリオ" w:hAnsi="メイリオ" w:hint="eastAsia"/>
                <w:color w:val="000000" w:themeColor="text1"/>
                <w:sz w:val="16"/>
                <w:szCs w:val="16"/>
              </w:rPr>
              <w:t>【令和５年度の実績見込み（取組予定）】</w:t>
            </w:r>
          </w:p>
          <w:p w14:paraId="7C8923DE" w14:textId="77777777" w:rsidR="00197E27" w:rsidRPr="00375329" w:rsidRDefault="00197E27" w:rsidP="00197E27">
            <w:pPr>
              <w:spacing w:line="200" w:lineRule="exact"/>
              <w:ind w:leftChars="200" w:left="580" w:hangingChars="100" w:hanging="160"/>
              <w:rPr>
                <w:rFonts w:ascii="メイリオ" w:eastAsia="メイリオ" w:hAnsi="メイリオ"/>
                <w:color w:val="000000" w:themeColor="text1"/>
                <w:sz w:val="16"/>
                <w:szCs w:val="16"/>
              </w:rPr>
            </w:pPr>
            <w:r w:rsidRPr="00375329">
              <w:rPr>
                <w:rFonts w:ascii="メイリオ" w:eastAsia="メイリオ" w:hAnsi="メイリオ" w:hint="eastAsia"/>
                <w:color w:val="000000" w:themeColor="text1"/>
                <w:sz w:val="16"/>
                <w:szCs w:val="16"/>
              </w:rPr>
              <w:t>●各事業者への技術普及を勘案しつつ、知的財産権の維持管理に努める。</w:t>
            </w:r>
          </w:p>
          <w:p w14:paraId="3431F482" w14:textId="7AD71389" w:rsidR="00197E27" w:rsidRPr="00375329" w:rsidRDefault="00197E27" w:rsidP="00197E27">
            <w:pPr>
              <w:spacing w:line="200" w:lineRule="exact"/>
              <w:ind w:leftChars="200" w:left="580" w:hangingChars="100" w:hanging="160"/>
              <w:rPr>
                <w:rFonts w:ascii="メイリオ" w:eastAsia="メイリオ" w:hAnsi="メイリオ"/>
                <w:color w:val="000000" w:themeColor="text1"/>
                <w:sz w:val="16"/>
                <w:szCs w:val="16"/>
              </w:rPr>
            </w:pPr>
            <w:r w:rsidRPr="00375329">
              <w:rPr>
                <w:rFonts w:ascii="メイリオ" w:eastAsia="メイリオ" w:hAnsi="メイリオ" w:hint="eastAsia"/>
                <w:color w:val="000000" w:themeColor="text1"/>
                <w:sz w:val="16"/>
                <w:szCs w:val="16"/>
              </w:rPr>
              <w:t>●商標２件を申請予定</w:t>
            </w:r>
            <w:r w:rsidR="00972696" w:rsidRPr="00375329">
              <w:rPr>
                <w:rFonts w:ascii="メイリオ" w:eastAsia="メイリオ" w:hAnsi="メイリオ" w:hint="eastAsia"/>
                <w:color w:val="000000" w:themeColor="text1"/>
                <w:sz w:val="16"/>
                <w:szCs w:val="16"/>
              </w:rPr>
              <w:t>である</w:t>
            </w:r>
            <w:r w:rsidRPr="00375329">
              <w:rPr>
                <w:rFonts w:ascii="メイリオ" w:eastAsia="メイリオ" w:hAnsi="メイリオ" w:hint="eastAsia"/>
                <w:color w:val="000000" w:themeColor="text1"/>
                <w:sz w:val="16"/>
                <w:szCs w:val="16"/>
              </w:rPr>
              <w:t>。</w:t>
            </w:r>
          </w:p>
          <w:p w14:paraId="7B7DF89D" w14:textId="77777777" w:rsidR="00197E27" w:rsidRPr="00375329" w:rsidRDefault="00197E27" w:rsidP="00197E27">
            <w:pPr>
              <w:spacing w:line="200" w:lineRule="exact"/>
              <w:ind w:left="160" w:hangingChars="100" w:hanging="160"/>
              <w:rPr>
                <w:rFonts w:ascii="メイリオ" w:eastAsia="メイリオ" w:hAnsi="メイリオ"/>
                <w:color w:val="000000" w:themeColor="text1"/>
                <w:sz w:val="16"/>
                <w:szCs w:val="16"/>
              </w:rPr>
            </w:pPr>
          </w:p>
          <w:p w14:paraId="2AB793A0" w14:textId="77777777" w:rsidR="00197E27" w:rsidRPr="00375329" w:rsidRDefault="00197E27" w:rsidP="00197E27">
            <w:pPr>
              <w:spacing w:line="200" w:lineRule="exact"/>
              <w:ind w:leftChars="200" w:left="420"/>
              <w:rPr>
                <w:rFonts w:ascii="メイリオ" w:eastAsia="メイリオ" w:hAnsi="メイリオ"/>
                <w:color w:val="000000" w:themeColor="text1"/>
                <w:sz w:val="16"/>
                <w:szCs w:val="16"/>
              </w:rPr>
            </w:pPr>
            <w:r w:rsidRPr="00375329">
              <w:rPr>
                <w:rFonts w:ascii="メイリオ" w:eastAsia="メイリオ" w:hAnsi="メイリオ" w:hint="eastAsia"/>
                <w:color w:val="000000" w:themeColor="text1"/>
                <w:sz w:val="16"/>
                <w:szCs w:val="16"/>
              </w:rPr>
              <w:t>●知的財産の登録件数</w:t>
            </w:r>
          </w:p>
          <w:tbl>
            <w:tblPr>
              <w:tblStyle w:val="ae"/>
              <w:tblW w:w="9559" w:type="dxa"/>
              <w:jc w:val="center"/>
              <w:tblLook w:val="04A0" w:firstRow="1" w:lastRow="0" w:firstColumn="1" w:lastColumn="0" w:noHBand="0" w:noVBand="1"/>
            </w:tblPr>
            <w:tblGrid>
              <w:gridCol w:w="1062"/>
              <w:gridCol w:w="1062"/>
              <w:gridCol w:w="1062"/>
              <w:gridCol w:w="1062"/>
              <w:gridCol w:w="1062"/>
              <w:gridCol w:w="1062"/>
              <w:gridCol w:w="1062"/>
              <w:gridCol w:w="1062"/>
              <w:gridCol w:w="1063"/>
            </w:tblGrid>
            <w:tr w:rsidR="00197E27" w:rsidRPr="00375329" w14:paraId="4102A2EF" w14:textId="77777777">
              <w:trPr>
                <w:jc w:val="center"/>
              </w:trPr>
              <w:tc>
                <w:tcPr>
                  <w:tcW w:w="1062" w:type="dxa"/>
                  <w:tcBorders>
                    <w:top w:val="single" w:sz="4" w:space="0" w:color="auto"/>
                    <w:left w:val="single" w:sz="4" w:space="0" w:color="auto"/>
                    <w:bottom w:val="single" w:sz="4" w:space="0" w:color="auto"/>
                    <w:right w:val="double" w:sz="4" w:space="0" w:color="auto"/>
                  </w:tcBorders>
                  <w:vAlign w:val="center"/>
                </w:tcPr>
                <w:p w14:paraId="5FA72CE0" w14:textId="77777777" w:rsidR="00197E27" w:rsidRPr="00375329" w:rsidRDefault="00197E27" w:rsidP="00197E27">
                  <w:pPr>
                    <w:spacing w:line="200" w:lineRule="exact"/>
                    <w:jc w:val="center"/>
                    <w:rPr>
                      <w:rFonts w:ascii="メイリオ" w:eastAsia="メイリオ" w:hAnsi="メイリオ"/>
                      <w:color w:val="000000" w:themeColor="text1"/>
                      <w:sz w:val="16"/>
                      <w:szCs w:val="16"/>
                    </w:rPr>
                  </w:pPr>
                </w:p>
              </w:tc>
              <w:tc>
                <w:tcPr>
                  <w:tcW w:w="1062" w:type="dxa"/>
                  <w:tcBorders>
                    <w:top w:val="single" w:sz="4" w:space="0" w:color="auto"/>
                    <w:left w:val="double" w:sz="4" w:space="0" w:color="auto"/>
                    <w:bottom w:val="single" w:sz="4" w:space="0" w:color="auto"/>
                    <w:right w:val="double" w:sz="4" w:space="0" w:color="auto"/>
                  </w:tcBorders>
                  <w:vAlign w:val="center"/>
                  <w:hideMark/>
                </w:tcPr>
                <w:p w14:paraId="2B717FB8" w14:textId="77777777" w:rsidR="00197E27" w:rsidRPr="00375329" w:rsidRDefault="00197E27" w:rsidP="00197E27">
                  <w:pPr>
                    <w:spacing w:line="200" w:lineRule="exact"/>
                    <w:jc w:val="center"/>
                    <w:rPr>
                      <w:rFonts w:ascii="メイリオ" w:eastAsia="メイリオ" w:hAnsi="メイリオ"/>
                      <w:color w:val="000000" w:themeColor="text1"/>
                      <w:sz w:val="16"/>
                      <w:szCs w:val="16"/>
                    </w:rPr>
                  </w:pPr>
                  <w:r w:rsidRPr="00375329">
                    <w:rPr>
                      <w:rFonts w:ascii="メイリオ" w:eastAsia="メイリオ" w:hAnsi="メイリオ" w:hint="eastAsia"/>
                      <w:color w:val="000000" w:themeColor="text1"/>
                      <w:sz w:val="16"/>
                      <w:szCs w:val="16"/>
                    </w:rPr>
                    <w:t>第1期</w:t>
                  </w:r>
                </w:p>
                <w:p w14:paraId="3C3D705D" w14:textId="77777777" w:rsidR="00197E27" w:rsidRPr="00375329" w:rsidRDefault="00197E27" w:rsidP="00197E27">
                  <w:pPr>
                    <w:spacing w:line="200" w:lineRule="exact"/>
                    <w:jc w:val="center"/>
                    <w:rPr>
                      <w:rFonts w:ascii="メイリオ" w:eastAsia="メイリオ" w:hAnsi="メイリオ"/>
                      <w:color w:val="000000" w:themeColor="text1"/>
                      <w:sz w:val="16"/>
                      <w:szCs w:val="16"/>
                    </w:rPr>
                  </w:pPr>
                  <w:r w:rsidRPr="00375329">
                    <w:rPr>
                      <w:rFonts w:ascii="メイリオ" w:eastAsia="メイリオ" w:hAnsi="メイリオ" w:hint="eastAsia"/>
                      <w:color w:val="000000" w:themeColor="text1"/>
                      <w:sz w:val="16"/>
                      <w:szCs w:val="16"/>
                    </w:rPr>
                    <w:t>平均</w:t>
                  </w:r>
                </w:p>
              </w:tc>
              <w:tc>
                <w:tcPr>
                  <w:tcW w:w="1062" w:type="dxa"/>
                  <w:tcBorders>
                    <w:top w:val="single" w:sz="4" w:space="0" w:color="auto"/>
                    <w:left w:val="double" w:sz="4" w:space="0" w:color="auto"/>
                    <w:bottom w:val="single" w:sz="4" w:space="0" w:color="auto"/>
                    <w:right w:val="double" w:sz="4" w:space="0" w:color="auto"/>
                  </w:tcBorders>
                  <w:vAlign w:val="center"/>
                  <w:hideMark/>
                </w:tcPr>
                <w:p w14:paraId="1C0C744F" w14:textId="77777777" w:rsidR="00197E27" w:rsidRPr="00375329" w:rsidRDefault="00197E27" w:rsidP="00197E27">
                  <w:pPr>
                    <w:spacing w:line="200" w:lineRule="exact"/>
                    <w:jc w:val="center"/>
                    <w:rPr>
                      <w:rFonts w:ascii="メイリオ" w:eastAsia="メイリオ" w:hAnsi="メイリオ"/>
                      <w:color w:val="000000" w:themeColor="text1"/>
                      <w:sz w:val="16"/>
                      <w:szCs w:val="16"/>
                    </w:rPr>
                  </w:pPr>
                  <w:r w:rsidRPr="00375329">
                    <w:rPr>
                      <w:rFonts w:ascii="メイリオ" w:eastAsia="メイリオ" w:hAnsi="メイリオ" w:hint="eastAsia"/>
                      <w:color w:val="000000" w:themeColor="text1"/>
                      <w:sz w:val="16"/>
                      <w:szCs w:val="16"/>
                    </w:rPr>
                    <w:t>第2期</w:t>
                  </w:r>
                </w:p>
                <w:p w14:paraId="24D6A9FB" w14:textId="77777777" w:rsidR="00197E27" w:rsidRPr="00375329" w:rsidRDefault="00197E27" w:rsidP="00197E27">
                  <w:pPr>
                    <w:spacing w:line="200" w:lineRule="exact"/>
                    <w:jc w:val="center"/>
                    <w:rPr>
                      <w:rFonts w:ascii="メイリオ" w:eastAsia="メイリオ" w:hAnsi="メイリオ"/>
                      <w:color w:val="000000" w:themeColor="text1"/>
                      <w:sz w:val="16"/>
                      <w:szCs w:val="16"/>
                    </w:rPr>
                  </w:pPr>
                  <w:r w:rsidRPr="00375329">
                    <w:rPr>
                      <w:rFonts w:ascii="メイリオ" w:eastAsia="メイリオ" w:hAnsi="メイリオ" w:hint="eastAsia"/>
                      <w:color w:val="000000" w:themeColor="text1"/>
                      <w:sz w:val="16"/>
                      <w:szCs w:val="16"/>
                    </w:rPr>
                    <w:t>平均</w:t>
                  </w:r>
                </w:p>
              </w:tc>
              <w:tc>
                <w:tcPr>
                  <w:tcW w:w="1062" w:type="dxa"/>
                  <w:tcBorders>
                    <w:top w:val="single" w:sz="4" w:space="0" w:color="auto"/>
                    <w:left w:val="double" w:sz="4" w:space="0" w:color="auto"/>
                    <w:bottom w:val="single" w:sz="4" w:space="0" w:color="auto"/>
                    <w:right w:val="single" w:sz="4" w:space="0" w:color="auto"/>
                  </w:tcBorders>
                  <w:vAlign w:val="center"/>
                  <w:hideMark/>
                </w:tcPr>
                <w:p w14:paraId="5A43CD43" w14:textId="77777777" w:rsidR="00197E27" w:rsidRPr="00375329" w:rsidRDefault="00197E27" w:rsidP="00197E27">
                  <w:pPr>
                    <w:spacing w:line="200" w:lineRule="exact"/>
                    <w:jc w:val="center"/>
                    <w:rPr>
                      <w:rFonts w:ascii="メイリオ" w:eastAsia="メイリオ" w:hAnsi="メイリオ"/>
                      <w:color w:val="000000" w:themeColor="text1"/>
                      <w:sz w:val="16"/>
                      <w:szCs w:val="16"/>
                    </w:rPr>
                  </w:pPr>
                  <w:r w:rsidRPr="00375329">
                    <w:rPr>
                      <w:rFonts w:ascii="メイリオ" w:eastAsia="メイリオ" w:hAnsi="メイリオ" w:hint="eastAsia"/>
                      <w:color w:val="000000" w:themeColor="text1"/>
                      <w:sz w:val="16"/>
                      <w:szCs w:val="16"/>
                    </w:rPr>
                    <w:t>R02</w:t>
                  </w:r>
                </w:p>
                <w:p w14:paraId="76265D53" w14:textId="77777777" w:rsidR="00197E27" w:rsidRPr="00375329" w:rsidRDefault="00197E27" w:rsidP="00197E27">
                  <w:pPr>
                    <w:spacing w:line="200" w:lineRule="exact"/>
                    <w:jc w:val="center"/>
                    <w:rPr>
                      <w:rFonts w:ascii="メイリオ" w:eastAsia="メイリオ" w:hAnsi="メイリオ"/>
                      <w:color w:val="000000" w:themeColor="text1"/>
                      <w:sz w:val="16"/>
                      <w:szCs w:val="16"/>
                    </w:rPr>
                  </w:pPr>
                  <w:r w:rsidRPr="00375329">
                    <w:rPr>
                      <w:rFonts w:ascii="メイリオ" w:eastAsia="メイリオ" w:hAnsi="メイリオ" w:hint="eastAsia"/>
                      <w:color w:val="000000" w:themeColor="text1"/>
                      <w:sz w:val="16"/>
                      <w:szCs w:val="16"/>
                    </w:rPr>
                    <w:t>実績</w:t>
                  </w:r>
                </w:p>
              </w:tc>
              <w:tc>
                <w:tcPr>
                  <w:tcW w:w="1062" w:type="dxa"/>
                  <w:tcBorders>
                    <w:top w:val="single" w:sz="4" w:space="0" w:color="auto"/>
                    <w:left w:val="single" w:sz="4" w:space="0" w:color="auto"/>
                    <w:bottom w:val="single" w:sz="4" w:space="0" w:color="auto"/>
                    <w:right w:val="single" w:sz="4" w:space="0" w:color="auto"/>
                  </w:tcBorders>
                  <w:vAlign w:val="center"/>
                  <w:hideMark/>
                </w:tcPr>
                <w:p w14:paraId="38D73F20" w14:textId="77777777" w:rsidR="00197E27" w:rsidRPr="00375329" w:rsidRDefault="00197E27" w:rsidP="00197E27">
                  <w:pPr>
                    <w:spacing w:line="200" w:lineRule="exact"/>
                    <w:jc w:val="center"/>
                    <w:rPr>
                      <w:rFonts w:ascii="メイリオ" w:eastAsia="メイリオ" w:hAnsi="メイリオ"/>
                      <w:color w:val="000000" w:themeColor="text1"/>
                      <w:sz w:val="16"/>
                      <w:szCs w:val="16"/>
                    </w:rPr>
                  </w:pPr>
                  <w:r w:rsidRPr="00375329">
                    <w:rPr>
                      <w:rFonts w:ascii="メイリオ" w:eastAsia="メイリオ" w:hAnsi="メイリオ" w:hint="eastAsia"/>
                      <w:color w:val="000000" w:themeColor="text1"/>
                      <w:sz w:val="16"/>
                      <w:szCs w:val="16"/>
                    </w:rPr>
                    <w:t>R03</w:t>
                  </w:r>
                </w:p>
                <w:p w14:paraId="349D7FC6" w14:textId="77777777" w:rsidR="00197E27" w:rsidRPr="00375329" w:rsidRDefault="00197E27" w:rsidP="00197E27">
                  <w:pPr>
                    <w:spacing w:line="200" w:lineRule="exact"/>
                    <w:jc w:val="center"/>
                    <w:rPr>
                      <w:rFonts w:ascii="メイリオ" w:eastAsia="メイリオ" w:hAnsi="メイリオ"/>
                      <w:color w:val="000000" w:themeColor="text1"/>
                      <w:sz w:val="16"/>
                      <w:szCs w:val="16"/>
                    </w:rPr>
                  </w:pPr>
                  <w:r w:rsidRPr="00375329">
                    <w:rPr>
                      <w:rFonts w:ascii="メイリオ" w:eastAsia="メイリオ" w:hAnsi="メイリオ" w:hint="eastAsia"/>
                      <w:color w:val="000000" w:themeColor="text1"/>
                      <w:sz w:val="16"/>
                      <w:szCs w:val="16"/>
                    </w:rPr>
                    <w:t>実績</w:t>
                  </w:r>
                </w:p>
              </w:tc>
              <w:tc>
                <w:tcPr>
                  <w:tcW w:w="1062" w:type="dxa"/>
                  <w:tcBorders>
                    <w:top w:val="single" w:sz="4" w:space="0" w:color="auto"/>
                    <w:left w:val="single" w:sz="4" w:space="0" w:color="auto"/>
                    <w:bottom w:val="single" w:sz="4" w:space="0" w:color="auto"/>
                    <w:right w:val="double" w:sz="4" w:space="0" w:color="auto"/>
                  </w:tcBorders>
                  <w:vAlign w:val="center"/>
                  <w:hideMark/>
                </w:tcPr>
                <w:p w14:paraId="193B9DE8" w14:textId="77777777" w:rsidR="00197E27" w:rsidRPr="00375329" w:rsidRDefault="00197E27" w:rsidP="00197E27">
                  <w:pPr>
                    <w:spacing w:line="200" w:lineRule="exact"/>
                    <w:jc w:val="center"/>
                    <w:rPr>
                      <w:rFonts w:ascii="メイリオ" w:eastAsia="メイリオ" w:hAnsi="メイリオ"/>
                      <w:color w:val="000000" w:themeColor="text1"/>
                      <w:sz w:val="16"/>
                      <w:szCs w:val="16"/>
                    </w:rPr>
                  </w:pPr>
                  <w:r w:rsidRPr="00375329">
                    <w:rPr>
                      <w:rFonts w:ascii="メイリオ" w:eastAsia="メイリオ" w:hAnsi="メイリオ" w:hint="eastAsia"/>
                      <w:color w:val="000000" w:themeColor="text1"/>
                      <w:sz w:val="16"/>
                      <w:szCs w:val="16"/>
                    </w:rPr>
                    <w:t>R04</w:t>
                  </w:r>
                </w:p>
                <w:p w14:paraId="1F2591FE" w14:textId="77777777" w:rsidR="00197E27" w:rsidRPr="00375329" w:rsidRDefault="00197E27" w:rsidP="00197E27">
                  <w:pPr>
                    <w:spacing w:line="200" w:lineRule="exact"/>
                    <w:jc w:val="center"/>
                    <w:rPr>
                      <w:rFonts w:ascii="メイリオ" w:eastAsia="メイリオ" w:hAnsi="メイリオ"/>
                      <w:color w:val="000000" w:themeColor="text1"/>
                      <w:sz w:val="16"/>
                      <w:szCs w:val="16"/>
                    </w:rPr>
                  </w:pPr>
                  <w:r w:rsidRPr="00375329">
                    <w:rPr>
                      <w:rFonts w:ascii="メイリオ" w:eastAsia="メイリオ" w:hAnsi="メイリオ" w:hint="eastAsia"/>
                      <w:color w:val="000000" w:themeColor="text1"/>
                      <w:sz w:val="16"/>
                      <w:szCs w:val="16"/>
                    </w:rPr>
                    <w:t>実績</w:t>
                  </w:r>
                </w:p>
              </w:tc>
              <w:tc>
                <w:tcPr>
                  <w:tcW w:w="1062" w:type="dxa"/>
                  <w:tcBorders>
                    <w:top w:val="single" w:sz="4" w:space="0" w:color="auto"/>
                    <w:left w:val="single" w:sz="4" w:space="0" w:color="auto"/>
                    <w:bottom w:val="single" w:sz="4" w:space="0" w:color="auto"/>
                    <w:right w:val="double" w:sz="4" w:space="0" w:color="auto"/>
                  </w:tcBorders>
                  <w:hideMark/>
                </w:tcPr>
                <w:p w14:paraId="7F5E8666" w14:textId="7C3EC445" w:rsidR="00197E27" w:rsidRPr="00375329" w:rsidRDefault="00197E27" w:rsidP="00197E27">
                  <w:pPr>
                    <w:spacing w:line="200" w:lineRule="exact"/>
                    <w:jc w:val="center"/>
                    <w:rPr>
                      <w:rFonts w:ascii="メイリオ" w:eastAsia="メイリオ" w:hAnsi="メイリオ"/>
                      <w:color w:val="000000" w:themeColor="text1"/>
                      <w:sz w:val="16"/>
                      <w:szCs w:val="16"/>
                    </w:rPr>
                  </w:pPr>
                  <w:r w:rsidRPr="00375329">
                    <w:rPr>
                      <w:rFonts w:ascii="メイリオ" w:eastAsia="メイリオ" w:hAnsi="メイリオ" w:hint="eastAsia"/>
                      <w:color w:val="000000" w:themeColor="text1"/>
                      <w:sz w:val="16"/>
                      <w:szCs w:val="16"/>
                    </w:rPr>
                    <w:t>３</w:t>
                  </w:r>
                  <w:r w:rsidR="00972696" w:rsidRPr="00375329">
                    <w:rPr>
                      <w:rFonts w:ascii="メイリオ" w:eastAsia="メイリオ" w:hAnsi="メイリオ" w:hint="eastAsia"/>
                      <w:color w:val="000000" w:themeColor="text1"/>
                      <w:sz w:val="16"/>
                      <w:szCs w:val="16"/>
                    </w:rPr>
                    <w:t>か</w:t>
                  </w:r>
                  <w:r w:rsidRPr="00375329">
                    <w:rPr>
                      <w:rFonts w:ascii="メイリオ" w:eastAsia="メイリオ" w:hAnsi="メイリオ" w:hint="eastAsia"/>
                      <w:color w:val="000000" w:themeColor="text1"/>
                      <w:sz w:val="16"/>
                      <w:szCs w:val="16"/>
                    </w:rPr>
                    <w:t>年</w:t>
                  </w:r>
                </w:p>
                <w:p w14:paraId="6857020B" w14:textId="77777777" w:rsidR="00197E27" w:rsidRPr="00375329" w:rsidRDefault="00197E27" w:rsidP="00197E27">
                  <w:pPr>
                    <w:spacing w:line="200" w:lineRule="exact"/>
                    <w:jc w:val="center"/>
                    <w:rPr>
                      <w:rFonts w:ascii="メイリオ" w:eastAsia="メイリオ" w:hAnsi="メイリオ"/>
                      <w:color w:val="000000" w:themeColor="text1"/>
                      <w:sz w:val="16"/>
                      <w:szCs w:val="16"/>
                    </w:rPr>
                  </w:pPr>
                  <w:r w:rsidRPr="00375329">
                    <w:rPr>
                      <w:rFonts w:ascii="メイリオ" w:eastAsia="メイリオ" w:hAnsi="メイリオ" w:hint="eastAsia"/>
                      <w:color w:val="000000" w:themeColor="text1"/>
                      <w:sz w:val="16"/>
                      <w:szCs w:val="16"/>
                    </w:rPr>
                    <w:t>合計</w:t>
                  </w:r>
                </w:p>
              </w:tc>
              <w:tc>
                <w:tcPr>
                  <w:tcW w:w="1062" w:type="dxa"/>
                  <w:tcBorders>
                    <w:top w:val="single" w:sz="4" w:space="0" w:color="auto"/>
                    <w:left w:val="double" w:sz="4" w:space="0" w:color="auto"/>
                    <w:bottom w:val="single" w:sz="4" w:space="0" w:color="auto"/>
                    <w:right w:val="double" w:sz="4" w:space="0" w:color="auto"/>
                  </w:tcBorders>
                  <w:vAlign w:val="center"/>
                  <w:hideMark/>
                </w:tcPr>
                <w:p w14:paraId="6CF65E19" w14:textId="162F1B49" w:rsidR="00197E27" w:rsidRPr="00375329" w:rsidRDefault="00197E27" w:rsidP="00197E27">
                  <w:pPr>
                    <w:spacing w:line="200" w:lineRule="exact"/>
                    <w:jc w:val="center"/>
                    <w:rPr>
                      <w:rFonts w:ascii="メイリオ" w:eastAsia="メイリオ" w:hAnsi="メイリオ"/>
                      <w:color w:val="000000" w:themeColor="text1"/>
                      <w:sz w:val="16"/>
                      <w:szCs w:val="16"/>
                    </w:rPr>
                  </w:pPr>
                  <w:r w:rsidRPr="00375329">
                    <w:rPr>
                      <w:rFonts w:ascii="メイリオ" w:eastAsia="メイリオ" w:hAnsi="メイリオ" w:hint="eastAsia"/>
                      <w:color w:val="000000" w:themeColor="text1"/>
                      <w:sz w:val="16"/>
                      <w:szCs w:val="16"/>
                    </w:rPr>
                    <w:t>３</w:t>
                  </w:r>
                  <w:r w:rsidR="00972696" w:rsidRPr="00375329">
                    <w:rPr>
                      <w:rFonts w:ascii="メイリオ" w:eastAsia="メイリオ" w:hAnsi="メイリオ" w:hint="eastAsia"/>
                      <w:color w:val="000000" w:themeColor="text1"/>
                      <w:sz w:val="16"/>
                      <w:szCs w:val="16"/>
                    </w:rPr>
                    <w:t>か</w:t>
                  </w:r>
                  <w:r w:rsidRPr="00375329">
                    <w:rPr>
                      <w:rFonts w:ascii="メイリオ" w:eastAsia="メイリオ" w:hAnsi="メイリオ" w:hint="eastAsia"/>
                      <w:color w:val="000000" w:themeColor="text1"/>
                      <w:sz w:val="16"/>
                      <w:szCs w:val="16"/>
                    </w:rPr>
                    <w:t>年</w:t>
                  </w:r>
                </w:p>
                <w:p w14:paraId="4284D9D2" w14:textId="77777777" w:rsidR="00197E27" w:rsidRPr="00375329" w:rsidRDefault="00197E27" w:rsidP="00197E27">
                  <w:pPr>
                    <w:spacing w:line="200" w:lineRule="exact"/>
                    <w:jc w:val="center"/>
                    <w:rPr>
                      <w:rFonts w:ascii="メイリオ" w:eastAsia="メイリオ" w:hAnsi="メイリオ"/>
                      <w:color w:val="000000" w:themeColor="text1"/>
                      <w:sz w:val="16"/>
                      <w:szCs w:val="16"/>
                    </w:rPr>
                  </w:pPr>
                  <w:r w:rsidRPr="00375329">
                    <w:rPr>
                      <w:rFonts w:ascii="メイリオ" w:eastAsia="メイリオ" w:hAnsi="メイリオ" w:hint="eastAsia"/>
                      <w:color w:val="000000" w:themeColor="text1"/>
                      <w:sz w:val="16"/>
                      <w:szCs w:val="16"/>
                    </w:rPr>
                    <w:t>平均</w:t>
                  </w:r>
                </w:p>
              </w:tc>
              <w:tc>
                <w:tcPr>
                  <w:tcW w:w="1063" w:type="dxa"/>
                  <w:tcBorders>
                    <w:top w:val="single" w:sz="4" w:space="0" w:color="auto"/>
                    <w:left w:val="double" w:sz="4" w:space="0" w:color="auto"/>
                    <w:bottom w:val="single" w:sz="4" w:space="0" w:color="auto"/>
                    <w:right w:val="single" w:sz="4" w:space="0" w:color="auto"/>
                  </w:tcBorders>
                  <w:vAlign w:val="center"/>
                  <w:hideMark/>
                </w:tcPr>
                <w:p w14:paraId="7DA52720" w14:textId="77777777" w:rsidR="00197E27" w:rsidRPr="00375329" w:rsidRDefault="00197E27" w:rsidP="00197E27">
                  <w:pPr>
                    <w:spacing w:line="200" w:lineRule="exact"/>
                    <w:jc w:val="center"/>
                    <w:rPr>
                      <w:rFonts w:ascii="メイリオ" w:eastAsia="メイリオ" w:hAnsi="メイリオ"/>
                      <w:color w:val="000000" w:themeColor="text1"/>
                      <w:sz w:val="16"/>
                      <w:szCs w:val="16"/>
                    </w:rPr>
                  </w:pPr>
                  <w:r w:rsidRPr="00375329">
                    <w:rPr>
                      <w:rFonts w:ascii="メイリオ" w:eastAsia="メイリオ" w:hAnsi="メイリオ" w:hint="eastAsia"/>
                      <w:color w:val="000000" w:themeColor="text1"/>
                      <w:sz w:val="16"/>
                      <w:szCs w:val="16"/>
                    </w:rPr>
                    <w:t>R05</w:t>
                  </w:r>
                </w:p>
                <w:p w14:paraId="43DAEEA9" w14:textId="77777777" w:rsidR="00197E27" w:rsidRPr="00375329" w:rsidRDefault="00197E27" w:rsidP="00197E27">
                  <w:pPr>
                    <w:spacing w:line="200" w:lineRule="exact"/>
                    <w:jc w:val="center"/>
                    <w:rPr>
                      <w:rFonts w:ascii="メイリオ" w:eastAsia="メイリオ" w:hAnsi="メイリオ"/>
                      <w:color w:val="000000" w:themeColor="text1"/>
                      <w:sz w:val="16"/>
                      <w:szCs w:val="16"/>
                    </w:rPr>
                  </w:pPr>
                  <w:r w:rsidRPr="00375329">
                    <w:rPr>
                      <w:rFonts w:ascii="メイリオ" w:eastAsia="メイリオ" w:hAnsi="メイリオ" w:hint="eastAsia"/>
                      <w:color w:val="000000" w:themeColor="text1"/>
                      <w:sz w:val="16"/>
                      <w:szCs w:val="16"/>
                    </w:rPr>
                    <w:t>見込み</w:t>
                  </w:r>
                </w:p>
              </w:tc>
            </w:tr>
            <w:tr w:rsidR="00375329" w:rsidRPr="00375329" w14:paraId="02E31155" w14:textId="77777777" w:rsidTr="00375329">
              <w:trPr>
                <w:jc w:val="center"/>
              </w:trPr>
              <w:tc>
                <w:tcPr>
                  <w:tcW w:w="1062" w:type="dxa"/>
                  <w:tcBorders>
                    <w:top w:val="single" w:sz="4" w:space="0" w:color="auto"/>
                    <w:left w:val="single" w:sz="4" w:space="0" w:color="auto"/>
                    <w:bottom w:val="single" w:sz="2" w:space="0" w:color="auto"/>
                    <w:right w:val="double" w:sz="4" w:space="0" w:color="auto"/>
                  </w:tcBorders>
                  <w:vAlign w:val="center"/>
                  <w:hideMark/>
                </w:tcPr>
                <w:p w14:paraId="1D3186FD" w14:textId="77777777" w:rsidR="00197E27" w:rsidRPr="00375329" w:rsidRDefault="00197E27" w:rsidP="00197E27">
                  <w:pPr>
                    <w:spacing w:line="200" w:lineRule="exact"/>
                    <w:jc w:val="center"/>
                    <w:rPr>
                      <w:rFonts w:ascii="メイリオ" w:eastAsia="メイリオ" w:hAnsi="メイリオ"/>
                      <w:color w:val="000000" w:themeColor="text1"/>
                      <w:sz w:val="16"/>
                      <w:szCs w:val="16"/>
                    </w:rPr>
                  </w:pPr>
                  <w:r w:rsidRPr="00375329">
                    <w:rPr>
                      <w:rFonts w:ascii="メイリオ" w:eastAsia="メイリオ" w:hAnsi="メイリオ" w:hint="eastAsia"/>
                      <w:color w:val="000000" w:themeColor="text1"/>
                      <w:sz w:val="16"/>
                      <w:szCs w:val="16"/>
                    </w:rPr>
                    <w:t>特許</w:t>
                  </w:r>
                </w:p>
              </w:tc>
              <w:tc>
                <w:tcPr>
                  <w:tcW w:w="1062" w:type="dxa"/>
                  <w:tcBorders>
                    <w:top w:val="single" w:sz="4" w:space="0" w:color="auto"/>
                    <w:left w:val="double" w:sz="4" w:space="0" w:color="auto"/>
                    <w:bottom w:val="single" w:sz="2" w:space="0" w:color="auto"/>
                    <w:right w:val="double" w:sz="4" w:space="0" w:color="auto"/>
                  </w:tcBorders>
                  <w:vAlign w:val="center"/>
                  <w:hideMark/>
                </w:tcPr>
                <w:p w14:paraId="10145B6C" w14:textId="77777777" w:rsidR="00197E27" w:rsidRPr="00375329" w:rsidRDefault="00197E27" w:rsidP="00197E27">
                  <w:pPr>
                    <w:spacing w:line="200" w:lineRule="exact"/>
                    <w:jc w:val="center"/>
                    <w:rPr>
                      <w:rFonts w:ascii="メイリオ" w:eastAsia="メイリオ" w:hAnsi="メイリオ"/>
                      <w:color w:val="000000" w:themeColor="text1"/>
                      <w:sz w:val="16"/>
                      <w:szCs w:val="16"/>
                    </w:rPr>
                  </w:pPr>
                  <w:r w:rsidRPr="00375329">
                    <w:rPr>
                      <w:rFonts w:ascii="メイリオ" w:eastAsia="メイリオ" w:hAnsi="メイリオ" w:hint="eastAsia"/>
                      <w:color w:val="000000" w:themeColor="text1"/>
                      <w:sz w:val="16"/>
                      <w:szCs w:val="16"/>
                    </w:rPr>
                    <w:t>7</w:t>
                  </w:r>
                </w:p>
              </w:tc>
              <w:tc>
                <w:tcPr>
                  <w:tcW w:w="1062" w:type="dxa"/>
                  <w:tcBorders>
                    <w:top w:val="single" w:sz="4" w:space="0" w:color="auto"/>
                    <w:left w:val="double" w:sz="4" w:space="0" w:color="auto"/>
                    <w:bottom w:val="single" w:sz="2" w:space="0" w:color="auto"/>
                    <w:right w:val="double" w:sz="4" w:space="0" w:color="auto"/>
                  </w:tcBorders>
                  <w:vAlign w:val="center"/>
                  <w:hideMark/>
                </w:tcPr>
                <w:p w14:paraId="78040AF5" w14:textId="77777777" w:rsidR="00197E27" w:rsidRPr="00375329" w:rsidRDefault="00197E27" w:rsidP="00197E27">
                  <w:pPr>
                    <w:spacing w:line="200" w:lineRule="exact"/>
                    <w:jc w:val="center"/>
                    <w:rPr>
                      <w:rFonts w:ascii="メイリオ" w:eastAsia="メイリオ" w:hAnsi="メイリオ"/>
                      <w:color w:val="000000" w:themeColor="text1"/>
                      <w:sz w:val="16"/>
                      <w:szCs w:val="16"/>
                    </w:rPr>
                  </w:pPr>
                  <w:r w:rsidRPr="00375329">
                    <w:rPr>
                      <w:rFonts w:ascii="メイリオ" w:eastAsia="メイリオ" w:hAnsi="メイリオ" w:hint="eastAsia"/>
                      <w:color w:val="000000" w:themeColor="text1"/>
                      <w:sz w:val="16"/>
                      <w:szCs w:val="16"/>
                    </w:rPr>
                    <w:t>5</w:t>
                  </w:r>
                </w:p>
              </w:tc>
              <w:tc>
                <w:tcPr>
                  <w:tcW w:w="1062" w:type="dxa"/>
                  <w:tcBorders>
                    <w:top w:val="single" w:sz="4" w:space="0" w:color="auto"/>
                    <w:left w:val="double" w:sz="4" w:space="0" w:color="auto"/>
                    <w:bottom w:val="single" w:sz="2" w:space="0" w:color="auto"/>
                    <w:right w:val="single" w:sz="4" w:space="0" w:color="auto"/>
                  </w:tcBorders>
                  <w:vAlign w:val="center"/>
                  <w:hideMark/>
                </w:tcPr>
                <w:p w14:paraId="4E255935" w14:textId="77777777" w:rsidR="00197E27" w:rsidRPr="00375329" w:rsidRDefault="00197E27" w:rsidP="00197E27">
                  <w:pPr>
                    <w:spacing w:line="200" w:lineRule="exact"/>
                    <w:jc w:val="center"/>
                    <w:rPr>
                      <w:rFonts w:ascii="メイリオ" w:eastAsia="メイリオ" w:hAnsi="メイリオ"/>
                      <w:color w:val="000000" w:themeColor="text1"/>
                      <w:sz w:val="16"/>
                      <w:szCs w:val="16"/>
                    </w:rPr>
                  </w:pPr>
                  <w:r w:rsidRPr="00375329">
                    <w:rPr>
                      <w:rFonts w:ascii="メイリオ" w:eastAsia="メイリオ" w:hAnsi="メイリオ" w:hint="eastAsia"/>
                      <w:color w:val="000000" w:themeColor="text1"/>
                      <w:sz w:val="16"/>
                      <w:szCs w:val="16"/>
                    </w:rPr>
                    <w:t>4</w:t>
                  </w:r>
                </w:p>
              </w:tc>
              <w:tc>
                <w:tcPr>
                  <w:tcW w:w="1062" w:type="dxa"/>
                  <w:tcBorders>
                    <w:top w:val="single" w:sz="4" w:space="0" w:color="auto"/>
                    <w:left w:val="single" w:sz="4" w:space="0" w:color="auto"/>
                    <w:bottom w:val="single" w:sz="2" w:space="0" w:color="auto"/>
                    <w:right w:val="single" w:sz="4" w:space="0" w:color="auto"/>
                  </w:tcBorders>
                  <w:vAlign w:val="center"/>
                  <w:hideMark/>
                </w:tcPr>
                <w:p w14:paraId="09DC1801" w14:textId="77777777" w:rsidR="00197E27" w:rsidRPr="00375329" w:rsidRDefault="00197E27" w:rsidP="00197E27">
                  <w:pPr>
                    <w:spacing w:line="200" w:lineRule="exact"/>
                    <w:jc w:val="center"/>
                    <w:rPr>
                      <w:rFonts w:ascii="メイリオ" w:eastAsia="メイリオ" w:hAnsi="メイリオ"/>
                      <w:color w:val="000000" w:themeColor="text1"/>
                      <w:sz w:val="16"/>
                      <w:szCs w:val="16"/>
                    </w:rPr>
                  </w:pPr>
                  <w:r w:rsidRPr="00375329">
                    <w:rPr>
                      <w:rFonts w:ascii="メイリオ" w:eastAsia="メイリオ" w:hAnsi="メイリオ" w:hint="eastAsia"/>
                      <w:color w:val="000000" w:themeColor="text1"/>
                      <w:sz w:val="16"/>
                      <w:szCs w:val="16"/>
                    </w:rPr>
                    <w:t>4</w:t>
                  </w:r>
                </w:p>
              </w:tc>
              <w:tc>
                <w:tcPr>
                  <w:tcW w:w="1062" w:type="dxa"/>
                  <w:tcBorders>
                    <w:top w:val="single" w:sz="4" w:space="0" w:color="auto"/>
                    <w:left w:val="single" w:sz="4" w:space="0" w:color="auto"/>
                    <w:bottom w:val="single" w:sz="2" w:space="0" w:color="auto"/>
                    <w:right w:val="double" w:sz="4" w:space="0" w:color="auto"/>
                  </w:tcBorders>
                  <w:vAlign w:val="center"/>
                  <w:hideMark/>
                </w:tcPr>
                <w:p w14:paraId="5B91985B" w14:textId="77777777" w:rsidR="00197E27" w:rsidRPr="00375329" w:rsidRDefault="00197E27" w:rsidP="00197E27">
                  <w:pPr>
                    <w:spacing w:line="200" w:lineRule="exact"/>
                    <w:jc w:val="center"/>
                    <w:rPr>
                      <w:rFonts w:ascii="メイリオ" w:eastAsia="メイリオ" w:hAnsi="メイリオ"/>
                      <w:color w:val="000000" w:themeColor="text1"/>
                      <w:sz w:val="16"/>
                      <w:szCs w:val="16"/>
                    </w:rPr>
                  </w:pPr>
                  <w:r w:rsidRPr="00375329">
                    <w:rPr>
                      <w:rFonts w:ascii="メイリオ" w:eastAsia="メイリオ" w:hAnsi="メイリオ" w:hint="eastAsia"/>
                      <w:color w:val="000000" w:themeColor="text1"/>
                      <w:sz w:val="16"/>
                      <w:szCs w:val="16"/>
                    </w:rPr>
                    <w:t>4</w:t>
                  </w:r>
                </w:p>
              </w:tc>
              <w:tc>
                <w:tcPr>
                  <w:tcW w:w="1062" w:type="dxa"/>
                  <w:tcBorders>
                    <w:top w:val="single" w:sz="4" w:space="0" w:color="auto"/>
                    <w:left w:val="single" w:sz="4" w:space="0" w:color="auto"/>
                    <w:bottom w:val="single" w:sz="2" w:space="0" w:color="auto"/>
                    <w:right w:val="double" w:sz="4" w:space="0" w:color="auto"/>
                  </w:tcBorders>
                  <w:hideMark/>
                </w:tcPr>
                <w:p w14:paraId="7B8ECB86" w14:textId="77777777" w:rsidR="00197E27" w:rsidRPr="00375329" w:rsidRDefault="00197E27" w:rsidP="00197E27">
                  <w:pPr>
                    <w:spacing w:line="200" w:lineRule="exact"/>
                    <w:jc w:val="center"/>
                    <w:rPr>
                      <w:rFonts w:ascii="メイリオ" w:eastAsia="メイリオ" w:hAnsi="メイリオ"/>
                      <w:color w:val="000000" w:themeColor="text1"/>
                      <w:sz w:val="16"/>
                      <w:szCs w:val="16"/>
                    </w:rPr>
                  </w:pPr>
                  <w:r w:rsidRPr="00375329">
                    <w:rPr>
                      <w:rFonts w:ascii="メイリオ" w:eastAsia="メイリオ" w:hAnsi="メイリオ" w:hint="eastAsia"/>
                      <w:color w:val="000000" w:themeColor="text1"/>
                      <w:sz w:val="16"/>
                      <w:szCs w:val="16"/>
                    </w:rPr>
                    <w:t>12</w:t>
                  </w:r>
                </w:p>
              </w:tc>
              <w:tc>
                <w:tcPr>
                  <w:tcW w:w="1062" w:type="dxa"/>
                  <w:tcBorders>
                    <w:top w:val="single" w:sz="4" w:space="0" w:color="auto"/>
                    <w:left w:val="double" w:sz="4" w:space="0" w:color="auto"/>
                    <w:bottom w:val="single" w:sz="2" w:space="0" w:color="auto"/>
                    <w:right w:val="double" w:sz="4" w:space="0" w:color="auto"/>
                  </w:tcBorders>
                  <w:vAlign w:val="center"/>
                  <w:hideMark/>
                </w:tcPr>
                <w:p w14:paraId="3022C62C" w14:textId="77777777" w:rsidR="00197E27" w:rsidRPr="00375329" w:rsidRDefault="00197E27" w:rsidP="00197E27">
                  <w:pPr>
                    <w:spacing w:line="200" w:lineRule="exact"/>
                    <w:jc w:val="center"/>
                    <w:rPr>
                      <w:rFonts w:ascii="メイリオ" w:eastAsia="メイリオ" w:hAnsi="メイリオ"/>
                      <w:color w:val="000000" w:themeColor="text1"/>
                      <w:sz w:val="16"/>
                      <w:szCs w:val="16"/>
                    </w:rPr>
                  </w:pPr>
                  <w:r w:rsidRPr="00375329">
                    <w:rPr>
                      <w:rFonts w:ascii="メイリオ" w:eastAsia="メイリオ" w:hAnsi="メイリオ" w:hint="eastAsia"/>
                      <w:color w:val="000000" w:themeColor="text1"/>
                      <w:sz w:val="16"/>
                      <w:szCs w:val="16"/>
                    </w:rPr>
                    <w:t>4</w:t>
                  </w:r>
                </w:p>
              </w:tc>
              <w:tc>
                <w:tcPr>
                  <w:tcW w:w="1063" w:type="dxa"/>
                  <w:tcBorders>
                    <w:top w:val="single" w:sz="4" w:space="0" w:color="auto"/>
                    <w:left w:val="double" w:sz="4" w:space="0" w:color="auto"/>
                    <w:bottom w:val="single" w:sz="2" w:space="0" w:color="auto"/>
                    <w:right w:val="single" w:sz="4" w:space="0" w:color="auto"/>
                  </w:tcBorders>
                  <w:vAlign w:val="center"/>
                  <w:hideMark/>
                </w:tcPr>
                <w:p w14:paraId="41194E71" w14:textId="77777777" w:rsidR="00197E27" w:rsidRPr="00375329" w:rsidRDefault="00197E27" w:rsidP="00197E27">
                  <w:pPr>
                    <w:spacing w:line="200" w:lineRule="exact"/>
                    <w:jc w:val="center"/>
                    <w:rPr>
                      <w:rFonts w:ascii="メイリオ" w:eastAsia="メイリオ" w:hAnsi="メイリオ"/>
                      <w:color w:val="000000" w:themeColor="text1"/>
                      <w:sz w:val="16"/>
                      <w:szCs w:val="16"/>
                    </w:rPr>
                  </w:pPr>
                  <w:r w:rsidRPr="00375329">
                    <w:rPr>
                      <w:rFonts w:ascii="メイリオ" w:eastAsia="メイリオ" w:hAnsi="メイリオ" w:hint="eastAsia"/>
                      <w:color w:val="000000" w:themeColor="text1"/>
                      <w:sz w:val="16"/>
                      <w:szCs w:val="16"/>
                    </w:rPr>
                    <w:t>－</w:t>
                  </w:r>
                </w:p>
              </w:tc>
            </w:tr>
            <w:tr w:rsidR="00375329" w:rsidRPr="00375329" w14:paraId="41FBD3A2" w14:textId="77777777" w:rsidTr="00375329">
              <w:trPr>
                <w:jc w:val="center"/>
              </w:trPr>
              <w:tc>
                <w:tcPr>
                  <w:tcW w:w="1062" w:type="dxa"/>
                  <w:tcBorders>
                    <w:top w:val="single" w:sz="2" w:space="0" w:color="auto"/>
                    <w:left w:val="single" w:sz="4" w:space="0" w:color="auto"/>
                    <w:bottom w:val="single" w:sz="4" w:space="0" w:color="auto"/>
                    <w:right w:val="double" w:sz="4" w:space="0" w:color="auto"/>
                  </w:tcBorders>
                  <w:vAlign w:val="center"/>
                  <w:hideMark/>
                </w:tcPr>
                <w:p w14:paraId="5C1C99E8" w14:textId="77777777" w:rsidR="00197E27" w:rsidRPr="00375329" w:rsidRDefault="00197E27" w:rsidP="00197E27">
                  <w:pPr>
                    <w:spacing w:line="200" w:lineRule="exact"/>
                    <w:jc w:val="center"/>
                    <w:rPr>
                      <w:rFonts w:ascii="メイリオ" w:eastAsia="メイリオ" w:hAnsi="メイリオ"/>
                      <w:color w:val="000000" w:themeColor="text1"/>
                      <w:sz w:val="16"/>
                      <w:szCs w:val="16"/>
                    </w:rPr>
                  </w:pPr>
                  <w:r w:rsidRPr="00375329">
                    <w:rPr>
                      <w:rFonts w:ascii="メイリオ" w:eastAsia="メイリオ" w:hAnsi="メイリオ" w:hint="eastAsia"/>
                      <w:color w:val="000000" w:themeColor="text1"/>
                      <w:sz w:val="16"/>
                      <w:szCs w:val="16"/>
                    </w:rPr>
                    <w:t>品種</w:t>
                  </w:r>
                </w:p>
              </w:tc>
              <w:tc>
                <w:tcPr>
                  <w:tcW w:w="1062" w:type="dxa"/>
                  <w:tcBorders>
                    <w:top w:val="single" w:sz="2" w:space="0" w:color="auto"/>
                    <w:left w:val="double" w:sz="4" w:space="0" w:color="auto"/>
                    <w:bottom w:val="single" w:sz="4" w:space="0" w:color="auto"/>
                    <w:right w:val="double" w:sz="4" w:space="0" w:color="auto"/>
                  </w:tcBorders>
                  <w:vAlign w:val="center"/>
                  <w:hideMark/>
                </w:tcPr>
                <w:p w14:paraId="504943AE" w14:textId="77777777" w:rsidR="00197E27" w:rsidRPr="00375329" w:rsidRDefault="00197E27" w:rsidP="00197E27">
                  <w:pPr>
                    <w:spacing w:line="200" w:lineRule="exact"/>
                    <w:jc w:val="center"/>
                    <w:rPr>
                      <w:rFonts w:ascii="メイリオ" w:eastAsia="メイリオ" w:hAnsi="メイリオ"/>
                      <w:color w:val="000000" w:themeColor="text1"/>
                      <w:sz w:val="16"/>
                      <w:szCs w:val="16"/>
                    </w:rPr>
                  </w:pPr>
                  <w:r w:rsidRPr="00375329">
                    <w:rPr>
                      <w:rFonts w:ascii="メイリオ" w:eastAsia="メイリオ" w:hAnsi="メイリオ" w:hint="eastAsia"/>
                      <w:color w:val="000000" w:themeColor="text1"/>
                      <w:sz w:val="16"/>
                      <w:szCs w:val="16"/>
                    </w:rPr>
                    <w:t>0</w:t>
                  </w:r>
                </w:p>
              </w:tc>
              <w:tc>
                <w:tcPr>
                  <w:tcW w:w="1062" w:type="dxa"/>
                  <w:tcBorders>
                    <w:top w:val="single" w:sz="2" w:space="0" w:color="auto"/>
                    <w:left w:val="double" w:sz="4" w:space="0" w:color="auto"/>
                    <w:bottom w:val="single" w:sz="4" w:space="0" w:color="auto"/>
                    <w:right w:val="double" w:sz="4" w:space="0" w:color="auto"/>
                  </w:tcBorders>
                  <w:vAlign w:val="center"/>
                  <w:hideMark/>
                </w:tcPr>
                <w:p w14:paraId="25B6585C" w14:textId="77777777" w:rsidR="00197E27" w:rsidRPr="00375329" w:rsidRDefault="00197E27" w:rsidP="00197E27">
                  <w:pPr>
                    <w:spacing w:line="200" w:lineRule="exact"/>
                    <w:jc w:val="center"/>
                    <w:rPr>
                      <w:rFonts w:ascii="メイリオ" w:eastAsia="メイリオ" w:hAnsi="メイリオ"/>
                      <w:color w:val="000000" w:themeColor="text1"/>
                      <w:sz w:val="16"/>
                      <w:szCs w:val="16"/>
                    </w:rPr>
                  </w:pPr>
                  <w:r w:rsidRPr="00375329">
                    <w:rPr>
                      <w:rFonts w:ascii="メイリオ" w:eastAsia="メイリオ" w:hAnsi="メイリオ" w:hint="eastAsia"/>
                      <w:color w:val="000000" w:themeColor="text1"/>
                      <w:sz w:val="16"/>
                      <w:szCs w:val="16"/>
                    </w:rPr>
                    <w:t>1</w:t>
                  </w:r>
                </w:p>
              </w:tc>
              <w:tc>
                <w:tcPr>
                  <w:tcW w:w="1062" w:type="dxa"/>
                  <w:tcBorders>
                    <w:top w:val="single" w:sz="2" w:space="0" w:color="auto"/>
                    <w:left w:val="double" w:sz="4" w:space="0" w:color="auto"/>
                    <w:bottom w:val="single" w:sz="4" w:space="0" w:color="auto"/>
                    <w:right w:val="single" w:sz="4" w:space="0" w:color="auto"/>
                  </w:tcBorders>
                  <w:vAlign w:val="center"/>
                  <w:hideMark/>
                </w:tcPr>
                <w:p w14:paraId="5F687558" w14:textId="77777777" w:rsidR="00197E27" w:rsidRPr="00375329" w:rsidRDefault="00197E27" w:rsidP="00197E27">
                  <w:pPr>
                    <w:spacing w:line="200" w:lineRule="exact"/>
                    <w:jc w:val="center"/>
                    <w:rPr>
                      <w:rFonts w:ascii="メイリオ" w:eastAsia="メイリオ" w:hAnsi="メイリオ"/>
                      <w:color w:val="000000" w:themeColor="text1"/>
                      <w:sz w:val="16"/>
                      <w:szCs w:val="16"/>
                    </w:rPr>
                  </w:pPr>
                  <w:r w:rsidRPr="00375329">
                    <w:rPr>
                      <w:rFonts w:ascii="メイリオ" w:eastAsia="メイリオ" w:hAnsi="メイリオ" w:hint="eastAsia"/>
                      <w:color w:val="000000" w:themeColor="text1"/>
                      <w:sz w:val="16"/>
                      <w:szCs w:val="16"/>
                    </w:rPr>
                    <w:t>0</w:t>
                  </w:r>
                </w:p>
              </w:tc>
              <w:tc>
                <w:tcPr>
                  <w:tcW w:w="1062" w:type="dxa"/>
                  <w:tcBorders>
                    <w:top w:val="single" w:sz="2" w:space="0" w:color="auto"/>
                    <w:left w:val="single" w:sz="4" w:space="0" w:color="auto"/>
                    <w:bottom w:val="single" w:sz="4" w:space="0" w:color="auto"/>
                    <w:right w:val="single" w:sz="4" w:space="0" w:color="auto"/>
                  </w:tcBorders>
                  <w:vAlign w:val="center"/>
                  <w:hideMark/>
                </w:tcPr>
                <w:p w14:paraId="456AAC73" w14:textId="77777777" w:rsidR="00197E27" w:rsidRPr="00375329" w:rsidRDefault="00197E27" w:rsidP="00197E27">
                  <w:pPr>
                    <w:spacing w:line="200" w:lineRule="exact"/>
                    <w:jc w:val="center"/>
                    <w:rPr>
                      <w:rFonts w:ascii="メイリオ" w:eastAsia="メイリオ" w:hAnsi="メイリオ"/>
                      <w:color w:val="000000" w:themeColor="text1"/>
                      <w:sz w:val="16"/>
                      <w:szCs w:val="16"/>
                    </w:rPr>
                  </w:pPr>
                  <w:r w:rsidRPr="00375329">
                    <w:rPr>
                      <w:rFonts w:ascii="メイリオ" w:eastAsia="メイリオ" w:hAnsi="メイリオ" w:hint="eastAsia"/>
                      <w:color w:val="000000" w:themeColor="text1"/>
                      <w:sz w:val="16"/>
                      <w:szCs w:val="16"/>
                    </w:rPr>
                    <w:t>1</w:t>
                  </w:r>
                </w:p>
              </w:tc>
              <w:tc>
                <w:tcPr>
                  <w:tcW w:w="1062" w:type="dxa"/>
                  <w:tcBorders>
                    <w:top w:val="single" w:sz="2" w:space="0" w:color="auto"/>
                    <w:left w:val="single" w:sz="4" w:space="0" w:color="auto"/>
                    <w:bottom w:val="single" w:sz="4" w:space="0" w:color="auto"/>
                    <w:right w:val="double" w:sz="4" w:space="0" w:color="auto"/>
                  </w:tcBorders>
                  <w:vAlign w:val="center"/>
                  <w:hideMark/>
                </w:tcPr>
                <w:p w14:paraId="28669ECE" w14:textId="77777777" w:rsidR="00197E27" w:rsidRPr="00375329" w:rsidRDefault="00197E27" w:rsidP="00197E27">
                  <w:pPr>
                    <w:spacing w:line="200" w:lineRule="exact"/>
                    <w:jc w:val="center"/>
                    <w:rPr>
                      <w:rFonts w:ascii="メイリオ" w:eastAsia="メイリオ" w:hAnsi="メイリオ"/>
                      <w:color w:val="000000" w:themeColor="text1"/>
                      <w:sz w:val="16"/>
                      <w:szCs w:val="16"/>
                    </w:rPr>
                  </w:pPr>
                  <w:r w:rsidRPr="00375329">
                    <w:rPr>
                      <w:rFonts w:ascii="メイリオ" w:eastAsia="メイリオ" w:hAnsi="メイリオ" w:hint="eastAsia"/>
                      <w:color w:val="000000" w:themeColor="text1"/>
                      <w:sz w:val="16"/>
                      <w:szCs w:val="16"/>
                    </w:rPr>
                    <w:t>0</w:t>
                  </w:r>
                </w:p>
              </w:tc>
              <w:tc>
                <w:tcPr>
                  <w:tcW w:w="1062" w:type="dxa"/>
                  <w:tcBorders>
                    <w:top w:val="single" w:sz="2" w:space="0" w:color="auto"/>
                    <w:left w:val="single" w:sz="4" w:space="0" w:color="auto"/>
                    <w:bottom w:val="single" w:sz="4" w:space="0" w:color="auto"/>
                    <w:right w:val="double" w:sz="4" w:space="0" w:color="auto"/>
                  </w:tcBorders>
                  <w:hideMark/>
                </w:tcPr>
                <w:p w14:paraId="03E71550" w14:textId="77777777" w:rsidR="00197E27" w:rsidRPr="00375329" w:rsidRDefault="00197E27" w:rsidP="00197E27">
                  <w:pPr>
                    <w:spacing w:line="200" w:lineRule="exact"/>
                    <w:jc w:val="center"/>
                    <w:rPr>
                      <w:rFonts w:ascii="メイリオ" w:eastAsia="メイリオ" w:hAnsi="メイリオ"/>
                      <w:color w:val="000000" w:themeColor="text1"/>
                      <w:sz w:val="16"/>
                      <w:szCs w:val="16"/>
                    </w:rPr>
                  </w:pPr>
                  <w:r w:rsidRPr="00375329">
                    <w:rPr>
                      <w:rFonts w:ascii="メイリオ" w:eastAsia="メイリオ" w:hAnsi="メイリオ" w:hint="eastAsia"/>
                      <w:color w:val="000000" w:themeColor="text1"/>
                      <w:sz w:val="16"/>
                      <w:szCs w:val="16"/>
                    </w:rPr>
                    <w:t>1</w:t>
                  </w:r>
                </w:p>
              </w:tc>
              <w:tc>
                <w:tcPr>
                  <w:tcW w:w="1062" w:type="dxa"/>
                  <w:tcBorders>
                    <w:top w:val="single" w:sz="2" w:space="0" w:color="auto"/>
                    <w:left w:val="double" w:sz="4" w:space="0" w:color="auto"/>
                    <w:bottom w:val="single" w:sz="4" w:space="0" w:color="auto"/>
                    <w:right w:val="double" w:sz="4" w:space="0" w:color="auto"/>
                  </w:tcBorders>
                  <w:vAlign w:val="center"/>
                  <w:hideMark/>
                </w:tcPr>
                <w:p w14:paraId="532954AF" w14:textId="77777777" w:rsidR="00197E27" w:rsidRPr="00375329" w:rsidRDefault="00197E27" w:rsidP="00197E27">
                  <w:pPr>
                    <w:spacing w:line="200" w:lineRule="exact"/>
                    <w:jc w:val="center"/>
                    <w:rPr>
                      <w:rFonts w:ascii="メイリオ" w:eastAsia="メイリオ" w:hAnsi="メイリオ"/>
                      <w:color w:val="000000" w:themeColor="text1"/>
                      <w:sz w:val="16"/>
                      <w:szCs w:val="16"/>
                    </w:rPr>
                  </w:pPr>
                  <w:r w:rsidRPr="00375329">
                    <w:rPr>
                      <w:rFonts w:ascii="メイリオ" w:eastAsia="メイリオ" w:hAnsi="メイリオ" w:hint="eastAsia"/>
                      <w:color w:val="000000" w:themeColor="text1"/>
                      <w:sz w:val="16"/>
                      <w:szCs w:val="16"/>
                    </w:rPr>
                    <w:t>0.3</w:t>
                  </w:r>
                </w:p>
              </w:tc>
              <w:tc>
                <w:tcPr>
                  <w:tcW w:w="1063" w:type="dxa"/>
                  <w:tcBorders>
                    <w:top w:val="single" w:sz="2" w:space="0" w:color="auto"/>
                    <w:left w:val="double" w:sz="4" w:space="0" w:color="auto"/>
                    <w:bottom w:val="single" w:sz="4" w:space="0" w:color="auto"/>
                    <w:right w:val="single" w:sz="4" w:space="0" w:color="auto"/>
                  </w:tcBorders>
                  <w:vAlign w:val="center"/>
                  <w:hideMark/>
                </w:tcPr>
                <w:p w14:paraId="73A2A75F" w14:textId="77777777" w:rsidR="00197E27" w:rsidRPr="00375329" w:rsidRDefault="00197E27" w:rsidP="00197E27">
                  <w:pPr>
                    <w:spacing w:line="200" w:lineRule="exact"/>
                    <w:jc w:val="center"/>
                    <w:rPr>
                      <w:rFonts w:ascii="メイリオ" w:eastAsia="メイリオ" w:hAnsi="メイリオ"/>
                      <w:color w:val="000000" w:themeColor="text1"/>
                      <w:sz w:val="16"/>
                      <w:szCs w:val="16"/>
                    </w:rPr>
                  </w:pPr>
                  <w:r w:rsidRPr="00375329">
                    <w:rPr>
                      <w:rFonts w:ascii="メイリオ" w:eastAsia="メイリオ" w:hAnsi="メイリオ" w:hint="eastAsia"/>
                      <w:color w:val="000000" w:themeColor="text1"/>
                      <w:sz w:val="16"/>
                      <w:szCs w:val="16"/>
                    </w:rPr>
                    <w:t>－</w:t>
                  </w:r>
                </w:p>
              </w:tc>
            </w:tr>
            <w:tr w:rsidR="00197E27" w:rsidRPr="00375329" w14:paraId="2578728D" w14:textId="77777777">
              <w:trPr>
                <w:jc w:val="center"/>
              </w:trPr>
              <w:tc>
                <w:tcPr>
                  <w:tcW w:w="1062" w:type="dxa"/>
                  <w:tcBorders>
                    <w:top w:val="single" w:sz="4" w:space="0" w:color="auto"/>
                    <w:left w:val="single" w:sz="4" w:space="0" w:color="auto"/>
                    <w:bottom w:val="single" w:sz="4" w:space="0" w:color="auto"/>
                    <w:right w:val="double" w:sz="4" w:space="0" w:color="auto"/>
                  </w:tcBorders>
                  <w:vAlign w:val="center"/>
                  <w:hideMark/>
                </w:tcPr>
                <w:p w14:paraId="74F2CBE2" w14:textId="77777777" w:rsidR="00197E27" w:rsidRPr="00375329" w:rsidRDefault="00197E27" w:rsidP="00197E27">
                  <w:pPr>
                    <w:spacing w:line="200" w:lineRule="exact"/>
                    <w:jc w:val="center"/>
                    <w:rPr>
                      <w:rFonts w:ascii="メイリオ" w:eastAsia="メイリオ" w:hAnsi="メイリオ"/>
                      <w:color w:val="000000" w:themeColor="text1"/>
                      <w:sz w:val="16"/>
                      <w:szCs w:val="16"/>
                    </w:rPr>
                  </w:pPr>
                  <w:r w:rsidRPr="00375329">
                    <w:rPr>
                      <w:rFonts w:ascii="メイリオ" w:eastAsia="メイリオ" w:hAnsi="メイリオ" w:hint="eastAsia"/>
                      <w:color w:val="000000" w:themeColor="text1"/>
                      <w:sz w:val="16"/>
                      <w:szCs w:val="16"/>
                    </w:rPr>
                    <w:t>商標</w:t>
                  </w:r>
                </w:p>
              </w:tc>
              <w:tc>
                <w:tcPr>
                  <w:tcW w:w="1062" w:type="dxa"/>
                  <w:tcBorders>
                    <w:top w:val="single" w:sz="4" w:space="0" w:color="auto"/>
                    <w:left w:val="double" w:sz="4" w:space="0" w:color="auto"/>
                    <w:bottom w:val="single" w:sz="4" w:space="0" w:color="auto"/>
                    <w:right w:val="double" w:sz="4" w:space="0" w:color="auto"/>
                  </w:tcBorders>
                  <w:vAlign w:val="center"/>
                  <w:hideMark/>
                </w:tcPr>
                <w:p w14:paraId="21849BBC" w14:textId="77777777" w:rsidR="00197E27" w:rsidRPr="00375329" w:rsidRDefault="00197E27" w:rsidP="00197E27">
                  <w:pPr>
                    <w:spacing w:line="200" w:lineRule="exact"/>
                    <w:jc w:val="center"/>
                    <w:rPr>
                      <w:rFonts w:ascii="メイリオ" w:eastAsia="メイリオ" w:hAnsi="メイリオ"/>
                      <w:color w:val="000000" w:themeColor="text1"/>
                      <w:sz w:val="16"/>
                      <w:szCs w:val="16"/>
                    </w:rPr>
                  </w:pPr>
                  <w:r w:rsidRPr="00375329">
                    <w:rPr>
                      <w:rFonts w:ascii="メイリオ" w:eastAsia="メイリオ" w:hAnsi="メイリオ" w:hint="eastAsia"/>
                      <w:color w:val="000000" w:themeColor="text1"/>
                      <w:sz w:val="16"/>
                      <w:szCs w:val="16"/>
                    </w:rPr>
                    <w:t>2</w:t>
                  </w:r>
                </w:p>
              </w:tc>
              <w:tc>
                <w:tcPr>
                  <w:tcW w:w="1062" w:type="dxa"/>
                  <w:tcBorders>
                    <w:top w:val="single" w:sz="4" w:space="0" w:color="auto"/>
                    <w:left w:val="double" w:sz="4" w:space="0" w:color="auto"/>
                    <w:bottom w:val="single" w:sz="4" w:space="0" w:color="auto"/>
                    <w:right w:val="double" w:sz="4" w:space="0" w:color="auto"/>
                  </w:tcBorders>
                  <w:vAlign w:val="center"/>
                  <w:hideMark/>
                </w:tcPr>
                <w:p w14:paraId="77572DDF" w14:textId="77777777" w:rsidR="00197E27" w:rsidRPr="00375329" w:rsidRDefault="00197E27" w:rsidP="00197E27">
                  <w:pPr>
                    <w:spacing w:line="200" w:lineRule="exact"/>
                    <w:jc w:val="center"/>
                    <w:rPr>
                      <w:rFonts w:ascii="メイリオ" w:eastAsia="メイリオ" w:hAnsi="メイリオ"/>
                      <w:color w:val="000000" w:themeColor="text1"/>
                      <w:sz w:val="16"/>
                      <w:szCs w:val="16"/>
                    </w:rPr>
                  </w:pPr>
                  <w:r w:rsidRPr="00375329">
                    <w:rPr>
                      <w:rFonts w:ascii="メイリオ" w:eastAsia="メイリオ" w:hAnsi="メイリオ" w:hint="eastAsia"/>
                      <w:color w:val="000000" w:themeColor="text1"/>
                      <w:sz w:val="16"/>
                      <w:szCs w:val="16"/>
                    </w:rPr>
                    <w:t>2</w:t>
                  </w:r>
                </w:p>
              </w:tc>
              <w:tc>
                <w:tcPr>
                  <w:tcW w:w="1062" w:type="dxa"/>
                  <w:tcBorders>
                    <w:top w:val="single" w:sz="4" w:space="0" w:color="auto"/>
                    <w:left w:val="double" w:sz="4" w:space="0" w:color="auto"/>
                    <w:bottom w:val="single" w:sz="4" w:space="0" w:color="auto"/>
                    <w:right w:val="single" w:sz="4" w:space="0" w:color="auto"/>
                  </w:tcBorders>
                  <w:vAlign w:val="center"/>
                  <w:hideMark/>
                </w:tcPr>
                <w:p w14:paraId="6687B527" w14:textId="77777777" w:rsidR="00197E27" w:rsidRPr="00375329" w:rsidRDefault="00197E27" w:rsidP="00197E27">
                  <w:pPr>
                    <w:spacing w:line="200" w:lineRule="exact"/>
                    <w:jc w:val="center"/>
                    <w:rPr>
                      <w:rFonts w:ascii="メイリオ" w:eastAsia="メイリオ" w:hAnsi="メイリオ"/>
                      <w:color w:val="000000" w:themeColor="text1"/>
                      <w:sz w:val="16"/>
                      <w:szCs w:val="16"/>
                    </w:rPr>
                  </w:pPr>
                  <w:r w:rsidRPr="00375329">
                    <w:rPr>
                      <w:rFonts w:ascii="メイリオ" w:eastAsia="メイリオ" w:hAnsi="メイリオ" w:hint="eastAsia"/>
                      <w:color w:val="000000" w:themeColor="text1"/>
                      <w:sz w:val="16"/>
                      <w:szCs w:val="16"/>
                    </w:rPr>
                    <w:t>0</w:t>
                  </w:r>
                </w:p>
              </w:tc>
              <w:tc>
                <w:tcPr>
                  <w:tcW w:w="1062" w:type="dxa"/>
                  <w:tcBorders>
                    <w:top w:val="single" w:sz="4" w:space="0" w:color="auto"/>
                    <w:left w:val="single" w:sz="4" w:space="0" w:color="auto"/>
                    <w:bottom w:val="single" w:sz="4" w:space="0" w:color="auto"/>
                    <w:right w:val="single" w:sz="4" w:space="0" w:color="auto"/>
                  </w:tcBorders>
                  <w:vAlign w:val="center"/>
                  <w:hideMark/>
                </w:tcPr>
                <w:p w14:paraId="7F3D7DCB" w14:textId="77777777" w:rsidR="00197E27" w:rsidRPr="00375329" w:rsidRDefault="00197E27" w:rsidP="00197E27">
                  <w:pPr>
                    <w:spacing w:line="200" w:lineRule="exact"/>
                    <w:jc w:val="center"/>
                    <w:rPr>
                      <w:rFonts w:ascii="メイリオ" w:eastAsia="メイリオ" w:hAnsi="メイリオ"/>
                      <w:color w:val="000000" w:themeColor="text1"/>
                      <w:sz w:val="16"/>
                      <w:szCs w:val="16"/>
                    </w:rPr>
                  </w:pPr>
                  <w:r w:rsidRPr="00375329">
                    <w:rPr>
                      <w:rFonts w:ascii="メイリオ" w:eastAsia="メイリオ" w:hAnsi="メイリオ" w:hint="eastAsia"/>
                      <w:color w:val="000000" w:themeColor="text1"/>
                      <w:sz w:val="16"/>
                      <w:szCs w:val="16"/>
                    </w:rPr>
                    <w:t>2</w:t>
                  </w:r>
                </w:p>
              </w:tc>
              <w:tc>
                <w:tcPr>
                  <w:tcW w:w="1062" w:type="dxa"/>
                  <w:tcBorders>
                    <w:top w:val="single" w:sz="4" w:space="0" w:color="auto"/>
                    <w:left w:val="single" w:sz="4" w:space="0" w:color="auto"/>
                    <w:bottom w:val="single" w:sz="4" w:space="0" w:color="auto"/>
                    <w:right w:val="double" w:sz="4" w:space="0" w:color="auto"/>
                  </w:tcBorders>
                  <w:vAlign w:val="center"/>
                  <w:hideMark/>
                </w:tcPr>
                <w:p w14:paraId="750FD2C6" w14:textId="77777777" w:rsidR="00197E27" w:rsidRPr="00375329" w:rsidRDefault="00197E27" w:rsidP="00197E27">
                  <w:pPr>
                    <w:spacing w:line="200" w:lineRule="exact"/>
                    <w:jc w:val="center"/>
                    <w:rPr>
                      <w:rFonts w:ascii="メイリオ" w:eastAsia="メイリオ" w:hAnsi="メイリオ"/>
                      <w:color w:val="000000" w:themeColor="text1"/>
                      <w:sz w:val="16"/>
                      <w:szCs w:val="16"/>
                    </w:rPr>
                  </w:pPr>
                  <w:r w:rsidRPr="00375329">
                    <w:rPr>
                      <w:rFonts w:ascii="メイリオ" w:eastAsia="メイリオ" w:hAnsi="メイリオ" w:hint="eastAsia"/>
                      <w:color w:val="000000" w:themeColor="text1"/>
                      <w:sz w:val="16"/>
                      <w:szCs w:val="16"/>
                    </w:rPr>
                    <w:t>0</w:t>
                  </w:r>
                </w:p>
              </w:tc>
              <w:tc>
                <w:tcPr>
                  <w:tcW w:w="1062" w:type="dxa"/>
                  <w:tcBorders>
                    <w:top w:val="single" w:sz="4" w:space="0" w:color="auto"/>
                    <w:left w:val="single" w:sz="4" w:space="0" w:color="auto"/>
                    <w:bottom w:val="single" w:sz="4" w:space="0" w:color="auto"/>
                    <w:right w:val="double" w:sz="4" w:space="0" w:color="auto"/>
                  </w:tcBorders>
                  <w:hideMark/>
                </w:tcPr>
                <w:p w14:paraId="7B15E3D9" w14:textId="77777777" w:rsidR="00197E27" w:rsidRPr="00375329" w:rsidRDefault="00197E27" w:rsidP="00197E27">
                  <w:pPr>
                    <w:spacing w:line="200" w:lineRule="exact"/>
                    <w:jc w:val="center"/>
                    <w:rPr>
                      <w:rFonts w:ascii="メイリオ" w:eastAsia="メイリオ" w:hAnsi="メイリオ"/>
                      <w:color w:val="000000" w:themeColor="text1"/>
                      <w:sz w:val="16"/>
                      <w:szCs w:val="16"/>
                    </w:rPr>
                  </w:pPr>
                  <w:r w:rsidRPr="00375329">
                    <w:rPr>
                      <w:rFonts w:ascii="メイリオ" w:eastAsia="メイリオ" w:hAnsi="メイリオ" w:hint="eastAsia"/>
                      <w:color w:val="000000" w:themeColor="text1"/>
                      <w:sz w:val="16"/>
                      <w:szCs w:val="16"/>
                    </w:rPr>
                    <w:t>2</w:t>
                  </w:r>
                </w:p>
              </w:tc>
              <w:tc>
                <w:tcPr>
                  <w:tcW w:w="1062" w:type="dxa"/>
                  <w:tcBorders>
                    <w:top w:val="single" w:sz="4" w:space="0" w:color="auto"/>
                    <w:left w:val="double" w:sz="4" w:space="0" w:color="auto"/>
                    <w:bottom w:val="single" w:sz="4" w:space="0" w:color="auto"/>
                    <w:right w:val="double" w:sz="4" w:space="0" w:color="auto"/>
                  </w:tcBorders>
                  <w:vAlign w:val="center"/>
                  <w:hideMark/>
                </w:tcPr>
                <w:p w14:paraId="11D2E7A8" w14:textId="77777777" w:rsidR="00197E27" w:rsidRPr="00375329" w:rsidRDefault="00197E27" w:rsidP="00197E27">
                  <w:pPr>
                    <w:spacing w:line="200" w:lineRule="exact"/>
                    <w:jc w:val="center"/>
                    <w:rPr>
                      <w:rFonts w:ascii="メイリオ" w:eastAsia="メイリオ" w:hAnsi="メイリオ"/>
                      <w:color w:val="000000" w:themeColor="text1"/>
                      <w:sz w:val="16"/>
                      <w:szCs w:val="16"/>
                    </w:rPr>
                  </w:pPr>
                  <w:r w:rsidRPr="00375329">
                    <w:rPr>
                      <w:rFonts w:ascii="メイリオ" w:eastAsia="メイリオ" w:hAnsi="メイリオ" w:hint="eastAsia"/>
                      <w:color w:val="000000" w:themeColor="text1"/>
                      <w:sz w:val="16"/>
                      <w:szCs w:val="16"/>
                    </w:rPr>
                    <w:t>0.7</w:t>
                  </w:r>
                </w:p>
              </w:tc>
              <w:tc>
                <w:tcPr>
                  <w:tcW w:w="1063" w:type="dxa"/>
                  <w:tcBorders>
                    <w:top w:val="single" w:sz="4" w:space="0" w:color="auto"/>
                    <w:left w:val="double" w:sz="4" w:space="0" w:color="auto"/>
                    <w:bottom w:val="single" w:sz="4" w:space="0" w:color="auto"/>
                    <w:right w:val="single" w:sz="4" w:space="0" w:color="auto"/>
                  </w:tcBorders>
                  <w:vAlign w:val="center"/>
                  <w:hideMark/>
                </w:tcPr>
                <w:p w14:paraId="630DDA31" w14:textId="77777777" w:rsidR="00197E27" w:rsidRPr="00375329" w:rsidRDefault="00197E27" w:rsidP="00197E27">
                  <w:pPr>
                    <w:spacing w:line="200" w:lineRule="exact"/>
                    <w:jc w:val="center"/>
                    <w:rPr>
                      <w:rFonts w:ascii="メイリオ" w:eastAsia="メイリオ" w:hAnsi="メイリオ"/>
                      <w:color w:val="000000" w:themeColor="text1"/>
                      <w:sz w:val="16"/>
                      <w:szCs w:val="16"/>
                    </w:rPr>
                  </w:pPr>
                  <w:r w:rsidRPr="00375329">
                    <w:rPr>
                      <w:rFonts w:ascii="メイリオ" w:eastAsia="メイリオ" w:hAnsi="メイリオ" w:hint="eastAsia"/>
                      <w:color w:val="000000" w:themeColor="text1"/>
                      <w:sz w:val="16"/>
                      <w:szCs w:val="16"/>
                    </w:rPr>
                    <w:t>－</w:t>
                  </w:r>
                </w:p>
              </w:tc>
            </w:tr>
            <w:tr w:rsidR="00197E27" w14:paraId="77506281" w14:textId="77777777">
              <w:trPr>
                <w:jc w:val="center"/>
              </w:trPr>
              <w:tc>
                <w:tcPr>
                  <w:tcW w:w="1062" w:type="dxa"/>
                  <w:tcBorders>
                    <w:top w:val="single" w:sz="4" w:space="0" w:color="auto"/>
                    <w:left w:val="single" w:sz="4" w:space="0" w:color="auto"/>
                    <w:bottom w:val="single" w:sz="4" w:space="0" w:color="auto"/>
                    <w:right w:val="double" w:sz="4" w:space="0" w:color="auto"/>
                  </w:tcBorders>
                  <w:vAlign w:val="center"/>
                  <w:hideMark/>
                </w:tcPr>
                <w:p w14:paraId="18CF6284" w14:textId="77777777" w:rsidR="00197E27" w:rsidRDefault="00197E27" w:rsidP="00197E27">
                  <w:pPr>
                    <w:spacing w:line="200" w:lineRule="exact"/>
                    <w:jc w:val="center"/>
                    <w:rPr>
                      <w:rFonts w:ascii="メイリオ" w:eastAsia="メイリオ" w:hAnsi="メイリオ"/>
                      <w:sz w:val="16"/>
                      <w:szCs w:val="16"/>
                    </w:rPr>
                  </w:pPr>
                  <w:r>
                    <w:rPr>
                      <w:rFonts w:ascii="メイリオ" w:eastAsia="メイリオ" w:hAnsi="メイリオ" w:hint="eastAsia"/>
                      <w:sz w:val="16"/>
                      <w:szCs w:val="16"/>
                    </w:rPr>
                    <w:t>著作権</w:t>
                  </w:r>
                </w:p>
              </w:tc>
              <w:tc>
                <w:tcPr>
                  <w:tcW w:w="1062" w:type="dxa"/>
                  <w:tcBorders>
                    <w:top w:val="single" w:sz="4" w:space="0" w:color="auto"/>
                    <w:left w:val="double" w:sz="4" w:space="0" w:color="auto"/>
                    <w:bottom w:val="single" w:sz="4" w:space="0" w:color="auto"/>
                    <w:right w:val="double" w:sz="4" w:space="0" w:color="auto"/>
                  </w:tcBorders>
                  <w:vAlign w:val="center"/>
                  <w:hideMark/>
                </w:tcPr>
                <w:p w14:paraId="67032CE1" w14:textId="77777777" w:rsidR="00197E27" w:rsidRDefault="00197E27" w:rsidP="00197E27">
                  <w:pPr>
                    <w:spacing w:line="200" w:lineRule="exact"/>
                    <w:jc w:val="center"/>
                    <w:rPr>
                      <w:rFonts w:ascii="メイリオ" w:eastAsia="メイリオ" w:hAnsi="メイリオ"/>
                      <w:sz w:val="16"/>
                      <w:szCs w:val="16"/>
                    </w:rPr>
                  </w:pPr>
                  <w:r>
                    <w:rPr>
                      <w:rFonts w:ascii="メイリオ" w:eastAsia="メイリオ" w:hAnsi="メイリオ" w:hint="eastAsia"/>
                      <w:sz w:val="16"/>
                      <w:szCs w:val="16"/>
                    </w:rPr>
                    <w:t>1</w:t>
                  </w:r>
                </w:p>
              </w:tc>
              <w:tc>
                <w:tcPr>
                  <w:tcW w:w="1062" w:type="dxa"/>
                  <w:tcBorders>
                    <w:top w:val="single" w:sz="4" w:space="0" w:color="auto"/>
                    <w:left w:val="double" w:sz="4" w:space="0" w:color="auto"/>
                    <w:bottom w:val="single" w:sz="4" w:space="0" w:color="auto"/>
                    <w:right w:val="double" w:sz="4" w:space="0" w:color="auto"/>
                  </w:tcBorders>
                  <w:vAlign w:val="center"/>
                  <w:hideMark/>
                </w:tcPr>
                <w:p w14:paraId="7FDDA626" w14:textId="77777777" w:rsidR="00197E27" w:rsidRDefault="00197E27" w:rsidP="00197E27">
                  <w:pPr>
                    <w:spacing w:line="200" w:lineRule="exact"/>
                    <w:jc w:val="center"/>
                    <w:rPr>
                      <w:rFonts w:ascii="メイリオ" w:eastAsia="メイリオ" w:hAnsi="メイリオ"/>
                      <w:sz w:val="16"/>
                      <w:szCs w:val="16"/>
                    </w:rPr>
                  </w:pPr>
                  <w:r>
                    <w:rPr>
                      <w:rFonts w:ascii="メイリオ" w:eastAsia="メイリオ" w:hAnsi="メイリオ" w:hint="eastAsia"/>
                      <w:sz w:val="16"/>
                      <w:szCs w:val="16"/>
                    </w:rPr>
                    <w:t>0</w:t>
                  </w:r>
                </w:p>
              </w:tc>
              <w:tc>
                <w:tcPr>
                  <w:tcW w:w="1062" w:type="dxa"/>
                  <w:tcBorders>
                    <w:top w:val="single" w:sz="4" w:space="0" w:color="auto"/>
                    <w:left w:val="double" w:sz="4" w:space="0" w:color="auto"/>
                    <w:bottom w:val="single" w:sz="4" w:space="0" w:color="auto"/>
                    <w:right w:val="single" w:sz="4" w:space="0" w:color="auto"/>
                  </w:tcBorders>
                  <w:vAlign w:val="center"/>
                  <w:hideMark/>
                </w:tcPr>
                <w:p w14:paraId="753C0E04" w14:textId="77777777" w:rsidR="00197E27" w:rsidRDefault="00197E27" w:rsidP="00197E27">
                  <w:pPr>
                    <w:spacing w:line="200" w:lineRule="exact"/>
                    <w:jc w:val="center"/>
                    <w:rPr>
                      <w:rFonts w:ascii="メイリオ" w:eastAsia="メイリオ" w:hAnsi="メイリオ"/>
                      <w:sz w:val="16"/>
                      <w:szCs w:val="16"/>
                    </w:rPr>
                  </w:pPr>
                  <w:r>
                    <w:rPr>
                      <w:rFonts w:ascii="メイリオ" w:eastAsia="メイリオ" w:hAnsi="メイリオ" w:hint="eastAsia"/>
                      <w:sz w:val="16"/>
                      <w:szCs w:val="16"/>
                    </w:rPr>
                    <w:t>0</w:t>
                  </w:r>
                </w:p>
              </w:tc>
              <w:tc>
                <w:tcPr>
                  <w:tcW w:w="1062" w:type="dxa"/>
                  <w:tcBorders>
                    <w:top w:val="single" w:sz="4" w:space="0" w:color="auto"/>
                    <w:left w:val="single" w:sz="4" w:space="0" w:color="auto"/>
                    <w:bottom w:val="single" w:sz="4" w:space="0" w:color="auto"/>
                    <w:right w:val="single" w:sz="4" w:space="0" w:color="auto"/>
                  </w:tcBorders>
                  <w:vAlign w:val="center"/>
                  <w:hideMark/>
                </w:tcPr>
                <w:p w14:paraId="1BF2A65E" w14:textId="77777777" w:rsidR="00197E27" w:rsidRDefault="00197E27" w:rsidP="00197E27">
                  <w:pPr>
                    <w:spacing w:line="200" w:lineRule="exact"/>
                    <w:jc w:val="center"/>
                    <w:rPr>
                      <w:rFonts w:ascii="メイリオ" w:eastAsia="メイリオ" w:hAnsi="メイリオ"/>
                      <w:sz w:val="16"/>
                      <w:szCs w:val="16"/>
                    </w:rPr>
                  </w:pPr>
                  <w:r>
                    <w:rPr>
                      <w:rFonts w:ascii="メイリオ" w:eastAsia="メイリオ" w:hAnsi="メイリオ" w:hint="eastAsia"/>
                      <w:sz w:val="16"/>
                      <w:szCs w:val="16"/>
                    </w:rPr>
                    <w:t>0</w:t>
                  </w:r>
                </w:p>
              </w:tc>
              <w:tc>
                <w:tcPr>
                  <w:tcW w:w="1062" w:type="dxa"/>
                  <w:tcBorders>
                    <w:top w:val="single" w:sz="4" w:space="0" w:color="auto"/>
                    <w:left w:val="single" w:sz="4" w:space="0" w:color="auto"/>
                    <w:bottom w:val="single" w:sz="4" w:space="0" w:color="auto"/>
                    <w:right w:val="double" w:sz="4" w:space="0" w:color="auto"/>
                  </w:tcBorders>
                  <w:vAlign w:val="center"/>
                  <w:hideMark/>
                </w:tcPr>
                <w:p w14:paraId="46E521D0" w14:textId="77777777" w:rsidR="00197E27" w:rsidRDefault="00197E27" w:rsidP="00197E27">
                  <w:pPr>
                    <w:spacing w:line="200" w:lineRule="exact"/>
                    <w:jc w:val="center"/>
                    <w:rPr>
                      <w:rFonts w:ascii="メイリオ" w:eastAsia="メイリオ" w:hAnsi="メイリオ"/>
                      <w:sz w:val="16"/>
                      <w:szCs w:val="16"/>
                    </w:rPr>
                  </w:pPr>
                  <w:r>
                    <w:rPr>
                      <w:rFonts w:ascii="メイリオ" w:eastAsia="メイリオ" w:hAnsi="メイリオ" w:hint="eastAsia"/>
                      <w:sz w:val="16"/>
                      <w:szCs w:val="16"/>
                    </w:rPr>
                    <w:t>0</w:t>
                  </w:r>
                </w:p>
              </w:tc>
              <w:tc>
                <w:tcPr>
                  <w:tcW w:w="1062" w:type="dxa"/>
                  <w:tcBorders>
                    <w:top w:val="single" w:sz="4" w:space="0" w:color="auto"/>
                    <w:left w:val="single" w:sz="4" w:space="0" w:color="auto"/>
                    <w:bottom w:val="single" w:sz="4" w:space="0" w:color="auto"/>
                    <w:right w:val="double" w:sz="4" w:space="0" w:color="auto"/>
                  </w:tcBorders>
                  <w:hideMark/>
                </w:tcPr>
                <w:p w14:paraId="5F4F1535" w14:textId="77777777" w:rsidR="00197E27" w:rsidRDefault="00197E27" w:rsidP="00197E27">
                  <w:pPr>
                    <w:spacing w:line="200" w:lineRule="exact"/>
                    <w:jc w:val="center"/>
                    <w:rPr>
                      <w:rFonts w:ascii="メイリオ" w:eastAsia="メイリオ" w:hAnsi="メイリオ"/>
                      <w:sz w:val="16"/>
                      <w:szCs w:val="16"/>
                    </w:rPr>
                  </w:pPr>
                  <w:r>
                    <w:rPr>
                      <w:rFonts w:ascii="メイリオ" w:eastAsia="メイリオ" w:hAnsi="メイリオ" w:hint="eastAsia"/>
                      <w:sz w:val="16"/>
                      <w:szCs w:val="16"/>
                    </w:rPr>
                    <w:t>0</w:t>
                  </w:r>
                </w:p>
              </w:tc>
              <w:tc>
                <w:tcPr>
                  <w:tcW w:w="1062" w:type="dxa"/>
                  <w:tcBorders>
                    <w:top w:val="single" w:sz="4" w:space="0" w:color="auto"/>
                    <w:left w:val="double" w:sz="4" w:space="0" w:color="auto"/>
                    <w:bottom w:val="single" w:sz="4" w:space="0" w:color="auto"/>
                    <w:right w:val="double" w:sz="4" w:space="0" w:color="auto"/>
                  </w:tcBorders>
                  <w:vAlign w:val="center"/>
                  <w:hideMark/>
                </w:tcPr>
                <w:p w14:paraId="77ED7AA0" w14:textId="77777777" w:rsidR="00197E27" w:rsidRDefault="00197E27" w:rsidP="00197E27">
                  <w:pPr>
                    <w:spacing w:line="200" w:lineRule="exact"/>
                    <w:jc w:val="center"/>
                    <w:rPr>
                      <w:rFonts w:ascii="メイリオ" w:eastAsia="メイリオ" w:hAnsi="メイリオ"/>
                      <w:sz w:val="16"/>
                      <w:szCs w:val="16"/>
                    </w:rPr>
                  </w:pPr>
                  <w:r>
                    <w:rPr>
                      <w:rFonts w:ascii="メイリオ" w:eastAsia="メイリオ" w:hAnsi="メイリオ" w:hint="eastAsia"/>
                      <w:sz w:val="16"/>
                      <w:szCs w:val="16"/>
                    </w:rPr>
                    <w:t>0</w:t>
                  </w:r>
                </w:p>
              </w:tc>
              <w:tc>
                <w:tcPr>
                  <w:tcW w:w="1063" w:type="dxa"/>
                  <w:tcBorders>
                    <w:top w:val="single" w:sz="4" w:space="0" w:color="auto"/>
                    <w:left w:val="double" w:sz="4" w:space="0" w:color="auto"/>
                    <w:bottom w:val="single" w:sz="4" w:space="0" w:color="auto"/>
                    <w:right w:val="single" w:sz="4" w:space="0" w:color="auto"/>
                  </w:tcBorders>
                  <w:vAlign w:val="center"/>
                  <w:hideMark/>
                </w:tcPr>
                <w:p w14:paraId="6C864D4D" w14:textId="77777777" w:rsidR="00197E27" w:rsidRDefault="00197E27" w:rsidP="00197E27">
                  <w:pPr>
                    <w:spacing w:line="200" w:lineRule="exact"/>
                    <w:jc w:val="center"/>
                    <w:rPr>
                      <w:rFonts w:ascii="メイリオ" w:eastAsia="メイリオ" w:hAnsi="メイリオ"/>
                      <w:sz w:val="16"/>
                      <w:szCs w:val="16"/>
                    </w:rPr>
                  </w:pPr>
                  <w:r>
                    <w:rPr>
                      <w:rFonts w:ascii="メイリオ" w:eastAsia="メイリオ" w:hAnsi="メイリオ" w:hint="eastAsia"/>
                      <w:sz w:val="16"/>
                      <w:szCs w:val="16"/>
                    </w:rPr>
                    <w:t>－</w:t>
                  </w:r>
                </w:p>
              </w:tc>
            </w:tr>
            <w:tr w:rsidR="00197E27" w14:paraId="1C36BEAC" w14:textId="77777777">
              <w:trPr>
                <w:jc w:val="center"/>
              </w:trPr>
              <w:tc>
                <w:tcPr>
                  <w:tcW w:w="1062" w:type="dxa"/>
                  <w:tcBorders>
                    <w:top w:val="single" w:sz="4" w:space="0" w:color="auto"/>
                    <w:left w:val="single" w:sz="4" w:space="0" w:color="auto"/>
                    <w:bottom w:val="single" w:sz="4" w:space="0" w:color="auto"/>
                    <w:right w:val="double" w:sz="4" w:space="0" w:color="auto"/>
                  </w:tcBorders>
                  <w:vAlign w:val="center"/>
                  <w:hideMark/>
                </w:tcPr>
                <w:p w14:paraId="61DFDF7B" w14:textId="77777777" w:rsidR="00197E27" w:rsidRDefault="00197E27" w:rsidP="00197E27">
                  <w:pPr>
                    <w:spacing w:line="200" w:lineRule="exact"/>
                    <w:jc w:val="center"/>
                    <w:rPr>
                      <w:rFonts w:ascii="メイリオ" w:eastAsia="メイリオ" w:hAnsi="メイリオ"/>
                      <w:sz w:val="16"/>
                      <w:szCs w:val="16"/>
                    </w:rPr>
                  </w:pPr>
                  <w:r>
                    <w:rPr>
                      <w:rFonts w:ascii="メイリオ" w:eastAsia="メイリオ" w:hAnsi="メイリオ" w:hint="eastAsia"/>
                      <w:sz w:val="16"/>
                      <w:szCs w:val="16"/>
                    </w:rPr>
                    <w:t>合計</w:t>
                  </w:r>
                </w:p>
              </w:tc>
              <w:tc>
                <w:tcPr>
                  <w:tcW w:w="1062" w:type="dxa"/>
                  <w:tcBorders>
                    <w:top w:val="single" w:sz="4" w:space="0" w:color="auto"/>
                    <w:left w:val="double" w:sz="4" w:space="0" w:color="auto"/>
                    <w:bottom w:val="single" w:sz="4" w:space="0" w:color="auto"/>
                    <w:right w:val="double" w:sz="4" w:space="0" w:color="auto"/>
                  </w:tcBorders>
                  <w:vAlign w:val="center"/>
                  <w:hideMark/>
                </w:tcPr>
                <w:p w14:paraId="648D4BD2" w14:textId="77777777" w:rsidR="00197E27" w:rsidRDefault="00197E27" w:rsidP="00197E27">
                  <w:pPr>
                    <w:spacing w:line="200" w:lineRule="exact"/>
                    <w:jc w:val="center"/>
                    <w:rPr>
                      <w:rFonts w:ascii="メイリオ" w:eastAsia="メイリオ" w:hAnsi="メイリオ"/>
                      <w:sz w:val="16"/>
                      <w:szCs w:val="16"/>
                    </w:rPr>
                  </w:pPr>
                  <w:r>
                    <w:rPr>
                      <w:rFonts w:ascii="メイリオ" w:eastAsia="メイリオ" w:hAnsi="メイリオ" w:hint="eastAsia"/>
                      <w:sz w:val="16"/>
                      <w:szCs w:val="16"/>
                    </w:rPr>
                    <w:t>10</w:t>
                  </w:r>
                </w:p>
              </w:tc>
              <w:tc>
                <w:tcPr>
                  <w:tcW w:w="1062" w:type="dxa"/>
                  <w:tcBorders>
                    <w:top w:val="single" w:sz="4" w:space="0" w:color="auto"/>
                    <w:left w:val="double" w:sz="4" w:space="0" w:color="auto"/>
                    <w:bottom w:val="single" w:sz="4" w:space="0" w:color="auto"/>
                    <w:right w:val="double" w:sz="4" w:space="0" w:color="auto"/>
                  </w:tcBorders>
                  <w:vAlign w:val="center"/>
                  <w:hideMark/>
                </w:tcPr>
                <w:p w14:paraId="1BA2A4D6" w14:textId="77777777" w:rsidR="00197E27" w:rsidRDefault="00197E27" w:rsidP="00197E27">
                  <w:pPr>
                    <w:spacing w:line="200" w:lineRule="exact"/>
                    <w:jc w:val="center"/>
                    <w:rPr>
                      <w:rFonts w:ascii="メイリオ" w:eastAsia="メイリオ" w:hAnsi="メイリオ"/>
                      <w:sz w:val="16"/>
                      <w:szCs w:val="16"/>
                    </w:rPr>
                  </w:pPr>
                  <w:r>
                    <w:rPr>
                      <w:rFonts w:ascii="メイリオ" w:eastAsia="メイリオ" w:hAnsi="メイリオ" w:hint="eastAsia"/>
                      <w:sz w:val="16"/>
                      <w:szCs w:val="16"/>
                    </w:rPr>
                    <w:t>8</w:t>
                  </w:r>
                </w:p>
              </w:tc>
              <w:tc>
                <w:tcPr>
                  <w:tcW w:w="1062" w:type="dxa"/>
                  <w:tcBorders>
                    <w:top w:val="single" w:sz="4" w:space="0" w:color="auto"/>
                    <w:left w:val="double" w:sz="4" w:space="0" w:color="auto"/>
                    <w:bottom w:val="single" w:sz="4" w:space="0" w:color="auto"/>
                    <w:right w:val="single" w:sz="4" w:space="0" w:color="auto"/>
                  </w:tcBorders>
                  <w:vAlign w:val="center"/>
                  <w:hideMark/>
                </w:tcPr>
                <w:p w14:paraId="499A6EA6" w14:textId="77777777" w:rsidR="00197E27" w:rsidRDefault="00197E27" w:rsidP="00197E27">
                  <w:pPr>
                    <w:spacing w:line="200" w:lineRule="exact"/>
                    <w:jc w:val="center"/>
                    <w:rPr>
                      <w:rFonts w:ascii="メイリオ" w:eastAsia="メイリオ" w:hAnsi="メイリオ"/>
                      <w:sz w:val="16"/>
                      <w:szCs w:val="16"/>
                    </w:rPr>
                  </w:pPr>
                  <w:r>
                    <w:rPr>
                      <w:rFonts w:ascii="メイリオ" w:eastAsia="メイリオ" w:hAnsi="メイリオ" w:hint="eastAsia"/>
                      <w:sz w:val="16"/>
                      <w:szCs w:val="16"/>
                    </w:rPr>
                    <w:t>4</w:t>
                  </w:r>
                </w:p>
              </w:tc>
              <w:tc>
                <w:tcPr>
                  <w:tcW w:w="1062" w:type="dxa"/>
                  <w:tcBorders>
                    <w:top w:val="single" w:sz="4" w:space="0" w:color="auto"/>
                    <w:left w:val="single" w:sz="4" w:space="0" w:color="auto"/>
                    <w:bottom w:val="single" w:sz="4" w:space="0" w:color="auto"/>
                    <w:right w:val="single" w:sz="4" w:space="0" w:color="auto"/>
                  </w:tcBorders>
                  <w:vAlign w:val="center"/>
                  <w:hideMark/>
                </w:tcPr>
                <w:p w14:paraId="4493A607" w14:textId="77777777" w:rsidR="00197E27" w:rsidRDefault="00197E27" w:rsidP="00197E27">
                  <w:pPr>
                    <w:spacing w:line="200" w:lineRule="exact"/>
                    <w:jc w:val="center"/>
                    <w:rPr>
                      <w:rFonts w:ascii="メイリオ" w:eastAsia="メイリオ" w:hAnsi="メイリオ"/>
                      <w:sz w:val="16"/>
                      <w:szCs w:val="16"/>
                    </w:rPr>
                  </w:pPr>
                  <w:r>
                    <w:rPr>
                      <w:rFonts w:ascii="メイリオ" w:eastAsia="メイリオ" w:hAnsi="メイリオ" w:hint="eastAsia"/>
                      <w:sz w:val="16"/>
                      <w:szCs w:val="16"/>
                    </w:rPr>
                    <w:t>7</w:t>
                  </w:r>
                </w:p>
              </w:tc>
              <w:tc>
                <w:tcPr>
                  <w:tcW w:w="1062" w:type="dxa"/>
                  <w:tcBorders>
                    <w:top w:val="single" w:sz="4" w:space="0" w:color="auto"/>
                    <w:left w:val="single" w:sz="4" w:space="0" w:color="auto"/>
                    <w:bottom w:val="single" w:sz="4" w:space="0" w:color="auto"/>
                    <w:right w:val="double" w:sz="4" w:space="0" w:color="auto"/>
                  </w:tcBorders>
                  <w:vAlign w:val="center"/>
                  <w:hideMark/>
                </w:tcPr>
                <w:p w14:paraId="6F553E92" w14:textId="77777777" w:rsidR="00197E27" w:rsidRDefault="00197E27" w:rsidP="00197E27">
                  <w:pPr>
                    <w:spacing w:line="200" w:lineRule="exact"/>
                    <w:jc w:val="center"/>
                    <w:rPr>
                      <w:rFonts w:ascii="メイリオ" w:eastAsia="メイリオ" w:hAnsi="メイリオ"/>
                      <w:sz w:val="16"/>
                      <w:szCs w:val="16"/>
                    </w:rPr>
                  </w:pPr>
                  <w:r>
                    <w:rPr>
                      <w:rFonts w:ascii="メイリオ" w:eastAsia="メイリオ" w:hAnsi="メイリオ" w:hint="eastAsia"/>
                      <w:sz w:val="16"/>
                      <w:szCs w:val="16"/>
                    </w:rPr>
                    <w:t>4</w:t>
                  </w:r>
                </w:p>
              </w:tc>
              <w:tc>
                <w:tcPr>
                  <w:tcW w:w="1062" w:type="dxa"/>
                  <w:tcBorders>
                    <w:top w:val="single" w:sz="4" w:space="0" w:color="auto"/>
                    <w:left w:val="single" w:sz="4" w:space="0" w:color="auto"/>
                    <w:bottom w:val="single" w:sz="4" w:space="0" w:color="auto"/>
                    <w:right w:val="double" w:sz="4" w:space="0" w:color="auto"/>
                  </w:tcBorders>
                  <w:hideMark/>
                </w:tcPr>
                <w:p w14:paraId="344E53B0" w14:textId="77777777" w:rsidR="00197E27" w:rsidRDefault="00197E27" w:rsidP="00197E27">
                  <w:pPr>
                    <w:spacing w:line="200" w:lineRule="exact"/>
                    <w:jc w:val="center"/>
                    <w:rPr>
                      <w:rFonts w:ascii="メイリオ" w:eastAsia="メイリオ" w:hAnsi="メイリオ"/>
                      <w:sz w:val="16"/>
                      <w:szCs w:val="16"/>
                    </w:rPr>
                  </w:pPr>
                  <w:r>
                    <w:rPr>
                      <w:rFonts w:ascii="メイリオ" w:eastAsia="メイリオ" w:hAnsi="メイリオ" w:hint="eastAsia"/>
                      <w:sz w:val="16"/>
                      <w:szCs w:val="16"/>
                    </w:rPr>
                    <w:t>15</w:t>
                  </w:r>
                </w:p>
              </w:tc>
              <w:tc>
                <w:tcPr>
                  <w:tcW w:w="1062" w:type="dxa"/>
                  <w:tcBorders>
                    <w:top w:val="single" w:sz="4" w:space="0" w:color="auto"/>
                    <w:left w:val="double" w:sz="4" w:space="0" w:color="auto"/>
                    <w:bottom w:val="single" w:sz="4" w:space="0" w:color="auto"/>
                    <w:right w:val="double" w:sz="4" w:space="0" w:color="auto"/>
                  </w:tcBorders>
                  <w:vAlign w:val="center"/>
                  <w:hideMark/>
                </w:tcPr>
                <w:p w14:paraId="3BED491A" w14:textId="77777777" w:rsidR="00197E27" w:rsidRDefault="00197E27" w:rsidP="00197E27">
                  <w:pPr>
                    <w:spacing w:line="200" w:lineRule="exact"/>
                    <w:jc w:val="center"/>
                    <w:rPr>
                      <w:rFonts w:ascii="メイリオ" w:eastAsia="メイリオ" w:hAnsi="メイリオ"/>
                      <w:sz w:val="16"/>
                      <w:szCs w:val="16"/>
                    </w:rPr>
                  </w:pPr>
                  <w:r>
                    <w:rPr>
                      <w:rFonts w:ascii="メイリオ" w:eastAsia="メイリオ" w:hAnsi="メイリオ" w:hint="eastAsia"/>
                      <w:sz w:val="16"/>
                      <w:szCs w:val="16"/>
                    </w:rPr>
                    <w:t>5</w:t>
                  </w:r>
                </w:p>
              </w:tc>
              <w:tc>
                <w:tcPr>
                  <w:tcW w:w="1063" w:type="dxa"/>
                  <w:tcBorders>
                    <w:top w:val="single" w:sz="4" w:space="0" w:color="auto"/>
                    <w:left w:val="double" w:sz="4" w:space="0" w:color="auto"/>
                    <w:bottom w:val="single" w:sz="4" w:space="0" w:color="auto"/>
                    <w:right w:val="single" w:sz="4" w:space="0" w:color="auto"/>
                  </w:tcBorders>
                  <w:vAlign w:val="center"/>
                  <w:hideMark/>
                </w:tcPr>
                <w:p w14:paraId="191A2CD6" w14:textId="77777777" w:rsidR="00197E27" w:rsidRDefault="00197E27" w:rsidP="00197E27">
                  <w:pPr>
                    <w:spacing w:line="200" w:lineRule="exact"/>
                    <w:jc w:val="center"/>
                    <w:rPr>
                      <w:rFonts w:ascii="メイリオ" w:eastAsia="メイリオ" w:hAnsi="メイリオ"/>
                      <w:sz w:val="16"/>
                      <w:szCs w:val="16"/>
                    </w:rPr>
                  </w:pPr>
                  <w:r>
                    <w:rPr>
                      <w:rFonts w:ascii="メイリオ" w:eastAsia="メイリオ" w:hAnsi="メイリオ" w:hint="eastAsia"/>
                      <w:sz w:val="16"/>
                      <w:szCs w:val="16"/>
                    </w:rPr>
                    <w:t>－</w:t>
                  </w:r>
                </w:p>
              </w:tc>
            </w:tr>
          </w:tbl>
          <w:p w14:paraId="628B8704" w14:textId="4E29B5F5" w:rsidR="00972696" w:rsidRDefault="00972696" w:rsidP="00197E27">
            <w:pPr>
              <w:spacing w:line="200" w:lineRule="exact"/>
              <w:rPr>
                <w:rFonts w:ascii="メイリオ" w:eastAsia="メイリオ" w:hAnsi="メイリオ"/>
                <w:sz w:val="16"/>
                <w:szCs w:val="16"/>
              </w:rPr>
            </w:pPr>
          </w:p>
          <w:p w14:paraId="04E68990" w14:textId="77777777" w:rsidR="00197E27" w:rsidRDefault="00197E27" w:rsidP="00197E27">
            <w:pPr>
              <w:spacing w:line="200" w:lineRule="exact"/>
              <w:ind w:leftChars="200" w:left="420"/>
              <w:rPr>
                <w:rFonts w:ascii="メイリオ" w:eastAsia="メイリオ" w:hAnsi="メイリオ"/>
                <w:sz w:val="16"/>
                <w:szCs w:val="16"/>
              </w:rPr>
            </w:pPr>
            <w:r>
              <w:rPr>
                <w:rFonts w:ascii="メイリオ" w:eastAsia="メイリオ" w:hAnsi="メイリオ" w:hint="eastAsia"/>
                <w:sz w:val="16"/>
                <w:szCs w:val="16"/>
              </w:rPr>
              <w:t>●知的財産の出願件数</w:t>
            </w:r>
          </w:p>
          <w:tbl>
            <w:tblPr>
              <w:tblStyle w:val="ae"/>
              <w:tblW w:w="4916" w:type="pct"/>
              <w:jc w:val="center"/>
              <w:tblLook w:val="04A0" w:firstRow="1" w:lastRow="0" w:firstColumn="1" w:lastColumn="0" w:noHBand="0" w:noVBand="1"/>
            </w:tblPr>
            <w:tblGrid>
              <w:gridCol w:w="1073"/>
              <w:gridCol w:w="1076"/>
              <w:gridCol w:w="1075"/>
              <w:gridCol w:w="1080"/>
              <w:gridCol w:w="1080"/>
              <w:gridCol w:w="1080"/>
              <w:gridCol w:w="1069"/>
              <w:gridCol w:w="1077"/>
              <w:gridCol w:w="1081"/>
            </w:tblGrid>
            <w:tr w:rsidR="00197E27" w14:paraId="208C6D98" w14:textId="77777777">
              <w:trPr>
                <w:jc w:val="center"/>
              </w:trPr>
              <w:tc>
                <w:tcPr>
                  <w:tcW w:w="1097" w:type="dxa"/>
                  <w:tcBorders>
                    <w:top w:val="single" w:sz="4" w:space="0" w:color="auto"/>
                    <w:left w:val="single" w:sz="4" w:space="0" w:color="auto"/>
                    <w:bottom w:val="single" w:sz="4" w:space="0" w:color="auto"/>
                    <w:right w:val="double" w:sz="4" w:space="0" w:color="auto"/>
                  </w:tcBorders>
                  <w:vAlign w:val="center"/>
                </w:tcPr>
                <w:p w14:paraId="1B381AE1" w14:textId="77777777" w:rsidR="00197E27" w:rsidRDefault="00197E27" w:rsidP="00197E27">
                  <w:pPr>
                    <w:spacing w:line="200" w:lineRule="exact"/>
                    <w:jc w:val="center"/>
                    <w:rPr>
                      <w:rFonts w:ascii="メイリオ" w:eastAsia="メイリオ" w:hAnsi="メイリオ"/>
                      <w:sz w:val="16"/>
                      <w:szCs w:val="16"/>
                    </w:rPr>
                  </w:pPr>
                </w:p>
              </w:tc>
              <w:tc>
                <w:tcPr>
                  <w:tcW w:w="1099" w:type="dxa"/>
                  <w:tcBorders>
                    <w:top w:val="single" w:sz="4" w:space="0" w:color="auto"/>
                    <w:left w:val="double" w:sz="4" w:space="0" w:color="auto"/>
                    <w:bottom w:val="single" w:sz="4" w:space="0" w:color="auto"/>
                    <w:right w:val="double" w:sz="4" w:space="0" w:color="auto"/>
                  </w:tcBorders>
                  <w:vAlign w:val="center"/>
                  <w:hideMark/>
                </w:tcPr>
                <w:p w14:paraId="526BDABE" w14:textId="77777777" w:rsidR="00197E27" w:rsidRDefault="00197E27" w:rsidP="00197E27">
                  <w:pPr>
                    <w:spacing w:line="200" w:lineRule="exact"/>
                    <w:jc w:val="center"/>
                    <w:rPr>
                      <w:rFonts w:ascii="メイリオ" w:eastAsia="メイリオ" w:hAnsi="メイリオ"/>
                      <w:sz w:val="16"/>
                      <w:szCs w:val="16"/>
                    </w:rPr>
                  </w:pPr>
                  <w:r>
                    <w:rPr>
                      <w:rFonts w:ascii="メイリオ" w:eastAsia="メイリオ" w:hAnsi="メイリオ" w:hint="eastAsia"/>
                      <w:sz w:val="16"/>
                      <w:szCs w:val="16"/>
                    </w:rPr>
                    <w:t>第1期</w:t>
                  </w:r>
                </w:p>
                <w:p w14:paraId="0EB37CEC" w14:textId="77777777" w:rsidR="00197E27" w:rsidRDefault="00197E27" w:rsidP="00197E27">
                  <w:pPr>
                    <w:spacing w:line="200" w:lineRule="exact"/>
                    <w:jc w:val="center"/>
                    <w:rPr>
                      <w:rFonts w:ascii="メイリオ" w:eastAsia="メイリオ" w:hAnsi="メイリオ"/>
                      <w:sz w:val="16"/>
                      <w:szCs w:val="16"/>
                    </w:rPr>
                  </w:pPr>
                  <w:r>
                    <w:rPr>
                      <w:rFonts w:ascii="メイリオ" w:eastAsia="メイリオ" w:hAnsi="メイリオ" w:hint="eastAsia"/>
                      <w:sz w:val="16"/>
                      <w:szCs w:val="16"/>
                    </w:rPr>
                    <w:t>平均</w:t>
                  </w:r>
                </w:p>
              </w:tc>
              <w:tc>
                <w:tcPr>
                  <w:tcW w:w="1098" w:type="dxa"/>
                  <w:tcBorders>
                    <w:top w:val="single" w:sz="4" w:space="0" w:color="auto"/>
                    <w:left w:val="double" w:sz="4" w:space="0" w:color="auto"/>
                    <w:bottom w:val="single" w:sz="4" w:space="0" w:color="auto"/>
                    <w:right w:val="double" w:sz="4" w:space="0" w:color="auto"/>
                  </w:tcBorders>
                  <w:vAlign w:val="center"/>
                  <w:hideMark/>
                </w:tcPr>
                <w:p w14:paraId="16CC31AB" w14:textId="77777777" w:rsidR="00197E27" w:rsidRDefault="00197E27" w:rsidP="00197E27">
                  <w:pPr>
                    <w:spacing w:line="200" w:lineRule="exact"/>
                    <w:jc w:val="center"/>
                    <w:rPr>
                      <w:rFonts w:ascii="メイリオ" w:eastAsia="メイリオ" w:hAnsi="メイリオ"/>
                      <w:sz w:val="16"/>
                      <w:szCs w:val="16"/>
                    </w:rPr>
                  </w:pPr>
                  <w:r>
                    <w:rPr>
                      <w:rFonts w:ascii="メイリオ" w:eastAsia="メイリオ" w:hAnsi="メイリオ" w:hint="eastAsia"/>
                      <w:sz w:val="16"/>
                      <w:szCs w:val="16"/>
                    </w:rPr>
                    <w:t>第2期</w:t>
                  </w:r>
                </w:p>
                <w:p w14:paraId="329A2EFC" w14:textId="77777777" w:rsidR="00197E27" w:rsidRDefault="00197E27" w:rsidP="00197E27">
                  <w:pPr>
                    <w:spacing w:line="200" w:lineRule="exact"/>
                    <w:jc w:val="center"/>
                    <w:rPr>
                      <w:rFonts w:ascii="メイリオ" w:eastAsia="メイリオ" w:hAnsi="メイリオ"/>
                      <w:sz w:val="16"/>
                      <w:szCs w:val="16"/>
                    </w:rPr>
                  </w:pPr>
                  <w:r>
                    <w:rPr>
                      <w:rFonts w:ascii="メイリオ" w:eastAsia="メイリオ" w:hAnsi="メイリオ" w:hint="eastAsia"/>
                      <w:sz w:val="16"/>
                      <w:szCs w:val="16"/>
                    </w:rPr>
                    <w:t>平均</w:t>
                  </w:r>
                </w:p>
              </w:tc>
              <w:tc>
                <w:tcPr>
                  <w:tcW w:w="1100" w:type="dxa"/>
                  <w:tcBorders>
                    <w:top w:val="single" w:sz="4" w:space="0" w:color="auto"/>
                    <w:left w:val="double" w:sz="4" w:space="0" w:color="auto"/>
                    <w:bottom w:val="single" w:sz="4" w:space="0" w:color="auto"/>
                    <w:right w:val="single" w:sz="4" w:space="0" w:color="auto"/>
                  </w:tcBorders>
                  <w:vAlign w:val="center"/>
                  <w:hideMark/>
                </w:tcPr>
                <w:p w14:paraId="6009466C" w14:textId="77777777" w:rsidR="00197E27" w:rsidRDefault="00197E27" w:rsidP="00197E27">
                  <w:pPr>
                    <w:spacing w:line="200" w:lineRule="exact"/>
                    <w:jc w:val="center"/>
                    <w:rPr>
                      <w:rFonts w:ascii="メイリオ" w:eastAsia="メイリオ" w:hAnsi="メイリオ"/>
                      <w:sz w:val="16"/>
                      <w:szCs w:val="16"/>
                    </w:rPr>
                  </w:pPr>
                  <w:r>
                    <w:rPr>
                      <w:rFonts w:ascii="メイリオ" w:eastAsia="メイリオ" w:hAnsi="メイリオ" w:hint="eastAsia"/>
                      <w:sz w:val="16"/>
                      <w:szCs w:val="16"/>
                    </w:rPr>
                    <w:t>R02</w:t>
                  </w:r>
                </w:p>
                <w:p w14:paraId="5EDF8502" w14:textId="77777777" w:rsidR="00197E27" w:rsidRDefault="00197E27" w:rsidP="00197E27">
                  <w:pPr>
                    <w:spacing w:line="200" w:lineRule="exact"/>
                    <w:jc w:val="center"/>
                    <w:rPr>
                      <w:rFonts w:ascii="メイリオ" w:eastAsia="メイリオ" w:hAnsi="メイリオ"/>
                      <w:sz w:val="16"/>
                      <w:szCs w:val="16"/>
                    </w:rPr>
                  </w:pPr>
                  <w:r>
                    <w:rPr>
                      <w:rFonts w:ascii="メイリオ" w:eastAsia="メイリオ" w:hAnsi="メイリオ" w:hint="eastAsia"/>
                      <w:sz w:val="16"/>
                      <w:szCs w:val="16"/>
                    </w:rPr>
                    <w:t>実績</w:t>
                  </w:r>
                </w:p>
              </w:tc>
              <w:tc>
                <w:tcPr>
                  <w:tcW w:w="1100" w:type="dxa"/>
                  <w:tcBorders>
                    <w:top w:val="single" w:sz="4" w:space="0" w:color="auto"/>
                    <w:left w:val="single" w:sz="4" w:space="0" w:color="auto"/>
                    <w:bottom w:val="single" w:sz="4" w:space="0" w:color="auto"/>
                    <w:right w:val="single" w:sz="4" w:space="0" w:color="auto"/>
                  </w:tcBorders>
                  <w:vAlign w:val="center"/>
                  <w:hideMark/>
                </w:tcPr>
                <w:p w14:paraId="3FFE8D85" w14:textId="77777777" w:rsidR="00197E27" w:rsidRDefault="00197E27" w:rsidP="00197E27">
                  <w:pPr>
                    <w:spacing w:line="200" w:lineRule="exact"/>
                    <w:jc w:val="center"/>
                    <w:rPr>
                      <w:rFonts w:ascii="メイリオ" w:eastAsia="メイリオ" w:hAnsi="メイリオ"/>
                      <w:sz w:val="16"/>
                      <w:szCs w:val="16"/>
                    </w:rPr>
                  </w:pPr>
                  <w:r>
                    <w:rPr>
                      <w:rFonts w:ascii="メイリオ" w:eastAsia="メイリオ" w:hAnsi="メイリオ" w:hint="eastAsia"/>
                      <w:sz w:val="16"/>
                      <w:szCs w:val="16"/>
                    </w:rPr>
                    <w:t>R03</w:t>
                  </w:r>
                </w:p>
                <w:p w14:paraId="23880175" w14:textId="77777777" w:rsidR="00197E27" w:rsidRDefault="00197E27" w:rsidP="00197E27">
                  <w:pPr>
                    <w:spacing w:line="200" w:lineRule="exact"/>
                    <w:jc w:val="center"/>
                    <w:rPr>
                      <w:rFonts w:ascii="メイリオ" w:eastAsia="メイリオ" w:hAnsi="メイリオ"/>
                      <w:sz w:val="16"/>
                      <w:szCs w:val="16"/>
                    </w:rPr>
                  </w:pPr>
                  <w:r>
                    <w:rPr>
                      <w:rFonts w:ascii="メイリオ" w:eastAsia="メイリオ" w:hAnsi="メイリオ" w:hint="eastAsia"/>
                      <w:sz w:val="16"/>
                      <w:szCs w:val="16"/>
                    </w:rPr>
                    <w:t>実績</w:t>
                  </w:r>
                </w:p>
              </w:tc>
              <w:tc>
                <w:tcPr>
                  <w:tcW w:w="1100" w:type="dxa"/>
                  <w:tcBorders>
                    <w:top w:val="single" w:sz="4" w:space="0" w:color="auto"/>
                    <w:left w:val="single" w:sz="4" w:space="0" w:color="auto"/>
                    <w:bottom w:val="single" w:sz="4" w:space="0" w:color="auto"/>
                    <w:right w:val="double" w:sz="4" w:space="0" w:color="auto"/>
                  </w:tcBorders>
                  <w:vAlign w:val="center"/>
                  <w:hideMark/>
                </w:tcPr>
                <w:p w14:paraId="33ACACB0" w14:textId="77777777" w:rsidR="00197E27" w:rsidRDefault="00197E27" w:rsidP="00197E27">
                  <w:pPr>
                    <w:spacing w:line="200" w:lineRule="exact"/>
                    <w:jc w:val="center"/>
                    <w:rPr>
                      <w:rFonts w:ascii="メイリオ" w:eastAsia="メイリオ" w:hAnsi="メイリオ"/>
                      <w:sz w:val="16"/>
                      <w:szCs w:val="16"/>
                    </w:rPr>
                  </w:pPr>
                  <w:r>
                    <w:rPr>
                      <w:rFonts w:ascii="メイリオ" w:eastAsia="メイリオ" w:hAnsi="メイリオ" w:hint="eastAsia"/>
                      <w:sz w:val="16"/>
                      <w:szCs w:val="16"/>
                    </w:rPr>
                    <w:t>R04</w:t>
                  </w:r>
                </w:p>
                <w:p w14:paraId="0269A4D9" w14:textId="77777777" w:rsidR="00197E27" w:rsidRDefault="00197E27" w:rsidP="00197E27">
                  <w:pPr>
                    <w:spacing w:line="200" w:lineRule="exact"/>
                    <w:jc w:val="center"/>
                    <w:rPr>
                      <w:rFonts w:ascii="メイリオ" w:eastAsia="メイリオ" w:hAnsi="メイリオ"/>
                      <w:sz w:val="16"/>
                      <w:szCs w:val="16"/>
                    </w:rPr>
                  </w:pPr>
                  <w:r>
                    <w:rPr>
                      <w:rFonts w:ascii="メイリオ" w:eastAsia="メイリオ" w:hAnsi="メイリオ" w:hint="eastAsia"/>
                      <w:sz w:val="16"/>
                      <w:szCs w:val="16"/>
                    </w:rPr>
                    <w:t>実績</w:t>
                  </w:r>
                </w:p>
              </w:tc>
              <w:tc>
                <w:tcPr>
                  <w:tcW w:w="1094" w:type="dxa"/>
                  <w:tcBorders>
                    <w:top w:val="single" w:sz="4" w:space="0" w:color="auto"/>
                    <w:left w:val="single" w:sz="4" w:space="0" w:color="auto"/>
                    <w:bottom w:val="single" w:sz="4" w:space="0" w:color="auto"/>
                    <w:right w:val="double" w:sz="4" w:space="0" w:color="auto"/>
                  </w:tcBorders>
                  <w:hideMark/>
                </w:tcPr>
                <w:p w14:paraId="29E5C232" w14:textId="29D74674" w:rsidR="00197E27" w:rsidRPr="00695BE5" w:rsidRDefault="00197E27" w:rsidP="00197E27">
                  <w:pPr>
                    <w:spacing w:line="200" w:lineRule="exact"/>
                    <w:jc w:val="center"/>
                    <w:rPr>
                      <w:rFonts w:ascii="メイリオ" w:eastAsia="メイリオ" w:hAnsi="メイリオ"/>
                      <w:color w:val="000000" w:themeColor="text1"/>
                      <w:sz w:val="16"/>
                      <w:szCs w:val="16"/>
                    </w:rPr>
                  </w:pPr>
                  <w:r w:rsidRPr="00695BE5">
                    <w:rPr>
                      <w:rFonts w:ascii="メイリオ" w:eastAsia="メイリオ" w:hAnsi="メイリオ" w:hint="eastAsia"/>
                      <w:color w:val="000000" w:themeColor="text1"/>
                      <w:sz w:val="16"/>
                      <w:szCs w:val="16"/>
                    </w:rPr>
                    <w:t>３</w:t>
                  </w:r>
                  <w:r w:rsidR="00972696" w:rsidRPr="00695BE5">
                    <w:rPr>
                      <w:rFonts w:ascii="メイリオ" w:eastAsia="メイリオ" w:hAnsi="メイリオ" w:hint="eastAsia"/>
                      <w:color w:val="000000" w:themeColor="text1"/>
                      <w:sz w:val="16"/>
                      <w:szCs w:val="16"/>
                    </w:rPr>
                    <w:t>か</w:t>
                  </w:r>
                  <w:r w:rsidRPr="00695BE5">
                    <w:rPr>
                      <w:rFonts w:ascii="メイリオ" w:eastAsia="メイリオ" w:hAnsi="メイリオ" w:hint="eastAsia"/>
                      <w:color w:val="000000" w:themeColor="text1"/>
                      <w:sz w:val="16"/>
                      <w:szCs w:val="16"/>
                    </w:rPr>
                    <w:t>年</w:t>
                  </w:r>
                </w:p>
                <w:p w14:paraId="6E57B5D4" w14:textId="77777777" w:rsidR="00197E27" w:rsidRPr="00695BE5" w:rsidRDefault="00197E27" w:rsidP="00197E27">
                  <w:pPr>
                    <w:spacing w:line="200" w:lineRule="exact"/>
                    <w:jc w:val="center"/>
                    <w:rPr>
                      <w:rFonts w:ascii="メイリオ" w:eastAsia="メイリオ" w:hAnsi="メイリオ"/>
                      <w:color w:val="000000" w:themeColor="text1"/>
                      <w:sz w:val="16"/>
                      <w:szCs w:val="16"/>
                    </w:rPr>
                  </w:pPr>
                  <w:r w:rsidRPr="00695BE5">
                    <w:rPr>
                      <w:rFonts w:ascii="メイリオ" w:eastAsia="メイリオ" w:hAnsi="メイリオ" w:hint="eastAsia"/>
                      <w:color w:val="000000" w:themeColor="text1"/>
                      <w:sz w:val="16"/>
                      <w:szCs w:val="16"/>
                    </w:rPr>
                    <w:t>合計</w:t>
                  </w:r>
                </w:p>
              </w:tc>
              <w:tc>
                <w:tcPr>
                  <w:tcW w:w="1099" w:type="dxa"/>
                  <w:tcBorders>
                    <w:top w:val="single" w:sz="4" w:space="0" w:color="auto"/>
                    <w:left w:val="double" w:sz="4" w:space="0" w:color="auto"/>
                    <w:bottom w:val="single" w:sz="4" w:space="0" w:color="auto"/>
                    <w:right w:val="double" w:sz="4" w:space="0" w:color="auto"/>
                  </w:tcBorders>
                  <w:vAlign w:val="center"/>
                  <w:hideMark/>
                </w:tcPr>
                <w:p w14:paraId="35E789AA" w14:textId="1FFC34DD" w:rsidR="00197E27" w:rsidRPr="00695BE5" w:rsidRDefault="00197E27" w:rsidP="00197E27">
                  <w:pPr>
                    <w:spacing w:line="200" w:lineRule="exact"/>
                    <w:jc w:val="center"/>
                    <w:rPr>
                      <w:rFonts w:ascii="メイリオ" w:eastAsia="メイリオ" w:hAnsi="メイリオ"/>
                      <w:color w:val="000000" w:themeColor="text1"/>
                      <w:sz w:val="16"/>
                      <w:szCs w:val="16"/>
                    </w:rPr>
                  </w:pPr>
                  <w:r w:rsidRPr="00695BE5">
                    <w:rPr>
                      <w:rFonts w:ascii="メイリオ" w:eastAsia="メイリオ" w:hAnsi="メイリオ" w:hint="eastAsia"/>
                      <w:color w:val="000000" w:themeColor="text1"/>
                      <w:sz w:val="16"/>
                      <w:szCs w:val="16"/>
                    </w:rPr>
                    <w:t>３</w:t>
                  </w:r>
                  <w:r w:rsidR="00972696" w:rsidRPr="00695BE5">
                    <w:rPr>
                      <w:rFonts w:ascii="メイリオ" w:eastAsia="メイリオ" w:hAnsi="メイリオ" w:hint="eastAsia"/>
                      <w:color w:val="000000" w:themeColor="text1"/>
                      <w:sz w:val="16"/>
                      <w:szCs w:val="16"/>
                    </w:rPr>
                    <w:t>か</w:t>
                  </w:r>
                  <w:r w:rsidRPr="00695BE5">
                    <w:rPr>
                      <w:rFonts w:ascii="メイリオ" w:eastAsia="メイリオ" w:hAnsi="メイリオ" w:hint="eastAsia"/>
                      <w:color w:val="000000" w:themeColor="text1"/>
                      <w:sz w:val="16"/>
                      <w:szCs w:val="16"/>
                    </w:rPr>
                    <w:t>年</w:t>
                  </w:r>
                </w:p>
                <w:p w14:paraId="0E991E25" w14:textId="77777777" w:rsidR="00197E27" w:rsidRPr="00695BE5" w:rsidRDefault="00197E27" w:rsidP="00197E27">
                  <w:pPr>
                    <w:spacing w:line="200" w:lineRule="exact"/>
                    <w:jc w:val="center"/>
                    <w:rPr>
                      <w:rFonts w:ascii="メイリオ" w:eastAsia="メイリオ" w:hAnsi="メイリオ"/>
                      <w:color w:val="000000" w:themeColor="text1"/>
                      <w:sz w:val="16"/>
                      <w:szCs w:val="16"/>
                    </w:rPr>
                  </w:pPr>
                  <w:r w:rsidRPr="00695BE5">
                    <w:rPr>
                      <w:rFonts w:ascii="メイリオ" w:eastAsia="メイリオ" w:hAnsi="メイリオ" w:hint="eastAsia"/>
                      <w:color w:val="000000" w:themeColor="text1"/>
                      <w:sz w:val="16"/>
                      <w:szCs w:val="16"/>
                    </w:rPr>
                    <w:t>平均</w:t>
                  </w:r>
                </w:p>
              </w:tc>
              <w:tc>
                <w:tcPr>
                  <w:tcW w:w="1101" w:type="dxa"/>
                  <w:tcBorders>
                    <w:top w:val="single" w:sz="4" w:space="0" w:color="auto"/>
                    <w:left w:val="double" w:sz="4" w:space="0" w:color="auto"/>
                    <w:bottom w:val="single" w:sz="4" w:space="0" w:color="auto"/>
                    <w:right w:val="single" w:sz="4" w:space="0" w:color="auto"/>
                  </w:tcBorders>
                  <w:vAlign w:val="center"/>
                  <w:hideMark/>
                </w:tcPr>
                <w:p w14:paraId="23262DB0" w14:textId="77777777" w:rsidR="00197E27" w:rsidRDefault="00197E27" w:rsidP="00197E27">
                  <w:pPr>
                    <w:spacing w:line="200" w:lineRule="exact"/>
                    <w:jc w:val="center"/>
                    <w:rPr>
                      <w:rFonts w:ascii="メイリオ" w:eastAsia="メイリオ" w:hAnsi="メイリオ"/>
                      <w:sz w:val="16"/>
                      <w:szCs w:val="16"/>
                    </w:rPr>
                  </w:pPr>
                  <w:r>
                    <w:rPr>
                      <w:rFonts w:ascii="メイリオ" w:eastAsia="メイリオ" w:hAnsi="メイリオ" w:hint="eastAsia"/>
                      <w:sz w:val="16"/>
                      <w:szCs w:val="16"/>
                    </w:rPr>
                    <w:t>R05</w:t>
                  </w:r>
                </w:p>
                <w:p w14:paraId="0AB36DEA" w14:textId="77777777" w:rsidR="00197E27" w:rsidRDefault="00197E27" w:rsidP="00197E27">
                  <w:pPr>
                    <w:spacing w:line="200" w:lineRule="exact"/>
                    <w:jc w:val="center"/>
                    <w:rPr>
                      <w:rFonts w:ascii="メイリオ" w:eastAsia="メイリオ" w:hAnsi="メイリオ"/>
                      <w:sz w:val="16"/>
                      <w:szCs w:val="16"/>
                    </w:rPr>
                  </w:pPr>
                  <w:r>
                    <w:rPr>
                      <w:rFonts w:ascii="メイリオ" w:eastAsia="メイリオ" w:hAnsi="メイリオ" w:hint="eastAsia"/>
                      <w:sz w:val="16"/>
                      <w:szCs w:val="16"/>
                    </w:rPr>
                    <w:t>見込み</w:t>
                  </w:r>
                </w:p>
              </w:tc>
            </w:tr>
            <w:tr w:rsidR="00197E27" w14:paraId="04B7D6C3" w14:textId="77777777">
              <w:trPr>
                <w:jc w:val="center"/>
              </w:trPr>
              <w:tc>
                <w:tcPr>
                  <w:tcW w:w="1097" w:type="dxa"/>
                  <w:tcBorders>
                    <w:top w:val="single" w:sz="4" w:space="0" w:color="auto"/>
                    <w:left w:val="single" w:sz="4" w:space="0" w:color="auto"/>
                    <w:bottom w:val="single" w:sz="4" w:space="0" w:color="auto"/>
                    <w:right w:val="double" w:sz="4" w:space="0" w:color="auto"/>
                  </w:tcBorders>
                  <w:vAlign w:val="center"/>
                  <w:hideMark/>
                </w:tcPr>
                <w:p w14:paraId="465533EA" w14:textId="77777777" w:rsidR="00197E27" w:rsidRDefault="00197E27" w:rsidP="00197E27">
                  <w:pPr>
                    <w:spacing w:line="200" w:lineRule="exact"/>
                    <w:jc w:val="center"/>
                    <w:rPr>
                      <w:rFonts w:ascii="メイリオ" w:eastAsia="メイリオ" w:hAnsi="メイリオ"/>
                      <w:sz w:val="16"/>
                      <w:szCs w:val="16"/>
                    </w:rPr>
                  </w:pPr>
                  <w:r>
                    <w:rPr>
                      <w:rFonts w:ascii="メイリオ" w:eastAsia="メイリオ" w:hAnsi="メイリオ" w:hint="eastAsia"/>
                      <w:sz w:val="16"/>
                      <w:szCs w:val="16"/>
                    </w:rPr>
                    <w:t>特許</w:t>
                  </w:r>
                </w:p>
              </w:tc>
              <w:tc>
                <w:tcPr>
                  <w:tcW w:w="1099" w:type="dxa"/>
                  <w:tcBorders>
                    <w:top w:val="single" w:sz="4" w:space="0" w:color="auto"/>
                    <w:left w:val="double" w:sz="4" w:space="0" w:color="auto"/>
                    <w:bottom w:val="single" w:sz="4" w:space="0" w:color="auto"/>
                    <w:right w:val="double" w:sz="4" w:space="0" w:color="auto"/>
                  </w:tcBorders>
                  <w:vAlign w:val="center"/>
                  <w:hideMark/>
                </w:tcPr>
                <w:p w14:paraId="4DB56DBA" w14:textId="77777777" w:rsidR="00197E27" w:rsidRDefault="00197E27" w:rsidP="00197E27">
                  <w:pPr>
                    <w:spacing w:line="200" w:lineRule="exact"/>
                    <w:jc w:val="center"/>
                    <w:rPr>
                      <w:rFonts w:ascii="メイリオ" w:eastAsia="メイリオ" w:hAnsi="メイリオ"/>
                      <w:sz w:val="16"/>
                      <w:szCs w:val="16"/>
                    </w:rPr>
                  </w:pPr>
                  <w:r>
                    <w:rPr>
                      <w:rFonts w:ascii="メイリオ" w:eastAsia="メイリオ" w:hAnsi="メイリオ" w:hint="eastAsia"/>
                      <w:sz w:val="16"/>
                      <w:szCs w:val="16"/>
                    </w:rPr>
                    <w:t>15</w:t>
                  </w:r>
                </w:p>
              </w:tc>
              <w:tc>
                <w:tcPr>
                  <w:tcW w:w="1098" w:type="dxa"/>
                  <w:tcBorders>
                    <w:top w:val="single" w:sz="4" w:space="0" w:color="auto"/>
                    <w:left w:val="double" w:sz="4" w:space="0" w:color="auto"/>
                    <w:bottom w:val="single" w:sz="4" w:space="0" w:color="auto"/>
                    <w:right w:val="double" w:sz="4" w:space="0" w:color="auto"/>
                  </w:tcBorders>
                  <w:vAlign w:val="center"/>
                  <w:hideMark/>
                </w:tcPr>
                <w:p w14:paraId="443F4A9E" w14:textId="77777777" w:rsidR="00197E27" w:rsidRDefault="00197E27" w:rsidP="00197E27">
                  <w:pPr>
                    <w:spacing w:line="200" w:lineRule="exact"/>
                    <w:jc w:val="center"/>
                    <w:rPr>
                      <w:rFonts w:ascii="メイリオ" w:eastAsia="メイリオ" w:hAnsi="メイリオ"/>
                      <w:sz w:val="16"/>
                      <w:szCs w:val="16"/>
                    </w:rPr>
                  </w:pPr>
                  <w:r>
                    <w:rPr>
                      <w:rFonts w:ascii="メイリオ" w:eastAsia="メイリオ" w:hAnsi="メイリオ" w:hint="eastAsia"/>
                      <w:sz w:val="16"/>
                      <w:szCs w:val="16"/>
                    </w:rPr>
                    <w:t>15</w:t>
                  </w:r>
                </w:p>
              </w:tc>
              <w:tc>
                <w:tcPr>
                  <w:tcW w:w="1100" w:type="dxa"/>
                  <w:tcBorders>
                    <w:top w:val="single" w:sz="4" w:space="0" w:color="auto"/>
                    <w:left w:val="double" w:sz="4" w:space="0" w:color="auto"/>
                    <w:bottom w:val="single" w:sz="4" w:space="0" w:color="auto"/>
                    <w:right w:val="single" w:sz="4" w:space="0" w:color="auto"/>
                  </w:tcBorders>
                  <w:vAlign w:val="center"/>
                  <w:hideMark/>
                </w:tcPr>
                <w:p w14:paraId="4B1E6544" w14:textId="77777777" w:rsidR="00197E27" w:rsidRDefault="00197E27" w:rsidP="00197E27">
                  <w:pPr>
                    <w:spacing w:line="200" w:lineRule="exact"/>
                    <w:jc w:val="center"/>
                    <w:rPr>
                      <w:rFonts w:ascii="メイリオ" w:eastAsia="メイリオ" w:hAnsi="メイリオ"/>
                      <w:sz w:val="16"/>
                      <w:szCs w:val="16"/>
                    </w:rPr>
                  </w:pPr>
                  <w:r>
                    <w:rPr>
                      <w:rFonts w:ascii="メイリオ" w:eastAsia="メイリオ" w:hAnsi="メイリオ" w:hint="eastAsia"/>
                      <w:sz w:val="16"/>
                      <w:szCs w:val="16"/>
                    </w:rPr>
                    <w:t>1</w:t>
                  </w:r>
                </w:p>
              </w:tc>
              <w:tc>
                <w:tcPr>
                  <w:tcW w:w="1100" w:type="dxa"/>
                  <w:tcBorders>
                    <w:top w:val="single" w:sz="4" w:space="0" w:color="auto"/>
                    <w:left w:val="single" w:sz="4" w:space="0" w:color="auto"/>
                    <w:bottom w:val="single" w:sz="4" w:space="0" w:color="auto"/>
                    <w:right w:val="single" w:sz="4" w:space="0" w:color="auto"/>
                  </w:tcBorders>
                  <w:vAlign w:val="center"/>
                  <w:hideMark/>
                </w:tcPr>
                <w:p w14:paraId="681FC1AF" w14:textId="77777777" w:rsidR="00197E27" w:rsidRDefault="00197E27" w:rsidP="00197E27">
                  <w:pPr>
                    <w:spacing w:line="200" w:lineRule="exact"/>
                    <w:ind w:left="160" w:hangingChars="100" w:hanging="160"/>
                    <w:jc w:val="center"/>
                    <w:rPr>
                      <w:rFonts w:ascii="メイリオ" w:eastAsia="メイリオ" w:hAnsi="メイリオ"/>
                      <w:sz w:val="16"/>
                      <w:szCs w:val="16"/>
                    </w:rPr>
                  </w:pPr>
                  <w:r>
                    <w:rPr>
                      <w:rFonts w:ascii="メイリオ" w:eastAsia="メイリオ" w:hAnsi="メイリオ" w:hint="eastAsia"/>
                      <w:sz w:val="16"/>
                      <w:szCs w:val="16"/>
                    </w:rPr>
                    <w:t>4</w:t>
                  </w:r>
                </w:p>
              </w:tc>
              <w:tc>
                <w:tcPr>
                  <w:tcW w:w="1100" w:type="dxa"/>
                  <w:tcBorders>
                    <w:top w:val="single" w:sz="4" w:space="0" w:color="auto"/>
                    <w:left w:val="single" w:sz="4" w:space="0" w:color="auto"/>
                    <w:bottom w:val="single" w:sz="4" w:space="0" w:color="auto"/>
                    <w:right w:val="double" w:sz="4" w:space="0" w:color="auto"/>
                  </w:tcBorders>
                  <w:vAlign w:val="center"/>
                  <w:hideMark/>
                </w:tcPr>
                <w:p w14:paraId="25564A91" w14:textId="77777777" w:rsidR="00197E27" w:rsidRDefault="00197E27" w:rsidP="00197E27">
                  <w:pPr>
                    <w:spacing w:line="200" w:lineRule="exact"/>
                    <w:jc w:val="center"/>
                    <w:rPr>
                      <w:rFonts w:ascii="メイリオ" w:eastAsia="メイリオ" w:hAnsi="メイリオ"/>
                      <w:sz w:val="16"/>
                      <w:szCs w:val="16"/>
                    </w:rPr>
                  </w:pPr>
                  <w:r>
                    <w:rPr>
                      <w:rFonts w:ascii="メイリオ" w:eastAsia="メイリオ" w:hAnsi="メイリオ" w:hint="eastAsia"/>
                      <w:sz w:val="16"/>
                      <w:szCs w:val="16"/>
                    </w:rPr>
                    <w:t>3</w:t>
                  </w:r>
                </w:p>
              </w:tc>
              <w:tc>
                <w:tcPr>
                  <w:tcW w:w="1094" w:type="dxa"/>
                  <w:tcBorders>
                    <w:top w:val="single" w:sz="4" w:space="0" w:color="auto"/>
                    <w:left w:val="single" w:sz="4" w:space="0" w:color="auto"/>
                    <w:bottom w:val="single" w:sz="4" w:space="0" w:color="auto"/>
                    <w:right w:val="double" w:sz="4" w:space="0" w:color="auto"/>
                  </w:tcBorders>
                  <w:hideMark/>
                </w:tcPr>
                <w:p w14:paraId="7A77570B" w14:textId="77777777" w:rsidR="00197E27" w:rsidRDefault="00197E27" w:rsidP="00197E27">
                  <w:pPr>
                    <w:spacing w:line="200" w:lineRule="exact"/>
                    <w:jc w:val="center"/>
                    <w:rPr>
                      <w:rFonts w:ascii="メイリオ" w:eastAsia="メイリオ" w:hAnsi="メイリオ"/>
                      <w:sz w:val="16"/>
                      <w:szCs w:val="16"/>
                    </w:rPr>
                  </w:pPr>
                  <w:r>
                    <w:rPr>
                      <w:rFonts w:ascii="メイリオ" w:eastAsia="メイリオ" w:hAnsi="メイリオ" w:hint="eastAsia"/>
                      <w:sz w:val="16"/>
                      <w:szCs w:val="16"/>
                    </w:rPr>
                    <w:t>8</w:t>
                  </w:r>
                </w:p>
              </w:tc>
              <w:tc>
                <w:tcPr>
                  <w:tcW w:w="1099" w:type="dxa"/>
                  <w:tcBorders>
                    <w:top w:val="single" w:sz="4" w:space="0" w:color="auto"/>
                    <w:left w:val="double" w:sz="4" w:space="0" w:color="auto"/>
                    <w:bottom w:val="single" w:sz="4" w:space="0" w:color="auto"/>
                    <w:right w:val="double" w:sz="4" w:space="0" w:color="auto"/>
                  </w:tcBorders>
                  <w:vAlign w:val="center"/>
                  <w:hideMark/>
                </w:tcPr>
                <w:p w14:paraId="4F532DF1" w14:textId="77777777" w:rsidR="00197E27" w:rsidRDefault="00197E27" w:rsidP="00197E27">
                  <w:pPr>
                    <w:spacing w:line="200" w:lineRule="exact"/>
                    <w:jc w:val="center"/>
                    <w:rPr>
                      <w:rFonts w:ascii="メイリオ" w:eastAsia="メイリオ" w:hAnsi="メイリオ"/>
                      <w:sz w:val="16"/>
                      <w:szCs w:val="16"/>
                    </w:rPr>
                  </w:pPr>
                  <w:r>
                    <w:rPr>
                      <w:rFonts w:ascii="メイリオ" w:eastAsia="メイリオ" w:hAnsi="メイリオ" w:hint="eastAsia"/>
                      <w:sz w:val="16"/>
                      <w:szCs w:val="16"/>
                    </w:rPr>
                    <w:t>2.7</w:t>
                  </w:r>
                </w:p>
              </w:tc>
              <w:tc>
                <w:tcPr>
                  <w:tcW w:w="1101" w:type="dxa"/>
                  <w:tcBorders>
                    <w:top w:val="single" w:sz="4" w:space="0" w:color="auto"/>
                    <w:left w:val="double" w:sz="4" w:space="0" w:color="auto"/>
                    <w:bottom w:val="single" w:sz="4" w:space="0" w:color="auto"/>
                    <w:right w:val="single" w:sz="4" w:space="0" w:color="auto"/>
                  </w:tcBorders>
                  <w:vAlign w:val="center"/>
                  <w:hideMark/>
                </w:tcPr>
                <w:p w14:paraId="45165496" w14:textId="77777777" w:rsidR="00197E27" w:rsidRDefault="00197E27" w:rsidP="00197E27">
                  <w:pPr>
                    <w:spacing w:line="200" w:lineRule="exact"/>
                    <w:jc w:val="center"/>
                    <w:rPr>
                      <w:rFonts w:ascii="メイリオ" w:eastAsia="メイリオ" w:hAnsi="メイリオ"/>
                      <w:sz w:val="16"/>
                      <w:szCs w:val="16"/>
                    </w:rPr>
                  </w:pPr>
                  <w:r>
                    <w:rPr>
                      <w:rFonts w:ascii="メイリオ" w:eastAsia="メイリオ" w:hAnsi="メイリオ" w:hint="eastAsia"/>
                      <w:sz w:val="16"/>
                      <w:szCs w:val="16"/>
                    </w:rPr>
                    <w:t>－</w:t>
                  </w:r>
                </w:p>
              </w:tc>
            </w:tr>
            <w:tr w:rsidR="00197E27" w14:paraId="4CA56792" w14:textId="77777777">
              <w:trPr>
                <w:jc w:val="center"/>
              </w:trPr>
              <w:tc>
                <w:tcPr>
                  <w:tcW w:w="1097" w:type="dxa"/>
                  <w:tcBorders>
                    <w:top w:val="single" w:sz="4" w:space="0" w:color="auto"/>
                    <w:left w:val="single" w:sz="4" w:space="0" w:color="auto"/>
                    <w:bottom w:val="single" w:sz="4" w:space="0" w:color="auto"/>
                    <w:right w:val="double" w:sz="4" w:space="0" w:color="auto"/>
                  </w:tcBorders>
                  <w:vAlign w:val="center"/>
                  <w:hideMark/>
                </w:tcPr>
                <w:p w14:paraId="1BB6A945" w14:textId="77777777" w:rsidR="00197E27" w:rsidRDefault="00197E27" w:rsidP="00197E27">
                  <w:pPr>
                    <w:spacing w:line="200" w:lineRule="exact"/>
                    <w:jc w:val="center"/>
                    <w:rPr>
                      <w:rFonts w:ascii="メイリオ" w:eastAsia="メイリオ" w:hAnsi="メイリオ"/>
                      <w:sz w:val="16"/>
                      <w:szCs w:val="16"/>
                    </w:rPr>
                  </w:pPr>
                  <w:r>
                    <w:rPr>
                      <w:rFonts w:ascii="メイリオ" w:eastAsia="メイリオ" w:hAnsi="メイリオ" w:hint="eastAsia"/>
                      <w:sz w:val="16"/>
                      <w:szCs w:val="16"/>
                    </w:rPr>
                    <w:t>品種</w:t>
                  </w:r>
                </w:p>
              </w:tc>
              <w:tc>
                <w:tcPr>
                  <w:tcW w:w="1099" w:type="dxa"/>
                  <w:tcBorders>
                    <w:top w:val="single" w:sz="4" w:space="0" w:color="auto"/>
                    <w:left w:val="double" w:sz="4" w:space="0" w:color="auto"/>
                    <w:bottom w:val="single" w:sz="4" w:space="0" w:color="auto"/>
                    <w:right w:val="double" w:sz="4" w:space="0" w:color="auto"/>
                  </w:tcBorders>
                  <w:vAlign w:val="center"/>
                  <w:hideMark/>
                </w:tcPr>
                <w:p w14:paraId="498878E8" w14:textId="77777777" w:rsidR="00197E27" w:rsidRDefault="00197E27" w:rsidP="00197E27">
                  <w:pPr>
                    <w:spacing w:line="200" w:lineRule="exact"/>
                    <w:jc w:val="center"/>
                    <w:rPr>
                      <w:rFonts w:ascii="メイリオ" w:eastAsia="メイリオ" w:hAnsi="メイリオ"/>
                      <w:sz w:val="16"/>
                      <w:szCs w:val="16"/>
                    </w:rPr>
                  </w:pPr>
                  <w:r>
                    <w:rPr>
                      <w:rFonts w:ascii="メイリオ" w:eastAsia="メイリオ" w:hAnsi="メイリオ" w:hint="eastAsia"/>
                      <w:sz w:val="16"/>
                      <w:szCs w:val="16"/>
                    </w:rPr>
                    <w:t>1</w:t>
                  </w:r>
                </w:p>
              </w:tc>
              <w:tc>
                <w:tcPr>
                  <w:tcW w:w="1098" w:type="dxa"/>
                  <w:tcBorders>
                    <w:top w:val="single" w:sz="4" w:space="0" w:color="auto"/>
                    <w:left w:val="double" w:sz="4" w:space="0" w:color="auto"/>
                    <w:bottom w:val="single" w:sz="4" w:space="0" w:color="auto"/>
                    <w:right w:val="double" w:sz="4" w:space="0" w:color="auto"/>
                  </w:tcBorders>
                  <w:vAlign w:val="center"/>
                  <w:hideMark/>
                </w:tcPr>
                <w:p w14:paraId="13934901" w14:textId="77777777" w:rsidR="00197E27" w:rsidRDefault="00197E27" w:rsidP="00197E27">
                  <w:pPr>
                    <w:spacing w:line="200" w:lineRule="exact"/>
                    <w:jc w:val="center"/>
                    <w:rPr>
                      <w:rFonts w:ascii="メイリオ" w:eastAsia="メイリオ" w:hAnsi="メイリオ"/>
                      <w:sz w:val="16"/>
                      <w:szCs w:val="16"/>
                    </w:rPr>
                  </w:pPr>
                  <w:r>
                    <w:rPr>
                      <w:rFonts w:ascii="メイリオ" w:eastAsia="メイリオ" w:hAnsi="メイリオ" w:hint="eastAsia"/>
                      <w:sz w:val="16"/>
                      <w:szCs w:val="16"/>
                    </w:rPr>
                    <w:t>1</w:t>
                  </w:r>
                </w:p>
              </w:tc>
              <w:tc>
                <w:tcPr>
                  <w:tcW w:w="1100" w:type="dxa"/>
                  <w:tcBorders>
                    <w:top w:val="single" w:sz="4" w:space="0" w:color="auto"/>
                    <w:left w:val="double" w:sz="4" w:space="0" w:color="auto"/>
                    <w:bottom w:val="single" w:sz="4" w:space="0" w:color="auto"/>
                    <w:right w:val="single" w:sz="4" w:space="0" w:color="auto"/>
                  </w:tcBorders>
                  <w:vAlign w:val="center"/>
                  <w:hideMark/>
                </w:tcPr>
                <w:p w14:paraId="14647459" w14:textId="77777777" w:rsidR="00197E27" w:rsidRDefault="00197E27" w:rsidP="00197E27">
                  <w:pPr>
                    <w:spacing w:line="200" w:lineRule="exact"/>
                    <w:jc w:val="center"/>
                    <w:rPr>
                      <w:rFonts w:ascii="メイリオ" w:eastAsia="メイリオ" w:hAnsi="メイリオ"/>
                      <w:sz w:val="16"/>
                      <w:szCs w:val="16"/>
                    </w:rPr>
                  </w:pPr>
                  <w:r>
                    <w:rPr>
                      <w:rFonts w:ascii="メイリオ" w:eastAsia="メイリオ" w:hAnsi="メイリオ" w:hint="eastAsia"/>
                      <w:sz w:val="16"/>
                      <w:szCs w:val="16"/>
                    </w:rPr>
                    <w:t>０</w:t>
                  </w:r>
                </w:p>
              </w:tc>
              <w:tc>
                <w:tcPr>
                  <w:tcW w:w="1100" w:type="dxa"/>
                  <w:tcBorders>
                    <w:top w:val="single" w:sz="4" w:space="0" w:color="auto"/>
                    <w:left w:val="single" w:sz="4" w:space="0" w:color="auto"/>
                    <w:bottom w:val="single" w:sz="4" w:space="0" w:color="auto"/>
                    <w:right w:val="single" w:sz="4" w:space="0" w:color="auto"/>
                  </w:tcBorders>
                  <w:vAlign w:val="center"/>
                  <w:hideMark/>
                </w:tcPr>
                <w:p w14:paraId="6CD02AA9" w14:textId="77777777" w:rsidR="00197E27" w:rsidRDefault="00197E27" w:rsidP="00197E27">
                  <w:pPr>
                    <w:spacing w:line="200" w:lineRule="exact"/>
                    <w:ind w:left="160" w:hangingChars="100" w:hanging="160"/>
                    <w:jc w:val="center"/>
                    <w:rPr>
                      <w:rFonts w:ascii="メイリオ" w:eastAsia="メイリオ" w:hAnsi="メイリオ"/>
                      <w:sz w:val="16"/>
                      <w:szCs w:val="16"/>
                    </w:rPr>
                  </w:pPr>
                  <w:r>
                    <w:rPr>
                      <w:rFonts w:ascii="メイリオ" w:eastAsia="メイリオ" w:hAnsi="メイリオ" w:hint="eastAsia"/>
                      <w:sz w:val="16"/>
                      <w:szCs w:val="16"/>
                    </w:rPr>
                    <w:t>０</w:t>
                  </w:r>
                </w:p>
              </w:tc>
              <w:tc>
                <w:tcPr>
                  <w:tcW w:w="1100" w:type="dxa"/>
                  <w:tcBorders>
                    <w:top w:val="single" w:sz="4" w:space="0" w:color="auto"/>
                    <w:left w:val="single" w:sz="4" w:space="0" w:color="auto"/>
                    <w:bottom w:val="single" w:sz="4" w:space="0" w:color="auto"/>
                    <w:right w:val="double" w:sz="4" w:space="0" w:color="auto"/>
                  </w:tcBorders>
                  <w:vAlign w:val="center"/>
                  <w:hideMark/>
                </w:tcPr>
                <w:p w14:paraId="0901754E" w14:textId="77777777" w:rsidR="00197E27" w:rsidRDefault="00197E27" w:rsidP="00197E27">
                  <w:pPr>
                    <w:spacing w:line="200" w:lineRule="exact"/>
                    <w:jc w:val="center"/>
                    <w:rPr>
                      <w:rFonts w:ascii="メイリオ" w:eastAsia="メイリオ" w:hAnsi="メイリオ"/>
                      <w:sz w:val="16"/>
                      <w:szCs w:val="16"/>
                    </w:rPr>
                  </w:pPr>
                  <w:r>
                    <w:rPr>
                      <w:rFonts w:ascii="メイリオ" w:eastAsia="メイリオ" w:hAnsi="メイリオ" w:hint="eastAsia"/>
                      <w:sz w:val="16"/>
                      <w:szCs w:val="16"/>
                    </w:rPr>
                    <w:t>0</w:t>
                  </w:r>
                </w:p>
              </w:tc>
              <w:tc>
                <w:tcPr>
                  <w:tcW w:w="1094" w:type="dxa"/>
                  <w:tcBorders>
                    <w:top w:val="single" w:sz="4" w:space="0" w:color="auto"/>
                    <w:left w:val="single" w:sz="4" w:space="0" w:color="auto"/>
                    <w:bottom w:val="single" w:sz="4" w:space="0" w:color="auto"/>
                    <w:right w:val="double" w:sz="4" w:space="0" w:color="auto"/>
                  </w:tcBorders>
                  <w:hideMark/>
                </w:tcPr>
                <w:p w14:paraId="17FDF7FF" w14:textId="77777777" w:rsidR="00197E27" w:rsidRDefault="00197E27" w:rsidP="00197E27">
                  <w:pPr>
                    <w:spacing w:line="200" w:lineRule="exact"/>
                    <w:jc w:val="center"/>
                    <w:rPr>
                      <w:rFonts w:ascii="メイリオ" w:eastAsia="メイリオ" w:hAnsi="メイリオ"/>
                      <w:sz w:val="16"/>
                      <w:szCs w:val="16"/>
                    </w:rPr>
                  </w:pPr>
                  <w:r>
                    <w:rPr>
                      <w:rFonts w:ascii="メイリオ" w:eastAsia="メイリオ" w:hAnsi="メイリオ" w:hint="eastAsia"/>
                      <w:sz w:val="16"/>
                      <w:szCs w:val="16"/>
                    </w:rPr>
                    <w:t>0</w:t>
                  </w:r>
                </w:p>
              </w:tc>
              <w:tc>
                <w:tcPr>
                  <w:tcW w:w="1099" w:type="dxa"/>
                  <w:tcBorders>
                    <w:top w:val="single" w:sz="4" w:space="0" w:color="auto"/>
                    <w:left w:val="double" w:sz="4" w:space="0" w:color="auto"/>
                    <w:bottom w:val="single" w:sz="4" w:space="0" w:color="auto"/>
                    <w:right w:val="double" w:sz="4" w:space="0" w:color="auto"/>
                  </w:tcBorders>
                  <w:vAlign w:val="center"/>
                  <w:hideMark/>
                </w:tcPr>
                <w:p w14:paraId="051FB021" w14:textId="77777777" w:rsidR="00197E27" w:rsidRDefault="00197E27" w:rsidP="00197E27">
                  <w:pPr>
                    <w:spacing w:line="200" w:lineRule="exact"/>
                    <w:jc w:val="center"/>
                    <w:rPr>
                      <w:rFonts w:ascii="メイリオ" w:eastAsia="メイリオ" w:hAnsi="メイリオ"/>
                      <w:sz w:val="16"/>
                      <w:szCs w:val="16"/>
                    </w:rPr>
                  </w:pPr>
                  <w:r>
                    <w:rPr>
                      <w:rFonts w:ascii="メイリオ" w:eastAsia="メイリオ" w:hAnsi="メイリオ" w:hint="eastAsia"/>
                      <w:sz w:val="16"/>
                      <w:szCs w:val="16"/>
                    </w:rPr>
                    <w:t>0</w:t>
                  </w:r>
                </w:p>
              </w:tc>
              <w:tc>
                <w:tcPr>
                  <w:tcW w:w="1101" w:type="dxa"/>
                  <w:tcBorders>
                    <w:top w:val="single" w:sz="4" w:space="0" w:color="auto"/>
                    <w:left w:val="double" w:sz="4" w:space="0" w:color="auto"/>
                    <w:bottom w:val="single" w:sz="4" w:space="0" w:color="auto"/>
                    <w:right w:val="single" w:sz="4" w:space="0" w:color="auto"/>
                  </w:tcBorders>
                  <w:vAlign w:val="center"/>
                  <w:hideMark/>
                </w:tcPr>
                <w:p w14:paraId="2BB4A833" w14:textId="77777777" w:rsidR="00197E27" w:rsidRDefault="00197E27" w:rsidP="00197E27">
                  <w:pPr>
                    <w:spacing w:line="200" w:lineRule="exact"/>
                    <w:jc w:val="center"/>
                    <w:rPr>
                      <w:rFonts w:ascii="メイリオ" w:eastAsia="メイリオ" w:hAnsi="メイリオ"/>
                      <w:sz w:val="16"/>
                      <w:szCs w:val="16"/>
                    </w:rPr>
                  </w:pPr>
                  <w:r>
                    <w:rPr>
                      <w:rFonts w:ascii="メイリオ" w:eastAsia="メイリオ" w:hAnsi="メイリオ" w:hint="eastAsia"/>
                      <w:sz w:val="16"/>
                      <w:szCs w:val="16"/>
                    </w:rPr>
                    <w:t>－</w:t>
                  </w:r>
                </w:p>
              </w:tc>
            </w:tr>
            <w:tr w:rsidR="00197E27" w14:paraId="7E5F9104" w14:textId="77777777">
              <w:trPr>
                <w:jc w:val="center"/>
              </w:trPr>
              <w:tc>
                <w:tcPr>
                  <w:tcW w:w="1097" w:type="dxa"/>
                  <w:tcBorders>
                    <w:top w:val="single" w:sz="4" w:space="0" w:color="auto"/>
                    <w:left w:val="single" w:sz="4" w:space="0" w:color="auto"/>
                    <w:bottom w:val="single" w:sz="4" w:space="0" w:color="auto"/>
                    <w:right w:val="double" w:sz="4" w:space="0" w:color="auto"/>
                  </w:tcBorders>
                  <w:vAlign w:val="center"/>
                  <w:hideMark/>
                </w:tcPr>
                <w:p w14:paraId="00832AFA" w14:textId="77777777" w:rsidR="00197E27" w:rsidRDefault="00197E27" w:rsidP="00197E27">
                  <w:pPr>
                    <w:spacing w:line="200" w:lineRule="exact"/>
                    <w:jc w:val="center"/>
                    <w:rPr>
                      <w:rFonts w:ascii="メイリオ" w:eastAsia="メイリオ" w:hAnsi="メイリオ"/>
                      <w:sz w:val="16"/>
                      <w:szCs w:val="16"/>
                    </w:rPr>
                  </w:pPr>
                  <w:r>
                    <w:rPr>
                      <w:rFonts w:ascii="メイリオ" w:eastAsia="メイリオ" w:hAnsi="メイリオ" w:hint="eastAsia"/>
                      <w:sz w:val="16"/>
                      <w:szCs w:val="16"/>
                    </w:rPr>
                    <w:t>商標</w:t>
                  </w:r>
                </w:p>
              </w:tc>
              <w:tc>
                <w:tcPr>
                  <w:tcW w:w="1099" w:type="dxa"/>
                  <w:tcBorders>
                    <w:top w:val="single" w:sz="4" w:space="0" w:color="auto"/>
                    <w:left w:val="double" w:sz="4" w:space="0" w:color="auto"/>
                    <w:bottom w:val="single" w:sz="4" w:space="0" w:color="auto"/>
                    <w:right w:val="double" w:sz="4" w:space="0" w:color="auto"/>
                  </w:tcBorders>
                  <w:vAlign w:val="center"/>
                  <w:hideMark/>
                </w:tcPr>
                <w:p w14:paraId="4314719E" w14:textId="77777777" w:rsidR="00197E27" w:rsidRDefault="00197E27" w:rsidP="00197E27">
                  <w:pPr>
                    <w:spacing w:line="200" w:lineRule="exact"/>
                    <w:jc w:val="center"/>
                    <w:rPr>
                      <w:rFonts w:ascii="メイリオ" w:eastAsia="メイリオ" w:hAnsi="メイリオ"/>
                      <w:sz w:val="16"/>
                      <w:szCs w:val="16"/>
                    </w:rPr>
                  </w:pPr>
                  <w:r>
                    <w:rPr>
                      <w:rFonts w:ascii="メイリオ" w:eastAsia="メイリオ" w:hAnsi="メイリオ" w:hint="eastAsia"/>
                      <w:sz w:val="16"/>
                      <w:szCs w:val="16"/>
                    </w:rPr>
                    <w:t>3</w:t>
                  </w:r>
                </w:p>
              </w:tc>
              <w:tc>
                <w:tcPr>
                  <w:tcW w:w="1098" w:type="dxa"/>
                  <w:tcBorders>
                    <w:top w:val="single" w:sz="4" w:space="0" w:color="auto"/>
                    <w:left w:val="double" w:sz="4" w:space="0" w:color="auto"/>
                    <w:bottom w:val="single" w:sz="4" w:space="0" w:color="auto"/>
                    <w:right w:val="double" w:sz="4" w:space="0" w:color="auto"/>
                  </w:tcBorders>
                  <w:vAlign w:val="center"/>
                  <w:hideMark/>
                </w:tcPr>
                <w:p w14:paraId="0257881B" w14:textId="77777777" w:rsidR="00197E27" w:rsidRDefault="00197E27" w:rsidP="00197E27">
                  <w:pPr>
                    <w:spacing w:line="200" w:lineRule="exact"/>
                    <w:jc w:val="center"/>
                    <w:rPr>
                      <w:rFonts w:ascii="メイリオ" w:eastAsia="メイリオ" w:hAnsi="メイリオ"/>
                      <w:sz w:val="16"/>
                      <w:szCs w:val="16"/>
                    </w:rPr>
                  </w:pPr>
                  <w:r>
                    <w:rPr>
                      <w:rFonts w:ascii="メイリオ" w:eastAsia="メイリオ" w:hAnsi="メイリオ" w:hint="eastAsia"/>
                      <w:sz w:val="16"/>
                      <w:szCs w:val="16"/>
                    </w:rPr>
                    <w:t>1</w:t>
                  </w:r>
                </w:p>
              </w:tc>
              <w:tc>
                <w:tcPr>
                  <w:tcW w:w="1100" w:type="dxa"/>
                  <w:tcBorders>
                    <w:top w:val="single" w:sz="4" w:space="0" w:color="auto"/>
                    <w:left w:val="double" w:sz="4" w:space="0" w:color="auto"/>
                    <w:bottom w:val="single" w:sz="4" w:space="0" w:color="auto"/>
                    <w:right w:val="single" w:sz="4" w:space="0" w:color="auto"/>
                  </w:tcBorders>
                  <w:vAlign w:val="center"/>
                  <w:hideMark/>
                </w:tcPr>
                <w:p w14:paraId="730D1A3E" w14:textId="77777777" w:rsidR="00197E27" w:rsidRDefault="00197E27" w:rsidP="00197E27">
                  <w:pPr>
                    <w:spacing w:line="200" w:lineRule="exact"/>
                    <w:jc w:val="center"/>
                    <w:rPr>
                      <w:rFonts w:ascii="メイリオ" w:eastAsia="メイリオ" w:hAnsi="メイリオ"/>
                      <w:sz w:val="16"/>
                      <w:szCs w:val="16"/>
                    </w:rPr>
                  </w:pPr>
                  <w:r>
                    <w:rPr>
                      <w:rFonts w:ascii="メイリオ" w:eastAsia="メイリオ" w:hAnsi="メイリオ" w:hint="eastAsia"/>
                      <w:sz w:val="16"/>
                      <w:szCs w:val="16"/>
                    </w:rPr>
                    <w:t>2</w:t>
                  </w:r>
                </w:p>
              </w:tc>
              <w:tc>
                <w:tcPr>
                  <w:tcW w:w="1100" w:type="dxa"/>
                  <w:tcBorders>
                    <w:top w:val="single" w:sz="4" w:space="0" w:color="auto"/>
                    <w:left w:val="single" w:sz="4" w:space="0" w:color="auto"/>
                    <w:bottom w:val="single" w:sz="4" w:space="0" w:color="auto"/>
                    <w:right w:val="single" w:sz="4" w:space="0" w:color="auto"/>
                  </w:tcBorders>
                  <w:vAlign w:val="center"/>
                  <w:hideMark/>
                </w:tcPr>
                <w:p w14:paraId="58B4C3B2" w14:textId="77777777" w:rsidR="00197E27" w:rsidRDefault="00197E27" w:rsidP="00197E27">
                  <w:pPr>
                    <w:spacing w:line="200" w:lineRule="exact"/>
                    <w:ind w:left="160" w:hangingChars="100" w:hanging="160"/>
                    <w:jc w:val="center"/>
                    <w:rPr>
                      <w:rFonts w:ascii="メイリオ" w:eastAsia="メイリオ" w:hAnsi="メイリオ"/>
                      <w:sz w:val="16"/>
                      <w:szCs w:val="16"/>
                    </w:rPr>
                  </w:pPr>
                  <w:r>
                    <w:rPr>
                      <w:rFonts w:ascii="メイリオ" w:eastAsia="メイリオ" w:hAnsi="メイリオ" w:hint="eastAsia"/>
                      <w:sz w:val="16"/>
                      <w:szCs w:val="16"/>
                    </w:rPr>
                    <w:t>0</w:t>
                  </w:r>
                </w:p>
              </w:tc>
              <w:tc>
                <w:tcPr>
                  <w:tcW w:w="1100" w:type="dxa"/>
                  <w:tcBorders>
                    <w:top w:val="single" w:sz="4" w:space="0" w:color="auto"/>
                    <w:left w:val="single" w:sz="4" w:space="0" w:color="auto"/>
                    <w:bottom w:val="single" w:sz="4" w:space="0" w:color="auto"/>
                    <w:right w:val="double" w:sz="4" w:space="0" w:color="auto"/>
                  </w:tcBorders>
                  <w:vAlign w:val="center"/>
                  <w:hideMark/>
                </w:tcPr>
                <w:p w14:paraId="29C4684B" w14:textId="77777777" w:rsidR="00197E27" w:rsidRDefault="00197E27" w:rsidP="00197E27">
                  <w:pPr>
                    <w:spacing w:line="200" w:lineRule="exact"/>
                    <w:jc w:val="center"/>
                    <w:rPr>
                      <w:rFonts w:ascii="メイリオ" w:eastAsia="メイリオ" w:hAnsi="メイリオ"/>
                      <w:sz w:val="16"/>
                      <w:szCs w:val="16"/>
                    </w:rPr>
                  </w:pPr>
                  <w:r>
                    <w:rPr>
                      <w:rFonts w:ascii="メイリオ" w:eastAsia="メイリオ" w:hAnsi="メイリオ" w:hint="eastAsia"/>
                      <w:sz w:val="16"/>
                      <w:szCs w:val="16"/>
                    </w:rPr>
                    <w:t>0</w:t>
                  </w:r>
                </w:p>
              </w:tc>
              <w:tc>
                <w:tcPr>
                  <w:tcW w:w="1094" w:type="dxa"/>
                  <w:tcBorders>
                    <w:top w:val="single" w:sz="4" w:space="0" w:color="auto"/>
                    <w:left w:val="single" w:sz="4" w:space="0" w:color="auto"/>
                    <w:bottom w:val="single" w:sz="4" w:space="0" w:color="auto"/>
                    <w:right w:val="double" w:sz="4" w:space="0" w:color="auto"/>
                  </w:tcBorders>
                  <w:hideMark/>
                </w:tcPr>
                <w:p w14:paraId="6EE1DCE9" w14:textId="77777777" w:rsidR="00197E27" w:rsidRDefault="00197E27" w:rsidP="00197E27">
                  <w:pPr>
                    <w:spacing w:line="200" w:lineRule="exact"/>
                    <w:jc w:val="center"/>
                    <w:rPr>
                      <w:rFonts w:ascii="メイリオ" w:eastAsia="メイリオ" w:hAnsi="メイリオ"/>
                      <w:sz w:val="16"/>
                      <w:szCs w:val="16"/>
                    </w:rPr>
                  </w:pPr>
                  <w:r>
                    <w:rPr>
                      <w:rFonts w:ascii="メイリオ" w:eastAsia="メイリオ" w:hAnsi="メイリオ" w:hint="eastAsia"/>
                      <w:sz w:val="16"/>
                      <w:szCs w:val="16"/>
                    </w:rPr>
                    <w:t>2</w:t>
                  </w:r>
                </w:p>
              </w:tc>
              <w:tc>
                <w:tcPr>
                  <w:tcW w:w="1099" w:type="dxa"/>
                  <w:tcBorders>
                    <w:top w:val="single" w:sz="4" w:space="0" w:color="auto"/>
                    <w:left w:val="double" w:sz="4" w:space="0" w:color="auto"/>
                    <w:bottom w:val="single" w:sz="4" w:space="0" w:color="auto"/>
                    <w:right w:val="double" w:sz="4" w:space="0" w:color="auto"/>
                  </w:tcBorders>
                  <w:vAlign w:val="center"/>
                  <w:hideMark/>
                </w:tcPr>
                <w:p w14:paraId="69E4C46A" w14:textId="77777777" w:rsidR="00197E27" w:rsidRDefault="00197E27" w:rsidP="00197E27">
                  <w:pPr>
                    <w:spacing w:line="200" w:lineRule="exact"/>
                    <w:jc w:val="center"/>
                    <w:rPr>
                      <w:rFonts w:ascii="メイリオ" w:eastAsia="メイリオ" w:hAnsi="メイリオ"/>
                      <w:sz w:val="16"/>
                      <w:szCs w:val="16"/>
                    </w:rPr>
                  </w:pPr>
                  <w:r>
                    <w:rPr>
                      <w:rFonts w:ascii="メイリオ" w:eastAsia="メイリオ" w:hAnsi="メイリオ" w:hint="eastAsia"/>
                      <w:sz w:val="16"/>
                      <w:szCs w:val="16"/>
                    </w:rPr>
                    <w:t>0.7</w:t>
                  </w:r>
                </w:p>
              </w:tc>
              <w:tc>
                <w:tcPr>
                  <w:tcW w:w="1101" w:type="dxa"/>
                  <w:tcBorders>
                    <w:top w:val="single" w:sz="4" w:space="0" w:color="auto"/>
                    <w:left w:val="double" w:sz="4" w:space="0" w:color="auto"/>
                    <w:bottom w:val="single" w:sz="4" w:space="0" w:color="auto"/>
                    <w:right w:val="single" w:sz="4" w:space="0" w:color="auto"/>
                  </w:tcBorders>
                  <w:vAlign w:val="center"/>
                  <w:hideMark/>
                </w:tcPr>
                <w:p w14:paraId="084FF466" w14:textId="77777777" w:rsidR="00197E27" w:rsidRDefault="00197E27" w:rsidP="00197E27">
                  <w:pPr>
                    <w:spacing w:line="200" w:lineRule="exact"/>
                    <w:jc w:val="center"/>
                    <w:rPr>
                      <w:rFonts w:ascii="メイリオ" w:eastAsia="メイリオ" w:hAnsi="メイリオ"/>
                      <w:sz w:val="16"/>
                      <w:szCs w:val="16"/>
                    </w:rPr>
                  </w:pPr>
                  <w:r w:rsidRPr="00972696">
                    <w:rPr>
                      <w:rFonts w:ascii="メイリオ" w:eastAsia="メイリオ" w:hAnsi="メイリオ" w:hint="eastAsia"/>
                      <w:color w:val="000000" w:themeColor="text1"/>
                      <w:sz w:val="16"/>
                      <w:szCs w:val="16"/>
                    </w:rPr>
                    <w:t>2</w:t>
                  </w:r>
                </w:p>
              </w:tc>
            </w:tr>
            <w:tr w:rsidR="00197E27" w14:paraId="69405730" w14:textId="77777777">
              <w:trPr>
                <w:jc w:val="center"/>
              </w:trPr>
              <w:tc>
                <w:tcPr>
                  <w:tcW w:w="1097" w:type="dxa"/>
                  <w:tcBorders>
                    <w:top w:val="single" w:sz="4" w:space="0" w:color="auto"/>
                    <w:left w:val="single" w:sz="4" w:space="0" w:color="auto"/>
                    <w:bottom w:val="single" w:sz="4" w:space="0" w:color="auto"/>
                    <w:right w:val="double" w:sz="4" w:space="0" w:color="auto"/>
                  </w:tcBorders>
                  <w:vAlign w:val="center"/>
                  <w:hideMark/>
                </w:tcPr>
                <w:p w14:paraId="334B4DDA" w14:textId="77777777" w:rsidR="00197E27" w:rsidRDefault="00197E27" w:rsidP="00197E27">
                  <w:pPr>
                    <w:spacing w:line="200" w:lineRule="exact"/>
                    <w:jc w:val="center"/>
                    <w:rPr>
                      <w:rFonts w:ascii="メイリオ" w:eastAsia="メイリオ" w:hAnsi="メイリオ"/>
                      <w:sz w:val="16"/>
                      <w:szCs w:val="16"/>
                    </w:rPr>
                  </w:pPr>
                  <w:r>
                    <w:rPr>
                      <w:rFonts w:ascii="メイリオ" w:eastAsia="メイリオ" w:hAnsi="メイリオ" w:hint="eastAsia"/>
                      <w:sz w:val="16"/>
                      <w:szCs w:val="16"/>
                    </w:rPr>
                    <w:t>著作権</w:t>
                  </w:r>
                </w:p>
              </w:tc>
              <w:tc>
                <w:tcPr>
                  <w:tcW w:w="1099" w:type="dxa"/>
                  <w:tcBorders>
                    <w:top w:val="single" w:sz="4" w:space="0" w:color="auto"/>
                    <w:left w:val="double" w:sz="4" w:space="0" w:color="auto"/>
                    <w:bottom w:val="single" w:sz="4" w:space="0" w:color="auto"/>
                    <w:right w:val="double" w:sz="4" w:space="0" w:color="auto"/>
                  </w:tcBorders>
                  <w:vAlign w:val="center"/>
                  <w:hideMark/>
                </w:tcPr>
                <w:p w14:paraId="6AF6605C" w14:textId="77777777" w:rsidR="00197E27" w:rsidRDefault="00197E27" w:rsidP="00197E27">
                  <w:pPr>
                    <w:spacing w:line="200" w:lineRule="exact"/>
                    <w:jc w:val="center"/>
                    <w:rPr>
                      <w:rFonts w:ascii="メイリオ" w:eastAsia="メイリオ" w:hAnsi="メイリオ"/>
                      <w:sz w:val="16"/>
                      <w:szCs w:val="16"/>
                    </w:rPr>
                  </w:pPr>
                  <w:r>
                    <w:rPr>
                      <w:rFonts w:ascii="メイリオ" w:eastAsia="メイリオ" w:hAnsi="メイリオ" w:hint="eastAsia"/>
                      <w:sz w:val="16"/>
                      <w:szCs w:val="16"/>
                    </w:rPr>
                    <w:t>1</w:t>
                  </w:r>
                </w:p>
              </w:tc>
              <w:tc>
                <w:tcPr>
                  <w:tcW w:w="1098" w:type="dxa"/>
                  <w:tcBorders>
                    <w:top w:val="single" w:sz="4" w:space="0" w:color="auto"/>
                    <w:left w:val="double" w:sz="4" w:space="0" w:color="auto"/>
                    <w:bottom w:val="single" w:sz="4" w:space="0" w:color="auto"/>
                    <w:right w:val="double" w:sz="4" w:space="0" w:color="auto"/>
                  </w:tcBorders>
                  <w:vAlign w:val="center"/>
                  <w:hideMark/>
                </w:tcPr>
                <w:p w14:paraId="08DBA428" w14:textId="77777777" w:rsidR="00197E27" w:rsidRDefault="00197E27" w:rsidP="00197E27">
                  <w:pPr>
                    <w:spacing w:line="200" w:lineRule="exact"/>
                    <w:jc w:val="center"/>
                    <w:rPr>
                      <w:rFonts w:ascii="メイリオ" w:eastAsia="メイリオ" w:hAnsi="メイリオ"/>
                      <w:sz w:val="16"/>
                      <w:szCs w:val="16"/>
                    </w:rPr>
                  </w:pPr>
                  <w:r>
                    <w:rPr>
                      <w:rFonts w:ascii="メイリオ" w:eastAsia="メイリオ" w:hAnsi="メイリオ" w:hint="eastAsia"/>
                      <w:sz w:val="16"/>
                      <w:szCs w:val="16"/>
                    </w:rPr>
                    <w:t>0</w:t>
                  </w:r>
                </w:p>
              </w:tc>
              <w:tc>
                <w:tcPr>
                  <w:tcW w:w="1100" w:type="dxa"/>
                  <w:tcBorders>
                    <w:top w:val="single" w:sz="4" w:space="0" w:color="auto"/>
                    <w:left w:val="double" w:sz="4" w:space="0" w:color="auto"/>
                    <w:bottom w:val="single" w:sz="4" w:space="0" w:color="auto"/>
                    <w:right w:val="single" w:sz="4" w:space="0" w:color="auto"/>
                  </w:tcBorders>
                  <w:vAlign w:val="center"/>
                  <w:hideMark/>
                </w:tcPr>
                <w:p w14:paraId="6D355A63" w14:textId="77777777" w:rsidR="00197E27" w:rsidRDefault="00197E27" w:rsidP="00197E27">
                  <w:pPr>
                    <w:spacing w:line="200" w:lineRule="exact"/>
                    <w:jc w:val="center"/>
                    <w:rPr>
                      <w:rFonts w:ascii="メイリオ" w:eastAsia="メイリオ" w:hAnsi="メイリオ"/>
                      <w:sz w:val="16"/>
                      <w:szCs w:val="16"/>
                    </w:rPr>
                  </w:pPr>
                  <w:r>
                    <w:rPr>
                      <w:rFonts w:ascii="メイリオ" w:eastAsia="メイリオ" w:hAnsi="メイリオ" w:hint="eastAsia"/>
                      <w:sz w:val="16"/>
                      <w:szCs w:val="16"/>
                    </w:rPr>
                    <w:t>０</w:t>
                  </w:r>
                </w:p>
              </w:tc>
              <w:tc>
                <w:tcPr>
                  <w:tcW w:w="1100" w:type="dxa"/>
                  <w:tcBorders>
                    <w:top w:val="single" w:sz="4" w:space="0" w:color="auto"/>
                    <w:left w:val="single" w:sz="4" w:space="0" w:color="auto"/>
                    <w:bottom w:val="single" w:sz="4" w:space="0" w:color="auto"/>
                    <w:right w:val="single" w:sz="4" w:space="0" w:color="auto"/>
                  </w:tcBorders>
                  <w:vAlign w:val="center"/>
                  <w:hideMark/>
                </w:tcPr>
                <w:p w14:paraId="32D96939" w14:textId="77777777" w:rsidR="00197E27" w:rsidRDefault="00197E27" w:rsidP="00197E27">
                  <w:pPr>
                    <w:spacing w:line="200" w:lineRule="exact"/>
                    <w:ind w:left="160" w:hangingChars="100" w:hanging="160"/>
                    <w:jc w:val="center"/>
                    <w:rPr>
                      <w:rFonts w:ascii="メイリオ" w:eastAsia="メイリオ" w:hAnsi="メイリオ"/>
                      <w:sz w:val="16"/>
                      <w:szCs w:val="16"/>
                    </w:rPr>
                  </w:pPr>
                  <w:r>
                    <w:rPr>
                      <w:rFonts w:ascii="メイリオ" w:eastAsia="メイリオ" w:hAnsi="メイリオ" w:hint="eastAsia"/>
                      <w:sz w:val="16"/>
                      <w:szCs w:val="16"/>
                    </w:rPr>
                    <w:t>０</w:t>
                  </w:r>
                </w:p>
              </w:tc>
              <w:tc>
                <w:tcPr>
                  <w:tcW w:w="1100" w:type="dxa"/>
                  <w:tcBorders>
                    <w:top w:val="single" w:sz="4" w:space="0" w:color="auto"/>
                    <w:left w:val="single" w:sz="4" w:space="0" w:color="auto"/>
                    <w:bottom w:val="single" w:sz="4" w:space="0" w:color="auto"/>
                    <w:right w:val="double" w:sz="4" w:space="0" w:color="auto"/>
                  </w:tcBorders>
                  <w:vAlign w:val="center"/>
                  <w:hideMark/>
                </w:tcPr>
                <w:p w14:paraId="59A680DA" w14:textId="77777777" w:rsidR="00197E27" w:rsidRDefault="00197E27" w:rsidP="00197E27">
                  <w:pPr>
                    <w:spacing w:line="200" w:lineRule="exact"/>
                    <w:jc w:val="center"/>
                    <w:rPr>
                      <w:rFonts w:ascii="メイリオ" w:eastAsia="メイリオ" w:hAnsi="メイリオ"/>
                      <w:sz w:val="16"/>
                      <w:szCs w:val="16"/>
                    </w:rPr>
                  </w:pPr>
                  <w:r>
                    <w:rPr>
                      <w:rFonts w:ascii="メイリオ" w:eastAsia="メイリオ" w:hAnsi="メイリオ" w:hint="eastAsia"/>
                      <w:sz w:val="16"/>
                      <w:szCs w:val="16"/>
                    </w:rPr>
                    <w:t>0</w:t>
                  </w:r>
                </w:p>
              </w:tc>
              <w:tc>
                <w:tcPr>
                  <w:tcW w:w="1094" w:type="dxa"/>
                  <w:tcBorders>
                    <w:top w:val="single" w:sz="4" w:space="0" w:color="auto"/>
                    <w:left w:val="single" w:sz="4" w:space="0" w:color="auto"/>
                    <w:bottom w:val="single" w:sz="4" w:space="0" w:color="auto"/>
                    <w:right w:val="double" w:sz="4" w:space="0" w:color="auto"/>
                  </w:tcBorders>
                  <w:hideMark/>
                </w:tcPr>
                <w:p w14:paraId="63AA2088" w14:textId="77777777" w:rsidR="00197E27" w:rsidRDefault="00197E27" w:rsidP="00197E27">
                  <w:pPr>
                    <w:spacing w:line="200" w:lineRule="exact"/>
                    <w:jc w:val="center"/>
                    <w:rPr>
                      <w:rFonts w:ascii="メイリオ" w:eastAsia="メイリオ" w:hAnsi="メイリオ"/>
                      <w:sz w:val="16"/>
                      <w:szCs w:val="16"/>
                    </w:rPr>
                  </w:pPr>
                  <w:r>
                    <w:rPr>
                      <w:rFonts w:ascii="メイリオ" w:eastAsia="メイリオ" w:hAnsi="メイリオ" w:hint="eastAsia"/>
                      <w:sz w:val="16"/>
                      <w:szCs w:val="16"/>
                    </w:rPr>
                    <w:t>0</w:t>
                  </w:r>
                </w:p>
              </w:tc>
              <w:tc>
                <w:tcPr>
                  <w:tcW w:w="1099" w:type="dxa"/>
                  <w:tcBorders>
                    <w:top w:val="single" w:sz="4" w:space="0" w:color="auto"/>
                    <w:left w:val="double" w:sz="4" w:space="0" w:color="auto"/>
                    <w:bottom w:val="single" w:sz="4" w:space="0" w:color="auto"/>
                    <w:right w:val="double" w:sz="4" w:space="0" w:color="auto"/>
                  </w:tcBorders>
                  <w:vAlign w:val="center"/>
                  <w:hideMark/>
                </w:tcPr>
                <w:p w14:paraId="10AEEC7B" w14:textId="77777777" w:rsidR="00197E27" w:rsidRDefault="00197E27" w:rsidP="00197E27">
                  <w:pPr>
                    <w:spacing w:line="200" w:lineRule="exact"/>
                    <w:jc w:val="center"/>
                    <w:rPr>
                      <w:rFonts w:ascii="メイリオ" w:eastAsia="メイリオ" w:hAnsi="メイリオ"/>
                      <w:sz w:val="16"/>
                      <w:szCs w:val="16"/>
                    </w:rPr>
                  </w:pPr>
                  <w:r>
                    <w:rPr>
                      <w:rFonts w:ascii="メイリオ" w:eastAsia="メイリオ" w:hAnsi="メイリオ" w:hint="eastAsia"/>
                      <w:sz w:val="16"/>
                      <w:szCs w:val="16"/>
                    </w:rPr>
                    <w:t>0</w:t>
                  </w:r>
                </w:p>
              </w:tc>
              <w:tc>
                <w:tcPr>
                  <w:tcW w:w="1101" w:type="dxa"/>
                  <w:tcBorders>
                    <w:top w:val="single" w:sz="4" w:space="0" w:color="auto"/>
                    <w:left w:val="double" w:sz="4" w:space="0" w:color="auto"/>
                    <w:bottom w:val="single" w:sz="4" w:space="0" w:color="auto"/>
                    <w:right w:val="single" w:sz="4" w:space="0" w:color="auto"/>
                  </w:tcBorders>
                  <w:vAlign w:val="center"/>
                  <w:hideMark/>
                </w:tcPr>
                <w:p w14:paraId="21B2F3D1" w14:textId="77777777" w:rsidR="00197E27" w:rsidRDefault="00197E27" w:rsidP="00197E27">
                  <w:pPr>
                    <w:spacing w:line="200" w:lineRule="exact"/>
                    <w:jc w:val="center"/>
                    <w:rPr>
                      <w:rFonts w:ascii="メイリオ" w:eastAsia="メイリオ" w:hAnsi="メイリオ"/>
                      <w:sz w:val="16"/>
                      <w:szCs w:val="16"/>
                    </w:rPr>
                  </w:pPr>
                  <w:r>
                    <w:rPr>
                      <w:rFonts w:ascii="メイリオ" w:eastAsia="メイリオ" w:hAnsi="メイリオ" w:hint="eastAsia"/>
                      <w:sz w:val="16"/>
                      <w:szCs w:val="16"/>
                    </w:rPr>
                    <w:t>－</w:t>
                  </w:r>
                </w:p>
              </w:tc>
            </w:tr>
          </w:tbl>
          <w:p w14:paraId="1526D9AC" w14:textId="2D91821A" w:rsidR="00197E27" w:rsidRPr="000B74EF" w:rsidRDefault="00197E27" w:rsidP="00197E27">
            <w:pPr>
              <w:spacing w:line="200" w:lineRule="exact"/>
              <w:rPr>
                <w:rFonts w:ascii="メイリオ" w:eastAsia="メイリオ" w:hAnsi="メイリオ"/>
                <w:sz w:val="16"/>
                <w:szCs w:val="16"/>
              </w:rPr>
            </w:pPr>
          </w:p>
        </w:tc>
      </w:tr>
    </w:tbl>
    <w:p w14:paraId="32DD42FA" w14:textId="57AEE2B0" w:rsidR="00972696" w:rsidRPr="000335C7" w:rsidRDefault="004C7F58" w:rsidP="00755401">
      <w:pPr>
        <w:pStyle w:val="1"/>
        <w:rPr>
          <w:color w:val="FFFFFF" w:themeColor="background1"/>
          <w:sz w:val="21"/>
          <w:szCs w:val="21"/>
        </w:rPr>
      </w:pPr>
      <w:r w:rsidRPr="000335C7">
        <w:rPr>
          <w:rFonts w:hint="eastAsia"/>
          <w:color w:val="FFFFFF" w:themeColor="background1"/>
          <w:sz w:val="21"/>
          <w:szCs w:val="21"/>
        </w:rPr>
        <w:lastRenderedPageBreak/>
        <w:t>大項目３　業務運営、組織運営、財務内容などの改善と効率化</w:t>
      </w:r>
    </w:p>
    <w:tbl>
      <w:tblPr>
        <w:tblStyle w:val="ae"/>
        <w:tblW w:w="15381" w:type="dxa"/>
        <w:tblInd w:w="-18" w:type="dxa"/>
        <w:tblLook w:val="04A0" w:firstRow="1" w:lastRow="0" w:firstColumn="1" w:lastColumn="0" w:noHBand="0" w:noVBand="1"/>
      </w:tblPr>
      <w:tblGrid>
        <w:gridCol w:w="562"/>
        <w:gridCol w:w="559"/>
        <w:gridCol w:w="1710"/>
        <w:gridCol w:w="708"/>
        <w:gridCol w:w="710"/>
        <w:gridCol w:w="708"/>
        <w:gridCol w:w="739"/>
        <w:gridCol w:w="962"/>
        <w:gridCol w:w="425"/>
        <w:gridCol w:w="425"/>
        <w:gridCol w:w="992"/>
        <w:gridCol w:w="758"/>
        <w:gridCol w:w="218"/>
        <w:gridCol w:w="1884"/>
        <w:gridCol w:w="84"/>
        <w:gridCol w:w="1968"/>
        <w:gridCol w:w="177"/>
        <w:gridCol w:w="1774"/>
        <w:gridCol w:w="18"/>
      </w:tblGrid>
      <w:tr w:rsidR="00340737" w:rsidRPr="008B28A0" w14:paraId="4D1794ED" w14:textId="77777777" w:rsidTr="00340737">
        <w:trPr>
          <w:trHeight w:val="720"/>
        </w:trPr>
        <w:tc>
          <w:tcPr>
            <w:tcW w:w="5696" w:type="dxa"/>
            <w:gridSpan w:val="7"/>
            <w:vMerge w:val="restart"/>
            <w:tcBorders>
              <w:top w:val="single" w:sz="18" w:space="0" w:color="auto"/>
              <w:left w:val="single" w:sz="18" w:space="0" w:color="auto"/>
            </w:tcBorders>
            <w:shd w:val="clear" w:color="auto" w:fill="D9D9D9" w:themeFill="background1" w:themeFillShade="D9"/>
            <w:vAlign w:val="center"/>
          </w:tcPr>
          <w:p w14:paraId="138875DE" w14:textId="6A28C2E7" w:rsidR="00340737" w:rsidRPr="008B28A0" w:rsidRDefault="00340737" w:rsidP="004349E3">
            <w:pPr>
              <w:spacing w:line="0" w:lineRule="atLeast"/>
              <w:rPr>
                <w:sz w:val="16"/>
                <w:szCs w:val="16"/>
              </w:rPr>
            </w:pPr>
            <w:r w:rsidRPr="008B28A0">
              <w:rPr>
                <w:rFonts w:hint="eastAsia"/>
                <w:b/>
                <w:sz w:val="16"/>
                <w:szCs w:val="16"/>
              </w:rPr>
              <w:t>大項目３　業務運営、組織運営、財務内容などの改善と効率化</w:t>
            </w:r>
          </w:p>
        </w:tc>
        <w:tc>
          <w:tcPr>
            <w:tcW w:w="1387" w:type="dxa"/>
            <w:gridSpan w:val="2"/>
            <w:vMerge w:val="restart"/>
            <w:tcBorders>
              <w:top w:val="single" w:sz="18" w:space="0" w:color="auto"/>
            </w:tcBorders>
            <w:shd w:val="clear" w:color="auto" w:fill="D9D9D9" w:themeFill="background1" w:themeFillShade="D9"/>
            <w:vAlign w:val="center"/>
          </w:tcPr>
          <w:p w14:paraId="751E8DA7" w14:textId="38876CC5" w:rsidR="00340737" w:rsidRPr="008B28A0" w:rsidRDefault="00340737" w:rsidP="004349E3">
            <w:pPr>
              <w:spacing w:line="240" w:lineRule="exact"/>
              <w:jc w:val="center"/>
              <w:rPr>
                <w:sz w:val="16"/>
                <w:szCs w:val="16"/>
              </w:rPr>
            </w:pPr>
            <w:r w:rsidRPr="008B28A0">
              <w:rPr>
                <w:rFonts w:hint="eastAsia"/>
                <w:sz w:val="16"/>
                <w:szCs w:val="16"/>
              </w:rPr>
              <w:t>知事の評価結果</w:t>
            </w:r>
          </w:p>
        </w:tc>
        <w:tc>
          <w:tcPr>
            <w:tcW w:w="1417" w:type="dxa"/>
            <w:gridSpan w:val="2"/>
            <w:tcBorders>
              <w:top w:val="single" w:sz="18" w:space="0" w:color="auto"/>
              <w:bottom w:val="single" w:sz="4" w:space="0" w:color="auto"/>
              <w:right w:val="single" w:sz="4" w:space="0" w:color="auto"/>
            </w:tcBorders>
            <w:shd w:val="clear" w:color="auto" w:fill="D9D9D9" w:themeFill="background1" w:themeFillShade="D9"/>
            <w:vAlign w:val="center"/>
          </w:tcPr>
          <w:p w14:paraId="302D2EDD" w14:textId="345FF9D1" w:rsidR="00340737" w:rsidRPr="00972696" w:rsidRDefault="00340737" w:rsidP="004349E3">
            <w:pPr>
              <w:spacing w:line="240" w:lineRule="exact"/>
              <w:rPr>
                <w:color w:val="000000" w:themeColor="text1"/>
                <w:sz w:val="16"/>
                <w:szCs w:val="16"/>
              </w:rPr>
            </w:pPr>
            <w:r w:rsidRPr="00972696">
              <w:rPr>
                <w:rFonts w:hint="eastAsia"/>
                <w:color w:val="000000" w:themeColor="text1"/>
                <w:sz w:val="16"/>
                <w:szCs w:val="16"/>
              </w:rPr>
              <w:t>中期目標期間の（見込）評価結果</w:t>
            </w:r>
          </w:p>
        </w:tc>
        <w:tc>
          <w:tcPr>
            <w:tcW w:w="6881" w:type="dxa"/>
            <w:gridSpan w:val="8"/>
            <w:vMerge w:val="restart"/>
            <w:tcBorders>
              <w:top w:val="single" w:sz="18" w:space="0" w:color="auto"/>
              <w:left w:val="single" w:sz="4" w:space="0" w:color="auto"/>
              <w:bottom w:val="nil"/>
              <w:right w:val="single" w:sz="18" w:space="0" w:color="auto"/>
            </w:tcBorders>
            <w:shd w:val="clear" w:color="auto" w:fill="D9D9D9" w:themeFill="background1" w:themeFillShade="D9"/>
            <w:vAlign w:val="center"/>
          </w:tcPr>
          <w:p w14:paraId="215186B3" w14:textId="44D87E93" w:rsidR="00340737" w:rsidRPr="00972696" w:rsidRDefault="00340737" w:rsidP="000E1104">
            <w:pPr>
              <w:spacing w:line="240" w:lineRule="exact"/>
              <w:jc w:val="left"/>
              <w:rPr>
                <w:color w:val="000000" w:themeColor="text1"/>
                <w:sz w:val="16"/>
                <w:szCs w:val="16"/>
              </w:rPr>
            </w:pPr>
            <w:r w:rsidRPr="00972696">
              <w:rPr>
                <w:rFonts w:hint="eastAsia"/>
                <w:color w:val="000000" w:themeColor="text1"/>
                <w:sz w:val="16"/>
                <w:szCs w:val="16"/>
              </w:rPr>
              <w:t>（評価理由）</w:t>
            </w:r>
          </w:p>
          <w:p w14:paraId="60EBB909" w14:textId="5273F448" w:rsidR="00340737" w:rsidRPr="00972696" w:rsidRDefault="00340737" w:rsidP="00340737">
            <w:pPr>
              <w:spacing w:line="240" w:lineRule="exact"/>
              <w:ind w:leftChars="85" w:left="178" w:firstLineChars="90" w:firstLine="144"/>
              <w:jc w:val="left"/>
              <w:rPr>
                <w:color w:val="000000" w:themeColor="text1"/>
                <w:sz w:val="16"/>
                <w:szCs w:val="16"/>
              </w:rPr>
            </w:pPr>
            <w:r w:rsidRPr="00972696">
              <w:rPr>
                <w:rFonts w:hint="eastAsia"/>
                <w:color w:val="000000" w:themeColor="text1"/>
                <w:sz w:val="16"/>
                <w:szCs w:val="16"/>
              </w:rPr>
              <w:t>気候変動</w:t>
            </w:r>
            <w:r w:rsidR="00BA7D9C" w:rsidRPr="00972696">
              <w:rPr>
                <w:rFonts w:hint="eastAsia"/>
                <w:color w:val="000000" w:themeColor="text1"/>
                <w:sz w:val="16"/>
                <w:szCs w:val="16"/>
              </w:rPr>
              <w:t>適応</w:t>
            </w:r>
            <w:r w:rsidR="00A03FCF" w:rsidRPr="00972696">
              <w:rPr>
                <w:rFonts w:hint="eastAsia"/>
                <w:color w:val="000000" w:themeColor="text1"/>
                <w:sz w:val="16"/>
                <w:szCs w:val="16"/>
              </w:rPr>
              <w:t>に関する調査研究の推進</w:t>
            </w:r>
            <w:r w:rsidRPr="00972696">
              <w:rPr>
                <w:rFonts w:hint="eastAsia"/>
                <w:color w:val="000000" w:themeColor="text1"/>
                <w:sz w:val="16"/>
                <w:szCs w:val="16"/>
              </w:rPr>
              <w:t>等</w:t>
            </w:r>
            <w:r w:rsidR="00BA7D9C" w:rsidRPr="00972696">
              <w:rPr>
                <w:rFonts w:hint="eastAsia"/>
                <w:color w:val="000000" w:themeColor="text1"/>
                <w:sz w:val="16"/>
                <w:szCs w:val="16"/>
              </w:rPr>
              <w:t>、</w:t>
            </w:r>
            <w:r w:rsidRPr="00972696">
              <w:rPr>
                <w:rFonts w:hint="eastAsia"/>
                <w:color w:val="000000" w:themeColor="text1"/>
                <w:sz w:val="16"/>
                <w:szCs w:val="16"/>
              </w:rPr>
              <w:t>社会情勢に対応し</w:t>
            </w:r>
            <w:r w:rsidR="00A03FCF" w:rsidRPr="00972696">
              <w:rPr>
                <w:rFonts w:hint="eastAsia"/>
                <w:color w:val="000000" w:themeColor="text1"/>
                <w:sz w:val="16"/>
                <w:szCs w:val="16"/>
              </w:rPr>
              <w:t>た機動的な</w:t>
            </w:r>
            <w:r w:rsidRPr="00972696">
              <w:rPr>
                <w:rFonts w:hint="eastAsia"/>
                <w:color w:val="000000" w:themeColor="text1"/>
                <w:sz w:val="16"/>
                <w:szCs w:val="16"/>
              </w:rPr>
              <w:t>組織体制</w:t>
            </w:r>
            <w:r w:rsidR="00A03FCF" w:rsidRPr="00972696">
              <w:rPr>
                <w:rFonts w:hint="eastAsia"/>
                <w:color w:val="000000" w:themeColor="text1"/>
                <w:sz w:val="16"/>
                <w:szCs w:val="16"/>
              </w:rPr>
              <w:t>の</w:t>
            </w:r>
            <w:r w:rsidRPr="00972696">
              <w:rPr>
                <w:rFonts w:hint="eastAsia"/>
                <w:color w:val="000000" w:themeColor="text1"/>
                <w:sz w:val="16"/>
                <w:szCs w:val="16"/>
              </w:rPr>
              <w:t>見直し</w:t>
            </w:r>
            <w:r w:rsidR="00A03FCF" w:rsidRPr="00972696">
              <w:rPr>
                <w:rFonts w:hint="eastAsia"/>
                <w:color w:val="000000" w:themeColor="text1"/>
                <w:sz w:val="16"/>
                <w:szCs w:val="16"/>
              </w:rPr>
              <w:t>を行っ</w:t>
            </w:r>
            <w:r w:rsidRPr="00972696">
              <w:rPr>
                <w:rFonts w:hint="eastAsia"/>
                <w:color w:val="000000" w:themeColor="text1"/>
                <w:sz w:val="16"/>
                <w:szCs w:val="16"/>
              </w:rPr>
              <w:t>た</w:t>
            </w:r>
            <w:r w:rsidR="00A03FCF" w:rsidRPr="00972696">
              <w:rPr>
                <w:rFonts w:hint="eastAsia"/>
                <w:color w:val="000000" w:themeColor="text1"/>
                <w:sz w:val="16"/>
                <w:szCs w:val="16"/>
              </w:rPr>
              <w:t>。また</w:t>
            </w:r>
            <w:r w:rsidR="00BA7D9C" w:rsidRPr="00972696">
              <w:rPr>
                <w:rFonts w:hint="eastAsia"/>
                <w:color w:val="000000" w:themeColor="text1"/>
                <w:sz w:val="16"/>
                <w:szCs w:val="16"/>
              </w:rPr>
              <w:t>、外部資金の着実な獲得や電気代を始めとしたコストの削減に努め</w:t>
            </w:r>
            <w:r w:rsidR="00A03FCF" w:rsidRPr="00972696">
              <w:rPr>
                <w:rFonts w:hint="eastAsia"/>
                <w:color w:val="000000" w:themeColor="text1"/>
                <w:sz w:val="16"/>
                <w:szCs w:val="16"/>
              </w:rPr>
              <w:t>、</w:t>
            </w:r>
            <w:r w:rsidRPr="00972696">
              <w:rPr>
                <w:rFonts w:hint="eastAsia"/>
                <w:color w:val="000000" w:themeColor="text1"/>
                <w:sz w:val="16"/>
                <w:szCs w:val="16"/>
              </w:rPr>
              <w:t>財務内容</w:t>
            </w:r>
            <w:r w:rsidR="00BA7D9C" w:rsidRPr="00972696">
              <w:rPr>
                <w:rFonts w:hint="eastAsia"/>
                <w:color w:val="000000" w:themeColor="text1"/>
                <w:sz w:val="16"/>
                <w:szCs w:val="16"/>
              </w:rPr>
              <w:t>の</w:t>
            </w:r>
            <w:r w:rsidRPr="00972696">
              <w:rPr>
                <w:rFonts w:hint="eastAsia"/>
                <w:color w:val="000000" w:themeColor="text1"/>
                <w:sz w:val="16"/>
                <w:szCs w:val="16"/>
              </w:rPr>
              <w:t>改善</w:t>
            </w:r>
            <w:r w:rsidR="00BA7D9C" w:rsidRPr="00972696">
              <w:rPr>
                <w:rFonts w:hint="eastAsia"/>
                <w:color w:val="000000" w:themeColor="text1"/>
                <w:sz w:val="16"/>
                <w:szCs w:val="16"/>
              </w:rPr>
              <w:t>を図った</w:t>
            </w:r>
            <w:r w:rsidRPr="00972696">
              <w:rPr>
                <w:rFonts w:hint="eastAsia"/>
                <w:color w:val="000000" w:themeColor="text1"/>
                <w:sz w:val="16"/>
                <w:szCs w:val="16"/>
              </w:rPr>
              <w:t>。</w:t>
            </w:r>
          </w:p>
          <w:p w14:paraId="4B7470C8" w14:textId="5CAEB198" w:rsidR="00340737" w:rsidRPr="00182825" w:rsidRDefault="00340737" w:rsidP="00695BE5">
            <w:pPr>
              <w:spacing w:line="240" w:lineRule="exact"/>
              <w:ind w:leftChars="85" w:left="178" w:firstLineChars="90" w:firstLine="144"/>
              <w:jc w:val="left"/>
              <w:rPr>
                <w:color w:val="00B0F0"/>
                <w:sz w:val="16"/>
                <w:szCs w:val="16"/>
              </w:rPr>
            </w:pPr>
            <w:r w:rsidRPr="00972696">
              <w:rPr>
                <w:rFonts w:hint="eastAsia"/>
                <w:color w:val="000000" w:themeColor="text1"/>
                <w:sz w:val="16"/>
                <w:szCs w:val="16"/>
              </w:rPr>
              <w:t>また、採用広報の充実や研修実施により職員の確保</w:t>
            </w:r>
            <w:r w:rsidR="00A03FCF" w:rsidRPr="00972696">
              <w:rPr>
                <w:rFonts w:hint="eastAsia"/>
                <w:color w:val="000000" w:themeColor="text1"/>
                <w:sz w:val="16"/>
                <w:szCs w:val="16"/>
              </w:rPr>
              <w:t>や</w:t>
            </w:r>
            <w:r w:rsidRPr="00972696">
              <w:rPr>
                <w:rFonts w:hint="eastAsia"/>
                <w:color w:val="000000" w:themeColor="text1"/>
                <w:sz w:val="16"/>
                <w:szCs w:val="16"/>
              </w:rPr>
              <w:t>育成を進めたほ</w:t>
            </w:r>
            <w:r w:rsidRPr="00086468">
              <w:rPr>
                <w:rFonts w:hint="eastAsia"/>
                <w:color w:val="000000" w:themeColor="text1"/>
                <w:sz w:val="16"/>
                <w:szCs w:val="16"/>
              </w:rPr>
              <w:t>か、在宅勤務や</w:t>
            </w:r>
            <w:r w:rsidR="00695BE5" w:rsidRPr="00086468">
              <w:rPr>
                <w:rFonts w:hint="eastAsia"/>
                <w:color w:val="000000" w:themeColor="text1"/>
                <w:sz w:val="16"/>
                <w:szCs w:val="16"/>
              </w:rPr>
              <w:t>ウェブ</w:t>
            </w:r>
            <w:r w:rsidR="00BA7D9C" w:rsidRPr="00086468">
              <w:rPr>
                <w:rFonts w:hint="eastAsia"/>
                <w:color w:val="000000" w:themeColor="text1"/>
                <w:sz w:val="16"/>
                <w:szCs w:val="16"/>
              </w:rPr>
              <w:t>会議を定着させ</w:t>
            </w:r>
            <w:r w:rsidRPr="00086468">
              <w:rPr>
                <w:rFonts w:hint="eastAsia"/>
                <w:color w:val="000000" w:themeColor="text1"/>
                <w:sz w:val="16"/>
                <w:szCs w:val="16"/>
              </w:rPr>
              <w:t>多様な働き方</w:t>
            </w:r>
            <w:r w:rsidR="00F72747" w:rsidRPr="00086468">
              <w:rPr>
                <w:rFonts w:hint="eastAsia"/>
                <w:color w:val="000000" w:themeColor="text1"/>
                <w:sz w:val="16"/>
                <w:szCs w:val="16"/>
              </w:rPr>
              <w:t>を可能とするとともに</w:t>
            </w:r>
            <w:r w:rsidR="00F72747" w:rsidRPr="00972696">
              <w:rPr>
                <w:rFonts w:hint="eastAsia"/>
                <w:color w:val="000000" w:themeColor="text1"/>
                <w:sz w:val="16"/>
                <w:szCs w:val="16"/>
              </w:rPr>
              <w:t>、</w:t>
            </w:r>
            <w:r w:rsidRPr="00972696">
              <w:rPr>
                <w:rFonts w:hint="eastAsia"/>
                <w:color w:val="000000" w:themeColor="text1"/>
                <w:sz w:val="16"/>
                <w:szCs w:val="16"/>
              </w:rPr>
              <w:t>業務効率化を図った。</w:t>
            </w:r>
          </w:p>
        </w:tc>
      </w:tr>
      <w:tr w:rsidR="00340737" w:rsidRPr="008B28A0" w14:paraId="6D7314D3" w14:textId="77777777" w:rsidTr="00340737">
        <w:trPr>
          <w:trHeight w:val="720"/>
        </w:trPr>
        <w:tc>
          <w:tcPr>
            <w:tcW w:w="5696" w:type="dxa"/>
            <w:gridSpan w:val="7"/>
            <w:vMerge/>
            <w:tcBorders>
              <w:left w:val="single" w:sz="18" w:space="0" w:color="auto"/>
            </w:tcBorders>
            <w:shd w:val="clear" w:color="auto" w:fill="D9D9D9" w:themeFill="background1" w:themeFillShade="D9"/>
            <w:vAlign w:val="center"/>
          </w:tcPr>
          <w:p w14:paraId="4073AE16" w14:textId="77777777" w:rsidR="00340737" w:rsidRPr="008B28A0" w:rsidRDefault="00340737" w:rsidP="004349E3">
            <w:pPr>
              <w:spacing w:line="0" w:lineRule="atLeast"/>
              <w:rPr>
                <w:b/>
                <w:sz w:val="16"/>
                <w:szCs w:val="16"/>
              </w:rPr>
            </w:pPr>
          </w:p>
        </w:tc>
        <w:tc>
          <w:tcPr>
            <w:tcW w:w="1387" w:type="dxa"/>
            <w:gridSpan w:val="2"/>
            <w:vMerge/>
            <w:shd w:val="clear" w:color="auto" w:fill="D9D9D9" w:themeFill="background1" w:themeFillShade="D9"/>
            <w:vAlign w:val="center"/>
          </w:tcPr>
          <w:p w14:paraId="30EA5829" w14:textId="77777777" w:rsidR="00340737" w:rsidRPr="008B28A0" w:rsidRDefault="00340737" w:rsidP="004349E3">
            <w:pPr>
              <w:spacing w:line="240" w:lineRule="exact"/>
              <w:jc w:val="center"/>
              <w:rPr>
                <w:sz w:val="16"/>
                <w:szCs w:val="16"/>
              </w:rPr>
            </w:pPr>
          </w:p>
        </w:tc>
        <w:tc>
          <w:tcPr>
            <w:tcW w:w="1417" w:type="dxa"/>
            <w:gridSpan w:val="2"/>
            <w:tcBorders>
              <w:top w:val="single" w:sz="4" w:space="0" w:color="auto"/>
              <w:bottom w:val="single" w:sz="4" w:space="0" w:color="auto"/>
              <w:right w:val="single" w:sz="4" w:space="0" w:color="auto"/>
            </w:tcBorders>
            <w:shd w:val="clear" w:color="auto" w:fill="D9D9D9" w:themeFill="background1" w:themeFillShade="D9"/>
            <w:vAlign w:val="center"/>
          </w:tcPr>
          <w:p w14:paraId="2944F264" w14:textId="3475EA83" w:rsidR="00340737" w:rsidRPr="00972696" w:rsidRDefault="00340737" w:rsidP="00340737">
            <w:pPr>
              <w:spacing w:line="240" w:lineRule="exact"/>
              <w:jc w:val="center"/>
              <w:rPr>
                <w:b/>
                <w:color w:val="000000" w:themeColor="text1"/>
                <w:sz w:val="22"/>
              </w:rPr>
            </w:pPr>
            <w:r w:rsidRPr="00972696">
              <w:rPr>
                <w:rFonts w:hint="eastAsia"/>
                <w:b/>
                <w:color w:val="000000" w:themeColor="text1"/>
                <w:sz w:val="22"/>
              </w:rPr>
              <w:t>Ａ</w:t>
            </w:r>
          </w:p>
        </w:tc>
        <w:tc>
          <w:tcPr>
            <w:tcW w:w="6881" w:type="dxa"/>
            <w:gridSpan w:val="8"/>
            <w:vMerge/>
            <w:tcBorders>
              <w:left w:val="single" w:sz="4" w:space="0" w:color="auto"/>
              <w:bottom w:val="nil"/>
              <w:right w:val="single" w:sz="18" w:space="0" w:color="auto"/>
            </w:tcBorders>
            <w:shd w:val="clear" w:color="auto" w:fill="D9D9D9" w:themeFill="background1" w:themeFillShade="D9"/>
            <w:vAlign w:val="center"/>
          </w:tcPr>
          <w:p w14:paraId="5513A378" w14:textId="77777777" w:rsidR="00340737" w:rsidRPr="00340737" w:rsidRDefault="00340737" w:rsidP="004349E3">
            <w:pPr>
              <w:spacing w:line="240" w:lineRule="exact"/>
              <w:jc w:val="left"/>
              <w:rPr>
                <w:b/>
                <w:sz w:val="22"/>
              </w:rPr>
            </w:pPr>
          </w:p>
        </w:tc>
      </w:tr>
      <w:tr w:rsidR="00340737" w:rsidRPr="008B28A0" w14:paraId="5BF5E627" w14:textId="77777777" w:rsidTr="00C1452A">
        <w:trPr>
          <w:trHeight w:val="283"/>
        </w:trPr>
        <w:tc>
          <w:tcPr>
            <w:tcW w:w="5696" w:type="dxa"/>
            <w:gridSpan w:val="7"/>
            <w:vMerge/>
            <w:tcBorders>
              <w:left w:val="single" w:sz="18" w:space="0" w:color="auto"/>
            </w:tcBorders>
            <w:shd w:val="clear" w:color="auto" w:fill="D9D9D9" w:themeFill="background1" w:themeFillShade="D9"/>
          </w:tcPr>
          <w:p w14:paraId="1CB933FF" w14:textId="77777777" w:rsidR="00340737" w:rsidRPr="008B28A0" w:rsidRDefault="00340737" w:rsidP="004349E3">
            <w:pPr>
              <w:spacing w:line="0" w:lineRule="atLeast"/>
              <w:rPr>
                <w:b/>
                <w:sz w:val="16"/>
                <w:szCs w:val="16"/>
              </w:rPr>
            </w:pPr>
          </w:p>
        </w:tc>
        <w:tc>
          <w:tcPr>
            <w:tcW w:w="1387" w:type="dxa"/>
            <w:gridSpan w:val="2"/>
            <w:vMerge/>
          </w:tcPr>
          <w:p w14:paraId="080C86B2" w14:textId="77777777" w:rsidR="00340737" w:rsidRPr="008B28A0" w:rsidRDefault="00340737" w:rsidP="004349E3">
            <w:pPr>
              <w:spacing w:line="240" w:lineRule="exact"/>
              <w:jc w:val="center"/>
              <w:rPr>
                <w:sz w:val="16"/>
                <w:szCs w:val="16"/>
              </w:rPr>
            </w:pPr>
          </w:p>
        </w:tc>
        <w:tc>
          <w:tcPr>
            <w:tcW w:w="8298" w:type="dxa"/>
            <w:gridSpan w:val="10"/>
            <w:tcBorders>
              <w:top w:val="single" w:sz="4" w:space="0" w:color="auto"/>
              <w:bottom w:val="nil"/>
              <w:right w:val="single" w:sz="18" w:space="0" w:color="auto"/>
            </w:tcBorders>
            <w:shd w:val="clear" w:color="auto" w:fill="D9D9D9" w:themeFill="background1" w:themeFillShade="D9"/>
            <w:vAlign w:val="center"/>
          </w:tcPr>
          <w:p w14:paraId="639811F6" w14:textId="1ED73163" w:rsidR="00340737" w:rsidRPr="008B28A0" w:rsidRDefault="00340737" w:rsidP="004349E3">
            <w:pPr>
              <w:spacing w:line="240" w:lineRule="exact"/>
              <w:rPr>
                <w:sz w:val="16"/>
                <w:szCs w:val="16"/>
              </w:rPr>
            </w:pPr>
            <w:r w:rsidRPr="008B28A0">
              <w:rPr>
                <w:rFonts w:hint="eastAsia"/>
                <w:sz w:val="16"/>
                <w:szCs w:val="16"/>
              </w:rPr>
              <w:t>各事業年度の評価結果</w:t>
            </w:r>
          </w:p>
        </w:tc>
      </w:tr>
      <w:tr w:rsidR="00340737" w:rsidRPr="008B28A0" w14:paraId="771B385E" w14:textId="77777777" w:rsidTr="00C1452A">
        <w:trPr>
          <w:trHeight w:val="283"/>
        </w:trPr>
        <w:tc>
          <w:tcPr>
            <w:tcW w:w="5696" w:type="dxa"/>
            <w:gridSpan w:val="7"/>
            <w:vMerge/>
            <w:tcBorders>
              <w:left w:val="single" w:sz="18" w:space="0" w:color="auto"/>
            </w:tcBorders>
            <w:shd w:val="clear" w:color="auto" w:fill="D9D9D9" w:themeFill="background1" w:themeFillShade="D9"/>
          </w:tcPr>
          <w:p w14:paraId="038B5391" w14:textId="77777777" w:rsidR="00340737" w:rsidRPr="008B28A0" w:rsidRDefault="00340737" w:rsidP="004349E3">
            <w:pPr>
              <w:spacing w:line="0" w:lineRule="atLeast"/>
              <w:rPr>
                <w:b/>
                <w:sz w:val="16"/>
                <w:szCs w:val="16"/>
              </w:rPr>
            </w:pPr>
          </w:p>
        </w:tc>
        <w:tc>
          <w:tcPr>
            <w:tcW w:w="1387" w:type="dxa"/>
            <w:gridSpan w:val="2"/>
            <w:vMerge/>
            <w:vAlign w:val="center"/>
          </w:tcPr>
          <w:p w14:paraId="13119CA6" w14:textId="77777777" w:rsidR="00340737" w:rsidRPr="008B28A0" w:rsidRDefault="00340737" w:rsidP="004349E3">
            <w:pPr>
              <w:spacing w:line="240" w:lineRule="exact"/>
              <w:jc w:val="center"/>
              <w:rPr>
                <w:sz w:val="16"/>
                <w:szCs w:val="16"/>
              </w:rPr>
            </w:pPr>
          </w:p>
        </w:tc>
        <w:tc>
          <w:tcPr>
            <w:tcW w:w="425" w:type="dxa"/>
            <w:vMerge w:val="restart"/>
            <w:tcBorders>
              <w:top w:val="nil"/>
            </w:tcBorders>
            <w:shd w:val="clear" w:color="auto" w:fill="D9D9D9" w:themeFill="background1" w:themeFillShade="D9"/>
            <w:vAlign w:val="center"/>
          </w:tcPr>
          <w:p w14:paraId="25B33DE9" w14:textId="77777777" w:rsidR="00340737" w:rsidRPr="008B28A0" w:rsidRDefault="00340737" w:rsidP="004349E3">
            <w:pPr>
              <w:spacing w:line="240" w:lineRule="exact"/>
              <w:jc w:val="center"/>
              <w:rPr>
                <w:sz w:val="16"/>
                <w:szCs w:val="16"/>
              </w:rPr>
            </w:pPr>
          </w:p>
        </w:tc>
        <w:tc>
          <w:tcPr>
            <w:tcW w:w="1968" w:type="dxa"/>
            <w:gridSpan w:val="3"/>
            <w:vAlign w:val="center"/>
          </w:tcPr>
          <w:p w14:paraId="685AD08F" w14:textId="3428EA17" w:rsidR="00340737" w:rsidRPr="008B28A0" w:rsidRDefault="00340737" w:rsidP="004349E3">
            <w:pPr>
              <w:spacing w:line="240" w:lineRule="exact"/>
              <w:jc w:val="center"/>
              <w:rPr>
                <w:sz w:val="16"/>
                <w:szCs w:val="16"/>
              </w:rPr>
            </w:pPr>
            <w:r w:rsidRPr="008B28A0">
              <w:rPr>
                <w:rFonts w:hint="eastAsia"/>
                <w:sz w:val="16"/>
                <w:szCs w:val="16"/>
              </w:rPr>
              <w:t>令和２</w:t>
            </w:r>
          </w:p>
        </w:tc>
        <w:tc>
          <w:tcPr>
            <w:tcW w:w="1968" w:type="dxa"/>
            <w:gridSpan w:val="2"/>
            <w:vAlign w:val="center"/>
          </w:tcPr>
          <w:p w14:paraId="7EFFF1A3" w14:textId="77777777" w:rsidR="00340737" w:rsidRPr="008B28A0" w:rsidRDefault="00340737" w:rsidP="004349E3">
            <w:pPr>
              <w:spacing w:line="240" w:lineRule="exact"/>
              <w:jc w:val="center"/>
              <w:rPr>
                <w:sz w:val="16"/>
                <w:szCs w:val="16"/>
              </w:rPr>
            </w:pPr>
            <w:r w:rsidRPr="008B28A0">
              <w:rPr>
                <w:rFonts w:hint="eastAsia"/>
                <w:sz w:val="16"/>
                <w:szCs w:val="16"/>
              </w:rPr>
              <w:t>令和３</w:t>
            </w:r>
          </w:p>
        </w:tc>
        <w:tc>
          <w:tcPr>
            <w:tcW w:w="1968" w:type="dxa"/>
            <w:vAlign w:val="center"/>
          </w:tcPr>
          <w:p w14:paraId="3BE5E570" w14:textId="76D55DFB" w:rsidR="00340737" w:rsidRPr="008B28A0" w:rsidRDefault="00340737" w:rsidP="004349E3">
            <w:pPr>
              <w:spacing w:line="240" w:lineRule="exact"/>
              <w:jc w:val="center"/>
              <w:rPr>
                <w:sz w:val="16"/>
                <w:szCs w:val="16"/>
              </w:rPr>
            </w:pPr>
            <w:r w:rsidRPr="008B28A0">
              <w:rPr>
                <w:rFonts w:hint="eastAsia"/>
                <w:sz w:val="16"/>
                <w:szCs w:val="16"/>
              </w:rPr>
              <w:t>令和４</w:t>
            </w:r>
          </w:p>
        </w:tc>
        <w:tc>
          <w:tcPr>
            <w:tcW w:w="1969" w:type="dxa"/>
            <w:gridSpan w:val="3"/>
            <w:tcBorders>
              <w:right w:val="single" w:sz="18" w:space="0" w:color="auto"/>
            </w:tcBorders>
            <w:vAlign w:val="center"/>
          </w:tcPr>
          <w:p w14:paraId="7D9FD0D3" w14:textId="376BA529" w:rsidR="00340737" w:rsidRPr="008B28A0" w:rsidRDefault="00340737" w:rsidP="004349E3">
            <w:pPr>
              <w:spacing w:line="240" w:lineRule="exact"/>
              <w:jc w:val="center"/>
              <w:rPr>
                <w:sz w:val="16"/>
                <w:szCs w:val="16"/>
              </w:rPr>
            </w:pPr>
            <w:r w:rsidRPr="008B28A0">
              <w:rPr>
                <w:rFonts w:hint="eastAsia"/>
                <w:sz w:val="16"/>
                <w:szCs w:val="16"/>
              </w:rPr>
              <w:t>令和５</w:t>
            </w:r>
          </w:p>
        </w:tc>
      </w:tr>
      <w:tr w:rsidR="00340737" w:rsidRPr="008B28A0" w14:paraId="3C191E7B" w14:textId="77777777" w:rsidTr="00C1452A">
        <w:trPr>
          <w:trHeight w:val="283"/>
        </w:trPr>
        <w:tc>
          <w:tcPr>
            <w:tcW w:w="5696" w:type="dxa"/>
            <w:gridSpan w:val="7"/>
            <w:vMerge/>
            <w:tcBorders>
              <w:left w:val="single" w:sz="18" w:space="0" w:color="auto"/>
              <w:bottom w:val="single" w:sz="18" w:space="0" w:color="auto"/>
            </w:tcBorders>
            <w:shd w:val="clear" w:color="auto" w:fill="D9D9D9" w:themeFill="background1" w:themeFillShade="D9"/>
            <w:vAlign w:val="center"/>
          </w:tcPr>
          <w:p w14:paraId="6A4E68F4" w14:textId="77777777" w:rsidR="00340737" w:rsidRPr="008B28A0" w:rsidRDefault="00340737" w:rsidP="004349E3">
            <w:pPr>
              <w:spacing w:line="0" w:lineRule="atLeast"/>
              <w:jc w:val="center"/>
              <w:rPr>
                <w:sz w:val="16"/>
                <w:szCs w:val="16"/>
              </w:rPr>
            </w:pPr>
          </w:p>
        </w:tc>
        <w:tc>
          <w:tcPr>
            <w:tcW w:w="1387" w:type="dxa"/>
            <w:gridSpan w:val="2"/>
            <w:vMerge/>
            <w:tcBorders>
              <w:bottom w:val="single" w:sz="18" w:space="0" w:color="auto"/>
            </w:tcBorders>
            <w:vAlign w:val="center"/>
          </w:tcPr>
          <w:p w14:paraId="5D1D4DC1" w14:textId="77777777" w:rsidR="00340737" w:rsidRPr="008B28A0" w:rsidRDefault="00340737" w:rsidP="004349E3">
            <w:pPr>
              <w:spacing w:line="240" w:lineRule="exact"/>
              <w:jc w:val="center"/>
              <w:rPr>
                <w:strike/>
                <w:sz w:val="16"/>
                <w:szCs w:val="16"/>
              </w:rPr>
            </w:pPr>
          </w:p>
        </w:tc>
        <w:tc>
          <w:tcPr>
            <w:tcW w:w="425" w:type="dxa"/>
            <w:vMerge/>
            <w:tcBorders>
              <w:bottom w:val="single" w:sz="18" w:space="0" w:color="auto"/>
            </w:tcBorders>
            <w:shd w:val="clear" w:color="auto" w:fill="D9D9D9" w:themeFill="background1" w:themeFillShade="D9"/>
            <w:vAlign w:val="center"/>
          </w:tcPr>
          <w:p w14:paraId="483CBB48" w14:textId="77777777" w:rsidR="00340737" w:rsidRPr="008B28A0" w:rsidRDefault="00340737" w:rsidP="004349E3">
            <w:pPr>
              <w:spacing w:line="240" w:lineRule="exact"/>
              <w:rPr>
                <w:strike/>
                <w:sz w:val="16"/>
                <w:szCs w:val="16"/>
              </w:rPr>
            </w:pPr>
          </w:p>
        </w:tc>
        <w:tc>
          <w:tcPr>
            <w:tcW w:w="1968" w:type="dxa"/>
            <w:gridSpan w:val="3"/>
            <w:tcBorders>
              <w:bottom w:val="single" w:sz="18" w:space="0" w:color="auto"/>
            </w:tcBorders>
            <w:vAlign w:val="center"/>
          </w:tcPr>
          <w:p w14:paraId="5CE98EA6" w14:textId="15F3B656" w:rsidR="00340737" w:rsidRPr="008B28A0" w:rsidRDefault="00340737" w:rsidP="004349E3">
            <w:pPr>
              <w:spacing w:line="240" w:lineRule="exact"/>
              <w:jc w:val="center"/>
              <w:rPr>
                <w:strike/>
                <w:sz w:val="16"/>
                <w:szCs w:val="16"/>
              </w:rPr>
            </w:pPr>
            <w:r w:rsidRPr="008B28A0">
              <w:rPr>
                <w:rFonts w:hint="eastAsia"/>
                <w:sz w:val="16"/>
                <w:szCs w:val="16"/>
              </w:rPr>
              <w:t>Ａ</w:t>
            </w:r>
          </w:p>
        </w:tc>
        <w:tc>
          <w:tcPr>
            <w:tcW w:w="1968" w:type="dxa"/>
            <w:gridSpan w:val="2"/>
            <w:tcBorders>
              <w:bottom w:val="single" w:sz="18" w:space="0" w:color="auto"/>
              <w:right w:val="single" w:sz="4" w:space="0" w:color="auto"/>
            </w:tcBorders>
            <w:vAlign w:val="center"/>
          </w:tcPr>
          <w:p w14:paraId="071259D0" w14:textId="77777777" w:rsidR="00340737" w:rsidRPr="008B28A0" w:rsidRDefault="00340737" w:rsidP="004349E3">
            <w:pPr>
              <w:spacing w:line="240" w:lineRule="exact"/>
              <w:jc w:val="center"/>
              <w:rPr>
                <w:sz w:val="16"/>
                <w:szCs w:val="16"/>
              </w:rPr>
            </w:pPr>
            <w:r w:rsidRPr="008B28A0">
              <w:rPr>
                <w:rFonts w:hint="eastAsia"/>
                <w:sz w:val="16"/>
                <w:szCs w:val="16"/>
              </w:rPr>
              <w:t>Ａ</w:t>
            </w:r>
          </w:p>
        </w:tc>
        <w:tc>
          <w:tcPr>
            <w:tcW w:w="1968" w:type="dxa"/>
            <w:tcBorders>
              <w:left w:val="single" w:sz="4" w:space="0" w:color="auto"/>
              <w:bottom w:val="single" w:sz="18" w:space="0" w:color="auto"/>
              <w:right w:val="single" w:sz="4" w:space="0" w:color="auto"/>
            </w:tcBorders>
            <w:vAlign w:val="center"/>
          </w:tcPr>
          <w:p w14:paraId="660C3C6E" w14:textId="7DFB38F6" w:rsidR="00340737" w:rsidRPr="008B28A0" w:rsidRDefault="00340737" w:rsidP="004349E3">
            <w:pPr>
              <w:spacing w:line="240" w:lineRule="exact"/>
              <w:jc w:val="center"/>
              <w:rPr>
                <w:sz w:val="16"/>
                <w:szCs w:val="16"/>
              </w:rPr>
            </w:pPr>
            <w:r w:rsidRPr="00972696">
              <w:rPr>
                <w:rFonts w:hint="eastAsia"/>
                <w:color w:val="000000" w:themeColor="text1"/>
                <w:sz w:val="16"/>
                <w:szCs w:val="16"/>
              </w:rPr>
              <w:t>Ａ</w:t>
            </w:r>
          </w:p>
        </w:tc>
        <w:tc>
          <w:tcPr>
            <w:tcW w:w="1969" w:type="dxa"/>
            <w:gridSpan w:val="3"/>
            <w:tcBorders>
              <w:left w:val="single" w:sz="4" w:space="0" w:color="auto"/>
              <w:right w:val="single" w:sz="18" w:space="0" w:color="auto"/>
            </w:tcBorders>
            <w:vAlign w:val="center"/>
          </w:tcPr>
          <w:p w14:paraId="7E7726D1" w14:textId="56C5F740" w:rsidR="00340737" w:rsidRPr="008B28A0" w:rsidRDefault="00340737" w:rsidP="004349E3">
            <w:pPr>
              <w:spacing w:line="240" w:lineRule="exact"/>
              <w:jc w:val="center"/>
              <w:rPr>
                <w:sz w:val="16"/>
                <w:szCs w:val="16"/>
              </w:rPr>
            </w:pPr>
            <w:r w:rsidRPr="008B28A0">
              <w:rPr>
                <w:rFonts w:hint="eastAsia"/>
                <w:sz w:val="16"/>
                <w:szCs w:val="16"/>
              </w:rPr>
              <w:t>―</w:t>
            </w:r>
          </w:p>
        </w:tc>
      </w:tr>
      <w:tr w:rsidR="00A43EFF" w:rsidRPr="008B28A0" w14:paraId="1DA52A83" w14:textId="77777777" w:rsidTr="00C1452A">
        <w:trPr>
          <w:gridAfter w:val="1"/>
          <w:wAfter w:w="18" w:type="dxa"/>
        </w:trPr>
        <w:tc>
          <w:tcPr>
            <w:tcW w:w="2831" w:type="dxa"/>
            <w:gridSpan w:val="3"/>
            <w:shd w:val="clear" w:color="auto" w:fill="D9D9D9" w:themeFill="background1" w:themeFillShade="D9"/>
            <w:vAlign w:val="center"/>
          </w:tcPr>
          <w:p w14:paraId="30C3F8A2" w14:textId="77777777" w:rsidR="00A43EFF" w:rsidRPr="008B28A0" w:rsidRDefault="00A43EFF" w:rsidP="00A43EFF">
            <w:pPr>
              <w:spacing w:line="0" w:lineRule="atLeast"/>
              <w:jc w:val="center"/>
              <w:rPr>
                <w:sz w:val="16"/>
                <w:szCs w:val="16"/>
              </w:rPr>
            </w:pPr>
            <w:r w:rsidRPr="008B28A0">
              <w:rPr>
                <w:rFonts w:hint="eastAsia"/>
                <w:sz w:val="16"/>
                <w:szCs w:val="16"/>
              </w:rPr>
              <w:t>大項目３における</w:t>
            </w:r>
          </w:p>
          <w:p w14:paraId="69261B2B" w14:textId="77777777" w:rsidR="00A43EFF" w:rsidRPr="008B28A0" w:rsidRDefault="00A43EFF" w:rsidP="00A43EFF">
            <w:pPr>
              <w:spacing w:line="0" w:lineRule="atLeast"/>
              <w:jc w:val="center"/>
              <w:rPr>
                <w:sz w:val="16"/>
                <w:szCs w:val="16"/>
              </w:rPr>
            </w:pPr>
            <w:r w:rsidRPr="008B28A0">
              <w:rPr>
                <w:rFonts w:hint="eastAsia"/>
                <w:sz w:val="16"/>
                <w:szCs w:val="16"/>
              </w:rPr>
              <w:t>【優れた取組、特色ある取組】</w:t>
            </w:r>
          </w:p>
          <w:p w14:paraId="75ED22ED" w14:textId="77777777" w:rsidR="00A43EFF" w:rsidRPr="008B28A0" w:rsidRDefault="00A43EFF" w:rsidP="00A43EFF">
            <w:pPr>
              <w:spacing w:line="0" w:lineRule="atLeast"/>
              <w:jc w:val="center"/>
              <w:rPr>
                <w:sz w:val="16"/>
                <w:szCs w:val="16"/>
              </w:rPr>
            </w:pPr>
            <w:r w:rsidRPr="008B28A0">
              <w:rPr>
                <w:rFonts w:hint="eastAsia"/>
                <w:sz w:val="16"/>
                <w:szCs w:val="16"/>
              </w:rPr>
              <w:t>【今後の課題、改善を要する取組】</w:t>
            </w:r>
          </w:p>
        </w:tc>
        <w:tc>
          <w:tcPr>
            <w:tcW w:w="12532" w:type="dxa"/>
            <w:gridSpan w:val="15"/>
            <w:tcBorders>
              <w:top w:val="single" w:sz="18" w:space="0" w:color="auto"/>
            </w:tcBorders>
          </w:tcPr>
          <w:p w14:paraId="2561C3ED" w14:textId="69840D8D" w:rsidR="00A43EFF" w:rsidRDefault="00A43EFF" w:rsidP="00A43EFF">
            <w:pPr>
              <w:spacing w:line="0" w:lineRule="atLeast"/>
              <w:ind w:left="100" w:hanging="100"/>
              <w:rPr>
                <w:b/>
                <w:color w:val="000000" w:themeColor="text1"/>
                <w:sz w:val="16"/>
                <w:szCs w:val="16"/>
              </w:rPr>
            </w:pPr>
            <w:r w:rsidRPr="008B28A0">
              <w:rPr>
                <w:rFonts w:hint="eastAsia"/>
                <w:b/>
                <w:sz w:val="16"/>
                <w:szCs w:val="16"/>
              </w:rPr>
              <w:t>【令和２～４年度までの優れた取組、特色ある取組】</w:t>
            </w:r>
            <w:r w:rsidR="00886CD8" w:rsidRPr="00972696">
              <w:rPr>
                <w:rFonts w:hint="eastAsia"/>
                <w:b/>
                <w:color w:val="000000" w:themeColor="text1"/>
                <w:sz w:val="16"/>
                <w:szCs w:val="16"/>
              </w:rPr>
              <w:t>※再掲（P</w:t>
            </w:r>
            <w:r w:rsidR="00A3750D" w:rsidRPr="00972696">
              <w:rPr>
                <w:rFonts w:hint="eastAsia"/>
                <w:b/>
                <w:color w:val="000000" w:themeColor="text1"/>
                <w:sz w:val="16"/>
                <w:szCs w:val="16"/>
              </w:rPr>
              <w:t>２</w:t>
            </w:r>
            <w:r w:rsidR="00886CD8" w:rsidRPr="00972696">
              <w:rPr>
                <w:rFonts w:hint="eastAsia"/>
                <w:b/>
                <w:color w:val="000000" w:themeColor="text1"/>
                <w:sz w:val="16"/>
                <w:szCs w:val="16"/>
              </w:rPr>
              <w:t>全体評価（3）特筆すべき取組）</w:t>
            </w:r>
          </w:p>
          <w:p w14:paraId="0A08BBEF" w14:textId="77777777" w:rsidR="00972696" w:rsidRPr="00972696" w:rsidRDefault="00972696" w:rsidP="00A43EFF">
            <w:pPr>
              <w:spacing w:line="0" w:lineRule="atLeast"/>
              <w:ind w:left="100" w:hanging="100"/>
              <w:rPr>
                <w:b/>
                <w:color w:val="000000" w:themeColor="text1"/>
                <w:sz w:val="16"/>
                <w:szCs w:val="16"/>
              </w:rPr>
            </w:pPr>
          </w:p>
          <w:p w14:paraId="16544C33" w14:textId="13793C10" w:rsidR="007277D2" w:rsidRPr="00972696" w:rsidRDefault="007277D2" w:rsidP="007277D2">
            <w:pPr>
              <w:spacing w:line="200" w:lineRule="exact"/>
              <w:ind w:left="160" w:hangingChars="100" w:hanging="160"/>
              <w:rPr>
                <w:rFonts w:ascii="メイリオ" w:eastAsia="メイリオ" w:hAnsi="メイリオ"/>
                <w:color w:val="000000" w:themeColor="text1"/>
                <w:sz w:val="16"/>
                <w:szCs w:val="16"/>
              </w:rPr>
            </w:pPr>
            <w:r w:rsidRPr="00972696">
              <w:rPr>
                <w:rFonts w:ascii="メイリオ" w:eastAsia="メイリオ" w:hAnsi="メイリオ" w:hint="eastAsia"/>
                <w:color w:val="000000" w:themeColor="text1"/>
                <w:sz w:val="16"/>
                <w:szCs w:val="16"/>
              </w:rPr>
              <w:t>●優秀な人材の確保のために、研究職の特長や魅力を盛り込んだ紹介動画を作成したほか、民間主催の学生向けの就職説明会にも参画した。</w:t>
            </w:r>
          </w:p>
          <w:p w14:paraId="3AFBF833" w14:textId="5A34B781" w:rsidR="007277D2" w:rsidRPr="00972696" w:rsidRDefault="007277D2" w:rsidP="007277D2">
            <w:pPr>
              <w:spacing w:line="200" w:lineRule="exact"/>
              <w:ind w:left="160" w:hangingChars="100" w:hanging="160"/>
              <w:rPr>
                <w:rFonts w:ascii="メイリオ" w:eastAsia="メイリオ" w:hAnsi="メイリオ"/>
                <w:color w:val="000000" w:themeColor="text1"/>
                <w:sz w:val="16"/>
                <w:szCs w:val="16"/>
              </w:rPr>
            </w:pPr>
            <w:r w:rsidRPr="00972696">
              <w:rPr>
                <w:rFonts w:ascii="メイリオ" w:eastAsia="メイリオ" w:hAnsi="メイリオ" w:hint="eastAsia"/>
                <w:color w:val="000000" w:themeColor="text1"/>
                <w:sz w:val="16"/>
                <w:szCs w:val="16"/>
              </w:rPr>
              <w:t>●働き方改革の一環及び新型コロナウイルス感染拡大防止を図るため、在宅勤務を導入するとともに、フレックスタイム制度を適切に運用した。</w:t>
            </w:r>
          </w:p>
          <w:p w14:paraId="6F6D94CA" w14:textId="36921218" w:rsidR="007277D2" w:rsidRPr="00695BE5" w:rsidRDefault="007277D2" w:rsidP="007277D2">
            <w:pPr>
              <w:spacing w:line="200" w:lineRule="exact"/>
              <w:ind w:left="160" w:hangingChars="100" w:hanging="160"/>
              <w:rPr>
                <w:rFonts w:ascii="メイリオ" w:eastAsia="メイリオ" w:hAnsi="メイリオ"/>
                <w:color w:val="000000" w:themeColor="text1"/>
                <w:sz w:val="16"/>
                <w:szCs w:val="16"/>
              </w:rPr>
            </w:pPr>
            <w:r w:rsidRPr="00972696">
              <w:rPr>
                <w:rFonts w:ascii="メイリオ" w:eastAsia="メイリオ" w:hAnsi="メイリオ" w:hint="eastAsia"/>
                <w:color w:val="000000" w:themeColor="text1"/>
                <w:sz w:val="16"/>
                <w:szCs w:val="16"/>
              </w:rPr>
              <w:t>●ウェブ会</w:t>
            </w:r>
            <w:r w:rsidRPr="00695BE5">
              <w:rPr>
                <w:rFonts w:ascii="メイリオ" w:eastAsia="メイリオ" w:hAnsi="メイリオ" w:hint="eastAsia"/>
                <w:color w:val="000000" w:themeColor="text1"/>
                <w:sz w:val="16"/>
                <w:szCs w:val="16"/>
              </w:rPr>
              <w:t>議システムのライセンスを取得し、新型コロナウイルス感染拡大防止や業務の効率化のためのオンライン会議等に活用した。</w:t>
            </w:r>
          </w:p>
          <w:p w14:paraId="59F20889" w14:textId="0DD02A35" w:rsidR="007277D2" w:rsidRPr="00695BE5" w:rsidRDefault="007277D2" w:rsidP="007277D2">
            <w:pPr>
              <w:spacing w:line="200" w:lineRule="exact"/>
              <w:ind w:left="160" w:hangingChars="100" w:hanging="160"/>
              <w:rPr>
                <w:rFonts w:ascii="メイリオ" w:eastAsia="メイリオ" w:hAnsi="メイリオ"/>
                <w:color w:val="000000" w:themeColor="text1"/>
                <w:sz w:val="16"/>
                <w:szCs w:val="16"/>
              </w:rPr>
            </w:pPr>
            <w:r w:rsidRPr="00695BE5">
              <w:rPr>
                <w:rFonts w:ascii="メイリオ" w:eastAsia="メイリオ" w:hAnsi="メイリオ" w:hint="eastAsia"/>
                <w:color w:val="000000" w:themeColor="text1"/>
                <w:sz w:val="16"/>
                <w:szCs w:val="16"/>
              </w:rPr>
              <w:t>●女性活躍推進支援センター運営委員会を設置し、当研究所の女性職員の職業生活における活躍の推進に関する今後の取組等をとりまとめた。</w:t>
            </w:r>
          </w:p>
          <w:p w14:paraId="09C95806" w14:textId="57790041" w:rsidR="00972696" w:rsidRDefault="007277D2" w:rsidP="007277D2">
            <w:pPr>
              <w:spacing w:line="200" w:lineRule="exact"/>
              <w:ind w:left="160" w:hangingChars="100" w:hanging="160"/>
              <w:rPr>
                <w:rFonts w:ascii="メイリオ" w:eastAsia="メイリオ" w:hAnsi="メイリオ"/>
                <w:color w:val="000000" w:themeColor="text1"/>
                <w:sz w:val="16"/>
                <w:szCs w:val="16"/>
              </w:rPr>
            </w:pPr>
            <w:r w:rsidRPr="00695BE5">
              <w:rPr>
                <w:rFonts w:ascii="メイリオ" w:eastAsia="メイリオ" w:hAnsi="メイリオ" w:hint="eastAsia"/>
                <w:color w:val="000000" w:themeColor="text1"/>
                <w:sz w:val="16"/>
                <w:szCs w:val="16"/>
              </w:rPr>
              <w:t>●ファシリティマネジメント基本方針に基づき、劣化の程度が重度な施設の長寿命化を優先的に図っていくため、個別施設改修計画を策定するとともに、改修に必要な予算要求調整を実施した。</w:t>
            </w:r>
          </w:p>
          <w:p w14:paraId="580B9953" w14:textId="77777777" w:rsidR="00086468" w:rsidRPr="00695BE5" w:rsidRDefault="00086468" w:rsidP="007277D2">
            <w:pPr>
              <w:spacing w:line="200" w:lineRule="exact"/>
              <w:ind w:left="160" w:hangingChars="100" w:hanging="160"/>
              <w:rPr>
                <w:rFonts w:ascii="メイリオ" w:eastAsia="メイリオ" w:hAnsi="メイリオ"/>
                <w:color w:val="000000" w:themeColor="text1"/>
                <w:sz w:val="16"/>
                <w:szCs w:val="16"/>
              </w:rPr>
            </w:pPr>
          </w:p>
          <w:p w14:paraId="35267D4E" w14:textId="77777777" w:rsidR="002F6AA6" w:rsidRPr="00086468" w:rsidRDefault="002F6AA6" w:rsidP="002F6AA6">
            <w:pPr>
              <w:spacing w:line="200" w:lineRule="exact"/>
              <w:rPr>
                <w:rFonts w:ascii="メイリオ" w:eastAsia="メイリオ" w:hAnsi="メイリオ"/>
                <w:b/>
                <w:color w:val="000000" w:themeColor="text1"/>
                <w:sz w:val="16"/>
                <w:szCs w:val="16"/>
              </w:rPr>
            </w:pPr>
            <w:r w:rsidRPr="00086468">
              <w:rPr>
                <w:rFonts w:ascii="メイリオ" w:eastAsia="メイリオ" w:hAnsi="メイリオ" w:hint="eastAsia"/>
                <w:b/>
                <w:color w:val="000000" w:themeColor="text1"/>
                <w:sz w:val="16"/>
                <w:szCs w:val="16"/>
              </w:rPr>
              <w:t>【今後の課題、改善を要する取組】</w:t>
            </w:r>
          </w:p>
          <w:p w14:paraId="20A1D67B" w14:textId="1455630B" w:rsidR="002F6AA6" w:rsidRPr="00086468" w:rsidRDefault="002F6AA6" w:rsidP="002F6AA6">
            <w:pPr>
              <w:spacing w:line="200" w:lineRule="exact"/>
              <w:rPr>
                <w:rFonts w:ascii="メイリオ" w:eastAsia="メイリオ" w:hAnsi="メイリオ"/>
                <w:color w:val="000000" w:themeColor="text1"/>
                <w:sz w:val="16"/>
                <w:szCs w:val="16"/>
              </w:rPr>
            </w:pPr>
            <w:r w:rsidRPr="00086468">
              <w:rPr>
                <w:rFonts w:ascii="メイリオ" w:eastAsia="メイリオ" w:hAnsi="メイリオ" w:hint="eastAsia"/>
                <w:color w:val="000000" w:themeColor="text1"/>
                <w:sz w:val="16"/>
                <w:szCs w:val="16"/>
              </w:rPr>
              <w:t>●燃料</w:t>
            </w:r>
            <w:r w:rsidR="00972696" w:rsidRPr="00086468">
              <w:rPr>
                <w:rFonts w:ascii="メイリオ" w:eastAsia="メイリオ" w:hAnsi="メイリオ" w:hint="eastAsia"/>
                <w:color w:val="000000" w:themeColor="text1"/>
                <w:sz w:val="16"/>
                <w:szCs w:val="16"/>
              </w:rPr>
              <w:t>及び</w:t>
            </w:r>
            <w:r w:rsidRPr="00086468">
              <w:rPr>
                <w:rFonts w:ascii="メイリオ" w:eastAsia="メイリオ" w:hAnsi="メイリオ" w:hint="eastAsia"/>
                <w:color w:val="000000" w:themeColor="text1"/>
                <w:sz w:val="16"/>
                <w:szCs w:val="16"/>
              </w:rPr>
              <w:t>電気代の高騰が予算に大きく影響しており、社会情勢を鑑みながら計画的に執行していく必要がある。</w:t>
            </w:r>
          </w:p>
          <w:p w14:paraId="7BADE88C" w14:textId="668DF568" w:rsidR="002F6AA6" w:rsidRPr="00086468" w:rsidRDefault="002F6AA6" w:rsidP="002F6AA6">
            <w:pPr>
              <w:spacing w:line="200" w:lineRule="exact"/>
              <w:rPr>
                <w:rFonts w:ascii="メイリオ" w:eastAsia="メイリオ" w:hAnsi="メイリオ"/>
                <w:color w:val="000000" w:themeColor="text1"/>
                <w:sz w:val="16"/>
                <w:szCs w:val="16"/>
              </w:rPr>
            </w:pPr>
            <w:r w:rsidRPr="00086468">
              <w:rPr>
                <w:rFonts w:ascii="メイリオ" w:eastAsia="メイリオ" w:hAnsi="メイリオ" w:hint="eastAsia"/>
                <w:color w:val="000000" w:themeColor="text1"/>
                <w:sz w:val="16"/>
                <w:szCs w:val="16"/>
              </w:rPr>
              <w:t>●ChatGPT</w:t>
            </w:r>
            <w:r w:rsidR="00972696" w:rsidRPr="00086468">
              <w:rPr>
                <w:rFonts w:ascii="メイリオ" w:eastAsia="メイリオ" w:hAnsi="メイリオ" w:hint="eastAsia"/>
                <w:color w:val="000000" w:themeColor="text1"/>
                <w:sz w:val="16"/>
                <w:szCs w:val="16"/>
              </w:rPr>
              <w:t>等、</w:t>
            </w:r>
            <w:r w:rsidRPr="00086468">
              <w:rPr>
                <w:rFonts w:ascii="メイリオ" w:eastAsia="メイリオ" w:hAnsi="メイリオ" w:hint="eastAsia"/>
                <w:color w:val="000000" w:themeColor="text1"/>
                <w:sz w:val="16"/>
                <w:szCs w:val="16"/>
              </w:rPr>
              <w:t>AIを搭載した</w:t>
            </w:r>
            <w:r w:rsidR="00972696" w:rsidRPr="00086468">
              <w:rPr>
                <w:rFonts w:ascii="メイリオ" w:eastAsia="メイリオ" w:hAnsi="メイリオ" w:hint="eastAsia"/>
                <w:color w:val="000000" w:themeColor="text1"/>
                <w:sz w:val="16"/>
                <w:szCs w:val="16"/>
              </w:rPr>
              <w:t>様々</w:t>
            </w:r>
            <w:r w:rsidRPr="00086468">
              <w:rPr>
                <w:rFonts w:ascii="メイリオ" w:eastAsia="メイリオ" w:hAnsi="メイリオ" w:hint="eastAsia"/>
                <w:color w:val="000000" w:themeColor="text1"/>
                <w:sz w:val="16"/>
                <w:szCs w:val="16"/>
              </w:rPr>
              <w:t>なアプリケーション</w:t>
            </w:r>
            <w:r w:rsidR="00695BE5" w:rsidRPr="00086468">
              <w:rPr>
                <w:rFonts w:ascii="メイリオ" w:eastAsia="メイリオ" w:hAnsi="メイリオ" w:hint="eastAsia"/>
                <w:color w:val="000000" w:themeColor="text1"/>
                <w:sz w:val="16"/>
                <w:szCs w:val="16"/>
              </w:rPr>
              <w:t>の利</w:t>
            </w:r>
            <w:r w:rsidRPr="00086468">
              <w:rPr>
                <w:rFonts w:ascii="メイリオ" w:eastAsia="メイリオ" w:hAnsi="メイリオ" w:hint="eastAsia"/>
                <w:color w:val="000000" w:themeColor="text1"/>
                <w:sz w:val="16"/>
                <w:szCs w:val="16"/>
              </w:rPr>
              <w:t>用に</w:t>
            </w:r>
            <w:r w:rsidR="00972696" w:rsidRPr="00086468">
              <w:rPr>
                <w:rFonts w:ascii="メイリオ" w:eastAsia="メイリオ" w:hAnsi="メイリオ" w:hint="eastAsia"/>
                <w:color w:val="000000" w:themeColor="text1"/>
                <w:sz w:val="16"/>
                <w:szCs w:val="16"/>
              </w:rPr>
              <w:t>係る</w:t>
            </w:r>
            <w:r w:rsidRPr="00086468">
              <w:rPr>
                <w:rFonts w:ascii="メイリオ" w:eastAsia="メイリオ" w:hAnsi="メイリオ" w:hint="eastAsia"/>
                <w:color w:val="000000" w:themeColor="text1"/>
                <w:sz w:val="16"/>
                <w:szCs w:val="16"/>
              </w:rPr>
              <w:t>情報セキュリティのあり方について早急に検討が必要である。</w:t>
            </w:r>
          </w:p>
          <w:p w14:paraId="6B46FEAD" w14:textId="778D622D" w:rsidR="00972696" w:rsidRPr="000335C7" w:rsidRDefault="002F6AA6" w:rsidP="002F6AA6">
            <w:pPr>
              <w:spacing w:line="0" w:lineRule="atLeast"/>
              <w:rPr>
                <w:rFonts w:ascii="メイリオ" w:eastAsia="メイリオ" w:hAnsi="メイリオ"/>
                <w:color w:val="000000" w:themeColor="text1"/>
                <w:kern w:val="0"/>
                <w:sz w:val="16"/>
                <w:szCs w:val="16"/>
              </w:rPr>
            </w:pPr>
            <w:r w:rsidRPr="00086468">
              <w:rPr>
                <w:rFonts w:ascii="メイリオ" w:eastAsia="メイリオ" w:hAnsi="メイリオ" w:hint="eastAsia"/>
                <w:color w:val="000000" w:themeColor="text1"/>
                <w:kern w:val="0"/>
                <w:sz w:val="16"/>
                <w:szCs w:val="16"/>
              </w:rPr>
              <w:t>●施設老朽化により</w:t>
            </w:r>
            <w:r w:rsidR="00972696" w:rsidRPr="00086468">
              <w:rPr>
                <w:rFonts w:ascii="メイリオ" w:eastAsia="メイリオ" w:hAnsi="メイリオ" w:hint="eastAsia"/>
                <w:color w:val="000000" w:themeColor="text1"/>
                <w:kern w:val="0"/>
                <w:sz w:val="16"/>
                <w:szCs w:val="16"/>
              </w:rPr>
              <w:t>様々</w:t>
            </w:r>
            <w:r w:rsidRPr="00086468">
              <w:rPr>
                <w:rFonts w:ascii="メイリオ" w:eastAsia="メイリオ" w:hAnsi="メイリオ" w:hint="eastAsia"/>
                <w:color w:val="000000" w:themeColor="text1"/>
                <w:kern w:val="0"/>
                <w:sz w:val="16"/>
                <w:szCs w:val="16"/>
              </w:rPr>
              <w:t>劣化がみられることから、ファシリティマネジメント基本方針に</w:t>
            </w:r>
            <w:r w:rsidR="00695BE5" w:rsidRPr="00086468">
              <w:rPr>
                <w:rFonts w:ascii="メイリオ" w:eastAsia="メイリオ" w:hAnsi="メイリオ" w:hint="eastAsia"/>
                <w:color w:val="000000" w:themeColor="text1"/>
                <w:kern w:val="0"/>
                <w:sz w:val="16"/>
                <w:szCs w:val="16"/>
              </w:rPr>
              <w:t>基づき</w:t>
            </w:r>
            <w:r w:rsidRPr="00086468">
              <w:rPr>
                <w:rFonts w:ascii="メイリオ" w:eastAsia="メイリオ" w:hAnsi="メイリオ" w:hint="eastAsia"/>
                <w:color w:val="000000" w:themeColor="text1"/>
                <w:kern w:val="0"/>
                <w:sz w:val="16"/>
                <w:szCs w:val="16"/>
              </w:rPr>
              <w:t>、引</w:t>
            </w:r>
            <w:r w:rsidRPr="00695BE5">
              <w:rPr>
                <w:rFonts w:ascii="メイリオ" w:eastAsia="メイリオ" w:hAnsi="メイリオ" w:hint="eastAsia"/>
                <w:color w:val="000000" w:themeColor="text1"/>
                <w:kern w:val="0"/>
                <w:sz w:val="16"/>
                <w:szCs w:val="16"/>
              </w:rPr>
              <w:t>き続き計画的に改修を進めていく。</w:t>
            </w:r>
          </w:p>
        </w:tc>
      </w:tr>
      <w:tr w:rsidR="00D5087D" w:rsidRPr="008B28A0" w14:paraId="212EC37E" w14:textId="77777777" w:rsidTr="00B2375D">
        <w:trPr>
          <w:gridAfter w:val="1"/>
          <w:wAfter w:w="18" w:type="dxa"/>
          <w:trHeight w:val="162"/>
        </w:trPr>
        <w:tc>
          <w:tcPr>
            <w:tcW w:w="562" w:type="dxa"/>
            <w:vMerge w:val="restart"/>
            <w:shd w:val="clear" w:color="auto" w:fill="D9D9D9" w:themeFill="background1" w:themeFillShade="D9"/>
            <w:textDirection w:val="tbRlV"/>
            <w:vAlign w:val="center"/>
          </w:tcPr>
          <w:p w14:paraId="645C9A36" w14:textId="6529D1D3" w:rsidR="00D5087D" w:rsidRPr="008B28A0" w:rsidRDefault="00D5087D" w:rsidP="002A0E69">
            <w:pPr>
              <w:spacing w:line="0" w:lineRule="atLeast"/>
              <w:ind w:left="113" w:right="113"/>
              <w:jc w:val="center"/>
              <w:rPr>
                <w:sz w:val="16"/>
                <w:szCs w:val="16"/>
              </w:rPr>
            </w:pPr>
            <w:r w:rsidRPr="008B28A0">
              <w:rPr>
                <w:rFonts w:hint="eastAsia"/>
                <w:sz w:val="16"/>
                <w:szCs w:val="16"/>
              </w:rPr>
              <w:t>知事</w:t>
            </w:r>
            <w:r w:rsidRPr="002A0E69">
              <w:rPr>
                <w:rFonts w:hint="eastAsia"/>
                <w:color w:val="000000" w:themeColor="text1"/>
                <w:sz w:val="16"/>
                <w:szCs w:val="16"/>
              </w:rPr>
              <w:t>の</w:t>
            </w:r>
            <w:r w:rsidR="000B3281" w:rsidRPr="002A0E69">
              <w:rPr>
                <w:rFonts w:hint="eastAsia"/>
                <w:color w:val="000000" w:themeColor="text1"/>
                <w:sz w:val="16"/>
                <w:szCs w:val="16"/>
              </w:rPr>
              <w:t>小項目</w:t>
            </w:r>
            <w:r w:rsidRPr="002A0E69">
              <w:rPr>
                <w:rFonts w:hint="eastAsia"/>
                <w:color w:val="000000" w:themeColor="text1"/>
                <w:sz w:val="16"/>
                <w:szCs w:val="16"/>
              </w:rPr>
              <w:t>評価</w:t>
            </w:r>
          </w:p>
        </w:tc>
        <w:tc>
          <w:tcPr>
            <w:tcW w:w="2269" w:type="dxa"/>
            <w:gridSpan w:val="2"/>
            <w:vMerge w:val="restart"/>
            <w:shd w:val="clear" w:color="auto" w:fill="D9D9D9" w:themeFill="background1" w:themeFillShade="D9"/>
            <w:vAlign w:val="center"/>
          </w:tcPr>
          <w:p w14:paraId="7B899F72" w14:textId="77777777" w:rsidR="00D5087D" w:rsidRPr="000B74EF" w:rsidRDefault="00D5087D" w:rsidP="000B74EF">
            <w:pPr>
              <w:spacing w:line="0" w:lineRule="atLeast"/>
              <w:rPr>
                <w:color w:val="000000" w:themeColor="text1"/>
                <w:sz w:val="16"/>
                <w:szCs w:val="16"/>
              </w:rPr>
            </w:pPr>
          </w:p>
          <w:p w14:paraId="69B6D013" w14:textId="0B13EBE4" w:rsidR="00D5087D" w:rsidRPr="000B74EF" w:rsidRDefault="000B74EF" w:rsidP="000B74EF">
            <w:pPr>
              <w:spacing w:line="0" w:lineRule="atLeast"/>
              <w:rPr>
                <w:color w:val="000000" w:themeColor="text1"/>
                <w:sz w:val="16"/>
                <w:szCs w:val="16"/>
              </w:rPr>
            </w:pPr>
            <w:r w:rsidRPr="000B74EF">
              <w:rPr>
                <w:rFonts w:hint="eastAsia"/>
                <w:color w:val="000000" w:themeColor="text1"/>
                <w:sz w:val="16"/>
                <w:szCs w:val="16"/>
              </w:rPr>
              <w:t>（　）：法人による自己評価</w:t>
            </w:r>
          </w:p>
        </w:tc>
        <w:tc>
          <w:tcPr>
            <w:tcW w:w="2865" w:type="dxa"/>
            <w:gridSpan w:val="4"/>
            <w:shd w:val="clear" w:color="auto" w:fill="D9D9D9" w:themeFill="background1" w:themeFillShade="D9"/>
            <w:vAlign w:val="center"/>
          </w:tcPr>
          <w:p w14:paraId="255945E4" w14:textId="77777777" w:rsidR="00D5087D" w:rsidRPr="008B28A0" w:rsidRDefault="00D5087D" w:rsidP="00A43EFF">
            <w:pPr>
              <w:spacing w:line="0" w:lineRule="atLeast"/>
              <w:jc w:val="center"/>
              <w:rPr>
                <w:sz w:val="16"/>
                <w:szCs w:val="16"/>
              </w:rPr>
            </w:pPr>
            <w:r w:rsidRPr="008B28A0">
              <w:rPr>
                <w:rFonts w:hint="eastAsia"/>
                <w:sz w:val="16"/>
                <w:szCs w:val="16"/>
              </w:rPr>
              <w:t>各事業年度の評価結果</w:t>
            </w:r>
          </w:p>
        </w:tc>
        <w:tc>
          <w:tcPr>
            <w:tcW w:w="962" w:type="dxa"/>
            <w:vMerge w:val="restart"/>
            <w:shd w:val="clear" w:color="auto" w:fill="D9D9D9" w:themeFill="background1" w:themeFillShade="D9"/>
            <w:vAlign w:val="center"/>
          </w:tcPr>
          <w:p w14:paraId="6CDAFF43" w14:textId="77777777" w:rsidR="00D5087D" w:rsidRPr="008B28A0" w:rsidRDefault="00D5087D" w:rsidP="00A43EFF">
            <w:pPr>
              <w:spacing w:line="0" w:lineRule="atLeast"/>
              <w:jc w:val="center"/>
              <w:rPr>
                <w:sz w:val="16"/>
                <w:szCs w:val="16"/>
              </w:rPr>
            </w:pPr>
            <w:r w:rsidRPr="008B28A0">
              <w:rPr>
                <w:rFonts w:hint="eastAsia"/>
                <w:sz w:val="16"/>
                <w:szCs w:val="16"/>
              </w:rPr>
              <w:t>中期目標</w:t>
            </w:r>
          </w:p>
          <w:p w14:paraId="287F9977" w14:textId="77777777" w:rsidR="00D5087D" w:rsidRPr="008B28A0" w:rsidRDefault="00D5087D" w:rsidP="00A43EFF">
            <w:pPr>
              <w:spacing w:line="0" w:lineRule="atLeast"/>
              <w:jc w:val="center"/>
              <w:rPr>
                <w:sz w:val="16"/>
                <w:szCs w:val="16"/>
              </w:rPr>
            </w:pPr>
            <w:r w:rsidRPr="008B28A0">
              <w:rPr>
                <w:rFonts w:hint="eastAsia"/>
                <w:sz w:val="16"/>
                <w:szCs w:val="16"/>
              </w:rPr>
              <w:t>期間の</w:t>
            </w:r>
          </w:p>
          <w:p w14:paraId="422F21E7" w14:textId="77777777" w:rsidR="00D5087D" w:rsidRPr="008B28A0" w:rsidRDefault="00D5087D" w:rsidP="00A43EFF">
            <w:pPr>
              <w:spacing w:line="0" w:lineRule="atLeast"/>
              <w:jc w:val="center"/>
              <w:rPr>
                <w:sz w:val="16"/>
                <w:szCs w:val="16"/>
              </w:rPr>
            </w:pPr>
            <w:r w:rsidRPr="008B28A0">
              <w:rPr>
                <w:rFonts w:hint="eastAsia"/>
                <w:sz w:val="16"/>
                <w:szCs w:val="16"/>
              </w:rPr>
              <w:t>(見込み)</w:t>
            </w:r>
          </w:p>
          <w:p w14:paraId="2534732F" w14:textId="77777777" w:rsidR="00D5087D" w:rsidRPr="008B28A0" w:rsidRDefault="00D5087D" w:rsidP="00A43EFF">
            <w:pPr>
              <w:spacing w:line="0" w:lineRule="atLeast"/>
              <w:jc w:val="center"/>
              <w:rPr>
                <w:sz w:val="16"/>
                <w:szCs w:val="16"/>
              </w:rPr>
            </w:pPr>
            <w:r w:rsidRPr="008B28A0">
              <w:rPr>
                <w:rFonts w:hint="eastAsia"/>
                <w:sz w:val="16"/>
                <w:szCs w:val="16"/>
              </w:rPr>
              <w:t>評価結果</w:t>
            </w:r>
          </w:p>
        </w:tc>
        <w:tc>
          <w:tcPr>
            <w:tcW w:w="8705" w:type="dxa"/>
            <w:gridSpan w:val="10"/>
            <w:vMerge w:val="restart"/>
            <w:shd w:val="clear" w:color="auto" w:fill="D9D9D9" w:themeFill="background1" w:themeFillShade="D9"/>
            <w:vAlign w:val="center"/>
          </w:tcPr>
          <w:p w14:paraId="6833AADD" w14:textId="77777777" w:rsidR="00D5087D" w:rsidRPr="008B28A0" w:rsidRDefault="00D5087D" w:rsidP="00A43EFF">
            <w:pPr>
              <w:spacing w:line="0" w:lineRule="atLeast"/>
              <w:jc w:val="center"/>
              <w:rPr>
                <w:sz w:val="16"/>
                <w:szCs w:val="16"/>
              </w:rPr>
            </w:pPr>
            <w:r w:rsidRPr="008B28A0">
              <w:rPr>
                <w:rFonts w:hint="eastAsia"/>
                <w:sz w:val="16"/>
                <w:szCs w:val="16"/>
              </w:rPr>
              <w:t>評価の判断理由・評価のコメントなど</w:t>
            </w:r>
          </w:p>
        </w:tc>
      </w:tr>
      <w:tr w:rsidR="00D5087D" w:rsidRPr="008B28A0" w14:paraId="03EAF34B" w14:textId="77777777" w:rsidTr="00B2375D">
        <w:trPr>
          <w:gridAfter w:val="1"/>
          <w:wAfter w:w="18" w:type="dxa"/>
          <w:trHeight w:val="161"/>
        </w:trPr>
        <w:tc>
          <w:tcPr>
            <w:tcW w:w="562" w:type="dxa"/>
            <w:vMerge/>
            <w:textDirection w:val="tbRlV"/>
            <w:vAlign w:val="center"/>
          </w:tcPr>
          <w:p w14:paraId="1A0E7F22" w14:textId="77777777" w:rsidR="00D5087D" w:rsidRPr="008B28A0" w:rsidRDefault="00D5087D" w:rsidP="00A43EFF">
            <w:pPr>
              <w:spacing w:line="0" w:lineRule="atLeast"/>
              <w:ind w:left="113" w:right="113"/>
              <w:jc w:val="center"/>
              <w:rPr>
                <w:sz w:val="16"/>
                <w:szCs w:val="16"/>
              </w:rPr>
            </w:pPr>
          </w:p>
        </w:tc>
        <w:tc>
          <w:tcPr>
            <w:tcW w:w="2269" w:type="dxa"/>
            <w:gridSpan w:val="2"/>
            <w:vMerge/>
            <w:shd w:val="clear" w:color="auto" w:fill="D9D9D9" w:themeFill="background1" w:themeFillShade="D9"/>
            <w:textDirection w:val="tbRlV"/>
          </w:tcPr>
          <w:p w14:paraId="02230793" w14:textId="77777777" w:rsidR="00D5087D" w:rsidRPr="000B74EF" w:rsidRDefault="00D5087D" w:rsidP="00A43EFF">
            <w:pPr>
              <w:spacing w:line="0" w:lineRule="atLeast"/>
              <w:jc w:val="center"/>
              <w:rPr>
                <w:color w:val="000000" w:themeColor="text1"/>
                <w:sz w:val="16"/>
                <w:szCs w:val="16"/>
              </w:rPr>
            </w:pPr>
          </w:p>
        </w:tc>
        <w:tc>
          <w:tcPr>
            <w:tcW w:w="708" w:type="dxa"/>
            <w:shd w:val="clear" w:color="auto" w:fill="D9D9D9" w:themeFill="background1" w:themeFillShade="D9"/>
            <w:vAlign w:val="center"/>
          </w:tcPr>
          <w:p w14:paraId="14E64BF3" w14:textId="77777777" w:rsidR="00D5087D" w:rsidRPr="008B28A0" w:rsidRDefault="00D5087D" w:rsidP="00A43EFF">
            <w:pPr>
              <w:spacing w:line="0" w:lineRule="atLeast"/>
              <w:jc w:val="center"/>
              <w:rPr>
                <w:sz w:val="16"/>
                <w:szCs w:val="16"/>
              </w:rPr>
            </w:pPr>
            <w:r w:rsidRPr="008B28A0">
              <w:rPr>
                <w:rFonts w:hint="eastAsia"/>
                <w:sz w:val="16"/>
                <w:szCs w:val="16"/>
              </w:rPr>
              <w:t>令和</w:t>
            </w:r>
          </w:p>
          <w:p w14:paraId="61FC6FEF" w14:textId="77777777" w:rsidR="00D5087D" w:rsidRPr="008B28A0" w:rsidRDefault="00D5087D" w:rsidP="00A43EFF">
            <w:pPr>
              <w:spacing w:line="0" w:lineRule="atLeast"/>
              <w:jc w:val="center"/>
              <w:rPr>
                <w:sz w:val="16"/>
                <w:szCs w:val="16"/>
              </w:rPr>
            </w:pPr>
            <w:r w:rsidRPr="008B28A0">
              <w:rPr>
                <w:rFonts w:hint="eastAsia"/>
                <w:sz w:val="16"/>
                <w:szCs w:val="16"/>
              </w:rPr>
              <w:t>２</w:t>
            </w:r>
          </w:p>
        </w:tc>
        <w:tc>
          <w:tcPr>
            <w:tcW w:w="710" w:type="dxa"/>
            <w:shd w:val="clear" w:color="auto" w:fill="D9D9D9" w:themeFill="background1" w:themeFillShade="D9"/>
            <w:vAlign w:val="center"/>
          </w:tcPr>
          <w:p w14:paraId="2C5F1FAF" w14:textId="77777777" w:rsidR="00D5087D" w:rsidRPr="008B28A0" w:rsidRDefault="00D5087D" w:rsidP="00A43EFF">
            <w:pPr>
              <w:spacing w:line="0" w:lineRule="atLeast"/>
              <w:jc w:val="center"/>
              <w:rPr>
                <w:sz w:val="16"/>
                <w:szCs w:val="16"/>
              </w:rPr>
            </w:pPr>
            <w:r w:rsidRPr="008B28A0">
              <w:rPr>
                <w:rFonts w:hint="eastAsia"/>
                <w:sz w:val="16"/>
                <w:szCs w:val="16"/>
              </w:rPr>
              <w:t>令和</w:t>
            </w:r>
          </w:p>
          <w:p w14:paraId="584F39B7" w14:textId="77777777" w:rsidR="00D5087D" w:rsidRPr="008B28A0" w:rsidRDefault="00D5087D" w:rsidP="00A43EFF">
            <w:pPr>
              <w:spacing w:line="0" w:lineRule="atLeast"/>
              <w:jc w:val="center"/>
              <w:rPr>
                <w:sz w:val="16"/>
                <w:szCs w:val="16"/>
              </w:rPr>
            </w:pPr>
            <w:r w:rsidRPr="008B28A0">
              <w:rPr>
                <w:rFonts w:hint="eastAsia"/>
                <w:sz w:val="16"/>
                <w:szCs w:val="16"/>
              </w:rPr>
              <w:t>３</w:t>
            </w:r>
          </w:p>
        </w:tc>
        <w:tc>
          <w:tcPr>
            <w:tcW w:w="708" w:type="dxa"/>
            <w:shd w:val="clear" w:color="auto" w:fill="D9D9D9" w:themeFill="background1" w:themeFillShade="D9"/>
            <w:vAlign w:val="center"/>
          </w:tcPr>
          <w:p w14:paraId="726603B5" w14:textId="77777777" w:rsidR="00D5087D" w:rsidRPr="008B28A0" w:rsidRDefault="00D5087D" w:rsidP="00A43EFF">
            <w:pPr>
              <w:spacing w:line="0" w:lineRule="atLeast"/>
              <w:jc w:val="center"/>
              <w:rPr>
                <w:sz w:val="16"/>
                <w:szCs w:val="16"/>
              </w:rPr>
            </w:pPr>
            <w:r w:rsidRPr="008B28A0">
              <w:rPr>
                <w:rFonts w:hint="eastAsia"/>
                <w:sz w:val="16"/>
                <w:szCs w:val="16"/>
              </w:rPr>
              <w:t>令和</w:t>
            </w:r>
          </w:p>
          <w:p w14:paraId="4EA93BFA" w14:textId="77777777" w:rsidR="00D5087D" w:rsidRPr="008B28A0" w:rsidRDefault="00D5087D" w:rsidP="00A43EFF">
            <w:pPr>
              <w:spacing w:line="0" w:lineRule="atLeast"/>
              <w:jc w:val="center"/>
              <w:rPr>
                <w:sz w:val="16"/>
                <w:szCs w:val="16"/>
              </w:rPr>
            </w:pPr>
            <w:r w:rsidRPr="008B28A0">
              <w:rPr>
                <w:rFonts w:hint="eastAsia"/>
                <w:sz w:val="16"/>
                <w:szCs w:val="16"/>
              </w:rPr>
              <w:t>４</w:t>
            </w:r>
          </w:p>
        </w:tc>
        <w:tc>
          <w:tcPr>
            <w:tcW w:w="739" w:type="dxa"/>
            <w:shd w:val="clear" w:color="auto" w:fill="D9D9D9" w:themeFill="background1" w:themeFillShade="D9"/>
            <w:vAlign w:val="center"/>
          </w:tcPr>
          <w:p w14:paraId="4D6EBE29" w14:textId="77777777" w:rsidR="00D5087D" w:rsidRPr="008B28A0" w:rsidRDefault="00D5087D" w:rsidP="00A43EFF">
            <w:pPr>
              <w:spacing w:line="0" w:lineRule="atLeast"/>
              <w:jc w:val="center"/>
              <w:rPr>
                <w:sz w:val="16"/>
                <w:szCs w:val="16"/>
              </w:rPr>
            </w:pPr>
            <w:r w:rsidRPr="008B28A0">
              <w:rPr>
                <w:rFonts w:hint="eastAsia"/>
                <w:sz w:val="16"/>
                <w:szCs w:val="16"/>
              </w:rPr>
              <w:t>令和</w:t>
            </w:r>
          </w:p>
          <w:p w14:paraId="2C820AA8" w14:textId="77777777" w:rsidR="00D5087D" w:rsidRPr="008B28A0" w:rsidRDefault="00D5087D" w:rsidP="00A43EFF">
            <w:pPr>
              <w:spacing w:line="0" w:lineRule="atLeast"/>
              <w:jc w:val="center"/>
              <w:rPr>
                <w:sz w:val="16"/>
                <w:szCs w:val="16"/>
              </w:rPr>
            </w:pPr>
            <w:r w:rsidRPr="008B28A0">
              <w:rPr>
                <w:rFonts w:hint="eastAsia"/>
                <w:sz w:val="16"/>
                <w:szCs w:val="16"/>
              </w:rPr>
              <w:t>５</w:t>
            </w:r>
          </w:p>
        </w:tc>
        <w:tc>
          <w:tcPr>
            <w:tcW w:w="962" w:type="dxa"/>
            <w:vMerge/>
          </w:tcPr>
          <w:p w14:paraId="13DF87C1" w14:textId="77777777" w:rsidR="00D5087D" w:rsidRPr="008B28A0" w:rsidRDefault="00D5087D" w:rsidP="00A43EFF">
            <w:pPr>
              <w:spacing w:line="0" w:lineRule="atLeast"/>
              <w:rPr>
                <w:sz w:val="16"/>
                <w:szCs w:val="16"/>
              </w:rPr>
            </w:pPr>
          </w:p>
        </w:tc>
        <w:tc>
          <w:tcPr>
            <w:tcW w:w="8705" w:type="dxa"/>
            <w:gridSpan w:val="10"/>
            <w:vMerge/>
          </w:tcPr>
          <w:p w14:paraId="0167BDDA" w14:textId="77777777" w:rsidR="00D5087D" w:rsidRPr="008B28A0" w:rsidRDefault="00D5087D" w:rsidP="00A43EFF">
            <w:pPr>
              <w:spacing w:line="0" w:lineRule="atLeast"/>
              <w:rPr>
                <w:sz w:val="16"/>
                <w:szCs w:val="16"/>
              </w:rPr>
            </w:pPr>
          </w:p>
        </w:tc>
      </w:tr>
      <w:tr w:rsidR="00DC3873" w:rsidRPr="008B28A0" w14:paraId="50FAE153" w14:textId="77777777" w:rsidTr="00B2375D">
        <w:trPr>
          <w:gridAfter w:val="1"/>
          <w:wAfter w:w="18" w:type="dxa"/>
        </w:trPr>
        <w:tc>
          <w:tcPr>
            <w:tcW w:w="562" w:type="dxa"/>
            <w:vMerge/>
          </w:tcPr>
          <w:p w14:paraId="67844655" w14:textId="77777777" w:rsidR="00DC3873" w:rsidRPr="008B28A0" w:rsidRDefault="00DC3873" w:rsidP="00DC3873">
            <w:pPr>
              <w:spacing w:line="0" w:lineRule="atLeast"/>
              <w:rPr>
                <w:sz w:val="16"/>
                <w:szCs w:val="16"/>
              </w:rPr>
            </w:pPr>
          </w:p>
        </w:tc>
        <w:tc>
          <w:tcPr>
            <w:tcW w:w="2269" w:type="dxa"/>
            <w:gridSpan w:val="2"/>
            <w:shd w:val="clear" w:color="auto" w:fill="D9D9D9" w:themeFill="background1" w:themeFillShade="D9"/>
            <w:vAlign w:val="center"/>
          </w:tcPr>
          <w:p w14:paraId="55C0FA9E" w14:textId="77777777" w:rsidR="00DC3873" w:rsidRPr="000B74EF" w:rsidRDefault="00DC3873" w:rsidP="000B74EF">
            <w:pPr>
              <w:spacing w:line="0" w:lineRule="atLeast"/>
              <w:rPr>
                <w:color w:val="000000" w:themeColor="text1"/>
                <w:sz w:val="16"/>
                <w:szCs w:val="16"/>
              </w:rPr>
            </w:pPr>
            <w:r w:rsidRPr="000B74EF">
              <w:rPr>
                <w:rFonts w:hint="eastAsia"/>
                <w:color w:val="000000" w:themeColor="text1"/>
                <w:sz w:val="16"/>
                <w:szCs w:val="16"/>
              </w:rPr>
              <w:t>小項目11</w:t>
            </w:r>
          </w:p>
          <w:p w14:paraId="5C3BEF4F" w14:textId="2DCC6586" w:rsidR="00DC3873" w:rsidRPr="000B74EF" w:rsidRDefault="00DC3873" w:rsidP="000B74EF">
            <w:pPr>
              <w:spacing w:line="0" w:lineRule="atLeast"/>
              <w:rPr>
                <w:color w:val="000000" w:themeColor="text1"/>
                <w:sz w:val="16"/>
                <w:szCs w:val="16"/>
              </w:rPr>
            </w:pPr>
            <w:r w:rsidRPr="000B74EF">
              <w:rPr>
                <w:rFonts w:hint="eastAsia"/>
                <w:color w:val="000000" w:themeColor="text1"/>
                <w:sz w:val="16"/>
                <w:szCs w:val="16"/>
              </w:rPr>
              <w:t>自律的な組織・業務運営</w:t>
            </w:r>
          </w:p>
        </w:tc>
        <w:tc>
          <w:tcPr>
            <w:tcW w:w="708" w:type="dxa"/>
            <w:vAlign w:val="center"/>
          </w:tcPr>
          <w:p w14:paraId="590B90E0" w14:textId="77777777" w:rsidR="00DC3873" w:rsidRDefault="00DC3873" w:rsidP="00DC3873">
            <w:pPr>
              <w:spacing w:line="0" w:lineRule="atLeast"/>
              <w:jc w:val="center"/>
              <w:rPr>
                <w:sz w:val="16"/>
                <w:szCs w:val="16"/>
              </w:rPr>
            </w:pPr>
            <w:r w:rsidRPr="008B28A0">
              <w:rPr>
                <w:rFonts w:hint="eastAsia"/>
                <w:sz w:val="16"/>
                <w:szCs w:val="16"/>
              </w:rPr>
              <w:t>Ⅲ</w:t>
            </w:r>
          </w:p>
          <w:p w14:paraId="02589BF8" w14:textId="0AD82C80" w:rsidR="000B74EF" w:rsidRPr="008B28A0" w:rsidRDefault="000B74EF" w:rsidP="00DC3873">
            <w:pPr>
              <w:spacing w:line="0" w:lineRule="atLeast"/>
              <w:jc w:val="center"/>
              <w:rPr>
                <w:sz w:val="16"/>
                <w:szCs w:val="16"/>
              </w:rPr>
            </w:pPr>
            <w:r>
              <w:rPr>
                <w:rFonts w:hint="eastAsia"/>
                <w:sz w:val="16"/>
                <w:szCs w:val="16"/>
              </w:rPr>
              <w:t>（Ⅲ）</w:t>
            </w:r>
          </w:p>
        </w:tc>
        <w:tc>
          <w:tcPr>
            <w:tcW w:w="710" w:type="dxa"/>
            <w:vAlign w:val="center"/>
          </w:tcPr>
          <w:p w14:paraId="0F72034C" w14:textId="77777777" w:rsidR="00DC3873" w:rsidRDefault="00DC3873" w:rsidP="00DC3873">
            <w:pPr>
              <w:spacing w:line="0" w:lineRule="atLeast"/>
              <w:jc w:val="center"/>
              <w:rPr>
                <w:sz w:val="16"/>
                <w:szCs w:val="16"/>
              </w:rPr>
            </w:pPr>
            <w:r w:rsidRPr="008B28A0">
              <w:rPr>
                <w:rFonts w:hint="eastAsia"/>
                <w:sz w:val="16"/>
                <w:szCs w:val="16"/>
              </w:rPr>
              <w:t>Ⅲ</w:t>
            </w:r>
          </w:p>
          <w:p w14:paraId="1C642CA6" w14:textId="245BC9B1" w:rsidR="000B74EF" w:rsidRPr="008B28A0" w:rsidRDefault="000B74EF" w:rsidP="00DC3873">
            <w:pPr>
              <w:spacing w:line="0" w:lineRule="atLeast"/>
              <w:jc w:val="center"/>
              <w:rPr>
                <w:sz w:val="16"/>
                <w:szCs w:val="16"/>
              </w:rPr>
            </w:pPr>
            <w:r>
              <w:rPr>
                <w:rFonts w:hint="eastAsia"/>
                <w:sz w:val="16"/>
                <w:szCs w:val="16"/>
              </w:rPr>
              <w:t>（Ⅲ）</w:t>
            </w:r>
          </w:p>
        </w:tc>
        <w:tc>
          <w:tcPr>
            <w:tcW w:w="708" w:type="dxa"/>
            <w:vAlign w:val="center"/>
          </w:tcPr>
          <w:p w14:paraId="60ECBF28" w14:textId="77777777" w:rsidR="00DC3873" w:rsidRPr="00972696" w:rsidRDefault="00DC3873" w:rsidP="00DC3873">
            <w:pPr>
              <w:spacing w:line="0" w:lineRule="atLeast"/>
              <w:jc w:val="center"/>
              <w:rPr>
                <w:color w:val="000000" w:themeColor="text1"/>
                <w:sz w:val="16"/>
                <w:szCs w:val="16"/>
              </w:rPr>
            </w:pPr>
            <w:r w:rsidRPr="00972696">
              <w:rPr>
                <w:rFonts w:hint="eastAsia"/>
                <w:color w:val="000000" w:themeColor="text1"/>
                <w:sz w:val="16"/>
                <w:szCs w:val="16"/>
              </w:rPr>
              <w:t>Ⅲ</w:t>
            </w:r>
          </w:p>
          <w:p w14:paraId="4A118E95" w14:textId="0F280BBB" w:rsidR="000B74EF" w:rsidRPr="00972696" w:rsidRDefault="007F46DE" w:rsidP="00DC3873">
            <w:pPr>
              <w:spacing w:line="0" w:lineRule="atLeast"/>
              <w:jc w:val="center"/>
              <w:rPr>
                <w:color w:val="000000" w:themeColor="text1"/>
                <w:sz w:val="16"/>
                <w:szCs w:val="16"/>
              </w:rPr>
            </w:pPr>
            <w:r w:rsidRPr="00972696">
              <w:rPr>
                <w:rFonts w:hint="eastAsia"/>
                <w:color w:val="000000" w:themeColor="text1"/>
                <w:sz w:val="16"/>
                <w:szCs w:val="16"/>
              </w:rPr>
              <w:t>（Ⅲ</w:t>
            </w:r>
            <w:r w:rsidR="000B74EF" w:rsidRPr="00972696">
              <w:rPr>
                <w:rFonts w:hint="eastAsia"/>
                <w:color w:val="000000" w:themeColor="text1"/>
                <w:sz w:val="16"/>
                <w:szCs w:val="16"/>
              </w:rPr>
              <w:t>）</w:t>
            </w:r>
          </w:p>
        </w:tc>
        <w:tc>
          <w:tcPr>
            <w:tcW w:w="739" w:type="dxa"/>
            <w:vAlign w:val="center"/>
          </w:tcPr>
          <w:p w14:paraId="1E97D667" w14:textId="49EE19FF" w:rsidR="00DC3873" w:rsidRPr="00972696" w:rsidRDefault="00DC3873" w:rsidP="00DC3873">
            <w:pPr>
              <w:spacing w:line="0" w:lineRule="atLeast"/>
              <w:jc w:val="center"/>
              <w:rPr>
                <w:color w:val="000000" w:themeColor="text1"/>
                <w:sz w:val="16"/>
                <w:szCs w:val="16"/>
              </w:rPr>
            </w:pPr>
            <w:r w:rsidRPr="00972696">
              <w:rPr>
                <w:rFonts w:asciiTheme="majorEastAsia" w:eastAsiaTheme="majorEastAsia" w:hAnsiTheme="majorEastAsia" w:hint="eastAsia"/>
                <w:color w:val="000000" w:themeColor="text1"/>
                <w:sz w:val="16"/>
                <w:szCs w:val="16"/>
              </w:rPr>
              <w:t>―</w:t>
            </w:r>
          </w:p>
        </w:tc>
        <w:tc>
          <w:tcPr>
            <w:tcW w:w="962" w:type="dxa"/>
            <w:vAlign w:val="center"/>
          </w:tcPr>
          <w:p w14:paraId="301A7BBC" w14:textId="77777777" w:rsidR="00DC3873" w:rsidRPr="00972696" w:rsidRDefault="00DC3873" w:rsidP="00DC3873">
            <w:pPr>
              <w:spacing w:line="0" w:lineRule="atLeast"/>
              <w:jc w:val="center"/>
              <w:rPr>
                <w:color w:val="000000" w:themeColor="text1"/>
                <w:sz w:val="16"/>
                <w:szCs w:val="16"/>
              </w:rPr>
            </w:pPr>
            <w:r w:rsidRPr="00972696">
              <w:rPr>
                <w:rFonts w:hint="eastAsia"/>
                <w:color w:val="000000" w:themeColor="text1"/>
                <w:sz w:val="16"/>
                <w:szCs w:val="16"/>
              </w:rPr>
              <w:t>Ⅲ</w:t>
            </w:r>
          </w:p>
          <w:p w14:paraId="4208F2F4" w14:textId="63F0F727" w:rsidR="000B74EF" w:rsidRPr="00972696" w:rsidRDefault="007F46DE" w:rsidP="00DC3873">
            <w:pPr>
              <w:spacing w:line="0" w:lineRule="atLeast"/>
              <w:jc w:val="center"/>
              <w:rPr>
                <w:color w:val="000000" w:themeColor="text1"/>
                <w:sz w:val="16"/>
                <w:szCs w:val="16"/>
              </w:rPr>
            </w:pPr>
            <w:r w:rsidRPr="00972696">
              <w:rPr>
                <w:rFonts w:hint="eastAsia"/>
                <w:color w:val="000000" w:themeColor="text1"/>
                <w:sz w:val="16"/>
                <w:szCs w:val="16"/>
              </w:rPr>
              <w:t>（Ⅲ</w:t>
            </w:r>
            <w:r w:rsidR="000B74EF" w:rsidRPr="00972696">
              <w:rPr>
                <w:rFonts w:hint="eastAsia"/>
                <w:color w:val="000000" w:themeColor="text1"/>
                <w:sz w:val="16"/>
                <w:szCs w:val="16"/>
              </w:rPr>
              <w:t>）</w:t>
            </w:r>
          </w:p>
        </w:tc>
        <w:tc>
          <w:tcPr>
            <w:tcW w:w="8705" w:type="dxa"/>
            <w:gridSpan w:val="10"/>
            <w:vAlign w:val="center"/>
          </w:tcPr>
          <w:p w14:paraId="46E3FF9F" w14:textId="23C3ADE4" w:rsidR="00B2375D" w:rsidRPr="00086468" w:rsidRDefault="00B45320" w:rsidP="00B45320">
            <w:pPr>
              <w:spacing w:line="0" w:lineRule="atLeast"/>
              <w:ind w:left="160" w:hangingChars="100" w:hanging="160"/>
              <w:rPr>
                <w:color w:val="000000" w:themeColor="text1"/>
                <w:sz w:val="16"/>
                <w:szCs w:val="16"/>
              </w:rPr>
            </w:pPr>
            <w:r w:rsidRPr="00086468">
              <w:rPr>
                <w:rFonts w:hint="eastAsia"/>
                <w:color w:val="000000" w:themeColor="text1"/>
                <w:sz w:val="16"/>
                <w:szCs w:val="16"/>
              </w:rPr>
              <w:t>・</w:t>
            </w:r>
            <w:r w:rsidR="00DC3873" w:rsidRPr="00086468">
              <w:rPr>
                <w:rFonts w:hint="eastAsia"/>
                <w:color w:val="000000" w:themeColor="text1"/>
                <w:sz w:val="16"/>
                <w:szCs w:val="16"/>
              </w:rPr>
              <w:t>法人の基幹的な業務について、内部統制の推進体制の見直しと継続的なモニタリングにより業務の適正な運営に努めているほか、気候変動や昆虫利用等の社会情</w:t>
            </w:r>
            <w:r w:rsidR="00695BE5" w:rsidRPr="00086468">
              <w:rPr>
                <w:rFonts w:hint="eastAsia"/>
                <w:color w:val="000000" w:themeColor="text1"/>
                <w:sz w:val="16"/>
                <w:szCs w:val="16"/>
              </w:rPr>
              <w:t>勢等に対応して組織編成</w:t>
            </w:r>
            <w:r w:rsidR="00DC3873" w:rsidRPr="00086468">
              <w:rPr>
                <w:rFonts w:hint="eastAsia"/>
                <w:color w:val="000000" w:themeColor="text1"/>
                <w:sz w:val="16"/>
                <w:szCs w:val="16"/>
              </w:rPr>
              <w:t>を行う</w:t>
            </w:r>
            <w:r w:rsidR="00972696" w:rsidRPr="00086468">
              <w:rPr>
                <w:rFonts w:hint="eastAsia"/>
                <w:color w:val="000000" w:themeColor="text1"/>
                <w:sz w:val="16"/>
                <w:szCs w:val="16"/>
              </w:rPr>
              <w:t>等</w:t>
            </w:r>
            <w:r w:rsidR="00DC3873" w:rsidRPr="00086468">
              <w:rPr>
                <w:rFonts w:hint="eastAsia"/>
                <w:color w:val="000000" w:themeColor="text1"/>
                <w:sz w:val="16"/>
                <w:szCs w:val="16"/>
              </w:rPr>
              <w:t>、自律的な組織運営を進め</w:t>
            </w:r>
            <w:r w:rsidR="00B2375D" w:rsidRPr="00086468">
              <w:rPr>
                <w:rFonts w:hint="eastAsia"/>
                <w:color w:val="000000" w:themeColor="text1"/>
                <w:sz w:val="16"/>
                <w:szCs w:val="16"/>
              </w:rPr>
              <w:t>ている。</w:t>
            </w:r>
          </w:p>
          <w:p w14:paraId="6C5D43B1" w14:textId="7F76E045" w:rsidR="00DC3873" w:rsidRPr="00086468" w:rsidRDefault="00B2375D" w:rsidP="00B45320">
            <w:pPr>
              <w:spacing w:line="0" w:lineRule="atLeast"/>
              <w:ind w:left="160" w:hangingChars="100" w:hanging="160"/>
              <w:rPr>
                <w:color w:val="000000" w:themeColor="text1"/>
                <w:sz w:val="16"/>
                <w:szCs w:val="16"/>
              </w:rPr>
            </w:pPr>
            <w:r w:rsidRPr="00086468">
              <w:rPr>
                <w:rFonts w:hint="eastAsia"/>
                <w:color w:val="000000" w:themeColor="text1"/>
                <w:sz w:val="16"/>
                <w:szCs w:val="16"/>
              </w:rPr>
              <w:t>・</w:t>
            </w:r>
            <w:r w:rsidR="00DC3873" w:rsidRPr="00086468">
              <w:rPr>
                <w:rFonts w:hint="eastAsia"/>
                <w:color w:val="000000" w:themeColor="text1"/>
                <w:sz w:val="16"/>
                <w:szCs w:val="16"/>
              </w:rPr>
              <w:t>以上のことから、中期計画を順調に実施しており、法人</w:t>
            </w:r>
            <w:r w:rsidRPr="00086468">
              <w:rPr>
                <w:rFonts w:hint="eastAsia"/>
                <w:color w:val="000000" w:themeColor="text1"/>
                <w:sz w:val="16"/>
                <w:szCs w:val="16"/>
              </w:rPr>
              <w:t>による</w:t>
            </w:r>
            <w:r w:rsidR="00695BE5" w:rsidRPr="00086468">
              <w:rPr>
                <w:rFonts w:hint="eastAsia"/>
                <w:color w:val="000000" w:themeColor="text1"/>
                <w:sz w:val="16"/>
                <w:szCs w:val="16"/>
              </w:rPr>
              <w:t>自己評価（</w:t>
            </w:r>
            <w:r w:rsidRPr="00086468">
              <w:rPr>
                <w:rFonts w:hint="eastAsia"/>
                <w:color w:val="000000" w:themeColor="text1"/>
                <w:sz w:val="16"/>
                <w:szCs w:val="16"/>
              </w:rPr>
              <w:t>Ⅲ</w:t>
            </w:r>
            <w:r w:rsidR="00695BE5" w:rsidRPr="00086468">
              <w:rPr>
                <w:rFonts w:hint="eastAsia"/>
                <w:color w:val="000000" w:themeColor="text1"/>
                <w:sz w:val="16"/>
                <w:szCs w:val="16"/>
              </w:rPr>
              <w:t>）は</w:t>
            </w:r>
            <w:r w:rsidR="00DC3873" w:rsidRPr="00086468">
              <w:rPr>
                <w:rFonts w:hint="eastAsia"/>
                <w:color w:val="000000" w:themeColor="text1"/>
                <w:sz w:val="16"/>
                <w:szCs w:val="16"/>
              </w:rPr>
              <w:t>妥当であると判断した。</w:t>
            </w:r>
          </w:p>
        </w:tc>
      </w:tr>
      <w:tr w:rsidR="00DC3873" w:rsidRPr="008B28A0" w14:paraId="5C91FF30" w14:textId="77777777" w:rsidTr="00B2375D">
        <w:trPr>
          <w:gridAfter w:val="1"/>
          <w:wAfter w:w="18" w:type="dxa"/>
        </w:trPr>
        <w:tc>
          <w:tcPr>
            <w:tcW w:w="562" w:type="dxa"/>
            <w:vMerge/>
          </w:tcPr>
          <w:p w14:paraId="43A30917" w14:textId="77777777" w:rsidR="00DC3873" w:rsidRPr="008B28A0" w:rsidRDefault="00DC3873" w:rsidP="00DC3873">
            <w:pPr>
              <w:spacing w:line="0" w:lineRule="atLeast"/>
              <w:rPr>
                <w:sz w:val="16"/>
                <w:szCs w:val="16"/>
              </w:rPr>
            </w:pPr>
          </w:p>
        </w:tc>
        <w:tc>
          <w:tcPr>
            <w:tcW w:w="2269" w:type="dxa"/>
            <w:gridSpan w:val="2"/>
            <w:shd w:val="clear" w:color="auto" w:fill="D9D9D9" w:themeFill="background1" w:themeFillShade="D9"/>
            <w:vAlign w:val="center"/>
          </w:tcPr>
          <w:p w14:paraId="7FAB704D" w14:textId="77777777" w:rsidR="00DC3873" w:rsidRPr="000B74EF" w:rsidRDefault="00DC3873" w:rsidP="000B74EF">
            <w:pPr>
              <w:spacing w:line="0" w:lineRule="atLeast"/>
              <w:rPr>
                <w:color w:val="000000" w:themeColor="text1"/>
                <w:sz w:val="16"/>
                <w:szCs w:val="16"/>
              </w:rPr>
            </w:pPr>
            <w:r w:rsidRPr="000B74EF">
              <w:rPr>
                <w:rFonts w:hint="eastAsia"/>
                <w:color w:val="000000" w:themeColor="text1"/>
                <w:sz w:val="16"/>
                <w:szCs w:val="16"/>
              </w:rPr>
              <w:t>小項目12</w:t>
            </w:r>
          </w:p>
          <w:p w14:paraId="0D85943E" w14:textId="7B34174B" w:rsidR="00DC3873" w:rsidRPr="000B74EF" w:rsidRDefault="00DC3873" w:rsidP="000B74EF">
            <w:pPr>
              <w:spacing w:line="0" w:lineRule="atLeast"/>
              <w:rPr>
                <w:color w:val="000000" w:themeColor="text1"/>
                <w:sz w:val="16"/>
                <w:szCs w:val="16"/>
              </w:rPr>
            </w:pPr>
            <w:r w:rsidRPr="000B74EF">
              <w:rPr>
                <w:rFonts w:hint="eastAsia"/>
                <w:color w:val="000000" w:themeColor="text1"/>
                <w:sz w:val="16"/>
                <w:szCs w:val="16"/>
              </w:rPr>
              <w:t>優秀な職員の確保</w:t>
            </w:r>
          </w:p>
        </w:tc>
        <w:tc>
          <w:tcPr>
            <w:tcW w:w="708" w:type="dxa"/>
            <w:vAlign w:val="center"/>
          </w:tcPr>
          <w:p w14:paraId="229A0387" w14:textId="77777777" w:rsidR="00DC3873" w:rsidRDefault="00DC3873" w:rsidP="00DC3873">
            <w:pPr>
              <w:spacing w:line="0" w:lineRule="atLeast"/>
              <w:jc w:val="center"/>
              <w:rPr>
                <w:sz w:val="16"/>
                <w:szCs w:val="16"/>
              </w:rPr>
            </w:pPr>
            <w:r w:rsidRPr="008B28A0">
              <w:rPr>
                <w:rFonts w:hint="eastAsia"/>
                <w:sz w:val="16"/>
                <w:szCs w:val="16"/>
              </w:rPr>
              <w:t>Ⅲ</w:t>
            </w:r>
          </w:p>
          <w:p w14:paraId="5894C465" w14:textId="265C853D" w:rsidR="000B74EF" w:rsidRPr="008B28A0" w:rsidRDefault="000B74EF" w:rsidP="00DC3873">
            <w:pPr>
              <w:spacing w:line="0" w:lineRule="atLeast"/>
              <w:jc w:val="center"/>
              <w:rPr>
                <w:sz w:val="16"/>
                <w:szCs w:val="16"/>
              </w:rPr>
            </w:pPr>
            <w:r>
              <w:rPr>
                <w:rFonts w:hint="eastAsia"/>
                <w:sz w:val="16"/>
                <w:szCs w:val="16"/>
              </w:rPr>
              <w:t>（Ⅲ）</w:t>
            </w:r>
          </w:p>
        </w:tc>
        <w:tc>
          <w:tcPr>
            <w:tcW w:w="710" w:type="dxa"/>
            <w:vAlign w:val="center"/>
          </w:tcPr>
          <w:p w14:paraId="14C8A244" w14:textId="77777777" w:rsidR="00DC3873" w:rsidRDefault="00DC3873" w:rsidP="00DC3873">
            <w:pPr>
              <w:spacing w:line="0" w:lineRule="atLeast"/>
              <w:jc w:val="center"/>
              <w:rPr>
                <w:sz w:val="16"/>
                <w:szCs w:val="16"/>
              </w:rPr>
            </w:pPr>
            <w:r w:rsidRPr="008B28A0">
              <w:rPr>
                <w:rFonts w:hint="eastAsia"/>
                <w:sz w:val="16"/>
                <w:szCs w:val="16"/>
              </w:rPr>
              <w:t>Ⅲ</w:t>
            </w:r>
          </w:p>
          <w:p w14:paraId="5E3F4788" w14:textId="3F65EAB8" w:rsidR="000B74EF" w:rsidRPr="008B28A0" w:rsidRDefault="000B74EF" w:rsidP="00DC3873">
            <w:pPr>
              <w:spacing w:line="0" w:lineRule="atLeast"/>
              <w:jc w:val="center"/>
              <w:rPr>
                <w:sz w:val="16"/>
                <w:szCs w:val="16"/>
              </w:rPr>
            </w:pPr>
            <w:r>
              <w:rPr>
                <w:rFonts w:hint="eastAsia"/>
                <w:sz w:val="16"/>
                <w:szCs w:val="16"/>
              </w:rPr>
              <w:t>（Ⅲ）</w:t>
            </w:r>
          </w:p>
        </w:tc>
        <w:tc>
          <w:tcPr>
            <w:tcW w:w="708" w:type="dxa"/>
            <w:vAlign w:val="center"/>
          </w:tcPr>
          <w:p w14:paraId="4668B49B" w14:textId="77777777" w:rsidR="00DC3873" w:rsidRDefault="00DC3873" w:rsidP="00DC3873">
            <w:pPr>
              <w:spacing w:line="0" w:lineRule="atLeast"/>
              <w:jc w:val="center"/>
              <w:rPr>
                <w:sz w:val="16"/>
                <w:szCs w:val="16"/>
              </w:rPr>
            </w:pPr>
            <w:r w:rsidRPr="008E7FA9">
              <w:rPr>
                <w:rFonts w:hint="eastAsia"/>
                <w:sz w:val="16"/>
                <w:szCs w:val="16"/>
              </w:rPr>
              <w:t>Ⅲ</w:t>
            </w:r>
          </w:p>
          <w:p w14:paraId="3CA81B60" w14:textId="49F69F23" w:rsidR="000B74EF" w:rsidRPr="008B28A0" w:rsidRDefault="000B74EF" w:rsidP="00DC3873">
            <w:pPr>
              <w:spacing w:line="0" w:lineRule="atLeast"/>
              <w:jc w:val="center"/>
              <w:rPr>
                <w:sz w:val="16"/>
                <w:szCs w:val="16"/>
              </w:rPr>
            </w:pPr>
            <w:r>
              <w:rPr>
                <w:rFonts w:hint="eastAsia"/>
                <w:sz w:val="16"/>
                <w:szCs w:val="16"/>
              </w:rPr>
              <w:t>（Ⅲ）</w:t>
            </w:r>
          </w:p>
        </w:tc>
        <w:tc>
          <w:tcPr>
            <w:tcW w:w="739" w:type="dxa"/>
            <w:vAlign w:val="center"/>
          </w:tcPr>
          <w:p w14:paraId="182F0C17" w14:textId="7D71278F" w:rsidR="00DC3873" w:rsidRPr="008B28A0" w:rsidRDefault="00DC3873" w:rsidP="00DC3873">
            <w:pPr>
              <w:spacing w:line="0" w:lineRule="atLeast"/>
              <w:jc w:val="center"/>
              <w:rPr>
                <w:sz w:val="16"/>
                <w:szCs w:val="16"/>
              </w:rPr>
            </w:pPr>
            <w:r w:rsidRPr="008B28A0">
              <w:rPr>
                <w:rFonts w:asciiTheme="majorEastAsia" w:eastAsiaTheme="majorEastAsia" w:hAnsiTheme="majorEastAsia" w:hint="eastAsia"/>
                <w:sz w:val="16"/>
                <w:szCs w:val="16"/>
              </w:rPr>
              <w:t>―</w:t>
            </w:r>
          </w:p>
        </w:tc>
        <w:tc>
          <w:tcPr>
            <w:tcW w:w="962" w:type="dxa"/>
            <w:vAlign w:val="center"/>
          </w:tcPr>
          <w:p w14:paraId="592B0417" w14:textId="77777777" w:rsidR="00DC3873" w:rsidRDefault="00DC3873" w:rsidP="00DC3873">
            <w:pPr>
              <w:spacing w:line="0" w:lineRule="atLeast"/>
              <w:jc w:val="center"/>
              <w:rPr>
                <w:sz w:val="16"/>
                <w:szCs w:val="16"/>
              </w:rPr>
            </w:pPr>
            <w:r w:rsidRPr="008E7FA9">
              <w:rPr>
                <w:rFonts w:hint="eastAsia"/>
                <w:sz w:val="16"/>
                <w:szCs w:val="16"/>
              </w:rPr>
              <w:t>Ⅲ</w:t>
            </w:r>
          </w:p>
          <w:p w14:paraId="5FEF9C81" w14:textId="3924146A" w:rsidR="00B45320" w:rsidRPr="008B28A0" w:rsidRDefault="00B45320" w:rsidP="00DC3873">
            <w:pPr>
              <w:spacing w:line="0" w:lineRule="atLeast"/>
              <w:jc w:val="center"/>
              <w:rPr>
                <w:sz w:val="16"/>
                <w:szCs w:val="16"/>
              </w:rPr>
            </w:pPr>
            <w:r>
              <w:rPr>
                <w:rFonts w:hint="eastAsia"/>
                <w:sz w:val="16"/>
                <w:szCs w:val="16"/>
              </w:rPr>
              <w:t>（Ⅲ）</w:t>
            </w:r>
          </w:p>
        </w:tc>
        <w:tc>
          <w:tcPr>
            <w:tcW w:w="8705" w:type="dxa"/>
            <w:gridSpan w:val="10"/>
            <w:vAlign w:val="center"/>
          </w:tcPr>
          <w:p w14:paraId="7BC27DE0" w14:textId="18282624" w:rsidR="00B2375D" w:rsidRPr="00086468" w:rsidRDefault="00B2375D" w:rsidP="00B2375D">
            <w:pPr>
              <w:spacing w:line="0" w:lineRule="atLeast"/>
              <w:ind w:left="160" w:hangingChars="100" w:hanging="160"/>
              <w:rPr>
                <w:color w:val="000000" w:themeColor="text1"/>
                <w:sz w:val="16"/>
                <w:szCs w:val="16"/>
              </w:rPr>
            </w:pPr>
            <w:r w:rsidRPr="00086468">
              <w:rPr>
                <w:rFonts w:hint="eastAsia"/>
                <w:color w:val="000000" w:themeColor="text1"/>
                <w:sz w:val="16"/>
                <w:szCs w:val="16"/>
              </w:rPr>
              <w:t>・</w:t>
            </w:r>
            <w:r w:rsidR="00DC3873" w:rsidRPr="00086468">
              <w:rPr>
                <w:rFonts w:hint="eastAsia"/>
                <w:color w:val="000000" w:themeColor="text1"/>
                <w:sz w:val="16"/>
                <w:szCs w:val="16"/>
              </w:rPr>
              <w:t>様々な媒体で採用情報を広く周知したほか、研究職の特徴や魅力を動画化する</w:t>
            </w:r>
            <w:r w:rsidR="00972696" w:rsidRPr="00086468">
              <w:rPr>
                <w:rFonts w:hint="eastAsia"/>
                <w:color w:val="000000" w:themeColor="text1"/>
                <w:sz w:val="16"/>
                <w:szCs w:val="16"/>
              </w:rPr>
              <w:t>等、</w:t>
            </w:r>
            <w:r w:rsidR="00DC3873" w:rsidRPr="00086468">
              <w:rPr>
                <w:rFonts w:hint="eastAsia"/>
                <w:color w:val="000000" w:themeColor="text1"/>
                <w:sz w:val="16"/>
                <w:szCs w:val="16"/>
              </w:rPr>
              <w:t>法人のPRに努め、幅広い人材を確保するための取組を着実に進めている。</w:t>
            </w:r>
          </w:p>
          <w:p w14:paraId="0653EC04" w14:textId="46DA8B98" w:rsidR="00DC3873" w:rsidRPr="00086468" w:rsidRDefault="00B2375D" w:rsidP="00B2375D">
            <w:pPr>
              <w:spacing w:line="0" w:lineRule="atLeast"/>
              <w:ind w:left="160" w:hangingChars="100" w:hanging="160"/>
              <w:rPr>
                <w:color w:val="000000" w:themeColor="text1"/>
                <w:sz w:val="16"/>
                <w:szCs w:val="16"/>
              </w:rPr>
            </w:pPr>
            <w:r w:rsidRPr="00086468">
              <w:rPr>
                <w:rFonts w:hint="eastAsia"/>
                <w:color w:val="000000" w:themeColor="text1"/>
                <w:sz w:val="16"/>
                <w:szCs w:val="16"/>
              </w:rPr>
              <w:t>・</w:t>
            </w:r>
            <w:r w:rsidR="00DC3873" w:rsidRPr="00086468">
              <w:rPr>
                <w:rFonts w:hint="eastAsia"/>
                <w:color w:val="000000" w:themeColor="text1"/>
                <w:sz w:val="16"/>
                <w:szCs w:val="16"/>
              </w:rPr>
              <w:t>以上のことから、中期計画を順調に実施しており、法人</w:t>
            </w:r>
            <w:r w:rsidRPr="00086468">
              <w:rPr>
                <w:rFonts w:hint="eastAsia"/>
                <w:color w:val="000000" w:themeColor="text1"/>
                <w:sz w:val="16"/>
                <w:szCs w:val="16"/>
              </w:rPr>
              <w:t>による</w:t>
            </w:r>
            <w:r w:rsidR="00DC3873" w:rsidRPr="00086468">
              <w:rPr>
                <w:rFonts w:hint="eastAsia"/>
                <w:color w:val="000000" w:themeColor="text1"/>
                <w:sz w:val="16"/>
                <w:szCs w:val="16"/>
              </w:rPr>
              <w:t>自己評価</w:t>
            </w:r>
            <w:r w:rsidRPr="00086468">
              <w:rPr>
                <w:rFonts w:hint="eastAsia"/>
                <w:color w:val="000000" w:themeColor="text1"/>
                <w:sz w:val="16"/>
                <w:szCs w:val="16"/>
              </w:rPr>
              <w:t>（Ⅲ）</w:t>
            </w:r>
            <w:r w:rsidR="00DC3873" w:rsidRPr="00086468">
              <w:rPr>
                <w:rFonts w:hint="eastAsia"/>
                <w:color w:val="000000" w:themeColor="text1"/>
                <w:sz w:val="16"/>
                <w:szCs w:val="16"/>
              </w:rPr>
              <w:t>は妥当であると判断した。</w:t>
            </w:r>
          </w:p>
        </w:tc>
      </w:tr>
      <w:tr w:rsidR="00DC3873" w:rsidRPr="008B28A0" w14:paraId="65F26657" w14:textId="77777777" w:rsidTr="00B2375D">
        <w:trPr>
          <w:gridAfter w:val="1"/>
          <w:wAfter w:w="18" w:type="dxa"/>
        </w:trPr>
        <w:tc>
          <w:tcPr>
            <w:tcW w:w="562" w:type="dxa"/>
            <w:vMerge/>
          </w:tcPr>
          <w:p w14:paraId="67F7B4F1" w14:textId="77777777" w:rsidR="00DC3873" w:rsidRPr="008B28A0" w:rsidRDefault="00DC3873" w:rsidP="00DC3873">
            <w:pPr>
              <w:spacing w:line="0" w:lineRule="atLeast"/>
              <w:rPr>
                <w:sz w:val="16"/>
                <w:szCs w:val="16"/>
              </w:rPr>
            </w:pPr>
          </w:p>
        </w:tc>
        <w:tc>
          <w:tcPr>
            <w:tcW w:w="2269" w:type="dxa"/>
            <w:gridSpan w:val="2"/>
            <w:shd w:val="clear" w:color="auto" w:fill="D9D9D9" w:themeFill="background1" w:themeFillShade="D9"/>
            <w:vAlign w:val="center"/>
          </w:tcPr>
          <w:p w14:paraId="2E6D9DF3" w14:textId="77777777" w:rsidR="00DC3873" w:rsidRPr="000B74EF" w:rsidRDefault="00DC3873" w:rsidP="000B74EF">
            <w:pPr>
              <w:spacing w:line="0" w:lineRule="atLeast"/>
              <w:rPr>
                <w:color w:val="000000" w:themeColor="text1"/>
                <w:sz w:val="16"/>
                <w:szCs w:val="16"/>
              </w:rPr>
            </w:pPr>
            <w:r w:rsidRPr="000B74EF">
              <w:rPr>
                <w:rFonts w:hint="eastAsia"/>
                <w:color w:val="000000" w:themeColor="text1"/>
                <w:sz w:val="16"/>
                <w:szCs w:val="16"/>
              </w:rPr>
              <w:t>小項目13</w:t>
            </w:r>
          </w:p>
          <w:p w14:paraId="7C37FD08" w14:textId="6BE55665" w:rsidR="00DC3873" w:rsidRPr="000B74EF" w:rsidRDefault="00DC3873" w:rsidP="000B74EF">
            <w:pPr>
              <w:spacing w:line="0" w:lineRule="atLeast"/>
              <w:rPr>
                <w:color w:val="000000" w:themeColor="text1"/>
                <w:sz w:val="16"/>
                <w:szCs w:val="16"/>
              </w:rPr>
            </w:pPr>
            <w:r w:rsidRPr="000B74EF">
              <w:rPr>
                <w:rFonts w:hint="eastAsia"/>
                <w:color w:val="000000" w:themeColor="text1"/>
                <w:sz w:val="16"/>
                <w:szCs w:val="16"/>
              </w:rPr>
              <w:t>職員の育成</w:t>
            </w:r>
          </w:p>
        </w:tc>
        <w:tc>
          <w:tcPr>
            <w:tcW w:w="708" w:type="dxa"/>
            <w:vAlign w:val="center"/>
          </w:tcPr>
          <w:p w14:paraId="5B491F0E" w14:textId="77777777" w:rsidR="00DC3873" w:rsidRDefault="00DC3873" w:rsidP="00DC3873">
            <w:pPr>
              <w:spacing w:line="0" w:lineRule="atLeast"/>
              <w:jc w:val="center"/>
              <w:rPr>
                <w:sz w:val="16"/>
                <w:szCs w:val="16"/>
              </w:rPr>
            </w:pPr>
            <w:r w:rsidRPr="008B28A0">
              <w:rPr>
                <w:rFonts w:hint="eastAsia"/>
                <w:sz w:val="16"/>
                <w:szCs w:val="16"/>
              </w:rPr>
              <w:t>Ⅲ</w:t>
            </w:r>
          </w:p>
          <w:p w14:paraId="0AF30782" w14:textId="2E82A2AA" w:rsidR="000B74EF" w:rsidRPr="008B28A0" w:rsidRDefault="000B74EF" w:rsidP="00DC3873">
            <w:pPr>
              <w:spacing w:line="0" w:lineRule="atLeast"/>
              <w:jc w:val="center"/>
              <w:rPr>
                <w:sz w:val="16"/>
                <w:szCs w:val="16"/>
              </w:rPr>
            </w:pPr>
            <w:r>
              <w:rPr>
                <w:rFonts w:hint="eastAsia"/>
                <w:sz w:val="16"/>
                <w:szCs w:val="16"/>
              </w:rPr>
              <w:t>（Ⅲ）</w:t>
            </w:r>
          </w:p>
        </w:tc>
        <w:tc>
          <w:tcPr>
            <w:tcW w:w="710" w:type="dxa"/>
            <w:vAlign w:val="center"/>
          </w:tcPr>
          <w:p w14:paraId="1406BCDA" w14:textId="77777777" w:rsidR="00DC3873" w:rsidRDefault="00DC3873" w:rsidP="00DC3873">
            <w:pPr>
              <w:spacing w:line="0" w:lineRule="atLeast"/>
              <w:jc w:val="center"/>
              <w:rPr>
                <w:sz w:val="16"/>
                <w:szCs w:val="16"/>
              </w:rPr>
            </w:pPr>
            <w:r w:rsidRPr="008B28A0">
              <w:rPr>
                <w:rFonts w:hint="eastAsia"/>
                <w:sz w:val="16"/>
                <w:szCs w:val="16"/>
              </w:rPr>
              <w:t>Ⅲ</w:t>
            </w:r>
          </w:p>
          <w:p w14:paraId="2873B369" w14:textId="1A162B33" w:rsidR="000B74EF" w:rsidRPr="008B28A0" w:rsidRDefault="000B74EF" w:rsidP="00DC3873">
            <w:pPr>
              <w:spacing w:line="0" w:lineRule="atLeast"/>
              <w:jc w:val="center"/>
              <w:rPr>
                <w:sz w:val="16"/>
                <w:szCs w:val="16"/>
              </w:rPr>
            </w:pPr>
            <w:r>
              <w:rPr>
                <w:rFonts w:hint="eastAsia"/>
                <w:sz w:val="16"/>
                <w:szCs w:val="16"/>
              </w:rPr>
              <w:t>（Ⅲ）</w:t>
            </w:r>
          </w:p>
        </w:tc>
        <w:tc>
          <w:tcPr>
            <w:tcW w:w="708" w:type="dxa"/>
            <w:vAlign w:val="center"/>
          </w:tcPr>
          <w:p w14:paraId="68CBD6ED" w14:textId="77777777" w:rsidR="00DC3873" w:rsidRDefault="00DC3873" w:rsidP="00DC3873">
            <w:pPr>
              <w:spacing w:line="0" w:lineRule="atLeast"/>
              <w:jc w:val="center"/>
              <w:rPr>
                <w:sz w:val="16"/>
                <w:szCs w:val="16"/>
              </w:rPr>
            </w:pPr>
            <w:r w:rsidRPr="008E7FA9">
              <w:rPr>
                <w:rFonts w:hint="eastAsia"/>
                <w:sz w:val="16"/>
                <w:szCs w:val="16"/>
              </w:rPr>
              <w:t>Ⅲ</w:t>
            </w:r>
          </w:p>
          <w:p w14:paraId="79B68AEC" w14:textId="52BEE44F" w:rsidR="000B74EF" w:rsidRPr="008B28A0" w:rsidRDefault="000B74EF" w:rsidP="00DC3873">
            <w:pPr>
              <w:spacing w:line="0" w:lineRule="atLeast"/>
              <w:jc w:val="center"/>
              <w:rPr>
                <w:sz w:val="16"/>
                <w:szCs w:val="16"/>
              </w:rPr>
            </w:pPr>
            <w:r>
              <w:rPr>
                <w:rFonts w:hint="eastAsia"/>
                <w:sz w:val="16"/>
                <w:szCs w:val="16"/>
              </w:rPr>
              <w:t>（Ⅲ）</w:t>
            </w:r>
          </w:p>
        </w:tc>
        <w:tc>
          <w:tcPr>
            <w:tcW w:w="739" w:type="dxa"/>
            <w:vAlign w:val="center"/>
          </w:tcPr>
          <w:p w14:paraId="6AFC8062" w14:textId="47C08203" w:rsidR="00DC3873" w:rsidRPr="008B28A0" w:rsidRDefault="00DC3873" w:rsidP="00DC3873">
            <w:pPr>
              <w:spacing w:line="0" w:lineRule="atLeast"/>
              <w:jc w:val="center"/>
              <w:rPr>
                <w:sz w:val="16"/>
                <w:szCs w:val="16"/>
              </w:rPr>
            </w:pPr>
            <w:r w:rsidRPr="008B28A0">
              <w:rPr>
                <w:rFonts w:asciiTheme="majorEastAsia" w:eastAsiaTheme="majorEastAsia" w:hAnsiTheme="majorEastAsia" w:hint="eastAsia"/>
                <w:sz w:val="16"/>
                <w:szCs w:val="16"/>
              </w:rPr>
              <w:t>―</w:t>
            </w:r>
          </w:p>
        </w:tc>
        <w:tc>
          <w:tcPr>
            <w:tcW w:w="962" w:type="dxa"/>
            <w:vAlign w:val="center"/>
          </w:tcPr>
          <w:p w14:paraId="24B825F0" w14:textId="77777777" w:rsidR="00DC3873" w:rsidRDefault="00DC3873" w:rsidP="00DC3873">
            <w:pPr>
              <w:spacing w:line="0" w:lineRule="atLeast"/>
              <w:jc w:val="center"/>
              <w:rPr>
                <w:sz w:val="16"/>
                <w:szCs w:val="16"/>
              </w:rPr>
            </w:pPr>
            <w:r w:rsidRPr="008E7FA9">
              <w:rPr>
                <w:rFonts w:hint="eastAsia"/>
                <w:sz w:val="16"/>
                <w:szCs w:val="16"/>
              </w:rPr>
              <w:t>Ⅲ</w:t>
            </w:r>
          </w:p>
          <w:p w14:paraId="73D62B28" w14:textId="6B3A9728" w:rsidR="00B45320" w:rsidRPr="008B28A0" w:rsidRDefault="00B45320" w:rsidP="00DC3873">
            <w:pPr>
              <w:spacing w:line="0" w:lineRule="atLeast"/>
              <w:jc w:val="center"/>
              <w:rPr>
                <w:sz w:val="16"/>
                <w:szCs w:val="16"/>
              </w:rPr>
            </w:pPr>
            <w:r>
              <w:rPr>
                <w:rFonts w:hint="eastAsia"/>
                <w:sz w:val="16"/>
                <w:szCs w:val="16"/>
              </w:rPr>
              <w:t>（Ⅲ）</w:t>
            </w:r>
          </w:p>
        </w:tc>
        <w:tc>
          <w:tcPr>
            <w:tcW w:w="8705" w:type="dxa"/>
            <w:gridSpan w:val="10"/>
            <w:vAlign w:val="center"/>
          </w:tcPr>
          <w:p w14:paraId="5BD7237F" w14:textId="77777777" w:rsidR="00B2375D" w:rsidRPr="00086468" w:rsidRDefault="00B2375D" w:rsidP="00B2375D">
            <w:pPr>
              <w:spacing w:line="0" w:lineRule="atLeast"/>
              <w:ind w:left="160" w:hangingChars="100" w:hanging="160"/>
              <w:rPr>
                <w:sz w:val="16"/>
                <w:szCs w:val="16"/>
              </w:rPr>
            </w:pPr>
            <w:r w:rsidRPr="00086468">
              <w:rPr>
                <w:rFonts w:hint="eastAsia"/>
                <w:sz w:val="16"/>
                <w:szCs w:val="16"/>
              </w:rPr>
              <w:t>・</w:t>
            </w:r>
            <w:r w:rsidR="00DC3873" w:rsidRPr="00086468">
              <w:rPr>
                <w:rFonts w:hint="eastAsia"/>
                <w:sz w:val="16"/>
                <w:szCs w:val="16"/>
              </w:rPr>
              <w:t>職員の人材育成のため、各種研修を通じて職員のスキルやモラルの向上を図ったほか、在宅勤務やフレックス制度の運用により多様な働き方に対応した業務運営に努めている。</w:t>
            </w:r>
          </w:p>
          <w:p w14:paraId="7A428B99" w14:textId="0005A8AB" w:rsidR="00DC3873" w:rsidRPr="00086468" w:rsidRDefault="00B2375D" w:rsidP="00B2375D">
            <w:pPr>
              <w:spacing w:line="0" w:lineRule="atLeast"/>
              <w:ind w:left="160" w:hangingChars="100" w:hanging="160"/>
              <w:rPr>
                <w:sz w:val="16"/>
                <w:szCs w:val="16"/>
              </w:rPr>
            </w:pPr>
            <w:r w:rsidRPr="00086468">
              <w:rPr>
                <w:rFonts w:hint="eastAsia"/>
                <w:sz w:val="16"/>
                <w:szCs w:val="16"/>
              </w:rPr>
              <w:t>・</w:t>
            </w:r>
            <w:r w:rsidR="00DC3873" w:rsidRPr="00086468">
              <w:rPr>
                <w:rFonts w:hint="eastAsia"/>
                <w:sz w:val="16"/>
                <w:szCs w:val="16"/>
              </w:rPr>
              <w:t>以上のことから、中期計画を順調に実施しており、法人</w:t>
            </w:r>
            <w:r w:rsidRPr="00086468">
              <w:rPr>
                <w:rFonts w:hint="eastAsia"/>
                <w:sz w:val="16"/>
                <w:szCs w:val="16"/>
              </w:rPr>
              <w:t>による</w:t>
            </w:r>
            <w:r w:rsidR="00DC3873" w:rsidRPr="00086468">
              <w:rPr>
                <w:rFonts w:hint="eastAsia"/>
                <w:sz w:val="16"/>
                <w:szCs w:val="16"/>
              </w:rPr>
              <w:t>自己評価</w:t>
            </w:r>
            <w:r w:rsidRPr="00086468">
              <w:rPr>
                <w:rFonts w:hint="eastAsia"/>
                <w:sz w:val="16"/>
                <w:szCs w:val="16"/>
              </w:rPr>
              <w:t>（Ⅲ）</w:t>
            </w:r>
            <w:r w:rsidR="00DC3873" w:rsidRPr="00086468">
              <w:rPr>
                <w:rFonts w:hint="eastAsia"/>
                <w:sz w:val="16"/>
                <w:szCs w:val="16"/>
              </w:rPr>
              <w:t>は妥当であると判断した。</w:t>
            </w:r>
          </w:p>
        </w:tc>
      </w:tr>
      <w:tr w:rsidR="00DC3873" w:rsidRPr="008B28A0" w14:paraId="41516F1F" w14:textId="77777777" w:rsidTr="00B2375D">
        <w:trPr>
          <w:gridAfter w:val="1"/>
          <w:wAfter w:w="18" w:type="dxa"/>
        </w:trPr>
        <w:tc>
          <w:tcPr>
            <w:tcW w:w="562" w:type="dxa"/>
            <w:vMerge/>
          </w:tcPr>
          <w:p w14:paraId="1F4CF7E4" w14:textId="77777777" w:rsidR="00DC3873" w:rsidRPr="008B28A0" w:rsidRDefault="00DC3873" w:rsidP="00DC3873">
            <w:pPr>
              <w:spacing w:line="0" w:lineRule="atLeast"/>
              <w:rPr>
                <w:sz w:val="16"/>
                <w:szCs w:val="16"/>
              </w:rPr>
            </w:pPr>
          </w:p>
        </w:tc>
        <w:tc>
          <w:tcPr>
            <w:tcW w:w="2269" w:type="dxa"/>
            <w:gridSpan w:val="2"/>
            <w:shd w:val="clear" w:color="auto" w:fill="D9D9D9" w:themeFill="background1" w:themeFillShade="D9"/>
            <w:vAlign w:val="center"/>
          </w:tcPr>
          <w:p w14:paraId="3BAD79BB" w14:textId="77777777" w:rsidR="00DC3873" w:rsidRPr="000B74EF" w:rsidRDefault="00DC3873" w:rsidP="000B74EF">
            <w:pPr>
              <w:spacing w:line="0" w:lineRule="atLeast"/>
              <w:rPr>
                <w:color w:val="000000" w:themeColor="text1"/>
                <w:sz w:val="16"/>
                <w:szCs w:val="16"/>
              </w:rPr>
            </w:pPr>
            <w:r w:rsidRPr="000B74EF">
              <w:rPr>
                <w:rFonts w:hint="eastAsia"/>
                <w:color w:val="000000" w:themeColor="text1"/>
                <w:sz w:val="16"/>
                <w:szCs w:val="16"/>
              </w:rPr>
              <w:t>小項目14</w:t>
            </w:r>
          </w:p>
          <w:p w14:paraId="03E7F445" w14:textId="2A55A8E4" w:rsidR="00DC3873" w:rsidRPr="000B74EF" w:rsidRDefault="00DC3873" w:rsidP="000B74EF">
            <w:pPr>
              <w:spacing w:line="0" w:lineRule="atLeast"/>
              <w:rPr>
                <w:color w:val="000000" w:themeColor="text1"/>
                <w:sz w:val="16"/>
                <w:szCs w:val="16"/>
              </w:rPr>
            </w:pPr>
            <w:r w:rsidRPr="000B74EF">
              <w:rPr>
                <w:rFonts w:hint="eastAsia"/>
                <w:color w:val="000000" w:themeColor="text1"/>
                <w:sz w:val="16"/>
                <w:szCs w:val="16"/>
              </w:rPr>
              <w:t>業務の効率化</w:t>
            </w:r>
          </w:p>
        </w:tc>
        <w:tc>
          <w:tcPr>
            <w:tcW w:w="708" w:type="dxa"/>
            <w:vAlign w:val="center"/>
          </w:tcPr>
          <w:p w14:paraId="7984FB2B" w14:textId="77777777" w:rsidR="00DC3873" w:rsidRDefault="00DC3873" w:rsidP="00DC3873">
            <w:pPr>
              <w:spacing w:line="0" w:lineRule="atLeast"/>
              <w:jc w:val="center"/>
              <w:rPr>
                <w:sz w:val="16"/>
                <w:szCs w:val="16"/>
              </w:rPr>
            </w:pPr>
            <w:r w:rsidRPr="008B28A0">
              <w:rPr>
                <w:rFonts w:hint="eastAsia"/>
                <w:sz w:val="16"/>
                <w:szCs w:val="16"/>
              </w:rPr>
              <w:t>Ⅳ</w:t>
            </w:r>
          </w:p>
          <w:p w14:paraId="7492A480" w14:textId="62750471" w:rsidR="000B74EF" w:rsidRPr="008B28A0" w:rsidRDefault="000B74EF" w:rsidP="00DC3873">
            <w:pPr>
              <w:spacing w:line="0" w:lineRule="atLeast"/>
              <w:jc w:val="center"/>
              <w:rPr>
                <w:sz w:val="16"/>
                <w:szCs w:val="16"/>
              </w:rPr>
            </w:pPr>
            <w:r>
              <w:rPr>
                <w:rFonts w:hint="eastAsia"/>
                <w:sz w:val="16"/>
                <w:szCs w:val="16"/>
              </w:rPr>
              <w:t>（Ⅳ）</w:t>
            </w:r>
          </w:p>
        </w:tc>
        <w:tc>
          <w:tcPr>
            <w:tcW w:w="710" w:type="dxa"/>
            <w:vAlign w:val="center"/>
          </w:tcPr>
          <w:p w14:paraId="6898A5A4" w14:textId="77777777" w:rsidR="00DC3873" w:rsidRDefault="00DC3873" w:rsidP="00DC3873">
            <w:pPr>
              <w:spacing w:line="0" w:lineRule="atLeast"/>
              <w:jc w:val="center"/>
              <w:rPr>
                <w:sz w:val="16"/>
                <w:szCs w:val="16"/>
              </w:rPr>
            </w:pPr>
            <w:r w:rsidRPr="008B28A0">
              <w:rPr>
                <w:rFonts w:hint="eastAsia"/>
                <w:sz w:val="16"/>
                <w:szCs w:val="16"/>
              </w:rPr>
              <w:t>Ⅲ</w:t>
            </w:r>
          </w:p>
          <w:p w14:paraId="38BDAD80" w14:textId="5E9CD32C" w:rsidR="000B74EF" w:rsidRPr="008B28A0" w:rsidRDefault="000B74EF" w:rsidP="00DC3873">
            <w:pPr>
              <w:spacing w:line="0" w:lineRule="atLeast"/>
              <w:jc w:val="center"/>
              <w:rPr>
                <w:sz w:val="16"/>
                <w:szCs w:val="16"/>
              </w:rPr>
            </w:pPr>
            <w:r>
              <w:rPr>
                <w:rFonts w:hint="eastAsia"/>
                <w:sz w:val="16"/>
                <w:szCs w:val="16"/>
              </w:rPr>
              <w:t>（Ⅲ）</w:t>
            </w:r>
          </w:p>
        </w:tc>
        <w:tc>
          <w:tcPr>
            <w:tcW w:w="708" w:type="dxa"/>
            <w:vAlign w:val="center"/>
          </w:tcPr>
          <w:p w14:paraId="218DBB5D" w14:textId="77777777" w:rsidR="00DC3873" w:rsidRDefault="00DC3873" w:rsidP="00DC3873">
            <w:pPr>
              <w:spacing w:line="0" w:lineRule="atLeast"/>
              <w:jc w:val="center"/>
              <w:rPr>
                <w:sz w:val="16"/>
                <w:szCs w:val="16"/>
              </w:rPr>
            </w:pPr>
            <w:r w:rsidRPr="008E7FA9">
              <w:rPr>
                <w:rFonts w:hint="eastAsia"/>
                <w:sz w:val="16"/>
                <w:szCs w:val="16"/>
              </w:rPr>
              <w:t>Ⅲ</w:t>
            </w:r>
          </w:p>
          <w:p w14:paraId="5FB5C9A9" w14:textId="6C679702" w:rsidR="000B74EF" w:rsidRPr="008B28A0" w:rsidRDefault="000B74EF" w:rsidP="00DC3873">
            <w:pPr>
              <w:spacing w:line="0" w:lineRule="atLeast"/>
              <w:jc w:val="center"/>
              <w:rPr>
                <w:sz w:val="16"/>
                <w:szCs w:val="16"/>
              </w:rPr>
            </w:pPr>
            <w:r>
              <w:rPr>
                <w:rFonts w:hint="eastAsia"/>
                <w:sz w:val="16"/>
                <w:szCs w:val="16"/>
              </w:rPr>
              <w:t>（Ⅲ）</w:t>
            </w:r>
          </w:p>
        </w:tc>
        <w:tc>
          <w:tcPr>
            <w:tcW w:w="739" w:type="dxa"/>
            <w:vAlign w:val="center"/>
          </w:tcPr>
          <w:p w14:paraId="5C064125" w14:textId="24811005" w:rsidR="00DC3873" w:rsidRPr="008B28A0" w:rsidRDefault="00DC3873" w:rsidP="00DC3873">
            <w:pPr>
              <w:spacing w:line="0" w:lineRule="atLeast"/>
              <w:jc w:val="center"/>
              <w:rPr>
                <w:sz w:val="16"/>
                <w:szCs w:val="16"/>
              </w:rPr>
            </w:pPr>
            <w:r w:rsidRPr="008B28A0">
              <w:rPr>
                <w:rFonts w:asciiTheme="majorEastAsia" w:eastAsiaTheme="majorEastAsia" w:hAnsiTheme="majorEastAsia" w:hint="eastAsia"/>
                <w:sz w:val="16"/>
                <w:szCs w:val="16"/>
              </w:rPr>
              <w:t>―</w:t>
            </w:r>
          </w:p>
        </w:tc>
        <w:tc>
          <w:tcPr>
            <w:tcW w:w="962" w:type="dxa"/>
            <w:vAlign w:val="center"/>
          </w:tcPr>
          <w:p w14:paraId="5EB1CDDE" w14:textId="77777777" w:rsidR="00DC3873" w:rsidRDefault="00DC3873" w:rsidP="00DC3873">
            <w:pPr>
              <w:spacing w:line="0" w:lineRule="atLeast"/>
              <w:jc w:val="center"/>
              <w:rPr>
                <w:sz w:val="16"/>
                <w:szCs w:val="16"/>
              </w:rPr>
            </w:pPr>
            <w:r w:rsidRPr="008E7FA9">
              <w:rPr>
                <w:rFonts w:hint="eastAsia"/>
                <w:sz w:val="16"/>
                <w:szCs w:val="16"/>
              </w:rPr>
              <w:t>Ⅲ</w:t>
            </w:r>
          </w:p>
          <w:p w14:paraId="76FDFFBB" w14:textId="459A9AF1" w:rsidR="00B45320" w:rsidRPr="008B28A0" w:rsidRDefault="00B45320" w:rsidP="00B45320">
            <w:pPr>
              <w:spacing w:line="0" w:lineRule="atLeast"/>
              <w:jc w:val="center"/>
              <w:rPr>
                <w:sz w:val="16"/>
                <w:szCs w:val="16"/>
              </w:rPr>
            </w:pPr>
            <w:r>
              <w:rPr>
                <w:rFonts w:hint="eastAsia"/>
                <w:sz w:val="16"/>
                <w:szCs w:val="16"/>
              </w:rPr>
              <w:t>（Ⅲ）</w:t>
            </w:r>
          </w:p>
        </w:tc>
        <w:tc>
          <w:tcPr>
            <w:tcW w:w="8705" w:type="dxa"/>
            <w:gridSpan w:val="10"/>
            <w:vAlign w:val="center"/>
          </w:tcPr>
          <w:p w14:paraId="3EC1C0E8" w14:textId="45EBA9FE" w:rsidR="00B2375D" w:rsidRPr="00086468" w:rsidRDefault="00B2375D" w:rsidP="00B2375D">
            <w:pPr>
              <w:spacing w:line="0" w:lineRule="atLeast"/>
              <w:ind w:left="160" w:hangingChars="100" w:hanging="160"/>
              <w:rPr>
                <w:color w:val="000000" w:themeColor="text1"/>
                <w:sz w:val="16"/>
                <w:szCs w:val="16"/>
              </w:rPr>
            </w:pPr>
            <w:r w:rsidRPr="00086468">
              <w:rPr>
                <w:rFonts w:hint="eastAsia"/>
                <w:color w:val="000000" w:themeColor="text1"/>
                <w:sz w:val="16"/>
                <w:szCs w:val="16"/>
              </w:rPr>
              <w:t>・</w:t>
            </w:r>
            <w:r w:rsidR="00DC3873" w:rsidRPr="00086468">
              <w:rPr>
                <w:rFonts w:hint="eastAsia"/>
                <w:color w:val="000000" w:themeColor="text1"/>
                <w:sz w:val="16"/>
                <w:szCs w:val="16"/>
              </w:rPr>
              <w:t>事務処理の簡素化・合理化のために業務マニュアルを適宜見直すとともに、ZoomやTeam</w:t>
            </w:r>
            <w:r w:rsidR="00DC3873" w:rsidRPr="00086468">
              <w:rPr>
                <w:color w:val="000000" w:themeColor="text1"/>
                <w:sz w:val="16"/>
                <w:szCs w:val="16"/>
              </w:rPr>
              <w:t>s</w:t>
            </w:r>
            <w:r w:rsidR="00DC3873" w:rsidRPr="00086468">
              <w:rPr>
                <w:rFonts w:hint="eastAsia"/>
                <w:color w:val="000000" w:themeColor="text1"/>
                <w:sz w:val="16"/>
                <w:szCs w:val="16"/>
              </w:rPr>
              <w:t>等のツールを活用して所内会議のオンライン化や在宅勤務者との連絡体制を構築する</w:t>
            </w:r>
            <w:r w:rsidR="008E36AD" w:rsidRPr="00086468">
              <w:rPr>
                <w:rFonts w:hint="eastAsia"/>
                <w:color w:val="000000" w:themeColor="text1"/>
                <w:sz w:val="16"/>
                <w:szCs w:val="16"/>
              </w:rPr>
              <w:t>等</w:t>
            </w:r>
            <w:r w:rsidR="00DC3873" w:rsidRPr="00086468">
              <w:rPr>
                <w:rFonts w:hint="eastAsia"/>
                <w:color w:val="000000" w:themeColor="text1"/>
                <w:sz w:val="16"/>
                <w:szCs w:val="16"/>
              </w:rPr>
              <w:t>、業務の効率化に努めている。</w:t>
            </w:r>
          </w:p>
          <w:p w14:paraId="09489A3B" w14:textId="50BE467D" w:rsidR="00DC3873" w:rsidRPr="00086468" w:rsidRDefault="00B2375D" w:rsidP="00B2375D">
            <w:pPr>
              <w:spacing w:line="0" w:lineRule="atLeast"/>
              <w:ind w:left="160" w:hangingChars="100" w:hanging="160"/>
              <w:rPr>
                <w:color w:val="000000" w:themeColor="text1"/>
                <w:sz w:val="16"/>
                <w:szCs w:val="16"/>
              </w:rPr>
            </w:pPr>
            <w:r w:rsidRPr="00086468">
              <w:rPr>
                <w:rFonts w:hint="eastAsia"/>
                <w:color w:val="000000" w:themeColor="text1"/>
                <w:sz w:val="16"/>
                <w:szCs w:val="16"/>
              </w:rPr>
              <w:t>・</w:t>
            </w:r>
            <w:r w:rsidR="00DC3873" w:rsidRPr="00086468">
              <w:rPr>
                <w:rFonts w:hint="eastAsia"/>
                <w:color w:val="000000" w:themeColor="text1"/>
                <w:sz w:val="16"/>
                <w:szCs w:val="16"/>
              </w:rPr>
              <w:t>以上のことから、中期計画を順調に実施しており、法人</w:t>
            </w:r>
            <w:r w:rsidRPr="00086468">
              <w:rPr>
                <w:rFonts w:hint="eastAsia"/>
                <w:color w:val="000000" w:themeColor="text1"/>
                <w:sz w:val="16"/>
                <w:szCs w:val="16"/>
              </w:rPr>
              <w:t>による</w:t>
            </w:r>
            <w:r w:rsidR="00DC3873" w:rsidRPr="00086468">
              <w:rPr>
                <w:rFonts w:hint="eastAsia"/>
                <w:color w:val="000000" w:themeColor="text1"/>
                <w:sz w:val="16"/>
                <w:szCs w:val="16"/>
              </w:rPr>
              <w:t>自己評価</w:t>
            </w:r>
            <w:r w:rsidRPr="00086468">
              <w:rPr>
                <w:rFonts w:hint="eastAsia"/>
                <w:color w:val="000000" w:themeColor="text1"/>
                <w:sz w:val="16"/>
                <w:szCs w:val="16"/>
              </w:rPr>
              <w:t>（Ⅲ）</w:t>
            </w:r>
            <w:r w:rsidR="00DC3873" w:rsidRPr="00086468">
              <w:rPr>
                <w:rFonts w:hint="eastAsia"/>
                <w:color w:val="000000" w:themeColor="text1"/>
                <w:sz w:val="16"/>
                <w:szCs w:val="16"/>
              </w:rPr>
              <w:t>は妥当であると判断した。</w:t>
            </w:r>
          </w:p>
        </w:tc>
      </w:tr>
      <w:tr w:rsidR="00DC3873" w:rsidRPr="008B28A0" w14:paraId="6DD70F72" w14:textId="77777777" w:rsidTr="00B2375D">
        <w:trPr>
          <w:gridAfter w:val="1"/>
          <w:wAfter w:w="18" w:type="dxa"/>
        </w:trPr>
        <w:tc>
          <w:tcPr>
            <w:tcW w:w="562" w:type="dxa"/>
            <w:vMerge/>
          </w:tcPr>
          <w:p w14:paraId="6C20E01C" w14:textId="77777777" w:rsidR="00DC3873" w:rsidRPr="008B28A0" w:rsidRDefault="00DC3873" w:rsidP="00DC3873">
            <w:pPr>
              <w:spacing w:line="0" w:lineRule="atLeast"/>
              <w:rPr>
                <w:sz w:val="16"/>
                <w:szCs w:val="16"/>
              </w:rPr>
            </w:pPr>
          </w:p>
        </w:tc>
        <w:tc>
          <w:tcPr>
            <w:tcW w:w="2269" w:type="dxa"/>
            <w:gridSpan w:val="2"/>
            <w:shd w:val="clear" w:color="auto" w:fill="D9D9D9" w:themeFill="background1" w:themeFillShade="D9"/>
            <w:vAlign w:val="center"/>
          </w:tcPr>
          <w:p w14:paraId="7714FE3D" w14:textId="77777777" w:rsidR="00DC3873" w:rsidRPr="000B74EF" w:rsidRDefault="00DC3873" w:rsidP="000B74EF">
            <w:pPr>
              <w:spacing w:line="0" w:lineRule="atLeast"/>
              <w:rPr>
                <w:color w:val="000000" w:themeColor="text1"/>
                <w:sz w:val="16"/>
                <w:szCs w:val="16"/>
              </w:rPr>
            </w:pPr>
            <w:r w:rsidRPr="000B74EF">
              <w:rPr>
                <w:rFonts w:hint="eastAsia"/>
                <w:color w:val="000000" w:themeColor="text1"/>
                <w:sz w:val="16"/>
                <w:szCs w:val="16"/>
              </w:rPr>
              <w:t>小項目15</w:t>
            </w:r>
          </w:p>
          <w:p w14:paraId="63251BE5" w14:textId="4BDAAE8F" w:rsidR="00DC3873" w:rsidRPr="000B74EF" w:rsidRDefault="00DC3873" w:rsidP="000B74EF">
            <w:pPr>
              <w:spacing w:line="0" w:lineRule="atLeast"/>
              <w:rPr>
                <w:color w:val="000000" w:themeColor="text1"/>
                <w:sz w:val="16"/>
                <w:szCs w:val="16"/>
              </w:rPr>
            </w:pPr>
            <w:r w:rsidRPr="000B74EF">
              <w:rPr>
                <w:rFonts w:hint="eastAsia"/>
                <w:color w:val="000000" w:themeColor="text1"/>
                <w:sz w:val="16"/>
                <w:szCs w:val="16"/>
              </w:rPr>
              <w:t>施設及び設備機器の整備</w:t>
            </w:r>
          </w:p>
        </w:tc>
        <w:tc>
          <w:tcPr>
            <w:tcW w:w="708" w:type="dxa"/>
            <w:vAlign w:val="center"/>
          </w:tcPr>
          <w:p w14:paraId="12F720C1" w14:textId="77777777" w:rsidR="00DC3873" w:rsidRDefault="00DC3873" w:rsidP="00DC3873">
            <w:pPr>
              <w:spacing w:line="0" w:lineRule="atLeast"/>
              <w:jc w:val="center"/>
              <w:rPr>
                <w:sz w:val="16"/>
                <w:szCs w:val="16"/>
              </w:rPr>
            </w:pPr>
            <w:r w:rsidRPr="008B28A0">
              <w:rPr>
                <w:rFonts w:hint="eastAsia"/>
                <w:sz w:val="16"/>
                <w:szCs w:val="16"/>
              </w:rPr>
              <w:t>Ⅲ</w:t>
            </w:r>
          </w:p>
          <w:p w14:paraId="21AC07D2" w14:textId="35BA6487" w:rsidR="000B74EF" w:rsidRPr="008B28A0" w:rsidRDefault="000B74EF" w:rsidP="00DC3873">
            <w:pPr>
              <w:spacing w:line="0" w:lineRule="atLeast"/>
              <w:jc w:val="center"/>
              <w:rPr>
                <w:sz w:val="16"/>
                <w:szCs w:val="16"/>
              </w:rPr>
            </w:pPr>
            <w:r>
              <w:rPr>
                <w:rFonts w:hint="eastAsia"/>
                <w:sz w:val="16"/>
                <w:szCs w:val="16"/>
              </w:rPr>
              <w:t>（Ⅲ）</w:t>
            </w:r>
          </w:p>
        </w:tc>
        <w:tc>
          <w:tcPr>
            <w:tcW w:w="710" w:type="dxa"/>
            <w:vAlign w:val="center"/>
          </w:tcPr>
          <w:p w14:paraId="53A2F489" w14:textId="77777777" w:rsidR="00DC3873" w:rsidRDefault="00DC3873" w:rsidP="00DC3873">
            <w:pPr>
              <w:spacing w:line="0" w:lineRule="atLeast"/>
              <w:jc w:val="center"/>
              <w:rPr>
                <w:sz w:val="16"/>
                <w:szCs w:val="16"/>
              </w:rPr>
            </w:pPr>
            <w:r w:rsidRPr="008B28A0">
              <w:rPr>
                <w:rFonts w:hint="eastAsia"/>
                <w:sz w:val="16"/>
                <w:szCs w:val="16"/>
              </w:rPr>
              <w:t>Ⅲ</w:t>
            </w:r>
          </w:p>
          <w:p w14:paraId="5FB4BEC8" w14:textId="32085EF2" w:rsidR="000B74EF" w:rsidRPr="008B28A0" w:rsidRDefault="000B74EF" w:rsidP="00DC3873">
            <w:pPr>
              <w:spacing w:line="0" w:lineRule="atLeast"/>
              <w:jc w:val="center"/>
              <w:rPr>
                <w:sz w:val="16"/>
                <w:szCs w:val="16"/>
              </w:rPr>
            </w:pPr>
            <w:r>
              <w:rPr>
                <w:rFonts w:hint="eastAsia"/>
                <w:sz w:val="16"/>
                <w:szCs w:val="16"/>
              </w:rPr>
              <w:t>（Ⅲ）</w:t>
            </w:r>
          </w:p>
        </w:tc>
        <w:tc>
          <w:tcPr>
            <w:tcW w:w="708" w:type="dxa"/>
            <w:vAlign w:val="center"/>
          </w:tcPr>
          <w:p w14:paraId="256911E3" w14:textId="77777777" w:rsidR="00DC3873" w:rsidRDefault="00DC3873" w:rsidP="00DC3873">
            <w:pPr>
              <w:spacing w:line="0" w:lineRule="atLeast"/>
              <w:jc w:val="center"/>
              <w:rPr>
                <w:sz w:val="16"/>
                <w:szCs w:val="16"/>
              </w:rPr>
            </w:pPr>
            <w:r w:rsidRPr="008E7FA9">
              <w:rPr>
                <w:rFonts w:hint="eastAsia"/>
                <w:sz w:val="16"/>
                <w:szCs w:val="16"/>
              </w:rPr>
              <w:t>Ⅲ</w:t>
            </w:r>
          </w:p>
          <w:p w14:paraId="3407E10A" w14:textId="3B9A801C" w:rsidR="000B74EF" w:rsidRPr="008B28A0" w:rsidRDefault="000B74EF" w:rsidP="00DC3873">
            <w:pPr>
              <w:spacing w:line="0" w:lineRule="atLeast"/>
              <w:jc w:val="center"/>
              <w:rPr>
                <w:sz w:val="16"/>
                <w:szCs w:val="16"/>
              </w:rPr>
            </w:pPr>
            <w:r>
              <w:rPr>
                <w:rFonts w:hint="eastAsia"/>
                <w:sz w:val="16"/>
                <w:szCs w:val="16"/>
              </w:rPr>
              <w:t>（Ⅲ）</w:t>
            </w:r>
          </w:p>
        </w:tc>
        <w:tc>
          <w:tcPr>
            <w:tcW w:w="739" w:type="dxa"/>
            <w:vAlign w:val="center"/>
          </w:tcPr>
          <w:p w14:paraId="2D510311" w14:textId="5202C137" w:rsidR="00DC3873" w:rsidRPr="008B28A0" w:rsidRDefault="00DC3873" w:rsidP="00DC3873">
            <w:pPr>
              <w:spacing w:line="0" w:lineRule="atLeast"/>
              <w:jc w:val="center"/>
              <w:rPr>
                <w:sz w:val="16"/>
                <w:szCs w:val="16"/>
              </w:rPr>
            </w:pPr>
            <w:r w:rsidRPr="008B28A0">
              <w:rPr>
                <w:rFonts w:asciiTheme="majorEastAsia" w:eastAsiaTheme="majorEastAsia" w:hAnsiTheme="majorEastAsia" w:hint="eastAsia"/>
                <w:sz w:val="16"/>
                <w:szCs w:val="16"/>
              </w:rPr>
              <w:t>―</w:t>
            </w:r>
          </w:p>
        </w:tc>
        <w:tc>
          <w:tcPr>
            <w:tcW w:w="962" w:type="dxa"/>
            <w:vAlign w:val="center"/>
          </w:tcPr>
          <w:p w14:paraId="70EF2FA3" w14:textId="77777777" w:rsidR="00DC3873" w:rsidRDefault="00DC3873" w:rsidP="00DC3873">
            <w:pPr>
              <w:spacing w:line="0" w:lineRule="atLeast"/>
              <w:jc w:val="center"/>
              <w:rPr>
                <w:sz w:val="16"/>
                <w:szCs w:val="16"/>
              </w:rPr>
            </w:pPr>
            <w:r w:rsidRPr="008E7FA9">
              <w:rPr>
                <w:rFonts w:hint="eastAsia"/>
                <w:sz w:val="16"/>
                <w:szCs w:val="16"/>
              </w:rPr>
              <w:t>Ⅲ</w:t>
            </w:r>
          </w:p>
          <w:p w14:paraId="17EF7321" w14:textId="33B7A108" w:rsidR="00B45320" w:rsidRPr="008B28A0" w:rsidRDefault="00B45320" w:rsidP="00DC3873">
            <w:pPr>
              <w:spacing w:line="0" w:lineRule="atLeast"/>
              <w:jc w:val="center"/>
              <w:rPr>
                <w:sz w:val="16"/>
                <w:szCs w:val="16"/>
              </w:rPr>
            </w:pPr>
            <w:r>
              <w:rPr>
                <w:rFonts w:hint="eastAsia"/>
                <w:sz w:val="16"/>
                <w:szCs w:val="16"/>
              </w:rPr>
              <w:t>（Ⅲ）</w:t>
            </w:r>
          </w:p>
        </w:tc>
        <w:tc>
          <w:tcPr>
            <w:tcW w:w="8705" w:type="dxa"/>
            <w:gridSpan w:val="10"/>
            <w:vAlign w:val="center"/>
          </w:tcPr>
          <w:p w14:paraId="014D06B8" w14:textId="77777777" w:rsidR="00B2375D" w:rsidRPr="00086468" w:rsidRDefault="00B2375D" w:rsidP="00B2375D">
            <w:pPr>
              <w:spacing w:line="0" w:lineRule="atLeast"/>
              <w:ind w:left="160" w:hangingChars="100" w:hanging="160"/>
              <w:rPr>
                <w:color w:val="000000" w:themeColor="text1"/>
                <w:sz w:val="16"/>
                <w:szCs w:val="16"/>
              </w:rPr>
            </w:pPr>
            <w:r w:rsidRPr="00086468">
              <w:rPr>
                <w:rFonts w:hint="eastAsia"/>
                <w:color w:val="000000" w:themeColor="text1"/>
                <w:sz w:val="16"/>
                <w:szCs w:val="16"/>
              </w:rPr>
              <w:t>・</w:t>
            </w:r>
            <w:r w:rsidR="00DC3873" w:rsidRPr="00086468">
              <w:rPr>
                <w:rFonts w:hint="eastAsia"/>
                <w:color w:val="000000" w:themeColor="text1"/>
                <w:sz w:val="16"/>
                <w:szCs w:val="16"/>
              </w:rPr>
              <w:t>ファシリティマネジメント基本方針に基づき、施設の管理運営コストの縮減を図りつつ、適切な維持管理に向けて改修を推進している。</w:t>
            </w:r>
          </w:p>
          <w:p w14:paraId="58206532" w14:textId="5A42CE55" w:rsidR="00DC3873" w:rsidRPr="00086468" w:rsidRDefault="00B2375D" w:rsidP="00B2375D">
            <w:pPr>
              <w:spacing w:line="0" w:lineRule="atLeast"/>
              <w:ind w:left="160" w:hangingChars="100" w:hanging="160"/>
              <w:rPr>
                <w:color w:val="000000" w:themeColor="text1"/>
                <w:sz w:val="16"/>
                <w:szCs w:val="16"/>
              </w:rPr>
            </w:pPr>
            <w:r w:rsidRPr="00086468">
              <w:rPr>
                <w:rFonts w:hint="eastAsia"/>
                <w:color w:val="000000" w:themeColor="text1"/>
                <w:sz w:val="16"/>
                <w:szCs w:val="16"/>
              </w:rPr>
              <w:t>・</w:t>
            </w:r>
            <w:r w:rsidR="00DC3873" w:rsidRPr="00086468">
              <w:rPr>
                <w:rFonts w:hint="eastAsia"/>
                <w:color w:val="000000" w:themeColor="text1"/>
                <w:sz w:val="16"/>
                <w:szCs w:val="16"/>
              </w:rPr>
              <w:t>以上のことから、中期計画を順調に実施しており、法人</w:t>
            </w:r>
            <w:r w:rsidRPr="00086468">
              <w:rPr>
                <w:rFonts w:hint="eastAsia"/>
                <w:color w:val="000000" w:themeColor="text1"/>
                <w:sz w:val="16"/>
                <w:szCs w:val="16"/>
              </w:rPr>
              <w:t>による</w:t>
            </w:r>
            <w:r w:rsidR="00DC3873" w:rsidRPr="00086468">
              <w:rPr>
                <w:rFonts w:hint="eastAsia"/>
                <w:color w:val="000000" w:themeColor="text1"/>
                <w:sz w:val="16"/>
                <w:szCs w:val="16"/>
              </w:rPr>
              <w:t>自己評価</w:t>
            </w:r>
            <w:r w:rsidRPr="00086468">
              <w:rPr>
                <w:rFonts w:hint="eastAsia"/>
                <w:color w:val="000000" w:themeColor="text1"/>
                <w:sz w:val="16"/>
                <w:szCs w:val="16"/>
              </w:rPr>
              <w:t>（Ⅲ）</w:t>
            </w:r>
            <w:r w:rsidR="00DC3873" w:rsidRPr="00086468">
              <w:rPr>
                <w:rFonts w:hint="eastAsia"/>
                <w:color w:val="000000" w:themeColor="text1"/>
                <w:sz w:val="16"/>
                <w:szCs w:val="16"/>
              </w:rPr>
              <w:t>は妥当であると判断した。</w:t>
            </w:r>
          </w:p>
        </w:tc>
      </w:tr>
      <w:tr w:rsidR="00DC3873" w:rsidRPr="008B28A0" w14:paraId="5B742AC8" w14:textId="77777777" w:rsidTr="00B2375D">
        <w:trPr>
          <w:gridAfter w:val="1"/>
          <w:wAfter w:w="18" w:type="dxa"/>
        </w:trPr>
        <w:tc>
          <w:tcPr>
            <w:tcW w:w="562" w:type="dxa"/>
            <w:vMerge/>
          </w:tcPr>
          <w:p w14:paraId="6E7871E9" w14:textId="77777777" w:rsidR="00DC3873" w:rsidRPr="008B28A0" w:rsidRDefault="00DC3873" w:rsidP="00DC3873">
            <w:pPr>
              <w:spacing w:line="0" w:lineRule="atLeast"/>
              <w:rPr>
                <w:sz w:val="16"/>
                <w:szCs w:val="16"/>
              </w:rPr>
            </w:pPr>
          </w:p>
        </w:tc>
        <w:tc>
          <w:tcPr>
            <w:tcW w:w="2269" w:type="dxa"/>
            <w:gridSpan w:val="2"/>
            <w:shd w:val="clear" w:color="auto" w:fill="D9D9D9" w:themeFill="background1" w:themeFillShade="D9"/>
            <w:vAlign w:val="center"/>
          </w:tcPr>
          <w:p w14:paraId="4C0ACF09" w14:textId="77777777" w:rsidR="00DC3873" w:rsidRPr="000B74EF" w:rsidRDefault="00DC3873" w:rsidP="000B74EF">
            <w:pPr>
              <w:spacing w:line="0" w:lineRule="atLeast"/>
              <w:rPr>
                <w:color w:val="000000" w:themeColor="text1"/>
                <w:sz w:val="16"/>
                <w:szCs w:val="16"/>
              </w:rPr>
            </w:pPr>
            <w:r w:rsidRPr="002A0E69">
              <w:rPr>
                <w:rFonts w:hint="eastAsia"/>
                <w:color w:val="000000" w:themeColor="text1"/>
                <w:sz w:val="16"/>
                <w:szCs w:val="16"/>
              </w:rPr>
              <w:t>小項目16</w:t>
            </w:r>
          </w:p>
          <w:p w14:paraId="442D491E" w14:textId="28B2D4A7" w:rsidR="00DC3873" w:rsidRPr="000B74EF" w:rsidRDefault="00DC3873" w:rsidP="000B74EF">
            <w:pPr>
              <w:spacing w:line="0" w:lineRule="atLeast"/>
              <w:rPr>
                <w:color w:val="000000" w:themeColor="text1"/>
                <w:sz w:val="16"/>
                <w:szCs w:val="16"/>
              </w:rPr>
            </w:pPr>
            <w:r w:rsidRPr="000B74EF">
              <w:rPr>
                <w:rFonts w:hint="eastAsia"/>
                <w:color w:val="000000" w:themeColor="text1"/>
                <w:sz w:val="16"/>
                <w:szCs w:val="16"/>
              </w:rPr>
              <w:t>財務内容の改善に関する目標を達成するためとるべき措置</w:t>
            </w:r>
          </w:p>
        </w:tc>
        <w:tc>
          <w:tcPr>
            <w:tcW w:w="708" w:type="dxa"/>
            <w:vAlign w:val="center"/>
          </w:tcPr>
          <w:p w14:paraId="441E5161" w14:textId="77777777" w:rsidR="00DC3873" w:rsidRPr="008E36AD" w:rsidRDefault="00DC3873" w:rsidP="00DC3873">
            <w:pPr>
              <w:spacing w:line="0" w:lineRule="atLeast"/>
              <w:jc w:val="center"/>
              <w:rPr>
                <w:sz w:val="16"/>
                <w:szCs w:val="16"/>
              </w:rPr>
            </w:pPr>
            <w:r w:rsidRPr="008E36AD">
              <w:rPr>
                <w:rFonts w:hint="eastAsia"/>
                <w:sz w:val="16"/>
                <w:szCs w:val="16"/>
              </w:rPr>
              <w:t>Ⅳ</w:t>
            </w:r>
          </w:p>
          <w:p w14:paraId="185AEAC7" w14:textId="34188888" w:rsidR="000B74EF" w:rsidRPr="008E36AD" w:rsidRDefault="000B74EF" w:rsidP="00DC3873">
            <w:pPr>
              <w:spacing w:line="0" w:lineRule="atLeast"/>
              <w:jc w:val="center"/>
              <w:rPr>
                <w:sz w:val="16"/>
                <w:szCs w:val="16"/>
              </w:rPr>
            </w:pPr>
            <w:r w:rsidRPr="008E36AD">
              <w:rPr>
                <w:rFonts w:hint="eastAsia"/>
                <w:sz w:val="16"/>
                <w:szCs w:val="16"/>
              </w:rPr>
              <w:t>（Ⅳ）</w:t>
            </w:r>
          </w:p>
        </w:tc>
        <w:tc>
          <w:tcPr>
            <w:tcW w:w="710" w:type="dxa"/>
            <w:vAlign w:val="center"/>
          </w:tcPr>
          <w:p w14:paraId="59B2498D" w14:textId="77777777" w:rsidR="00DC3873" w:rsidRPr="008E36AD" w:rsidRDefault="00DC3873" w:rsidP="00DC3873">
            <w:pPr>
              <w:spacing w:line="0" w:lineRule="atLeast"/>
              <w:jc w:val="center"/>
              <w:rPr>
                <w:sz w:val="16"/>
                <w:szCs w:val="16"/>
              </w:rPr>
            </w:pPr>
            <w:r w:rsidRPr="008E36AD">
              <w:rPr>
                <w:rFonts w:hint="eastAsia"/>
                <w:sz w:val="16"/>
                <w:szCs w:val="16"/>
              </w:rPr>
              <w:t>Ⅳ</w:t>
            </w:r>
          </w:p>
          <w:p w14:paraId="72ED96D4" w14:textId="40C57B2E" w:rsidR="000B74EF" w:rsidRPr="008E36AD" w:rsidRDefault="000B74EF" w:rsidP="00DC3873">
            <w:pPr>
              <w:spacing w:line="0" w:lineRule="atLeast"/>
              <w:jc w:val="center"/>
              <w:rPr>
                <w:sz w:val="16"/>
                <w:szCs w:val="16"/>
              </w:rPr>
            </w:pPr>
            <w:r w:rsidRPr="008E36AD">
              <w:rPr>
                <w:rFonts w:hint="eastAsia"/>
                <w:sz w:val="16"/>
                <w:szCs w:val="16"/>
              </w:rPr>
              <w:t>（Ⅳ）</w:t>
            </w:r>
          </w:p>
        </w:tc>
        <w:tc>
          <w:tcPr>
            <w:tcW w:w="708" w:type="dxa"/>
            <w:vAlign w:val="center"/>
          </w:tcPr>
          <w:p w14:paraId="526DFC70" w14:textId="77777777" w:rsidR="00DC3873" w:rsidRPr="008E36AD" w:rsidRDefault="00DC3873" w:rsidP="00DC3873">
            <w:pPr>
              <w:spacing w:line="0" w:lineRule="atLeast"/>
              <w:jc w:val="center"/>
              <w:rPr>
                <w:sz w:val="16"/>
                <w:szCs w:val="16"/>
              </w:rPr>
            </w:pPr>
            <w:r w:rsidRPr="008E36AD">
              <w:rPr>
                <w:rFonts w:hint="eastAsia"/>
                <w:sz w:val="16"/>
                <w:szCs w:val="16"/>
              </w:rPr>
              <w:t>Ⅲ</w:t>
            </w:r>
          </w:p>
          <w:p w14:paraId="1FC0283F" w14:textId="2A6B50B0" w:rsidR="000B74EF" w:rsidRPr="008E36AD" w:rsidRDefault="000B74EF" w:rsidP="00DC3873">
            <w:pPr>
              <w:spacing w:line="0" w:lineRule="atLeast"/>
              <w:jc w:val="center"/>
              <w:rPr>
                <w:sz w:val="16"/>
                <w:szCs w:val="16"/>
              </w:rPr>
            </w:pPr>
            <w:r w:rsidRPr="008E36AD">
              <w:rPr>
                <w:rFonts w:hint="eastAsia"/>
                <w:sz w:val="16"/>
                <w:szCs w:val="16"/>
              </w:rPr>
              <w:t>（Ⅲ）</w:t>
            </w:r>
          </w:p>
        </w:tc>
        <w:tc>
          <w:tcPr>
            <w:tcW w:w="739" w:type="dxa"/>
            <w:vAlign w:val="center"/>
          </w:tcPr>
          <w:p w14:paraId="29D4BBA6" w14:textId="5C2EEB7E" w:rsidR="00DC3873" w:rsidRPr="008E36AD" w:rsidRDefault="00DC3873" w:rsidP="00DC3873">
            <w:pPr>
              <w:spacing w:line="0" w:lineRule="atLeast"/>
              <w:jc w:val="center"/>
              <w:rPr>
                <w:sz w:val="16"/>
                <w:szCs w:val="16"/>
              </w:rPr>
            </w:pPr>
            <w:r w:rsidRPr="008E36AD">
              <w:rPr>
                <w:rFonts w:asciiTheme="majorEastAsia" w:eastAsiaTheme="majorEastAsia" w:hAnsiTheme="majorEastAsia" w:hint="eastAsia"/>
                <w:sz w:val="16"/>
                <w:szCs w:val="16"/>
              </w:rPr>
              <w:t>―</w:t>
            </w:r>
          </w:p>
        </w:tc>
        <w:tc>
          <w:tcPr>
            <w:tcW w:w="962" w:type="dxa"/>
            <w:vAlign w:val="center"/>
          </w:tcPr>
          <w:p w14:paraId="518C10C1" w14:textId="77D3FBC5" w:rsidR="00DC3873" w:rsidRPr="008E36AD" w:rsidRDefault="009870E6" w:rsidP="00DC3873">
            <w:pPr>
              <w:spacing w:line="0" w:lineRule="atLeast"/>
              <w:jc w:val="center"/>
              <w:rPr>
                <w:color w:val="000000" w:themeColor="text1"/>
                <w:sz w:val="16"/>
                <w:szCs w:val="16"/>
              </w:rPr>
            </w:pPr>
            <w:r w:rsidRPr="008E36AD">
              <w:rPr>
                <w:rFonts w:hint="eastAsia"/>
                <w:color w:val="000000" w:themeColor="text1"/>
                <w:sz w:val="16"/>
                <w:szCs w:val="16"/>
              </w:rPr>
              <w:t>Ⅲ</w:t>
            </w:r>
          </w:p>
          <w:p w14:paraId="612FA313" w14:textId="658E23FF" w:rsidR="00B45320" w:rsidRPr="008E36AD" w:rsidRDefault="00B45320" w:rsidP="00DC3873">
            <w:pPr>
              <w:spacing w:line="0" w:lineRule="atLeast"/>
              <w:jc w:val="center"/>
              <w:rPr>
                <w:sz w:val="16"/>
                <w:szCs w:val="16"/>
              </w:rPr>
            </w:pPr>
            <w:r w:rsidRPr="008E36AD">
              <w:rPr>
                <w:rFonts w:hint="eastAsia"/>
                <w:color w:val="000000" w:themeColor="text1"/>
                <w:sz w:val="16"/>
                <w:szCs w:val="16"/>
              </w:rPr>
              <w:t>（Ⅲ）</w:t>
            </w:r>
          </w:p>
        </w:tc>
        <w:tc>
          <w:tcPr>
            <w:tcW w:w="8705" w:type="dxa"/>
            <w:gridSpan w:val="10"/>
            <w:vAlign w:val="center"/>
          </w:tcPr>
          <w:p w14:paraId="12CF5B36" w14:textId="751E10EC" w:rsidR="00B2375D" w:rsidRPr="00086468" w:rsidRDefault="00B2375D" w:rsidP="00B2375D">
            <w:pPr>
              <w:spacing w:line="0" w:lineRule="atLeast"/>
              <w:ind w:left="160" w:hangingChars="100" w:hanging="160"/>
              <w:rPr>
                <w:color w:val="000000" w:themeColor="text1"/>
                <w:sz w:val="16"/>
                <w:szCs w:val="16"/>
              </w:rPr>
            </w:pPr>
            <w:r w:rsidRPr="00086468">
              <w:rPr>
                <w:rFonts w:hint="eastAsia"/>
                <w:color w:val="000000" w:themeColor="text1"/>
                <w:sz w:val="16"/>
                <w:szCs w:val="16"/>
              </w:rPr>
              <w:t>・</w:t>
            </w:r>
            <w:r w:rsidR="00DC3873" w:rsidRPr="00086468">
              <w:rPr>
                <w:rFonts w:hint="eastAsia"/>
                <w:color w:val="000000" w:themeColor="text1"/>
                <w:sz w:val="16"/>
                <w:szCs w:val="16"/>
              </w:rPr>
              <w:t>施設の警備業務の機械化や研究設備の空調運転の見直しによる電気使用量の削減等、業務の見直しによる経費の削減に取組んだほか、受託研究の実施や外部資金の獲得等により自己収入を</w:t>
            </w:r>
            <w:r w:rsidR="009870E6" w:rsidRPr="00086468">
              <w:rPr>
                <w:rFonts w:hint="eastAsia"/>
                <w:color w:val="000000" w:themeColor="text1"/>
                <w:sz w:val="16"/>
                <w:szCs w:val="16"/>
              </w:rPr>
              <w:t>着実に獲得している。</w:t>
            </w:r>
          </w:p>
          <w:p w14:paraId="7B8FEC96" w14:textId="143B7B2C" w:rsidR="00DC3873" w:rsidRPr="00086468" w:rsidRDefault="00B2375D" w:rsidP="002A0E69">
            <w:pPr>
              <w:spacing w:line="0" w:lineRule="atLeast"/>
              <w:ind w:left="160" w:hangingChars="100" w:hanging="160"/>
              <w:rPr>
                <w:color w:val="000000" w:themeColor="text1"/>
                <w:sz w:val="16"/>
                <w:szCs w:val="16"/>
              </w:rPr>
            </w:pPr>
            <w:r w:rsidRPr="00086468">
              <w:rPr>
                <w:rFonts w:hint="eastAsia"/>
                <w:color w:val="000000" w:themeColor="text1"/>
                <w:sz w:val="16"/>
                <w:szCs w:val="16"/>
              </w:rPr>
              <w:t>・以上のことから、中期計画を順調に実施しており、法人による自己評価（Ⅲ）</w:t>
            </w:r>
            <w:r w:rsidR="002A0E69" w:rsidRPr="00086468">
              <w:rPr>
                <w:rFonts w:hint="eastAsia"/>
                <w:color w:val="000000" w:themeColor="text1"/>
                <w:sz w:val="16"/>
                <w:szCs w:val="16"/>
              </w:rPr>
              <w:t>は</w:t>
            </w:r>
            <w:r w:rsidRPr="00086468">
              <w:rPr>
                <w:rFonts w:hint="eastAsia"/>
                <w:color w:val="000000" w:themeColor="text1"/>
                <w:sz w:val="16"/>
                <w:szCs w:val="16"/>
              </w:rPr>
              <w:t>妥当であると判断した。</w:t>
            </w:r>
          </w:p>
        </w:tc>
      </w:tr>
      <w:tr w:rsidR="00DC3873" w:rsidRPr="008B28A0" w14:paraId="5A146F80" w14:textId="77777777" w:rsidTr="00B2375D">
        <w:trPr>
          <w:gridAfter w:val="1"/>
          <w:wAfter w:w="18" w:type="dxa"/>
        </w:trPr>
        <w:tc>
          <w:tcPr>
            <w:tcW w:w="562" w:type="dxa"/>
            <w:vMerge/>
          </w:tcPr>
          <w:p w14:paraId="129A10E7" w14:textId="77777777" w:rsidR="00DC3873" w:rsidRPr="008B28A0" w:rsidRDefault="00DC3873" w:rsidP="00DC3873">
            <w:pPr>
              <w:spacing w:line="0" w:lineRule="atLeast"/>
              <w:rPr>
                <w:sz w:val="16"/>
                <w:szCs w:val="16"/>
              </w:rPr>
            </w:pPr>
          </w:p>
        </w:tc>
        <w:tc>
          <w:tcPr>
            <w:tcW w:w="2269" w:type="dxa"/>
            <w:gridSpan w:val="2"/>
            <w:shd w:val="clear" w:color="auto" w:fill="D9D9D9" w:themeFill="background1" w:themeFillShade="D9"/>
            <w:vAlign w:val="center"/>
          </w:tcPr>
          <w:p w14:paraId="0C3E69AD" w14:textId="77777777" w:rsidR="00DC3873" w:rsidRPr="000B74EF" w:rsidRDefault="00DC3873" w:rsidP="000B74EF">
            <w:pPr>
              <w:spacing w:line="0" w:lineRule="atLeast"/>
              <w:rPr>
                <w:color w:val="000000" w:themeColor="text1"/>
                <w:sz w:val="16"/>
                <w:szCs w:val="16"/>
              </w:rPr>
            </w:pPr>
            <w:r w:rsidRPr="000B74EF">
              <w:rPr>
                <w:rFonts w:hint="eastAsia"/>
                <w:color w:val="000000" w:themeColor="text1"/>
                <w:sz w:val="16"/>
                <w:szCs w:val="16"/>
              </w:rPr>
              <w:t>小項目17</w:t>
            </w:r>
          </w:p>
          <w:p w14:paraId="4D90D059" w14:textId="3256973E" w:rsidR="00DC3873" w:rsidRPr="000B74EF" w:rsidRDefault="00DC3873" w:rsidP="000B74EF">
            <w:pPr>
              <w:spacing w:line="0" w:lineRule="atLeast"/>
              <w:rPr>
                <w:color w:val="000000" w:themeColor="text1"/>
                <w:sz w:val="16"/>
                <w:szCs w:val="16"/>
              </w:rPr>
            </w:pPr>
            <w:r w:rsidRPr="000B74EF">
              <w:rPr>
                <w:rFonts w:hint="eastAsia"/>
                <w:color w:val="000000" w:themeColor="text1"/>
                <w:sz w:val="16"/>
                <w:szCs w:val="16"/>
              </w:rPr>
              <w:t>法令の遵守・労働安全衛生管理・環境に配慮した業務運営</w:t>
            </w:r>
          </w:p>
        </w:tc>
        <w:tc>
          <w:tcPr>
            <w:tcW w:w="708" w:type="dxa"/>
            <w:vAlign w:val="center"/>
          </w:tcPr>
          <w:p w14:paraId="5E84915A" w14:textId="77777777" w:rsidR="00DC3873" w:rsidRDefault="00DC3873" w:rsidP="00DC3873">
            <w:pPr>
              <w:spacing w:line="0" w:lineRule="atLeast"/>
              <w:jc w:val="center"/>
              <w:rPr>
                <w:sz w:val="16"/>
                <w:szCs w:val="16"/>
              </w:rPr>
            </w:pPr>
            <w:r w:rsidRPr="008B28A0">
              <w:rPr>
                <w:rFonts w:hint="eastAsia"/>
                <w:sz w:val="16"/>
                <w:szCs w:val="16"/>
              </w:rPr>
              <w:t>Ⅲ</w:t>
            </w:r>
          </w:p>
          <w:p w14:paraId="4795C1AB" w14:textId="342D4005" w:rsidR="000B74EF" w:rsidRPr="008B28A0" w:rsidRDefault="000B74EF" w:rsidP="00DC3873">
            <w:pPr>
              <w:spacing w:line="0" w:lineRule="atLeast"/>
              <w:jc w:val="center"/>
              <w:rPr>
                <w:sz w:val="16"/>
                <w:szCs w:val="16"/>
              </w:rPr>
            </w:pPr>
            <w:r>
              <w:rPr>
                <w:rFonts w:hint="eastAsia"/>
                <w:sz w:val="16"/>
                <w:szCs w:val="16"/>
              </w:rPr>
              <w:t>（Ⅲ）</w:t>
            </w:r>
          </w:p>
        </w:tc>
        <w:tc>
          <w:tcPr>
            <w:tcW w:w="710" w:type="dxa"/>
            <w:vAlign w:val="center"/>
          </w:tcPr>
          <w:p w14:paraId="4DA051E6" w14:textId="77777777" w:rsidR="00DC3873" w:rsidRDefault="00DC3873" w:rsidP="00DC3873">
            <w:pPr>
              <w:spacing w:line="0" w:lineRule="atLeast"/>
              <w:jc w:val="center"/>
              <w:rPr>
                <w:sz w:val="16"/>
                <w:szCs w:val="16"/>
              </w:rPr>
            </w:pPr>
            <w:r w:rsidRPr="008B28A0">
              <w:rPr>
                <w:rFonts w:hint="eastAsia"/>
                <w:sz w:val="16"/>
                <w:szCs w:val="16"/>
              </w:rPr>
              <w:t>Ⅲ</w:t>
            </w:r>
          </w:p>
          <w:p w14:paraId="5733A712" w14:textId="3598F016" w:rsidR="000B74EF" w:rsidRPr="008B28A0" w:rsidRDefault="000B74EF" w:rsidP="00DC3873">
            <w:pPr>
              <w:spacing w:line="0" w:lineRule="atLeast"/>
              <w:jc w:val="center"/>
              <w:rPr>
                <w:sz w:val="16"/>
                <w:szCs w:val="16"/>
              </w:rPr>
            </w:pPr>
            <w:r>
              <w:rPr>
                <w:rFonts w:hint="eastAsia"/>
                <w:sz w:val="16"/>
                <w:szCs w:val="16"/>
              </w:rPr>
              <w:t>（Ⅲ）</w:t>
            </w:r>
          </w:p>
        </w:tc>
        <w:tc>
          <w:tcPr>
            <w:tcW w:w="708" w:type="dxa"/>
            <w:vAlign w:val="center"/>
          </w:tcPr>
          <w:p w14:paraId="7F2D1743" w14:textId="77777777" w:rsidR="00DC3873" w:rsidRDefault="00DC3873" w:rsidP="00DC3873">
            <w:pPr>
              <w:spacing w:line="0" w:lineRule="atLeast"/>
              <w:jc w:val="center"/>
              <w:rPr>
                <w:sz w:val="16"/>
                <w:szCs w:val="16"/>
              </w:rPr>
            </w:pPr>
            <w:r w:rsidRPr="008E7FA9">
              <w:rPr>
                <w:rFonts w:hint="eastAsia"/>
                <w:sz w:val="16"/>
                <w:szCs w:val="16"/>
              </w:rPr>
              <w:t>Ⅲ</w:t>
            </w:r>
          </w:p>
          <w:p w14:paraId="739D313B" w14:textId="510A8DD2" w:rsidR="000B74EF" w:rsidRPr="008B28A0" w:rsidRDefault="000B74EF" w:rsidP="00DC3873">
            <w:pPr>
              <w:spacing w:line="0" w:lineRule="atLeast"/>
              <w:jc w:val="center"/>
              <w:rPr>
                <w:sz w:val="16"/>
                <w:szCs w:val="16"/>
              </w:rPr>
            </w:pPr>
            <w:r>
              <w:rPr>
                <w:rFonts w:hint="eastAsia"/>
                <w:sz w:val="16"/>
                <w:szCs w:val="16"/>
              </w:rPr>
              <w:t>（Ⅲ）</w:t>
            </w:r>
          </w:p>
        </w:tc>
        <w:tc>
          <w:tcPr>
            <w:tcW w:w="739" w:type="dxa"/>
            <w:vAlign w:val="center"/>
          </w:tcPr>
          <w:p w14:paraId="7076A083" w14:textId="154A467F" w:rsidR="00DC3873" w:rsidRPr="008B28A0" w:rsidRDefault="00DC3873" w:rsidP="00DC3873">
            <w:pPr>
              <w:spacing w:line="0" w:lineRule="atLeast"/>
              <w:jc w:val="center"/>
              <w:rPr>
                <w:sz w:val="16"/>
                <w:szCs w:val="16"/>
              </w:rPr>
            </w:pPr>
            <w:r w:rsidRPr="008B28A0">
              <w:rPr>
                <w:rFonts w:asciiTheme="majorEastAsia" w:eastAsiaTheme="majorEastAsia" w:hAnsiTheme="majorEastAsia" w:hint="eastAsia"/>
                <w:sz w:val="16"/>
                <w:szCs w:val="16"/>
              </w:rPr>
              <w:t>―</w:t>
            </w:r>
          </w:p>
        </w:tc>
        <w:tc>
          <w:tcPr>
            <w:tcW w:w="962" w:type="dxa"/>
            <w:vAlign w:val="center"/>
          </w:tcPr>
          <w:p w14:paraId="6002A55D" w14:textId="77777777" w:rsidR="00DC3873" w:rsidRDefault="00DC3873" w:rsidP="00DC3873">
            <w:pPr>
              <w:spacing w:line="0" w:lineRule="atLeast"/>
              <w:jc w:val="center"/>
              <w:rPr>
                <w:sz w:val="16"/>
                <w:szCs w:val="16"/>
              </w:rPr>
            </w:pPr>
            <w:r w:rsidRPr="008E7FA9">
              <w:rPr>
                <w:rFonts w:hint="eastAsia"/>
                <w:sz w:val="16"/>
                <w:szCs w:val="16"/>
              </w:rPr>
              <w:t>Ⅲ</w:t>
            </w:r>
          </w:p>
          <w:p w14:paraId="11F8BA01" w14:textId="1438DD18" w:rsidR="00B45320" w:rsidRPr="008B28A0" w:rsidRDefault="00B45320" w:rsidP="00DC3873">
            <w:pPr>
              <w:spacing w:line="0" w:lineRule="atLeast"/>
              <w:jc w:val="center"/>
              <w:rPr>
                <w:sz w:val="16"/>
                <w:szCs w:val="16"/>
              </w:rPr>
            </w:pPr>
            <w:r>
              <w:rPr>
                <w:rFonts w:hint="eastAsia"/>
                <w:sz w:val="16"/>
                <w:szCs w:val="16"/>
              </w:rPr>
              <w:t>（Ⅲ）</w:t>
            </w:r>
          </w:p>
        </w:tc>
        <w:tc>
          <w:tcPr>
            <w:tcW w:w="8705" w:type="dxa"/>
            <w:gridSpan w:val="10"/>
            <w:vAlign w:val="center"/>
          </w:tcPr>
          <w:p w14:paraId="40BA31B3" w14:textId="3396CE91" w:rsidR="00DC3873" w:rsidRDefault="00B2375D" w:rsidP="00B2375D">
            <w:pPr>
              <w:spacing w:line="0" w:lineRule="atLeast"/>
              <w:ind w:left="160" w:hangingChars="100" w:hanging="160"/>
              <w:rPr>
                <w:sz w:val="16"/>
                <w:szCs w:val="16"/>
              </w:rPr>
            </w:pPr>
            <w:r>
              <w:rPr>
                <w:rFonts w:hint="eastAsia"/>
                <w:sz w:val="16"/>
                <w:szCs w:val="16"/>
              </w:rPr>
              <w:t>・</w:t>
            </w:r>
            <w:r w:rsidR="00DC3873" w:rsidRPr="00E901CF">
              <w:rPr>
                <w:rFonts w:hint="eastAsia"/>
                <w:sz w:val="16"/>
                <w:szCs w:val="16"/>
              </w:rPr>
              <w:t>各種監査の実施により会計及び業務の適正な執行に努めたほか、安全衛生管理計</w:t>
            </w:r>
            <w:r w:rsidR="00DC3873">
              <w:rPr>
                <w:rFonts w:hint="eastAsia"/>
                <w:sz w:val="16"/>
                <w:szCs w:val="16"/>
              </w:rPr>
              <w:t>画に沿った啓発や巡視等の取組による安全かつ快適な労働環境づくりや</w:t>
            </w:r>
            <w:r w:rsidR="00DC3873" w:rsidRPr="00E901CF">
              <w:rPr>
                <w:rFonts w:hint="eastAsia"/>
                <w:sz w:val="16"/>
                <w:szCs w:val="16"/>
              </w:rPr>
              <w:t>環境マネジメントシステム（</w:t>
            </w:r>
            <w:r w:rsidR="00DC3873" w:rsidRPr="00E901CF">
              <w:rPr>
                <w:sz w:val="16"/>
                <w:szCs w:val="16"/>
              </w:rPr>
              <w:t>EMS）</w:t>
            </w:r>
            <w:r w:rsidR="00DC3873">
              <w:rPr>
                <w:rFonts w:hint="eastAsia"/>
                <w:sz w:val="16"/>
                <w:szCs w:val="16"/>
              </w:rPr>
              <w:t>に沿った</w:t>
            </w:r>
            <w:r w:rsidR="00DC3873" w:rsidRPr="00E901CF">
              <w:rPr>
                <w:rFonts w:hint="eastAsia"/>
                <w:sz w:val="16"/>
                <w:szCs w:val="16"/>
              </w:rPr>
              <w:t>環境に配慮した業務運営を推進し</w:t>
            </w:r>
            <w:r>
              <w:rPr>
                <w:rFonts w:hint="eastAsia"/>
                <w:sz w:val="16"/>
                <w:szCs w:val="16"/>
              </w:rPr>
              <w:t>た。</w:t>
            </w:r>
          </w:p>
          <w:p w14:paraId="0E0467F2" w14:textId="3D16AEE7" w:rsidR="00B2375D" w:rsidRPr="008B28A0" w:rsidRDefault="00B2375D" w:rsidP="00B2375D">
            <w:pPr>
              <w:spacing w:line="0" w:lineRule="atLeast"/>
              <w:ind w:left="160" w:hangingChars="100" w:hanging="160"/>
              <w:rPr>
                <w:sz w:val="16"/>
                <w:szCs w:val="16"/>
              </w:rPr>
            </w:pPr>
            <w:r>
              <w:rPr>
                <w:rFonts w:hint="eastAsia"/>
                <w:sz w:val="16"/>
                <w:szCs w:val="16"/>
              </w:rPr>
              <w:t>・</w:t>
            </w:r>
            <w:r w:rsidRPr="00B2375D">
              <w:rPr>
                <w:rFonts w:hint="eastAsia"/>
                <w:sz w:val="16"/>
                <w:szCs w:val="16"/>
              </w:rPr>
              <w:t>以上のことから、中期計画を順調に実施しており、法人による自己評価（Ⅲ）は妥当であると判断した</w:t>
            </w:r>
            <w:r>
              <w:rPr>
                <w:rFonts w:hint="eastAsia"/>
                <w:sz w:val="16"/>
                <w:szCs w:val="16"/>
              </w:rPr>
              <w:t>。</w:t>
            </w:r>
          </w:p>
        </w:tc>
      </w:tr>
      <w:tr w:rsidR="00A43EFF" w:rsidRPr="008B28A0" w14:paraId="3E798DB3" w14:textId="77777777" w:rsidTr="00E66CA1">
        <w:trPr>
          <w:gridAfter w:val="1"/>
          <w:wAfter w:w="18" w:type="dxa"/>
          <w:trHeight w:val="424"/>
        </w:trPr>
        <w:tc>
          <w:tcPr>
            <w:tcW w:w="2831" w:type="dxa"/>
            <w:gridSpan w:val="3"/>
            <w:shd w:val="clear" w:color="auto" w:fill="2E74B5" w:themeFill="accent1" w:themeFillShade="BF"/>
            <w:vAlign w:val="center"/>
          </w:tcPr>
          <w:p w14:paraId="638E3FB0" w14:textId="77777777" w:rsidR="00A43EFF" w:rsidRPr="00E66CA1" w:rsidRDefault="00A43EFF" w:rsidP="00A43EFF">
            <w:pPr>
              <w:spacing w:line="0" w:lineRule="atLeast"/>
              <w:jc w:val="center"/>
              <w:rPr>
                <w:color w:val="FFFFFF" w:themeColor="background1"/>
                <w:sz w:val="16"/>
                <w:szCs w:val="16"/>
              </w:rPr>
            </w:pPr>
            <w:r w:rsidRPr="00E66CA1">
              <w:rPr>
                <w:rFonts w:hint="eastAsia"/>
                <w:color w:val="FFFFFF" w:themeColor="background1"/>
                <w:sz w:val="16"/>
                <w:szCs w:val="16"/>
              </w:rPr>
              <w:t>中期目標</w:t>
            </w:r>
          </w:p>
        </w:tc>
        <w:tc>
          <w:tcPr>
            <w:tcW w:w="2865" w:type="dxa"/>
            <w:gridSpan w:val="4"/>
            <w:tcBorders>
              <w:bottom w:val="single" w:sz="4" w:space="0" w:color="auto"/>
            </w:tcBorders>
            <w:shd w:val="clear" w:color="auto" w:fill="2E74B5" w:themeFill="accent1" w:themeFillShade="BF"/>
            <w:vAlign w:val="center"/>
          </w:tcPr>
          <w:p w14:paraId="632E39D9" w14:textId="77777777" w:rsidR="00A43EFF" w:rsidRPr="00E66CA1" w:rsidRDefault="00A43EFF" w:rsidP="00A43EFF">
            <w:pPr>
              <w:spacing w:line="0" w:lineRule="atLeast"/>
              <w:jc w:val="center"/>
              <w:rPr>
                <w:color w:val="FFFFFF" w:themeColor="background1"/>
                <w:sz w:val="16"/>
                <w:szCs w:val="16"/>
              </w:rPr>
            </w:pPr>
            <w:r w:rsidRPr="00E66CA1">
              <w:rPr>
                <w:rFonts w:hint="eastAsia"/>
                <w:color w:val="FFFFFF" w:themeColor="background1"/>
                <w:sz w:val="16"/>
                <w:szCs w:val="16"/>
              </w:rPr>
              <w:t>中期計画</w:t>
            </w:r>
          </w:p>
        </w:tc>
        <w:tc>
          <w:tcPr>
            <w:tcW w:w="9667" w:type="dxa"/>
            <w:gridSpan w:val="11"/>
            <w:tcBorders>
              <w:top w:val="single" w:sz="4" w:space="0" w:color="auto"/>
              <w:bottom w:val="single" w:sz="4" w:space="0" w:color="auto"/>
            </w:tcBorders>
            <w:shd w:val="clear" w:color="auto" w:fill="2E74B5" w:themeFill="accent1" w:themeFillShade="BF"/>
            <w:vAlign w:val="center"/>
          </w:tcPr>
          <w:p w14:paraId="7F6E1DC8" w14:textId="77777777" w:rsidR="00A43EFF" w:rsidRPr="00E66CA1" w:rsidRDefault="00A43EFF" w:rsidP="00A43EFF">
            <w:pPr>
              <w:spacing w:line="0" w:lineRule="atLeast"/>
              <w:jc w:val="center"/>
              <w:rPr>
                <w:color w:val="FFFFFF" w:themeColor="background1"/>
                <w:sz w:val="16"/>
                <w:szCs w:val="16"/>
              </w:rPr>
            </w:pPr>
            <w:r w:rsidRPr="00E66CA1">
              <w:rPr>
                <w:rFonts w:hint="eastAsia"/>
                <w:color w:val="FFFFFF" w:themeColor="background1"/>
                <w:sz w:val="16"/>
                <w:szCs w:val="16"/>
              </w:rPr>
              <w:t>実績及び評価</w:t>
            </w:r>
          </w:p>
        </w:tc>
      </w:tr>
      <w:tr w:rsidR="008B28A0" w:rsidRPr="008B28A0" w14:paraId="7561129F" w14:textId="77777777" w:rsidTr="00AD41DA">
        <w:trPr>
          <w:gridAfter w:val="1"/>
          <w:wAfter w:w="18" w:type="dxa"/>
        </w:trPr>
        <w:tc>
          <w:tcPr>
            <w:tcW w:w="1121" w:type="dxa"/>
            <w:gridSpan w:val="2"/>
            <w:shd w:val="clear" w:color="auto" w:fill="D9D9D9" w:themeFill="background1" w:themeFillShade="D9"/>
            <w:vAlign w:val="center"/>
          </w:tcPr>
          <w:p w14:paraId="233D9D6A" w14:textId="77777777" w:rsidR="00AD41DA" w:rsidRPr="008B28A0" w:rsidRDefault="00AD41DA" w:rsidP="00AD41DA">
            <w:pPr>
              <w:jc w:val="center"/>
              <w:rPr>
                <w:sz w:val="16"/>
                <w:szCs w:val="16"/>
              </w:rPr>
            </w:pPr>
            <w:r w:rsidRPr="008B28A0">
              <w:rPr>
                <w:rFonts w:hint="eastAsia"/>
                <w:sz w:val="16"/>
                <w:szCs w:val="16"/>
              </w:rPr>
              <w:t>小項目1</w:t>
            </w:r>
            <w:r w:rsidRPr="008B28A0">
              <w:rPr>
                <w:sz w:val="16"/>
                <w:szCs w:val="16"/>
              </w:rPr>
              <w:t>1</w:t>
            </w:r>
          </w:p>
        </w:tc>
        <w:tc>
          <w:tcPr>
            <w:tcW w:w="4575" w:type="dxa"/>
            <w:gridSpan w:val="5"/>
            <w:shd w:val="clear" w:color="auto" w:fill="D9D9D9" w:themeFill="background1" w:themeFillShade="D9"/>
            <w:vAlign w:val="center"/>
          </w:tcPr>
          <w:p w14:paraId="0DCCB6F7" w14:textId="77777777" w:rsidR="00AD41DA" w:rsidRPr="008B28A0" w:rsidRDefault="00AD41DA" w:rsidP="00AD41DA">
            <w:pPr>
              <w:jc w:val="center"/>
              <w:rPr>
                <w:sz w:val="16"/>
                <w:szCs w:val="16"/>
              </w:rPr>
            </w:pPr>
            <w:r w:rsidRPr="008B28A0">
              <w:rPr>
                <w:rFonts w:hint="eastAsia"/>
                <w:sz w:val="16"/>
                <w:szCs w:val="16"/>
              </w:rPr>
              <w:t>自律的な組織・業務運営</w:t>
            </w:r>
          </w:p>
        </w:tc>
        <w:tc>
          <w:tcPr>
            <w:tcW w:w="3562" w:type="dxa"/>
            <w:gridSpan w:val="5"/>
            <w:tcBorders>
              <w:right w:val="single" w:sz="4" w:space="0" w:color="auto"/>
            </w:tcBorders>
            <w:shd w:val="clear" w:color="auto" w:fill="D9D9D9" w:themeFill="background1" w:themeFillShade="D9"/>
            <w:vAlign w:val="center"/>
          </w:tcPr>
          <w:p w14:paraId="0193D1D7" w14:textId="77777777" w:rsidR="00AD41DA" w:rsidRPr="008B28A0" w:rsidRDefault="00AD41DA" w:rsidP="00AD41DA">
            <w:pPr>
              <w:jc w:val="center"/>
              <w:rPr>
                <w:sz w:val="16"/>
                <w:szCs w:val="16"/>
              </w:rPr>
            </w:pPr>
            <w:r w:rsidRPr="008B28A0">
              <w:rPr>
                <w:rFonts w:hint="eastAsia"/>
                <w:sz w:val="16"/>
                <w:szCs w:val="16"/>
              </w:rPr>
              <w:t>法人による中期目標期間の自己（見込）評価</w:t>
            </w:r>
          </w:p>
        </w:tc>
        <w:tc>
          <w:tcPr>
            <w:tcW w:w="2102" w:type="dxa"/>
            <w:gridSpan w:val="2"/>
            <w:tcBorders>
              <w:left w:val="single" w:sz="4" w:space="0" w:color="auto"/>
              <w:right w:val="double" w:sz="4" w:space="0" w:color="auto"/>
            </w:tcBorders>
            <w:vAlign w:val="center"/>
          </w:tcPr>
          <w:p w14:paraId="1EE5C9BF" w14:textId="2D5DDC60" w:rsidR="00AD41DA" w:rsidRPr="008B28A0" w:rsidRDefault="007F46DE" w:rsidP="00AD41DA">
            <w:pPr>
              <w:jc w:val="center"/>
              <w:rPr>
                <w:sz w:val="16"/>
                <w:szCs w:val="16"/>
              </w:rPr>
            </w:pPr>
            <w:r w:rsidRPr="008E36AD">
              <w:rPr>
                <w:rFonts w:hint="eastAsia"/>
                <w:color w:val="000000" w:themeColor="text1"/>
                <w:sz w:val="16"/>
                <w:szCs w:val="16"/>
              </w:rPr>
              <w:t>Ⅲ</w:t>
            </w:r>
          </w:p>
        </w:tc>
        <w:tc>
          <w:tcPr>
            <w:tcW w:w="2229" w:type="dxa"/>
            <w:gridSpan w:val="3"/>
            <w:tcBorders>
              <w:left w:val="double" w:sz="4" w:space="0" w:color="auto"/>
            </w:tcBorders>
            <w:shd w:val="clear" w:color="auto" w:fill="D9D9D9" w:themeFill="background1" w:themeFillShade="D9"/>
            <w:vAlign w:val="center"/>
          </w:tcPr>
          <w:p w14:paraId="70797768" w14:textId="09943AAF" w:rsidR="00AD41DA" w:rsidRPr="008B28A0" w:rsidRDefault="00AD41DA" w:rsidP="00AD41DA">
            <w:pPr>
              <w:jc w:val="center"/>
              <w:rPr>
                <w:sz w:val="16"/>
                <w:szCs w:val="16"/>
              </w:rPr>
            </w:pPr>
            <w:r w:rsidRPr="008B28A0">
              <w:rPr>
                <w:rFonts w:hint="eastAsia"/>
                <w:sz w:val="16"/>
                <w:szCs w:val="16"/>
              </w:rPr>
              <w:t>知事の見込評価</w:t>
            </w:r>
          </w:p>
        </w:tc>
        <w:tc>
          <w:tcPr>
            <w:tcW w:w="1774" w:type="dxa"/>
            <w:vAlign w:val="center"/>
          </w:tcPr>
          <w:p w14:paraId="7EE6C002" w14:textId="4FFF8D68" w:rsidR="00AD41DA" w:rsidRPr="008B28A0" w:rsidRDefault="007F46DE" w:rsidP="00AD41DA">
            <w:pPr>
              <w:jc w:val="center"/>
              <w:rPr>
                <w:sz w:val="16"/>
                <w:szCs w:val="16"/>
              </w:rPr>
            </w:pPr>
            <w:r w:rsidRPr="008E36AD">
              <w:rPr>
                <w:rFonts w:hint="eastAsia"/>
                <w:color w:val="000000" w:themeColor="text1"/>
                <w:sz w:val="16"/>
                <w:szCs w:val="16"/>
              </w:rPr>
              <w:t>Ⅲ</w:t>
            </w:r>
          </w:p>
        </w:tc>
      </w:tr>
      <w:tr w:rsidR="002F6AA6" w:rsidRPr="008B28A0" w14:paraId="3D55396B" w14:textId="77777777" w:rsidTr="00AD41DA">
        <w:trPr>
          <w:gridAfter w:val="1"/>
          <w:wAfter w:w="18" w:type="dxa"/>
        </w:trPr>
        <w:tc>
          <w:tcPr>
            <w:tcW w:w="2831" w:type="dxa"/>
            <w:gridSpan w:val="3"/>
          </w:tcPr>
          <w:p w14:paraId="572BA3A6" w14:textId="77777777" w:rsidR="002F6AA6" w:rsidRDefault="002F6AA6" w:rsidP="002F6AA6">
            <w:pPr>
              <w:autoSpaceDE w:val="0"/>
              <w:autoSpaceDN w:val="0"/>
              <w:spacing w:line="0" w:lineRule="atLeast"/>
              <w:rPr>
                <w:b/>
                <w:sz w:val="16"/>
                <w:szCs w:val="16"/>
                <w:u w:val="single"/>
              </w:rPr>
            </w:pPr>
          </w:p>
          <w:p w14:paraId="4031F0EB" w14:textId="77777777" w:rsidR="002F6AA6" w:rsidRDefault="002F6AA6" w:rsidP="002F6AA6">
            <w:pPr>
              <w:autoSpaceDE w:val="0"/>
              <w:autoSpaceDN w:val="0"/>
              <w:spacing w:line="0" w:lineRule="atLeast"/>
              <w:rPr>
                <w:b/>
                <w:sz w:val="16"/>
                <w:szCs w:val="16"/>
                <w:u w:val="single"/>
              </w:rPr>
            </w:pPr>
          </w:p>
          <w:p w14:paraId="56F44A80" w14:textId="77777777" w:rsidR="002F6AA6" w:rsidRDefault="002F6AA6" w:rsidP="002F6AA6">
            <w:pPr>
              <w:autoSpaceDE w:val="0"/>
              <w:autoSpaceDN w:val="0"/>
              <w:spacing w:line="0" w:lineRule="atLeast"/>
              <w:rPr>
                <w:b/>
                <w:sz w:val="16"/>
                <w:szCs w:val="16"/>
                <w:u w:val="single"/>
              </w:rPr>
            </w:pPr>
          </w:p>
          <w:p w14:paraId="74DAF640" w14:textId="77777777" w:rsidR="002F6AA6" w:rsidRDefault="002F6AA6" w:rsidP="002F6AA6">
            <w:pPr>
              <w:autoSpaceDE w:val="0"/>
              <w:autoSpaceDN w:val="0"/>
              <w:spacing w:line="0" w:lineRule="atLeast"/>
              <w:rPr>
                <w:b/>
                <w:sz w:val="16"/>
                <w:szCs w:val="16"/>
                <w:u w:val="single"/>
              </w:rPr>
            </w:pPr>
          </w:p>
          <w:p w14:paraId="0F25E8B8" w14:textId="77777777" w:rsidR="002F6AA6" w:rsidRDefault="002F6AA6" w:rsidP="002F6AA6">
            <w:pPr>
              <w:autoSpaceDE w:val="0"/>
              <w:autoSpaceDN w:val="0"/>
              <w:spacing w:line="0" w:lineRule="atLeast"/>
              <w:rPr>
                <w:b/>
                <w:sz w:val="16"/>
                <w:szCs w:val="16"/>
                <w:u w:val="single"/>
              </w:rPr>
            </w:pPr>
          </w:p>
          <w:p w14:paraId="3C5D8AE0" w14:textId="77777777" w:rsidR="002F6AA6" w:rsidRDefault="002F6AA6" w:rsidP="002F6AA6">
            <w:pPr>
              <w:autoSpaceDE w:val="0"/>
              <w:autoSpaceDN w:val="0"/>
              <w:spacing w:line="0" w:lineRule="atLeast"/>
              <w:rPr>
                <w:b/>
                <w:sz w:val="16"/>
                <w:szCs w:val="16"/>
                <w:u w:val="single"/>
              </w:rPr>
            </w:pPr>
          </w:p>
          <w:p w14:paraId="6BA57768" w14:textId="77777777" w:rsidR="002F6AA6" w:rsidRDefault="002F6AA6" w:rsidP="002F6AA6">
            <w:pPr>
              <w:autoSpaceDE w:val="0"/>
              <w:autoSpaceDN w:val="0"/>
              <w:spacing w:line="0" w:lineRule="atLeast"/>
              <w:rPr>
                <w:b/>
                <w:sz w:val="16"/>
                <w:szCs w:val="16"/>
                <w:u w:val="single"/>
              </w:rPr>
            </w:pPr>
          </w:p>
          <w:p w14:paraId="45E2CE49" w14:textId="77777777" w:rsidR="002F6AA6" w:rsidRDefault="002F6AA6" w:rsidP="002F6AA6">
            <w:pPr>
              <w:autoSpaceDE w:val="0"/>
              <w:autoSpaceDN w:val="0"/>
              <w:spacing w:line="0" w:lineRule="atLeast"/>
              <w:rPr>
                <w:b/>
                <w:sz w:val="16"/>
                <w:szCs w:val="16"/>
                <w:u w:val="single"/>
              </w:rPr>
            </w:pPr>
          </w:p>
          <w:p w14:paraId="2910A9F3" w14:textId="77777777" w:rsidR="002F6AA6" w:rsidRDefault="002F6AA6" w:rsidP="002F6AA6">
            <w:pPr>
              <w:autoSpaceDE w:val="0"/>
              <w:autoSpaceDN w:val="0"/>
              <w:spacing w:line="0" w:lineRule="atLeast"/>
              <w:rPr>
                <w:b/>
                <w:sz w:val="16"/>
                <w:szCs w:val="16"/>
                <w:u w:val="single"/>
              </w:rPr>
            </w:pPr>
            <w:r>
              <w:rPr>
                <w:rFonts w:hint="eastAsia"/>
                <w:b/>
                <w:sz w:val="16"/>
                <w:szCs w:val="16"/>
                <w:u w:val="single"/>
              </w:rPr>
              <w:t>第２　業務運営の改善及び効率化に関する事項</w:t>
            </w:r>
          </w:p>
          <w:p w14:paraId="7F54AA89" w14:textId="77777777" w:rsidR="002F6AA6" w:rsidRDefault="002F6AA6" w:rsidP="002F6AA6">
            <w:pPr>
              <w:autoSpaceDE w:val="0"/>
              <w:autoSpaceDN w:val="0"/>
              <w:spacing w:line="0" w:lineRule="atLeast"/>
              <w:rPr>
                <w:b/>
                <w:sz w:val="16"/>
                <w:szCs w:val="16"/>
                <w:u w:val="single"/>
              </w:rPr>
            </w:pPr>
          </w:p>
          <w:p w14:paraId="6E1F531C" w14:textId="77777777" w:rsidR="002F6AA6" w:rsidRDefault="002F6AA6" w:rsidP="002F6AA6">
            <w:pPr>
              <w:autoSpaceDE w:val="0"/>
              <w:autoSpaceDN w:val="0"/>
              <w:spacing w:line="0" w:lineRule="atLeast"/>
              <w:rPr>
                <w:b/>
                <w:sz w:val="16"/>
                <w:szCs w:val="16"/>
                <w:u w:val="single"/>
              </w:rPr>
            </w:pPr>
          </w:p>
          <w:p w14:paraId="42C4576D" w14:textId="77777777" w:rsidR="002F6AA6" w:rsidRDefault="002F6AA6" w:rsidP="002F6AA6">
            <w:pPr>
              <w:autoSpaceDE w:val="0"/>
              <w:autoSpaceDN w:val="0"/>
              <w:spacing w:line="0" w:lineRule="atLeast"/>
              <w:rPr>
                <w:b/>
                <w:sz w:val="16"/>
                <w:szCs w:val="16"/>
                <w:u w:val="single"/>
              </w:rPr>
            </w:pPr>
            <w:r>
              <w:rPr>
                <w:rFonts w:hint="eastAsia"/>
                <w:b/>
                <w:sz w:val="16"/>
                <w:szCs w:val="16"/>
                <w:u w:val="single"/>
              </w:rPr>
              <w:t>１　組織・業務運営の改善</w:t>
            </w:r>
          </w:p>
          <w:p w14:paraId="015ACCFD" w14:textId="77777777" w:rsidR="002F6AA6" w:rsidRDefault="002F6AA6" w:rsidP="002F6AA6">
            <w:pPr>
              <w:autoSpaceDE w:val="0"/>
              <w:autoSpaceDN w:val="0"/>
              <w:spacing w:line="0" w:lineRule="atLeast"/>
              <w:rPr>
                <w:sz w:val="16"/>
                <w:szCs w:val="16"/>
              </w:rPr>
            </w:pPr>
          </w:p>
          <w:p w14:paraId="1376B7F7" w14:textId="77777777" w:rsidR="002F6AA6" w:rsidRDefault="002F6AA6" w:rsidP="002F6AA6">
            <w:pPr>
              <w:autoSpaceDE w:val="0"/>
              <w:autoSpaceDN w:val="0"/>
              <w:spacing w:line="0" w:lineRule="atLeast"/>
              <w:rPr>
                <w:sz w:val="16"/>
                <w:szCs w:val="16"/>
                <w:u w:val="single"/>
              </w:rPr>
            </w:pPr>
            <w:r>
              <w:rPr>
                <w:rFonts w:hint="eastAsia"/>
                <w:sz w:val="16"/>
                <w:szCs w:val="16"/>
                <w:u w:val="single"/>
              </w:rPr>
              <w:t>（１）自律的な組織・業務運営</w:t>
            </w:r>
          </w:p>
          <w:p w14:paraId="0F060826" w14:textId="4C7C3F18" w:rsidR="002F6AA6" w:rsidRPr="008B28A0" w:rsidRDefault="002F6AA6" w:rsidP="002F6AA6">
            <w:pPr>
              <w:autoSpaceDE w:val="0"/>
              <w:autoSpaceDN w:val="0"/>
              <w:spacing w:line="0" w:lineRule="atLeast"/>
              <w:ind w:firstLineChars="100" w:firstLine="160"/>
              <w:rPr>
                <w:sz w:val="16"/>
                <w:szCs w:val="16"/>
              </w:rPr>
            </w:pPr>
            <w:r>
              <w:rPr>
                <w:rFonts w:hint="eastAsia"/>
                <w:sz w:val="16"/>
                <w:szCs w:val="16"/>
              </w:rPr>
              <w:t>理事長のマネジメントのもと、多様な技術ニーズの変化に迅速かつ効果的に対応できるよう、業務の内容やその実施状況を絶えず点検・分析し、その結果を踏まえ、機動的に組織体制や業務を見直すなど、自律的・効果的な組織・業務運営を行うこと。</w:t>
            </w:r>
          </w:p>
        </w:tc>
        <w:tc>
          <w:tcPr>
            <w:tcW w:w="2865" w:type="dxa"/>
            <w:gridSpan w:val="4"/>
          </w:tcPr>
          <w:p w14:paraId="2BFC7ACB" w14:textId="77777777" w:rsidR="002F6AA6" w:rsidRDefault="002F6AA6" w:rsidP="002F6AA6">
            <w:pPr>
              <w:autoSpaceDE w:val="0"/>
              <w:autoSpaceDN w:val="0"/>
              <w:spacing w:line="0" w:lineRule="atLeast"/>
              <w:rPr>
                <w:b/>
                <w:sz w:val="16"/>
                <w:szCs w:val="16"/>
                <w:u w:val="single"/>
              </w:rPr>
            </w:pPr>
          </w:p>
          <w:p w14:paraId="0FFF8FCC" w14:textId="77777777" w:rsidR="002F6AA6" w:rsidRDefault="002F6AA6" w:rsidP="002F6AA6">
            <w:pPr>
              <w:autoSpaceDE w:val="0"/>
              <w:autoSpaceDN w:val="0"/>
              <w:spacing w:line="0" w:lineRule="atLeast"/>
              <w:rPr>
                <w:b/>
                <w:sz w:val="16"/>
                <w:szCs w:val="16"/>
                <w:u w:val="single"/>
              </w:rPr>
            </w:pPr>
          </w:p>
          <w:p w14:paraId="5A3C349D" w14:textId="77777777" w:rsidR="002F6AA6" w:rsidRDefault="002F6AA6" w:rsidP="002F6AA6">
            <w:pPr>
              <w:autoSpaceDE w:val="0"/>
              <w:autoSpaceDN w:val="0"/>
              <w:spacing w:line="0" w:lineRule="atLeast"/>
              <w:rPr>
                <w:b/>
                <w:sz w:val="16"/>
                <w:szCs w:val="16"/>
                <w:u w:val="single"/>
              </w:rPr>
            </w:pPr>
          </w:p>
          <w:p w14:paraId="52BB4B04" w14:textId="77777777" w:rsidR="002F6AA6" w:rsidRDefault="002F6AA6" w:rsidP="002F6AA6">
            <w:pPr>
              <w:autoSpaceDE w:val="0"/>
              <w:autoSpaceDN w:val="0"/>
              <w:spacing w:line="0" w:lineRule="atLeast"/>
              <w:rPr>
                <w:b/>
                <w:sz w:val="16"/>
                <w:szCs w:val="16"/>
                <w:u w:val="single"/>
              </w:rPr>
            </w:pPr>
          </w:p>
          <w:p w14:paraId="7639CC70" w14:textId="77777777" w:rsidR="002F6AA6" w:rsidRDefault="002F6AA6" w:rsidP="002F6AA6">
            <w:pPr>
              <w:autoSpaceDE w:val="0"/>
              <w:autoSpaceDN w:val="0"/>
              <w:spacing w:line="0" w:lineRule="atLeast"/>
              <w:rPr>
                <w:b/>
                <w:sz w:val="16"/>
                <w:szCs w:val="16"/>
                <w:u w:val="single"/>
              </w:rPr>
            </w:pPr>
          </w:p>
          <w:p w14:paraId="2264EBC9" w14:textId="77777777" w:rsidR="002F6AA6" w:rsidRDefault="002F6AA6" w:rsidP="002F6AA6">
            <w:pPr>
              <w:autoSpaceDE w:val="0"/>
              <w:autoSpaceDN w:val="0"/>
              <w:spacing w:line="0" w:lineRule="atLeast"/>
              <w:rPr>
                <w:b/>
                <w:sz w:val="16"/>
                <w:szCs w:val="16"/>
                <w:u w:val="single"/>
              </w:rPr>
            </w:pPr>
          </w:p>
          <w:p w14:paraId="14B644AE" w14:textId="77777777" w:rsidR="002F6AA6" w:rsidRDefault="002F6AA6" w:rsidP="002F6AA6">
            <w:pPr>
              <w:autoSpaceDE w:val="0"/>
              <w:autoSpaceDN w:val="0"/>
              <w:spacing w:line="0" w:lineRule="atLeast"/>
              <w:rPr>
                <w:b/>
                <w:sz w:val="16"/>
                <w:szCs w:val="16"/>
                <w:u w:val="single"/>
              </w:rPr>
            </w:pPr>
          </w:p>
          <w:p w14:paraId="2F7585B4" w14:textId="77777777" w:rsidR="002F6AA6" w:rsidRDefault="002F6AA6" w:rsidP="002F6AA6">
            <w:pPr>
              <w:autoSpaceDE w:val="0"/>
              <w:autoSpaceDN w:val="0"/>
              <w:spacing w:line="0" w:lineRule="atLeast"/>
              <w:rPr>
                <w:b/>
                <w:sz w:val="16"/>
                <w:szCs w:val="16"/>
                <w:u w:val="single"/>
              </w:rPr>
            </w:pPr>
          </w:p>
          <w:p w14:paraId="4A971099" w14:textId="77777777" w:rsidR="002F6AA6" w:rsidRDefault="002F6AA6" w:rsidP="002F6AA6">
            <w:pPr>
              <w:autoSpaceDE w:val="0"/>
              <w:autoSpaceDN w:val="0"/>
              <w:spacing w:line="0" w:lineRule="atLeast"/>
              <w:rPr>
                <w:b/>
                <w:sz w:val="16"/>
                <w:szCs w:val="16"/>
                <w:u w:val="single"/>
              </w:rPr>
            </w:pPr>
            <w:r>
              <w:rPr>
                <w:rFonts w:hint="eastAsia"/>
                <w:b/>
                <w:sz w:val="16"/>
                <w:szCs w:val="16"/>
                <w:u w:val="single"/>
              </w:rPr>
              <w:t>第２　業務運営の改善及び効率化に関する目標を達成するため取るべき措置</w:t>
            </w:r>
          </w:p>
          <w:p w14:paraId="20649EFE" w14:textId="77777777" w:rsidR="002F6AA6" w:rsidRDefault="002F6AA6" w:rsidP="002F6AA6">
            <w:pPr>
              <w:autoSpaceDE w:val="0"/>
              <w:autoSpaceDN w:val="0"/>
              <w:spacing w:line="0" w:lineRule="atLeast"/>
              <w:rPr>
                <w:b/>
                <w:sz w:val="16"/>
                <w:szCs w:val="16"/>
                <w:u w:val="single"/>
              </w:rPr>
            </w:pPr>
          </w:p>
          <w:p w14:paraId="4F342ED8" w14:textId="77777777" w:rsidR="002F6AA6" w:rsidRDefault="002F6AA6" w:rsidP="002F6AA6">
            <w:pPr>
              <w:autoSpaceDE w:val="0"/>
              <w:autoSpaceDN w:val="0"/>
              <w:spacing w:line="0" w:lineRule="atLeast"/>
              <w:rPr>
                <w:b/>
                <w:sz w:val="16"/>
                <w:szCs w:val="16"/>
                <w:u w:val="single"/>
              </w:rPr>
            </w:pPr>
            <w:r>
              <w:rPr>
                <w:rFonts w:hint="eastAsia"/>
                <w:b/>
                <w:sz w:val="16"/>
                <w:szCs w:val="16"/>
                <w:u w:val="single"/>
              </w:rPr>
              <w:t>１　組織・業務運営の改善</w:t>
            </w:r>
          </w:p>
          <w:p w14:paraId="1FF5F3A1" w14:textId="77777777" w:rsidR="002F6AA6" w:rsidRDefault="002F6AA6" w:rsidP="002F6AA6">
            <w:pPr>
              <w:autoSpaceDE w:val="0"/>
              <w:autoSpaceDN w:val="0"/>
              <w:spacing w:line="0" w:lineRule="atLeast"/>
              <w:rPr>
                <w:b/>
                <w:sz w:val="16"/>
                <w:szCs w:val="16"/>
                <w:u w:val="single"/>
              </w:rPr>
            </w:pPr>
          </w:p>
          <w:p w14:paraId="39903531" w14:textId="77777777" w:rsidR="002F6AA6" w:rsidRDefault="002F6AA6" w:rsidP="002F6AA6">
            <w:pPr>
              <w:autoSpaceDE w:val="0"/>
              <w:autoSpaceDN w:val="0"/>
              <w:spacing w:line="0" w:lineRule="atLeast"/>
              <w:rPr>
                <w:sz w:val="16"/>
                <w:szCs w:val="16"/>
                <w:u w:val="single"/>
              </w:rPr>
            </w:pPr>
            <w:r>
              <w:rPr>
                <w:rFonts w:hint="eastAsia"/>
                <w:sz w:val="16"/>
                <w:szCs w:val="16"/>
                <w:u w:val="single"/>
              </w:rPr>
              <w:t>（１）自律的な組織・業務運営</w:t>
            </w:r>
          </w:p>
          <w:p w14:paraId="724A1482" w14:textId="6C555A23" w:rsidR="002F6AA6" w:rsidRPr="008B28A0" w:rsidRDefault="002F6AA6" w:rsidP="002F6AA6">
            <w:pPr>
              <w:spacing w:line="0" w:lineRule="atLeast"/>
              <w:rPr>
                <w:sz w:val="16"/>
                <w:szCs w:val="16"/>
              </w:rPr>
            </w:pPr>
            <w:r>
              <w:rPr>
                <w:rFonts w:hint="eastAsia"/>
                <w:sz w:val="16"/>
                <w:szCs w:val="16"/>
              </w:rPr>
              <w:t xml:space="preserve">　自律的・効果的な運営のために、内部統制により適正な組織の業務運営を確保するとともに、社会情勢やニーズを的確に捉え、経営資源の集中と選択ができるよう業務の内容やその実施状況について絶えず点検・分析を行い、必要に応じて組織体制・業務の見直しを行う。</w:t>
            </w:r>
          </w:p>
        </w:tc>
        <w:tc>
          <w:tcPr>
            <w:tcW w:w="9667" w:type="dxa"/>
            <w:gridSpan w:val="11"/>
          </w:tcPr>
          <w:p w14:paraId="216FD98B" w14:textId="77777777" w:rsidR="002F6AA6" w:rsidRDefault="002F6AA6" w:rsidP="002F6AA6">
            <w:pPr>
              <w:spacing w:line="200" w:lineRule="exact"/>
              <w:rPr>
                <w:rFonts w:ascii="メイリオ" w:eastAsia="メイリオ" w:hAnsi="メイリオ"/>
                <w:b/>
                <w:sz w:val="16"/>
                <w:szCs w:val="16"/>
              </w:rPr>
            </w:pPr>
          </w:p>
          <w:p w14:paraId="5AF96177" w14:textId="77777777" w:rsidR="002F6AA6" w:rsidRDefault="002F6AA6" w:rsidP="002F6AA6">
            <w:pPr>
              <w:spacing w:line="200" w:lineRule="exact"/>
              <w:rPr>
                <w:rFonts w:ascii="メイリオ" w:eastAsia="メイリオ" w:hAnsi="メイリオ"/>
                <w:b/>
                <w:sz w:val="16"/>
                <w:szCs w:val="16"/>
              </w:rPr>
            </w:pPr>
            <w:r>
              <w:rPr>
                <w:rFonts w:ascii="メイリオ" w:eastAsia="メイリオ" w:hAnsi="メイリオ" w:hint="eastAsia"/>
                <w:b/>
                <w:sz w:val="16"/>
                <w:szCs w:val="16"/>
              </w:rPr>
              <w:t>【項目別評価（年度毎）】</w:t>
            </w:r>
          </w:p>
          <w:tbl>
            <w:tblPr>
              <w:tblStyle w:val="ae"/>
              <w:tblW w:w="0" w:type="auto"/>
              <w:tblInd w:w="567" w:type="dxa"/>
              <w:tblLook w:val="04A0" w:firstRow="1" w:lastRow="0" w:firstColumn="1" w:lastColumn="0" w:noHBand="0" w:noVBand="1"/>
            </w:tblPr>
            <w:tblGrid>
              <w:gridCol w:w="1684"/>
              <w:gridCol w:w="846"/>
              <w:gridCol w:w="863"/>
              <w:gridCol w:w="851"/>
              <w:gridCol w:w="1559"/>
            </w:tblGrid>
            <w:tr w:rsidR="002F6AA6" w14:paraId="3BF1814B" w14:textId="77777777">
              <w:trPr>
                <w:trHeight w:val="158"/>
              </w:trPr>
              <w:tc>
                <w:tcPr>
                  <w:tcW w:w="1684" w:type="dxa"/>
                  <w:tcBorders>
                    <w:top w:val="single" w:sz="4" w:space="0" w:color="auto"/>
                    <w:left w:val="single" w:sz="4" w:space="0" w:color="auto"/>
                    <w:bottom w:val="single" w:sz="4" w:space="0" w:color="auto"/>
                    <w:right w:val="single" w:sz="4" w:space="0" w:color="auto"/>
                  </w:tcBorders>
                </w:tcPr>
                <w:p w14:paraId="2C1D065F" w14:textId="77777777" w:rsidR="002F6AA6" w:rsidRDefault="002F6AA6" w:rsidP="002F6AA6">
                  <w:pPr>
                    <w:spacing w:line="200" w:lineRule="exact"/>
                    <w:jc w:val="center"/>
                    <w:rPr>
                      <w:rFonts w:ascii="メイリオ" w:eastAsia="メイリオ" w:hAnsi="メイリオ"/>
                      <w:b/>
                      <w:sz w:val="16"/>
                      <w:szCs w:val="16"/>
                    </w:rPr>
                  </w:pPr>
                </w:p>
              </w:tc>
              <w:tc>
                <w:tcPr>
                  <w:tcW w:w="846" w:type="dxa"/>
                  <w:tcBorders>
                    <w:top w:val="single" w:sz="4" w:space="0" w:color="auto"/>
                    <w:left w:val="single" w:sz="4" w:space="0" w:color="auto"/>
                    <w:bottom w:val="single" w:sz="4" w:space="0" w:color="auto"/>
                    <w:right w:val="single" w:sz="4" w:space="0" w:color="auto"/>
                  </w:tcBorders>
                  <w:hideMark/>
                </w:tcPr>
                <w:p w14:paraId="708A32D1" w14:textId="77777777" w:rsidR="002F6AA6" w:rsidRDefault="002F6AA6" w:rsidP="002F6AA6">
                  <w:pPr>
                    <w:spacing w:line="200" w:lineRule="exact"/>
                    <w:jc w:val="center"/>
                    <w:rPr>
                      <w:rFonts w:ascii="メイリオ" w:eastAsia="メイリオ" w:hAnsi="メイリオ"/>
                      <w:b/>
                      <w:sz w:val="16"/>
                      <w:szCs w:val="16"/>
                    </w:rPr>
                  </w:pPr>
                  <w:r>
                    <w:rPr>
                      <w:rFonts w:ascii="メイリオ" w:eastAsia="メイリオ" w:hAnsi="メイリオ" w:hint="eastAsia"/>
                      <w:b/>
                      <w:sz w:val="16"/>
                      <w:szCs w:val="16"/>
                    </w:rPr>
                    <w:t>R02</w:t>
                  </w:r>
                </w:p>
              </w:tc>
              <w:tc>
                <w:tcPr>
                  <w:tcW w:w="863" w:type="dxa"/>
                  <w:tcBorders>
                    <w:top w:val="single" w:sz="4" w:space="0" w:color="auto"/>
                    <w:left w:val="single" w:sz="4" w:space="0" w:color="auto"/>
                    <w:bottom w:val="single" w:sz="4" w:space="0" w:color="auto"/>
                    <w:right w:val="single" w:sz="4" w:space="0" w:color="auto"/>
                  </w:tcBorders>
                  <w:hideMark/>
                </w:tcPr>
                <w:p w14:paraId="00CC60A2" w14:textId="77777777" w:rsidR="002F6AA6" w:rsidRDefault="002F6AA6" w:rsidP="002F6AA6">
                  <w:pPr>
                    <w:spacing w:line="200" w:lineRule="exact"/>
                    <w:jc w:val="center"/>
                    <w:rPr>
                      <w:rFonts w:ascii="メイリオ" w:eastAsia="メイリオ" w:hAnsi="メイリオ"/>
                      <w:b/>
                      <w:sz w:val="16"/>
                      <w:szCs w:val="16"/>
                    </w:rPr>
                  </w:pPr>
                  <w:r>
                    <w:rPr>
                      <w:rFonts w:ascii="メイリオ" w:eastAsia="メイリオ" w:hAnsi="メイリオ" w:hint="eastAsia"/>
                      <w:b/>
                      <w:sz w:val="16"/>
                      <w:szCs w:val="16"/>
                    </w:rPr>
                    <w:t>R03</w:t>
                  </w:r>
                </w:p>
              </w:tc>
              <w:tc>
                <w:tcPr>
                  <w:tcW w:w="851" w:type="dxa"/>
                  <w:tcBorders>
                    <w:top w:val="single" w:sz="4" w:space="0" w:color="auto"/>
                    <w:left w:val="single" w:sz="4" w:space="0" w:color="auto"/>
                    <w:bottom w:val="single" w:sz="4" w:space="0" w:color="auto"/>
                    <w:right w:val="single" w:sz="4" w:space="0" w:color="auto"/>
                  </w:tcBorders>
                  <w:hideMark/>
                </w:tcPr>
                <w:p w14:paraId="3BA3DF20" w14:textId="77777777" w:rsidR="002F6AA6" w:rsidRDefault="002F6AA6" w:rsidP="002F6AA6">
                  <w:pPr>
                    <w:spacing w:line="200" w:lineRule="exact"/>
                    <w:jc w:val="center"/>
                    <w:rPr>
                      <w:rFonts w:ascii="メイリオ" w:eastAsia="メイリオ" w:hAnsi="メイリオ"/>
                      <w:b/>
                      <w:sz w:val="16"/>
                      <w:szCs w:val="16"/>
                    </w:rPr>
                  </w:pPr>
                  <w:r>
                    <w:rPr>
                      <w:rFonts w:ascii="メイリオ" w:eastAsia="メイリオ" w:hAnsi="メイリオ" w:hint="eastAsia"/>
                      <w:b/>
                      <w:sz w:val="16"/>
                      <w:szCs w:val="16"/>
                    </w:rPr>
                    <w:t>R04</w:t>
                  </w:r>
                </w:p>
              </w:tc>
              <w:tc>
                <w:tcPr>
                  <w:tcW w:w="1559" w:type="dxa"/>
                  <w:tcBorders>
                    <w:top w:val="single" w:sz="4" w:space="0" w:color="auto"/>
                    <w:left w:val="single" w:sz="4" w:space="0" w:color="auto"/>
                    <w:bottom w:val="single" w:sz="4" w:space="0" w:color="auto"/>
                    <w:right w:val="single" w:sz="4" w:space="0" w:color="auto"/>
                  </w:tcBorders>
                  <w:hideMark/>
                </w:tcPr>
                <w:p w14:paraId="18B391EA" w14:textId="2B1FFA1A" w:rsidR="002F6AA6" w:rsidRDefault="002F6AA6" w:rsidP="002F6AA6">
                  <w:pPr>
                    <w:spacing w:line="200" w:lineRule="exact"/>
                    <w:jc w:val="center"/>
                    <w:rPr>
                      <w:rFonts w:ascii="メイリオ" w:eastAsia="メイリオ" w:hAnsi="メイリオ"/>
                      <w:b/>
                      <w:sz w:val="16"/>
                      <w:szCs w:val="16"/>
                    </w:rPr>
                  </w:pPr>
                  <w:r>
                    <w:rPr>
                      <w:rFonts w:ascii="メイリオ" w:eastAsia="メイリオ" w:hAnsi="メイリオ" w:hint="eastAsia"/>
                      <w:b/>
                      <w:sz w:val="16"/>
                      <w:szCs w:val="16"/>
                    </w:rPr>
                    <w:t>R05</w:t>
                  </w:r>
                </w:p>
              </w:tc>
            </w:tr>
            <w:tr w:rsidR="002F6AA6" w14:paraId="6A223DF1" w14:textId="77777777">
              <w:trPr>
                <w:trHeight w:val="158"/>
              </w:trPr>
              <w:tc>
                <w:tcPr>
                  <w:tcW w:w="1684" w:type="dxa"/>
                  <w:tcBorders>
                    <w:top w:val="single" w:sz="4" w:space="0" w:color="auto"/>
                    <w:left w:val="single" w:sz="4" w:space="0" w:color="auto"/>
                    <w:bottom w:val="single" w:sz="4" w:space="0" w:color="auto"/>
                    <w:right w:val="single" w:sz="4" w:space="0" w:color="auto"/>
                  </w:tcBorders>
                  <w:hideMark/>
                </w:tcPr>
                <w:p w14:paraId="3AF9F86E" w14:textId="77777777" w:rsidR="002F6AA6" w:rsidRDefault="002F6AA6" w:rsidP="002F6AA6">
                  <w:pPr>
                    <w:spacing w:line="200" w:lineRule="exact"/>
                    <w:jc w:val="center"/>
                    <w:rPr>
                      <w:rFonts w:ascii="メイリオ" w:eastAsia="メイリオ" w:hAnsi="メイリオ"/>
                      <w:b/>
                      <w:sz w:val="16"/>
                      <w:szCs w:val="16"/>
                    </w:rPr>
                  </w:pPr>
                  <w:r>
                    <w:rPr>
                      <w:rFonts w:ascii="メイリオ" w:eastAsia="メイリオ" w:hAnsi="メイリオ" w:hint="eastAsia"/>
                      <w:b/>
                      <w:sz w:val="16"/>
                      <w:szCs w:val="16"/>
                    </w:rPr>
                    <w:t>法人による自己評価</w:t>
                  </w:r>
                </w:p>
              </w:tc>
              <w:tc>
                <w:tcPr>
                  <w:tcW w:w="846" w:type="dxa"/>
                  <w:tcBorders>
                    <w:top w:val="single" w:sz="4" w:space="0" w:color="auto"/>
                    <w:left w:val="single" w:sz="4" w:space="0" w:color="auto"/>
                    <w:bottom w:val="single" w:sz="4" w:space="0" w:color="auto"/>
                    <w:right w:val="single" w:sz="4" w:space="0" w:color="auto"/>
                  </w:tcBorders>
                  <w:hideMark/>
                </w:tcPr>
                <w:p w14:paraId="22BC7A2A" w14:textId="77777777" w:rsidR="002F6AA6" w:rsidRDefault="002F6AA6" w:rsidP="002F6AA6">
                  <w:pPr>
                    <w:spacing w:line="200" w:lineRule="exact"/>
                    <w:jc w:val="center"/>
                    <w:rPr>
                      <w:rFonts w:ascii="メイリオ" w:eastAsia="メイリオ" w:hAnsi="メイリオ"/>
                      <w:b/>
                      <w:sz w:val="16"/>
                      <w:szCs w:val="16"/>
                    </w:rPr>
                  </w:pPr>
                  <w:r>
                    <w:rPr>
                      <w:rFonts w:ascii="メイリオ" w:eastAsia="メイリオ" w:hAnsi="メイリオ" w:hint="eastAsia"/>
                      <w:b/>
                      <w:sz w:val="16"/>
                      <w:szCs w:val="16"/>
                    </w:rPr>
                    <w:t>Ⅲ</w:t>
                  </w:r>
                </w:p>
              </w:tc>
              <w:tc>
                <w:tcPr>
                  <w:tcW w:w="863" w:type="dxa"/>
                  <w:tcBorders>
                    <w:top w:val="single" w:sz="4" w:space="0" w:color="auto"/>
                    <w:left w:val="single" w:sz="4" w:space="0" w:color="auto"/>
                    <w:bottom w:val="single" w:sz="4" w:space="0" w:color="auto"/>
                    <w:right w:val="single" w:sz="4" w:space="0" w:color="auto"/>
                  </w:tcBorders>
                  <w:hideMark/>
                </w:tcPr>
                <w:p w14:paraId="33A76DCF" w14:textId="77777777" w:rsidR="002F6AA6" w:rsidRDefault="002F6AA6" w:rsidP="002F6AA6">
                  <w:pPr>
                    <w:spacing w:line="200" w:lineRule="exact"/>
                    <w:jc w:val="center"/>
                    <w:rPr>
                      <w:rFonts w:ascii="メイリオ" w:eastAsia="メイリオ" w:hAnsi="メイリオ"/>
                      <w:b/>
                      <w:sz w:val="16"/>
                      <w:szCs w:val="16"/>
                    </w:rPr>
                  </w:pPr>
                  <w:r>
                    <w:rPr>
                      <w:rFonts w:ascii="メイリオ" w:eastAsia="メイリオ" w:hAnsi="メイリオ" w:hint="eastAsia"/>
                      <w:b/>
                      <w:sz w:val="16"/>
                      <w:szCs w:val="16"/>
                    </w:rPr>
                    <w:t>Ⅲ</w:t>
                  </w:r>
                </w:p>
              </w:tc>
              <w:tc>
                <w:tcPr>
                  <w:tcW w:w="851" w:type="dxa"/>
                  <w:tcBorders>
                    <w:top w:val="single" w:sz="4" w:space="0" w:color="auto"/>
                    <w:left w:val="single" w:sz="4" w:space="0" w:color="auto"/>
                    <w:bottom w:val="single" w:sz="4" w:space="0" w:color="auto"/>
                    <w:right w:val="single" w:sz="4" w:space="0" w:color="auto"/>
                  </w:tcBorders>
                  <w:hideMark/>
                </w:tcPr>
                <w:p w14:paraId="392C5BCB" w14:textId="32DFA0C3" w:rsidR="002F6AA6" w:rsidRPr="008E36AD" w:rsidRDefault="003B6E32" w:rsidP="002F6AA6">
                  <w:pPr>
                    <w:spacing w:line="200" w:lineRule="exact"/>
                    <w:jc w:val="center"/>
                    <w:rPr>
                      <w:rFonts w:ascii="メイリオ" w:eastAsia="メイリオ" w:hAnsi="メイリオ"/>
                      <w:b/>
                      <w:color w:val="000000" w:themeColor="text1"/>
                      <w:sz w:val="16"/>
                      <w:szCs w:val="16"/>
                    </w:rPr>
                  </w:pPr>
                  <w:r w:rsidRPr="008E36AD">
                    <w:rPr>
                      <w:rFonts w:ascii="メイリオ" w:eastAsia="メイリオ" w:hAnsi="メイリオ" w:hint="eastAsia"/>
                      <w:b/>
                      <w:color w:val="000000" w:themeColor="text1"/>
                      <w:sz w:val="16"/>
                      <w:szCs w:val="16"/>
                    </w:rPr>
                    <w:t>Ⅲ</w:t>
                  </w:r>
                </w:p>
              </w:tc>
              <w:tc>
                <w:tcPr>
                  <w:tcW w:w="1559" w:type="dxa"/>
                  <w:tcBorders>
                    <w:top w:val="single" w:sz="4" w:space="0" w:color="auto"/>
                    <w:left w:val="single" w:sz="4" w:space="0" w:color="auto"/>
                    <w:bottom w:val="single" w:sz="4" w:space="0" w:color="auto"/>
                    <w:right w:val="single" w:sz="4" w:space="0" w:color="auto"/>
                  </w:tcBorders>
                  <w:hideMark/>
                </w:tcPr>
                <w:p w14:paraId="75CA3A0F" w14:textId="77777777" w:rsidR="002F6AA6" w:rsidRDefault="002F6AA6" w:rsidP="002F6AA6">
                  <w:pPr>
                    <w:spacing w:line="200" w:lineRule="exact"/>
                    <w:jc w:val="center"/>
                    <w:rPr>
                      <w:rFonts w:ascii="メイリオ" w:eastAsia="メイリオ" w:hAnsi="メイリオ"/>
                      <w:b/>
                      <w:sz w:val="16"/>
                      <w:szCs w:val="16"/>
                    </w:rPr>
                  </w:pPr>
                  <w:r>
                    <w:rPr>
                      <w:rFonts w:ascii="メイリオ" w:eastAsia="メイリオ" w:hAnsi="メイリオ" w:hint="eastAsia"/>
                      <w:b/>
                      <w:sz w:val="16"/>
                      <w:szCs w:val="16"/>
                    </w:rPr>
                    <w:t>―</w:t>
                  </w:r>
                </w:p>
              </w:tc>
            </w:tr>
            <w:tr w:rsidR="002F6AA6" w14:paraId="78F64901" w14:textId="77777777">
              <w:trPr>
                <w:trHeight w:val="158"/>
              </w:trPr>
              <w:tc>
                <w:tcPr>
                  <w:tcW w:w="1684" w:type="dxa"/>
                  <w:tcBorders>
                    <w:top w:val="single" w:sz="4" w:space="0" w:color="auto"/>
                    <w:left w:val="single" w:sz="4" w:space="0" w:color="auto"/>
                    <w:bottom w:val="single" w:sz="4" w:space="0" w:color="auto"/>
                    <w:right w:val="single" w:sz="4" w:space="0" w:color="auto"/>
                  </w:tcBorders>
                  <w:hideMark/>
                </w:tcPr>
                <w:p w14:paraId="3EAF475A" w14:textId="77777777" w:rsidR="002F6AA6" w:rsidRDefault="002F6AA6" w:rsidP="002F6AA6">
                  <w:pPr>
                    <w:spacing w:line="200" w:lineRule="exact"/>
                    <w:jc w:val="center"/>
                    <w:rPr>
                      <w:rFonts w:ascii="メイリオ" w:eastAsia="メイリオ" w:hAnsi="メイリオ"/>
                      <w:b/>
                      <w:sz w:val="16"/>
                      <w:szCs w:val="16"/>
                    </w:rPr>
                  </w:pPr>
                  <w:r>
                    <w:rPr>
                      <w:rFonts w:ascii="メイリオ" w:eastAsia="メイリオ" w:hAnsi="メイリオ" w:hint="eastAsia"/>
                      <w:b/>
                      <w:sz w:val="16"/>
                      <w:szCs w:val="16"/>
                    </w:rPr>
                    <w:t>知事による評価</w:t>
                  </w:r>
                </w:p>
              </w:tc>
              <w:tc>
                <w:tcPr>
                  <w:tcW w:w="846" w:type="dxa"/>
                  <w:tcBorders>
                    <w:top w:val="single" w:sz="4" w:space="0" w:color="auto"/>
                    <w:left w:val="single" w:sz="4" w:space="0" w:color="auto"/>
                    <w:bottom w:val="single" w:sz="4" w:space="0" w:color="auto"/>
                    <w:right w:val="single" w:sz="4" w:space="0" w:color="auto"/>
                  </w:tcBorders>
                  <w:hideMark/>
                </w:tcPr>
                <w:p w14:paraId="65512AC0" w14:textId="77777777" w:rsidR="002F6AA6" w:rsidRDefault="002F6AA6" w:rsidP="002F6AA6">
                  <w:pPr>
                    <w:spacing w:line="200" w:lineRule="exact"/>
                    <w:jc w:val="center"/>
                    <w:rPr>
                      <w:rFonts w:ascii="メイリオ" w:eastAsia="メイリオ" w:hAnsi="メイリオ"/>
                      <w:b/>
                      <w:sz w:val="16"/>
                      <w:szCs w:val="16"/>
                    </w:rPr>
                  </w:pPr>
                  <w:r>
                    <w:rPr>
                      <w:rFonts w:ascii="メイリオ" w:eastAsia="メイリオ" w:hAnsi="メイリオ" w:hint="eastAsia"/>
                      <w:b/>
                      <w:sz w:val="16"/>
                      <w:szCs w:val="16"/>
                    </w:rPr>
                    <w:t>Ⅲ</w:t>
                  </w:r>
                </w:p>
              </w:tc>
              <w:tc>
                <w:tcPr>
                  <w:tcW w:w="863" w:type="dxa"/>
                  <w:tcBorders>
                    <w:top w:val="single" w:sz="4" w:space="0" w:color="auto"/>
                    <w:left w:val="single" w:sz="4" w:space="0" w:color="auto"/>
                    <w:bottom w:val="single" w:sz="4" w:space="0" w:color="auto"/>
                    <w:right w:val="single" w:sz="4" w:space="0" w:color="auto"/>
                  </w:tcBorders>
                  <w:hideMark/>
                </w:tcPr>
                <w:p w14:paraId="75E1E688" w14:textId="77777777" w:rsidR="002F6AA6" w:rsidRDefault="002F6AA6" w:rsidP="002F6AA6">
                  <w:pPr>
                    <w:spacing w:line="200" w:lineRule="exact"/>
                    <w:jc w:val="center"/>
                    <w:rPr>
                      <w:rFonts w:ascii="メイリオ" w:eastAsia="メイリオ" w:hAnsi="メイリオ"/>
                      <w:b/>
                      <w:sz w:val="16"/>
                      <w:szCs w:val="16"/>
                    </w:rPr>
                  </w:pPr>
                  <w:r>
                    <w:rPr>
                      <w:rFonts w:ascii="メイリオ" w:eastAsia="メイリオ" w:hAnsi="メイリオ" w:hint="eastAsia"/>
                      <w:b/>
                      <w:sz w:val="16"/>
                      <w:szCs w:val="16"/>
                    </w:rPr>
                    <w:t>Ⅲ</w:t>
                  </w:r>
                </w:p>
              </w:tc>
              <w:tc>
                <w:tcPr>
                  <w:tcW w:w="851" w:type="dxa"/>
                  <w:tcBorders>
                    <w:top w:val="single" w:sz="4" w:space="0" w:color="auto"/>
                    <w:left w:val="single" w:sz="4" w:space="0" w:color="auto"/>
                    <w:bottom w:val="single" w:sz="4" w:space="0" w:color="auto"/>
                    <w:right w:val="single" w:sz="4" w:space="0" w:color="auto"/>
                  </w:tcBorders>
                </w:tcPr>
                <w:p w14:paraId="7655E6FD" w14:textId="1ABE80AF" w:rsidR="002F6AA6" w:rsidRPr="008E36AD" w:rsidRDefault="003B6E32" w:rsidP="002F6AA6">
                  <w:pPr>
                    <w:spacing w:line="200" w:lineRule="exact"/>
                    <w:jc w:val="center"/>
                    <w:rPr>
                      <w:rFonts w:ascii="メイリオ" w:eastAsia="メイリオ" w:hAnsi="メイリオ"/>
                      <w:b/>
                      <w:color w:val="000000" w:themeColor="text1"/>
                      <w:sz w:val="16"/>
                      <w:szCs w:val="16"/>
                    </w:rPr>
                  </w:pPr>
                  <w:r w:rsidRPr="008E36AD">
                    <w:rPr>
                      <w:rFonts w:ascii="メイリオ" w:eastAsia="メイリオ" w:hAnsi="メイリオ" w:hint="eastAsia"/>
                      <w:b/>
                      <w:color w:val="000000" w:themeColor="text1"/>
                      <w:sz w:val="16"/>
                      <w:szCs w:val="16"/>
                    </w:rPr>
                    <w:t>Ⅲ</w:t>
                  </w:r>
                </w:p>
              </w:tc>
              <w:tc>
                <w:tcPr>
                  <w:tcW w:w="1559" w:type="dxa"/>
                  <w:tcBorders>
                    <w:top w:val="single" w:sz="4" w:space="0" w:color="auto"/>
                    <w:left w:val="single" w:sz="4" w:space="0" w:color="auto"/>
                    <w:bottom w:val="single" w:sz="4" w:space="0" w:color="auto"/>
                    <w:right w:val="single" w:sz="4" w:space="0" w:color="auto"/>
                  </w:tcBorders>
                  <w:hideMark/>
                </w:tcPr>
                <w:p w14:paraId="588B7437" w14:textId="77777777" w:rsidR="002F6AA6" w:rsidRDefault="002F6AA6" w:rsidP="002F6AA6">
                  <w:pPr>
                    <w:spacing w:line="200" w:lineRule="exact"/>
                    <w:jc w:val="center"/>
                    <w:rPr>
                      <w:rFonts w:ascii="メイリオ" w:eastAsia="メイリオ" w:hAnsi="メイリオ"/>
                      <w:b/>
                      <w:sz w:val="16"/>
                      <w:szCs w:val="16"/>
                    </w:rPr>
                  </w:pPr>
                  <w:r>
                    <w:rPr>
                      <w:rFonts w:ascii="メイリオ" w:eastAsia="メイリオ" w:hAnsi="メイリオ" w:hint="eastAsia"/>
                      <w:b/>
                      <w:sz w:val="16"/>
                      <w:szCs w:val="16"/>
                    </w:rPr>
                    <w:t>―</w:t>
                  </w:r>
                </w:p>
              </w:tc>
            </w:tr>
          </w:tbl>
          <w:p w14:paraId="1B5BA234" w14:textId="77777777" w:rsidR="002F6AA6" w:rsidRDefault="002F6AA6" w:rsidP="002F6AA6">
            <w:pPr>
              <w:spacing w:line="200" w:lineRule="exact"/>
              <w:rPr>
                <w:rFonts w:ascii="メイリオ" w:eastAsia="メイリオ" w:hAnsi="メイリオ"/>
                <w:b/>
                <w:sz w:val="16"/>
                <w:szCs w:val="16"/>
                <w:u w:val="single"/>
              </w:rPr>
            </w:pPr>
          </w:p>
          <w:p w14:paraId="256A5BAA" w14:textId="77777777" w:rsidR="002F6AA6" w:rsidRDefault="002F6AA6" w:rsidP="002F6AA6">
            <w:pPr>
              <w:spacing w:line="200" w:lineRule="exact"/>
              <w:rPr>
                <w:rFonts w:ascii="メイリオ" w:eastAsia="メイリオ" w:hAnsi="メイリオ"/>
                <w:b/>
                <w:sz w:val="16"/>
                <w:szCs w:val="16"/>
              </w:rPr>
            </w:pPr>
            <w:r>
              <w:rPr>
                <w:rFonts w:ascii="メイリオ" w:eastAsia="メイリオ" w:hAnsi="メイリオ" w:hint="eastAsia"/>
                <w:b/>
                <w:sz w:val="16"/>
                <w:szCs w:val="16"/>
              </w:rPr>
              <w:t>【実績】</w:t>
            </w:r>
          </w:p>
          <w:p w14:paraId="7C4B5A20" w14:textId="77777777" w:rsidR="002F6AA6" w:rsidRDefault="002F6AA6" w:rsidP="002F6AA6">
            <w:pPr>
              <w:spacing w:line="200" w:lineRule="exact"/>
              <w:ind w:left="160" w:hangingChars="100" w:hanging="160"/>
              <w:rPr>
                <w:rFonts w:ascii="メイリオ" w:eastAsia="メイリオ" w:hAnsi="メイリオ"/>
                <w:b/>
                <w:sz w:val="16"/>
                <w:szCs w:val="16"/>
                <w:u w:val="single"/>
              </w:rPr>
            </w:pPr>
          </w:p>
          <w:p w14:paraId="71CD87DD" w14:textId="77777777" w:rsidR="002F6AA6" w:rsidRDefault="002F6AA6" w:rsidP="002F6AA6">
            <w:pPr>
              <w:spacing w:line="200" w:lineRule="exact"/>
              <w:ind w:left="160" w:hangingChars="100" w:hanging="160"/>
              <w:rPr>
                <w:rFonts w:ascii="メイリオ" w:eastAsia="メイリオ" w:hAnsi="メイリオ"/>
                <w:b/>
                <w:sz w:val="16"/>
                <w:szCs w:val="16"/>
                <w:u w:val="single"/>
              </w:rPr>
            </w:pPr>
            <w:r>
              <w:rPr>
                <w:rFonts w:ascii="メイリオ" w:eastAsia="メイリオ" w:hAnsi="メイリオ" w:hint="eastAsia"/>
                <w:b/>
                <w:sz w:val="16"/>
                <w:szCs w:val="16"/>
                <w:u w:val="single"/>
              </w:rPr>
              <w:t>第２　業務運営の改善及び効率化に関する目標を達成するため取るべき措置</w:t>
            </w:r>
          </w:p>
          <w:p w14:paraId="74E22E6E" w14:textId="77777777" w:rsidR="002F6AA6" w:rsidRDefault="002F6AA6" w:rsidP="002F6AA6">
            <w:pPr>
              <w:spacing w:line="200" w:lineRule="exact"/>
              <w:ind w:left="160" w:hangingChars="100" w:hanging="160"/>
              <w:rPr>
                <w:rFonts w:ascii="メイリオ" w:eastAsia="メイリオ" w:hAnsi="メイリオ"/>
                <w:b/>
                <w:sz w:val="16"/>
                <w:szCs w:val="16"/>
                <w:u w:val="single"/>
              </w:rPr>
            </w:pPr>
          </w:p>
          <w:p w14:paraId="241C29A0" w14:textId="77777777" w:rsidR="002F6AA6" w:rsidRDefault="002F6AA6" w:rsidP="002F6AA6">
            <w:pPr>
              <w:spacing w:line="200" w:lineRule="exact"/>
              <w:ind w:left="160" w:hangingChars="100" w:hanging="160"/>
              <w:rPr>
                <w:rFonts w:ascii="メイリオ" w:eastAsia="メイリオ" w:hAnsi="メイリオ"/>
                <w:b/>
                <w:sz w:val="16"/>
                <w:szCs w:val="16"/>
                <w:u w:val="single"/>
              </w:rPr>
            </w:pPr>
            <w:r>
              <w:rPr>
                <w:rFonts w:ascii="メイリオ" w:eastAsia="メイリオ" w:hAnsi="メイリオ" w:hint="eastAsia"/>
                <w:b/>
                <w:sz w:val="16"/>
                <w:szCs w:val="16"/>
                <w:u w:val="single"/>
              </w:rPr>
              <w:t>１　組織・業務運営の改善</w:t>
            </w:r>
          </w:p>
          <w:p w14:paraId="677595BF" w14:textId="77777777" w:rsidR="002F6AA6" w:rsidRDefault="002F6AA6" w:rsidP="002F6AA6">
            <w:pPr>
              <w:spacing w:line="200" w:lineRule="exact"/>
              <w:ind w:left="160" w:hangingChars="100" w:hanging="160"/>
              <w:rPr>
                <w:rFonts w:ascii="メイリオ" w:eastAsia="メイリオ" w:hAnsi="メイリオ"/>
                <w:b/>
                <w:sz w:val="16"/>
                <w:szCs w:val="16"/>
                <w:u w:val="single"/>
              </w:rPr>
            </w:pPr>
          </w:p>
          <w:p w14:paraId="24FEAA30" w14:textId="77777777" w:rsidR="002F6AA6" w:rsidRDefault="002F6AA6" w:rsidP="002F6AA6">
            <w:pPr>
              <w:spacing w:line="200" w:lineRule="exact"/>
              <w:ind w:left="160" w:hangingChars="100" w:hanging="160"/>
              <w:rPr>
                <w:rFonts w:ascii="メイリオ" w:eastAsia="メイリオ" w:hAnsi="メイリオ"/>
                <w:sz w:val="16"/>
                <w:szCs w:val="16"/>
                <w:u w:val="single"/>
              </w:rPr>
            </w:pPr>
            <w:r>
              <w:rPr>
                <w:rFonts w:ascii="メイリオ" w:eastAsia="メイリオ" w:hAnsi="メイリオ" w:hint="eastAsia"/>
                <w:sz w:val="16"/>
                <w:szCs w:val="16"/>
                <w:u w:val="single"/>
              </w:rPr>
              <w:t>（１）自律的な組織・業務運営</w:t>
            </w:r>
          </w:p>
          <w:p w14:paraId="58D3B932" w14:textId="77777777" w:rsidR="002F6AA6" w:rsidRDefault="002F6AA6" w:rsidP="002F6AA6">
            <w:pPr>
              <w:spacing w:line="200" w:lineRule="exact"/>
              <w:ind w:left="160" w:hangingChars="100" w:hanging="160"/>
              <w:rPr>
                <w:rFonts w:ascii="メイリオ" w:eastAsia="メイリオ" w:hAnsi="メイリオ"/>
                <w:sz w:val="16"/>
                <w:szCs w:val="16"/>
                <w:u w:val="single"/>
              </w:rPr>
            </w:pPr>
          </w:p>
          <w:p w14:paraId="4D749120" w14:textId="77777777" w:rsidR="002F6AA6" w:rsidRPr="002A0E69" w:rsidRDefault="002F6AA6" w:rsidP="002F6AA6">
            <w:pPr>
              <w:spacing w:line="200" w:lineRule="exact"/>
              <w:ind w:leftChars="100" w:left="370" w:hangingChars="100" w:hanging="160"/>
              <w:rPr>
                <w:rFonts w:ascii="メイリオ" w:eastAsia="メイリオ" w:hAnsi="メイリオ"/>
                <w:color w:val="000000" w:themeColor="text1"/>
                <w:sz w:val="16"/>
                <w:szCs w:val="16"/>
              </w:rPr>
            </w:pPr>
            <w:r>
              <w:rPr>
                <w:rFonts w:ascii="メイリオ" w:eastAsia="メイリオ" w:hAnsi="メイリオ" w:hint="eastAsia"/>
                <w:sz w:val="16"/>
                <w:szCs w:val="16"/>
              </w:rPr>
              <w:t>【令和２～４年度まで</w:t>
            </w:r>
            <w:r w:rsidRPr="002A0E69">
              <w:rPr>
                <w:rFonts w:ascii="メイリオ" w:eastAsia="メイリオ" w:hAnsi="メイリオ" w:hint="eastAsia"/>
                <w:color w:val="000000" w:themeColor="text1"/>
                <w:sz w:val="16"/>
                <w:szCs w:val="16"/>
              </w:rPr>
              <w:t>の実績】</w:t>
            </w:r>
            <w:r w:rsidRPr="002A0E69">
              <w:rPr>
                <w:rFonts w:ascii="メイリオ" w:eastAsia="メイリオ" w:hAnsi="メイリオ" w:hint="eastAsia"/>
                <w:b/>
                <w:color w:val="000000" w:themeColor="text1"/>
                <w:sz w:val="16"/>
                <w:szCs w:val="16"/>
              </w:rPr>
              <w:t xml:space="preserve"> </w:t>
            </w:r>
          </w:p>
          <w:p w14:paraId="0BF049ED" w14:textId="2D0F3058" w:rsidR="002F6AA6" w:rsidRPr="00086468" w:rsidRDefault="002F6AA6" w:rsidP="002F6AA6">
            <w:pPr>
              <w:spacing w:line="200" w:lineRule="exact"/>
              <w:ind w:leftChars="200" w:left="580" w:hangingChars="100" w:hanging="160"/>
              <w:rPr>
                <w:rFonts w:ascii="メイリオ" w:eastAsia="メイリオ" w:hAnsi="メイリオ"/>
                <w:color w:val="000000" w:themeColor="text1"/>
                <w:sz w:val="16"/>
                <w:szCs w:val="16"/>
              </w:rPr>
            </w:pPr>
            <w:r w:rsidRPr="002A0E69">
              <w:rPr>
                <w:rFonts w:ascii="メイリオ" w:eastAsia="メイリオ" w:hAnsi="メイリオ" w:hint="eastAsia"/>
                <w:color w:val="000000" w:themeColor="text1"/>
                <w:sz w:val="16"/>
                <w:szCs w:val="16"/>
              </w:rPr>
              <w:t>●業務の効率化を図るため、組織体制を見直し、部・室やグループの統廃合等を実施</w:t>
            </w:r>
            <w:r w:rsidR="008E36AD" w:rsidRPr="002A0E69">
              <w:rPr>
                <w:rFonts w:ascii="メイリオ" w:eastAsia="メイリオ" w:hAnsi="メイリオ" w:hint="eastAsia"/>
                <w:color w:val="000000" w:themeColor="text1"/>
                <w:sz w:val="16"/>
                <w:szCs w:val="16"/>
              </w:rPr>
              <w:t>した</w:t>
            </w:r>
            <w:r w:rsidRPr="002A0E69">
              <w:rPr>
                <w:rFonts w:ascii="メイリオ" w:eastAsia="メイリオ" w:hAnsi="メイリオ" w:hint="eastAsia"/>
                <w:color w:val="000000" w:themeColor="text1"/>
                <w:sz w:val="16"/>
                <w:szCs w:val="16"/>
              </w:rPr>
              <w:t>。また、当研究所が府域唯一の気候変動適応センターの役割を担っていることを対外的に明確に示していくため、環境研究部技術支援グループの名称を気候変動グループに改称した。</w:t>
            </w:r>
            <w:r w:rsidR="008E36AD" w:rsidRPr="002A0E69">
              <w:rPr>
                <w:rFonts w:ascii="メイリオ" w:eastAsia="メイリオ" w:hAnsi="メイリオ" w:hint="eastAsia"/>
                <w:color w:val="000000" w:themeColor="text1"/>
                <w:sz w:val="16"/>
                <w:szCs w:val="16"/>
              </w:rPr>
              <w:t>加えて、</w:t>
            </w:r>
            <w:r w:rsidRPr="002A0E69">
              <w:rPr>
                <w:rFonts w:ascii="メイリオ" w:eastAsia="メイリオ" w:hAnsi="メイリオ" w:hint="eastAsia"/>
                <w:color w:val="000000" w:themeColor="text1"/>
                <w:sz w:val="16"/>
                <w:szCs w:val="16"/>
              </w:rPr>
              <w:t>ミズアブ等昆虫利用技術については、国内外・産官学問わず活発に研究が進</w:t>
            </w:r>
            <w:r w:rsidRPr="00086468">
              <w:rPr>
                <w:rFonts w:ascii="メイリオ" w:eastAsia="メイリオ" w:hAnsi="メイリオ" w:hint="eastAsia"/>
                <w:color w:val="000000" w:themeColor="text1"/>
                <w:sz w:val="16"/>
                <w:szCs w:val="16"/>
              </w:rPr>
              <w:t>められており、重点研究分野として幅広く研究していくため、企画部から食と農の研究部へ業務を移管するとともに、次期中期目標・計画に向け、スピード感を持って方向性を定めていくため、当面の間、所管部長付きのマネジメント体制とする組織の再編を</w:t>
            </w:r>
            <w:r w:rsidR="002A0E69" w:rsidRPr="00086468">
              <w:rPr>
                <w:rFonts w:ascii="メイリオ" w:eastAsia="メイリオ" w:hAnsi="メイリオ" w:hint="eastAsia"/>
                <w:color w:val="000000" w:themeColor="text1"/>
                <w:sz w:val="16"/>
                <w:szCs w:val="16"/>
              </w:rPr>
              <w:t>行った。</w:t>
            </w:r>
          </w:p>
          <w:p w14:paraId="1C50BFA6" w14:textId="31F28A54" w:rsidR="002F6AA6" w:rsidRPr="00086468" w:rsidRDefault="002F6AA6" w:rsidP="002F6AA6">
            <w:pPr>
              <w:spacing w:line="200" w:lineRule="exact"/>
              <w:ind w:leftChars="200" w:left="580" w:hangingChars="100" w:hanging="160"/>
              <w:rPr>
                <w:rFonts w:ascii="メイリオ" w:eastAsia="メイリオ" w:hAnsi="メイリオ"/>
                <w:color w:val="000000" w:themeColor="text1"/>
                <w:sz w:val="16"/>
                <w:szCs w:val="16"/>
              </w:rPr>
            </w:pPr>
            <w:r w:rsidRPr="00086468">
              <w:rPr>
                <w:rFonts w:ascii="メイリオ" w:eastAsia="メイリオ" w:hAnsi="メイリオ" w:hint="eastAsia"/>
                <w:color w:val="000000" w:themeColor="text1"/>
                <w:sz w:val="16"/>
                <w:szCs w:val="16"/>
              </w:rPr>
              <w:t>●法人の基幹的な業務について、業務フローや業務手順書及びリスクコントロールマトリックス</w:t>
            </w:r>
            <w:r w:rsidRPr="00086468">
              <w:rPr>
                <w:rFonts w:ascii="メイリオ" w:eastAsia="メイリオ" w:hAnsi="メイリオ" w:hint="eastAsia"/>
                <w:color w:val="000000" w:themeColor="text1"/>
                <w:sz w:val="16"/>
                <w:szCs w:val="16"/>
                <w:vertAlign w:val="superscript"/>
              </w:rPr>
              <w:t>※</w:t>
            </w:r>
            <w:r w:rsidRPr="00086468">
              <w:rPr>
                <w:rFonts w:ascii="メイリオ" w:eastAsia="メイリオ" w:hAnsi="メイリオ" w:hint="eastAsia"/>
                <w:color w:val="000000" w:themeColor="text1"/>
                <w:sz w:val="16"/>
                <w:szCs w:val="16"/>
              </w:rPr>
              <w:t>の文書の改訂を行い</w:t>
            </w:r>
            <w:r w:rsidR="002A0E69" w:rsidRPr="00086468">
              <w:rPr>
                <w:rFonts w:ascii="メイリオ" w:eastAsia="メイリオ" w:hAnsi="メイリオ" w:hint="eastAsia"/>
                <w:color w:val="000000" w:themeColor="text1"/>
                <w:sz w:val="16"/>
                <w:szCs w:val="16"/>
              </w:rPr>
              <w:t>、</w:t>
            </w:r>
            <w:r w:rsidRPr="00086468">
              <w:rPr>
                <w:rFonts w:ascii="メイリオ" w:eastAsia="メイリオ" w:hAnsi="メイリオ" w:hint="eastAsia"/>
                <w:color w:val="000000" w:themeColor="text1"/>
                <w:sz w:val="16"/>
                <w:szCs w:val="16"/>
              </w:rPr>
              <w:t>内部統制の推進体制を見直しながらモニタリングを継続的に実施する</w:t>
            </w:r>
            <w:r w:rsidR="008E36AD" w:rsidRPr="00086468">
              <w:rPr>
                <w:rFonts w:ascii="メイリオ" w:eastAsia="メイリオ" w:hAnsi="メイリオ" w:hint="eastAsia"/>
                <w:color w:val="000000" w:themeColor="text1"/>
                <w:sz w:val="16"/>
                <w:szCs w:val="16"/>
              </w:rPr>
              <w:t>等、</w:t>
            </w:r>
            <w:r w:rsidRPr="00086468">
              <w:rPr>
                <w:rFonts w:ascii="メイリオ" w:eastAsia="メイリオ" w:hAnsi="メイリオ" w:hint="eastAsia"/>
                <w:color w:val="000000" w:themeColor="text1"/>
                <w:sz w:val="16"/>
                <w:szCs w:val="16"/>
              </w:rPr>
              <w:t>内部統制を推進</w:t>
            </w:r>
            <w:r w:rsidR="008E36AD" w:rsidRPr="00086468">
              <w:rPr>
                <w:rFonts w:ascii="メイリオ" w:eastAsia="メイリオ" w:hAnsi="メイリオ" w:hint="eastAsia"/>
                <w:color w:val="000000" w:themeColor="text1"/>
                <w:sz w:val="16"/>
                <w:szCs w:val="16"/>
              </w:rPr>
              <w:t>した</w:t>
            </w:r>
            <w:r w:rsidRPr="00086468">
              <w:rPr>
                <w:rFonts w:ascii="メイリオ" w:eastAsia="メイリオ" w:hAnsi="メイリオ" w:hint="eastAsia"/>
                <w:color w:val="000000" w:themeColor="text1"/>
                <w:sz w:val="16"/>
                <w:szCs w:val="16"/>
              </w:rPr>
              <w:t>。</w:t>
            </w:r>
          </w:p>
          <w:p w14:paraId="60D4FFC5" w14:textId="30D26DEF" w:rsidR="002F6AA6" w:rsidRPr="00086468" w:rsidRDefault="002F6AA6" w:rsidP="002F6AA6">
            <w:pPr>
              <w:spacing w:line="200" w:lineRule="exact"/>
              <w:ind w:leftChars="200" w:left="580" w:hangingChars="100" w:hanging="160"/>
              <w:rPr>
                <w:rFonts w:ascii="メイリオ" w:eastAsia="メイリオ" w:hAnsi="メイリオ"/>
                <w:color w:val="000000" w:themeColor="text1"/>
                <w:sz w:val="16"/>
                <w:szCs w:val="16"/>
              </w:rPr>
            </w:pPr>
            <w:r w:rsidRPr="00086468">
              <w:rPr>
                <w:rFonts w:ascii="メイリオ" w:eastAsia="メイリオ" w:hAnsi="メイリオ" w:hint="eastAsia"/>
                <w:color w:val="000000" w:themeColor="text1"/>
                <w:sz w:val="16"/>
                <w:szCs w:val="16"/>
              </w:rPr>
              <w:t>●ウェブ会議システムのライセンスを取得し、新型コロナウイルス感染症拡大防止や業務の効率化のためのオンライン会議等に活用</w:t>
            </w:r>
            <w:r w:rsidR="008E36AD" w:rsidRPr="00086468">
              <w:rPr>
                <w:rFonts w:ascii="メイリオ" w:eastAsia="メイリオ" w:hAnsi="メイリオ" w:hint="eastAsia"/>
                <w:color w:val="000000" w:themeColor="text1"/>
                <w:sz w:val="16"/>
                <w:szCs w:val="16"/>
              </w:rPr>
              <w:t>した</w:t>
            </w:r>
            <w:r w:rsidRPr="00086468">
              <w:rPr>
                <w:rFonts w:ascii="メイリオ" w:eastAsia="メイリオ" w:hAnsi="メイリオ" w:hint="eastAsia"/>
                <w:color w:val="000000" w:themeColor="text1"/>
                <w:sz w:val="16"/>
                <w:szCs w:val="16"/>
              </w:rPr>
              <w:t>。</w:t>
            </w:r>
          </w:p>
          <w:p w14:paraId="666518CF" w14:textId="616E89CC" w:rsidR="002F6AA6" w:rsidRPr="002A0E69" w:rsidRDefault="002F6AA6" w:rsidP="002F6AA6">
            <w:pPr>
              <w:spacing w:line="200" w:lineRule="exact"/>
              <w:ind w:leftChars="200" w:left="580" w:hangingChars="100" w:hanging="160"/>
              <w:rPr>
                <w:rFonts w:ascii="メイリオ" w:eastAsia="メイリオ" w:hAnsi="メイリオ"/>
                <w:color w:val="000000" w:themeColor="text1"/>
                <w:sz w:val="16"/>
                <w:szCs w:val="16"/>
              </w:rPr>
            </w:pPr>
            <w:r w:rsidRPr="00086468">
              <w:rPr>
                <w:rFonts w:ascii="メイリオ" w:eastAsia="メイリオ" w:hAnsi="メイリオ" w:hint="eastAsia"/>
                <w:color w:val="000000" w:themeColor="text1"/>
                <w:sz w:val="16"/>
                <w:szCs w:val="16"/>
              </w:rPr>
              <w:t>●在宅勤務の導入や職員端末の更新に伴い</w:t>
            </w:r>
            <w:r w:rsidR="002A0E69" w:rsidRPr="00086468">
              <w:rPr>
                <w:rFonts w:ascii="メイリオ" w:eastAsia="メイリオ" w:hAnsi="メイリオ" w:hint="eastAsia"/>
                <w:color w:val="000000" w:themeColor="text1"/>
                <w:sz w:val="16"/>
                <w:szCs w:val="16"/>
              </w:rPr>
              <w:t>ウェブ会</w:t>
            </w:r>
            <w:r w:rsidRPr="00086468">
              <w:rPr>
                <w:rFonts w:ascii="メイリオ" w:eastAsia="メイリオ" w:hAnsi="メイリオ" w:hint="eastAsia"/>
                <w:color w:val="000000" w:themeColor="text1"/>
                <w:sz w:val="16"/>
                <w:szCs w:val="16"/>
              </w:rPr>
              <w:t>議</w:t>
            </w:r>
            <w:r w:rsidR="008E36AD" w:rsidRPr="00086468">
              <w:rPr>
                <w:rFonts w:ascii="メイリオ" w:eastAsia="メイリオ" w:hAnsi="メイリオ" w:hint="eastAsia"/>
                <w:color w:val="000000" w:themeColor="text1"/>
                <w:sz w:val="16"/>
                <w:szCs w:val="16"/>
              </w:rPr>
              <w:t>等</w:t>
            </w:r>
            <w:r w:rsidRPr="00086468">
              <w:rPr>
                <w:rFonts w:ascii="メイリオ" w:eastAsia="メイリオ" w:hAnsi="メイリオ" w:hint="eastAsia"/>
                <w:color w:val="000000" w:themeColor="text1"/>
                <w:sz w:val="16"/>
                <w:szCs w:val="16"/>
              </w:rPr>
              <w:t>に対応する基本性能（CPU、メモリ、</w:t>
            </w:r>
            <w:r w:rsidR="002A0E69" w:rsidRPr="00086468">
              <w:rPr>
                <w:rFonts w:ascii="メイリオ" w:eastAsia="メイリオ" w:hAnsi="メイリオ" w:hint="eastAsia"/>
                <w:color w:val="000000" w:themeColor="text1"/>
                <w:sz w:val="16"/>
                <w:szCs w:val="16"/>
              </w:rPr>
              <w:t>ウェブカ</w:t>
            </w:r>
            <w:r w:rsidRPr="00086468">
              <w:rPr>
                <w:rFonts w:ascii="メイリオ" w:eastAsia="メイリオ" w:hAnsi="メイリオ" w:hint="eastAsia"/>
                <w:color w:val="000000" w:themeColor="text1"/>
                <w:sz w:val="16"/>
                <w:szCs w:val="16"/>
              </w:rPr>
              <w:t>メラ追加等）を向上させたことにより、職員の多様な働き方に対応し、業務の効率化を進めた。</w:t>
            </w:r>
          </w:p>
          <w:p w14:paraId="4F759AC9" w14:textId="77777777" w:rsidR="002F6AA6" w:rsidRDefault="002F6AA6" w:rsidP="002F6AA6">
            <w:pPr>
              <w:spacing w:line="200" w:lineRule="exact"/>
              <w:ind w:leftChars="200" w:left="580" w:hangingChars="100" w:hanging="160"/>
              <w:rPr>
                <w:rFonts w:ascii="メイリオ" w:eastAsia="メイリオ" w:hAnsi="メイリオ"/>
                <w:color w:val="FF0000"/>
                <w:sz w:val="16"/>
                <w:szCs w:val="16"/>
              </w:rPr>
            </w:pPr>
          </w:p>
          <w:p w14:paraId="6DBFE5D6" w14:textId="77777777" w:rsidR="002F6AA6" w:rsidRDefault="002F6AA6" w:rsidP="002F6AA6">
            <w:pPr>
              <w:spacing w:line="200" w:lineRule="exact"/>
              <w:ind w:leftChars="100" w:left="370" w:hangingChars="100" w:hanging="160"/>
              <w:rPr>
                <w:rFonts w:ascii="メイリオ" w:eastAsia="メイリオ" w:hAnsi="メイリオ"/>
                <w:sz w:val="16"/>
                <w:szCs w:val="16"/>
              </w:rPr>
            </w:pPr>
            <w:r>
              <w:rPr>
                <w:rFonts w:ascii="メイリオ" w:eastAsia="メイリオ" w:hAnsi="メイリオ" w:hint="eastAsia"/>
                <w:sz w:val="16"/>
                <w:szCs w:val="16"/>
              </w:rPr>
              <w:t>【令和５年度の実績見込み（取組予定）】</w:t>
            </w:r>
          </w:p>
          <w:p w14:paraId="5B9EA902" w14:textId="7287C04F" w:rsidR="002F6AA6" w:rsidRDefault="002F6AA6" w:rsidP="002A0E69">
            <w:pPr>
              <w:spacing w:line="200" w:lineRule="exact"/>
              <w:ind w:leftChars="200" w:left="580" w:hangingChars="100" w:hanging="160"/>
              <w:rPr>
                <w:rFonts w:ascii="メイリオ" w:eastAsia="メイリオ" w:hAnsi="メイリオ"/>
                <w:sz w:val="16"/>
                <w:szCs w:val="16"/>
              </w:rPr>
            </w:pPr>
            <w:r>
              <w:rPr>
                <w:rFonts w:ascii="メイリオ" w:eastAsia="メイリオ" w:hAnsi="メイリオ" w:hint="eastAsia"/>
                <w:sz w:val="16"/>
                <w:szCs w:val="16"/>
              </w:rPr>
              <w:t>●引き続き内部監査やモニタリング等により内部統制を推進しながら適正な組織運営を確保するとともに、社会情勢やニーズを的確に捉え、経営資源の集中と選択ができるよう、必要に応じて組織体制・業務の見直しを行う。</w:t>
            </w:r>
          </w:p>
          <w:p w14:paraId="27A07072" w14:textId="77777777" w:rsidR="002F6AA6" w:rsidRDefault="002F6AA6" w:rsidP="002A0E69">
            <w:pPr>
              <w:spacing w:line="200" w:lineRule="exact"/>
              <w:ind w:leftChars="200" w:left="560" w:hangingChars="100" w:hanging="140"/>
              <w:rPr>
                <w:rFonts w:ascii="メイリオ" w:eastAsia="メイリオ" w:hAnsi="メイリオ"/>
                <w:sz w:val="14"/>
                <w:szCs w:val="16"/>
              </w:rPr>
            </w:pPr>
            <w:r>
              <w:rPr>
                <w:rFonts w:ascii="メイリオ" w:eastAsia="メイリオ" w:hAnsi="メイリオ" w:hint="eastAsia"/>
                <w:sz w:val="14"/>
                <w:szCs w:val="16"/>
              </w:rPr>
              <w:t>※業務上想定されるリスクと、それに対応する統制活動（コントロール）の関係を明確にするために作成される表形式の文書のこと。</w:t>
            </w:r>
          </w:p>
          <w:p w14:paraId="6E96A7ED" w14:textId="77777777" w:rsidR="000335C7" w:rsidRDefault="000335C7" w:rsidP="002A0E69">
            <w:pPr>
              <w:spacing w:line="200" w:lineRule="exact"/>
              <w:ind w:leftChars="200" w:left="560" w:hangingChars="100" w:hanging="140"/>
              <w:rPr>
                <w:rFonts w:ascii="メイリオ" w:eastAsia="メイリオ" w:hAnsi="メイリオ"/>
                <w:sz w:val="14"/>
                <w:szCs w:val="16"/>
              </w:rPr>
            </w:pPr>
          </w:p>
          <w:p w14:paraId="02C3E9CB" w14:textId="77777777" w:rsidR="000335C7" w:rsidRDefault="000335C7" w:rsidP="002A0E69">
            <w:pPr>
              <w:spacing w:line="200" w:lineRule="exact"/>
              <w:ind w:leftChars="200" w:left="560" w:hangingChars="100" w:hanging="140"/>
              <w:rPr>
                <w:rFonts w:ascii="メイリオ" w:eastAsia="メイリオ" w:hAnsi="メイリオ"/>
                <w:sz w:val="14"/>
                <w:szCs w:val="16"/>
              </w:rPr>
            </w:pPr>
          </w:p>
          <w:p w14:paraId="477FD717" w14:textId="77777777" w:rsidR="000335C7" w:rsidRDefault="000335C7" w:rsidP="002A0E69">
            <w:pPr>
              <w:spacing w:line="200" w:lineRule="exact"/>
              <w:ind w:leftChars="200" w:left="560" w:hangingChars="100" w:hanging="140"/>
              <w:rPr>
                <w:rFonts w:ascii="メイリオ" w:eastAsia="メイリオ" w:hAnsi="メイリオ"/>
                <w:sz w:val="14"/>
                <w:szCs w:val="16"/>
              </w:rPr>
            </w:pPr>
          </w:p>
          <w:p w14:paraId="38EED459" w14:textId="617B051B" w:rsidR="000335C7" w:rsidRPr="002A0E69" w:rsidRDefault="000335C7" w:rsidP="002A0E69">
            <w:pPr>
              <w:spacing w:line="200" w:lineRule="exact"/>
              <w:ind w:leftChars="200" w:left="560" w:hangingChars="100" w:hanging="140"/>
              <w:rPr>
                <w:rFonts w:ascii="メイリオ" w:eastAsia="メイリオ" w:hAnsi="メイリオ"/>
                <w:sz w:val="14"/>
                <w:szCs w:val="16"/>
              </w:rPr>
            </w:pPr>
          </w:p>
        </w:tc>
      </w:tr>
      <w:tr w:rsidR="008B28A0" w:rsidRPr="008B28A0" w14:paraId="555051A2" w14:textId="77777777" w:rsidTr="00AD41DA">
        <w:trPr>
          <w:gridAfter w:val="1"/>
          <w:wAfter w:w="18" w:type="dxa"/>
        </w:trPr>
        <w:tc>
          <w:tcPr>
            <w:tcW w:w="1121" w:type="dxa"/>
            <w:gridSpan w:val="2"/>
            <w:shd w:val="clear" w:color="auto" w:fill="D9D9D9" w:themeFill="background1" w:themeFillShade="D9"/>
            <w:vAlign w:val="center"/>
          </w:tcPr>
          <w:p w14:paraId="0988849B" w14:textId="77777777" w:rsidR="00AD41DA" w:rsidRPr="008B28A0" w:rsidRDefault="00AD41DA" w:rsidP="00AD41DA">
            <w:pPr>
              <w:jc w:val="center"/>
              <w:rPr>
                <w:sz w:val="16"/>
                <w:szCs w:val="16"/>
              </w:rPr>
            </w:pPr>
            <w:r w:rsidRPr="008B28A0">
              <w:rPr>
                <w:rFonts w:hint="eastAsia"/>
                <w:sz w:val="16"/>
                <w:szCs w:val="16"/>
              </w:rPr>
              <w:lastRenderedPageBreak/>
              <w:t>小項目12</w:t>
            </w:r>
          </w:p>
        </w:tc>
        <w:tc>
          <w:tcPr>
            <w:tcW w:w="4575" w:type="dxa"/>
            <w:gridSpan w:val="5"/>
            <w:shd w:val="clear" w:color="auto" w:fill="D9D9D9" w:themeFill="background1" w:themeFillShade="D9"/>
            <w:vAlign w:val="center"/>
          </w:tcPr>
          <w:p w14:paraId="5553F3C4" w14:textId="77777777" w:rsidR="00AD41DA" w:rsidRPr="008B28A0" w:rsidRDefault="00AD41DA" w:rsidP="00AD41DA">
            <w:pPr>
              <w:jc w:val="center"/>
              <w:rPr>
                <w:sz w:val="16"/>
                <w:szCs w:val="16"/>
              </w:rPr>
            </w:pPr>
            <w:r w:rsidRPr="008B28A0">
              <w:rPr>
                <w:rFonts w:hint="eastAsia"/>
                <w:sz w:val="16"/>
                <w:szCs w:val="16"/>
              </w:rPr>
              <w:t>優秀な職員の確保</w:t>
            </w:r>
          </w:p>
        </w:tc>
        <w:tc>
          <w:tcPr>
            <w:tcW w:w="3562" w:type="dxa"/>
            <w:gridSpan w:val="5"/>
            <w:tcBorders>
              <w:right w:val="single" w:sz="4" w:space="0" w:color="auto"/>
            </w:tcBorders>
            <w:shd w:val="clear" w:color="auto" w:fill="D9D9D9" w:themeFill="background1" w:themeFillShade="D9"/>
            <w:vAlign w:val="center"/>
          </w:tcPr>
          <w:p w14:paraId="10BB8EA8" w14:textId="77777777" w:rsidR="00AD41DA" w:rsidRPr="008B28A0" w:rsidRDefault="00AD41DA" w:rsidP="00AD41DA">
            <w:pPr>
              <w:jc w:val="center"/>
              <w:rPr>
                <w:sz w:val="16"/>
                <w:szCs w:val="16"/>
              </w:rPr>
            </w:pPr>
            <w:r w:rsidRPr="008B28A0">
              <w:rPr>
                <w:rFonts w:hint="eastAsia"/>
                <w:sz w:val="16"/>
                <w:szCs w:val="16"/>
              </w:rPr>
              <w:t>法人による中期目標期間の自己（見込）評価</w:t>
            </w:r>
          </w:p>
        </w:tc>
        <w:tc>
          <w:tcPr>
            <w:tcW w:w="2102" w:type="dxa"/>
            <w:gridSpan w:val="2"/>
            <w:tcBorders>
              <w:left w:val="single" w:sz="4" w:space="0" w:color="auto"/>
              <w:right w:val="double" w:sz="4" w:space="0" w:color="auto"/>
            </w:tcBorders>
            <w:vAlign w:val="center"/>
          </w:tcPr>
          <w:p w14:paraId="065C7E74" w14:textId="6696CE9A" w:rsidR="00AD41DA" w:rsidRPr="008B28A0" w:rsidRDefault="006562B3" w:rsidP="00AD41DA">
            <w:pPr>
              <w:jc w:val="center"/>
              <w:rPr>
                <w:sz w:val="16"/>
                <w:szCs w:val="16"/>
              </w:rPr>
            </w:pPr>
            <w:r w:rsidRPr="008B28A0">
              <w:rPr>
                <w:rFonts w:hint="eastAsia"/>
                <w:sz w:val="16"/>
                <w:szCs w:val="16"/>
              </w:rPr>
              <w:t>Ⅲ</w:t>
            </w:r>
          </w:p>
        </w:tc>
        <w:tc>
          <w:tcPr>
            <w:tcW w:w="2229" w:type="dxa"/>
            <w:gridSpan w:val="3"/>
            <w:tcBorders>
              <w:left w:val="double" w:sz="4" w:space="0" w:color="auto"/>
            </w:tcBorders>
            <w:shd w:val="clear" w:color="auto" w:fill="D9D9D9" w:themeFill="background1" w:themeFillShade="D9"/>
            <w:vAlign w:val="center"/>
          </w:tcPr>
          <w:p w14:paraId="256BDD31" w14:textId="34230E81" w:rsidR="00AD41DA" w:rsidRPr="008B28A0" w:rsidRDefault="00AD41DA" w:rsidP="00AD41DA">
            <w:pPr>
              <w:jc w:val="center"/>
              <w:rPr>
                <w:sz w:val="16"/>
                <w:szCs w:val="16"/>
              </w:rPr>
            </w:pPr>
            <w:r w:rsidRPr="008B28A0">
              <w:rPr>
                <w:rFonts w:hint="eastAsia"/>
                <w:sz w:val="16"/>
                <w:szCs w:val="16"/>
              </w:rPr>
              <w:t>知事の見込評価</w:t>
            </w:r>
          </w:p>
        </w:tc>
        <w:tc>
          <w:tcPr>
            <w:tcW w:w="1774" w:type="dxa"/>
            <w:vAlign w:val="center"/>
          </w:tcPr>
          <w:p w14:paraId="36116B5B" w14:textId="0EA22A8A" w:rsidR="00AD41DA" w:rsidRPr="008B28A0" w:rsidRDefault="007F46DE" w:rsidP="00AD41DA">
            <w:pPr>
              <w:jc w:val="center"/>
              <w:rPr>
                <w:sz w:val="16"/>
                <w:szCs w:val="16"/>
              </w:rPr>
            </w:pPr>
            <w:r>
              <w:rPr>
                <w:rFonts w:hint="eastAsia"/>
                <w:sz w:val="16"/>
                <w:szCs w:val="16"/>
              </w:rPr>
              <w:t>Ⅲ</w:t>
            </w:r>
          </w:p>
        </w:tc>
      </w:tr>
      <w:tr w:rsidR="002F6AA6" w:rsidRPr="008B28A0" w14:paraId="41474F99" w14:textId="77777777" w:rsidTr="008A7CBA">
        <w:trPr>
          <w:gridAfter w:val="1"/>
          <w:wAfter w:w="18" w:type="dxa"/>
          <w:trHeight w:val="4298"/>
        </w:trPr>
        <w:tc>
          <w:tcPr>
            <w:tcW w:w="2831" w:type="dxa"/>
            <w:gridSpan w:val="3"/>
          </w:tcPr>
          <w:p w14:paraId="38F11EB7" w14:textId="77777777" w:rsidR="002F6AA6" w:rsidRDefault="002F6AA6" w:rsidP="002F6AA6">
            <w:pPr>
              <w:autoSpaceDE w:val="0"/>
              <w:autoSpaceDN w:val="0"/>
              <w:spacing w:line="0" w:lineRule="atLeast"/>
              <w:rPr>
                <w:sz w:val="16"/>
                <w:szCs w:val="16"/>
                <w:u w:val="single"/>
              </w:rPr>
            </w:pPr>
          </w:p>
          <w:p w14:paraId="15342C19" w14:textId="77777777" w:rsidR="002F6AA6" w:rsidRDefault="002F6AA6" w:rsidP="002F6AA6">
            <w:pPr>
              <w:autoSpaceDE w:val="0"/>
              <w:autoSpaceDN w:val="0"/>
              <w:spacing w:line="0" w:lineRule="atLeast"/>
              <w:rPr>
                <w:sz w:val="16"/>
                <w:szCs w:val="16"/>
                <w:u w:val="single"/>
              </w:rPr>
            </w:pPr>
          </w:p>
          <w:p w14:paraId="0D8C77DA" w14:textId="77777777" w:rsidR="002F6AA6" w:rsidRDefault="002F6AA6" w:rsidP="002F6AA6">
            <w:pPr>
              <w:autoSpaceDE w:val="0"/>
              <w:autoSpaceDN w:val="0"/>
              <w:spacing w:line="0" w:lineRule="atLeast"/>
              <w:rPr>
                <w:sz w:val="16"/>
                <w:szCs w:val="16"/>
                <w:u w:val="single"/>
              </w:rPr>
            </w:pPr>
          </w:p>
          <w:p w14:paraId="60DEA595" w14:textId="77777777" w:rsidR="002F6AA6" w:rsidRDefault="002F6AA6" w:rsidP="002F6AA6">
            <w:pPr>
              <w:autoSpaceDE w:val="0"/>
              <w:autoSpaceDN w:val="0"/>
              <w:spacing w:line="0" w:lineRule="atLeast"/>
              <w:rPr>
                <w:sz w:val="16"/>
                <w:szCs w:val="16"/>
                <w:u w:val="single"/>
              </w:rPr>
            </w:pPr>
          </w:p>
          <w:p w14:paraId="58833898" w14:textId="77777777" w:rsidR="002F6AA6" w:rsidRDefault="002F6AA6" w:rsidP="002F6AA6">
            <w:pPr>
              <w:autoSpaceDE w:val="0"/>
              <w:autoSpaceDN w:val="0"/>
              <w:spacing w:line="0" w:lineRule="atLeast"/>
              <w:rPr>
                <w:sz w:val="16"/>
                <w:szCs w:val="16"/>
                <w:u w:val="single"/>
              </w:rPr>
            </w:pPr>
          </w:p>
          <w:p w14:paraId="3D1EF589" w14:textId="77777777" w:rsidR="002F6AA6" w:rsidRDefault="002F6AA6" w:rsidP="002F6AA6">
            <w:pPr>
              <w:autoSpaceDE w:val="0"/>
              <w:autoSpaceDN w:val="0"/>
              <w:spacing w:line="0" w:lineRule="atLeast"/>
              <w:rPr>
                <w:sz w:val="16"/>
                <w:szCs w:val="16"/>
                <w:u w:val="single"/>
              </w:rPr>
            </w:pPr>
          </w:p>
          <w:p w14:paraId="67BE6C33" w14:textId="77777777" w:rsidR="002F6AA6" w:rsidRDefault="002F6AA6" w:rsidP="002F6AA6">
            <w:pPr>
              <w:autoSpaceDE w:val="0"/>
              <w:autoSpaceDN w:val="0"/>
              <w:spacing w:line="0" w:lineRule="atLeast"/>
              <w:rPr>
                <w:sz w:val="16"/>
                <w:szCs w:val="16"/>
                <w:u w:val="single"/>
              </w:rPr>
            </w:pPr>
          </w:p>
          <w:p w14:paraId="0F49BBCB" w14:textId="77777777" w:rsidR="002F6AA6" w:rsidRDefault="002F6AA6" w:rsidP="002F6AA6">
            <w:pPr>
              <w:autoSpaceDE w:val="0"/>
              <w:autoSpaceDN w:val="0"/>
              <w:spacing w:line="0" w:lineRule="atLeast"/>
              <w:rPr>
                <w:sz w:val="16"/>
                <w:szCs w:val="16"/>
                <w:u w:val="single"/>
              </w:rPr>
            </w:pPr>
          </w:p>
          <w:p w14:paraId="1AB6175E" w14:textId="77777777" w:rsidR="002F6AA6" w:rsidRDefault="002F6AA6" w:rsidP="002F6AA6">
            <w:pPr>
              <w:autoSpaceDE w:val="0"/>
              <w:autoSpaceDN w:val="0"/>
              <w:spacing w:line="0" w:lineRule="atLeast"/>
              <w:rPr>
                <w:sz w:val="16"/>
                <w:szCs w:val="16"/>
                <w:u w:val="single"/>
              </w:rPr>
            </w:pPr>
            <w:r>
              <w:rPr>
                <w:rFonts w:hint="eastAsia"/>
                <w:sz w:val="16"/>
                <w:szCs w:val="16"/>
                <w:u w:val="single"/>
              </w:rPr>
              <w:t>（２）優秀な職員の確保</w:t>
            </w:r>
          </w:p>
          <w:p w14:paraId="56AB229A" w14:textId="77777777" w:rsidR="002F6AA6" w:rsidRDefault="002F6AA6" w:rsidP="002F6AA6">
            <w:pPr>
              <w:autoSpaceDE w:val="0"/>
              <w:autoSpaceDN w:val="0"/>
              <w:spacing w:line="0" w:lineRule="atLeast"/>
              <w:ind w:firstLineChars="100" w:firstLine="160"/>
              <w:rPr>
                <w:sz w:val="16"/>
                <w:szCs w:val="16"/>
              </w:rPr>
            </w:pPr>
            <w:r>
              <w:rPr>
                <w:rFonts w:hint="eastAsia"/>
                <w:sz w:val="16"/>
                <w:szCs w:val="16"/>
              </w:rPr>
              <w:t>長期的展望に立って計画的・弾力的に、優秀な職員を確保すること。</w:t>
            </w:r>
          </w:p>
          <w:p w14:paraId="7E5B4349" w14:textId="77777777" w:rsidR="002F6AA6" w:rsidRDefault="002F6AA6" w:rsidP="002F6AA6">
            <w:pPr>
              <w:autoSpaceDE w:val="0"/>
              <w:autoSpaceDN w:val="0"/>
              <w:spacing w:line="0" w:lineRule="atLeast"/>
              <w:ind w:firstLineChars="100" w:firstLine="160"/>
              <w:rPr>
                <w:sz w:val="16"/>
                <w:szCs w:val="16"/>
              </w:rPr>
            </w:pPr>
          </w:p>
          <w:p w14:paraId="0F959DEC" w14:textId="77777777" w:rsidR="002F6AA6" w:rsidRPr="008B28A0" w:rsidRDefault="002F6AA6" w:rsidP="002F6AA6">
            <w:pPr>
              <w:autoSpaceDE w:val="0"/>
              <w:autoSpaceDN w:val="0"/>
              <w:spacing w:line="0" w:lineRule="atLeast"/>
              <w:ind w:firstLineChars="100" w:firstLine="160"/>
              <w:rPr>
                <w:sz w:val="16"/>
                <w:szCs w:val="16"/>
              </w:rPr>
            </w:pPr>
          </w:p>
        </w:tc>
        <w:tc>
          <w:tcPr>
            <w:tcW w:w="2865" w:type="dxa"/>
            <w:gridSpan w:val="4"/>
          </w:tcPr>
          <w:p w14:paraId="12F57D67" w14:textId="77777777" w:rsidR="002F6AA6" w:rsidRDefault="002F6AA6" w:rsidP="002F6AA6">
            <w:pPr>
              <w:spacing w:line="0" w:lineRule="atLeast"/>
              <w:rPr>
                <w:sz w:val="16"/>
                <w:szCs w:val="16"/>
                <w:u w:val="single"/>
              </w:rPr>
            </w:pPr>
          </w:p>
          <w:p w14:paraId="6ED89E19" w14:textId="77777777" w:rsidR="002F6AA6" w:rsidRDefault="002F6AA6" w:rsidP="002F6AA6">
            <w:pPr>
              <w:spacing w:line="0" w:lineRule="atLeast"/>
              <w:rPr>
                <w:sz w:val="16"/>
                <w:szCs w:val="16"/>
                <w:u w:val="single"/>
              </w:rPr>
            </w:pPr>
          </w:p>
          <w:p w14:paraId="07362271" w14:textId="77777777" w:rsidR="002F6AA6" w:rsidRDefault="002F6AA6" w:rsidP="002F6AA6">
            <w:pPr>
              <w:spacing w:line="0" w:lineRule="atLeast"/>
              <w:rPr>
                <w:sz w:val="16"/>
                <w:szCs w:val="16"/>
                <w:u w:val="single"/>
              </w:rPr>
            </w:pPr>
          </w:p>
          <w:p w14:paraId="42D3F82E" w14:textId="77777777" w:rsidR="002F6AA6" w:rsidRDefault="002F6AA6" w:rsidP="002F6AA6">
            <w:pPr>
              <w:spacing w:line="0" w:lineRule="atLeast"/>
              <w:rPr>
                <w:sz w:val="16"/>
                <w:szCs w:val="16"/>
                <w:u w:val="single"/>
              </w:rPr>
            </w:pPr>
          </w:p>
          <w:p w14:paraId="58E4E037" w14:textId="77777777" w:rsidR="002F6AA6" w:rsidRDefault="002F6AA6" w:rsidP="002F6AA6">
            <w:pPr>
              <w:spacing w:line="0" w:lineRule="atLeast"/>
              <w:rPr>
                <w:sz w:val="16"/>
                <w:szCs w:val="16"/>
                <w:u w:val="single"/>
              </w:rPr>
            </w:pPr>
          </w:p>
          <w:p w14:paraId="5F7A8036" w14:textId="77777777" w:rsidR="002F6AA6" w:rsidRDefault="002F6AA6" w:rsidP="002F6AA6">
            <w:pPr>
              <w:spacing w:line="0" w:lineRule="atLeast"/>
              <w:rPr>
                <w:sz w:val="16"/>
                <w:szCs w:val="16"/>
                <w:u w:val="single"/>
              </w:rPr>
            </w:pPr>
          </w:p>
          <w:p w14:paraId="79957679" w14:textId="77777777" w:rsidR="002F6AA6" w:rsidRDefault="002F6AA6" w:rsidP="002F6AA6">
            <w:pPr>
              <w:spacing w:line="0" w:lineRule="atLeast"/>
              <w:rPr>
                <w:sz w:val="16"/>
                <w:szCs w:val="16"/>
                <w:u w:val="single"/>
              </w:rPr>
            </w:pPr>
          </w:p>
          <w:p w14:paraId="75EEFE82" w14:textId="77777777" w:rsidR="002F6AA6" w:rsidRDefault="002F6AA6" w:rsidP="002F6AA6">
            <w:pPr>
              <w:spacing w:line="0" w:lineRule="atLeast"/>
              <w:rPr>
                <w:sz w:val="16"/>
                <w:szCs w:val="16"/>
                <w:u w:val="single"/>
              </w:rPr>
            </w:pPr>
          </w:p>
          <w:p w14:paraId="6CA6B97C" w14:textId="77777777" w:rsidR="002F6AA6" w:rsidRDefault="002F6AA6" w:rsidP="002F6AA6">
            <w:pPr>
              <w:spacing w:line="0" w:lineRule="atLeast"/>
              <w:rPr>
                <w:sz w:val="16"/>
                <w:szCs w:val="16"/>
                <w:u w:val="single"/>
              </w:rPr>
            </w:pPr>
            <w:r>
              <w:rPr>
                <w:rFonts w:hint="eastAsia"/>
                <w:sz w:val="16"/>
                <w:szCs w:val="16"/>
                <w:u w:val="single"/>
              </w:rPr>
              <w:t>（２）優秀な職員の確保</w:t>
            </w:r>
          </w:p>
          <w:p w14:paraId="73BA0C8B" w14:textId="5326B86A" w:rsidR="002F6AA6" w:rsidRPr="008B28A0" w:rsidRDefault="002F6AA6" w:rsidP="002F6AA6">
            <w:pPr>
              <w:spacing w:line="0" w:lineRule="atLeast"/>
              <w:rPr>
                <w:sz w:val="16"/>
                <w:szCs w:val="16"/>
              </w:rPr>
            </w:pPr>
            <w:r>
              <w:rPr>
                <w:rFonts w:hint="eastAsia"/>
                <w:sz w:val="16"/>
                <w:szCs w:val="16"/>
              </w:rPr>
              <w:t>長期的な展望に立った職員採用計画に基づき、優秀な職員を確保する。職員の採用に当たっては、ホームページ等を活用し、広く募集を行うとともに、職場の特長や魅力をＰＲし、多くの応募者の獲得に努める。</w:t>
            </w:r>
          </w:p>
        </w:tc>
        <w:tc>
          <w:tcPr>
            <w:tcW w:w="9667" w:type="dxa"/>
            <w:gridSpan w:val="11"/>
          </w:tcPr>
          <w:p w14:paraId="0F7DA9C8" w14:textId="77777777" w:rsidR="002F6AA6" w:rsidRDefault="002F6AA6" w:rsidP="002F6AA6">
            <w:pPr>
              <w:spacing w:line="200" w:lineRule="exact"/>
              <w:rPr>
                <w:rFonts w:ascii="メイリオ" w:eastAsia="メイリオ" w:hAnsi="メイリオ"/>
                <w:b/>
                <w:sz w:val="16"/>
                <w:szCs w:val="16"/>
              </w:rPr>
            </w:pPr>
          </w:p>
          <w:p w14:paraId="62E70704" w14:textId="77777777" w:rsidR="002F6AA6" w:rsidRDefault="002F6AA6" w:rsidP="002F6AA6">
            <w:pPr>
              <w:spacing w:line="200" w:lineRule="exact"/>
              <w:rPr>
                <w:rFonts w:ascii="メイリオ" w:eastAsia="メイリオ" w:hAnsi="メイリオ"/>
                <w:b/>
                <w:sz w:val="16"/>
                <w:szCs w:val="16"/>
              </w:rPr>
            </w:pPr>
            <w:r>
              <w:rPr>
                <w:rFonts w:ascii="メイリオ" w:eastAsia="メイリオ" w:hAnsi="メイリオ" w:hint="eastAsia"/>
                <w:b/>
                <w:sz w:val="16"/>
                <w:szCs w:val="16"/>
              </w:rPr>
              <w:t>【項目別評価（年度毎）】</w:t>
            </w:r>
          </w:p>
          <w:tbl>
            <w:tblPr>
              <w:tblStyle w:val="ae"/>
              <w:tblW w:w="0" w:type="auto"/>
              <w:tblInd w:w="567" w:type="dxa"/>
              <w:tblLook w:val="04A0" w:firstRow="1" w:lastRow="0" w:firstColumn="1" w:lastColumn="0" w:noHBand="0" w:noVBand="1"/>
            </w:tblPr>
            <w:tblGrid>
              <w:gridCol w:w="1684"/>
              <w:gridCol w:w="846"/>
              <w:gridCol w:w="863"/>
              <w:gridCol w:w="851"/>
              <w:gridCol w:w="1559"/>
            </w:tblGrid>
            <w:tr w:rsidR="002F6AA6" w14:paraId="2907FFB7" w14:textId="77777777">
              <w:trPr>
                <w:trHeight w:val="158"/>
              </w:trPr>
              <w:tc>
                <w:tcPr>
                  <w:tcW w:w="1684" w:type="dxa"/>
                  <w:tcBorders>
                    <w:top w:val="single" w:sz="4" w:space="0" w:color="auto"/>
                    <w:left w:val="single" w:sz="4" w:space="0" w:color="auto"/>
                    <w:bottom w:val="single" w:sz="4" w:space="0" w:color="auto"/>
                    <w:right w:val="single" w:sz="4" w:space="0" w:color="auto"/>
                  </w:tcBorders>
                </w:tcPr>
                <w:p w14:paraId="5405087B" w14:textId="77777777" w:rsidR="002F6AA6" w:rsidRDefault="002F6AA6" w:rsidP="002F6AA6">
                  <w:pPr>
                    <w:spacing w:line="200" w:lineRule="exact"/>
                    <w:jc w:val="center"/>
                    <w:rPr>
                      <w:rFonts w:ascii="メイリオ" w:eastAsia="メイリオ" w:hAnsi="メイリオ"/>
                      <w:b/>
                      <w:sz w:val="16"/>
                      <w:szCs w:val="16"/>
                    </w:rPr>
                  </w:pPr>
                </w:p>
              </w:tc>
              <w:tc>
                <w:tcPr>
                  <w:tcW w:w="846" w:type="dxa"/>
                  <w:tcBorders>
                    <w:top w:val="single" w:sz="4" w:space="0" w:color="auto"/>
                    <w:left w:val="single" w:sz="4" w:space="0" w:color="auto"/>
                    <w:bottom w:val="single" w:sz="4" w:space="0" w:color="auto"/>
                    <w:right w:val="single" w:sz="4" w:space="0" w:color="auto"/>
                  </w:tcBorders>
                  <w:hideMark/>
                </w:tcPr>
                <w:p w14:paraId="60234354" w14:textId="77777777" w:rsidR="002F6AA6" w:rsidRDefault="002F6AA6" w:rsidP="002F6AA6">
                  <w:pPr>
                    <w:spacing w:line="200" w:lineRule="exact"/>
                    <w:jc w:val="center"/>
                    <w:rPr>
                      <w:rFonts w:ascii="メイリオ" w:eastAsia="メイリオ" w:hAnsi="メイリオ"/>
                      <w:b/>
                      <w:sz w:val="16"/>
                      <w:szCs w:val="16"/>
                    </w:rPr>
                  </w:pPr>
                  <w:r>
                    <w:rPr>
                      <w:rFonts w:ascii="メイリオ" w:eastAsia="メイリオ" w:hAnsi="メイリオ" w:hint="eastAsia"/>
                      <w:b/>
                      <w:sz w:val="16"/>
                      <w:szCs w:val="16"/>
                    </w:rPr>
                    <w:t>R02</w:t>
                  </w:r>
                </w:p>
              </w:tc>
              <w:tc>
                <w:tcPr>
                  <w:tcW w:w="863" w:type="dxa"/>
                  <w:tcBorders>
                    <w:top w:val="single" w:sz="4" w:space="0" w:color="auto"/>
                    <w:left w:val="single" w:sz="4" w:space="0" w:color="auto"/>
                    <w:bottom w:val="single" w:sz="4" w:space="0" w:color="auto"/>
                    <w:right w:val="single" w:sz="4" w:space="0" w:color="auto"/>
                  </w:tcBorders>
                  <w:hideMark/>
                </w:tcPr>
                <w:p w14:paraId="43DAD5E4" w14:textId="77777777" w:rsidR="002F6AA6" w:rsidRDefault="002F6AA6" w:rsidP="002F6AA6">
                  <w:pPr>
                    <w:spacing w:line="200" w:lineRule="exact"/>
                    <w:jc w:val="center"/>
                    <w:rPr>
                      <w:rFonts w:ascii="メイリオ" w:eastAsia="メイリオ" w:hAnsi="メイリオ"/>
                      <w:b/>
                      <w:sz w:val="16"/>
                      <w:szCs w:val="16"/>
                    </w:rPr>
                  </w:pPr>
                  <w:r>
                    <w:rPr>
                      <w:rFonts w:ascii="メイリオ" w:eastAsia="メイリオ" w:hAnsi="メイリオ" w:hint="eastAsia"/>
                      <w:b/>
                      <w:sz w:val="16"/>
                      <w:szCs w:val="16"/>
                    </w:rPr>
                    <w:t>R03</w:t>
                  </w:r>
                </w:p>
              </w:tc>
              <w:tc>
                <w:tcPr>
                  <w:tcW w:w="851" w:type="dxa"/>
                  <w:tcBorders>
                    <w:top w:val="single" w:sz="4" w:space="0" w:color="auto"/>
                    <w:left w:val="single" w:sz="4" w:space="0" w:color="auto"/>
                    <w:bottom w:val="single" w:sz="4" w:space="0" w:color="auto"/>
                    <w:right w:val="single" w:sz="4" w:space="0" w:color="auto"/>
                  </w:tcBorders>
                  <w:hideMark/>
                </w:tcPr>
                <w:p w14:paraId="3D4C66A4" w14:textId="77777777" w:rsidR="002F6AA6" w:rsidRDefault="002F6AA6" w:rsidP="002F6AA6">
                  <w:pPr>
                    <w:spacing w:line="200" w:lineRule="exact"/>
                    <w:jc w:val="center"/>
                    <w:rPr>
                      <w:rFonts w:ascii="メイリオ" w:eastAsia="メイリオ" w:hAnsi="メイリオ"/>
                      <w:b/>
                      <w:sz w:val="16"/>
                      <w:szCs w:val="16"/>
                    </w:rPr>
                  </w:pPr>
                  <w:r>
                    <w:rPr>
                      <w:rFonts w:ascii="メイリオ" w:eastAsia="メイリオ" w:hAnsi="メイリオ" w:hint="eastAsia"/>
                      <w:b/>
                      <w:sz w:val="16"/>
                      <w:szCs w:val="16"/>
                    </w:rPr>
                    <w:t>R04</w:t>
                  </w:r>
                </w:p>
              </w:tc>
              <w:tc>
                <w:tcPr>
                  <w:tcW w:w="1559" w:type="dxa"/>
                  <w:tcBorders>
                    <w:top w:val="single" w:sz="4" w:space="0" w:color="auto"/>
                    <w:left w:val="single" w:sz="4" w:space="0" w:color="auto"/>
                    <w:bottom w:val="single" w:sz="4" w:space="0" w:color="auto"/>
                    <w:right w:val="single" w:sz="4" w:space="0" w:color="auto"/>
                  </w:tcBorders>
                  <w:hideMark/>
                </w:tcPr>
                <w:p w14:paraId="370A811D" w14:textId="6C52AC1E" w:rsidR="002F6AA6" w:rsidRDefault="002F6AA6" w:rsidP="002F6AA6">
                  <w:pPr>
                    <w:spacing w:line="200" w:lineRule="exact"/>
                    <w:jc w:val="center"/>
                    <w:rPr>
                      <w:rFonts w:ascii="メイリオ" w:eastAsia="メイリオ" w:hAnsi="メイリオ"/>
                      <w:b/>
                      <w:sz w:val="16"/>
                      <w:szCs w:val="16"/>
                    </w:rPr>
                  </w:pPr>
                  <w:r>
                    <w:rPr>
                      <w:rFonts w:ascii="メイリオ" w:eastAsia="メイリオ" w:hAnsi="メイリオ" w:hint="eastAsia"/>
                      <w:b/>
                      <w:sz w:val="16"/>
                      <w:szCs w:val="16"/>
                    </w:rPr>
                    <w:t>R05</w:t>
                  </w:r>
                </w:p>
              </w:tc>
            </w:tr>
            <w:tr w:rsidR="002F6AA6" w14:paraId="3B09A857" w14:textId="77777777">
              <w:trPr>
                <w:trHeight w:val="158"/>
              </w:trPr>
              <w:tc>
                <w:tcPr>
                  <w:tcW w:w="1684" w:type="dxa"/>
                  <w:tcBorders>
                    <w:top w:val="single" w:sz="4" w:space="0" w:color="auto"/>
                    <w:left w:val="single" w:sz="4" w:space="0" w:color="auto"/>
                    <w:bottom w:val="single" w:sz="4" w:space="0" w:color="auto"/>
                    <w:right w:val="single" w:sz="4" w:space="0" w:color="auto"/>
                  </w:tcBorders>
                  <w:hideMark/>
                </w:tcPr>
                <w:p w14:paraId="32E9E294" w14:textId="77777777" w:rsidR="002F6AA6" w:rsidRDefault="002F6AA6" w:rsidP="002F6AA6">
                  <w:pPr>
                    <w:spacing w:line="200" w:lineRule="exact"/>
                    <w:jc w:val="center"/>
                    <w:rPr>
                      <w:rFonts w:ascii="メイリオ" w:eastAsia="メイリオ" w:hAnsi="メイリオ"/>
                      <w:b/>
                      <w:sz w:val="16"/>
                      <w:szCs w:val="16"/>
                    </w:rPr>
                  </w:pPr>
                  <w:r>
                    <w:rPr>
                      <w:rFonts w:ascii="メイリオ" w:eastAsia="メイリオ" w:hAnsi="メイリオ" w:hint="eastAsia"/>
                      <w:b/>
                      <w:sz w:val="16"/>
                      <w:szCs w:val="16"/>
                    </w:rPr>
                    <w:t>法人による自己評価</w:t>
                  </w:r>
                </w:p>
              </w:tc>
              <w:tc>
                <w:tcPr>
                  <w:tcW w:w="846" w:type="dxa"/>
                  <w:tcBorders>
                    <w:top w:val="single" w:sz="4" w:space="0" w:color="auto"/>
                    <w:left w:val="single" w:sz="4" w:space="0" w:color="auto"/>
                    <w:bottom w:val="single" w:sz="4" w:space="0" w:color="auto"/>
                    <w:right w:val="single" w:sz="4" w:space="0" w:color="auto"/>
                  </w:tcBorders>
                  <w:hideMark/>
                </w:tcPr>
                <w:p w14:paraId="51A60C19" w14:textId="77777777" w:rsidR="002F6AA6" w:rsidRDefault="002F6AA6" w:rsidP="002F6AA6">
                  <w:pPr>
                    <w:spacing w:line="200" w:lineRule="exact"/>
                    <w:jc w:val="center"/>
                    <w:rPr>
                      <w:rFonts w:ascii="メイリオ" w:eastAsia="メイリオ" w:hAnsi="メイリオ"/>
                      <w:b/>
                      <w:sz w:val="16"/>
                      <w:szCs w:val="16"/>
                    </w:rPr>
                  </w:pPr>
                  <w:r>
                    <w:rPr>
                      <w:rFonts w:ascii="メイリオ" w:eastAsia="メイリオ" w:hAnsi="メイリオ" w:hint="eastAsia"/>
                      <w:b/>
                      <w:sz w:val="16"/>
                      <w:szCs w:val="16"/>
                    </w:rPr>
                    <w:t>Ⅲ</w:t>
                  </w:r>
                </w:p>
              </w:tc>
              <w:tc>
                <w:tcPr>
                  <w:tcW w:w="863" w:type="dxa"/>
                  <w:tcBorders>
                    <w:top w:val="single" w:sz="4" w:space="0" w:color="auto"/>
                    <w:left w:val="single" w:sz="4" w:space="0" w:color="auto"/>
                    <w:bottom w:val="single" w:sz="4" w:space="0" w:color="auto"/>
                    <w:right w:val="single" w:sz="4" w:space="0" w:color="auto"/>
                  </w:tcBorders>
                  <w:hideMark/>
                </w:tcPr>
                <w:p w14:paraId="6A2B0E18" w14:textId="77777777" w:rsidR="002F6AA6" w:rsidRDefault="002F6AA6" w:rsidP="002F6AA6">
                  <w:pPr>
                    <w:spacing w:line="200" w:lineRule="exact"/>
                    <w:jc w:val="center"/>
                    <w:rPr>
                      <w:rFonts w:ascii="メイリオ" w:eastAsia="メイリオ" w:hAnsi="メイリオ"/>
                      <w:b/>
                      <w:sz w:val="16"/>
                      <w:szCs w:val="16"/>
                    </w:rPr>
                  </w:pPr>
                  <w:r>
                    <w:rPr>
                      <w:rFonts w:ascii="メイリオ" w:eastAsia="メイリオ" w:hAnsi="メイリオ" w:hint="eastAsia"/>
                      <w:b/>
                      <w:sz w:val="16"/>
                      <w:szCs w:val="16"/>
                    </w:rPr>
                    <w:t>Ⅲ</w:t>
                  </w:r>
                </w:p>
              </w:tc>
              <w:tc>
                <w:tcPr>
                  <w:tcW w:w="851" w:type="dxa"/>
                  <w:tcBorders>
                    <w:top w:val="single" w:sz="4" w:space="0" w:color="auto"/>
                    <w:left w:val="single" w:sz="4" w:space="0" w:color="auto"/>
                    <w:bottom w:val="single" w:sz="4" w:space="0" w:color="auto"/>
                    <w:right w:val="single" w:sz="4" w:space="0" w:color="auto"/>
                  </w:tcBorders>
                  <w:hideMark/>
                </w:tcPr>
                <w:p w14:paraId="10C8A7F5" w14:textId="77777777" w:rsidR="002F6AA6" w:rsidRDefault="002F6AA6" w:rsidP="002F6AA6">
                  <w:pPr>
                    <w:spacing w:line="200" w:lineRule="exact"/>
                    <w:jc w:val="center"/>
                    <w:rPr>
                      <w:rFonts w:ascii="メイリオ" w:eastAsia="メイリオ" w:hAnsi="メイリオ"/>
                      <w:b/>
                      <w:sz w:val="16"/>
                      <w:szCs w:val="16"/>
                    </w:rPr>
                  </w:pPr>
                  <w:r>
                    <w:rPr>
                      <w:rFonts w:ascii="メイリオ" w:eastAsia="メイリオ" w:hAnsi="メイリオ" w:hint="eastAsia"/>
                      <w:b/>
                      <w:sz w:val="16"/>
                      <w:szCs w:val="16"/>
                    </w:rPr>
                    <w:t>Ⅲ</w:t>
                  </w:r>
                </w:p>
              </w:tc>
              <w:tc>
                <w:tcPr>
                  <w:tcW w:w="1559" w:type="dxa"/>
                  <w:tcBorders>
                    <w:top w:val="single" w:sz="4" w:space="0" w:color="auto"/>
                    <w:left w:val="single" w:sz="4" w:space="0" w:color="auto"/>
                    <w:bottom w:val="single" w:sz="4" w:space="0" w:color="auto"/>
                    <w:right w:val="single" w:sz="4" w:space="0" w:color="auto"/>
                  </w:tcBorders>
                  <w:hideMark/>
                </w:tcPr>
                <w:p w14:paraId="7CE0116E" w14:textId="77777777" w:rsidR="002F6AA6" w:rsidRDefault="002F6AA6" w:rsidP="002F6AA6">
                  <w:pPr>
                    <w:spacing w:line="200" w:lineRule="exact"/>
                    <w:jc w:val="center"/>
                    <w:rPr>
                      <w:rFonts w:ascii="メイリオ" w:eastAsia="メイリオ" w:hAnsi="メイリオ"/>
                      <w:b/>
                      <w:sz w:val="16"/>
                      <w:szCs w:val="16"/>
                    </w:rPr>
                  </w:pPr>
                  <w:r>
                    <w:rPr>
                      <w:rFonts w:ascii="メイリオ" w:eastAsia="メイリオ" w:hAnsi="メイリオ" w:hint="eastAsia"/>
                      <w:b/>
                      <w:sz w:val="16"/>
                      <w:szCs w:val="16"/>
                    </w:rPr>
                    <w:t>―</w:t>
                  </w:r>
                </w:p>
              </w:tc>
            </w:tr>
            <w:tr w:rsidR="002F6AA6" w14:paraId="60BD0C0D" w14:textId="77777777">
              <w:trPr>
                <w:trHeight w:val="158"/>
              </w:trPr>
              <w:tc>
                <w:tcPr>
                  <w:tcW w:w="1684" w:type="dxa"/>
                  <w:tcBorders>
                    <w:top w:val="single" w:sz="4" w:space="0" w:color="auto"/>
                    <w:left w:val="single" w:sz="4" w:space="0" w:color="auto"/>
                    <w:bottom w:val="single" w:sz="4" w:space="0" w:color="auto"/>
                    <w:right w:val="single" w:sz="4" w:space="0" w:color="auto"/>
                  </w:tcBorders>
                  <w:hideMark/>
                </w:tcPr>
                <w:p w14:paraId="7C8BE359" w14:textId="77777777" w:rsidR="002F6AA6" w:rsidRDefault="002F6AA6" w:rsidP="002F6AA6">
                  <w:pPr>
                    <w:spacing w:line="200" w:lineRule="exact"/>
                    <w:jc w:val="center"/>
                    <w:rPr>
                      <w:rFonts w:ascii="メイリオ" w:eastAsia="メイリオ" w:hAnsi="メイリオ"/>
                      <w:b/>
                      <w:sz w:val="16"/>
                      <w:szCs w:val="16"/>
                    </w:rPr>
                  </w:pPr>
                  <w:r>
                    <w:rPr>
                      <w:rFonts w:ascii="メイリオ" w:eastAsia="メイリオ" w:hAnsi="メイリオ" w:hint="eastAsia"/>
                      <w:b/>
                      <w:sz w:val="16"/>
                      <w:szCs w:val="16"/>
                    </w:rPr>
                    <w:t>知事による評価</w:t>
                  </w:r>
                </w:p>
              </w:tc>
              <w:tc>
                <w:tcPr>
                  <w:tcW w:w="846" w:type="dxa"/>
                  <w:tcBorders>
                    <w:top w:val="single" w:sz="4" w:space="0" w:color="auto"/>
                    <w:left w:val="single" w:sz="4" w:space="0" w:color="auto"/>
                    <w:bottom w:val="single" w:sz="4" w:space="0" w:color="auto"/>
                    <w:right w:val="single" w:sz="4" w:space="0" w:color="auto"/>
                  </w:tcBorders>
                  <w:hideMark/>
                </w:tcPr>
                <w:p w14:paraId="1D9DD40E" w14:textId="77777777" w:rsidR="002F6AA6" w:rsidRDefault="002F6AA6" w:rsidP="002F6AA6">
                  <w:pPr>
                    <w:spacing w:line="200" w:lineRule="exact"/>
                    <w:jc w:val="center"/>
                    <w:rPr>
                      <w:rFonts w:ascii="メイリオ" w:eastAsia="メイリオ" w:hAnsi="メイリオ"/>
                      <w:b/>
                      <w:sz w:val="16"/>
                      <w:szCs w:val="16"/>
                    </w:rPr>
                  </w:pPr>
                  <w:r>
                    <w:rPr>
                      <w:rFonts w:ascii="メイリオ" w:eastAsia="メイリオ" w:hAnsi="メイリオ" w:hint="eastAsia"/>
                      <w:b/>
                      <w:sz w:val="16"/>
                      <w:szCs w:val="16"/>
                    </w:rPr>
                    <w:t>Ⅲ</w:t>
                  </w:r>
                </w:p>
              </w:tc>
              <w:tc>
                <w:tcPr>
                  <w:tcW w:w="863" w:type="dxa"/>
                  <w:tcBorders>
                    <w:top w:val="single" w:sz="4" w:space="0" w:color="auto"/>
                    <w:left w:val="single" w:sz="4" w:space="0" w:color="auto"/>
                    <w:bottom w:val="single" w:sz="4" w:space="0" w:color="auto"/>
                    <w:right w:val="single" w:sz="4" w:space="0" w:color="auto"/>
                  </w:tcBorders>
                  <w:hideMark/>
                </w:tcPr>
                <w:p w14:paraId="4ADCE757" w14:textId="77777777" w:rsidR="002F6AA6" w:rsidRDefault="002F6AA6" w:rsidP="002F6AA6">
                  <w:pPr>
                    <w:spacing w:line="200" w:lineRule="exact"/>
                    <w:jc w:val="center"/>
                    <w:rPr>
                      <w:rFonts w:ascii="メイリオ" w:eastAsia="メイリオ" w:hAnsi="メイリオ"/>
                      <w:b/>
                      <w:sz w:val="16"/>
                      <w:szCs w:val="16"/>
                    </w:rPr>
                  </w:pPr>
                  <w:r>
                    <w:rPr>
                      <w:rFonts w:ascii="メイリオ" w:eastAsia="メイリオ" w:hAnsi="メイリオ" w:hint="eastAsia"/>
                      <w:b/>
                      <w:sz w:val="16"/>
                      <w:szCs w:val="16"/>
                    </w:rPr>
                    <w:t>Ⅲ</w:t>
                  </w:r>
                </w:p>
              </w:tc>
              <w:tc>
                <w:tcPr>
                  <w:tcW w:w="851" w:type="dxa"/>
                  <w:tcBorders>
                    <w:top w:val="single" w:sz="4" w:space="0" w:color="auto"/>
                    <w:left w:val="single" w:sz="4" w:space="0" w:color="auto"/>
                    <w:bottom w:val="single" w:sz="4" w:space="0" w:color="auto"/>
                    <w:right w:val="single" w:sz="4" w:space="0" w:color="auto"/>
                  </w:tcBorders>
                </w:tcPr>
                <w:p w14:paraId="17A3CEAC" w14:textId="59F85024" w:rsidR="002F6AA6" w:rsidRDefault="003B6E32" w:rsidP="002F6AA6">
                  <w:pPr>
                    <w:spacing w:line="200" w:lineRule="exact"/>
                    <w:jc w:val="center"/>
                    <w:rPr>
                      <w:rFonts w:ascii="メイリオ" w:eastAsia="メイリオ" w:hAnsi="メイリオ"/>
                      <w:b/>
                      <w:sz w:val="16"/>
                      <w:szCs w:val="16"/>
                    </w:rPr>
                  </w:pPr>
                  <w:r>
                    <w:rPr>
                      <w:rFonts w:ascii="メイリオ" w:eastAsia="メイリオ" w:hAnsi="メイリオ" w:hint="eastAsia"/>
                      <w:b/>
                      <w:sz w:val="16"/>
                      <w:szCs w:val="16"/>
                    </w:rPr>
                    <w:t>Ⅲ</w:t>
                  </w:r>
                </w:p>
              </w:tc>
              <w:tc>
                <w:tcPr>
                  <w:tcW w:w="1559" w:type="dxa"/>
                  <w:tcBorders>
                    <w:top w:val="single" w:sz="4" w:space="0" w:color="auto"/>
                    <w:left w:val="single" w:sz="4" w:space="0" w:color="auto"/>
                    <w:bottom w:val="single" w:sz="4" w:space="0" w:color="auto"/>
                    <w:right w:val="single" w:sz="4" w:space="0" w:color="auto"/>
                  </w:tcBorders>
                  <w:hideMark/>
                </w:tcPr>
                <w:p w14:paraId="023C5CB4" w14:textId="77777777" w:rsidR="002F6AA6" w:rsidRDefault="002F6AA6" w:rsidP="002F6AA6">
                  <w:pPr>
                    <w:spacing w:line="200" w:lineRule="exact"/>
                    <w:jc w:val="center"/>
                    <w:rPr>
                      <w:rFonts w:ascii="メイリオ" w:eastAsia="メイリオ" w:hAnsi="メイリオ"/>
                      <w:b/>
                      <w:sz w:val="16"/>
                      <w:szCs w:val="16"/>
                    </w:rPr>
                  </w:pPr>
                  <w:r>
                    <w:rPr>
                      <w:rFonts w:ascii="メイリオ" w:eastAsia="メイリオ" w:hAnsi="メイリオ" w:hint="eastAsia"/>
                      <w:b/>
                      <w:sz w:val="16"/>
                      <w:szCs w:val="16"/>
                    </w:rPr>
                    <w:t>―</w:t>
                  </w:r>
                </w:p>
              </w:tc>
            </w:tr>
          </w:tbl>
          <w:p w14:paraId="4F844470" w14:textId="77777777" w:rsidR="002F6AA6" w:rsidRDefault="002F6AA6" w:rsidP="002F6AA6">
            <w:pPr>
              <w:spacing w:line="200" w:lineRule="exact"/>
              <w:rPr>
                <w:rFonts w:ascii="メイリオ" w:eastAsia="メイリオ" w:hAnsi="メイリオ"/>
                <w:b/>
                <w:sz w:val="16"/>
                <w:szCs w:val="16"/>
                <w:u w:val="single"/>
              </w:rPr>
            </w:pPr>
          </w:p>
          <w:p w14:paraId="204254E1" w14:textId="77777777" w:rsidR="002F6AA6" w:rsidRDefault="002F6AA6" w:rsidP="002F6AA6">
            <w:pPr>
              <w:spacing w:line="200" w:lineRule="exact"/>
              <w:rPr>
                <w:rFonts w:ascii="メイリオ" w:eastAsia="メイリオ" w:hAnsi="メイリオ"/>
                <w:b/>
                <w:sz w:val="16"/>
                <w:szCs w:val="16"/>
              </w:rPr>
            </w:pPr>
            <w:r>
              <w:rPr>
                <w:rFonts w:ascii="メイリオ" w:eastAsia="メイリオ" w:hAnsi="メイリオ" w:hint="eastAsia"/>
                <w:b/>
                <w:sz w:val="16"/>
                <w:szCs w:val="16"/>
              </w:rPr>
              <w:t>【実績】</w:t>
            </w:r>
          </w:p>
          <w:p w14:paraId="5B780E46" w14:textId="2616F893" w:rsidR="002F6AA6" w:rsidRDefault="002F6AA6" w:rsidP="002F6AA6">
            <w:pPr>
              <w:spacing w:line="200" w:lineRule="exact"/>
              <w:rPr>
                <w:rFonts w:ascii="メイリオ" w:eastAsia="メイリオ" w:hAnsi="メイリオ"/>
                <w:b/>
                <w:sz w:val="16"/>
                <w:szCs w:val="16"/>
              </w:rPr>
            </w:pPr>
          </w:p>
          <w:p w14:paraId="27C87FC7" w14:textId="77777777" w:rsidR="002F6AA6" w:rsidRDefault="002F6AA6" w:rsidP="002F6AA6">
            <w:pPr>
              <w:spacing w:line="200" w:lineRule="exact"/>
              <w:ind w:left="160" w:hangingChars="100" w:hanging="160"/>
              <w:rPr>
                <w:rFonts w:ascii="メイリオ" w:eastAsia="メイリオ" w:hAnsi="メイリオ"/>
                <w:sz w:val="16"/>
                <w:szCs w:val="16"/>
                <w:u w:val="single"/>
              </w:rPr>
            </w:pPr>
            <w:r>
              <w:rPr>
                <w:rFonts w:ascii="メイリオ" w:eastAsia="メイリオ" w:hAnsi="メイリオ" w:hint="eastAsia"/>
                <w:sz w:val="16"/>
                <w:szCs w:val="16"/>
                <w:u w:val="single"/>
              </w:rPr>
              <w:t>（２）優秀な職員の確保</w:t>
            </w:r>
          </w:p>
          <w:p w14:paraId="51DAC1CB" w14:textId="77777777" w:rsidR="002F6AA6" w:rsidRDefault="002F6AA6" w:rsidP="002F6AA6">
            <w:pPr>
              <w:spacing w:line="200" w:lineRule="exact"/>
              <w:ind w:left="160" w:hangingChars="100" w:hanging="160"/>
              <w:rPr>
                <w:rFonts w:ascii="メイリオ" w:eastAsia="メイリオ" w:hAnsi="メイリオ"/>
                <w:sz w:val="16"/>
                <w:szCs w:val="16"/>
              </w:rPr>
            </w:pPr>
          </w:p>
          <w:p w14:paraId="5049740B" w14:textId="77777777" w:rsidR="002F6AA6" w:rsidRDefault="002F6AA6" w:rsidP="002F6AA6">
            <w:pPr>
              <w:spacing w:line="200" w:lineRule="exact"/>
              <w:ind w:leftChars="100" w:left="370" w:hangingChars="100" w:hanging="160"/>
              <w:rPr>
                <w:rFonts w:ascii="メイリオ" w:eastAsia="メイリオ" w:hAnsi="メイリオ"/>
                <w:sz w:val="16"/>
                <w:szCs w:val="16"/>
              </w:rPr>
            </w:pPr>
            <w:r>
              <w:rPr>
                <w:rFonts w:ascii="メイリオ" w:eastAsia="メイリオ" w:hAnsi="メイリオ" w:hint="eastAsia"/>
                <w:sz w:val="16"/>
                <w:szCs w:val="16"/>
              </w:rPr>
              <w:t>【令和２～４年度までの実績】</w:t>
            </w:r>
          </w:p>
          <w:p w14:paraId="2CF5A808" w14:textId="3CBF2BAA" w:rsidR="002F6AA6" w:rsidRPr="002A0E69" w:rsidRDefault="002F6AA6" w:rsidP="002F6AA6">
            <w:pPr>
              <w:spacing w:line="200" w:lineRule="exact"/>
              <w:ind w:leftChars="200" w:left="580" w:hangingChars="100" w:hanging="160"/>
              <w:rPr>
                <w:rFonts w:ascii="メイリオ" w:eastAsia="メイリオ" w:hAnsi="メイリオ"/>
                <w:color w:val="000000" w:themeColor="text1"/>
                <w:sz w:val="16"/>
                <w:szCs w:val="16"/>
              </w:rPr>
            </w:pPr>
            <w:r w:rsidRPr="008E36AD">
              <w:rPr>
                <w:rFonts w:ascii="メイリオ" w:eastAsia="メイリオ" w:hAnsi="メイリオ" w:hint="eastAsia"/>
                <w:color w:val="000000" w:themeColor="text1"/>
                <w:sz w:val="16"/>
                <w:szCs w:val="16"/>
              </w:rPr>
              <w:t>●職員配置計画に基づき新規職員</w:t>
            </w:r>
            <w:r w:rsidRPr="002A0E69">
              <w:rPr>
                <w:rFonts w:ascii="メイリオ" w:eastAsia="メイリオ" w:hAnsi="メイリオ" w:hint="eastAsia"/>
                <w:color w:val="000000" w:themeColor="text1"/>
                <w:sz w:val="16"/>
                <w:szCs w:val="16"/>
              </w:rPr>
              <w:t>を採用</w:t>
            </w:r>
            <w:r w:rsidR="008E36AD" w:rsidRPr="002A0E69">
              <w:rPr>
                <w:rFonts w:ascii="メイリオ" w:eastAsia="メイリオ" w:hAnsi="メイリオ" w:hint="eastAsia"/>
                <w:color w:val="000000" w:themeColor="text1"/>
                <w:sz w:val="16"/>
                <w:szCs w:val="16"/>
              </w:rPr>
              <w:t>した</w:t>
            </w:r>
            <w:r w:rsidRPr="002A0E69">
              <w:rPr>
                <w:rFonts w:ascii="メイリオ" w:eastAsia="メイリオ" w:hAnsi="メイリオ" w:hint="eastAsia"/>
                <w:color w:val="000000" w:themeColor="text1"/>
                <w:sz w:val="16"/>
                <w:szCs w:val="16"/>
              </w:rPr>
              <w:t>（</w:t>
            </w:r>
            <w:r w:rsidR="008E36AD" w:rsidRPr="002A0E69">
              <w:rPr>
                <w:rFonts w:ascii="メイリオ" w:eastAsia="メイリオ" w:hAnsi="メイリオ" w:hint="eastAsia"/>
                <w:color w:val="000000" w:themeColor="text1"/>
                <w:sz w:val="16"/>
                <w:szCs w:val="16"/>
              </w:rPr>
              <w:t>令和２年～令和４</w:t>
            </w:r>
            <w:r w:rsidRPr="002A0E69">
              <w:rPr>
                <w:rFonts w:ascii="メイリオ" w:eastAsia="メイリオ" w:hAnsi="メイリオ" w:hint="eastAsia"/>
                <w:color w:val="000000" w:themeColor="text1"/>
                <w:sz w:val="16"/>
                <w:szCs w:val="16"/>
              </w:rPr>
              <w:t>年度</w:t>
            </w:r>
            <w:r w:rsidR="002A0E69">
              <w:rPr>
                <w:rFonts w:ascii="メイリオ" w:eastAsia="メイリオ" w:hAnsi="メイリオ" w:hint="eastAsia"/>
                <w:color w:val="000000" w:themeColor="text1"/>
                <w:sz w:val="16"/>
                <w:szCs w:val="16"/>
              </w:rPr>
              <w:t xml:space="preserve">　</w:t>
            </w:r>
            <w:r w:rsidRPr="002A0E69">
              <w:rPr>
                <w:rFonts w:ascii="メイリオ" w:eastAsia="メイリオ" w:hAnsi="メイリオ" w:hint="eastAsia"/>
                <w:color w:val="000000" w:themeColor="text1"/>
                <w:sz w:val="16"/>
                <w:szCs w:val="16"/>
              </w:rPr>
              <w:t>計17名 [内訳：研究職７名、事務職2名、技術職3名、スタッフ職5名]）。</w:t>
            </w:r>
          </w:p>
          <w:p w14:paraId="673C132B" w14:textId="39C326D4" w:rsidR="002F6AA6" w:rsidRPr="002A0E69" w:rsidRDefault="002F6AA6" w:rsidP="002F6AA6">
            <w:pPr>
              <w:spacing w:line="200" w:lineRule="exact"/>
              <w:ind w:leftChars="200" w:left="580" w:hangingChars="100" w:hanging="160"/>
              <w:rPr>
                <w:rFonts w:ascii="メイリオ" w:eastAsia="メイリオ" w:hAnsi="メイリオ"/>
                <w:color w:val="000000" w:themeColor="text1"/>
                <w:sz w:val="16"/>
                <w:szCs w:val="16"/>
              </w:rPr>
            </w:pPr>
            <w:r w:rsidRPr="002A0E69">
              <w:rPr>
                <w:rFonts w:ascii="メイリオ" w:eastAsia="メイリオ" w:hAnsi="メイリオ" w:hint="eastAsia"/>
                <w:color w:val="000000" w:themeColor="text1"/>
                <w:sz w:val="16"/>
                <w:szCs w:val="16"/>
              </w:rPr>
              <w:t>●採用選考の募集にあたっては、職員採用ガイドを配架するとともに、ホームページへの掲載や各大学への求人情報の提供、求人情報誌への掲載</w:t>
            </w:r>
            <w:r w:rsidR="008E36AD" w:rsidRPr="002A0E69">
              <w:rPr>
                <w:rFonts w:ascii="メイリオ" w:eastAsia="メイリオ" w:hAnsi="メイリオ" w:hint="eastAsia"/>
                <w:color w:val="000000" w:themeColor="text1"/>
                <w:sz w:val="16"/>
                <w:szCs w:val="16"/>
              </w:rPr>
              <w:t>等、</w:t>
            </w:r>
            <w:r w:rsidRPr="002A0E69">
              <w:rPr>
                <w:rFonts w:ascii="メイリオ" w:eastAsia="メイリオ" w:hAnsi="メイリオ" w:hint="eastAsia"/>
                <w:color w:val="000000" w:themeColor="text1"/>
                <w:sz w:val="16"/>
                <w:szCs w:val="16"/>
              </w:rPr>
              <w:t>優秀な人材の確保に向けて広く周知</w:t>
            </w:r>
            <w:r w:rsidR="008E36AD" w:rsidRPr="002A0E69">
              <w:rPr>
                <w:rFonts w:ascii="メイリオ" w:eastAsia="メイリオ" w:hAnsi="メイリオ" w:hint="eastAsia"/>
                <w:color w:val="000000" w:themeColor="text1"/>
                <w:sz w:val="16"/>
                <w:szCs w:val="16"/>
              </w:rPr>
              <w:t>した。</w:t>
            </w:r>
          </w:p>
          <w:p w14:paraId="06B857C7" w14:textId="0CB6D38E" w:rsidR="002F6AA6" w:rsidRPr="002A0E69" w:rsidRDefault="002F6AA6" w:rsidP="002F6AA6">
            <w:pPr>
              <w:spacing w:line="200" w:lineRule="exact"/>
              <w:ind w:leftChars="200" w:left="580" w:hangingChars="100" w:hanging="160"/>
              <w:rPr>
                <w:rFonts w:ascii="メイリオ" w:eastAsia="メイリオ" w:hAnsi="メイリオ"/>
                <w:color w:val="000000" w:themeColor="text1"/>
                <w:sz w:val="16"/>
                <w:szCs w:val="16"/>
              </w:rPr>
            </w:pPr>
            <w:r w:rsidRPr="002A0E69">
              <w:rPr>
                <w:rFonts w:ascii="メイリオ" w:eastAsia="メイリオ" w:hAnsi="メイリオ" w:hint="eastAsia"/>
                <w:color w:val="000000" w:themeColor="text1"/>
                <w:sz w:val="16"/>
                <w:szCs w:val="16"/>
              </w:rPr>
              <w:t>●</w:t>
            </w:r>
            <w:r w:rsidR="008E36AD" w:rsidRPr="002A0E69">
              <w:rPr>
                <w:rFonts w:ascii="メイリオ" w:eastAsia="メイリオ" w:hAnsi="メイリオ" w:hint="eastAsia"/>
                <w:color w:val="000000" w:themeColor="text1"/>
                <w:sz w:val="16"/>
                <w:szCs w:val="16"/>
              </w:rPr>
              <w:t>令和４</w:t>
            </w:r>
            <w:r w:rsidRPr="002A0E69">
              <w:rPr>
                <w:rFonts w:ascii="メイリオ" w:eastAsia="メイリオ" w:hAnsi="メイリオ" w:hint="eastAsia"/>
                <w:color w:val="000000" w:themeColor="text1"/>
                <w:sz w:val="16"/>
                <w:szCs w:val="16"/>
              </w:rPr>
              <w:t>年度には民間主催の学生向けの就職説明会に参画し、採用職種（研究職）の特長や魅力を盛り込んだ紹介動画を活用してＰＲする</w:t>
            </w:r>
            <w:r w:rsidR="008E36AD" w:rsidRPr="002A0E69">
              <w:rPr>
                <w:rFonts w:ascii="メイリオ" w:eastAsia="メイリオ" w:hAnsi="メイリオ" w:hint="eastAsia"/>
                <w:color w:val="000000" w:themeColor="text1"/>
                <w:sz w:val="16"/>
                <w:szCs w:val="16"/>
              </w:rPr>
              <w:t>等</w:t>
            </w:r>
            <w:r w:rsidRPr="002A0E69">
              <w:rPr>
                <w:rFonts w:ascii="メイリオ" w:eastAsia="メイリオ" w:hAnsi="メイリオ" w:hint="eastAsia"/>
                <w:color w:val="000000" w:themeColor="text1"/>
                <w:sz w:val="16"/>
                <w:szCs w:val="16"/>
              </w:rPr>
              <w:t>、優秀な人材の確保に努めた。</w:t>
            </w:r>
          </w:p>
          <w:p w14:paraId="690C2A22" w14:textId="77777777" w:rsidR="002F6AA6" w:rsidRPr="008E36AD" w:rsidRDefault="002F6AA6" w:rsidP="002F6AA6">
            <w:pPr>
              <w:spacing w:line="200" w:lineRule="exact"/>
              <w:ind w:leftChars="200" w:left="580" w:hangingChars="100" w:hanging="160"/>
              <w:rPr>
                <w:rFonts w:ascii="メイリオ" w:eastAsia="メイリオ" w:hAnsi="メイリオ"/>
                <w:color w:val="000000" w:themeColor="text1"/>
                <w:sz w:val="16"/>
                <w:szCs w:val="16"/>
              </w:rPr>
            </w:pPr>
          </w:p>
          <w:p w14:paraId="12B94713" w14:textId="77777777" w:rsidR="002F6AA6" w:rsidRPr="008E36AD" w:rsidRDefault="002F6AA6" w:rsidP="002F6AA6">
            <w:pPr>
              <w:spacing w:line="200" w:lineRule="exact"/>
              <w:ind w:leftChars="100" w:left="370" w:hangingChars="100" w:hanging="160"/>
              <w:rPr>
                <w:rFonts w:ascii="メイリオ" w:eastAsia="メイリオ" w:hAnsi="メイリオ"/>
                <w:color w:val="000000" w:themeColor="text1"/>
                <w:sz w:val="16"/>
                <w:szCs w:val="16"/>
              </w:rPr>
            </w:pPr>
            <w:r w:rsidRPr="008E36AD">
              <w:rPr>
                <w:rFonts w:ascii="メイリオ" w:eastAsia="メイリオ" w:hAnsi="メイリオ" w:hint="eastAsia"/>
                <w:color w:val="000000" w:themeColor="text1"/>
                <w:sz w:val="16"/>
                <w:szCs w:val="16"/>
              </w:rPr>
              <w:t>【令和５年度の実績見込み（取組予定）】</w:t>
            </w:r>
          </w:p>
          <w:p w14:paraId="1BE1D223" w14:textId="37BE29EB" w:rsidR="008A7CBA" w:rsidRPr="008B28A0" w:rsidRDefault="002F6AA6" w:rsidP="008A7CBA">
            <w:pPr>
              <w:spacing w:line="200" w:lineRule="exact"/>
              <w:ind w:leftChars="200" w:left="580" w:hangingChars="100" w:hanging="160"/>
              <w:rPr>
                <w:rFonts w:ascii="メイリオ" w:eastAsia="メイリオ" w:hAnsi="メイリオ"/>
                <w:sz w:val="16"/>
                <w:szCs w:val="16"/>
              </w:rPr>
            </w:pPr>
            <w:r w:rsidRPr="008E36AD">
              <w:rPr>
                <w:rFonts w:ascii="メイリオ" w:eastAsia="メイリオ" w:hAnsi="メイリオ" w:hint="eastAsia"/>
                <w:color w:val="000000" w:themeColor="text1"/>
                <w:sz w:val="16"/>
                <w:szCs w:val="16"/>
              </w:rPr>
              <w:t>●引き続きホームページへの職種紹介</w:t>
            </w:r>
            <w:r>
              <w:rPr>
                <w:rFonts w:ascii="メイリオ" w:eastAsia="メイリオ" w:hAnsi="メイリオ" w:hint="eastAsia"/>
                <w:sz w:val="16"/>
                <w:szCs w:val="16"/>
              </w:rPr>
              <w:t>動画の掲載や各大学への求人情報の提供、求人情報誌への掲載、内定者への職場説明会の開</w:t>
            </w:r>
            <w:r w:rsidRPr="002A0E69">
              <w:rPr>
                <w:rFonts w:ascii="メイリオ" w:eastAsia="メイリオ" w:hAnsi="メイリオ" w:hint="eastAsia"/>
                <w:color w:val="000000" w:themeColor="text1"/>
                <w:sz w:val="16"/>
                <w:szCs w:val="16"/>
              </w:rPr>
              <w:t>催</w:t>
            </w:r>
            <w:r w:rsidR="008E36AD" w:rsidRPr="002A0E69">
              <w:rPr>
                <w:rFonts w:ascii="メイリオ" w:eastAsia="メイリオ" w:hAnsi="メイリオ" w:hint="eastAsia"/>
                <w:color w:val="000000" w:themeColor="text1"/>
                <w:sz w:val="16"/>
                <w:szCs w:val="16"/>
              </w:rPr>
              <w:t>等</w:t>
            </w:r>
            <w:r>
              <w:rPr>
                <w:rFonts w:ascii="メイリオ" w:eastAsia="メイリオ" w:hAnsi="メイリオ" w:hint="eastAsia"/>
                <w:sz w:val="16"/>
                <w:szCs w:val="16"/>
              </w:rPr>
              <w:t>、優秀な人材の確保に努めていく。</w:t>
            </w:r>
          </w:p>
        </w:tc>
      </w:tr>
      <w:tr w:rsidR="008B28A0" w:rsidRPr="008B28A0" w14:paraId="16297083" w14:textId="77777777" w:rsidTr="00AD41DA">
        <w:trPr>
          <w:gridAfter w:val="1"/>
          <w:wAfter w:w="18" w:type="dxa"/>
        </w:trPr>
        <w:tc>
          <w:tcPr>
            <w:tcW w:w="1121" w:type="dxa"/>
            <w:gridSpan w:val="2"/>
            <w:shd w:val="clear" w:color="auto" w:fill="D9D9D9" w:themeFill="background1" w:themeFillShade="D9"/>
            <w:vAlign w:val="center"/>
          </w:tcPr>
          <w:p w14:paraId="67C573FA" w14:textId="77777777" w:rsidR="00AD41DA" w:rsidRPr="008B28A0" w:rsidRDefault="00AD41DA" w:rsidP="00AD41DA">
            <w:pPr>
              <w:jc w:val="center"/>
              <w:rPr>
                <w:sz w:val="16"/>
                <w:szCs w:val="16"/>
              </w:rPr>
            </w:pPr>
            <w:r w:rsidRPr="008B28A0">
              <w:rPr>
                <w:rFonts w:hint="eastAsia"/>
                <w:sz w:val="16"/>
                <w:szCs w:val="16"/>
              </w:rPr>
              <w:t>小項目13</w:t>
            </w:r>
          </w:p>
        </w:tc>
        <w:tc>
          <w:tcPr>
            <w:tcW w:w="4575" w:type="dxa"/>
            <w:gridSpan w:val="5"/>
            <w:shd w:val="clear" w:color="auto" w:fill="D9D9D9" w:themeFill="background1" w:themeFillShade="D9"/>
            <w:vAlign w:val="center"/>
          </w:tcPr>
          <w:p w14:paraId="1CFF1E08" w14:textId="77777777" w:rsidR="00AD41DA" w:rsidRPr="008B28A0" w:rsidRDefault="00AD41DA" w:rsidP="00AD41DA">
            <w:pPr>
              <w:jc w:val="center"/>
              <w:rPr>
                <w:sz w:val="16"/>
                <w:szCs w:val="16"/>
              </w:rPr>
            </w:pPr>
            <w:r w:rsidRPr="008B28A0">
              <w:rPr>
                <w:rFonts w:hint="eastAsia"/>
                <w:sz w:val="16"/>
                <w:szCs w:val="16"/>
              </w:rPr>
              <w:t>職員の育成</w:t>
            </w:r>
          </w:p>
        </w:tc>
        <w:tc>
          <w:tcPr>
            <w:tcW w:w="3562" w:type="dxa"/>
            <w:gridSpan w:val="5"/>
            <w:tcBorders>
              <w:right w:val="single" w:sz="4" w:space="0" w:color="auto"/>
            </w:tcBorders>
            <w:shd w:val="clear" w:color="auto" w:fill="D9D9D9" w:themeFill="background1" w:themeFillShade="D9"/>
            <w:vAlign w:val="center"/>
          </w:tcPr>
          <w:p w14:paraId="022FD514" w14:textId="77777777" w:rsidR="00AD41DA" w:rsidRPr="008B28A0" w:rsidRDefault="00AD41DA" w:rsidP="00AD41DA">
            <w:pPr>
              <w:jc w:val="center"/>
              <w:rPr>
                <w:sz w:val="16"/>
                <w:szCs w:val="16"/>
              </w:rPr>
            </w:pPr>
            <w:r w:rsidRPr="008B28A0">
              <w:rPr>
                <w:rFonts w:hint="eastAsia"/>
                <w:sz w:val="16"/>
                <w:szCs w:val="16"/>
              </w:rPr>
              <w:t>法人による中期目標期間の自己（見込）評価</w:t>
            </w:r>
          </w:p>
        </w:tc>
        <w:tc>
          <w:tcPr>
            <w:tcW w:w="2102" w:type="dxa"/>
            <w:gridSpan w:val="2"/>
            <w:tcBorders>
              <w:left w:val="single" w:sz="4" w:space="0" w:color="auto"/>
              <w:right w:val="double" w:sz="4" w:space="0" w:color="auto"/>
            </w:tcBorders>
            <w:vAlign w:val="center"/>
          </w:tcPr>
          <w:p w14:paraId="000E0E47" w14:textId="7BA7CF19" w:rsidR="00AD41DA" w:rsidRPr="008B28A0" w:rsidRDefault="006562B3" w:rsidP="00AD41DA">
            <w:pPr>
              <w:jc w:val="center"/>
              <w:rPr>
                <w:sz w:val="16"/>
                <w:szCs w:val="16"/>
              </w:rPr>
            </w:pPr>
            <w:r w:rsidRPr="008B28A0">
              <w:rPr>
                <w:rFonts w:hint="eastAsia"/>
                <w:sz w:val="16"/>
                <w:szCs w:val="16"/>
              </w:rPr>
              <w:t>Ⅲ</w:t>
            </w:r>
          </w:p>
        </w:tc>
        <w:tc>
          <w:tcPr>
            <w:tcW w:w="2229" w:type="dxa"/>
            <w:gridSpan w:val="3"/>
            <w:tcBorders>
              <w:left w:val="double" w:sz="4" w:space="0" w:color="auto"/>
            </w:tcBorders>
            <w:shd w:val="clear" w:color="auto" w:fill="D9D9D9" w:themeFill="background1" w:themeFillShade="D9"/>
            <w:vAlign w:val="center"/>
          </w:tcPr>
          <w:p w14:paraId="36465B24" w14:textId="2BB02786" w:rsidR="00AD41DA" w:rsidRPr="008B28A0" w:rsidRDefault="00AD41DA" w:rsidP="00AD41DA">
            <w:pPr>
              <w:jc w:val="center"/>
              <w:rPr>
                <w:sz w:val="16"/>
                <w:szCs w:val="16"/>
              </w:rPr>
            </w:pPr>
            <w:r w:rsidRPr="008B28A0">
              <w:rPr>
                <w:rFonts w:hint="eastAsia"/>
                <w:sz w:val="16"/>
                <w:szCs w:val="16"/>
              </w:rPr>
              <w:t>知事の見込評価</w:t>
            </w:r>
          </w:p>
        </w:tc>
        <w:tc>
          <w:tcPr>
            <w:tcW w:w="1774" w:type="dxa"/>
            <w:vAlign w:val="center"/>
          </w:tcPr>
          <w:p w14:paraId="44233808" w14:textId="04077C37" w:rsidR="00AD41DA" w:rsidRPr="008B28A0" w:rsidRDefault="007F46DE" w:rsidP="00AD41DA">
            <w:pPr>
              <w:jc w:val="center"/>
              <w:rPr>
                <w:sz w:val="16"/>
                <w:szCs w:val="16"/>
              </w:rPr>
            </w:pPr>
            <w:r>
              <w:rPr>
                <w:rFonts w:hint="eastAsia"/>
                <w:sz w:val="16"/>
                <w:szCs w:val="16"/>
              </w:rPr>
              <w:t>Ⅲ</w:t>
            </w:r>
          </w:p>
        </w:tc>
      </w:tr>
      <w:tr w:rsidR="00E52242" w:rsidRPr="008B28A0" w14:paraId="330410BA" w14:textId="77777777" w:rsidTr="00AD41DA">
        <w:trPr>
          <w:gridAfter w:val="1"/>
          <w:wAfter w:w="18" w:type="dxa"/>
        </w:trPr>
        <w:tc>
          <w:tcPr>
            <w:tcW w:w="2831" w:type="dxa"/>
            <w:gridSpan w:val="3"/>
            <w:vMerge w:val="restart"/>
          </w:tcPr>
          <w:p w14:paraId="55DDECB9" w14:textId="77777777" w:rsidR="00E52242" w:rsidRDefault="00E52242" w:rsidP="00E52242">
            <w:pPr>
              <w:autoSpaceDE w:val="0"/>
              <w:autoSpaceDN w:val="0"/>
              <w:spacing w:line="0" w:lineRule="atLeast"/>
              <w:rPr>
                <w:sz w:val="16"/>
                <w:szCs w:val="16"/>
                <w:u w:val="single"/>
              </w:rPr>
            </w:pPr>
          </w:p>
          <w:p w14:paraId="3DCF4A1A" w14:textId="77777777" w:rsidR="00E52242" w:rsidRDefault="00E52242" w:rsidP="00E52242">
            <w:pPr>
              <w:autoSpaceDE w:val="0"/>
              <w:autoSpaceDN w:val="0"/>
              <w:spacing w:line="0" w:lineRule="atLeast"/>
              <w:rPr>
                <w:sz w:val="16"/>
                <w:szCs w:val="16"/>
                <w:u w:val="single"/>
              </w:rPr>
            </w:pPr>
          </w:p>
          <w:p w14:paraId="545A9991" w14:textId="77777777" w:rsidR="00E52242" w:rsidRDefault="00E52242" w:rsidP="00E52242">
            <w:pPr>
              <w:autoSpaceDE w:val="0"/>
              <w:autoSpaceDN w:val="0"/>
              <w:spacing w:line="0" w:lineRule="atLeast"/>
              <w:rPr>
                <w:sz w:val="16"/>
                <w:szCs w:val="16"/>
                <w:u w:val="single"/>
              </w:rPr>
            </w:pPr>
          </w:p>
          <w:p w14:paraId="32C22C83" w14:textId="77777777" w:rsidR="00E52242" w:rsidRDefault="00E52242" w:rsidP="00E52242">
            <w:pPr>
              <w:autoSpaceDE w:val="0"/>
              <w:autoSpaceDN w:val="0"/>
              <w:spacing w:line="0" w:lineRule="atLeast"/>
              <w:rPr>
                <w:sz w:val="16"/>
                <w:szCs w:val="16"/>
                <w:u w:val="single"/>
              </w:rPr>
            </w:pPr>
          </w:p>
          <w:p w14:paraId="5E327973" w14:textId="77777777" w:rsidR="00E52242" w:rsidRDefault="00E52242" w:rsidP="00E52242">
            <w:pPr>
              <w:autoSpaceDE w:val="0"/>
              <w:autoSpaceDN w:val="0"/>
              <w:spacing w:line="0" w:lineRule="atLeast"/>
              <w:rPr>
                <w:sz w:val="16"/>
                <w:szCs w:val="16"/>
                <w:u w:val="single"/>
              </w:rPr>
            </w:pPr>
          </w:p>
          <w:p w14:paraId="516A2524" w14:textId="77777777" w:rsidR="00E52242" w:rsidRDefault="00E52242" w:rsidP="00E52242">
            <w:pPr>
              <w:autoSpaceDE w:val="0"/>
              <w:autoSpaceDN w:val="0"/>
              <w:spacing w:line="0" w:lineRule="atLeast"/>
              <w:rPr>
                <w:sz w:val="16"/>
                <w:szCs w:val="16"/>
                <w:u w:val="single"/>
              </w:rPr>
            </w:pPr>
          </w:p>
          <w:p w14:paraId="701FB349" w14:textId="77777777" w:rsidR="00E52242" w:rsidRDefault="00E52242" w:rsidP="00E52242">
            <w:pPr>
              <w:autoSpaceDE w:val="0"/>
              <w:autoSpaceDN w:val="0"/>
              <w:spacing w:line="0" w:lineRule="atLeast"/>
              <w:rPr>
                <w:sz w:val="16"/>
                <w:szCs w:val="16"/>
                <w:u w:val="single"/>
              </w:rPr>
            </w:pPr>
          </w:p>
          <w:p w14:paraId="0B2DF63A" w14:textId="77777777" w:rsidR="00E52242" w:rsidRDefault="00E52242" w:rsidP="00E52242">
            <w:pPr>
              <w:autoSpaceDE w:val="0"/>
              <w:autoSpaceDN w:val="0"/>
              <w:spacing w:line="0" w:lineRule="atLeast"/>
              <w:rPr>
                <w:sz w:val="16"/>
                <w:szCs w:val="16"/>
                <w:u w:val="single"/>
              </w:rPr>
            </w:pPr>
          </w:p>
          <w:p w14:paraId="7D4BC889" w14:textId="77777777" w:rsidR="00E52242" w:rsidRDefault="00E52242" w:rsidP="00E52242">
            <w:pPr>
              <w:autoSpaceDE w:val="0"/>
              <w:autoSpaceDN w:val="0"/>
              <w:spacing w:line="0" w:lineRule="atLeast"/>
              <w:rPr>
                <w:sz w:val="16"/>
                <w:szCs w:val="16"/>
              </w:rPr>
            </w:pPr>
            <w:r>
              <w:rPr>
                <w:rFonts w:hint="eastAsia"/>
                <w:sz w:val="16"/>
                <w:szCs w:val="16"/>
                <w:u w:val="single"/>
              </w:rPr>
              <w:t>（３）職員の育成</w:t>
            </w:r>
          </w:p>
          <w:p w14:paraId="52659AAC" w14:textId="5F593C2F" w:rsidR="00E52242" w:rsidRPr="008B28A0" w:rsidRDefault="00E52242" w:rsidP="00E52242">
            <w:pPr>
              <w:autoSpaceDE w:val="0"/>
              <w:autoSpaceDN w:val="0"/>
              <w:spacing w:line="0" w:lineRule="atLeast"/>
              <w:rPr>
                <w:sz w:val="16"/>
                <w:szCs w:val="16"/>
              </w:rPr>
            </w:pPr>
            <w:r>
              <w:rPr>
                <w:rFonts w:hint="eastAsia"/>
                <w:sz w:val="16"/>
                <w:szCs w:val="16"/>
              </w:rPr>
              <w:t xml:space="preserve">　研修などを通じ、職員の研究力・技術力などの向上を図るとともに、公平かつ客観的な人事評価制度や職員へのインセンティブにより、職員の勤務意欲を高め、その能力を最大限に発揮できるようにするキャリアパスを踏まえた職員の育成に努めること。加えて、多様な職員が活躍できる環境を整備するため、自主的かつ積極的な取組に努めること。</w:t>
            </w:r>
          </w:p>
        </w:tc>
        <w:tc>
          <w:tcPr>
            <w:tcW w:w="2865" w:type="dxa"/>
            <w:gridSpan w:val="4"/>
          </w:tcPr>
          <w:p w14:paraId="69E8384C" w14:textId="77777777" w:rsidR="00E52242" w:rsidRDefault="00E52242" w:rsidP="00E52242">
            <w:pPr>
              <w:spacing w:line="0" w:lineRule="atLeast"/>
              <w:rPr>
                <w:sz w:val="16"/>
                <w:szCs w:val="16"/>
                <w:u w:val="single"/>
              </w:rPr>
            </w:pPr>
          </w:p>
          <w:p w14:paraId="0CC49873" w14:textId="77777777" w:rsidR="00E52242" w:rsidRDefault="00E52242" w:rsidP="00E52242">
            <w:pPr>
              <w:spacing w:line="0" w:lineRule="atLeast"/>
              <w:rPr>
                <w:sz w:val="16"/>
                <w:szCs w:val="16"/>
                <w:u w:val="single"/>
              </w:rPr>
            </w:pPr>
          </w:p>
          <w:p w14:paraId="6D192946" w14:textId="77777777" w:rsidR="00E52242" w:rsidRDefault="00E52242" w:rsidP="00E52242">
            <w:pPr>
              <w:spacing w:line="0" w:lineRule="atLeast"/>
              <w:rPr>
                <w:sz w:val="16"/>
                <w:szCs w:val="16"/>
                <w:u w:val="single"/>
              </w:rPr>
            </w:pPr>
          </w:p>
          <w:p w14:paraId="795156CA" w14:textId="77777777" w:rsidR="00E52242" w:rsidRDefault="00E52242" w:rsidP="00E52242">
            <w:pPr>
              <w:spacing w:line="0" w:lineRule="atLeast"/>
              <w:rPr>
                <w:sz w:val="16"/>
                <w:szCs w:val="16"/>
                <w:u w:val="single"/>
              </w:rPr>
            </w:pPr>
          </w:p>
          <w:p w14:paraId="407B8708" w14:textId="77777777" w:rsidR="00E52242" w:rsidRDefault="00E52242" w:rsidP="00E52242">
            <w:pPr>
              <w:spacing w:line="0" w:lineRule="atLeast"/>
              <w:rPr>
                <w:sz w:val="16"/>
                <w:szCs w:val="16"/>
                <w:u w:val="single"/>
              </w:rPr>
            </w:pPr>
          </w:p>
          <w:p w14:paraId="5DF81D4A" w14:textId="77777777" w:rsidR="00E52242" w:rsidRDefault="00E52242" w:rsidP="00E52242">
            <w:pPr>
              <w:spacing w:line="0" w:lineRule="atLeast"/>
              <w:rPr>
                <w:sz w:val="16"/>
                <w:szCs w:val="16"/>
                <w:u w:val="single"/>
              </w:rPr>
            </w:pPr>
          </w:p>
          <w:p w14:paraId="1288827E" w14:textId="77777777" w:rsidR="00E52242" w:rsidRDefault="00E52242" w:rsidP="00E52242">
            <w:pPr>
              <w:spacing w:line="0" w:lineRule="atLeast"/>
              <w:rPr>
                <w:sz w:val="16"/>
                <w:szCs w:val="16"/>
                <w:u w:val="single"/>
              </w:rPr>
            </w:pPr>
          </w:p>
          <w:p w14:paraId="1A02D0C0" w14:textId="77777777" w:rsidR="00E52242" w:rsidRDefault="00E52242" w:rsidP="00E52242">
            <w:pPr>
              <w:spacing w:line="0" w:lineRule="atLeast"/>
              <w:rPr>
                <w:sz w:val="16"/>
                <w:szCs w:val="16"/>
                <w:u w:val="single"/>
              </w:rPr>
            </w:pPr>
          </w:p>
          <w:p w14:paraId="790F1955" w14:textId="77777777" w:rsidR="00E52242" w:rsidRDefault="00E52242" w:rsidP="00E52242">
            <w:pPr>
              <w:spacing w:line="0" w:lineRule="atLeast"/>
              <w:rPr>
                <w:sz w:val="16"/>
                <w:szCs w:val="16"/>
                <w:u w:val="single"/>
              </w:rPr>
            </w:pPr>
            <w:r>
              <w:rPr>
                <w:rFonts w:hint="eastAsia"/>
                <w:sz w:val="16"/>
                <w:szCs w:val="16"/>
                <w:u w:val="single"/>
              </w:rPr>
              <w:t>（３）職員の育成</w:t>
            </w:r>
          </w:p>
          <w:p w14:paraId="534BCBF0" w14:textId="77777777" w:rsidR="00E52242" w:rsidRDefault="00E52242" w:rsidP="00E52242">
            <w:pPr>
              <w:spacing w:line="0" w:lineRule="atLeast"/>
              <w:ind w:firstLineChars="100" w:firstLine="160"/>
              <w:rPr>
                <w:sz w:val="16"/>
                <w:szCs w:val="16"/>
              </w:rPr>
            </w:pPr>
          </w:p>
          <w:p w14:paraId="1DDB8BFC" w14:textId="77777777" w:rsidR="00E52242" w:rsidRDefault="00E52242" w:rsidP="00E52242">
            <w:pPr>
              <w:spacing w:line="0" w:lineRule="atLeast"/>
              <w:rPr>
                <w:sz w:val="16"/>
                <w:szCs w:val="16"/>
              </w:rPr>
            </w:pPr>
            <w:r>
              <w:rPr>
                <w:rFonts w:hint="eastAsia"/>
                <w:sz w:val="16"/>
                <w:szCs w:val="16"/>
              </w:rPr>
              <w:t>①研修の実施等</w:t>
            </w:r>
          </w:p>
          <w:p w14:paraId="7C6A3485" w14:textId="0A95F534" w:rsidR="00E52242" w:rsidRPr="008B28A0" w:rsidRDefault="00E52242" w:rsidP="00E52242">
            <w:pPr>
              <w:spacing w:line="0" w:lineRule="atLeast"/>
              <w:ind w:firstLineChars="100" w:firstLine="160"/>
              <w:rPr>
                <w:sz w:val="16"/>
                <w:szCs w:val="16"/>
              </w:rPr>
            </w:pPr>
            <w:r>
              <w:rPr>
                <w:rFonts w:hint="eastAsia"/>
                <w:sz w:val="16"/>
                <w:szCs w:val="16"/>
              </w:rPr>
              <w:t>職員育成計画に基づき、職員研修を実施する。また、組織としての研究力・技術力・事務処理能力を維持するため、自己研鑽の支援及び職場内指導に取組む。</w:t>
            </w:r>
          </w:p>
        </w:tc>
        <w:tc>
          <w:tcPr>
            <w:tcW w:w="9667" w:type="dxa"/>
            <w:gridSpan w:val="11"/>
          </w:tcPr>
          <w:p w14:paraId="35EC7746" w14:textId="77777777" w:rsidR="00E52242" w:rsidRPr="00086468" w:rsidRDefault="00E52242" w:rsidP="00E52242">
            <w:pPr>
              <w:spacing w:line="200" w:lineRule="exact"/>
              <w:rPr>
                <w:rFonts w:ascii="メイリオ" w:eastAsia="メイリオ" w:hAnsi="メイリオ"/>
                <w:b/>
                <w:sz w:val="16"/>
                <w:szCs w:val="16"/>
              </w:rPr>
            </w:pPr>
          </w:p>
          <w:p w14:paraId="4BA898C9" w14:textId="77777777" w:rsidR="00E52242" w:rsidRPr="00086468" w:rsidRDefault="00E52242" w:rsidP="00E52242">
            <w:pPr>
              <w:spacing w:line="200" w:lineRule="exact"/>
              <w:rPr>
                <w:rFonts w:ascii="メイリオ" w:eastAsia="メイリオ" w:hAnsi="メイリオ"/>
                <w:b/>
                <w:sz w:val="16"/>
                <w:szCs w:val="16"/>
              </w:rPr>
            </w:pPr>
            <w:r w:rsidRPr="00086468">
              <w:rPr>
                <w:rFonts w:ascii="メイリオ" w:eastAsia="メイリオ" w:hAnsi="メイリオ" w:hint="eastAsia"/>
                <w:b/>
                <w:sz w:val="16"/>
                <w:szCs w:val="16"/>
              </w:rPr>
              <w:t>【項目別評価（年度毎）】</w:t>
            </w:r>
          </w:p>
          <w:tbl>
            <w:tblPr>
              <w:tblStyle w:val="ae"/>
              <w:tblW w:w="0" w:type="auto"/>
              <w:tblInd w:w="567" w:type="dxa"/>
              <w:tblLook w:val="04A0" w:firstRow="1" w:lastRow="0" w:firstColumn="1" w:lastColumn="0" w:noHBand="0" w:noVBand="1"/>
            </w:tblPr>
            <w:tblGrid>
              <w:gridCol w:w="1684"/>
              <w:gridCol w:w="846"/>
              <w:gridCol w:w="863"/>
              <w:gridCol w:w="851"/>
              <w:gridCol w:w="1559"/>
            </w:tblGrid>
            <w:tr w:rsidR="00E52242" w:rsidRPr="00086468" w14:paraId="540D6E29" w14:textId="77777777">
              <w:trPr>
                <w:trHeight w:val="158"/>
              </w:trPr>
              <w:tc>
                <w:tcPr>
                  <w:tcW w:w="1684" w:type="dxa"/>
                  <w:tcBorders>
                    <w:top w:val="single" w:sz="4" w:space="0" w:color="auto"/>
                    <w:left w:val="single" w:sz="4" w:space="0" w:color="auto"/>
                    <w:bottom w:val="single" w:sz="4" w:space="0" w:color="auto"/>
                    <w:right w:val="single" w:sz="4" w:space="0" w:color="auto"/>
                  </w:tcBorders>
                </w:tcPr>
                <w:p w14:paraId="1DFA477D" w14:textId="77777777" w:rsidR="00E52242" w:rsidRPr="00086468" w:rsidRDefault="00E52242" w:rsidP="00E52242">
                  <w:pPr>
                    <w:spacing w:line="200" w:lineRule="exact"/>
                    <w:jc w:val="center"/>
                    <w:rPr>
                      <w:rFonts w:ascii="メイリオ" w:eastAsia="メイリオ" w:hAnsi="メイリオ"/>
                      <w:b/>
                      <w:sz w:val="16"/>
                      <w:szCs w:val="16"/>
                    </w:rPr>
                  </w:pPr>
                </w:p>
              </w:tc>
              <w:tc>
                <w:tcPr>
                  <w:tcW w:w="846" w:type="dxa"/>
                  <w:tcBorders>
                    <w:top w:val="single" w:sz="4" w:space="0" w:color="auto"/>
                    <w:left w:val="single" w:sz="4" w:space="0" w:color="auto"/>
                    <w:bottom w:val="single" w:sz="4" w:space="0" w:color="auto"/>
                    <w:right w:val="single" w:sz="4" w:space="0" w:color="auto"/>
                  </w:tcBorders>
                  <w:hideMark/>
                </w:tcPr>
                <w:p w14:paraId="2595528A" w14:textId="77777777" w:rsidR="00E52242" w:rsidRPr="00086468" w:rsidRDefault="00E52242" w:rsidP="00E52242">
                  <w:pPr>
                    <w:spacing w:line="200" w:lineRule="exact"/>
                    <w:jc w:val="center"/>
                    <w:rPr>
                      <w:rFonts w:ascii="メイリオ" w:eastAsia="メイリオ" w:hAnsi="メイリオ"/>
                      <w:b/>
                      <w:sz w:val="16"/>
                      <w:szCs w:val="16"/>
                    </w:rPr>
                  </w:pPr>
                  <w:r w:rsidRPr="00086468">
                    <w:rPr>
                      <w:rFonts w:ascii="メイリオ" w:eastAsia="メイリオ" w:hAnsi="メイリオ" w:hint="eastAsia"/>
                      <w:b/>
                      <w:sz w:val="16"/>
                      <w:szCs w:val="16"/>
                    </w:rPr>
                    <w:t>R02</w:t>
                  </w:r>
                </w:p>
              </w:tc>
              <w:tc>
                <w:tcPr>
                  <w:tcW w:w="863" w:type="dxa"/>
                  <w:tcBorders>
                    <w:top w:val="single" w:sz="4" w:space="0" w:color="auto"/>
                    <w:left w:val="single" w:sz="4" w:space="0" w:color="auto"/>
                    <w:bottom w:val="single" w:sz="4" w:space="0" w:color="auto"/>
                    <w:right w:val="single" w:sz="4" w:space="0" w:color="auto"/>
                  </w:tcBorders>
                  <w:hideMark/>
                </w:tcPr>
                <w:p w14:paraId="6C8C4096" w14:textId="77777777" w:rsidR="00E52242" w:rsidRPr="00086468" w:rsidRDefault="00E52242" w:rsidP="00E52242">
                  <w:pPr>
                    <w:spacing w:line="200" w:lineRule="exact"/>
                    <w:jc w:val="center"/>
                    <w:rPr>
                      <w:rFonts w:ascii="メイリオ" w:eastAsia="メイリオ" w:hAnsi="メイリオ"/>
                      <w:b/>
                      <w:sz w:val="16"/>
                      <w:szCs w:val="16"/>
                    </w:rPr>
                  </w:pPr>
                  <w:r w:rsidRPr="00086468">
                    <w:rPr>
                      <w:rFonts w:ascii="メイリオ" w:eastAsia="メイリオ" w:hAnsi="メイリオ" w:hint="eastAsia"/>
                      <w:b/>
                      <w:sz w:val="16"/>
                      <w:szCs w:val="16"/>
                    </w:rPr>
                    <w:t>R03</w:t>
                  </w:r>
                </w:p>
              </w:tc>
              <w:tc>
                <w:tcPr>
                  <w:tcW w:w="851" w:type="dxa"/>
                  <w:tcBorders>
                    <w:top w:val="single" w:sz="4" w:space="0" w:color="auto"/>
                    <w:left w:val="single" w:sz="4" w:space="0" w:color="auto"/>
                    <w:bottom w:val="single" w:sz="4" w:space="0" w:color="auto"/>
                    <w:right w:val="single" w:sz="4" w:space="0" w:color="auto"/>
                  </w:tcBorders>
                  <w:hideMark/>
                </w:tcPr>
                <w:p w14:paraId="5B96AD22" w14:textId="77777777" w:rsidR="00E52242" w:rsidRPr="00086468" w:rsidRDefault="00E52242" w:rsidP="00E52242">
                  <w:pPr>
                    <w:spacing w:line="200" w:lineRule="exact"/>
                    <w:jc w:val="center"/>
                    <w:rPr>
                      <w:rFonts w:ascii="メイリオ" w:eastAsia="メイリオ" w:hAnsi="メイリオ"/>
                      <w:b/>
                      <w:sz w:val="16"/>
                      <w:szCs w:val="16"/>
                    </w:rPr>
                  </w:pPr>
                  <w:r w:rsidRPr="00086468">
                    <w:rPr>
                      <w:rFonts w:ascii="メイリオ" w:eastAsia="メイリオ" w:hAnsi="メイリオ" w:hint="eastAsia"/>
                      <w:b/>
                      <w:sz w:val="16"/>
                      <w:szCs w:val="16"/>
                    </w:rPr>
                    <w:t>R04</w:t>
                  </w:r>
                </w:p>
              </w:tc>
              <w:tc>
                <w:tcPr>
                  <w:tcW w:w="1559" w:type="dxa"/>
                  <w:tcBorders>
                    <w:top w:val="single" w:sz="4" w:space="0" w:color="auto"/>
                    <w:left w:val="single" w:sz="4" w:space="0" w:color="auto"/>
                    <w:bottom w:val="single" w:sz="4" w:space="0" w:color="auto"/>
                    <w:right w:val="single" w:sz="4" w:space="0" w:color="auto"/>
                  </w:tcBorders>
                  <w:hideMark/>
                </w:tcPr>
                <w:p w14:paraId="3E7CC7E5" w14:textId="5F6EE946" w:rsidR="00E52242" w:rsidRPr="00086468" w:rsidRDefault="00E52242" w:rsidP="00E52242">
                  <w:pPr>
                    <w:spacing w:line="200" w:lineRule="exact"/>
                    <w:jc w:val="center"/>
                    <w:rPr>
                      <w:rFonts w:ascii="メイリオ" w:eastAsia="メイリオ" w:hAnsi="メイリオ"/>
                      <w:b/>
                      <w:sz w:val="16"/>
                      <w:szCs w:val="16"/>
                    </w:rPr>
                  </w:pPr>
                  <w:r w:rsidRPr="00086468">
                    <w:rPr>
                      <w:rFonts w:ascii="メイリオ" w:eastAsia="メイリオ" w:hAnsi="メイリオ" w:hint="eastAsia"/>
                      <w:b/>
                      <w:sz w:val="16"/>
                      <w:szCs w:val="16"/>
                    </w:rPr>
                    <w:t>R05</w:t>
                  </w:r>
                </w:p>
              </w:tc>
            </w:tr>
            <w:tr w:rsidR="00E52242" w:rsidRPr="00086468" w14:paraId="07AF3EE3" w14:textId="77777777">
              <w:trPr>
                <w:trHeight w:val="158"/>
              </w:trPr>
              <w:tc>
                <w:tcPr>
                  <w:tcW w:w="1684" w:type="dxa"/>
                  <w:tcBorders>
                    <w:top w:val="single" w:sz="4" w:space="0" w:color="auto"/>
                    <w:left w:val="single" w:sz="4" w:space="0" w:color="auto"/>
                    <w:bottom w:val="single" w:sz="4" w:space="0" w:color="auto"/>
                    <w:right w:val="single" w:sz="4" w:space="0" w:color="auto"/>
                  </w:tcBorders>
                  <w:hideMark/>
                </w:tcPr>
                <w:p w14:paraId="22481029" w14:textId="77777777" w:rsidR="00E52242" w:rsidRPr="00086468" w:rsidRDefault="00E52242" w:rsidP="00E52242">
                  <w:pPr>
                    <w:spacing w:line="200" w:lineRule="exact"/>
                    <w:jc w:val="center"/>
                    <w:rPr>
                      <w:rFonts w:ascii="メイリオ" w:eastAsia="メイリオ" w:hAnsi="メイリオ"/>
                      <w:b/>
                      <w:sz w:val="16"/>
                      <w:szCs w:val="16"/>
                    </w:rPr>
                  </w:pPr>
                  <w:r w:rsidRPr="00086468">
                    <w:rPr>
                      <w:rFonts w:ascii="メイリオ" w:eastAsia="メイリオ" w:hAnsi="メイリオ" w:hint="eastAsia"/>
                      <w:b/>
                      <w:sz w:val="16"/>
                      <w:szCs w:val="16"/>
                    </w:rPr>
                    <w:t>法人による自己評価</w:t>
                  </w:r>
                </w:p>
              </w:tc>
              <w:tc>
                <w:tcPr>
                  <w:tcW w:w="846" w:type="dxa"/>
                  <w:tcBorders>
                    <w:top w:val="single" w:sz="4" w:space="0" w:color="auto"/>
                    <w:left w:val="single" w:sz="4" w:space="0" w:color="auto"/>
                    <w:bottom w:val="single" w:sz="4" w:space="0" w:color="auto"/>
                    <w:right w:val="single" w:sz="4" w:space="0" w:color="auto"/>
                  </w:tcBorders>
                  <w:hideMark/>
                </w:tcPr>
                <w:p w14:paraId="41A0B2A3" w14:textId="77777777" w:rsidR="00E52242" w:rsidRPr="00086468" w:rsidRDefault="00E52242" w:rsidP="00E52242">
                  <w:pPr>
                    <w:spacing w:line="200" w:lineRule="exact"/>
                    <w:jc w:val="center"/>
                    <w:rPr>
                      <w:rFonts w:ascii="メイリオ" w:eastAsia="メイリオ" w:hAnsi="メイリオ"/>
                      <w:b/>
                      <w:sz w:val="16"/>
                      <w:szCs w:val="16"/>
                    </w:rPr>
                  </w:pPr>
                  <w:r w:rsidRPr="00086468">
                    <w:rPr>
                      <w:rFonts w:ascii="メイリオ" w:eastAsia="メイリオ" w:hAnsi="メイリオ" w:hint="eastAsia"/>
                      <w:b/>
                      <w:sz w:val="16"/>
                      <w:szCs w:val="16"/>
                    </w:rPr>
                    <w:t>Ⅲ</w:t>
                  </w:r>
                </w:p>
              </w:tc>
              <w:tc>
                <w:tcPr>
                  <w:tcW w:w="863" w:type="dxa"/>
                  <w:tcBorders>
                    <w:top w:val="single" w:sz="4" w:space="0" w:color="auto"/>
                    <w:left w:val="single" w:sz="4" w:space="0" w:color="auto"/>
                    <w:bottom w:val="single" w:sz="4" w:space="0" w:color="auto"/>
                    <w:right w:val="single" w:sz="4" w:space="0" w:color="auto"/>
                  </w:tcBorders>
                  <w:hideMark/>
                </w:tcPr>
                <w:p w14:paraId="4CF1E477" w14:textId="77777777" w:rsidR="00E52242" w:rsidRPr="00086468" w:rsidRDefault="00E52242" w:rsidP="00E52242">
                  <w:pPr>
                    <w:spacing w:line="200" w:lineRule="exact"/>
                    <w:jc w:val="center"/>
                    <w:rPr>
                      <w:rFonts w:ascii="メイリオ" w:eastAsia="メイリオ" w:hAnsi="メイリオ"/>
                      <w:b/>
                      <w:sz w:val="16"/>
                      <w:szCs w:val="16"/>
                    </w:rPr>
                  </w:pPr>
                  <w:r w:rsidRPr="00086468">
                    <w:rPr>
                      <w:rFonts w:ascii="メイリオ" w:eastAsia="メイリオ" w:hAnsi="メイリオ" w:hint="eastAsia"/>
                      <w:b/>
                      <w:sz w:val="16"/>
                      <w:szCs w:val="16"/>
                    </w:rPr>
                    <w:t>Ⅲ</w:t>
                  </w:r>
                </w:p>
              </w:tc>
              <w:tc>
                <w:tcPr>
                  <w:tcW w:w="851" w:type="dxa"/>
                  <w:tcBorders>
                    <w:top w:val="single" w:sz="4" w:space="0" w:color="auto"/>
                    <w:left w:val="single" w:sz="4" w:space="0" w:color="auto"/>
                    <w:bottom w:val="single" w:sz="4" w:space="0" w:color="auto"/>
                    <w:right w:val="single" w:sz="4" w:space="0" w:color="auto"/>
                  </w:tcBorders>
                  <w:hideMark/>
                </w:tcPr>
                <w:p w14:paraId="76D68D7B" w14:textId="77777777" w:rsidR="00E52242" w:rsidRPr="00086468" w:rsidRDefault="00E52242" w:rsidP="00E52242">
                  <w:pPr>
                    <w:spacing w:line="200" w:lineRule="exact"/>
                    <w:jc w:val="center"/>
                    <w:rPr>
                      <w:rFonts w:ascii="メイリオ" w:eastAsia="メイリオ" w:hAnsi="メイリオ"/>
                      <w:b/>
                      <w:sz w:val="16"/>
                      <w:szCs w:val="16"/>
                    </w:rPr>
                  </w:pPr>
                  <w:r w:rsidRPr="00086468">
                    <w:rPr>
                      <w:rFonts w:ascii="メイリオ" w:eastAsia="メイリオ" w:hAnsi="メイリオ" w:hint="eastAsia"/>
                      <w:b/>
                      <w:sz w:val="16"/>
                      <w:szCs w:val="16"/>
                    </w:rPr>
                    <w:t>Ⅲ</w:t>
                  </w:r>
                </w:p>
              </w:tc>
              <w:tc>
                <w:tcPr>
                  <w:tcW w:w="1559" w:type="dxa"/>
                  <w:tcBorders>
                    <w:top w:val="single" w:sz="4" w:space="0" w:color="auto"/>
                    <w:left w:val="single" w:sz="4" w:space="0" w:color="auto"/>
                    <w:bottom w:val="single" w:sz="4" w:space="0" w:color="auto"/>
                    <w:right w:val="single" w:sz="4" w:space="0" w:color="auto"/>
                  </w:tcBorders>
                  <w:hideMark/>
                </w:tcPr>
                <w:p w14:paraId="1FFEA93D" w14:textId="77777777" w:rsidR="00E52242" w:rsidRPr="00086468" w:rsidRDefault="00E52242" w:rsidP="00E52242">
                  <w:pPr>
                    <w:spacing w:line="200" w:lineRule="exact"/>
                    <w:jc w:val="center"/>
                    <w:rPr>
                      <w:rFonts w:ascii="メイリオ" w:eastAsia="メイリオ" w:hAnsi="メイリオ"/>
                      <w:b/>
                      <w:sz w:val="16"/>
                      <w:szCs w:val="16"/>
                    </w:rPr>
                  </w:pPr>
                  <w:r w:rsidRPr="00086468">
                    <w:rPr>
                      <w:rFonts w:ascii="メイリオ" w:eastAsia="メイリオ" w:hAnsi="メイリオ" w:hint="eastAsia"/>
                      <w:b/>
                      <w:sz w:val="16"/>
                      <w:szCs w:val="16"/>
                    </w:rPr>
                    <w:t>―</w:t>
                  </w:r>
                </w:p>
              </w:tc>
            </w:tr>
            <w:tr w:rsidR="00E52242" w:rsidRPr="00086468" w14:paraId="1E51E8CD" w14:textId="77777777">
              <w:trPr>
                <w:trHeight w:val="158"/>
              </w:trPr>
              <w:tc>
                <w:tcPr>
                  <w:tcW w:w="1684" w:type="dxa"/>
                  <w:tcBorders>
                    <w:top w:val="single" w:sz="4" w:space="0" w:color="auto"/>
                    <w:left w:val="single" w:sz="4" w:space="0" w:color="auto"/>
                    <w:bottom w:val="single" w:sz="4" w:space="0" w:color="auto"/>
                    <w:right w:val="single" w:sz="4" w:space="0" w:color="auto"/>
                  </w:tcBorders>
                  <w:hideMark/>
                </w:tcPr>
                <w:p w14:paraId="690C4701" w14:textId="77777777" w:rsidR="00E52242" w:rsidRPr="00086468" w:rsidRDefault="00E52242" w:rsidP="00E52242">
                  <w:pPr>
                    <w:spacing w:line="200" w:lineRule="exact"/>
                    <w:jc w:val="center"/>
                    <w:rPr>
                      <w:rFonts w:ascii="メイリオ" w:eastAsia="メイリオ" w:hAnsi="メイリオ"/>
                      <w:b/>
                      <w:sz w:val="16"/>
                      <w:szCs w:val="16"/>
                    </w:rPr>
                  </w:pPr>
                  <w:r w:rsidRPr="00086468">
                    <w:rPr>
                      <w:rFonts w:ascii="メイリオ" w:eastAsia="メイリオ" w:hAnsi="メイリオ" w:hint="eastAsia"/>
                      <w:b/>
                      <w:sz w:val="16"/>
                      <w:szCs w:val="16"/>
                    </w:rPr>
                    <w:t>知事による評価</w:t>
                  </w:r>
                </w:p>
              </w:tc>
              <w:tc>
                <w:tcPr>
                  <w:tcW w:w="846" w:type="dxa"/>
                  <w:tcBorders>
                    <w:top w:val="single" w:sz="4" w:space="0" w:color="auto"/>
                    <w:left w:val="single" w:sz="4" w:space="0" w:color="auto"/>
                    <w:bottom w:val="single" w:sz="4" w:space="0" w:color="auto"/>
                    <w:right w:val="single" w:sz="4" w:space="0" w:color="auto"/>
                  </w:tcBorders>
                  <w:hideMark/>
                </w:tcPr>
                <w:p w14:paraId="170CE894" w14:textId="77777777" w:rsidR="00E52242" w:rsidRPr="00086468" w:rsidRDefault="00E52242" w:rsidP="00E52242">
                  <w:pPr>
                    <w:spacing w:line="200" w:lineRule="exact"/>
                    <w:jc w:val="center"/>
                    <w:rPr>
                      <w:rFonts w:ascii="メイリオ" w:eastAsia="メイリオ" w:hAnsi="メイリオ"/>
                      <w:b/>
                      <w:sz w:val="16"/>
                      <w:szCs w:val="16"/>
                    </w:rPr>
                  </w:pPr>
                  <w:r w:rsidRPr="00086468">
                    <w:rPr>
                      <w:rFonts w:ascii="メイリオ" w:eastAsia="メイリオ" w:hAnsi="メイリオ" w:hint="eastAsia"/>
                      <w:b/>
                      <w:sz w:val="16"/>
                      <w:szCs w:val="16"/>
                    </w:rPr>
                    <w:t>Ⅲ</w:t>
                  </w:r>
                </w:p>
              </w:tc>
              <w:tc>
                <w:tcPr>
                  <w:tcW w:w="863" w:type="dxa"/>
                  <w:tcBorders>
                    <w:top w:val="single" w:sz="4" w:space="0" w:color="auto"/>
                    <w:left w:val="single" w:sz="4" w:space="0" w:color="auto"/>
                    <w:bottom w:val="single" w:sz="4" w:space="0" w:color="auto"/>
                    <w:right w:val="single" w:sz="4" w:space="0" w:color="auto"/>
                  </w:tcBorders>
                  <w:hideMark/>
                </w:tcPr>
                <w:p w14:paraId="654328DD" w14:textId="77777777" w:rsidR="00E52242" w:rsidRPr="00086468" w:rsidRDefault="00E52242" w:rsidP="00E52242">
                  <w:pPr>
                    <w:spacing w:line="200" w:lineRule="exact"/>
                    <w:jc w:val="center"/>
                    <w:rPr>
                      <w:rFonts w:ascii="メイリオ" w:eastAsia="メイリオ" w:hAnsi="メイリオ"/>
                      <w:b/>
                      <w:sz w:val="16"/>
                      <w:szCs w:val="16"/>
                    </w:rPr>
                  </w:pPr>
                  <w:r w:rsidRPr="00086468">
                    <w:rPr>
                      <w:rFonts w:ascii="メイリオ" w:eastAsia="メイリオ" w:hAnsi="メイリオ" w:hint="eastAsia"/>
                      <w:b/>
                      <w:sz w:val="16"/>
                      <w:szCs w:val="16"/>
                    </w:rPr>
                    <w:t>Ⅲ</w:t>
                  </w:r>
                </w:p>
              </w:tc>
              <w:tc>
                <w:tcPr>
                  <w:tcW w:w="851" w:type="dxa"/>
                  <w:tcBorders>
                    <w:top w:val="single" w:sz="4" w:space="0" w:color="auto"/>
                    <w:left w:val="single" w:sz="4" w:space="0" w:color="auto"/>
                    <w:bottom w:val="single" w:sz="4" w:space="0" w:color="auto"/>
                    <w:right w:val="single" w:sz="4" w:space="0" w:color="auto"/>
                  </w:tcBorders>
                </w:tcPr>
                <w:p w14:paraId="5C83A1D7" w14:textId="71AC54B5" w:rsidR="00E52242" w:rsidRPr="00086468" w:rsidRDefault="003B6E32" w:rsidP="00E52242">
                  <w:pPr>
                    <w:spacing w:line="200" w:lineRule="exact"/>
                    <w:jc w:val="center"/>
                    <w:rPr>
                      <w:rFonts w:ascii="メイリオ" w:eastAsia="メイリオ" w:hAnsi="メイリオ"/>
                      <w:b/>
                      <w:sz w:val="16"/>
                      <w:szCs w:val="16"/>
                    </w:rPr>
                  </w:pPr>
                  <w:r w:rsidRPr="00086468">
                    <w:rPr>
                      <w:rFonts w:ascii="メイリオ" w:eastAsia="メイリオ" w:hAnsi="メイリオ" w:hint="eastAsia"/>
                      <w:b/>
                      <w:sz w:val="16"/>
                      <w:szCs w:val="16"/>
                    </w:rPr>
                    <w:t>Ⅲ</w:t>
                  </w:r>
                </w:p>
              </w:tc>
              <w:tc>
                <w:tcPr>
                  <w:tcW w:w="1559" w:type="dxa"/>
                  <w:tcBorders>
                    <w:top w:val="single" w:sz="4" w:space="0" w:color="auto"/>
                    <w:left w:val="single" w:sz="4" w:space="0" w:color="auto"/>
                    <w:bottom w:val="single" w:sz="4" w:space="0" w:color="auto"/>
                    <w:right w:val="single" w:sz="4" w:space="0" w:color="auto"/>
                  </w:tcBorders>
                  <w:hideMark/>
                </w:tcPr>
                <w:p w14:paraId="40E4A31A" w14:textId="77777777" w:rsidR="00E52242" w:rsidRPr="00086468" w:rsidRDefault="00E52242" w:rsidP="00E52242">
                  <w:pPr>
                    <w:spacing w:line="200" w:lineRule="exact"/>
                    <w:jc w:val="center"/>
                    <w:rPr>
                      <w:rFonts w:ascii="メイリオ" w:eastAsia="メイリオ" w:hAnsi="メイリオ"/>
                      <w:b/>
                      <w:sz w:val="16"/>
                      <w:szCs w:val="16"/>
                    </w:rPr>
                  </w:pPr>
                  <w:r w:rsidRPr="00086468">
                    <w:rPr>
                      <w:rFonts w:ascii="メイリオ" w:eastAsia="メイリオ" w:hAnsi="メイリオ" w:hint="eastAsia"/>
                      <w:b/>
                      <w:sz w:val="16"/>
                      <w:szCs w:val="16"/>
                    </w:rPr>
                    <w:t>―</w:t>
                  </w:r>
                </w:p>
              </w:tc>
            </w:tr>
          </w:tbl>
          <w:p w14:paraId="475CB778" w14:textId="77777777" w:rsidR="00E52242" w:rsidRPr="00086468" w:rsidRDefault="00E52242" w:rsidP="00E52242">
            <w:pPr>
              <w:spacing w:line="200" w:lineRule="exact"/>
              <w:rPr>
                <w:rFonts w:ascii="メイリオ" w:eastAsia="メイリオ" w:hAnsi="メイリオ"/>
                <w:b/>
                <w:sz w:val="16"/>
                <w:szCs w:val="16"/>
                <w:u w:val="single"/>
              </w:rPr>
            </w:pPr>
          </w:p>
          <w:p w14:paraId="4AF75CDF" w14:textId="77777777" w:rsidR="00E52242" w:rsidRPr="00086468" w:rsidRDefault="00E52242" w:rsidP="00E52242">
            <w:pPr>
              <w:spacing w:line="200" w:lineRule="exact"/>
              <w:rPr>
                <w:rFonts w:ascii="メイリオ" w:eastAsia="メイリオ" w:hAnsi="メイリオ"/>
                <w:b/>
                <w:sz w:val="16"/>
                <w:szCs w:val="16"/>
              </w:rPr>
            </w:pPr>
            <w:r w:rsidRPr="00086468">
              <w:rPr>
                <w:rFonts w:ascii="メイリオ" w:eastAsia="メイリオ" w:hAnsi="メイリオ" w:hint="eastAsia"/>
                <w:b/>
                <w:sz w:val="16"/>
                <w:szCs w:val="16"/>
              </w:rPr>
              <w:t>【実績】</w:t>
            </w:r>
          </w:p>
          <w:p w14:paraId="0EB2AE88" w14:textId="77777777" w:rsidR="00E52242" w:rsidRPr="00086468" w:rsidRDefault="00E52242" w:rsidP="00E52242">
            <w:pPr>
              <w:spacing w:line="200" w:lineRule="exact"/>
              <w:ind w:left="160" w:hangingChars="100" w:hanging="160"/>
              <w:rPr>
                <w:rFonts w:ascii="メイリオ" w:eastAsia="メイリオ" w:hAnsi="メイリオ"/>
                <w:sz w:val="16"/>
                <w:szCs w:val="16"/>
                <w:u w:val="single"/>
              </w:rPr>
            </w:pPr>
          </w:p>
          <w:p w14:paraId="77DE50E0" w14:textId="77777777" w:rsidR="00E52242" w:rsidRPr="00086468" w:rsidRDefault="00E52242" w:rsidP="00E52242">
            <w:pPr>
              <w:spacing w:line="200" w:lineRule="exact"/>
              <w:ind w:left="160" w:hangingChars="100" w:hanging="160"/>
              <w:rPr>
                <w:rFonts w:ascii="メイリオ" w:eastAsia="メイリオ" w:hAnsi="メイリオ"/>
                <w:sz w:val="16"/>
                <w:szCs w:val="16"/>
                <w:u w:val="single"/>
              </w:rPr>
            </w:pPr>
            <w:r w:rsidRPr="00086468">
              <w:rPr>
                <w:rFonts w:ascii="メイリオ" w:eastAsia="メイリオ" w:hAnsi="メイリオ" w:hint="eastAsia"/>
                <w:sz w:val="16"/>
                <w:szCs w:val="16"/>
                <w:u w:val="single"/>
              </w:rPr>
              <w:t>（３）職員の育成</w:t>
            </w:r>
          </w:p>
          <w:p w14:paraId="26D1876E" w14:textId="77777777" w:rsidR="00E52242" w:rsidRPr="00086468" w:rsidRDefault="00E52242" w:rsidP="00E52242">
            <w:pPr>
              <w:spacing w:line="200" w:lineRule="exact"/>
              <w:ind w:left="160" w:hangingChars="100" w:hanging="160"/>
              <w:rPr>
                <w:rFonts w:ascii="メイリオ" w:eastAsia="メイリオ" w:hAnsi="メイリオ"/>
                <w:sz w:val="16"/>
                <w:szCs w:val="16"/>
              </w:rPr>
            </w:pPr>
          </w:p>
          <w:p w14:paraId="4F4549B9" w14:textId="77777777" w:rsidR="00E52242" w:rsidRPr="00086468" w:rsidRDefault="00E52242" w:rsidP="00E52242">
            <w:pPr>
              <w:spacing w:line="200" w:lineRule="exact"/>
              <w:ind w:left="160" w:hangingChars="100" w:hanging="160"/>
              <w:rPr>
                <w:rFonts w:ascii="メイリオ" w:eastAsia="メイリオ" w:hAnsi="メイリオ"/>
                <w:sz w:val="16"/>
                <w:szCs w:val="16"/>
              </w:rPr>
            </w:pPr>
            <w:r w:rsidRPr="00086468">
              <w:rPr>
                <w:rFonts w:ascii="メイリオ" w:eastAsia="メイリオ" w:hAnsi="メイリオ" w:hint="eastAsia"/>
                <w:sz w:val="16"/>
                <w:szCs w:val="16"/>
              </w:rPr>
              <w:t>①研修の実施等</w:t>
            </w:r>
          </w:p>
          <w:p w14:paraId="302A11FA" w14:textId="77777777" w:rsidR="00E52242" w:rsidRPr="00086468" w:rsidRDefault="00E52242" w:rsidP="00E52242">
            <w:pPr>
              <w:spacing w:line="200" w:lineRule="exact"/>
              <w:ind w:left="160" w:hangingChars="100" w:hanging="160"/>
              <w:rPr>
                <w:rFonts w:ascii="メイリオ" w:eastAsia="メイリオ" w:hAnsi="メイリオ"/>
                <w:sz w:val="16"/>
                <w:szCs w:val="16"/>
              </w:rPr>
            </w:pPr>
          </w:p>
          <w:p w14:paraId="59008081" w14:textId="77777777" w:rsidR="00E52242" w:rsidRPr="00086468" w:rsidRDefault="00E52242" w:rsidP="00E52242">
            <w:pPr>
              <w:spacing w:line="200" w:lineRule="exact"/>
              <w:ind w:leftChars="100" w:left="370" w:hangingChars="100" w:hanging="160"/>
              <w:rPr>
                <w:rFonts w:ascii="メイリオ" w:eastAsia="メイリオ" w:hAnsi="メイリオ"/>
                <w:sz w:val="16"/>
                <w:szCs w:val="16"/>
              </w:rPr>
            </w:pPr>
            <w:r w:rsidRPr="00086468">
              <w:rPr>
                <w:rFonts w:ascii="メイリオ" w:eastAsia="メイリオ" w:hAnsi="メイリオ" w:hint="eastAsia"/>
                <w:sz w:val="16"/>
                <w:szCs w:val="16"/>
              </w:rPr>
              <w:t>【令和２～４年度までの実績】</w:t>
            </w:r>
          </w:p>
          <w:p w14:paraId="034EC928" w14:textId="62F19F89" w:rsidR="00E52242" w:rsidRPr="00086468" w:rsidRDefault="00E52242" w:rsidP="00E52242">
            <w:pPr>
              <w:spacing w:line="200" w:lineRule="exact"/>
              <w:ind w:leftChars="200" w:left="580" w:hangingChars="100" w:hanging="160"/>
              <w:rPr>
                <w:rFonts w:ascii="メイリオ" w:eastAsia="メイリオ" w:hAnsi="メイリオ"/>
                <w:sz w:val="16"/>
                <w:szCs w:val="16"/>
              </w:rPr>
            </w:pPr>
            <w:r w:rsidRPr="00086468">
              <w:rPr>
                <w:rFonts w:ascii="メイリオ" w:eastAsia="メイリオ" w:hAnsi="メイリオ" w:hint="eastAsia"/>
                <w:sz w:val="16"/>
                <w:szCs w:val="16"/>
              </w:rPr>
              <w:t>●職員育成計画に基づき、新規採用職員研修、３研究機関（（地独）大阪産業技術研究所</w:t>
            </w:r>
            <w:r w:rsidR="002A0E69" w:rsidRPr="00086468">
              <w:rPr>
                <w:rFonts w:ascii="メイリオ" w:eastAsia="メイリオ" w:hAnsi="メイリオ" w:hint="eastAsia"/>
                <w:sz w:val="16"/>
                <w:szCs w:val="16"/>
              </w:rPr>
              <w:t>、（地独）大阪健康安全基盤研究所、当研究所）との合同管理職研修</w:t>
            </w:r>
            <w:r w:rsidRPr="00086468">
              <w:rPr>
                <w:rFonts w:ascii="メイリオ" w:eastAsia="メイリオ" w:hAnsi="メイリオ" w:hint="eastAsia"/>
                <w:sz w:val="16"/>
                <w:szCs w:val="16"/>
              </w:rPr>
              <w:t>のほか、中堅職員を対象とした「コーチング研修」や「ロジカルシンキング研修」を実</w:t>
            </w:r>
            <w:r w:rsidRPr="00086468">
              <w:rPr>
                <w:rFonts w:ascii="メイリオ" w:eastAsia="メイリオ" w:hAnsi="メイリオ" w:hint="eastAsia"/>
                <w:color w:val="000000" w:themeColor="text1"/>
                <w:sz w:val="16"/>
                <w:szCs w:val="16"/>
              </w:rPr>
              <w:t>施</w:t>
            </w:r>
            <w:r w:rsidR="008E36AD" w:rsidRPr="00086468">
              <w:rPr>
                <w:rFonts w:ascii="メイリオ" w:eastAsia="メイリオ" w:hAnsi="メイリオ" w:hint="eastAsia"/>
                <w:color w:val="000000" w:themeColor="text1"/>
                <w:sz w:val="16"/>
                <w:szCs w:val="16"/>
              </w:rPr>
              <w:t>した</w:t>
            </w:r>
            <w:r w:rsidRPr="00086468">
              <w:rPr>
                <w:rFonts w:ascii="メイリオ" w:eastAsia="メイリオ" w:hAnsi="メイリオ" w:hint="eastAsia"/>
                <w:color w:val="000000" w:themeColor="text1"/>
                <w:sz w:val="16"/>
                <w:szCs w:val="16"/>
              </w:rPr>
              <w:t>。</w:t>
            </w:r>
          </w:p>
          <w:p w14:paraId="0087B36A" w14:textId="28DE770F" w:rsidR="00E52242" w:rsidRPr="00086468" w:rsidRDefault="00E52242" w:rsidP="00E52242">
            <w:pPr>
              <w:spacing w:line="200" w:lineRule="exact"/>
              <w:ind w:leftChars="200" w:left="580" w:hangingChars="100" w:hanging="160"/>
              <w:rPr>
                <w:rFonts w:ascii="メイリオ" w:eastAsia="メイリオ" w:hAnsi="メイリオ"/>
                <w:color w:val="000000" w:themeColor="text1"/>
                <w:sz w:val="16"/>
                <w:szCs w:val="16"/>
              </w:rPr>
            </w:pPr>
            <w:r w:rsidRPr="00086468">
              <w:rPr>
                <w:rFonts w:ascii="メイリオ" w:eastAsia="メイリオ" w:hAnsi="メイリオ" w:hint="eastAsia"/>
                <w:sz w:val="16"/>
                <w:szCs w:val="16"/>
              </w:rPr>
              <w:t>●職員が自主的に職場環境の改善や自己啓発</w:t>
            </w:r>
            <w:r w:rsidRPr="00086468">
              <w:rPr>
                <w:rFonts w:ascii="メイリオ" w:eastAsia="メイリオ" w:hAnsi="メイリオ" w:hint="eastAsia"/>
                <w:color w:val="000000" w:themeColor="text1"/>
                <w:sz w:val="16"/>
                <w:szCs w:val="16"/>
              </w:rPr>
              <w:t>に取組むことを支援するために自主研修制度を運用し、「大阪の農業試験研究の歩みを知る」や「聴覚障がい者とのコミュニケーション」研修を実施</w:t>
            </w:r>
            <w:r w:rsidR="008E36AD" w:rsidRPr="00086468">
              <w:rPr>
                <w:rFonts w:ascii="メイリオ" w:eastAsia="メイリオ" w:hAnsi="メイリオ" w:hint="eastAsia"/>
                <w:color w:val="000000" w:themeColor="text1"/>
                <w:sz w:val="16"/>
                <w:szCs w:val="16"/>
              </w:rPr>
              <w:t>した</w:t>
            </w:r>
            <w:r w:rsidRPr="00086468">
              <w:rPr>
                <w:rFonts w:ascii="メイリオ" w:eastAsia="メイリオ" w:hAnsi="メイリオ" w:hint="eastAsia"/>
                <w:color w:val="000000" w:themeColor="text1"/>
                <w:sz w:val="16"/>
                <w:szCs w:val="16"/>
              </w:rPr>
              <w:t>。</w:t>
            </w:r>
          </w:p>
          <w:p w14:paraId="70FA9F9B" w14:textId="6FB617F7" w:rsidR="00E52242" w:rsidRPr="00086468" w:rsidRDefault="00E52242" w:rsidP="00E52242">
            <w:pPr>
              <w:spacing w:line="200" w:lineRule="exact"/>
              <w:ind w:leftChars="200" w:left="580" w:hangingChars="100" w:hanging="160"/>
              <w:rPr>
                <w:rFonts w:ascii="メイリオ" w:eastAsia="メイリオ" w:hAnsi="メイリオ"/>
                <w:color w:val="000000" w:themeColor="text1"/>
                <w:sz w:val="16"/>
                <w:szCs w:val="16"/>
              </w:rPr>
            </w:pPr>
            <w:r w:rsidRPr="00086468">
              <w:rPr>
                <w:rFonts w:ascii="メイリオ" w:eastAsia="メイリオ" w:hAnsi="メイリオ" w:hint="eastAsia"/>
                <w:color w:val="000000" w:themeColor="text1"/>
                <w:sz w:val="16"/>
                <w:szCs w:val="16"/>
              </w:rPr>
              <w:t>●専門技術研修として「研究不正防止研修」、「秘密情報管理研修」等を実施</w:t>
            </w:r>
            <w:r w:rsidR="008E36AD" w:rsidRPr="00086468">
              <w:rPr>
                <w:rFonts w:ascii="メイリオ" w:eastAsia="メイリオ" w:hAnsi="メイリオ" w:hint="eastAsia"/>
                <w:color w:val="000000" w:themeColor="text1"/>
                <w:sz w:val="16"/>
                <w:szCs w:val="16"/>
              </w:rPr>
              <w:t>した</w:t>
            </w:r>
            <w:r w:rsidRPr="00086468">
              <w:rPr>
                <w:rFonts w:ascii="メイリオ" w:eastAsia="メイリオ" w:hAnsi="メイリオ" w:hint="eastAsia"/>
                <w:color w:val="000000" w:themeColor="text1"/>
                <w:sz w:val="16"/>
                <w:szCs w:val="16"/>
              </w:rPr>
              <w:t>。</w:t>
            </w:r>
          </w:p>
          <w:p w14:paraId="59C9F3B0" w14:textId="49BD67F7" w:rsidR="00E52242" w:rsidRPr="00086468" w:rsidRDefault="00E52242" w:rsidP="00E52242">
            <w:pPr>
              <w:spacing w:line="200" w:lineRule="exact"/>
              <w:ind w:leftChars="200" w:left="580" w:hangingChars="100" w:hanging="160"/>
              <w:rPr>
                <w:rFonts w:ascii="メイリオ" w:eastAsia="メイリオ" w:hAnsi="メイリオ"/>
                <w:color w:val="000000" w:themeColor="text1"/>
                <w:sz w:val="16"/>
                <w:szCs w:val="16"/>
              </w:rPr>
            </w:pPr>
            <w:r w:rsidRPr="00086468">
              <w:rPr>
                <w:rFonts w:ascii="メイリオ" w:eastAsia="メイリオ" w:hAnsi="メイリオ" w:hint="eastAsia"/>
                <w:color w:val="000000" w:themeColor="text1"/>
                <w:sz w:val="16"/>
                <w:szCs w:val="16"/>
              </w:rPr>
              <w:t>●統計分析フリーソフト「R」の勉強会は３サイトをオンラインでつなぎ、研究部を対象に広く研修を実施</w:t>
            </w:r>
            <w:r w:rsidR="008E36AD" w:rsidRPr="00086468">
              <w:rPr>
                <w:rFonts w:ascii="メイリオ" w:eastAsia="メイリオ" w:hAnsi="メイリオ" w:hint="eastAsia"/>
                <w:color w:val="000000" w:themeColor="text1"/>
                <w:sz w:val="16"/>
                <w:szCs w:val="16"/>
              </w:rPr>
              <w:t>した</w:t>
            </w:r>
            <w:r w:rsidRPr="00086468">
              <w:rPr>
                <w:rFonts w:ascii="メイリオ" w:eastAsia="メイリオ" w:hAnsi="メイリオ" w:hint="eastAsia"/>
                <w:color w:val="000000" w:themeColor="text1"/>
                <w:sz w:val="16"/>
                <w:szCs w:val="16"/>
              </w:rPr>
              <w:t>。</w:t>
            </w:r>
          </w:p>
          <w:p w14:paraId="47A0CDF6" w14:textId="6D8C091F" w:rsidR="008E36AD" w:rsidRPr="00086468" w:rsidRDefault="008E36AD" w:rsidP="000335C7">
            <w:pPr>
              <w:spacing w:line="200" w:lineRule="exact"/>
              <w:rPr>
                <w:rFonts w:ascii="メイリオ" w:eastAsia="メイリオ" w:hAnsi="メイリオ"/>
                <w:sz w:val="16"/>
                <w:szCs w:val="16"/>
              </w:rPr>
            </w:pPr>
          </w:p>
          <w:p w14:paraId="78370191" w14:textId="54AA5EC8" w:rsidR="000335C7" w:rsidRPr="00086468" w:rsidRDefault="000335C7" w:rsidP="000335C7">
            <w:pPr>
              <w:spacing w:line="200" w:lineRule="exact"/>
              <w:ind w:leftChars="100" w:left="370" w:hangingChars="100" w:hanging="160"/>
              <w:rPr>
                <w:rFonts w:ascii="メイリオ" w:eastAsia="メイリオ" w:hAnsi="メイリオ"/>
                <w:sz w:val="16"/>
                <w:szCs w:val="16"/>
              </w:rPr>
            </w:pPr>
            <w:r>
              <w:rPr>
                <w:rFonts w:ascii="メイリオ" w:eastAsia="メイリオ" w:hAnsi="メイリオ" w:hint="eastAsia"/>
                <w:sz w:val="16"/>
                <w:szCs w:val="16"/>
              </w:rPr>
              <w:t>【令和５年度の実績見込み（取組予定）】</w:t>
            </w:r>
          </w:p>
          <w:p w14:paraId="6743E70F" w14:textId="3A444E57" w:rsidR="00E52242" w:rsidRPr="00086468" w:rsidRDefault="002A0E69" w:rsidP="000335C7">
            <w:pPr>
              <w:spacing w:line="200" w:lineRule="exact"/>
              <w:ind w:leftChars="200" w:left="580" w:hangingChars="100" w:hanging="160"/>
              <w:rPr>
                <w:rFonts w:ascii="メイリオ" w:eastAsia="メイリオ" w:hAnsi="メイリオ"/>
                <w:sz w:val="16"/>
                <w:szCs w:val="16"/>
              </w:rPr>
            </w:pPr>
            <w:r w:rsidRPr="00086468">
              <w:rPr>
                <w:rFonts w:ascii="メイリオ" w:eastAsia="メイリオ" w:hAnsi="メイリオ" w:hint="eastAsia"/>
                <w:sz w:val="16"/>
                <w:szCs w:val="16"/>
              </w:rPr>
              <w:t>●引き続き</w:t>
            </w:r>
            <w:r w:rsidR="00E52242" w:rsidRPr="00086468">
              <w:rPr>
                <w:rFonts w:ascii="メイリオ" w:eastAsia="メイリオ" w:hAnsi="メイリオ" w:hint="eastAsia"/>
                <w:sz w:val="16"/>
                <w:szCs w:val="16"/>
              </w:rPr>
              <w:t>職員育成計画に基づいた研修を実施し、職員のスキルやモラルを高める。</w:t>
            </w:r>
          </w:p>
        </w:tc>
      </w:tr>
      <w:tr w:rsidR="00E52242" w:rsidRPr="008B28A0" w14:paraId="2A0F8874" w14:textId="77777777" w:rsidTr="005707A6">
        <w:trPr>
          <w:gridAfter w:val="1"/>
          <w:wAfter w:w="18" w:type="dxa"/>
        </w:trPr>
        <w:tc>
          <w:tcPr>
            <w:tcW w:w="2831" w:type="dxa"/>
            <w:gridSpan w:val="3"/>
            <w:vMerge/>
            <w:vAlign w:val="center"/>
          </w:tcPr>
          <w:p w14:paraId="3E028716" w14:textId="77777777" w:rsidR="00E52242" w:rsidRPr="008B28A0" w:rsidRDefault="00E52242" w:rsidP="00E52242">
            <w:pPr>
              <w:autoSpaceDE w:val="0"/>
              <w:autoSpaceDN w:val="0"/>
              <w:spacing w:line="0" w:lineRule="atLeast"/>
              <w:rPr>
                <w:sz w:val="16"/>
                <w:szCs w:val="16"/>
                <w:u w:val="single"/>
              </w:rPr>
            </w:pPr>
          </w:p>
        </w:tc>
        <w:tc>
          <w:tcPr>
            <w:tcW w:w="2865" w:type="dxa"/>
            <w:gridSpan w:val="4"/>
          </w:tcPr>
          <w:p w14:paraId="2A75CAFE" w14:textId="77777777" w:rsidR="00E52242" w:rsidRDefault="00E52242" w:rsidP="00E52242">
            <w:pPr>
              <w:spacing w:line="0" w:lineRule="atLeast"/>
              <w:rPr>
                <w:sz w:val="16"/>
                <w:szCs w:val="16"/>
              </w:rPr>
            </w:pPr>
            <w:r>
              <w:rPr>
                <w:rFonts w:hint="eastAsia"/>
                <w:sz w:val="16"/>
                <w:szCs w:val="16"/>
              </w:rPr>
              <w:t>②人事評価制度の運用・職員へのインセンティブの付与</w:t>
            </w:r>
          </w:p>
          <w:p w14:paraId="03F931E4" w14:textId="77777777" w:rsidR="00E52242" w:rsidRDefault="00E52242" w:rsidP="00E52242">
            <w:pPr>
              <w:spacing w:line="0" w:lineRule="atLeast"/>
              <w:ind w:firstLineChars="100" w:firstLine="160"/>
              <w:rPr>
                <w:sz w:val="16"/>
                <w:szCs w:val="16"/>
              </w:rPr>
            </w:pPr>
            <w:r>
              <w:rPr>
                <w:rFonts w:hint="eastAsia"/>
                <w:sz w:val="16"/>
                <w:szCs w:val="16"/>
              </w:rPr>
              <w:t>職員の職務能力及び勤務意欲の向上を促すため人事評価制度を運用する。人事評価制度は、適宜見直しを実施する。また、職員の勤務意欲向上や目標達成のための動機付けを行うため、職員表彰の制度を活用する。</w:t>
            </w:r>
          </w:p>
          <w:p w14:paraId="4EE13C5E" w14:textId="77777777" w:rsidR="00E52242" w:rsidRPr="008B28A0" w:rsidRDefault="00E52242" w:rsidP="00E52242">
            <w:pPr>
              <w:spacing w:line="0" w:lineRule="atLeast"/>
              <w:rPr>
                <w:sz w:val="16"/>
                <w:szCs w:val="16"/>
                <w:u w:val="single"/>
              </w:rPr>
            </w:pPr>
          </w:p>
        </w:tc>
        <w:tc>
          <w:tcPr>
            <w:tcW w:w="9667" w:type="dxa"/>
            <w:gridSpan w:val="11"/>
          </w:tcPr>
          <w:p w14:paraId="09FBB37A" w14:textId="77777777" w:rsidR="00E52242" w:rsidRDefault="00E52242" w:rsidP="00E52242">
            <w:pPr>
              <w:spacing w:line="200" w:lineRule="exact"/>
              <w:ind w:left="160" w:hangingChars="100" w:hanging="160"/>
              <w:rPr>
                <w:rFonts w:ascii="メイリオ" w:eastAsia="メイリオ" w:hAnsi="メイリオ"/>
                <w:sz w:val="16"/>
                <w:szCs w:val="16"/>
              </w:rPr>
            </w:pPr>
            <w:r>
              <w:rPr>
                <w:rFonts w:ascii="メイリオ" w:eastAsia="メイリオ" w:hAnsi="メイリオ" w:hint="eastAsia"/>
                <w:sz w:val="16"/>
                <w:szCs w:val="16"/>
              </w:rPr>
              <w:t>②人事評価制度の運用・職員へのインセンティブの付与</w:t>
            </w:r>
          </w:p>
          <w:p w14:paraId="1820F2EA" w14:textId="77777777" w:rsidR="00E52242" w:rsidRDefault="00E52242" w:rsidP="00E52242">
            <w:pPr>
              <w:spacing w:line="200" w:lineRule="exact"/>
              <w:ind w:left="160" w:hangingChars="100" w:hanging="160"/>
              <w:rPr>
                <w:rFonts w:ascii="メイリオ" w:eastAsia="メイリオ" w:hAnsi="メイリオ"/>
                <w:sz w:val="16"/>
                <w:szCs w:val="16"/>
              </w:rPr>
            </w:pPr>
          </w:p>
          <w:p w14:paraId="4313B933" w14:textId="77777777" w:rsidR="00E52242" w:rsidRDefault="00E52242" w:rsidP="00E52242">
            <w:pPr>
              <w:spacing w:line="200" w:lineRule="exact"/>
              <w:ind w:leftChars="100" w:left="370" w:hangingChars="100" w:hanging="160"/>
              <w:rPr>
                <w:rFonts w:ascii="メイリオ" w:eastAsia="メイリオ" w:hAnsi="メイリオ"/>
                <w:sz w:val="16"/>
                <w:szCs w:val="16"/>
              </w:rPr>
            </w:pPr>
            <w:r>
              <w:rPr>
                <w:rFonts w:ascii="メイリオ" w:eastAsia="メイリオ" w:hAnsi="メイリオ" w:hint="eastAsia"/>
                <w:sz w:val="16"/>
                <w:szCs w:val="16"/>
              </w:rPr>
              <w:t>【令和２～４年度までの実績】</w:t>
            </w:r>
          </w:p>
          <w:p w14:paraId="66B4AA39" w14:textId="3DF9F7C9" w:rsidR="00E52242" w:rsidRDefault="00E52242" w:rsidP="00E52242">
            <w:pPr>
              <w:spacing w:line="200" w:lineRule="exact"/>
              <w:ind w:leftChars="200" w:left="580" w:hangingChars="100" w:hanging="160"/>
              <w:rPr>
                <w:rFonts w:ascii="メイリオ" w:eastAsia="メイリオ" w:hAnsi="メイリオ"/>
                <w:sz w:val="16"/>
                <w:szCs w:val="16"/>
              </w:rPr>
            </w:pPr>
            <w:r>
              <w:rPr>
                <w:rFonts w:ascii="メイリオ" w:eastAsia="メイリオ" w:hAnsi="メイリオ" w:hint="eastAsia"/>
                <w:sz w:val="16"/>
                <w:szCs w:val="16"/>
              </w:rPr>
              <w:t>●</w:t>
            </w:r>
            <w:r w:rsidR="002A0E69" w:rsidRPr="00086468">
              <w:rPr>
                <w:rFonts w:ascii="メイリオ" w:eastAsia="メイリオ" w:hAnsi="メイリオ" w:hint="eastAsia"/>
                <w:sz w:val="16"/>
                <w:szCs w:val="16"/>
              </w:rPr>
              <w:t>研究所</w:t>
            </w:r>
            <w:r w:rsidRPr="00086468">
              <w:rPr>
                <w:rFonts w:ascii="メイリオ" w:eastAsia="メイリオ" w:hAnsi="メイリオ" w:hint="eastAsia"/>
                <w:sz w:val="16"/>
                <w:szCs w:val="16"/>
              </w:rPr>
              <w:t>独</w:t>
            </w:r>
            <w:r>
              <w:rPr>
                <w:rFonts w:ascii="メイリオ" w:eastAsia="メイリオ" w:hAnsi="メイリオ" w:hint="eastAsia"/>
                <w:sz w:val="16"/>
                <w:szCs w:val="16"/>
              </w:rPr>
              <w:t>自の評価制度を運用し、各人が設定した目標が達成できるよう、期初・期央の面談を通じたうえで、全職員の評価を実施</w:t>
            </w:r>
            <w:r w:rsidR="008E36AD" w:rsidRPr="00086468">
              <w:rPr>
                <w:rFonts w:ascii="メイリオ" w:eastAsia="メイリオ" w:hAnsi="メイリオ" w:hint="eastAsia"/>
                <w:color w:val="000000" w:themeColor="text1"/>
                <w:sz w:val="16"/>
                <w:szCs w:val="16"/>
              </w:rPr>
              <w:t>した</w:t>
            </w:r>
            <w:r w:rsidRPr="00086468">
              <w:rPr>
                <w:rFonts w:ascii="メイリオ" w:eastAsia="メイリオ" w:hAnsi="メイリオ" w:hint="eastAsia"/>
                <w:color w:val="000000" w:themeColor="text1"/>
                <w:sz w:val="16"/>
                <w:szCs w:val="16"/>
              </w:rPr>
              <w:t>。</w:t>
            </w:r>
          </w:p>
          <w:p w14:paraId="3BF33E99" w14:textId="728B5BBC" w:rsidR="00E52242" w:rsidRPr="002A0E69" w:rsidRDefault="00E52242" w:rsidP="00E52242">
            <w:pPr>
              <w:spacing w:line="200" w:lineRule="exact"/>
              <w:ind w:leftChars="200" w:left="580" w:hangingChars="100" w:hanging="160"/>
              <w:rPr>
                <w:rFonts w:ascii="メイリオ" w:eastAsia="メイリオ" w:hAnsi="メイリオ"/>
                <w:color w:val="000000" w:themeColor="text1"/>
                <w:sz w:val="16"/>
                <w:szCs w:val="16"/>
              </w:rPr>
            </w:pPr>
            <w:r>
              <w:rPr>
                <w:rFonts w:ascii="メイリオ" w:eastAsia="メイリオ" w:hAnsi="メイリオ" w:hint="eastAsia"/>
                <w:sz w:val="16"/>
                <w:szCs w:val="16"/>
              </w:rPr>
              <w:t>●管理監督者の意識</w:t>
            </w:r>
            <w:r w:rsidRPr="002A0E69">
              <w:rPr>
                <w:rFonts w:ascii="メイリオ" w:eastAsia="メイリオ" w:hAnsi="メイリオ" w:hint="eastAsia"/>
                <w:color w:val="000000" w:themeColor="text1"/>
                <w:sz w:val="16"/>
                <w:szCs w:val="16"/>
              </w:rPr>
              <w:t>改革の促進及び管理監督者と部下のコミュニケーションの円滑化を図るとともに、役員が管理監督者の人事評価を行う際の参考資料として活用するため、部校長やグループリーダー等の評価者を対象としたマネジメントサポート制度の試行を実施</w:t>
            </w:r>
            <w:r w:rsidR="008E36AD" w:rsidRPr="002A0E69">
              <w:rPr>
                <w:rFonts w:ascii="メイリオ" w:eastAsia="メイリオ" w:hAnsi="メイリオ" w:hint="eastAsia"/>
                <w:color w:val="000000" w:themeColor="text1"/>
                <w:sz w:val="16"/>
                <w:szCs w:val="16"/>
              </w:rPr>
              <w:t>した</w:t>
            </w:r>
            <w:r w:rsidRPr="002A0E69">
              <w:rPr>
                <w:rFonts w:ascii="メイリオ" w:eastAsia="メイリオ" w:hAnsi="メイリオ" w:hint="eastAsia"/>
                <w:color w:val="000000" w:themeColor="text1"/>
                <w:sz w:val="16"/>
                <w:szCs w:val="16"/>
              </w:rPr>
              <w:t>。</w:t>
            </w:r>
          </w:p>
          <w:p w14:paraId="7DB55104" w14:textId="1614CCFB" w:rsidR="00E52242" w:rsidRPr="002A0E69" w:rsidRDefault="00E52242" w:rsidP="00E52242">
            <w:pPr>
              <w:spacing w:line="200" w:lineRule="exact"/>
              <w:ind w:leftChars="200" w:left="580" w:hangingChars="100" w:hanging="160"/>
              <w:rPr>
                <w:rFonts w:ascii="メイリオ" w:eastAsia="メイリオ" w:hAnsi="メイリオ"/>
                <w:color w:val="000000" w:themeColor="text1"/>
                <w:sz w:val="16"/>
                <w:szCs w:val="16"/>
              </w:rPr>
            </w:pPr>
            <w:r w:rsidRPr="002A0E69">
              <w:rPr>
                <w:rFonts w:ascii="メイリオ" w:eastAsia="メイリオ" w:hAnsi="メイリオ" w:hint="eastAsia"/>
                <w:color w:val="000000" w:themeColor="text1"/>
                <w:sz w:val="16"/>
                <w:szCs w:val="16"/>
              </w:rPr>
              <w:t>●職員表彰制度により、優れた実績を残した職員を表彰</w:t>
            </w:r>
            <w:r w:rsidR="008E36AD" w:rsidRPr="002A0E69">
              <w:rPr>
                <w:rFonts w:ascii="メイリオ" w:eastAsia="メイリオ" w:hAnsi="メイリオ" w:hint="eastAsia"/>
                <w:color w:val="000000" w:themeColor="text1"/>
                <w:sz w:val="16"/>
                <w:szCs w:val="16"/>
              </w:rPr>
              <w:t>した</w:t>
            </w:r>
            <w:r w:rsidRPr="002A0E69">
              <w:rPr>
                <w:rFonts w:ascii="メイリオ" w:eastAsia="メイリオ" w:hAnsi="メイリオ" w:hint="eastAsia"/>
                <w:color w:val="000000" w:themeColor="text1"/>
                <w:sz w:val="16"/>
                <w:szCs w:val="16"/>
              </w:rPr>
              <w:t>。</w:t>
            </w:r>
          </w:p>
          <w:p w14:paraId="2FF1F3B3" w14:textId="77777777" w:rsidR="00E52242" w:rsidRDefault="00E52242" w:rsidP="00E52242">
            <w:pPr>
              <w:spacing w:line="200" w:lineRule="exact"/>
              <w:ind w:leftChars="200" w:left="580" w:hangingChars="100" w:hanging="160"/>
              <w:rPr>
                <w:rFonts w:ascii="メイリオ" w:eastAsia="メイリオ" w:hAnsi="メイリオ"/>
                <w:sz w:val="16"/>
                <w:szCs w:val="16"/>
              </w:rPr>
            </w:pPr>
          </w:p>
          <w:p w14:paraId="701EED92" w14:textId="77777777" w:rsidR="00E52242" w:rsidRDefault="00E52242" w:rsidP="00E52242">
            <w:pPr>
              <w:spacing w:line="200" w:lineRule="exact"/>
              <w:ind w:leftChars="100" w:left="370" w:hangingChars="100" w:hanging="160"/>
              <w:rPr>
                <w:rFonts w:ascii="メイリオ" w:eastAsia="メイリオ" w:hAnsi="メイリオ"/>
                <w:sz w:val="16"/>
                <w:szCs w:val="16"/>
              </w:rPr>
            </w:pPr>
            <w:r>
              <w:rPr>
                <w:rFonts w:ascii="メイリオ" w:eastAsia="メイリオ" w:hAnsi="メイリオ" w:hint="eastAsia"/>
                <w:sz w:val="16"/>
                <w:szCs w:val="16"/>
              </w:rPr>
              <w:t>【令和５年度の実績見込み（取組予定）】</w:t>
            </w:r>
          </w:p>
          <w:p w14:paraId="6D8CE82E" w14:textId="45A4EADB" w:rsidR="00E52242" w:rsidRDefault="002A0E69" w:rsidP="00E52242">
            <w:pPr>
              <w:spacing w:line="200" w:lineRule="exact"/>
              <w:ind w:leftChars="200" w:left="580" w:hangingChars="100" w:hanging="160"/>
              <w:rPr>
                <w:rFonts w:ascii="メイリオ" w:eastAsia="メイリオ" w:hAnsi="メイリオ"/>
                <w:sz w:val="16"/>
                <w:szCs w:val="16"/>
              </w:rPr>
            </w:pPr>
            <w:r>
              <w:rPr>
                <w:rFonts w:ascii="メイリオ" w:eastAsia="メイリオ" w:hAnsi="メイリオ" w:hint="eastAsia"/>
                <w:sz w:val="16"/>
                <w:szCs w:val="16"/>
              </w:rPr>
              <w:t>●引き続き</w:t>
            </w:r>
            <w:r w:rsidR="00E52242">
              <w:rPr>
                <w:rFonts w:ascii="メイリオ" w:eastAsia="メイリオ" w:hAnsi="メイリオ" w:hint="eastAsia"/>
                <w:sz w:val="16"/>
                <w:szCs w:val="16"/>
              </w:rPr>
              <w:t>職員の職務能力及び勤務意欲の向上に繋げていくため、新たに評価者を対象とした評価者研修を実施し、人事評価制度の適切な運用に繋げていくとともに、職員表彰制度により、優れた実績を残した職員を表彰していく。</w:t>
            </w:r>
          </w:p>
          <w:p w14:paraId="376B4A56" w14:textId="77777777" w:rsidR="00E52242" w:rsidRPr="008B28A0" w:rsidRDefault="00E52242" w:rsidP="00E52242">
            <w:pPr>
              <w:spacing w:line="200" w:lineRule="exact"/>
              <w:ind w:left="160" w:hangingChars="100" w:hanging="160"/>
              <w:rPr>
                <w:rFonts w:ascii="メイリオ" w:eastAsia="メイリオ" w:hAnsi="メイリオ"/>
                <w:sz w:val="16"/>
                <w:szCs w:val="16"/>
              </w:rPr>
            </w:pPr>
          </w:p>
        </w:tc>
      </w:tr>
      <w:tr w:rsidR="00E52242" w:rsidRPr="008B28A0" w14:paraId="1E190C77" w14:textId="77777777" w:rsidTr="005707A6">
        <w:trPr>
          <w:gridAfter w:val="1"/>
          <w:wAfter w:w="18" w:type="dxa"/>
        </w:trPr>
        <w:tc>
          <w:tcPr>
            <w:tcW w:w="2831" w:type="dxa"/>
            <w:gridSpan w:val="3"/>
            <w:vMerge/>
            <w:vAlign w:val="center"/>
          </w:tcPr>
          <w:p w14:paraId="30F2A15C" w14:textId="77777777" w:rsidR="00E52242" w:rsidRPr="008B28A0" w:rsidRDefault="00E52242" w:rsidP="00E52242">
            <w:pPr>
              <w:autoSpaceDE w:val="0"/>
              <w:autoSpaceDN w:val="0"/>
              <w:spacing w:line="0" w:lineRule="atLeast"/>
              <w:rPr>
                <w:sz w:val="16"/>
                <w:szCs w:val="16"/>
                <w:u w:val="single"/>
              </w:rPr>
            </w:pPr>
          </w:p>
        </w:tc>
        <w:tc>
          <w:tcPr>
            <w:tcW w:w="2865" w:type="dxa"/>
            <w:gridSpan w:val="4"/>
          </w:tcPr>
          <w:p w14:paraId="0842DDB9" w14:textId="77777777" w:rsidR="00E52242" w:rsidRDefault="00E52242" w:rsidP="00E52242">
            <w:pPr>
              <w:spacing w:line="0" w:lineRule="atLeast"/>
              <w:rPr>
                <w:sz w:val="16"/>
                <w:szCs w:val="16"/>
              </w:rPr>
            </w:pPr>
            <w:r>
              <w:rPr>
                <w:rFonts w:hint="eastAsia"/>
                <w:sz w:val="16"/>
                <w:szCs w:val="16"/>
              </w:rPr>
              <w:t>③職員の育成のための職場環境の整備</w:t>
            </w:r>
          </w:p>
          <w:p w14:paraId="130C21C7" w14:textId="0840C19A" w:rsidR="00E52242" w:rsidRPr="008B28A0" w:rsidRDefault="00E52242" w:rsidP="00E52242">
            <w:pPr>
              <w:spacing w:line="0" w:lineRule="atLeast"/>
              <w:rPr>
                <w:sz w:val="16"/>
                <w:szCs w:val="16"/>
                <w:u w:val="single"/>
              </w:rPr>
            </w:pPr>
            <w:r>
              <w:rPr>
                <w:rFonts w:hint="eastAsia"/>
                <w:sz w:val="16"/>
                <w:szCs w:val="16"/>
              </w:rPr>
              <w:t>職員の能力を伸ばし、多様な働き方に対応するため、勤務制度等の検証や見直しを行う。</w:t>
            </w:r>
          </w:p>
        </w:tc>
        <w:tc>
          <w:tcPr>
            <w:tcW w:w="9667" w:type="dxa"/>
            <w:gridSpan w:val="11"/>
          </w:tcPr>
          <w:p w14:paraId="374FD7AF" w14:textId="77777777" w:rsidR="00E52242" w:rsidRDefault="00E52242" w:rsidP="00E52242">
            <w:pPr>
              <w:spacing w:line="200" w:lineRule="exact"/>
              <w:ind w:left="160" w:hangingChars="100" w:hanging="160"/>
              <w:rPr>
                <w:rFonts w:ascii="メイリオ" w:eastAsia="メイリオ" w:hAnsi="メイリオ"/>
                <w:sz w:val="16"/>
                <w:szCs w:val="16"/>
              </w:rPr>
            </w:pPr>
            <w:r>
              <w:rPr>
                <w:rFonts w:ascii="メイリオ" w:eastAsia="メイリオ" w:hAnsi="メイリオ" w:hint="eastAsia"/>
                <w:sz w:val="16"/>
                <w:szCs w:val="16"/>
              </w:rPr>
              <w:t>③職員の育成のための職場環境の整備</w:t>
            </w:r>
          </w:p>
          <w:p w14:paraId="0D122AE5" w14:textId="77777777" w:rsidR="00E52242" w:rsidRDefault="00E52242" w:rsidP="00E52242">
            <w:pPr>
              <w:spacing w:line="200" w:lineRule="exact"/>
              <w:ind w:left="160" w:hangingChars="100" w:hanging="160"/>
              <w:rPr>
                <w:rFonts w:ascii="メイリオ" w:eastAsia="メイリオ" w:hAnsi="メイリオ"/>
                <w:sz w:val="16"/>
                <w:szCs w:val="16"/>
              </w:rPr>
            </w:pPr>
          </w:p>
          <w:p w14:paraId="0D045043" w14:textId="77777777" w:rsidR="00E52242" w:rsidRDefault="00E52242" w:rsidP="00E52242">
            <w:pPr>
              <w:spacing w:line="200" w:lineRule="exact"/>
              <w:ind w:leftChars="100" w:left="370" w:hangingChars="100" w:hanging="160"/>
              <w:rPr>
                <w:rFonts w:ascii="メイリオ" w:eastAsia="メイリオ" w:hAnsi="メイリオ"/>
                <w:sz w:val="16"/>
                <w:szCs w:val="16"/>
              </w:rPr>
            </w:pPr>
            <w:r>
              <w:rPr>
                <w:rFonts w:ascii="メイリオ" w:eastAsia="メイリオ" w:hAnsi="メイリオ" w:hint="eastAsia"/>
                <w:sz w:val="16"/>
                <w:szCs w:val="16"/>
              </w:rPr>
              <w:t>【令和２～４年度までの実績】</w:t>
            </w:r>
          </w:p>
          <w:p w14:paraId="7987CF3C" w14:textId="63711EAB" w:rsidR="00E52242" w:rsidRPr="002A0E69" w:rsidRDefault="00E52242" w:rsidP="00E52242">
            <w:pPr>
              <w:spacing w:line="200" w:lineRule="exact"/>
              <w:ind w:leftChars="200" w:left="580" w:hangingChars="100" w:hanging="160"/>
              <w:rPr>
                <w:rFonts w:ascii="メイリオ" w:eastAsia="メイリオ" w:hAnsi="メイリオ"/>
                <w:color w:val="000000" w:themeColor="text1"/>
                <w:sz w:val="16"/>
                <w:szCs w:val="16"/>
              </w:rPr>
            </w:pPr>
            <w:r>
              <w:rPr>
                <w:rFonts w:ascii="メイリオ" w:eastAsia="メイリオ" w:hAnsi="メイリオ" w:hint="eastAsia"/>
                <w:sz w:val="16"/>
                <w:szCs w:val="16"/>
              </w:rPr>
              <w:t>●職員育成</w:t>
            </w:r>
            <w:r w:rsidRPr="002A0E69">
              <w:rPr>
                <w:rFonts w:ascii="メイリオ" w:eastAsia="メイリオ" w:hAnsi="メイリオ" w:hint="eastAsia"/>
                <w:color w:val="000000" w:themeColor="text1"/>
                <w:sz w:val="16"/>
                <w:szCs w:val="16"/>
              </w:rPr>
              <w:t>計画及びキャリアパスを見直したほか、スタッフ職に求められる役割や能力、将来のキャリアの方向性を示すキャリアパスを作成</w:t>
            </w:r>
            <w:r w:rsidR="008E36AD" w:rsidRPr="002A0E69">
              <w:rPr>
                <w:rFonts w:ascii="メイリオ" w:eastAsia="メイリオ" w:hAnsi="メイリオ" w:hint="eastAsia"/>
                <w:color w:val="000000" w:themeColor="text1"/>
                <w:sz w:val="16"/>
                <w:szCs w:val="16"/>
              </w:rPr>
              <w:t>した</w:t>
            </w:r>
            <w:r w:rsidRPr="002A0E69">
              <w:rPr>
                <w:rFonts w:ascii="メイリオ" w:eastAsia="メイリオ" w:hAnsi="メイリオ" w:hint="eastAsia"/>
                <w:color w:val="000000" w:themeColor="text1"/>
                <w:sz w:val="16"/>
                <w:szCs w:val="16"/>
              </w:rPr>
              <w:t>。</w:t>
            </w:r>
          </w:p>
          <w:p w14:paraId="6A263A23" w14:textId="135E2B88" w:rsidR="00E52242" w:rsidRPr="002A0E69" w:rsidRDefault="00E52242" w:rsidP="00E52242">
            <w:pPr>
              <w:spacing w:line="200" w:lineRule="exact"/>
              <w:ind w:leftChars="200" w:left="580" w:hangingChars="100" w:hanging="160"/>
              <w:rPr>
                <w:rFonts w:ascii="メイリオ" w:eastAsia="メイリオ" w:hAnsi="メイリオ"/>
                <w:color w:val="000000" w:themeColor="text1"/>
                <w:sz w:val="16"/>
                <w:szCs w:val="16"/>
              </w:rPr>
            </w:pPr>
            <w:r w:rsidRPr="002A0E69">
              <w:rPr>
                <w:rFonts w:ascii="メイリオ" w:eastAsia="メイリオ" w:hAnsi="メイリオ" w:hint="eastAsia"/>
                <w:color w:val="000000" w:themeColor="text1"/>
                <w:sz w:val="16"/>
                <w:szCs w:val="16"/>
              </w:rPr>
              <w:t>●働き方改革の一環及び新型コロナウイルス感染拡大防止を図るため、在宅でも業務成果が挙げられるリモート形式での運用による在宅勤務を実施するとともに、フレックスタイム制度を適切に運用</w:t>
            </w:r>
            <w:r w:rsidR="008E36AD" w:rsidRPr="002A0E69">
              <w:rPr>
                <w:rFonts w:ascii="メイリオ" w:eastAsia="メイリオ" w:hAnsi="メイリオ" w:hint="eastAsia"/>
                <w:color w:val="000000" w:themeColor="text1"/>
                <w:sz w:val="16"/>
                <w:szCs w:val="16"/>
              </w:rPr>
              <w:t>した</w:t>
            </w:r>
            <w:r w:rsidRPr="002A0E69">
              <w:rPr>
                <w:rFonts w:ascii="メイリオ" w:eastAsia="メイリオ" w:hAnsi="メイリオ" w:hint="eastAsia"/>
                <w:color w:val="000000" w:themeColor="text1"/>
                <w:sz w:val="16"/>
                <w:szCs w:val="16"/>
              </w:rPr>
              <w:t>。</w:t>
            </w:r>
          </w:p>
          <w:p w14:paraId="57914EF8" w14:textId="3B181DC1" w:rsidR="00E52242" w:rsidRPr="002A0E69" w:rsidRDefault="00E52242" w:rsidP="00E52242">
            <w:pPr>
              <w:spacing w:line="200" w:lineRule="exact"/>
              <w:ind w:leftChars="200" w:left="580" w:hangingChars="100" w:hanging="160"/>
              <w:rPr>
                <w:rFonts w:ascii="メイリオ" w:eastAsia="メイリオ" w:hAnsi="メイリオ"/>
                <w:color w:val="000000" w:themeColor="text1"/>
                <w:sz w:val="16"/>
                <w:szCs w:val="16"/>
              </w:rPr>
            </w:pPr>
            <w:r w:rsidRPr="002A0E69">
              <w:rPr>
                <w:rFonts w:ascii="メイリオ" w:eastAsia="メイリオ" w:hAnsi="メイリオ" w:hint="eastAsia"/>
                <w:color w:val="000000" w:themeColor="text1"/>
                <w:sz w:val="16"/>
                <w:szCs w:val="16"/>
              </w:rPr>
              <w:t>●当研究所の女性職員の職業生活における活躍の推進に関する今後の取組等に関してとりまとめた「女性職員の活躍の推進に関する一般事業主行動計画」に基づく女性活躍推進支援センター運営委員会を設置し、計画の進捗管理等を実施</w:t>
            </w:r>
            <w:r w:rsidR="008E36AD" w:rsidRPr="002A0E69">
              <w:rPr>
                <w:rFonts w:ascii="メイリオ" w:eastAsia="メイリオ" w:hAnsi="メイリオ" w:hint="eastAsia"/>
                <w:color w:val="000000" w:themeColor="text1"/>
                <w:sz w:val="16"/>
                <w:szCs w:val="16"/>
              </w:rPr>
              <w:t>した</w:t>
            </w:r>
            <w:r w:rsidRPr="002A0E69">
              <w:rPr>
                <w:rFonts w:ascii="メイリオ" w:eastAsia="メイリオ" w:hAnsi="メイリオ" w:hint="eastAsia"/>
                <w:color w:val="000000" w:themeColor="text1"/>
                <w:sz w:val="16"/>
                <w:szCs w:val="16"/>
              </w:rPr>
              <w:t>。</w:t>
            </w:r>
          </w:p>
          <w:p w14:paraId="7C8F5C67" w14:textId="77777777" w:rsidR="00E52242" w:rsidRPr="002A0E69" w:rsidRDefault="00E52242" w:rsidP="00E52242">
            <w:pPr>
              <w:spacing w:line="200" w:lineRule="exact"/>
              <w:ind w:leftChars="200" w:left="580" w:hangingChars="100" w:hanging="160"/>
              <w:rPr>
                <w:rFonts w:ascii="メイリオ" w:eastAsia="メイリオ" w:hAnsi="メイリオ"/>
                <w:color w:val="000000" w:themeColor="text1"/>
                <w:sz w:val="16"/>
                <w:szCs w:val="16"/>
              </w:rPr>
            </w:pPr>
          </w:p>
          <w:p w14:paraId="22D8D33B" w14:textId="77777777" w:rsidR="00E52242" w:rsidRPr="002A0E69" w:rsidRDefault="00E52242" w:rsidP="00E52242">
            <w:pPr>
              <w:spacing w:line="200" w:lineRule="exact"/>
              <w:ind w:leftChars="100" w:left="370" w:hangingChars="100" w:hanging="160"/>
              <w:rPr>
                <w:rFonts w:ascii="メイリオ" w:eastAsia="メイリオ" w:hAnsi="メイリオ"/>
                <w:color w:val="000000" w:themeColor="text1"/>
                <w:sz w:val="16"/>
                <w:szCs w:val="16"/>
              </w:rPr>
            </w:pPr>
            <w:r w:rsidRPr="002A0E69">
              <w:rPr>
                <w:rFonts w:ascii="メイリオ" w:eastAsia="メイリオ" w:hAnsi="メイリオ" w:hint="eastAsia"/>
                <w:color w:val="000000" w:themeColor="text1"/>
                <w:sz w:val="16"/>
                <w:szCs w:val="16"/>
              </w:rPr>
              <w:t>【令和５年度の実績見込み（取組予定）】</w:t>
            </w:r>
          </w:p>
          <w:p w14:paraId="732C42FD" w14:textId="3DBD1EC9" w:rsidR="00E52242" w:rsidRDefault="00E52242" w:rsidP="00E52242">
            <w:pPr>
              <w:spacing w:line="200" w:lineRule="exact"/>
              <w:ind w:leftChars="200" w:left="580" w:hangingChars="100" w:hanging="160"/>
              <w:rPr>
                <w:rFonts w:ascii="メイリオ" w:eastAsia="メイリオ" w:hAnsi="メイリオ"/>
                <w:sz w:val="16"/>
                <w:szCs w:val="16"/>
              </w:rPr>
            </w:pPr>
            <w:r w:rsidRPr="002A0E69">
              <w:rPr>
                <w:rFonts w:ascii="メイリオ" w:eastAsia="メイリオ" w:hAnsi="メイリオ" w:hint="eastAsia"/>
                <w:color w:val="000000" w:themeColor="text1"/>
                <w:sz w:val="16"/>
                <w:szCs w:val="16"/>
              </w:rPr>
              <w:t>●引き続き在宅勤務制度及びフレックスタイム制度を適切に運用するとともに、「女性職員の活</w:t>
            </w:r>
            <w:r>
              <w:rPr>
                <w:rFonts w:ascii="メイリオ" w:eastAsia="メイリオ" w:hAnsi="メイリオ" w:hint="eastAsia"/>
                <w:sz w:val="16"/>
                <w:szCs w:val="16"/>
              </w:rPr>
              <w:t>躍の推進に関する一般事業主行動計画」に基づく取組を着実に推進す</w:t>
            </w:r>
            <w:r w:rsidRPr="002A0E69">
              <w:rPr>
                <w:rFonts w:ascii="メイリオ" w:eastAsia="メイリオ" w:hAnsi="メイリオ" w:hint="eastAsia"/>
                <w:color w:val="000000" w:themeColor="text1"/>
                <w:sz w:val="16"/>
                <w:szCs w:val="16"/>
              </w:rPr>
              <w:t>る</w:t>
            </w:r>
            <w:r w:rsidR="008E36AD" w:rsidRPr="002A0E69">
              <w:rPr>
                <w:rFonts w:ascii="メイリオ" w:eastAsia="メイリオ" w:hAnsi="メイリオ" w:hint="eastAsia"/>
                <w:color w:val="000000" w:themeColor="text1"/>
                <w:sz w:val="16"/>
                <w:szCs w:val="16"/>
              </w:rPr>
              <w:t>等</w:t>
            </w:r>
            <w:r w:rsidRPr="002A0E69">
              <w:rPr>
                <w:rFonts w:ascii="メイリオ" w:eastAsia="メイリオ" w:hAnsi="メイリオ" w:hint="eastAsia"/>
                <w:color w:val="000000" w:themeColor="text1"/>
                <w:sz w:val="16"/>
                <w:szCs w:val="16"/>
              </w:rPr>
              <w:t>、</w:t>
            </w:r>
            <w:r>
              <w:rPr>
                <w:rFonts w:ascii="メイリオ" w:eastAsia="メイリオ" w:hAnsi="メイリオ" w:hint="eastAsia"/>
                <w:sz w:val="16"/>
                <w:szCs w:val="16"/>
              </w:rPr>
              <w:t>多様な働き方に対応した業務運営に努める。</w:t>
            </w:r>
          </w:p>
          <w:p w14:paraId="29F45978" w14:textId="77777777" w:rsidR="00E52242" w:rsidRPr="008B28A0" w:rsidRDefault="00E52242" w:rsidP="00E52242">
            <w:pPr>
              <w:spacing w:line="200" w:lineRule="exact"/>
              <w:ind w:left="160" w:hangingChars="100" w:hanging="160"/>
              <w:rPr>
                <w:rFonts w:ascii="メイリオ" w:eastAsia="メイリオ" w:hAnsi="メイリオ"/>
                <w:sz w:val="16"/>
                <w:szCs w:val="16"/>
              </w:rPr>
            </w:pPr>
          </w:p>
        </w:tc>
      </w:tr>
      <w:tr w:rsidR="008B28A0" w:rsidRPr="008B28A0" w14:paraId="4C1AB845" w14:textId="77777777" w:rsidTr="00AD41DA">
        <w:trPr>
          <w:gridAfter w:val="1"/>
          <w:wAfter w:w="18" w:type="dxa"/>
        </w:trPr>
        <w:tc>
          <w:tcPr>
            <w:tcW w:w="1121" w:type="dxa"/>
            <w:gridSpan w:val="2"/>
            <w:shd w:val="clear" w:color="auto" w:fill="D9D9D9" w:themeFill="background1" w:themeFillShade="D9"/>
            <w:vAlign w:val="center"/>
          </w:tcPr>
          <w:p w14:paraId="41FFE9BA" w14:textId="77777777" w:rsidR="00AD41DA" w:rsidRPr="008B28A0" w:rsidRDefault="00AD41DA" w:rsidP="00AD41DA">
            <w:pPr>
              <w:jc w:val="center"/>
              <w:rPr>
                <w:sz w:val="16"/>
                <w:szCs w:val="16"/>
              </w:rPr>
            </w:pPr>
            <w:r w:rsidRPr="008B28A0">
              <w:rPr>
                <w:rFonts w:hint="eastAsia"/>
                <w:sz w:val="16"/>
                <w:szCs w:val="16"/>
              </w:rPr>
              <w:t>小項目14</w:t>
            </w:r>
          </w:p>
        </w:tc>
        <w:tc>
          <w:tcPr>
            <w:tcW w:w="4575" w:type="dxa"/>
            <w:gridSpan w:val="5"/>
            <w:shd w:val="clear" w:color="auto" w:fill="D9D9D9" w:themeFill="background1" w:themeFillShade="D9"/>
            <w:vAlign w:val="center"/>
          </w:tcPr>
          <w:p w14:paraId="11B65CC4" w14:textId="77777777" w:rsidR="00AD41DA" w:rsidRPr="008B28A0" w:rsidRDefault="00AD41DA" w:rsidP="00AD41DA">
            <w:pPr>
              <w:jc w:val="center"/>
              <w:rPr>
                <w:sz w:val="16"/>
                <w:szCs w:val="16"/>
              </w:rPr>
            </w:pPr>
            <w:r w:rsidRPr="008B28A0">
              <w:rPr>
                <w:rFonts w:hint="eastAsia"/>
                <w:sz w:val="16"/>
                <w:szCs w:val="16"/>
              </w:rPr>
              <w:t>業務の効率化</w:t>
            </w:r>
          </w:p>
        </w:tc>
        <w:tc>
          <w:tcPr>
            <w:tcW w:w="3562" w:type="dxa"/>
            <w:gridSpan w:val="5"/>
            <w:tcBorders>
              <w:right w:val="single" w:sz="4" w:space="0" w:color="auto"/>
            </w:tcBorders>
            <w:shd w:val="clear" w:color="auto" w:fill="D9D9D9" w:themeFill="background1" w:themeFillShade="D9"/>
            <w:vAlign w:val="center"/>
          </w:tcPr>
          <w:p w14:paraId="1C1176AA" w14:textId="77777777" w:rsidR="00AD41DA" w:rsidRPr="008B28A0" w:rsidRDefault="00AD41DA" w:rsidP="00AD41DA">
            <w:pPr>
              <w:jc w:val="center"/>
              <w:rPr>
                <w:sz w:val="16"/>
                <w:szCs w:val="16"/>
              </w:rPr>
            </w:pPr>
            <w:r w:rsidRPr="008B28A0">
              <w:rPr>
                <w:rFonts w:hint="eastAsia"/>
                <w:sz w:val="16"/>
                <w:szCs w:val="16"/>
              </w:rPr>
              <w:t>法人による中期目標期間の自己（見込）評価</w:t>
            </w:r>
          </w:p>
        </w:tc>
        <w:tc>
          <w:tcPr>
            <w:tcW w:w="2102" w:type="dxa"/>
            <w:gridSpan w:val="2"/>
            <w:tcBorders>
              <w:left w:val="single" w:sz="4" w:space="0" w:color="auto"/>
              <w:right w:val="double" w:sz="4" w:space="0" w:color="auto"/>
            </w:tcBorders>
            <w:vAlign w:val="center"/>
          </w:tcPr>
          <w:p w14:paraId="650218B8" w14:textId="201C38A0" w:rsidR="00AD41DA" w:rsidRPr="008B28A0" w:rsidRDefault="006562B3" w:rsidP="00AD41DA">
            <w:pPr>
              <w:jc w:val="center"/>
              <w:rPr>
                <w:sz w:val="16"/>
                <w:szCs w:val="16"/>
              </w:rPr>
            </w:pPr>
            <w:r w:rsidRPr="008B28A0">
              <w:rPr>
                <w:rFonts w:hint="eastAsia"/>
                <w:sz w:val="16"/>
                <w:szCs w:val="16"/>
              </w:rPr>
              <w:t>Ⅲ</w:t>
            </w:r>
          </w:p>
        </w:tc>
        <w:tc>
          <w:tcPr>
            <w:tcW w:w="2229" w:type="dxa"/>
            <w:gridSpan w:val="3"/>
            <w:tcBorders>
              <w:left w:val="double" w:sz="4" w:space="0" w:color="auto"/>
            </w:tcBorders>
            <w:shd w:val="clear" w:color="auto" w:fill="D9D9D9" w:themeFill="background1" w:themeFillShade="D9"/>
            <w:vAlign w:val="center"/>
          </w:tcPr>
          <w:p w14:paraId="1C7B3731" w14:textId="6882539F" w:rsidR="00AD41DA" w:rsidRPr="008B28A0" w:rsidRDefault="00AD41DA" w:rsidP="00AD41DA">
            <w:pPr>
              <w:jc w:val="center"/>
              <w:rPr>
                <w:sz w:val="16"/>
                <w:szCs w:val="16"/>
              </w:rPr>
            </w:pPr>
            <w:r w:rsidRPr="008B28A0">
              <w:rPr>
                <w:rFonts w:hint="eastAsia"/>
                <w:sz w:val="16"/>
                <w:szCs w:val="16"/>
              </w:rPr>
              <w:t>知事の見込評価</w:t>
            </w:r>
          </w:p>
        </w:tc>
        <w:tc>
          <w:tcPr>
            <w:tcW w:w="1774" w:type="dxa"/>
            <w:vAlign w:val="center"/>
          </w:tcPr>
          <w:p w14:paraId="3E011F4E" w14:textId="057F4552" w:rsidR="00AD41DA" w:rsidRPr="008B28A0" w:rsidRDefault="007F46DE" w:rsidP="00AD41DA">
            <w:pPr>
              <w:jc w:val="center"/>
              <w:rPr>
                <w:sz w:val="16"/>
                <w:szCs w:val="16"/>
              </w:rPr>
            </w:pPr>
            <w:r>
              <w:rPr>
                <w:rFonts w:hint="eastAsia"/>
                <w:sz w:val="16"/>
                <w:szCs w:val="16"/>
              </w:rPr>
              <w:t>Ⅲ</w:t>
            </w:r>
          </w:p>
        </w:tc>
      </w:tr>
      <w:tr w:rsidR="000F19ED" w:rsidRPr="008B28A0" w14:paraId="72372476" w14:textId="77777777" w:rsidTr="00AD41DA">
        <w:trPr>
          <w:gridAfter w:val="1"/>
          <w:wAfter w:w="18" w:type="dxa"/>
        </w:trPr>
        <w:tc>
          <w:tcPr>
            <w:tcW w:w="2831" w:type="dxa"/>
            <w:gridSpan w:val="3"/>
          </w:tcPr>
          <w:p w14:paraId="7C299299" w14:textId="77777777" w:rsidR="000F19ED" w:rsidRDefault="000F19ED" w:rsidP="000F19ED">
            <w:pPr>
              <w:autoSpaceDE w:val="0"/>
              <w:autoSpaceDN w:val="0"/>
              <w:spacing w:line="0" w:lineRule="atLeast"/>
              <w:rPr>
                <w:b/>
                <w:sz w:val="16"/>
                <w:szCs w:val="16"/>
                <w:u w:val="single"/>
              </w:rPr>
            </w:pPr>
          </w:p>
          <w:p w14:paraId="61E9EFD7" w14:textId="77777777" w:rsidR="000F19ED" w:rsidRDefault="000F19ED" w:rsidP="000F19ED">
            <w:pPr>
              <w:autoSpaceDE w:val="0"/>
              <w:autoSpaceDN w:val="0"/>
              <w:spacing w:line="0" w:lineRule="atLeast"/>
              <w:rPr>
                <w:b/>
                <w:sz w:val="16"/>
                <w:szCs w:val="16"/>
                <w:u w:val="single"/>
              </w:rPr>
            </w:pPr>
          </w:p>
          <w:p w14:paraId="66A2F979" w14:textId="77777777" w:rsidR="000F19ED" w:rsidRDefault="000F19ED" w:rsidP="000F19ED">
            <w:pPr>
              <w:autoSpaceDE w:val="0"/>
              <w:autoSpaceDN w:val="0"/>
              <w:spacing w:line="0" w:lineRule="atLeast"/>
              <w:rPr>
                <w:b/>
                <w:sz w:val="16"/>
                <w:szCs w:val="16"/>
                <w:u w:val="single"/>
              </w:rPr>
            </w:pPr>
          </w:p>
          <w:p w14:paraId="15498627" w14:textId="77777777" w:rsidR="000F19ED" w:rsidRDefault="000F19ED" w:rsidP="000F19ED">
            <w:pPr>
              <w:autoSpaceDE w:val="0"/>
              <w:autoSpaceDN w:val="0"/>
              <w:spacing w:line="0" w:lineRule="atLeast"/>
              <w:rPr>
                <w:b/>
                <w:sz w:val="16"/>
                <w:szCs w:val="16"/>
                <w:u w:val="single"/>
              </w:rPr>
            </w:pPr>
          </w:p>
          <w:p w14:paraId="40AC4EEC" w14:textId="77777777" w:rsidR="000F19ED" w:rsidRDefault="000F19ED" w:rsidP="000F19ED">
            <w:pPr>
              <w:autoSpaceDE w:val="0"/>
              <w:autoSpaceDN w:val="0"/>
              <w:spacing w:line="0" w:lineRule="atLeast"/>
              <w:rPr>
                <w:b/>
                <w:sz w:val="16"/>
                <w:szCs w:val="16"/>
                <w:u w:val="single"/>
              </w:rPr>
            </w:pPr>
          </w:p>
          <w:p w14:paraId="2D5C9BE3" w14:textId="77777777" w:rsidR="000F19ED" w:rsidRDefault="000F19ED" w:rsidP="000F19ED">
            <w:pPr>
              <w:autoSpaceDE w:val="0"/>
              <w:autoSpaceDN w:val="0"/>
              <w:spacing w:line="0" w:lineRule="atLeast"/>
              <w:rPr>
                <w:b/>
                <w:sz w:val="16"/>
                <w:szCs w:val="16"/>
                <w:u w:val="single"/>
              </w:rPr>
            </w:pPr>
          </w:p>
          <w:p w14:paraId="54D5195F" w14:textId="77777777" w:rsidR="000F19ED" w:rsidRDefault="000F19ED" w:rsidP="000F19ED">
            <w:pPr>
              <w:autoSpaceDE w:val="0"/>
              <w:autoSpaceDN w:val="0"/>
              <w:spacing w:line="0" w:lineRule="atLeast"/>
              <w:rPr>
                <w:b/>
                <w:sz w:val="16"/>
                <w:szCs w:val="16"/>
                <w:u w:val="single"/>
              </w:rPr>
            </w:pPr>
          </w:p>
          <w:p w14:paraId="0E3B3D69" w14:textId="77777777" w:rsidR="000F19ED" w:rsidRDefault="000F19ED" w:rsidP="000F19ED">
            <w:pPr>
              <w:autoSpaceDE w:val="0"/>
              <w:autoSpaceDN w:val="0"/>
              <w:spacing w:line="0" w:lineRule="atLeast"/>
              <w:rPr>
                <w:b/>
                <w:sz w:val="16"/>
                <w:szCs w:val="16"/>
                <w:u w:val="single"/>
              </w:rPr>
            </w:pPr>
          </w:p>
          <w:p w14:paraId="11AFAE34" w14:textId="77777777" w:rsidR="000F19ED" w:rsidRDefault="000F19ED" w:rsidP="000F19ED">
            <w:pPr>
              <w:autoSpaceDE w:val="0"/>
              <w:autoSpaceDN w:val="0"/>
              <w:spacing w:line="0" w:lineRule="atLeast"/>
              <w:rPr>
                <w:b/>
                <w:sz w:val="16"/>
                <w:szCs w:val="16"/>
                <w:u w:val="single"/>
              </w:rPr>
            </w:pPr>
            <w:r>
              <w:rPr>
                <w:rFonts w:hint="eastAsia"/>
                <w:b/>
                <w:sz w:val="16"/>
                <w:szCs w:val="16"/>
                <w:u w:val="single"/>
              </w:rPr>
              <w:t>２　業務の効率化</w:t>
            </w:r>
          </w:p>
          <w:p w14:paraId="272F76B6" w14:textId="1BBAB831" w:rsidR="000F19ED" w:rsidRPr="008B28A0" w:rsidRDefault="000F19ED" w:rsidP="000F19ED">
            <w:pPr>
              <w:autoSpaceDE w:val="0"/>
              <w:autoSpaceDN w:val="0"/>
              <w:spacing w:line="0" w:lineRule="atLeast"/>
              <w:rPr>
                <w:sz w:val="16"/>
                <w:szCs w:val="16"/>
              </w:rPr>
            </w:pPr>
            <w:r>
              <w:rPr>
                <w:rFonts w:hint="eastAsia"/>
                <w:sz w:val="16"/>
                <w:szCs w:val="16"/>
              </w:rPr>
              <w:t xml:space="preserve">　意思決定や事務処理を簡素化・合理化するなど、業務の効率化を進めること。</w:t>
            </w:r>
          </w:p>
        </w:tc>
        <w:tc>
          <w:tcPr>
            <w:tcW w:w="2865" w:type="dxa"/>
            <w:gridSpan w:val="4"/>
          </w:tcPr>
          <w:p w14:paraId="52BEA91A" w14:textId="77777777" w:rsidR="000F19ED" w:rsidRDefault="000F19ED" w:rsidP="000F19ED">
            <w:pPr>
              <w:spacing w:line="0" w:lineRule="atLeast"/>
              <w:rPr>
                <w:b/>
                <w:sz w:val="16"/>
                <w:szCs w:val="16"/>
                <w:u w:val="single"/>
              </w:rPr>
            </w:pPr>
          </w:p>
          <w:p w14:paraId="776A2BC6" w14:textId="77777777" w:rsidR="000F19ED" w:rsidRDefault="000F19ED" w:rsidP="000F19ED">
            <w:pPr>
              <w:spacing w:line="0" w:lineRule="atLeast"/>
              <w:rPr>
                <w:b/>
                <w:sz w:val="16"/>
                <w:szCs w:val="16"/>
                <w:u w:val="single"/>
              </w:rPr>
            </w:pPr>
          </w:p>
          <w:p w14:paraId="3F1E4942" w14:textId="77777777" w:rsidR="000F19ED" w:rsidRDefault="000F19ED" w:rsidP="000F19ED">
            <w:pPr>
              <w:spacing w:line="0" w:lineRule="atLeast"/>
              <w:rPr>
                <w:b/>
                <w:sz w:val="16"/>
                <w:szCs w:val="16"/>
                <w:u w:val="single"/>
              </w:rPr>
            </w:pPr>
          </w:p>
          <w:p w14:paraId="07ED4C69" w14:textId="77777777" w:rsidR="000F19ED" w:rsidRDefault="000F19ED" w:rsidP="000F19ED">
            <w:pPr>
              <w:spacing w:line="0" w:lineRule="atLeast"/>
              <w:rPr>
                <w:b/>
                <w:sz w:val="16"/>
                <w:szCs w:val="16"/>
                <w:u w:val="single"/>
              </w:rPr>
            </w:pPr>
          </w:p>
          <w:p w14:paraId="35990D0B" w14:textId="77777777" w:rsidR="000F19ED" w:rsidRDefault="000F19ED" w:rsidP="000F19ED">
            <w:pPr>
              <w:spacing w:line="0" w:lineRule="atLeast"/>
              <w:rPr>
                <w:b/>
                <w:sz w:val="16"/>
                <w:szCs w:val="16"/>
                <w:u w:val="single"/>
              </w:rPr>
            </w:pPr>
          </w:p>
          <w:p w14:paraId="4B9641FA" w14:textId="77777777" w:rsidR="000F19ED" w:rsidRDefault="000F19ED" w:rsidP="000F19ED">
            <w:pPr>
              <w:spacing w:line="0" w:lineRule="atLeast"/>
              <w:rPr>
                <w:b/>
                <w:sz w:val="16"/>
                <w:szCs w:val="16"/>
                <w:u w:val="single"/>
              </w:rPr>
            </w:pPr>
          </w:p>
          <w:p w14:paraId="5E6DEBA2" w14:textId="77777777" w:rsidR="000F19ED" w:rsidRDefault="000F19ED" w:rsidP="000F19ED">
            <w:pPr>
              <w:spacing w:line="0" w:lineRule="atLeast"/>
              <w:rPr>
                <w:b/>
                <w:sz w:val="16"/>
                <w:szCs w:val="16"/>
                <w:u w:val="single"/>
              </w:rPr>
            </w:pPr>
          </w:p>
          <w:p w14:paraId="39F5A18F" w14:textId="77777777" w:rsidR="000F19ED" w:rsidRDefault="000F19ED" w:rsidP="000F19ED">
            <w:pPr>
              <w:spacing w:line="0" w:lineRule="atLeast"/>
              <w:rPr>
                <w:b/>
                <w:sz w:val="16"/>
                <w:szCs w:val="16"/>
                <w:u w:val="single"/>
              </w:rPr>
            </w:pPr>
          </w:p>
          <w:p w14:paraId="1F43C085" w14:textId="77777777" w:rsidR="000F19ED" w:rsidRDefault="000F19ED" w:rsidP="000F19ED">
            <w:pPr>
              <w:spacing w:line="0" w:lineRule="atLeast"/>
              <w:rPr>
                <w:b/>
                <w:sz w:val="16"/>
                <w:szCs w:val="16"/>
                <w:u w:val="single"/>
              </w:rPr>
            </w:pPr>
            <w:r>
              <w:rPr>
                <w:rFonts w:hint="eastAsia"/>
                <w:b/>
                <w:sz w:val="16"/>
                <w:szCs w:val="16"/>
                <w:u w:val="single"/>
              </w:rPr>
              <w:t>２　業務の効率化</w:t>
            </w:r>
          </w:p>
          <w:p w14:paraId="4598337C" w14:textId="053D726E" w:rsidR="000F19ED" w:rsidRPr="008B28A0" w:rsidRDefault="000F19ED" w:rsidP="000F19ED">
            <w:pPr>
              <w:spacing w:line="0" w:lineRule="atLeast"/>
              <w:rPr>
                <w:sz w:val="16"/>
                <w:szCs w:val="16"/>
              </w:rPr>
            </w:pPr>
            <w:r>
              <w:rPr>
                <w:rFonts w:hint="eastAsia"/>
                <w:sz w:val="16"/>
                <w:szCs w:val="16"/>
              </w:rPr>
              <w:t xml:space="preserve">　文書決裁や事務処理の簡素化・合理化の可能性について定期的に検討する。整備した業務マニュアルを適宜見直すとともに、マニュアルが整備されていない業務については、作成を進める。</w:t>
            </w:r>
          </w:p>
        </w:tc>
        <w:tc>
          <w:tcPr>
            <w:tcW w:w="9667" w:type="dxa"/>
            <w:gridSpan w:val="11"/>
          </w:tcPr>
          <w:p w14:paraId="215B9DB6" w14:textId="77777777" w:rsidR="000F19ED" w:rsidRDefault="000F19ED" w:rsidP="000F19ED">
            <w:pPr>
              <w:spacing w:line="200" w:lineRule="exact"/>
              <w:rPr>
                <w:rFonts w:ascii="メイリオ" w:eastAsia="メイリオ" w:hAnsi="メイリオ"/>
                <w:b/>
                <w:sz w:val="16"/>
                <w:szCs w:val="16"/>
              </w:rPr>
            </w:pPr>
          </w:p>
          <w:p w14:paraId="52BE07FD" w14:textId="77777777" w:rsidR="000F19ED" w:rsidRDefault="000F19ED" w:rsidP="000F19ED">
            <w:pPr>
              <w:spacing w:line="200" w:lineRule="exact"/>
              <w:rPr>
                <w:rFonts w:ascii="メイリオ" w:eastAsia="メイリオ" w:hAnsi="メイリオ"/>
                <w:b/>
                <w:sz w:val="16"/>
                <w:szCs w:val="16"/>
              </w:rPr>
            </w:pPr>
            <w:r>
              <w:rPr>
                <w:rFonts w:ascii="メイリオ" w:eastAsia="メイリオ" w:hAnsi="メイリオ" w:hint="eastAsia"/>
                <w:b/>
                <w:sz w:val="16"/>
                <w:szCs w:val="16"/>
              </w:rPr>
              <w:t>【項目別評価（年度毎）】</w:t>
            </w:r>
          </w:p>
          <w:tbl>
            <w:tblPr>
              <w:tblStyle w:val="ae"/>
              <w:tblW w:w="0" w:type="auto"/>
              <w:tblInd w:w="567" w:type="dxa"/>
              <w:tblLook w:val="04A0" w:firstRow="1" w:lastRow="0" w:firstColumn="1" w:lastColumn="0" w:noHBand="0" w:noVBand="1"/>
            </w:tblPr>
            <w:tblGrid>
              <w:gridCol w:w="1684"/>
              <w:gridCol w:w="846"/>
              <w:gridCol w:w="863"/>
              <w:gridCol w:w="851"/>
              <w:gridCol w:w="1559"/>
            </w:tblGrid>
            <w:tr w:rsidR="000F19ED" w14:paraId="3B72036E" w14:textId="77777777">
              <w:trPr>
                <w:trHeight w:val="158"/>
              </w:trPr>
              <w:tc>
                <w:tcPr>
                  <w:tcW w:w="1684" w:type="dxa"/>
                  <w:tcBorders>
                    <w:top w:val="single" w:sz="4" w:space="0" w:color="auto"/>
                    <w:left w:val="single" w:sz="4" w:space="0" w:color="auto"/>
                    <w:bottom w:val="single" w:sz="4" w:space="0" w:color="auto"/>
                    <w:right w:val="single" w:sz="4" w:space="0" w:color="auto"/>
                  </w:tcBorders>
                </w:tcPr>
                <w:p w14:paraId="5F454994" w14:textId="77777777" w:rsidR="000F19ED" w:rsidRDefault="000F19ED" w:rsidP="000F19ED">
                  <w:pPr>
                    <w:spacing w:line="200" w:lineRule="exact"/>
                    <w:jc w:val="center"/>
                    <w:rPr>
                      <w:rFonts w:ascii="メイリオ" w:eastAsia="メイリオ" w:hAnsi="メイリオ"/>
                      <w:b/>
                      <w:sz w:val="16"/>
                      <w:szCs w:val="16"/>
                    </w:rPr>
                  </w:pPr>
                </w:p>
              </w:tc>
              <w:tc>
                <w:tcPr>
                  <w:tcW w:w="846" w:type="dxa"/>
                  <w:tcBorders>
                    <w:top w:val="single" w:sz="4" w:space="0" w:color="auto"/>
                    <w:left w:val="single" w:sz="4" w:space="0" w:color="auto"/>
                    <w:bottom w:val="single" w:sz="4" w:space="0" w:color="auto"/>
                    <w:right w:val="single" w:sz="4" w:space="0" w:color="auto"/>
                  </w:tcBorders>
                  <w:hideMark/>
                </w:tcPr>
                <w:p w14:paraId="00249659" w14:textId="77777777" w:rsidR="000F19ED" w:rsidRDefault="000F19ED" w:rsidP="000F19ED">
                  <w:pPr>
                    <w:spacing w:line="200" w:lineRule="exact"/>
                    <w:jc w:val="center"/>
                    <w:rPr>
                      <w:rFonts w:ascii="メイリオ" w:eastAsia="メイリオ" w:hAnsi="メイリオ"/>
                      <w:b/>
                      <w:sz w:val="16"/>
                      <w:szCs w:val="16"/>
                    </w:rPr>
                  </w:pPr>
                  <w:r>
                    <w:rPr>
                      <w:rFonts w:ascii="メイリオ" w:eastAsia="メイリオ" w:hAnsi="メイリオ" w:hint="eastAsia"/>
                      <w:b/>
                      <w:sz w:val="16"/>
                      <w:szCs w:val="16"/>
                    </w:rPr>
                    <w:t>R02</w:t>
                  </w:r>
                </w:p>
              </w:tc>
              <w:tc>
                <w:tcPr>
                  <w:tcW w:w="863" w:type="dxa"/>
                  <w:tcBorders>
                    <w:top w:val="single" w:sz="4" w:space="0" w:color="auto"/>
                    <w:left w:val="single" w:sz="4" w:space="0" w:color="auto"/>
                    <w:bottom w:val="single" w:sz="4" w:space="0" w:color="auto"/>
                    <w:right w:val="single" w:sz="4" w:space="0" w:color="auto"/>
                  </w:tcBorders>
                  <w:hideMark/>
                </w:tcPr>
                <w:p w14:paraId="16A8972C" w14:textId="77777777" w:rsidR="000F19ED" w:rsidRDefault="000F19ED" w:rsidP="000F19ED">
                  <w:pPr>
                    <w:spacing w:line="200" w:lineRule="exact"/>
                    <w:jc w:val="center"/>
                    <w:rPr>
                      <w:rFonts w:ascii="メイリオ" w:eastAsia="メイリオ" w:hAnsi="メイリオ"/>
                      <w:b/>
                      <w:sz w:val="16"/>
                      <w:szCs w:val="16"/>
                    </w:rPr>
                  </w:pPr>
                  <w:r>
                    <w:rPr>
                      <w:rFonts w:ascii="メイリオ" w:eastAsia="メイリオ" w:hAnsi="メイリオ" w:hint="eastAsia"/>
                      <w:b/>
                      <w:sz w:val="16"/>
                      <w:szCs w:val="16"/>
                    </w:rPr>
                    <w:t>R03</w:t>
                  </w:r>
                </w:p>
              </w:tc>
              <w:tc>
                <w:tcPr>
                  <w:tcW w:w="851" w:type="dxa"/>
                  <w:tcBorders>
                    <w:top w:val="single" w:sz="4" w:space="0" w:color="auto"/>
                    <w:left w:val="single" w:sz="4" w:space="0" w:color="auto"/>
                    <w:bottom w:val="single" w:sz="4" w:space="0" w:color="auto"/>
                    <w:right w:val="single" w:sz="4" w:space="0" w:color="auto"/>
                  </w:tcBorders>
                  <w:hideMark/>
                </w:tcPr>
                <w:p w14:paraId="5CBC275C" w14:textId="77777777" w:rsidR="000F19ED" w:rsidRDefault="000F19ED" w:rsidP="000F19ED">
                  <w:pPr>
                    <w:spacing w:line="200" w:lineRule="exact"/>
                    <w:jc w:val="center"/>
                    <w:rPr>
                      <w:rFonts w:ascii="メイリオ" w:eastAsia="メイリオ" w:hAnsi="メイリオ"/>
                      <w:b/>
                      <w:sz w:val="16"/>
                      <w:szCs w:val="16"/>
                    </w:rPr>
                  </w:pPr>
                  <w:r>
                    <w:rPr>
                      <w:rFonts w:ascii="メイリオ" w:eastAsia="メイリオ" w:hAnsi="メイリオ" w:hint="eastAsia"/>
                      <w:b/>
                      <w:sz w:val="16"/>
                      <w:szCs w:val="16"/>
                    </w:rPr>
                    <w:t>R04</w:t>
                  </w:r>
                </w:p>
              </w:tc>
              <w:tc>
                <w:tcPr>
                  <w:tcW w:w="1559" w:type="dxa"/>
                  <w:tcBorders>
                    <w:top w:val="single" w:sz="4" w:space="0" w:color="auto"/>
                    <w:left w:val="single" w:sz="4" w:space="0" w:color="auto"/>
                    <w:bottom w:val="single" w:sz="4" w:space="0" w:color="auto"/>
                    <w:right w:val="single" w:sz="4" w:space="0" w:color="auto"/>
                  </w:tcBorders>
                  <w:hideMark/>
                </w:tcPr>
                <w:p w14:paraId="393EDB5B" w14:textId="08E472E0" w:rsidR="000F19ED" w:rsidRDefault="000F19ED" w:rsidP="000F19ED">
                  <w:pPr>
                    <w:spacing w:line="200" w:lineRule="exact"/>
                    <w:jc w:val="center"/>
                    <w:rPr>
                      <w:rFonts w:ascii="メイリオ" w:eastAsia="メイリオ" w:hAnsi="メイリオ"/>
                      <w:b/>
                      <w:sz w:val="16"/>
                      <w:szCs w:val="16"/>
                    </w:rPr>
                  </w:pPr>
                  <w:r>
                    <w:rPr>
                      <w:rFonts w:ascii="メイリオ" w:eastAsia="メイリオ" w:hAnsi="メイリオ" w:hint="eastAsia"/>
                      <w:b/>
                      <w:sz w:val="16"/>
                      <w:szCs w:val="16"/>
                    </w:rPr>
                    <w:t>R05</w:t>
                  </w:r>
                </w:p>
              </w:tc>
            </w:tr>
            <w:tr w:rsidR="000F19ED" w14:paraId="45F64041" w14:textId="77777777">
              <w:trPr>
                <w:trHeight w:val="158"/>
              </w:trPr>
              <w:tc>
                <w:tcPr>
                  <w:tcW w:w="1684" w:type="dxa"/>
                  <w:tcBorders>
                    <w:top w:val="single" w:sz="4" w:space="0" w:color="auto"/>
                    <w:left w:val="single" w:sz="4" w:space="0" w:color="auto"/>
                    <w:bottom w:val="single" w:sz="4" w:space="0" w:color="auto"/>
                    <w:right w:val="single" w:sz="4" w:space="0" w:color="auto"/>
                  </w:tcBorders>
                  <w:hideMark/>
                </w:tcPr>
                <w:p w14:paraId="1FFA76D8" w14:textId="77777777" w:rsidR="000F19ED" w:rsidRDefault="000F19ED" w:rsidP="000F19ED">
                  <w:pPr>
                    <w:spacing w:line="200" w:lineRule="exact"/>
                    <w:jc w:val="center"/>
                    <w:rPr>
                      <w:rFonts w:ascii="メイリオ" w:eastAsia="メイリオ" w:hAnsi="メイリオ"/>
                      <w:b/>
                      <w:sz w:val="16"/>
                      <w:szCs w:val="16"/>
                    </w:rPr>
                  </w:pPr>
                  <w:r>
                    <w:rPr>
                      <w:rFonts w:ascii="メイリオ" w:eastAsia="メイリオ" w:hAnsi="メイリオ" w:hint="eastAsia"/>
                      <w:b/>
                      <w:sz w:val="16"/>
                      <w:szCs w:val="16"/>
                    </w:rPr>
                    <w:t>法人による自己評価</w:t>
                  </w:r>
                </w:p>
              </w:tc>
              <w:tc>
                <w:tcPr>
                  <w:tcW w:w="846" w:type="dxa"/>
                  <w:tcBorders>
                    <w:top w:val="single" w:sz="4" w:space="0" w:color="auto"/>
                    <w:left w:val="single" w:sz="4" w:space="0" w:color="auto"/>
                    <w:bottom w:val="single" w:sz="4" w:space="0" w:color="auto"/>
                    <w:right w:val="single" w:sz="4" w:space="0" w:color="auto"/>
                  </w:tcBorders>
                  <w:hideMark/>
                </w:tcPr>
                <w:p w14:paraId="66ADF4D0" w14:textId="77777777" w:rsidR="000F19ED" w:rsidRDefault="000F19ED" w:rsidP="000F19ED">
                  <w:pPr>
                    <w:spacing w:line="200" w:lineRule="exact"/>
                    <w:jc w:val="center"/>
                    <w:rPr>
                      <w:rFonts w:ascii="メイリオ" w:eastAsia="メイリオ" w:hAnsi="メイリオ"/>
                      <w:b/>
                      <w:sz w:val="16"/>
                      <w:szCs w:val="16"/>
                    </w:rPr>
                  </w:pPr>
                  <w:r>
                    <w:rPr>
                      <w:rFonts w:ascii="メイリオ" w:eastAsia="メイリオ" w:hAnsi="メイリオ" w:hint="eastAsia"/>
                      <w:b/>
                      <w:sz w:val="16"/>
                      <w:szCs w:val="16"/>
                    </w:rPr>
                    <w:t>Ⅳ</w:t>
                  </w:r>
                </w:p>
              </w:tc>
              <w:tc>
                <w:tcPr>
                  <w:tcW w:w="863" w:type="dxa"/>
                  <w:tcBorders>
                    <w:top w:val="single" w:sz="4" w:space="0" w:color="auto"/>
                    <w:left w:val="single" w:sz="4" w:space="0" w:color="auto"/>
                    <w:bottom w:val="single" w:sz="4" w:space="0" w:color="auto"/>
                    <w:right w:val="single" w:sz="4" w:space="0" w:color="auto"/>
                  </w:tcBorders>
                  <w:hideMark/>
                </w:tcPr>
                <w:p w14:paraId="3A95C02E" w14:textId="77777777" w:rsidR="000F19ED" w:rsidRDefault="000F19ED" w:rsidP="000F19ED">
                  <w:pPr>
                    <w:spacing w:line="200" w:lineRule="exact"/>
                    <w:jc w:val="center"/>
                    <w:rPr>
                      <w:rFonts w:ascii="メイリオ" w:eastAsia="メイリオ" w:hAnsi="メイリオ"/>
                      <w:b/>
                      <w:sz w:val="16"/>
                      <w:szCs w:val="16"/>
                    </w:rPr>
                  </w:pPr>
                  <w:r>
                    <w:rPr>
                      <w:rFonts w:ascii="メイリオ" w:eastAsia="メイリオ" w:hAnsi="メイリオ" w:hint="eastAsia"/>
                      <w:b/>
                      <w:sz w:val="16"/>
                      <w:szCs w:val="16"/>
                    </w:rPr>
                    <w:t>Ⅲ</w:t>
                  </w:r>
                </w:p>
              </w:tc>
              <w:tc>
                <w:tcPr>
                  <w:tcW w:w="851" w:type="dxa"/>
                  <w:tcBorders>
                    <w:top w:val="single" w:sz="4" w:space="0" w:color="auto"/>
                    <w:left w:val="single" w:sz="4" w:space="0" w:color="auto"/>
                    <w:bottom w:val="single" w:sz="4" w:space="0" w:color="auto"/>
                    <w:right w:val="single" w:sz="4" w:space="0" w:color="auto"/>
                  </w:tcBorders>
                  <w:hideMark/>
                </w:tcPr>
                <w:p w14:paraId="1DFA7EC7" w14:textId="77777777" w:rsidR="000F19ED" w:rsidRDefault="000F19ED" w:rsidP="000F19ED">
                  <w:pPr>
                    <w:spacing w:line="200" w:lineRule="exact"/>
                    <w:jc w:val="center"/>
                    <w:rPr>
                      <w:rFonts w:ascii="メイリオ" w:eastAsia="メイリオ" w:hAnsi="メイリオ"/>
                      <w:b/>
                      <w:sz w:val="16"/>
                      <w:szCs w:val="16"/>
                    </w:rPr>
                  </w:pPr>
                  <w:r>
                    <w:rPr>
                      <w:rFonts w:ascii="メイリオ" w:eastAsia="メイリオ" w:hAnsi="メイリオ" w:hint="eastAsia"/>
                      <w:b/>
                      <w:sz w:val="16"/>
                      <w:szCs w:val="16"/>
                    </w:rPr>
                    <w:t>Ⅲ</w:t>
                  </w:r>
                </w:p>
              </w:tc>
              <w:tc>
                <w:tcPr>
                  <w:tcW w:w="1559" w:type="dxa"/>
                  <w:tcBorders>
                    <w:top w:val="single" w:sz="4" w:space="0" w:color="auto"/>
                    <w:left w:val="single" w:sz="4" w:space="0" w:color="auto"/>
                    <w:bottom w:val="single" w:sz="4" w:space="0" w:color="auto"/>
                    <w:right w:val="single" w:sz="4" w:space="0" w:color="auto"/>
                  </w:tcBorders>
                  <w:hideMark/>
                </w:tcPr>
                <w:p w14:paraId="2DDE5882" w14:textId="77777777" w:rsidR="000F19ED" w:rsidRDefault="000F19ED" w:rsidP="000F19ED">
                  <w:pPr>
                    <w:spacing w:line="200" w:lineRule="exact"/>
                    <w:jc w:val="center"/>
                    <w:rPr>
                      <w:rFonts w:ascii="メイリオ" w:eastAsia="メイリオ" w:hAnsi="メイリオ"/>
                      <w:b/>
                      <w:sz w:val="16"/>
                      <w:szCs w:val="16"/>
                    </w:rPr>
                  </w:pPr>
                  <w:r>
                    <w:rPr>
                      <w:rFonts w:ascii="メイリオ" w:eastAsia="メイリオ" w:hAnsi="メイリオ" w:hint="eastAsia"/>
                      <w:b/>
                      <w:sz w:val="16"/>
                      <w:szCs w:val="16"/>
                    </w:rPr>
                    <w:t>―</w:t>
                  </w:r>
                </w:p>
              </w:tc>
            </w:tr>
            <w:tr w:rsidR="000F19ED" w14:paraId="7E77047D" w14:textId="77777777">
              <w:trPr>
                <w:trHeight w:val="158"/>
              </w:trPr>
              <w:tc>
                <w:tcPr>
                  <w:tcW w:w="1684" w:type="dxa"/>
                  <w:tcBorders>
                    <w:top w:val="single" w:sz="4" w:space="0" w:color="auto"/>
                    <w:left w:val="single" w:sz="4" w:space="0" w:color="auto"/>
                    <w:bottom w:val="single" w:sz="4" w:space="0" w:color="auto"/>
                    <w:right w:val="single" w:sz="4" w:space="0" w:color="auto"/>
                  </w:tcBorders>
                  <w:hideMark/>
                </w:tcPr>
                <w:p w14:paraId="130BCCF7" w14:textId="77777777" w:rsidR="000F19ED" w:rsidRDefault="000F19ED" w:rsidP="000F19ED">
                  <w:pPr>
                    <w:spacing w:line="200" w:lineRule="exact"/>
                    <w:jc w:val="center"/>
                    <w:rPr>
                      <w:rFonts w:ascii="メイリオ" w:eastAsia="メイリオ" w:hAnsi="メイリオ"/>
                      <w:b/>
                      <w:sz w:val="16"/>
                      <w:szCs w:val="16"/>
                    </w:rPr>
                  </w:pPr>
                  <w:r>
                    <w:rPr>
                      <w:rFonts w:ascii="メイリオ" w:eastAsia="メイリオ" w:hAnsi="メイリオ" w:hint="eastAsia"/>
                      <w:b/>
                      <w:sz w:val="16"/>
                      <w:szCs w:val="16"/>
                    </w:rPr>
                    <w:t>知事による評価</w:t>
                  </w:r>
                </w:p>
              </w:tc>
              <w:tc>
                <w:tcPr>
                  <w:tcW w:w="846" w:type="dxa"/>
                  <w:tcBorders>
                    <w:top w:val="single" w:sz="4" w:space="0" w:color="auto"/>
                    <w:left w:val="single" w:sz="4" w:space="0" w:color="auto"/>
                    <w:bottom w:val="single" w:sz="4" w:space="0" w:color="auto"/>
                    <w:right w:val="single" w:sz="4" w:space="0" w:color="auto"/>
                  </w:tcBorders>
                  <w:hideMark/>
                </w:tcPr>
                <w:p w14:paraId="46C2E0EB" w14:textId="77777777" w:rsidR="000F19ED" w:rsidRDefault="000F19ED" w:rsidP="000F19ED">
                  <w:pPr>
                    <w:spacing w:line="200" w:lineRule="exact"/>
                    <w:jc w:val="center"/>
                    <w:rPr>
                      <w:rFonts w:ascii="メイリオ" w:eastAsia="メイリオ" w:hAnsi="メイリオ"/>
                      <w:b/>
                      <w:sz w:val="16"/>
                      <w:szCs w:val="16"/>
                    </w:rPr>
                  </w:pPr>
                  <w:r>
                    <w:rPr>
                      <w:rFonts w:ascii="メイリオ" w:eastAsia="メイリオ" w:hAnsi="メイリオ" w:hint="eastAsia"/>
                      <w:b/>
                      <w:sz w:val="16"/>
                      <w:szCs w:val="16"/>
                    </w:rPr>
                    <w:t>Ⅳ</w:t>
                  </w:r>
                </w:p>
              </w:tc>
              <w:tc>
                <w:tcPr>
                  <w:tcW w:w="863" w:type="dxa"/>
                  <w:tcBorders>
                    <w:top w:val="single" w:sz="4" w:space="0" w:color="auto"/>
                    <w:left w:val="single" w:sz="4" w:space="0" w:color="auto"/>
                    <w:bottom w:val="single" w:sz="4" w:space="0" w:color="auto"/>
                    <w:right w:val="single" w:sz="4" w:space="0" w:color="auto"/>
                  </w:tcBorders>
                  <w:hideMark/>
                </w:tcPr>
                <w:p w14:paraId="3D3B7242" w14:textId="77777777" w:rsidR="000F19ED" w:rsidRDefault="000F19ED" w:rsidP="000F19ED">
                  <w:pPr>
                    <w:spacing w:line="200" w:lineRule="exact"/>
                    <w:jc w:val="center"/>
                    <w:rPr>
                      <w:rFonts w:ascii="メイリオ" w:eastAsia="メイリオ" w:hAnsi="メイリオ"/>
                      <w:b/>
                      <w:sz w:val="16"/>
                      <w:szCs w:val="16"/>
                    </w:rPr>
                  </w:pPr>
                  <w:r>
                    <w:rPr>
                      <w:rFonts w:ascii="メイリオ" w:eastAsia="メイリオ" w:hAnsi="メイリオ" w:hint="eastAsia"/>
                      <w:b/>
                      <w:sz w:val="16"/>
                      <w:szCs w:val="16"/>
                    </w:rPr>
                    <w:t>Ⅲ</w:t>
                  </w:r>
                </w:p>
              </w:tc>
              <w:tc>
                <w:tcPr>
                  <w:tcW w:w="851" w:type="dxa"/>
                  <w:tcBorders>
                    <w:top w:val="single" w:sz="4" w:space="0" w:color="auto"/>
                    <w:left w:val="single" w:sz="4" w:space="0" w:color="auto"/>
                    <w:bottom w:val="single" w:sz="4" w:space="0" w:color="auto"/>
                    <w:right w:val="single" w:sz="4" w:space="0" w:color="auto"/>
                  </w:tcBorders>
                </w:tcPr>
                <w:p w14:paraId="2C9B347B" w14:textId="13176E75" w:rsidR="000F19ED" w:rsidRDefault="003B6E32" w:rsidP="000F19ED">
                  <w:pPr>
                    <w:spacing w:line="200" w:lineRule="exact"/>
                    <w:jc w:val="center"/>
                    <w:rPr>
                      <w:rFonts w:ascii="メイリオ" w:eastAsia="メイリオ" w:hAnsi="メイリオ"/>
                      <w:b/>
                      <w:sz w:val="16"/>
                      <w:szCs w:val="16"/>
                    </w:rPr>
                  </w:pPr>
                  <w:r>
                    <w:rPr>
                      <w:rFonts w:ascii="メイリオ" w:eastAsia="メイリオ" w:hAnsi="メイリオ" w:hint="eastAsia"/>
                      <w:b/>
                      <w:sz w:val="16"/>
                      <w:szCs w:val="16"/>
                    </w:rPr>
                    <w:t>Ⅲ</w:t>
                  </w:r>
                </w:p>
              </w:tc>
              <w:tc>
                <w:tcPr>
                  <w:tcW w:w="1559" w:type="dxa"/>
                  <w:tcBorders>
                    <w:top w:val="single" w:sz="4" w:space="0" w:color="auto"/>
                    <w:left w:val="single" w:sz="4" w:space="0" w:color="auto"/>
                    <w:bottom w:val="single" w:sz="4" w:space="0" w:color="auto"/>
                    <w:right w:val="single" w:sz="4" w:space="0" w:color="auto"/>
                  </w:tcBorders>
                  <w:hideMark/>
                </w:tcPr>
                <w:p w14:paraId="593918BE" w14:textId="77777777" w:rsidR="000F19ED" w:rsidRDefault="000F19ED" w:rsidP="000F19ED">
                  <w:pPr>
                    <w:spacing w:line="200" w:lineRule="exact"/>
                    <w:jc w:val="center"/>
                    <w:rPr>
                      <w:rFonts w:ascii="メイリオ" w:eastAsia="メイリオ" w:hAnsi="メイリオ"/>
                      <w:b/>
                      <w:sz w:val="16"/>
                      <w:szCs w:val="16"/>
                    </w:rPr>
                  </w:pPr>
                  <w:r>
                    <w:rPr>
                      <w:rFonts w:ascii="メイリオ" w:eastAsia="メイリオ" w:hAnsi="メイリオ" w:hint="eastAsia"/>
                      <w:b/>
                      <w:sz w:val="16"/>
                      <w:szCs w:val="16"/>
                    </w:rPr>
                    <w:t>―</w:t>
                  </w:r>
                </w:p>
              </w:tc>
            </w:tr>
          </w:tbl>
          <w:p w14:paraId="36F43CF3" w14:textId="77777777" w:rsidR="000F19ED" w:rsidRDefault="000F19ED" w:rsidP="000F19ED">
            <w:pPr>
              <w:spacing w:line="200" w:lineRule="exact"/>
              <w:rPr>
                <w:rFonts w:ascii="メイリオ" w:eastAsia="メイリオ" w:hAnsi="メイリオ"/>
                <w:b/>
                <w:sz w:val="16"/>
                <w:szCs w:val="16"/>
                <w:u w:val="single"/>
              </w:rPr>
            </w:pPr>
          </w:p>
          <w:p w14:paraId="52D314C3" w14:textId="77777777" w:rsidR="000F19ED" w:rsidRDefault="000F19ED" w:rsidP="000F19ED">
            <w:pPr>
              <w:spacing w:line="200" w:lineRule="exact"/>
              <w:rPr>
                <w:rFonts w:ascii="メイリオ" w:eastAsia="メイリオ" w:hAnsi="メイリオ"/>
                <w:b/>
                <w:sz w:val="16"/>
                <w:szCs w:val="16"/>
              </w:rPr>
            </w:pPr>
            <w:r>
              <w:rPr>
                <w:rFonts w:ascii="メイリオ" w:eastAsia="メイリオ" w:hAnsi="メイリオ" w:hint="eastAsia"/>
                <w:b/>
                <w:sz w:val="16"/>
                <w:szCs w:val="16"/>
              </w:rPr>
              <w:t>【実績】</w:t>
            </w:r>
          </w:p>
          <w:p w14:paraId="06D0588E" w14:textId="77777777" w:rsidR="000F19ED" w:rsidRDefault="000F19ED" w:rsidP="000F19ED">
            <w:pPr>
              <w:spacing w:line="200" w:lineRule="exact"/>
              <w:ind w:left="160" w:hangingChars="100" w:hanging="160"/>
              <w:rPr>
                <w:rFonts w:ascii="メイリオ" w:eastAsia="メイリオ" w:hAnsi="メイリオ"/>
                <w:b/>
                <w:sz w:val="16"/>
                <w:szCs w:val="16"/>
                <w:u w:val="single"/>
              </w:rPr>
            </w:pPr>
          </w:p>
          <w:p w14:paraId="01E1FFA7" w14:textId="77777777" w:rsidR="000F19ED" w:rsidRDefault="000F19ED" w:rsidP="000F19ED">
            <w:pPr>
              <w:spacing w:line="200" w:lineRule="exact"/>
              <w:ind w:left="160" w:hangingChars="100" w:hanging="160"/>
              <w:rPr>
                <w:rFonts w:ascii="メイリオ" w:eastAsia="メイリオ" w:hAnsi="メイリオ"/>
                <w:b/>
                <w:sz w:val="16"/>
                <w:szCs w:val="16"/>
                <w:u w:val="single"/>
              </w:rPr>
            </w:pPr>
            <w:r>
              <w:rPr>
                <w:rFonts w:ascii="メイリオ" w:eastAsia="メイリオ" w:hAnsi="メイリオ" w:hint="eastAsia"/>
                <w:b/>
                <w:sz w:val="16"/>
                <w:szCs w:val="16"/>
                <w:u w:val="single"/>
              </w:rPr>
              <w:t>２　業務の効率化</w:t>
            </w:r>
          </w:p>
          <w:p w14:paraId="561968C2" w14:textId="77777777" w:rsidR="000F19ED" w:rsidRDefault="000F19ED" w:rsidP="000F19ED">
            <w:pPr>
              <w:spacing w:line="200" w:lineRule="exact"/>
              <w:ind w:left="160" w:hangingChars="100" w:hanging="160"/>
              <w:rPr>
                <w:rFonts w:ascii="メイリオ" w:eastAsia="メイリオ" w:hAnsi="メイリオ"/>
                <w:b/>
                <w:sz w:val="16"/>
                <w:szCs w:val="16"/>
                <w:u w:val="single"/>
              </w:rPr>
            </w:pPr>
          </w:p>
          <w:p w14:paraId="27D4B212" w14:textId="77777777" w:rsidR="000F19ED" w:rsidRPr="002A0E69" w:rsidRDefault="000F19ED" w:rsidP="000F19ED">
            <w:pPr>
              <w:spacing w:line="200" w:lineRule="exact"/>
              <w:ind w:leftChars="100" w:left="370" w:hangingChars="100" w:hanging="160"/>
              <w:rPr>
                <w:rFonts w:ascii="メイリオ" w:eastAsia="メイリオ" w:hAnsi="メイリオ"/>
                <w:color w:val="000000" w:themeColor="text1"/>
                <w:sz w:val="16"/>
                <w:szCs w:val="16"/>
              </w:rPr>
            </w:pPr>
            <w:r>
              <w:rPr>
                <w:rFonts w:ascii="メイリオ" w:eastAsia="メイリオ" w:hAnsi="メイリオ" w:hint="eastAsia"/>
                <w:sz w:val="16"/>
                <w:szCs w:val="16"/>
              </w:rPr>
              <w:t>【</w:t>
            </w:r>
            <w:r w:rsidRPr="002A0E69">
              <w:rPr>
                <w:rFonts w:ascii="メイリオ" w:eastAsia="メイリオ" w:hAnsi="メイリオ" w:hint="eastAsia"/>
                <w:color w:val="000000" w:themeColor="text1"/>
                <w:sz w:val="16"/>
                <w:szCs w:val="16"/>
              </w:rPr>
              <w:t>令和２～４年度までの実績】</w:t>
            </w:r>
          </w:p>
          <w:p w14:paraId="25C033FB" w14:textId="52B18DA7" w:rsidR="000F19ED" w:rsidRPr="002A0E69" w:rsidRDefault="000F19ED" w:rsidP="000F19ED">
            <w:pPr>
              <w:spacing w:line="200" w:lineRule="exact"/>
              <w:ind w:leftChars="200" w:left="580" w:hangingChars="100" w:hanging="160"/>
              <w:rPr>
                <w:rFonts w:ascii="メイリオ" w:eastAsia="メイリオ" w:hAnsi="メイリオ"/>
                <w:color w:val="000000" w:themeColor="text1"/>
                <w:sz w:val="16"/>
                <w:szCs w:val="16"/>
              </w:rPr>
            </w:pPr>
            <w:r w:rsidRPr="002A0E69">
              <w:rPr>
                <w:rFonts w:ascii="メイリオ" w:eastAsia="メイリオ" w:hAnsi="メイリオ" w:hint="eastAsia"/>
                <w:color w:val="000000" w:themeColor="text1"/>
                <w:sz w:val="16"/>
                <w:szCs w:val="16"/>
              </w:rPr>
              <w:t>●府の逓送便が</w:t>
            </w:r>
            <w:r w:rsidR="008E36AD" w:rsidRPr="002A0E69">
              <w:rPr>
                <w:rFonts w:ascii="メイリオ" w:eastAsia="メイリオ" w:hAnsi="メイリオ" w:hint="eastAsia"/>
                <w:color w:val="000000" w:themeColor="text1"/>
                <w:sz w:val="16"/>
                <w:szCs w:val="16"/>
              </w:rPr>
              <w:t>令和２</w:t>
            </w:r>
            <w:r w:rsidRPr="002A0E69">
              <w:rPr>
                <w:rFonts w:ascii="メイリオ" w:eastAsia="メイリオ" w:hAnsi="メイリオ" w:hint="eastAsia"/>
                <w:color w:val="000000" w:themeColor="text1"/>
                <w:sz w:val="16"/>
                <w:szCs w:val="16"/>
              </w:rPr>
              <w:t>年10月から廃止されたことに伴い、独自に民間事業者に配送を委託</w:t>
            </w:r>
            <w:r w:rsidR="008178D6" w:rsidRPr="002A0E69">
              <w:rPr>
                <w:rFonts w:ascii="メイリオ" w:eastAsia="メイリオ" w:hAnsi="メイリオ" w:hint="eastAsia"/>
                <w:color w:val="000000" w:themeColor="text1"/>
                <w:sz w:val="16"/>
                <w:szCs w:val="16"/>
              </w:rPr>
              <w:t>した</w:t>
            </w:r>
            <w:r w:rsidRPr="002A0E69">
              <w:rPr>
                <w:rFonts w:ascii="メイリオ" w:eastAsia="メイリオ" w:hAnsi="メイリオ" w:hint="eastAsia"/>
                <w:color w:val="000000" w:themeColor="text1"/>
                <w:sz w:val="16"/>
                <w:szCs w:val="16"/>
              </w:rPr>
              <w:t>。</w:t>
            </w:r>
          </w:p>
          <w:p w14:paraId="5996FD0C" w14:textId="0890FE53" w:rsidR="000F19ED" w:rsidRPr="00086468" w:rsidRDefault="000F19ED" w:rsidP="000F19ED">
            <w:pPr>
              <w:spacing w:line="200" w:lineRule="exact"/>
              <w:ind w:leftChars="200" w:left="580" w:hangingChars="100" w:hanging="160"/>
              <w:rPr>
                <w:rFonts w:ascii="メイリオ" w:eastAsia="メイリオ" w:hAnsi="メイリオ"/>
                <w:color w:val="000000" w:themeColor="text1"/>
                <w:sz w:val="16"/>
                <w:szCs w:val="16"/>
              </w:rPr>
            </w:pPr>
            <w:r w:rsidRPr="002A0E69">
              <w:rPr>
                <w:rFonts w:ascii="メイリオ" w:eastAsia="メイリオ" w:hAnsi="メイリオ" w:hint="eastAsia"/>
                <w:color w:val="000000" w:themeColor="text1"/>
                <w:sz w:val="16"/>
                <w:szCs w:val="16"/>
              </w:rPr>
              <w:t>●所内会議等のペー</w:t>
            </w:r>
            <w:r w:rsidRPr="00086468">
              <w:rPr>
                <w:rFonts w:ascii="メイリオ" w:eastAsia="メイリオ" w:hAnsi="メイリオ" w:hint="eastAsia"/>
                <w:color w:val="000000" w:themeColor="text1"/>
                <w:sz w:val="16"/>
                <w:szCs w:val="16"/>
              </w:rPr>
              <w:t>パーレス化、事務作業の簡素化を推進</w:t>
            </w:r>
            <w:r w:rsidR="008178D6" w:rsidRPr="00086468">
              <w:rPr>
                <w:rFonts w:ascii="メイリオ" w:eastAsia="メイリオ" w:hAnsi="メイリオ" w:hint="eastAsia"/>
                <w:color w:val="000000" w:themeColor="text1"/>
                <w:sz w:val="16"/>
                <w:szCs w:val="16"/>
              </w:rPr>
              <w:t>した</w:t>
            </w:r>
            <w:r w:rsidRPr="00086468">
              <w:rPr>
                <w:rFonts w:ascii="メイリオ" w:eastAsia="メイリオ" w:hAnsi="メイリオ" w:hint="eastAsia"/>
                <w:color w:val="000000" w:themeColor="text1"/>
                <w:sz w:val="16"/>
                <w:szCs w:val="16"/>
              </w:rPr>
              <w:t>。</w:t>
            </w:r>
          </w:p>
          <w:p w14:paraId="10769F89" w14:textId="087D2F74" w:rsidR="000F19ED" w:rsidRPr="00086468" w:rsidRDefault="000F19ED" w:rsidP="000F19ED">
            <w:pPr>
              <w:spacing w:line="200" w:lineRule="exact"/>
              <w:ind w:leftChars="200" w:left="580" w:hangingChars="100" w:hanging="160"/>
              <w:rPr>
                <w:rFonts w:ascii="メイリオ" w:eastAsia="メイリオ" w:hAnsi="メイリオ"/>
                <w:color w:val="000000" w:themeColor="text1"/>
                <w:sz w:val="16"/>
                <w:szCs w:val="16"/>
              </w:rPr>
            </w:pPr>
            <w:r w:rsidRPr="00086468">
              <w:rPr>
                <w:rFonts w:ascii="メイリオ" w:eastAsia="メイリオ" w:hAnsi="メイリオ" w:hint="eastAsia"/>
                <w:color w:val="000000" w:themeColor="text1"/>
                <w:sz w:val="16"/>
                <w:szCs w:val="16"/>
              </w:rPr>
              <w:t>●職員端末の更新に伴い</w:t>
            </w:r>
            <w:r w:rsidR="002A0E69" w:rsidRPr="00086468">
              <w:rPr>
                <w:rFonts w:ascii="メイリオ" w:eastAsia="メイリオ" w:hAnsi="メイリオ" w:hint="eastAsia"/>
                <w:color w:val="000000" w:themeColor="text1"/>
                <w:sz w:val="16"/>
                <w:szCs w:val="16"/>
              </w:rPr>
              <w:t>ウェブ</w:t>
            </w:r>
            <w:r w:rsidRPr="00086468">
              <w:rPr>
                <w:rFonts w:ascii="メイリオ" w:eastAsia="メイリオ" w:hAnsi="メイリオ" w:hint="eastAsia"/>
                <w:color w:val="000000" w:themeColor="text1"/>
                <w:sz w:val="16"/>
                <w:szCs w:val="16"/>
              </w:rPr>
              <w:t>会議</w:t>
            </w:r>
            <w:r w:rsidR="008178D6" w:rsidRPr="00086468">
              <w:rPr>
                <w:rFonts w:ascii="メイリオ" w:eastAsia="メイリオ" w:hAnsi="メイリオ" w:hint="eastAsia"/>
                <w:color w:val="000000" w:themeColor="text1"/>
                <w:sz w:val="16"/>
                <w:szCs w:val="16"/>
              </w:rPr>
              <w:t>等</w:t>
            </w:r>
            <w:r w:rsidRPr="00086468">
              <w:rPr>
                <w:rFonts w:ascii="メイリオ" w:eastAsia="メイリオ" w:hAnsi="メイリオ" w:hint="eastAsia"/>
                <w:color w:val="000000" w:themeColor="text1"/>
                <w:sz w:val="16"/>
                <w:szCs w:val="16"/>
              </w:rPr>
              <w:t>に対応する基本性能（CPU、メモリ、</w:t>
            </w:r>
            <w:r w:rsidR="002A0E69" w:rsidRPr="00086468">
              <w:rPr>
                <w:rFonts w:ascii="メイリオ" w:eastAsia="メイリオ" w:hAnsi="メイリオ" w:hint="eastAsia"/>
                <w:color w:val="000000" w:themeColor="text1"/>
                <w:sz w:val="16"/>
                <w:szCs w:val="16"/>
              </w:rPr>
              <w:t>ウェブ</w:t>
            </w:r>
            <w:r w:rsidRPr="00086468">
              <w:rPr>
                <w:rFonts w:ascii="メイリオ" w:eastAsia="メイリオ" w:hAnsi="メイリオ" w:hint="eastAsia"/>
                <w:color w:val="000000" w:themeColor="text1"/>
                <w:sz w:val="16"/>
                <w:szCs w:val="16"/>
              </w:rPr>
              <w:t>カメラ追加等）を向上させた</w:t>
            </w:r>
            <w:r w:rsidR="002A0E69" w:rsidRPr="00086468">
              <w:rPr>
                <w:rFonts w:ascii="メイリオ" w:eastAsia="メイリオ" w:hAnsi="メイリオ" w:hint="eastAsia"/>
                <w:color w:val="000000" w:themeColor="text1"/>
                <w:sz w:val="16"/>
                <w:szCs w:val="16"/>
              </w:rPr>
              <w:t>。</w:t>
            </w:r>
          </w:p>
          <w:p w14:paraId="31D30D02" w14:textId="31E2130F" w:rsidR="000F19ED" w:rsidRPr="002A0E69" w:rsidRDefault="000F19ED" w:rsidP="000F19ED">
            <w:pPr>
              <w:spacing w:line="200" w:lineRule="exact"/>
              <w:ind w:leftChars="200" w:left="580" w:hangingChars="100" w:hanging="160"/>
              <w:rPr>
                <w:rFonts w:ascii="メイリオ" w:eastAsia="メイリオ" w:hAnsi="メイリオ"/>
                <w:color w:val="000000" w:themeColor="text1"/>
                <w:sz w:val="16"/>
                <w:szCs w:val="16"/>
              </w:rPr>
            </w:pPr>
            <w:r w:rsidRPr="00086468">
              <w:rPr>
                <w:rFonts w:ascii="メイリオ" w:eastAsia="メイリオ" w:hAnsi="メイリオ" w:hint="eastAsia"/>
                <w:color w:val="000000" w:themeColor="text1"/>
                <w:sz w:val="16"/>
                <w:szCs w:val="16"/>
              </w:rPr>
              <w:t>●研究所主催のZoomライセンスによる</w:t>
            </w:r>
            <w:r w:rsidR="002A0E69" w:rsidRPr="00086468">
              <w:rPr>
                <w:rFonts w:ascii="メイリオ" w:eastAsia="メイリオ" w:hAnsi="メイリオ" w:hint="eastAsia"/>
                <w:color w:val="000000" w:themeColor="text1"/>
                <w:sz w:val="16"/>
                <w:szCs w:val="16"/>
              </w:rPr>
              <w:t>ウェブ会</w:t>
            </w:r>
            <w:r w:rsidRPr="00086468">
              <w:rPr>
                <w:rFonts w:ascii="メイリオ" w:eastAsia="メイリオ" w:hAnsi="メイリオ" w:hint="eastAsia"/>
                <w:color w:val="000000" w:themeColor="text1"/>
                <w:sz w:val="16"/>
                <w:szCs w:val="16"/>
              </w:rPr>
              <w:t>議に加え、Teams導入により在宅</w:t>
            </w:r>
            <w:r w:rsidRPr="002A0E69">
              <w:rPr>
                <w:rFonts w:ascii="メイリオ" w:eastAsia="メイリオ" w:hAnsi="メイリオ" w:hint="eastAsia"/>
                <w:color w:val="000000" w:themeColor="text1"/>
                <w:sz w:val="16"/>
                <w:szCs w:val="16"/>
              </w:rPr>
              <w:t>勤務者とのチャット機能によるミーティングを活発化させた。</w:t>
            </w:r>
          </w:p>
          <w:p w14:paraId="08A6CF16" w14:textId="77777777" w:rsidR="000F19ED" w:rsidRPr="002A0E69" w:rsidRDefault="000F19ED" w:rsidP="000F19ED">
            <w:pPr>
              <w:spacing w:line="200" w:lineRule="exact"/>
              <w:ind w:leftChars="200" w:left="580" w:hangingChars="100" w:hanging="160"/>
              <w:rPr>
                <w:rFonts w:ascii="メイリオ" w:eastAsia="メイリオ" w:hAnsi="メイリオ"/>
                <w:color w:val="000000" w:themeColor="text1"/>
                <w:sz w:val="16"/>
                <w:szCs w:val="16"/>
              </w:rPr>
            </w:pPr>
          </w:p>
          <w:p w14:paraId="02632BCE" w14:textId="77777777" w:rsidR="000F19ED" w:rsidRPr="002A0E69" w:rsidRDefault="000F19ED" w:rsidP="000F19ED">
            <w:pPr>
              <w:spacing w:line="200" w:lineRule="exact"/>
              <w:ind w:leftChars="100" w:left="370" w:hangingChars="100" w:hanging="160"/>
              <w:rPr>
                <w:rFonts w:ascii="メイリオ" w:eastAsia="メイリオ" w:hAnsi="メイリオ"/>
                <w:color w:val="000000" w:themeColor="text1"/>
                <w:sz w:val="16"/>
                <w:szCs w:val="16"/>
              </w:rPr>
            </w:pPr>
            <w:r w:rsidRPr="002A0E69">
              <w:rPr>
                <w:rFonts w:ascii="メイリオ" w:eastAsia="メイリオ" w:hAnsi="メイリオ" w:hint="eastAsia"/>
                <w:color w:val="000000" w:themeColor="text1"/>
                <w:sz w:val="16"/>
                <w:szCs w:val="16"/>
              </w:rPr>
              <w:lastRenderedPageBreak/>
              <w:t>【令和５年度の実績見込み（取組予定）】</w:t>
            </w:r>
          </w:p>
          <w:p w14:paraId="319422C7" w14:textId="54767EAB" w:rsidR="000F19ED" w:rsidRPr="002A0E69" w:rsidRDefault="000F19ED" w:rsidP="000F19ED">
            <w:pPr>
              <w:spacing w:line="200" w:lineRule="exact"/>
              <w:ind w:leftChars="200" w:left="580" w:hangingChars="100" w:hanging="160"/>
              <w:rPr>
                <w:rFonts w:ascii="メイリオ" w:eastAsia="メイリオ" w:hAnsi="メイリオ"/>
                <w:color w:val="000000" w:themeColor="text1"/>
                <w:sz w:val="16"/>
                <w:szCs w:val="16"/>
              </w:rPr>
            </w:pPr>
            <w:r w:rsidRPr="002A0E69">
              <w:rPr>
                <w:rFonts w:ascii="メイリオ" w:eastAsia="メイリオ" w:hAnsi="メイリオ" w:hint="eastAsia"/>
                <w:color w:val="000000" w:themeColor="text1"/>
                <w:sz w:val="16"/>
                <w:szCs w:val="16"/>
              </w:rPr>
              <w:t>●引き続き文書決裁や事務処理の簡素化・合理化の可能性について定期的に検討する</w:t>
            </w:r>
            <w:r w:rsidR="008178D6" w:rsidRPr="002A0E69">
              <w:rPr>
                <w:rFonts w:ascii="メイリオ" w:eastAsia="メイリオ" w:hAnsi="メイリオ" w:hint="eastAsia"/>
                <w:color w:val="000000" w:themeColor="text1"/>
                <w:sz w:val="16"/>
                <w:szCs w:val="16"/>
              </w:rPr>
              <w:t>等</w:t>
            </w:r>
            <w:r w:rsidRPr="002A0E69">
              <w:rPr>
                <w:rFonts w:ascii="メイリオ" w:eastAsia="メイリオ" w:hAnsi="メイリオ" w:hint="eastAsia"/>
                <w:color w:val="000000" w:themeColor="text1"/>
                <w:sz w:val="16"/>
                <w:szCs w:val="16"/>
              </w:rPr>
              <w:t>、業務の効率化に努める。</w:t>
            </w:r>
          </w:p>
          <w:p w14:paraId="032CB66B" w14:textId="523611FE" w:rsidR="000F19ED" w:rsidRPr="002A0E69" w:rsidRDefault="000F19ED" w:rsidP="008E36AD">
            <w:pPr>
              <w:spacing w:line="200" w:lineRule="exact"/>
              <w:rPr>
                <w:rFonts w:ascii="メイリオ" w:eastAsia="メイリオ" w:hAnsi="メイリオ"/>
                <w:color w:val="000000" w:themeColor="text1"/>
                <w:sz w:val="16"/>
                <w:szCs w:val="16"/>
              </w:rPr>
            </w:pPr>
          </w:p>
          <w:p w14:paraId="655ECB22" w14:textId="77777777" w:rsidR="000F19ED" w:rsidRDefault="000F19ED" w:rsidP="000F19ED">
            <w:pPr>
              <w:spacing w:line="200" w:lineRule="exact"/>
              <w:ind w:leftChars="200" w:left="420"/>
              <w:rPr>
                <w:rFonts w:ascii="Meiryo UI" w:eastAsia="Meiryo UI" w:hAnsi="Meiryo UI"/>
                <w:b/>
                <w:kern w:val="0"/>
                <w:sz w:val="16"/>
                <w:szCs w:val="16"/>
              </w:rPr>
            </w:pPr>
            <w:r>
              <w:rPr>
                <w:rFonts w:ascii="Meiryo UI" w:eastAsia="Meiryo UI" w:hAnsi="Meiryo UI" w:hint="eastAsia"/>
                <w:b/>
                <w:kern w:val="0"/>
                <w:sz w:val="16"/>
                <w:szCs w:val="16"/>
              </w:rPr>
              <w:t>コピー用紙（A４換算）の削減割合（対前年度比）及び使用量</w:t>
            </w:r>
          </w:p>
          <w:tbl>
            <w:tblPr>
              <w:tblW w:w="5240" w:type="dxa"/>
              <w:tblInd w:w="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6"/>
              <w:gridCol w:w="958"/>
              <w:gridCol w:w="958"/>
              <w:gridCol w:w="615"/>
              <w:gridCol w:w="615"/>
              <w:gridCol w:w="618"/>
            </w:tblGrid>
            <w:tr w:rsidR="000F19ED" w14:paraId="0A7960B5" w14:textId="77777777">
              <w:trPr>
                <w:trHeight w:val="106"/>
              </w:trPr>
              <w:tc>
                <w:tcPr>
                  <w:tcW w:w="1476" w:type="dxa"/>
                  <w:tcBorders>
                    <w:top w:val="single" w:sz="4" w:space="0" w:color="auto"/>
                    <w:left w:val="single" w:sz="4" w:space="0" w:color="auto"/>
                    <w:bottom w:val="single" w:sz="4" w:space="0" w:color="auto"/>
                    <w:right w:val="double" w:sz="4" w:space="0" w:color="auto"/>
                  </w:tcBorders>
                  <w:vAlign w:val="center"/>
                  <w:hideMark/>
                </w:tcPr>
                <w:p w14:paraId="00A3D443" w14:textId="77777777" w:rsidR="000F19ED" w:rsidRDefault="000F19ED" w:rsidP="000F19ED">
                  <w:pPr>
                    <w:spacing w:line="240" w:lineRule="exact"/>
                    <w:jc w:val="center"/>
                    <w:rPr>
                      <w:rFonts w:ascii="Meiryo UI" w:eastAsia="Meiryo UI" w:hAnsi="Meiryo UI"/>
                      <w:sz w:val="16"/>
                      <w:szCs w:val="16"/>
                    </w:rPr>
                  </w:pPr>
                  <w:r>
                    <w:rPr>
                      <w:rFonts w:ascii="Meiryo UI" w:eastAsia="Meiryo UI" w:hAnsi="Meiryo UI" w:hint="eastAsia"/>
                      <w:sz w:val="16"/>
                      <w:szCs w:val="16"/>
                    </w:rPr>
                    <w:t>コピー用紙</w:t>
                  </w:r>
                </w:p>
              </w:tc>
              <w:tc>
                <w:tcPr>
                  <w:tcW w:w="958" w:type="dxa"/>
                  <w:tcBorders>
                    <w:top w:val="single" w:sz="4" w:space="0" w:color="auto"/>
                    <w:left w:val="double" w:sz="4" w:space="0" w:color="auto"/>
                    <w:bottom w:val="single" w:sz="4" w:space="0" w:color="auto"/>
                    <w:right w:val="double" w:sz="4" w:space="0" w:color="auto"/>
                  </w:tcBorders>
                  <w:vAlign w:val="center"/>
                  <w:hideMark/>
                </w:tcPr>
                <w:p w14:paraId="2812D0F4" w14:textId="77777777" w:rsidR="000F19ED" w:rsidRDefault="000F19ED" w:rsidP="000F19ED">
                  <w:pPr>
                    <w:spacing w:line="240" w:lineRule="exact"/>
                    <w:jc w:val="center"/>
                    <w:rPr>
                      <w:rFonts w:ascii="Meiryo UI" w:eastAsia="Meiryo UI" w:hAnsi="Meiryo UI"/>
                      <w:sz w:val="16"/>
                      <w:szCs w:val="16"/>
                    </w:rPr>
                  </w:pPr>
                  <w:r>
                    <w:rPr>
                      <w:rFonts w:ascii="Meiryo UI" w:eastAsia="Meiryo UI" w:hAnsi="Meiryo UI" w:hint="eastAsia"/>
                      <w:sz w:val="16"/>
                      <w:szCs w:val="16"/>
                    </w:rPr>
                    <w:t>第1期末</w:t>
                  </w:r>
                </w:p>
              </w:tc>
              <w:tc>
                <w:tcPr>
                  <w:tcW w:w="958" w:type="dxa"/>
                  <w:tcBorders>
                    <w:top w:val="single" w:sz="4" w:space="0" w:color="auto"/>
                    <w:left w:val="double" w:sz="4" w:space="0" w:color="auto"/>
                    <w:bottom w:val="single" w:sz="4" w:space="0" w:color="auto"/>
                    <w:right w:val="double" w:sz="4" w:space="0" w:color="auto"/>
                  </w:tcBorders>
                  <w:vAlign w:val="center"/>
                  <w:hideMark/>
                </w:tcPr>
                <w:p w14:paraId="74E6E679" w14:textId="77777777" w:rsidR="000F19ED" w:rsidRDefault="000F19ED" w:rsidP="000F19ED">
                  <w:pPr>
                    <w:spacing w:line="240" w:lineRule="exact"/>
                    <w:jc w:val="center"/>
                    <w:rPr>
                      <w:rFonts w:ascii="Meiryo UI" w:eastAsia="Meiryo UI" w:hAnsi="Meiryo UI"/>
                      <w:sz w:val="16"/>
                      <w:szCs w:val="16"/>
                    </w:rPr>
                  </w:pPr>
                  <w:r>
                    <w:rPr>
                      <w:rFonts w:ascii="Meiryo UI" w:eastAsia="Meiryo UI" w:hAnsi="Meiryo UI" w:hint="eastAsia"/>
                      <w:sz w:val="16"/>
                      <w:szCs w:val="16"/>
                    </w:rPr>
                    <w:t>第2期末</w:t>
                  </w:r>
                </w:p>
              </w:tc>
              <w:tc>
                <w:tcPr>
                  <w:tcW w:w="615" w:type="dxa"/>
                  <w:tcBorders>
                    <w:top w:val="single" w:sz="4" w:space="0" w:color="auto"/>
                    <w:left w:val="double" w:sz="4" w:space="0" w:color="auto"/>
                    <w:bottom w:val="single" w:sz="4" w:space="0" w:color="auto"/>
                    <w:right w:val="double" w:sz="4" w:space="0" w:color="auto"/>
                  </w:tcBorders>
                  <w:hideMark/>
                </w:tcPr>
                <w:p w14:paraId="5924A063" w14:textId="77777777" w:rsidR="000F19ED" w:rsidRDefault="000F19ED" w:rsidP="000F19ED">
                  <w:pPr>
                    <w:spacing w:line="240" w:lineRule="exact"/>
                    <w:jc w:val="center"/>
                    <w:rPr>
                      <w:rFonts w:ascii="Meiryo UI" w:eastAsia="Meiryo UI" w:hAnsi="Meiryo UI"/>
                      <w:sz w:val="16"/>
                      <w:szCs w:val="16"/>
                    </w:rPr>
                  </w:pPr>
                  <w:r>
                    <w:rPr>
                      <w:rFonts w:ascii="Meiryo UI" w:eastAsia="Meiryo UI" w:hAnsi="Meiryo UI" w:hint="eastAsia"/>
                      <w:sz w:val="16"/>
                      <w:szCs w:val="16"/>
                    </w:rPr>
                    <w:t>R02</w:t>
                  </w:r>
                </w:p>
              </w:tc>
              <w:tc>
                <w:tcPr>
                  <w:tcW w:w="615" w:type="dxa"/>
                  <w:tcBorders>
                    <w:top w:val="single" w:sz="4" w:space="0" w:color="auto"/>
                    <w:left w:val="double" w:sz="4" w:space="0" w:color="auto"/>
                    <w:bottom w:val="single" w:sz="4" w:space="0" w:color="auto"/>
                    <w:right w:val="single" w:sz="4" w:space="0" w:color="auto"/>
                  </w:tcBorders>
                  <w:hideMark/>
                </w:tcPr>
                <w:p w14:paraId="6D29D1E6" w14:textId="77777777" w:rsidR="000F19ED" w:rsidRDefault="000F19ED" w:rsidP="000F19ED">
                  <w:pPr>
                    <w:spacing w:line="240" w:lineRule="exact"/>
                    <w:jc w:val="center"/>
                    <w:rPr>
                      <w:rFonts w:ascii="Meiryo UI" w:eastAsia="Meiryo UI" w:hAnsi="Meiryo UI"/>
                      <w:sz w:val="16"/>
                      <w:szCs w:val="16"/>
                    </w:rPr>
                  </w:pPr>
                  <w:r>
                    <w:rPr>
                      <w:rFonts w:ascii="Meiryo UI" w:eastAsia="Meiryo UI" w:hAnsi="Meiryo UI" w:hint="eastAsia"/>
                      <w:sz w:val="16"/>
                      <w:szCs w:val="16"/>
                    </w:rPr>
                    <w:t>R03</w:t>
                  </w:r>
                </w:p>
              </w:tc>
              <w:tc>
                <w:tcPr>
                  <w:tcW w:w="618" w:type="dxa"/>
                  <w:tcBorders>
                    <w:top w:val="single" w:sz="4" w:space="0" w:color="auto"/>
                    <w:left w:val="double" w:sz="4" w:space="0" w:color="auto"/>
                    <w:bottom w:val="single" w:sz="4" w:space="0" w:color="auto"/>
                    <w:right w:val="single" w:sz="4" w:space="0" w:color="auto"/>
                  </w:tcBorders>
                  <w:hideMark/>
                </w:tcPr>
                <w:p w14:paraId="78665FE2" w14:textId="77777777" w:rsidR="000F19ED" w:rsidRDefault="000F19ED" w:rsidP="000F19ED">
                  <w:pPr>
                    <w:spacing w:line="240" w:lineRule="exact"/>
                    <w:jc w:val="center"/>
                    <w:rPr>
                      <w:rFonts w:ascii="Meiryo UI" w:eastAsia="Meiryo UI" w:hAnsi="Meiryo UI"/>
                      <w:sz w:val="16"/>
                      <w:szCs w:val="16"/>
                    </w:rPr>
                  </w:pPr>
                  <w:r>
                    <w:rPr>
                      <w:rFonts w:ascii="Meiryo UI" w:eastAsia="Meiryo UI" w:hAnsi="Meiryo UI" w:hint="eastAsia"/>
                      <w:sz w:val="16"/>
                      <w:szCs w:val="16"/>
                    </w:rPr>
                    <w:t>R04</w:t>
                  </w:r>
                </w:p>
              </w:tc>
            </w:tr>
            <w:tr w:rsidR="000F19ED" w14:paraId="7FC8222E" w14:textId="77777777">
              <w:trPr>
                <w:trHeight w:val="106"/>
              </w:trPr>
              <w:tc>
                <w:tcPr>
                  <w:tcW w:w="1476" w:type="dxa"/>
                  <w:tcBorders>
                    <w:top w:val="single" w:sz="4" w:space="0" w:color="auto"/>
                    <w:left w:val="single" w:sz="4" w:space="0" w:color="auto"/>
                    <w:bottom w:val="single" w:sz="4" w:space="0" w:color="auto"/>
                    <w:right w:val="double" w:sz="4" w:space="0" w:color="auto"/>
                  </w:tcBorders>
                  <w:vAlign w:val="center"/>
                  <w:hideMark/>
                </w:tcPr>
                <w:p w14:paraId="6D7FC01D" w14:textId="77777777" w:rsidR="000F19ED" w:rsidRDefault="000F19ED" w:rsidP="000F19ED">
                  <w:pPr>
                    <w:spacing w:line="240" w:lineRule="exact"/>
                    <w:jc w:val="center"/>
                    <w:rPr>
                      <w:rFonts w:ascii="Meiryo UI" w:eastAsia="Meiryo UI" w:hAnsi="Meiryo UI"/>
                      <w:sz w:val="16"/>
                      <w:szCs w:val="16"/>
                    </w:rPr>
                  </w:pPr>
                  <w:r>
                    <w:rPr>
                      <w:rFonts w:ascii="Meiryo UI" w:eastAsia="Meiryo UI" w:hAnsi="Meiryo UI" w:hint="eastAsia"/>
                      <w:sz w:val="16"/>
                      <w:szCs w:val="16"/>
                    </w:rPr>
                    <w:t>削減割合（％）</w:t>
                  </w:r>
                </w:p>
              </w:tc>
              <w:tc>
                <w:tcPr>
                  <w:tcW w:w="958" w:type="dxa"/>
                  <w:tcBorders>
                    <w:top w:val="single" w:sz="4" w:space="0" w:color="auto"/>
                    <w:left w:val="double" w:sz="4" w:space="0" w:color="auto"/>
                    <w:bottom w:val="single" w:sz="4" w:space="0" w:color="auto"/>
                    <w:right w:val="double" w:sz="4" w:space="0" w:color="auto"/>
                  </w:tcBorders>
                  <w:vAlign w:val="center"/>
                  <w:hideMark/>
                </w:tcPr>
                <w:p w14:paraId="58FA19DC" w14:textId="77777777" w:rsidR="000F19ED" w:rsidRDefault="000F19ED" w:rsidP="000F19ED">
                  <w:pPr>
                    <w:spacing w:line="240" w:lineRule="exact"/>
                    <w:jc w:val="center"/>
                    <w:rPr>
                      <w:rFonts w:ascii="Meiryo UI" w:eastAsia="Meiryo UI" w:hAnsi="Meiryo UI"/>
                      <w:sz w:val="16"/>
                      <w:szCs w:val="16"/>
                    </w:rPr>
                  </w:pPr>
                  <w:r>
                    <w:rPr>
                      <w:rFonts w:ascii="Meiryo UI" w:eastAsia="Meiryo UI" w:hAnsi="Meiryo UI" w:hint="eastAsia"/>
                      <w:sz w:val="16"/>
                      <w:szCs w:val="16"/>
                    </w:rPr>
                    <w:t>-</w:t>
                  </w:r>
                </w:p>
              </w:tc>
              <w:tc>
                <w:tcPr>
                  <w:tcW w:w="958" w:type="dxa"/>
                  <w:tcBorders>
                    <w:top w:val="single" w:sz="4" w:space="0" w:color="auto"/>
                    <w:left w:val="double" w:sz="4" w:space="0" w:color="auto"/>
                    <w:bottom w:val="single" w:sz="4" w:space="0" w:color="auto"/>
                    <w:right w:val="double" w:sz="4" w:space="0" w:color="auto"/>
                  </w:tcBorders>
                  <w:vAlign w:val="center"/>
                  <w:hideMark/>
                </w:tcPr>
                <w:p w14:paraId="0DBEFA8C" w14:textId="77777777" w:rsidR="000F19ED" w:rsidRDefault="000F19ED" w:rsidP="000F19ED">
                  <w:pPr>
                    <w:spacing w:line="240" w:lineRule="exact"/>
                    <w:jc w:val="center"/>
                    <w:rPr>
                      <w:rFonts w:ascii="Meiryo UI" w:eastAsia="Meiryo UI" w:hAnsi="Meiryo UI"/>
                      <w:sz w:val="16"/>
                      <w:szCs w:val="16"/>
                    </w:rPr>
                  </w:pPr>
                  <w:r>
                    <w:rPr>
                      <w:rFonts w:ascii="Meiryo UI" w:eastAsia="Meiryo UI" w:hAnsi="Meiryo UI" w:hint="eastAsia"/>
                      <w:sz w:val="16"/>
                      <w:szCs w:val="16"/>
                    </w:rPr>
                    <w:t>-</w:t>
                  </w:r>
                </w:p>
              </w:tc>
              <w:tc>
                <w:tcPr>
                  <w:tcW w:w="615" w:type="dxa"/>
                  <w:tcBorders>
                    <w:top w:val="single" w:sz="4" w:space="0" w:color="auto"/>
                    <w:left w:val="double" w:sz="4" w:space="0" w:color="auto"/>
                    <w:bottom w:val="single" w:sz="4" w:space="0" w:color="auto"/>
                    <w:right w:val="double" w:sz="4" w:space="0" w:color="auto"/>
                  </w:tcBorders>
                  <w:vAlign w:val="center"/>
                  <w:hideMark/>
                </w:tcPr>
                <w:p w14:paraId="729E765E" w14:textId="77777777" w:rsidR="000F19ED" w:rsidRDefault="000F19ED" w:rsidP="000F19ED">
                  <w:pPr>
                    <w:spacing w:line="240" w:lineRule="exact"/>
                    <w:jc w:val="center"/>
                    <w:rPr>
                      <w:rFonts w:ascii="Meiryo UI" w:eastAsia="Meiryo UI" w:hAnsi="Meiryo UI"/>
                      <w:sz w:val="16"/>
                      <w:szCs w:val="16"/>
                    </w:rPr>
                  </w:pPr>
                  <w:r>
                    <w:rPr>
                      <w:rFonts w:ascii="Meiryo UI" w:eastAsia="Meiryo UI" w:hAnsi="Meiryo UI" w:hint="eastAsia"/>
                      <w:sz w:val="16"/>
                      <w:szCs w:val="16"/>
                    </w:rPr>
                    <w:t>9.3</w:t>
                  </w:r>
                </w:p>
              </w:tc>
              <w:tc>
                <w:tcPr>
                  <w:tcW w:w="615" w:type="dxa"/>
                  <w:tcBorders>
                    <w:top w:val="single" w:sz="4" w:space="0" w:color="auto"/>
                    <w:left w:val="double" w:sz="4" w:space="0" w:color="auto"/>
                    <w:bottom w:val="single" w:sz="4" w:space="0" w:color="auto"/>
                    <w:right w:val="single" w:sz="4" w:space="0" w:color="auto"/>
                  </w:tcBorders>
                  <w:hideMark/>
                </w:tcPr>
                <w:p w14:paraId="442FE61D" w14:textId="77777777" w:rsidR="000F19ED" w:rsidRDefault="000F19ED" w:rsidP="000F19ED">
                  <w:pPr>
                    <w:spacing w:line="240" w:lineRule="exact"/>
                    <w:jc w:val="center"/>
                    <w:rPr>
                      <w:rFonts w:ascii="Meiryo UI" w:eastAsia="Meiryo UI" w:hAnsi="Meiryo UI"/>
                      <w:sz w:val="16"/>
                      <w:szCs w:val="16"/>
                    </w:rPr>
                  </w:pPr>
                  <w:r>
                    <w:rPr>
                      <w:rFonts w:ascii="Meiryo UI" w:eastAsia="Meiryo UI" w:hAnsi="Meiryo UI" w:hint="eastAsia"/>
                      <w:sz w:val="16"/>
                      <w:szCs w:val="16"/>
                    </w:rPr>
                    <w:t>10.0</w:t>
                  </w:r>
                </w:p>
              </w:tc>
              <w:tc>
                <w:tcPr>
                  <w:tcW w:w="618" w:type="dxa"/>
                  <w:tcBorders>
                    <w:top w:val="single" w:sz="4" w:space="0" w:color="auto"/>
                    <w:left w:val="double" w:sz="4" w:space="0" w:color="auto"/>
                    <w:bottom w:val="single" w:sz="4" w:space="0" w:color="auto"/>
                    <w:right w:val="single" w:sz="4" w:space="0" w:color="auto"/>
                  </w:tcBorders>
                  <w:hideMark/>
                </w:tcPr>
                <w:p w14:paraId="7C9BCB03" w14:textId="77777777" w:rsidR="000F19ED" w:rsidRDefault="000F19ED" w:rsidP="000F19ED">
                  <w:pPr>
                    <w:spacing w:line="240" w:lineRule="exact"/>
                    <w:jc w:val="center"/>
                    <w:rPr>
                      <w:rFonts w:ascii="Meiryo UI" w:eastAsia="Meiryo UI" w:hAnsi="Meiryo UI"/>
                      <w:sz w:val="16"/>
                      <w:szCs w:val="16"/>
                    </w:rPr>
                  </w:pPr>
                  <w:r>
                    <w:rPr>
                      <w:rFonts w:ascii="Meiryo UI" w:eastAsia="Meiryo UI" w:hAnsi="Meiryo UI" w:hint="eastAsia"/>
                      <w:sz w:val="16"/>
                      <w:szCs w:val="16"/>
                    </w:rPr>
                    <w:t>0.6</w:t>
                  </w:r>
                </w:p>
              </w:tc>
            </w:tr>
            <w:tr w:rsidR="000F19ED" w14:paraId="71E3E4E3" w14:textId="77777777">
              <w:trPr>
                <w:trHeight w:val="106"/>
              </w:trPr>
              <w:tc>
                <w:tcPr>
                  <w:tcW w:w="1476" w:type="dxa"/>
                  <w:tcBorders>
                    <w:top w:val="single" w:sz="4" w:space="0" w:color="auto"/>
                    <w:left w:val="single" w:sz="4" w:space="0" w:color="auto"/>
                    <w:bottom w:val="single" w:sz="4" w:space="0" w:color="auto"/>
                    <w:right w:val="double" w:sz="4" w:space="0" w:color="auto"/>
                  </w:tcBorders>
                  <w:vAlign w:val="center"/>
                  <w:hideMark/>
                </w:tcPr>
                <w:p w14:paraId="3BD434B9" w14:textId="77777777" w:rsidR="000F19ED" w:rsidRDefault="000F19ED" w:rsidP="000F19ED">
                  <w:pPr>
                    <w:spacing w:line="240" w:lineRule="exact"/>
                    <w:jc w:val="center"/>
                    <w:rPr>
                      <w:rFonts w:ascii="Meiryo UI" w:eastAsia="Meiryo UI" w:hAnsi="Meiryo UI"/>
                      <w:sz w:val="16"/>
                      <w:szCs w:val="16"/>
                    </w:rPr>
                  </w:pPr>
                  <w:r>
                    <w:rPr>
                      <w:rFonts w:ascii="Meiryo UI" w:eastAsia="Meiryo UI" w:hAnsi="Meiryo UI" w:hint="eastAsia"/>
                      <w:sz w:val="16"/>
                      <w:szCs w:val="16"/>
                    </w:rPr>
                    <w:t>使用量（万枚）</w:t>
                  </w:r>
                </w:p>
              </w:tc>
              <w:tc>
                <w:tcPr>
                  <w:tcW w:w="958" w:type="dxa"/>
                  <w:tcBorders>
                    <w:top w:val="single" w:sz="4" w:space="0" w:color="auto"/>
                    <w:left w:val="double" w:sz="4" w:space="0" w:color="auto"/>
                    <w:bottom w:val="single" w:sz="4" w:space="0" w:color="auto"/>
                    <w:right w:val="double" w:sz="4" w:space="0" w:color="auto"/>
                  </w:tcBorders>
                  <w:vAlign w:val="center"/>
                  <w:hideMark/>
                </w:tcPr>
                <w:p w14:paraId="56F77A58" w14:textId="77777777" w:rsidR="000F19ED" w:rsidRDefault="000F19ED" w:rsidP="000F19ED">
                  <w:pPr>
                    <w:spacing w:line="240" w:lineRule="exact"/>
                    <w:jc w:val="center"/>
                    <w:rPr>
                      <w:rFonts w:ascii="Meiryo UI" w:eastAsia="Meiryo UI" w:hAnsi="Meiryo UI"/>
                      <w:sz w:val="16"/>
                      <w:szCs w:val="16"/>
                    </w:rPr>
                  </w:pPr>
                  <w:r>
                    <w:rPr>
                      <w:rFonts w:ascii="Meiryo UI" w:eastAsia="Meiryo UI" w:hAnsi="Meiryo UI" w:hint="eastAsia"/>
                      <w:sz w:val="16"/>
                      <w:szCs w:val="16"/>
                    </w:rPr>
                    <w:t>110</w:t>
                  </w:r>
                </w:p>
              </w:tc>
              <w:tc>
                <w:tcPr>
                  <w:tcW w:w="958" w:type="dxa"/>
                  <w:tcBorders>
                    <w:top w:val="single" w:sz="4" w:space="0" w:color="auto"/>
                    <w:left w:val="double" w:sz="4" w:space="0" w:color="auto"/>
                    <w:bottom w:val="single" w:sz="4" w:space="0" w:color="auto"/>
                    <w:right w:val="double" w:sz="4" w:space="0" w:color="auto"/>
                  </w:tcBorders>
                  <w:vAlign w:val="center"/>
                  <w:hideMark/>
                </w:tcPr>
                <w:p w14:paraId="6F1D5357" w14:textId="77777777" w:rsidR="000F19ED" w:rsidRDefault="000F19ED" w:rsidP="000F19ED">
                  <w:pPr>
                    <w:spacing w:line="240" w:lineRule="exact"/>
                    <w:jc w:val="center"/>
                    <w:rPr>
                      <w:rFonts w:ascii="Meiryo UI" w:eastAsia="Meiryo UI" w:hAnsi="Meiryo UI"/>
                      <w:sz w:val="16"/>
                      <w:szCs w:val="16"/>
                    </w:rPr>
                  </w:pPr>
                  <w:r>
                    <w:rPr>
                      <w:rFonts w:ascii="Meiryo UI" w:eastAsia="Meiryo UI" w:hAnsi="Meiryo UI" w:hint="eastAsia"/>
                      <w:sz w:val="16"/>
                      <w:szCs w:val="16"/>
                    </w:rPr>
                    <w:t>62.6</w:t>
                  </w:r>
                </w:p>
              </w:tc>
              <w:tc>
                <w:tcPr>
                  <w:tcW w:w="615" w:type="dxa"/>
                  <w:tcBorders>
                    <w:top w:val="single" w:sz="4" w:space="0" w:color="auto"/>
                    <w:left w:val="double" w:sz="4" w:space="0" w:color="auto"/>
                    <w:bottom w:val="single" w:sz="4" w:space="0" w:color="auto"/>
                    <w:right w:val="double" w:sz="4" w:space="0" w:color="auto"/>
                  </w:tcBorders>
                  <w:vAlign w:val="center"/>
                  <w:hideMark/>
                </w:tcPr>
                <w:p w14:paraId="5313147C" w14:textId="77777777" w:rsidR="000F19ED" w:rsidRDefault="000F19ED" w:rsidP="000F19ED">
                  <w:pPr>
                    <w:spacing w:line="240" w:lineRule="exact"/>
                    <w:jc w:val="center"/>
                    <w:rPr>
                      <w:rFonts w:ascii="Meiryo UI" w:eastAsia="Meiryo UI" w:hAnsi="Meiryo UI"/>
                      <w:sz w:val="16"/>
                      <w:szCs w:val="16"/>
                    </w:rPr>
                  </w:pPr>
                  <w:r>
                    <w:rPr>
                      <w:rFonts w:ascii="Meiryo UI" w:eastAsia="Meiryo UI" w:hAnsi="Meiryo UI" w:hint="eastAsia"/>
                      <w:sz w:val="16"/>
                      <w:szCs w:val="16"/>
                    </w:rPr>
                    <w:t>56.8</w:t>
                  </w:r>
                </w:p>
              </w:tc>
              <w:tc>
                <w:tcPr>
                  <w:tcW w:w="615" w:type="dxa"/>
                  <w:tcBorders>
                    <w:top w:val="single" w:sz="4" w:space="0" w:color="auto"/>
                    <w:left w:val="double" w:sz="4" w:space="0" w:color="auto"/>
                    <w:bottom w:val="single" w:sz="4" w:space="0" w:color="auto"/>
                    <w:right w:val="single" w:sz="4" w:space="0" w:color="auto"/>
                  </w:tcBorders>
                  <w:hideMark/>
                </w:tcPr>
                <w:p w14:paraId="1E05B7D5" w14:textId="77777777" w:rsidR="000F19ED" w:rsidRDefault="000F19ED" w:rsidP="000F19ED">
                  <w:pPr>
                    <w:spacing w:line="240" w:lineRule="exact"/>
                    <w:jc w:val="center"/>
                    <w:rPr>
                      <w:rFonts w:ascii="Meiryo UI" w:eastAsia="Meiryo UI" w:hAnsi="Meiryo UI"/>
                      <w:sz w:val="16"/>
                      <w:szCs w:val="16"/>
                    </w:rPr>
                  </w:pPr>
                  <w:r>
                    <w:rPr>
                      <w:rFonts w:ascii="Meiryo UI" w:eastAsia="Meiryo UI" w:hAnsi="Meiryo UI" w:hint="eastAsia"/>
                      <w:sz w:val="16"/>
                      <w:szCs w:val="16"/>
                    </w:rPr>
                    <w:t>51.1</w:t>
                  </w:r>
                </w:p>
              </w:tc>
              <w:tc>
                <w:tcPr>
                  <w:tcW w:w="618" w:type="dxa"/>
                  <w:tcBorders>
                    <w:top w:val="single" w:sz="4" w:space="0" w:color="auto"/>
                    <w:left w:val="double" w:sz="4" w:space="0" w:color="auto"/>
                    <w:bottom w:val="single" w:sz="4" w:space="0" w:color="auto"/>
                    <w:right w:val="single" w:sz="4" w:space="0" w:color="auto"/>
                  </w:tcBorders>
                  <w:hideMark/>
                </w:tcPr>
                <w:p w14:paraId="5C6A379A" w14:textId="77777777" w:rsidR="000F19ED" w:rsidRDefault="000F19ED" w:rsidP="000F19ED">
                  <w:pPr>
                    <w:spacing w:line="240" w:lineRule="exact"/>
                    <w:jc w:val="center"/>
                    <w:rPr>
                      <w:rFonts w:ascii="Meiryo UI" w:eastAsia="Meiryo UI" w:hAnsi="Meiryo UI"/>
                      <w:sz w:val="16"/>
                      <w:szCs w:val="16"/>
                    </w:rPr>
                  </w:pPr>
                  <w:r>
                    <w:rPr>
                      <w:rFonts w:ascii="Meiryo UI" w:eastAsia="Meiryo UI" w:hAnsi="Meiryo UI" w:hint="eastAsia"/>
                      <w:sz w:val="16"/>
                      <w:szCs w:val="16"/>
                    </w:rPr>
                    <w:t>50.8</w:t>
                  </w:r>
                </w:p>
              </w:tc>
            </w:tr>
          </w:tbl>
          <w:p w14:paraId="3ED45113" w14:textId="2788F697" w:rsidR="000F19ED" w:rsidRPr="008B28A0" w:rsidRDefault="000F19ED" w:rsidP="008A7CBA">
            <w:pPr>
              <w:spacing w:line="200" w:lineRule="exact"/>
              <w:rPr>
                <w:rFonts w:ascii="メイリオ" w:eastAsia="メイリオ" w:hAnsi="メイリオ"/>
                <w:b/>
                <w:sz w:val="16"/>
                <w:szCs w:val="16"/>
                <w:u w:val="single"/>
              </w:rPr>
            </w:pPr>
          </w:p>
        </w:tc>
      </w:tr>
      <w:tr w:rsidR="008B28A0" w:rsidRPr="008B28A0" w14:paraId="49833B0E" w14:textId="77777777" w:rsidTr="00AD41DA">
        <w:trPr>
          <w:gridAfter w:val="1"/>
          <w:wAfter w:w="18" w:type="dxa"/>
        </w:trPr>
        <w:tc>
          <w:tcPr>
            <w:tcW w:w="1121" w:type="dxa"/>
            <w:gridSpan w:val="2"/>
            <w:shd w:val="clear" w:color="auto" w:fill="D9D9D9" w:themeFill="background1" w:themeFillShade="D9"/>
            <w:vAlign w:val="center"/>
          </w:tcPr>
          <w:p w14:paraId="487EA58C" w14:textId="77777777" w:rsidR="00AD41DA" w:rsidRPr="008B28A0" w:rsidRDefault="00AD41DA" w:rsidP="00AD41DA">
            <w:pPr>
              <w:jc w:val="center"/>
              <w:rPr>
                <w:sz w:val="16"/>
                <w:szCs w:val="16"/>
              </w:rPr>
            </w:pPr>
            <w:r w:rsidRPr="008B28A0">
              <w:rPr>
                <w:rFonts w:hint="eastAsia"/>
                <w:sz w:val="16"/>
                <w:szCs w:val="16"/>
              </w:rPr>
              <w:lastRenderedPageBreak/>
              <w:t>小項目15</w:t>
            </w:r>
          </w:p>
        </w:tc>
        <w:tc>
          <w:tcPr>
            <w:tcW w:w="4575" w:type="dxa"/>
            <w:gridSpan w:val="5"/>
            <w:shd w:val="clear" w:color="auto" w:fill="D9D9D9" w:themeFill="background1" w:themeFillShade="D9"/>
            <w:vAlign w:val="center"/>
          </w:tcPr>
          <w:p w14:paraId="3DA1CE3E" w14:textId="77777777" w:rsidR="00AD41DA" w:rsidRPr="008B28A0" w:rsidRDefault="00AD41DA" w:rsidP="00AD41DA">
            <w:pPr>
              <w:jc w:val="center"/>
              <w:rPr>
                <w:sz w:val="16"/>
                <w:szCs w:val="16"/>
              </w:rPr>
            </w:pPr>
            <w:r w:rsidRPr="008B28A0">
              <w:rPr>
                <w:rFonts w:hint="eastAsia"/>
                <w:sz w:val="16"/>
                <w:szCs w:val="16"/>
              </w:rPr>
              <w:t>施設及び設備機器の整備</w:t>
            </w:r>
          </w:p>
        </w:tc>
        <w:tc>
          <w:tcPr>
            <w:tcW w:w="3562" w:type="dxa"/>
            <w:gridSpan w:val="5"/>
            <w:tcBorders>
              <w:right w:val="single" w:sz="4" w:space="0" w:color="auto"/>
            </w:tcBorders>
            <w:shd w:val="clear" w:color="auto" w:fill="D9D9D9" w:themeFill="background1" w:themeFillShade="D9"/>
            <w:vAlign w:val="center"/>
          </w:tcPr>
          <w:p w14:paraId="0371E6F6" w14:textId="77777777" w:rsidR="00AD41DA" w:rsidRPr="008B28A0" w:rsidRDefault="00AD41DA" w:rsidP="00AD41DA">
            <w:pPr>
              <w:jc w:val="center"/>
              <w:rPr>
                <w:sz w:val="16"/>
                <w:szCs w:val="16"/>
              </w:rPr>
            </w:pPr>
            <w:r w:rsidRPr="008B28A0">
              <w:rPr>
                <w:rFonts w:hint="eastAsia"/>
                <w:sz w:val="16"/>
                <w:szCs w:val="16"/>
              </w:rPr>
              <w:t>法人による中期目標期間の自己（見込）評価</w:t>
            </w:r>
          </w:p>
        </w:tc>
        <w:tc>
          <w:tcPr>
            <w:tcW w:w="2102" w:type="dxa"/>
            <w:gridSpan w:val="2"/>
            <w:tcBorders>
              <w:left w:val="single" w:sz="4" w:space="0" w:color="auto"/>
              <w:right w:val="double" w:sz="4" w:space="0" w:color="auto"/>
            </w:tcBorders>
            <w:vAlign w:val="center"/>
          </w:tcPr>
          <w:p w14:paraId="43B614F4" w14:textId="428230C1" w:rsidR="00AD41DA" w:rsidRPr="008B28A0" w:rsidRDefault="006562B3" w:rsidP="00AD41DA">
            <w:pPr>
              <w:jc w:val="center"/>
              <w:rPr>
                <w:sz w:val="16"/>
                <w:szCs w:val="16"/>
              </w:rPr>
            </w:pPr>
            <w:r w:rsidRPr="008B28A0">
              <w:rPr>
                <w:rFonts w:hint="eastAsia"/>
                <w:sz w:val="16"/>
                <w:szCs w:val="16"/>
              </w:rPr>
              <w:t>Ⅲ</w:t>
            </w:r>
          </w:p>
        </w:tc>
        <w:tc>
          <w:tcPr>
            <w:tcW w:w="2229" w:type="dxa"/>
            <w:gridSpan w:val="3"/>
            <w:tcBorders>
              <w:left w:val="double" w:sz="4" w:space="0" w:color="auto"/>
            </w:tcBorders>
            <w:shd w:val="clear" w:color="auto" w:fill="D9D9D9" w:themeFill="background1" w:themeFillShade="D9"/>
            <w:vAlign w:val="center"/>
          </w:tcPr>
          <w:p w14:paraId="3B4EA736" w14:textId="20FF513F" w:rsidR="00AD41DA" w:rsidRPr="008B28A0" w:rsidRDefault="00AD41DA" w:rsidP="00AD41DA">
            <w:pPr>
              <w:jc w:val="center"/>
              <w:rPr>
                <w:sz w:val="16"/>
                <w:szCs w:val="16"/>
              </w:rPr>
            </w:pPr>
            <w:r w:rsidRPr="008B28A0">
              <w:rPr>
                <w:rFonts w:hint="eastAsia"/>
                <w:sz w:val="16"/>
                <w:szCs w:val="16"/>
              </w:rPr>
              <w:t>知事の見込評価</w:t>
            </w:r>
          </w:p>
        </w:tc>
        <w:tc>
          <w:tcPr>
            <w:tcW w:w="1774" w:type="dxa"/>
            <w:vAlign w:val="center"/>
          </w:tcPr>
          <w:p w14:paraId="5371A2E6" w14:textId="50725E09" w:rsidR="00AD41DA" w:rsidRPr="008B28A0" w:rsidRDefault="007F46DE" w:rsidP="00AD41DA">
            <w:pPr>
              <w:jc w:val="center"/>
              <w:rPr>
                <w:sz w:val="16"/>
                <w:szCs w:val="16"/>
              </w:rPr>
            </w:pPr>
            <w:r>
              <w:rPr>
                <w:rFonts w:hint="eastAsia"/>
                <w:sz w:val="16"/>
                <w:szCs w:val="16"/>
              </w:rPr>
              <w:t>Ⅲ</w:t>
            </w:r>
          </w:p>
        </w:tc>
      </w:tr>
      <w:tr w:rsidR="001334C3" w:rsidRPr="008B28A0" w14:paraId="7869C75A" w14:textId="77777777" w:rsidTr="00AD41DA">
        <w:trPr>
          <w:gridAfter w:val="1"/>
          <w:wAfter w:w="18" w:type="dxa"/>
        </w:trPr>
        <w:tc>
          <w:tcPr>
            <w:tcW w:w="2831" w:type="dxa"/>
            <w:gridSpan w:val="3"/>
          </w:tcPr>
          <w:p w14:paraId="30527514" w14:textId="77777777" w:rsidR="001334C3" w:rsidRDefault="001334C3" w:rsidP="001334C3">
            <w:pPr>
              <w:autoSpaceDE w:val="0"/>
              <w:autoSpaceDN w:val="0"/>
              <w:spacing w:line="0" w:lineRule="atLeast"/>
              <w:rPr>
                <w:b/>
                <w:sz w:val="16"/>
                <w:szCs w:val="16"/>
                <w:u w:val="single"/>
              </w:rPr>
            </w:pPr>
          </w:p>
          <w:p w14:paraId="66624B57" w14:textId="77777777" w:rsidR="001334C3" w:rsidRDefault="001334C3" w:rsidP="001334C3">
            <w:pPr>
              <w:autoSpaceDE w:val="0"/>
              <w:autoSpaceDN w:val="0"/>
              <w:spacing w:line="0" w:lineRule="atLeast"/>
              <w:rPr>
                <w:b/>
                <w:sz w:val="16"/>
                <w:szCs w:val="16"/>
                <w:u w:val="single"/>
              </w:rPr>
            </w:pPr>
          </w:p>
          <w:p w14:paraId="63F148F5" w14:textId="77777777" w:rsidR="001334C3" w:rsidRDefault="001334C3" w:rsidP="001334C3">
            <w:pPr>
              <w:autoSpaceDE w:val="0"/>
              <w:autoSpaceDN w:val="0"/>
              <w:spacing w:line="0" w:lineRule="atLeast"/>
              <w:rPr>
                <w:b/>
                <w:sz w:val="16"/>
                <w:szCs w:val="16"/>
                <w:u w:val="single"/>
              </w:rPr>
            </w:pPr>
          </w:p>
          <w:p w14:paraId="3A88BE9D" w14:textId="77777777" w:rsidR="001334C3" w:rsidRDefault="001334C3" w:rsidP="001334C3">
            <w:pPr>
              <w:autoSpaceDE w:val="0"/>
              <w:autoSpaceDN w:val="0"/>
              <w:spacing w:line="0" w:lineRule="atLeast"/>
              <w:rPr>
                <w:b/>
                <w:sz w:val="16"/>
                <w:szCs w:val="16"/>
                <w:u w:val="single"/>
              </w:rPr>
            </w:pPr>
          </w:p>
          <w:p w14:paraId="2B055E2F" w14:textId="77777777" w:rsidR="001334C3" w:rsidRDefault="001334C3" w:rsidP="001334C3">
            <w:pPr>
              <w:autoSpaceDE w:val="0"/>
              <w:autoSpaceDN w:val="0"/>
              <w:spacing w:line="0" w:lineRule="atLeast"/>
              <w:rPr>
                <w:b/>
                <w:sz w:val="16"/>
                <w:szCs w:val="16"/>
                <w:u w:val="single"/>
              </w:rPr>
            </w:pPr>
          </w:p>
          <w:p w14:paraId="07FB000D" w14:textId="77777777" w:rsidR="001334C3" w:rsidRDefault="001334C3" w:rsidP="001334C3">
            <w:pPr>
              <w:autoSpaceDE w:val="0"/>
              <w:autoSpaceDN w:val="0"/>
              <w:spacing w:line="0" w:lineRule="atLeast"/>
              <w:rPr>
                <w:b/>
                <w:sz w:val="16"/>
                <w:szCs w:val="16"/>
                <w:u w:val="single"/>
              </w:rPr>
            </w:pPr>
          </w:p>
          <w:p w14:paraId="433DB76F" w14:textId="77777777" w:rsidR="001334C3" w:rsidRDefault="001334C3" w:rsidP="001334C3">
            <w:pPr>
              <w:autoSpaceDE w:val="0"/>
              <w:autoSpaceDN w:val="0"/>
              <w:spacing w:line="0" w:lineRule="atLeast"/>
              <w:rPr>
                <w:b/>
                <w:sz w:val="16"/>
                <w:szCs w:val="16"/>
                <w:u w:val="single"/>
              </w:rPr>
            </w:pPr>
          </w:p>
          <w:p w14:paraId="31B2E675" w14:textId="77777777" w:rsidR="001334C3" w:rsidRDefault="001334C3" w:rsidP="001334C3">
            <w:pPr>
              <w:autoSpaceDE w:val="0"/>
              <w:autoSpaceDN w:val="0"/>
              <w:spacing w:line="0" w:lineRule="atLeast"/>
              <w:rPr>
                <w:b/>
                <w:sz w:val="16"/>
                <w:szCs w:val="16"/>
                <w:u w:val="single"/>
              </w:rPr>
            </w:pPr>
          </w:p>
          <w:p w14:paraId="373FD4C5" w14:textId="77777777" w:rsidR="001334C3" w:rsidRDefault="001334C3" w:rsidP="001334C3">
            <w:pPr>
              <w:autoSpaceDE w:val="0"/>
              <w:autoSpaceDN w:val="0"/>
              <w:spacing w:line="0" w:lineRule="atLeast"/>
              <w:rPr>
                <w:b/>
                <w:sz w:val="16"/>
                <w:szCs w:val="16"/>
                <w:u w:val="single"/>
              </w:rPr>
            </w:pPr>
            <w:r>
              <w:rPr>
                <w:rFonts w:hint="eastAsia"/>
                <w:b/>
                <w:sz w:val="16"/>
                <w:szCs w:val="16"/>
                <w:u w:val="single"/>
              </w:rPr>
              <w:t>３　施設及び設備機器の整備</w:t>
            </w:r>
          </w:p>
          <w:p w14:paraId="45B2A353" w14:textId="26D2613C" w:rsidR="001334C3" w:rsidRPr="008B28A0" w:rsidRDefault="001334C3" w:rsidP="001334C3">
            <w:pPr>
              <w:autoSpaceDE w:val="0"/>
              <w:autoSpaceDN w:val="0"/>
              <w:spacing w:line="0" w:lineRule="atLeast"/>
              <w:rPr>
                <w:sz w:val="16"/>
                <w:szCs w:val="16"/>
              </w:rPr>
            </w:pPr>
            <w:r>
              <w:rPr>
                <w:rFonts w:hint="eastAsia"/>
                <w:sz w:val="16"/>
                <w:szCs w:val="16"/>
              </w:rPr>
              <w:t xml:space="preserve">　施設及び設備機器を良好かつ安全な状態で保持し、業務を円滑に進めるため、長寿命化を意識した効果的・効率的な運用に努めること。</w:t>
            </w:r>
          </w:p>
        </w:tc>
        <w:tc>
          <w:tcPr>
            <w:tcW w:w="2865" w:type="dxa"/>
            <w:gridSpan w:val="4"/>
          </w:tcPr>
          <w:p w14:paraId="590662B3" w14:textId="77777777" w:rsidR="001334C3" w:rsidRDefault="001334C3" w:rsidP="001334C3">
            <w:pPr>
              <w:spacing w:line="0" w:lineRule="atLeast"/>
              <w:rPr>
                <w:b/>
                <w:sz w:val="16"/>
                <w:szCs w:val="16"/>
                <w:u w:val="single"/>
              </w:rPr>
            </w:pPr>
          </w:p>
          <w:p w14:paraId="650556C0" w14:textId="77777777" w:rsidR="001334C3" w:rsidRDefault="001334C3" w:rsidP="001334C3">
            <w:pPr>
              <w:spacing w:line="0" w:lineRule="atLeast"/>
              <w:rPr>
                <w:b/>
                <w:sz w:val="16"/>
                <w:szCs w:val="16"/>
                <w:u w:val="single"/>
              </w:rPr>
            </w:pPr>
          </w:p>
          <w:p w14:paraId="18DDE8E8" w14:textId="77777777" w:rsidR="001334C3" w:rsidRDefault="001334C3" w:rsidP="001334C3">
            <w:pPr>
              <w:spacing w:line="0" w:lineRule="atLeast"/>
              <w:rPr>
                <w:b/>
                <w:sz w:val="16"/>
                <w:szCs w:val="16"/>
                <w:u w:val="single"/>
              </w:rPr>
            </w:pPr>
          </w:p>
          <w:p w14:paraId="143CC801" w14:textId="77777777" w:rsidR="001334C3" w:rsidRDefault="001334C3" w:rsidP="001334C3">
            <w:pPr>
              <w:spacing w:line="0" w:lineRule="atLeast"/>
              <w:rPr>
                <w:b/>
                <w:sz w:val="16"/>
                <w:szCs w:val="16"/>
                <w:u w:val="single"/>
              </w:rPr>
            </w:pPr>
          </w:p>
          <w:p w14:paraId="7AD178EB" w14:textId="77777777" w:rsidR="001334C3" w:rsidRDefault="001334C3" w:rsidP="001334C3">
            <w:pPr>
              <w:spacing w:line="0" w:lineRule="atLeast"/>
              <w:rPr>
                <w:b/>
                <w:sz w:val="16"/>
                <w:szCs w:val="16"/>
                <w:u w:val="single"/>
              </w:rPr>
            </w:pPr>
          </w:p>
          <w:p w14:paraId="5118D62B" w14:textId="77777777" w:rsidR="001334C3" w:rsidRDefault="001334C3" w:rsidP="001334C3">
            <w:pPr>
              <w:spacing w:line="0" w:lineRule="atLeast"/>
              <w:rPr>
                <w:b/>
                <w:sz w:val="16"/>
                <w:szCs w:val="16"/>
                <w:u w:val="single"/>
              </w:rPr>
            </w:pPr>
          </w:p>
          <w:p w14:paraId="40DD00C5" w14:textId="77777777" w:rsidR="001334C3" w:rsidRDefault="001334C3" w:rsidP="001334C3">
            <w:pPr>
              <w:spacing w:line="0" w:lineRule="atLeast"/>
              <w:rPr>
                <w:b/>
                <w:sz w:val="16"/>
                <w:szCs w:val="16"/>
                <w:u w:val="single"/>
              </w:rPr>
            </w:pPr>
          </w:p>
          <w:p w14:paraId="7973548A" w14:textId="77777777" w:rsidR="001334C3" w:rsidRDefault="001334C3" w:rsidP="001334C3">
            <w:pPr>
              <w:spacing w:line="0" w:lineRule="atLeast"/>
              <w:rPr>
                <w:b/>
                <w:sz w:val="16"/>
                <w:szCs w:val="16"/>
                <w:u w:val="single"/>
              </w:rPr>
            </w:pPr>
          </w:p>
          <w:p w14:paraId="587F1D34" w14:textId="77777777" w:rsidR="001334C3" w:rsidRDefault="001334C3" w:rsidP="001334C3">
            <w:pPr>
              <w:spacing w:line="0" w:lineRule="atLeast"/>
              <w:rPr>
                <w:b/>
                <w:sz w:val="16"/>
                <w:szCs w:val="16"/>
                <w:u w:val="single"/>
              </w:rPr>
            </w:pPr>
            <w:r>
              <w:rPr>
                <w:rFonts w:hint="eastAsia"/>
                <w:b/>
                <w:sz w:val="16"/>
                <w:szCs w:val="16"/>
                <w:u w:val="single"/>
              </w:rPr>
              <w:t>３　施設及び設備機器の整備</w:t>
            </w:r>
          </w:p>
          <w:p w14:paraId="6B503346" w14:textId="1F904376" w:rsidR="001334C3" w:rsidRPr="008B28A0" w:rsidRDefault="001334C3" w:rsidP="001334C3">
            <w:pPr>
              <w:spacing w:line="0" w:lineRule="atLeast"/>
              <w:rPr>
                <w:sz w:val="16"/>
                <w:szCs w:val="16"/>
              </w:rPr>
            </w:pPr>
            <w:r>
              <w:rPr>
                <w:rFonts w:hint="eastAsia"/>
                <w:sz w:val="16"/>
                <w:szCs w:val="16"/>
              </w:rPr>
              <w:t xml:space="preserve">　管理運営コストの縮減を図るため、施設及び設備機器は、適切な維持管理により長寿命化を図る。施設については中長期的な視点に立って整備し、設備機器については、計画的な整備と更新に取組む。</w:t>
            </w:r>
          </w:p>
        </w:tc>
        <w:tc>
          <w:tcPr>
            <w:tcW w:w="9667" w:type="dxa"/>
            <w:gridSpan w:val="11"/>
          </w:tcPr>
          <w:p w14:paraId="7C78CB19" w14:textId="77777777" w:rsidR="001334C3" w:rsidRDefault="001334C3" w:rsidP="001334C3">
            <w:pPr>
              <w:spacing w:line="200" w:lineRule="exact"/>
              <w:rPr>
                <w:rFonts w:ascii="メイリオ" w:eastAsia="メイリオ" w:hAnsi="メイリオ"/>
                <w:b/>
                <w:sz w:val="16"/>
                <w:szCs w:val="16"/>
              </w:rPr>
            </w:pPr>
          </w:p>
          <w:p w14:paraId="411477FE" w14:textId="77777777" w:rsidR="001334C3" w:rsidRDefault="001334C3" w:rsidP="001334C3">
            <w:pPr>
              <w:spacing w:line="200" w:lineRule="exact"/>
              <w:rPr>
                <w:rFonts w:ascii="メイリオ" w:eastAsia="メイリオ" w:hAnsi="メイリオ"/>
                <w:b/>
                <w:sz w:val="16"/>
                <w:szCs w:val="16"/>
              </w:rPr>
            </w:pPr>
            <w:r>
              <w:rPr>
                <w:rFonts w:ascii="メイリオ" w:eastAsia="メイリオ" w:hAnsi="メイリオ" w:hint="eastAsia"/>
                <w:b/>
                <w:sz w:val="16"/>
                <w:szCs w:val="16"/>
              </w:rPr>
              <w:t>【項目別評価（年度毎）】</w:t>
            </w:r>
          </w:p>
          <w:tbl>
            <w:tblPr>
              <w:tblStyle w:val="ae"/>
              <w:tblW w:w="0" w:type="auto"/>
              <w:tblInd w:w="567" w:type="dxa"/>
              <w:tblLook w:val="04A0" w:firstRow="1" w:lastRow="0" w:firstColumn="1" w:lastColumn="0" w:noHBand="0" w:noVBand="1"/>
            </w:tblPr>
            <w:tblGrid>
              <w:gridCol w:w="1684"/>
              <w:gridCol w:w="846"/>
              <w:gridCol w:w="863"/>
              <w:gridCol w:w="851"/>
              <w:gridCol w:w="1559"/>
            </w:tblGrid>
            <w:tr w:rsidR="001334C3" w14:paraId="5AF2E34E" w14:textId="77777777">
              <w:trPr>
                <w:trHeight w:val="158"/>
              </w:trPr>
              <w:tc>
                <w:tcPr>
                  <w:tcW w:w="1684" w:type="dxa"/>
                  <w:tcBorders>
                    <w:top w:val="single" w:sz="4" w:space="0" w:color="auto"/>
                    <w:left w:val="single" w:sz="4" w:space="0" w:color="auto"/>
                    <w:bottom w:val="single" w:sz="4" w:space="0" w:color="auto"/>
                    <w:right w:val="single" w:sz="4" w:space="0" w:color="auto"/>
                  </w:tcBorders>
                </w:tcPr>
                <w:p w14:paraId="494C1321" w14:textId="77777777" w:rsidR="001334C3" w:rsidRDefault="001334C3" w:rsidP="001334C3">
                  <w:pPr>
                    <w:spacing w:line="200" w:lineRule="exact"/>
                    <w:jc w:val="center"/>
                    <w:rPr>
                      <w:rFonts w:ascii="メイリオ" w:eastAsia="メイリオ" w:hAnsi="メイリオ"/>
                      <w:b/>
                      <w:sz w:val="16"/>
                      <w:szCs w:val="16"/>
                    </w:rPr>
                  </w:pPr>
                </w:p>
              </w:tc>
              <w:tc>
                <w:tcPr>
                  <w:tcW w:w="846" w:type="dxa"/>
                  <w:tcBorders>
                    <w:top w:val="single" w:sz="4" w:space="0" w:color="auto"/>
                    <w:left w:val="single" w:sz="4" w:space="0" w:color="auto"/>
                    <w:bottom w:val="single" w:sz="4" w:space="0" w:color="auto"/>
                    <w:right w:val="single" w:sz="4" w:space="0" w:color="auto"/>
                  </w:tcBorders>
                  <w:hideMark/>
                </w:tcPr>
                <w:p w14:paraId="0686BA40" w14:textId="77777777" w:rsidR="001334C3" w:rsidRDefault="001334C3" w:rsidP="001334C3">
                  <w:pPr>
                    <w:spacing w:line="200" w:lineRule="exact"/>
                    <w:jc w:val="center"/>
                    <w:rPr>
                      <w:rFonts w:ascii="メイリオ" w:eastAsia="メイリオ" w:hAnsi="メイリオ"/>
                      <w:b/>
                      <w:sz w:val="16"/>
                      <w:szCs w:val="16"/>
                    </w:rPr>
                  </w:pPr>
                  <w:r>
                    <w:rPr>
                      <w:rFonts w:ascii="メイリオ" w:eastAsia="メイリオ" w:hAnsi="メイリオ" w:hint="eastAsia"/>
                      <w:b/>
                      <w:sz w:val="16"/>
                      <w:szCs w:val="16"/>
                    </w:rPr>
                    <w:t>R02</w:t>
                  </w:r>
                </w:p>
              </w:tc>
              <w:tc>
                <w:tcPr>
                  <w:tcW w:w="863" w:type="dxa"/>
                  <w:tcBorders>
                    <w:top w:val="single" w:sz="4" w:space="0" w:color="auto"/>
                    <w:left w:val="single" w:sz="4" w:space="0" w:color="auto"/>
                    <w:bottom w:val="single" w:sz="4" w:space="0" w:color="auto"/>
                    <w:right w:val="single" w:sz="4" w:space="0" w:color="auto"/>
                  </w:tcBorders>
                  <w:hideMark/>
                </w:tcPr>
                <w:p w14:paraId="79A3D3E2" w14:textId="77777777" w:rsidR="001334C3" w:rsidRDefault="001334C3" w:rsidP="001334C3">
                  <w:pPr>
                    <w:spacing w:line="200" w:lineRule="exact"/>
                    <w:jc w:val="center"/>
                    <w:rPr>
                      <w:rFonts w:ascii="メイリオ" w:eastAsia="メイリオ" w:hAnsi="メイリオ"/>
                      <w:b/>
                      <w:sz w:val="16"/>
                      <w:szCs w:val="16"/>
                    </w:rPr>
                  </w:pPr>
                  <w:r>
                    <w:rPr>
                      <w:rFonts w:ascii="メイリオ" w:eastAsia="メイリオ" w:hAnsi="メイリオ" w:hint="eastAsia"/>
                      <w:b/>
                      <w:sz w:val="16"/>
                      <w:szCs w:val="16"/>
                    </w:rPr>
                    <w:t>R03</w:t>
                  </w:r>
                </w:p>
              </w:tc>
              <w:tc>
                <w:tcPr>
                  <w:tcW w:w="851" w:type="dxa"/>
                  <w:tcBorders>
                    <w:top w:val="single" w:sz="4" w:space="0" w:color="auto"/>
                    <w:left w:val="single" w:sz="4" w:space="0" w:color="auto"/>
                    <w:bottom w:val="single" w:sz="4" w:space="0" w:color="auto"/>
                    <w:right w:val="single" w:sz="4" w:space="0" w:color="auto"/>
                  </w:tcBorders>
                  <w:hideMark/>
                </w:tcPr>
                <w:p w14:paraId="1D046C81" w14:textId="77777777" w:rsidR="001334C3" w:rsidRDefault="001334C3" w:rsidP="001334C3">
                  <w:pPr>
                    <w:spacing w:line="200" w:lineRule="exact"/>
                    <w:jc w:val="center"/>
                    <w:rPr>
                      <w:rFonts w:ascii="メイリオ" w:eastAsia="メイリオ" w:hAnsi="メイリオ"/>
                      <w:b/>
                      <w:sz w:val="16"/>
                      <w:szCs w:val="16"/>
                    </w:rPr>
                  </w:pPr>
                  <w:r>
                    <w:rPr>
                      <w:rFonts w:ascii="メイリオ" w:eastAsia="メイリオ" w:hAnsi="メイリオ" w:hint="eastAsia"/>
                      <w:b/>
                      <w:sz w:val="16"/>
                      <w:szCs w:val="16"/>
                    </w:rPr>
                    <w:t>R04</w:t>
                  </w:r>
                </w:p>
              </w:tc>
              <w:tc>
                <w:tcPr>
                  <w:tcW w:w="1559" w:type="dxa"/>
                  <w:tcBorders>
                    <w:top w:val="single" w:sz="4" w:space="0" w:color="auto"/>
                    <w:left w:val="single" w:sz="4" w:space="0" w:color="auto"/>
                    <w:bottom w:val="single" w:sz="4" w:space="0" w:color="auto"/>
                    <w:right w:val="single" w:sz="4" w:space="0" w:color="auto"/>
                  </w:tcBorders>
                  <w:hideMark/>
                </w:tcPr>
                <w:p w14:paraId="4DC35DD0" w14:textId="792F18BF" w:rsidR="001334C3" w:rsidRDefault="001334C3" w:rsidP="001334C3">
                  <w:pPr>
                    <w:spacing w:line="200" w:lineRule="exact"/>
                    <w:jc w:val="center"/>
                    <w:rPr>
                      <w:rFonts w:ascii="メイリオ" w:eastAsia="メイリオ" w:hAnsi="メイリオ"/>
                      <w:b/>
                      <w:sz w:val="16"/>
                      <w:szCs w:val="16"/>
                    </w:rPr>
                  </w:pPr>
                  <w:r>
                    <w:rPr>
                      <w:rFonts w:ascii="メイリオ" w:eastAsia="メイリオ" w:hAnsi="メイリオ" w:hint="eastAsia"/>
                      <w:b/>
                      <w:sz w:val="16"/>
                      <w:szCs w:val="16"/>
                    </w:rPr>
                    <w:t>R05</w:t>
                  </w:r>
                </w:p>
              </w:tc>
            </w:tr>
            <w:tr w:rsidR="001334C3" w14:paraId="485D4B79" w14:textId="77777777">
              <w:trPr>
                <w:trHeight w:val="158"/>
              </w:trPr>
              <w:tc>
                <w:tcPr>
                  <w:tcW w:w="1684" w:type="dxa"/>
                  <w:tcBorders>
                    <w:top w:val="single" w:sz="4" w:space="0" w:color="auto"/>
                    <w:left w:val="single" w:sz="4" w:space="0" w:color="auto"/>
                    <w:bottom w:val="single" w:sz="4" w:space="0" w:color="auto"/>
                    <w:right w:val="single" w:sz="4" w:space="0" w:color="auto"/>
                  </w:tcBorders>
                  <w:hideMark/>
                </w:tcPr>
                <w:p w14:paraId="33071302" w14:textId="77777777" w:rsidR="001334C3" w:rsidRDefault="001334C3" w:rsidP="001334C3">
                  <w:pPr>
                    <w:spacing w:line="200" w:lineRule="exact"/>
                    <w:jc w:val="center"/>
                    <w:rPr>
                      <w:rFonts w:ascii="メイリオ" w:eastAsia="メイリオ" w:hAnsi="メイリオ"/>
                      <w:b/>
                      <w:sz w:val="16"/>
                      <w:szCs w:val="16"/>
                    </w:rPr>
                  </w:pPr>
                  <w:r>
                    <w:rPr>
                      <w:rFonts w:ascii="メイリオ" w:eastAsia="メイリオ" w:hAnsi="メイリオ" w:hint="eastAsia"/>
                      <w:b/>
                      <w:sz w:val="16"/>
                      <w:szCs w:val="16"/>
                    </w:rPr>
                    <w:t>法人による自己評価</w:t>
                  </w:r>
                </w:p>
              </w:tc>
              <w:tc>
                <w:tcPr>
                  <w:tcW w:w="846" w:type="dxa"/>
                  <w:tcBorders>
                    <w:top w:val="single" w:sz="4" w:space="0" w:color="auto"/>
                    <w:left w:val="single" w:sz="4" w:space="0" w:color="auto"/>
                    <w:bottom w:val="single" w:sz="4" w:space="0" w:color="auto"/>
                    <w:right w:val="single" w:sz="4" w:space="0" w:color="auto"/>
                  </w:tcBorders>
                  <w:hideMark/>
                </w:tcPr>
                <w:p w14:paraId="31710E3E" w14:textId="77777777" w:rsidR="001334C3" w:rsidRDefault="001334C3" w:rsidP="001334C3">
                  <w:pPr>
                    <w:spacing w:line="200" w:lineRule="exact"/>
                    <w:jc w:val="center"/>
                    <w:rPr>
                      <w:rFonts w:ascii="メイリオ" w:eastAsia="メイリオ" w:hAnsi="メイリオ"/>
                      <w:b/>
                      <w:sz w:val="16"/>
                      <w:szCs w:val="16"/>
                    </w:rPr>
                  </w:pPr>
                  <w:r>
                    <w:rPr>
                      <w:rFonts w:ascii="メイリオ" w:eastAsia="メイリオ" w:hAnsi="メイリオ" w:hint="eastAsia"/>
                      <w:b/>
                      <w:sz w:val="16"/>
                      <w:szCs w:val="16"/>
                    </w:rPr>
                    <w:t>Ⅲ</w:t>
                  </w:r>
                </w:p>
              </w:tc>
              <w:tc>
                <w:tcPr>
                  <w:tcW w:w="863" w:type="dxa"/>
                  <w:tcBorders>
                    <w:top w:val="single" w:sz="4" w:space="0" w:color="auto"/>
                    <w:left w:val="single" w:sz="4" w:space="0" w:color="auto"/>
                    <w:bottom w:val="single" w:sz="4" w:space="0" w:color="auto"/>
                    <w:right w:val="single" w:sz="4" w:space="0" w:color="auto"/>
                  </w:tcBorders>
                  <w:hideMark/>
                </w:tcPr>
                <w:p w14:paraId="593C242F" w14:textId="77777777" w:rsidR="001334C3" w:rsidRDefault="001334C3" w:rsidP="001334C3">
                  <w:pPr>
                    <w:spacing w:line="200" w:lineRule="exact"/>
                    <w:jc w:val="center"/>
                    <w:rPr>
                      <w:rFonts w:ascii="メイリオ" w:eastAsia="メイリオ" w:hAnsi="メイリオ"/>
                      <w:b/>
                      <w:sz w:val="16"/>
                      <w:szCs w:val="16"/>
                    </w:rPr>
                  </w:pPr>
                  <w:r>
                    <w:rPr>
                      <w:rFonts w:ascii="メイリオ" w:eastAsia="メイリオ" w:hAnsi="メイリオ" w:hint="eastAsia"/>
                      <w:b/>
                      <w:sz w:val="16"/>
                      <w:szCs w:val="16"/>
                    </w:rPr>
                    <w:t>Ⅲ</w:t>
                  </w:r>
                </w:p>
              </w:tc>
              <w:tc>
                <w:tcPr>
                  <w:tcW w:w="851" w:type="dxa"/>
                  <w:tcBorders>
                    <w:top w:val="single" w:sz="4" w:space="0" w:color="auto"/>
                    <w:left w:val="single" w:sz="4" w:space="0" w:color="auto"/>
                    <w:bottom w:val="single" w:sz="4" w:space="0" w:color="auto"/>
                    <w:right w:val="single" w:sz="4" w:space="0" w:color="auto"/>
                  </w:tcBorders>
                  <w:hideMark/>
                </w:tcPr>
                <w:p w14:paraId="7344F9BC" w14:textId="77777777" w:rsidR="001334C3" w:rsidRDefault="001334C3" w:rsidP="001334C3">
                  <w:pPr>
                    <w:spacing w:line="200" w:lineRule="exact"/>
                    <w:jc w:val="center"/>
                    <w:rPr>
                      <w:rFonts w:ascii="メイリオ" w:eastAsia="メイリオ" w:hAnsi="メイリオ"/>
                      <w:b/>
                      <w:sz w:val="16"/>
                      <w:szCs w:val="16"/>
                    </w:rPr>
                  </w:pPr>
                  <w:r>
                    <w:rPr>
                      <w:rFonts w:ascii="メイリオ" w:eastAsia="メイリオ" w:hAnsi="メイリオ" w:hint="eastAsia"/>
                      <w:b/>
                      <w:sz w:val="16"/>
                      <w:szCs w:val="16"/>
                    </w:rPr>
                    <w:t>Ⅲ</w:t>
                  </w:r>
                </w:p>
              </w:tc>
              <w:tc>
                <w:tcPr>
                  <w:tcW w:w="1559" w:type="dxa"/>
                  <w:tcBorders>
                    <w:top w:val="single" w:sz="4" w:space="0" w:color="auto"/>
                    <w:left w:val="single" w:sz="4" w:space="0" w:color="auto"/>
                    <w:bottom w:val="single" w:sz="4" w:space="0" w:color="auto"/>
                    <w:right w:val="single" w:sz="4" w:space="0" w:color="auto"/>
                  </w:tcBorders>
                  <w:hideMark/>
                </w:tcPr>
                <w:p w14:paraId="382D9942" w14:textId="77777777" w:rsidR="001334C3" w:rsidRDefault="001334C3" w:rsidP="001334C3">
                  <w:pPr>
                    <w:spacing w:line="200" w:lineRule="exact"/>
                    <w:jc w:val="center"/>
                    <w:rPr>
                      <w:rFonts w:ascii="メイリオ" w:eastAsia="メイリオ" w:hAnsi="メイリオ"/>
                      <w:b/>
                      <w:sz w:val="16"/>
                      <w:szCs w:val="16"/>
                    </w:rPr>
                  </w:pPr>
                  <w:r>
                    <w:rPr>
                      <w:rFonts w:ascii="メイリオ" w:eastAsia="メイリオ" w:hAnsi="メイリオ" w:hint="eastAsia"/>
                      <w:b/>
                      <w:sz w:val="16"/>
                      <w:szCs w:val="16"/>
                    </w:rPr>
                    <w:t>―</w:t>
                  </w:r>
                </w:p>
              </w:tc>
            </w:tr>
            <w:tr w:rsidR="001334C3" w14:paraId="04E03F65" w14:textId="77777777">
              <w:trPr>
                <w:trHeight w:val="158"/>
              </w:trPr>
              <w:tc>
                <w:tcPr>
                  <w:tcW w:w="1684" w:type="dxa"/>
                  <w:tcBorders>
                    <w:top w:val="single" w:sz="4" w:space="0" w:color="auto"/>
                    <w:left w:val="single" w:sz="4" w:space="0" w:color="auto"/>
                    <w:bottom w:val="single" w:sz="4" w:space="0" w:color="auto"/>
                    <w:right w:val="single" w:sz="4" w:space="0" w:color="auto"/>
                  </w:tcBorders>
                  <w:hideMark/>
                </w:tcPr>
                <w:p w14:paraId="3E253A46" w14:textId="77777777" w:rsidR="001334C3" w:rsidRDefault="001334C3" w:rsidP="001334C3">
                  <w:pPr>
                    <w:spacing w:line="200" w:lineRule="exact"/>
                    <w:jc w:val="center"/>
                    <w:rPr>
                      <w:rFonts w:ascii="メイリオ" w:eastAsia="メイリオ" w:hAnsi="メイリオ"/>
                      <w:b/>
                      <w:sz w:val="16"/>
                      <w:szCs w:val="16"/>
                    </w:rPr>
                  </w:pPr>
                  <w:r>
                    <w:rPr>
                      <w:rFonts w:ascii="メイリオ" w:eastAsia="メイリオ" w:hAnsi="メイリオ" w:hint="eastAsia"/>
                      <w:b/>
                      <w:sz w:val="16"/>
                      <w:szCs w:val="16"/>
                    </w:rPr>
                    <w:t>知事による評価</w:t>
                  </w:r>
                </w:p>
              </w:tc>
              <w:tc>
                <w:tcPr>
                  <w:tcW w:w="846" w:type="dxa"/>
                  <w:tcBorders>
                    <w:top w:val="single" w:sz="4" w:space="0" w:color="auto"/>
                    <w:left w:val="single" w:sz="4" w:space="0" w:color="auto"/>
                    <w:bottom w:val="single" w:sz="4" w:space="0" w:color="auto"/>
                    <w:right w:val="single" w:sz="4" w:space="0" w:color="auto"/>
                  </w:tcBorders>
                  <w:hideMark/>
                </w:tcPr>
                <w:p w14:paraId="353956B0" w14:textId="77777777" w:rsidR="001334C3" w:rsidRDefault="001334C3" w:rsidP="001334C3">
                  <w:pPr>
                    <w:spacing w:line="200" w:lineRule="exact"/>
                    <w:jc w:val="center"/>
                    <w:rPr>
                      <w:rFonts w:ascii="メイリオ" w:eastAsia="メイリオ" w:hAnsi="メイリオ"/>
                      <w:b/>
                      <w:sz w:val="16"/>
                      <w:szCs w:val="16"/>
                    </w:rPr>
                  </w:pPr>
                  <w:r>
                    <w:rPr>
                      <w:rFonts w:ascii="メイリオ" w:eastAsia="メイリオ" w:hAnsi="メイリオ" w:hint="eastAsia"/>
                      <w:b/>
                      <w:sz w:val="16"/>
                      <w:szCs w:val="16"/>
                    </w:rPr>
                    <w:t>Ⅲ</w:t>
                  </w:r>
                </w:p>
              </w:tc>
              <w:tc>
                <w:tcPr>
                  <w:tcW w:w="863" w:type="dxa"/>
                  <w:tcBorders>
                    <w:top w:val="single" w:sz="4" w:space="0" w:color="auto"/>
                    <w:left w:val="single" w:sz="4" w:space="0" w:color="auto"/>
                    <w:bottom w:val="single" w:sz="4" w:space="0" w:color="auto"/>
                    <w:right w:val="single" w:sz="4" w:space="0" w:color="auto"/>
                  </w:tcBorders>
                  <w:hideMark/>
                </w:tcPr>
                <w:p w14:paraId="73BF6DCF" w14:textId="77777777" w:rsidR="001334C3" w:rsidRDefault="001334C3" w:rsidP="001334C3">
                  <w:pPr>
                    <w:spacing w:line="200" w:lineRule="exact"/>
                    <w:jc w:val="center"/>
                    <w:rPr>
                      <w:rFonts w:ascii="メイリオ" w:eastAsia="メイリオ" w:hAnsi="メイリオ"/>
                      <w:b/>
                      <w:sz w:val="16"/>
                      <w:szCs w:val="16"/>
                    </w:rPr>
                  </w:pPr>
                  <w:r>
                    <w:rPr>
                      <w:rFonts w:ascii="メイリオ" w:eastAsia="メイリオ" w:hAnsi="メイリオ" w:hint="eastAsia"/>
                      <w:b/>
                      <w:sz w:val="16"/>
                      <w:szCs w:val="16"/>
                    </w:rPr>
                    <w:t>Ⅲ</w:t>
                  </w:r>
                </w:p>
              </w:tc>
              <w:tc>
                <w:tcPr>
                  <w:tcW w:w="851" w:type="dxa"/>
                  <w:tcBorders>
                    <w:top w:val="single" w:sz="4" w:space="0" w:color="auto"/>
                    <w:left w:val="single" w:sz="4" w:space="0" w:color="auto"/>
                    <w:bottom w:val="single" w:sz="4" w:space="0" w:color="auto"/>
                    <w:right w:val="single" w:sz="4" w:space="0" w:color="auto"/>
                  </w:tcBorders>
                </w:tcPr>
                <w:p w14:paraId="11E4902B" w14:textId="2D2BE80E" w:rsidR="001334C3" w:rsidRDefault="003B6E32" w:rsidP="001334C3">
                  <w:pPr>
                    <w:spacing w:line="200" w:lineRule="exact"/>
                    <w:jc w:val="center"/>
                    <w:rPr>
                      <w:rFonts w:ascii="メイリオ" w:eastAsia="メイリオ" w:hAnsi="メイリオ"/>
                      <w:b/>
                      <w:sz w:val="16"/>
                      <w:szCs w:val="16"/>
                    </w:rPr>
                  </w:pPr>
                  <w:r>
                    <w:rPr>
                      <w:rFonts w:ascii="メイリオ" w:eastAsia="メイリオ" w:hAnsi="メイリオ" w:hint="eastAsia"/>
                      <w:b/>
                      <w:sz w:val="16"/>
                      <w:szCs w:val="16"/>
                    </w:rPr>
                    <w:t>Ⅲ</w:t>
                  </w:r>
                </w:p>
              </w:tc>
              <w:tc>
                <w:tcPr>
                  <w:tcW w:w="1559" w:type="dxa"/>
                  <w:tcBorders>
                    <w:top w:val="single" w:sz="4" w:space="0" w:color="auto"/>
                    <w:left w:val="single" w:sz="4" w:space="0" w:color="auto"/>
                    <w:bottom w:val="single" w:sz="4" w:space="0" w:color="auto"/>
                    <w:right w:val="single" w:sz="4" w:space="0" w:color="auto"/>
                  </w:tcBorders>
                  <w:hideMark/>
                </w:tcPr>
                <w:p w14:paraId="087B7FBE" w14:textId="77777777" w:rsidR="001334C3" w:rsidRDefault="001334C3" w:rsidP="001334C3">
                  <w:pPr>
                    <w:spacing w:line="200" w:lineRule="exact"/>
                    <w:jc w:val="center"/>
                    <w:rPr>
                      <w:rFonts w:ascii="メイリオ" w:eastAsia="メイリオ" w:hAnsi="メイリオ"/>
                      <w:b/>
                      <w:sz w:val="16"/>
                      <w:szCs w:val="16"/>
                    </w:rPr>
                  </w:pPr>
                  <w:r>
                    <w:rPr>
                      <w:rFonts w:ascii="メイリオ" w:eastAsia="メイリオ" w:hAnsi="メイリオ" w:hint="eastAsia"/>
                      <w:b/>
                      <w:sz w:val="16"/>
                      <w:szCs w:val="16"/>
                    </w:rPr>
                    <w:t>―</w:t>
                  </w:r>
                </w:p>
              </w:tc>
            </w:tr>
          </w:tbl>
          <w:p w14:paraId="29ECAEFB" w14:textId="77777777" w:rsidR="001334C3" w:rsidRDefault="001334C3" w:rsidP="001334C3">
            <w:pPr>
              <w:spacing w:line="200" w:lineRule="exact"/>
              <w:rPr>
                <w:rFonts w:ascii="メイリオ" w:eastAsia="メイリオ" w:hAnsi="メイリオ"/>
                <w:b/>
                <w:sz w:val="16"/>
                <w:szCs w:val="16"/>
                <w:u w:val="single"/>
              </w:rPr>
            </w:pPr>
          </w:p>
          <w:p w14:paraId="780189E1" w14:textId="77777777" w:rsidR="001334C3" w:rsidRDefault="001334C3" w:rsidP="001334C3">
            <w:pPr>
              <w:spacing w:line="200" w:lineRule="exact"/>
              <w:rPr>
                <w:rFonts w:ascii="メイリオ" w:eastAsia="メイリオ" w:hAnsi="メイリオ"/>
                <w:b/>
                <w:sz w:val="16"/>
                <w:szCs w:val="16"/>
              </w:rPr>
            </w:pPr>
            <w:r>
              <w:rPr>
                <w:rFonts w:ascii="メイリオ" w:eastAsia="メイリオ" w:hAnsi="メイリオ" w:hint="eastAsia"/>
                <w:b/>
                <w:sz w:val="16"/>
                <w:szCs w:val="16"/>
              </w:rPr>
              <w:t>【実績】</w:t>
            </w:r>
          </w:p>
          <w:p w14:paraId="6E136D81" w14:textId="77777777" w:rsidR="001334C3" w:rsidRDefault="001334C3" w:rsidP="001334C3">
            <w:pPr>
              <w:spacing w:line="200" w:lineRule="exact"/>
              <w:rPr>
                <w:rFonts w:ascii="メイリオ" w:eastAsia="メイリオ" w:hAnsi="メイリオ"/>
                <w:b/>
                <w:sz w:val="16"/>
                <w:szCs w:val="16"/>
              </w:rPr>
            </w:pPr>
          </w:p>
          <w:p w14:paraId="7A5CD5EF" w14:textId="77777777" w:rsidR="001334C3" w:rsidRDefault="001334C3" w:rsidP="001334C3">
            <w:pPr>
              <w:spacing w:line="200" w:lineRule="exact"/>
              <w:ind w:left="160" w:hangingChars="100" w:hanging="160"/>
              <w:rPr>
                <w:rFonts w:ascii="メイリオ" w:eastAsia="メイリオ" w:hAnsi="メイリオ"/>
                <w:b/>
                <w:sz w:val="16"/>
                <w:szCs w:val="16"/>
                <w:u w:val="single"/>
              </w:rPr>
            </w:pPr>
            <w:r>
              <w:rPr>
                <w:rFonts w:ascii="メイリオ" w:eastAsia="メイリオ" w:hAnsi="メイリオ" w:hint="eastAsia"/>
                <w:b/>
                <w:sz w:val="16"/>
                <w:szCs w:val="16"/>
                <w:u w:val="single"/>
              </w:rPr>
              <w:t>３　施設及び設備機器の整備</w:t>
            </w:r>
          </w:p>
          <w:p w14:paraId="56883D90" w14:textId="77777777" w:rsidR="001334C3" w:rsidRPr="00353768" w:rsidRDefault="001334C3" w:rsidP="001334C3">
            <w:pPr>
              <w:spacing w:line="200" w:lineRule="exact"/>
              <w:ind w:left="160" w:hangingChars="100" w:hanging="160"/>
              <w:rPr>
                <w:rFonts w:ascii="メイリオ" w:eastAsia="メイリオ" w:hAnsi="メイリオ"/>
                <w:b/>
                <w:color w:val="000000" w:themeColor="text1"/>
                <w:sz w:val="16"/>
                <w:szCs w:val="16"/>
                <w:u w:val="single"/>
              </w:rPr>
            </w:pPr>
          </w:p>
          <w:p w14:paraId="43AEB460" w14:textId="77777777" w:rsidR="001334C3" w:rsidRPr="00353768" w:rsidRDefault="001334C3" w:rsidP="001334C3">
            <w:pPr>
              <w:spacing w:line="200" w:lineRule="exact"/>
              <w:ind w:leftChars="100" w:left="370" w:hangingChars="100" w:hanging="160"/>
              <w:rPr>
                <w:rFonts w:ascii="メイリオ" w:eastAsia="メイリオ" w:hAnsi="メイリオ"/>
                <w:color w:val="000000" w:themeColor="text1"/>
                <w:sz w:val="16"/>
                <w:szCs w:val="16"/>
              </w:rPr>
            </w:pPr>
            <w:r w:rsidRPr="00353768">
              <w:rPr>
                <w:rFonts w:ascii="メイリオ" w:eastAsia="メイリオ" w:hAnsi="メイリオ" w:hint="eastAsia"/>
                <w:color w:val="000000" w:themeColor="text1"/>
                <w:sz w:val="16"/>
                <w:szCs w:val="16"/>
              </w:rPr>
              <w:t>【令和２～４年度までの実績】</w:t>
            </w:r>
          </w:p>
          <w:p w14:paraId="204A9268" w14:textId="0CF37919" w:rsidR="001334C3" w:rsidRPr="00353768" w:rsidRDefault="001334C3" w:rsidP="001334C3">
            <w:pPr>
              <w:spacing w:line="200" w:lineRule="exact"/>
              <w:ind w:leftChars="200" w:left="580" w:hangingChars="100" w:hanging="160"/>
              <w:rPr>
                <w:rFonts w:ascii="メイリオ" w:eastAsia="メイリオ" w:hAnsi="メイリオ"/>
                <w:color w:val="000000" w:themeColor="text1"/>
                <w:sz w:val="16"/>
                <w:szCs w:val="16"/>
              </w:rPr>
            </w:pPr>
            <w:r w:rsidRPr="00353768">
              <w:rPr>
                <w:rFonts w:ascii="メイリオ" w:eastAsia="メイリオ" w:hAnsi="メイリオ" w:hint="eastAsia"/>
                <w:color w:val="000000" w:themeColor="text1"/>
                <w:sz w:val="16"/>
                <w:szCs w:val="16"/>
              </w:rPr>
              <w:t>●岬サイト（</w:t>
            </w:r>
            <w:r w:rsidR="008178D6" w:rsidRPr="00353768">
              <w:rPr>
                <w:rFonts w:ascii="メイリオ" w:eastAsia="メイリオ" w:hAnsi="メイリオ" w:hint="eastAsia"/>
                <w:color w:val="000000" w:themeColor="text1"/>
                <w:sz w:val="16"/>
                <w:szCs w:val="16"/>
              </w:rPr>
              <w:t>平成３</w:t>
            </w:r>
            <w:r w:rsidRPr="00353768">
              <w:rPr>
                <w:rFonts w:ascii="メイリオ" w:eastAsia="メイリオ" w:hAnsi="メイリオ" w:hint="eastAsia"/>
                <w:color w:val="000000" w:themeColor="text1"/>
                <w:sz w:val="16"/>
                <w:szCs w:val="16"/>
              </w:rPr>
              <w:t>年３月竣工）の老朽化に対応するため、</w:t>
            </w:r>
            <w:r w:rsidR="008178D6" w:rsidRPr="00353768">
              <w:rPr>
                <w:rFonts w:ascii="メイリオ" w:eastAsia="メイリオ" w:hAnsi="メイリオ" w:hint="eastAsia"/>
                <w:color w:val="000000" w:themeColor="text1"/>
                <w:sz w:val="16"/>
                <w:szCs w:val="16"/>
              </w:rPr>
              <w:t>平成</w:t>
            </w:r>
            <w:r w:rsidRPr="00353768">
              <w:rPr>
                <w:rFonts w:ascii="メイリオ" w:eastAsia="メイリオ" w:hAnsi="メイリオ" w:hint="eastAsia"/>
                <w:color w:val="000000" w:themeColor="text1"/>
                <w:sz w:val="16"/>
                <w:szCs w:val="16"/>
              </w:rPr>
              <w:t>29年度から計画的に改修を実施</w:t>
            </w:r>
            <w:r w:rsidR="008178D6" w:rsidRPr="00353768">
              <w:rPr>
                <w:rFonts w:ascii="メイリオ" w:eastAsia="メイリオ" w:hAnsi="メイリオ" w:hint="eastAsia"/>
                <w:color w:val="000000" w:themeColor="text1"/>
                <w:sz w:val="16"/>
                <w:szCs w:val="16"/>
              </w:rPr>
              <w:t>した</w:t>
            </w:r>
            <w:r w:rsidRPr="00353768">
              <w:rPr>
                <w:rFonts w:ascii="メイリオ" w:eastAsia="メイリオ" w:hAnsi="メイリオ" w:hint="eastAsia"/>
                <w:color w:val="000000" w:themeColor="text1"/>
                <w:sz w:val="16"/>
                <w:szCs w:val="16"/>
              </w:rPr>
              <w:t>。</w:t>
            </w:r>
          </w:p>
          <w:p w14:paraId="67DF56DA" w14:textId="034A726E" w:rsidR="001334C3" w:rsidRPr="00353768" w:rsidRDefault="001334C3" w:rsidP="001334C3">
            <w:pPr>
              <w:spacing w:line="200" w:lineRule="exact"/>
              <w:ind w:leftChars="200" w:left="580" w:hangingChars="100" w:hanging="160"/>
              <w:rPr>
                <w:rFonts w:ascii="メイリオ" w:eastAsia="メイリオ" w:hAnsi="メイリオ"/>
                <w:color w:val="000000" w:themeColor="text1"/>
                <w:sz w:val="16"/>
                <w:szCs w:val="16"/>
              </w:rPr>
            </w:pPr>
            <w:r w:rsidRPr="00353768">
              <w:rPr>
                <w:rFonts w:ascii="メイリオ" w:eastAsia="メイリオ" w:hAnsi="メイリオ" w:hint="eastAsia"/>
                <w:color w:val="000000" w:themeColor="text1"/>
                <w:sz w:val="16"/>
                <w:szCs w:val="16"/>
              </w:rPr>
              <w:t>●ファシリティマネジメント基本方針に基づき、劣化の程度が重度な施設の長寿命化を優先的に図っていくため、個別施設改修計画を策定し、改修に必要な予算要求調整を実施</w:t>
            </w:r>
            <w:r w:rsidR="008178D6" w:rsidRPr="00353768">
              <w:rPr>
                <w:rFonts w:ascii="メイリオ" w:eastAsia="メイリオ" w:hAnsi="メイリオ" w:hint="eastAsia"/>
                <w:color w:val="000000" w:themeColor="text1"/>
                <w:sz w:val="16"/>
                <w:szCs w:val="16"/>
              </w:rPr>
              <w:t>した</w:t>
            </w:r>
            <w:r w:rsidRPr="00353768">
              <w:rPr>
                <w:rFonts w:ascii="メイリオ" w:eastAsia="メイリオ" w:hAnsi="メイリオ" w:hint="eastAsia"/>
                <w:color w:val="000000" w:themeColor="text1"/>
                <w:sz w:val="16"/>
                <w:szCs w:val="16"/>
              </w:rPr>
              <w:t>。</w:t>
            </w:r>
            <w:r w:rsidR="008178D6" w:rsidRPr="00353768">
              <w:rPr>
                <w:rFonts w:ascii="メイリオ" w:eastAsia="メイリオ" w:hAnsi="メイリオ" w:hint="eastAsia"/>
                <w:color w:val="000000" w:themeColor="text1"/>
                <w:sz w:val="16"/>
                <w:szCs w:val="16"/>
              </w:rPr>
              <w:t>令和４</w:t>
            </w:r>
            <w:r w:rsidRPr="00353768">
              <w:rPr>
                <w:rFonts w:ascii="メイリオ" w:eastAsia="メイリオ" w:hAnsi="メイリオ" w:hint="eastAsia"/>
                <w:color w:val="000000" w:themeColor="text1"/>
                <w:sz w:val="16"/>
                <w:szCs w:val="16"/>
              </w:rPr>
              <w:t>年度には実験棟屋上防水工事を実施</w:t>
            </w:r>
            <w:r w:rsidR="008178D6" w:rsidRPr="00353768">
              <w:rPr>
                <w:rFonts w:ascii="メイリオ" w:eastAsia="メイリオ" w:hAnsi="メイリオ" w:hint="eastAsia"/>
                <w:color w:val="000000" w:themeColor="text1"/>
                <w:sz w:val="16"/>
                <w:szCs w:val="16"/>
              </w:rPr>
              <w:t>した</w:t>
            </w:r>
            <w:r w:rsidRPr="00353768">
              <w:rPr>
                <w:rFonts w:ascii="メイリオ" w:eastAsia="メイリオ" w:hAnsi="メイリオ" w:hint="eastAsia"/>
                <w:color w:val="000000" w:themeColor="text1"/>
                <w:sz w:val="16"/>
                <w:szCs w:val="16"/>
              </w:rPr>
              <w:t>。</w:t>
            </w:r>
          </w:p>
          <w:p w14:paraId="7E13D670" w14:textId="77777777" w:rsidR="001334C3" w:rsidRPr="00353768" w:rsidRDefault="001334C3" w:rsidP="001334C3">
            <w:pPr>
              <w:spacing w:line="200" w:lineRule="exact"/>
              <w:ind w:leftChars="200" w:left="580" w:hangingChars="100" w:hanging="160"/>
              <w:rPr>
                <w:rFonts w:ascii="メイリオ" w:eastAsia="メイリオ" w:hAnsi="メイリオ"/>
                <w:color w:val="000000" w:themeColor="text1"/>
                <w:sz w:val="16"/>
                <w:szCs w:val="16"/>
              </w:rPr>
            </w:pPr>
          </w:p>
          <w:p w14:paraId="5A168072" w14:textId="77777777" w:rsidR="001334C3" w:rsidRPr="00353768" w:rsidRDefault="001334C3" w:rsidP="001334C3">
            <w:pPr>
              <w:spacing w:line="200" w:lineRule="exact"/>
              <w:ind w:leftChars="100" w:left="370" w:hangingChars="100" w:hanging="160"/>
              <w:rPr>
                <w:rFonts w:ascii="メイリオ" w:eastAsia="メイリオ" w:hAnsi="メイリオ"/>
                <w:color w:val="000000" w:themeColor="text1"/>
                <w:sz w:val="16"/>
                <w:szCs w:val="16"/>
              </w:rPr>
            </w:pPr>
            <w:r w:rsidRPr="00353768">
              <w:rPr>
                <w:rFonts w:ascii="メイリオ" w:eastAsia="メイリオ" w:hAnsi="メイリオ" w:hint="eastAsia"/>
                <w:color w:val="000000" w:themeColor="text1"/>
                <w:sz w:val="16"/>
                <w:szCs w:val="16"/>
              </w:rPr>
              <w:t>【令和５年度の実績見込み（取組予定）】</w:t>
            </w:r>
          </w:p>
          <w:p w14:paraId="2C4A75B3" w14:textId="654ECD4A" w:rsidR="001334C3" w:rsidRPr="00353768" w:rsidRDefault="001334C3" w:rsidP="001334C3">
            <w:pPr>
              <w:spacing w:line="200" w:lineRule="exact"/>
              <w:ind w:leftChars="200" w:left="580" w:hangingChars="100" w:hanging="160"/>
              <w:rPr>
                <w:rFonts w:ascii="メイリオ" w:eastAsia="メイリオ" w:hAnsi="メイリオ"/>
                <w:color w:val="000000" w:themeColor="text1"/>
                <w:sz w:val="16"/>
                <w:szCs w:val="16"/>
              </w:rPr>
            </w:pPr>
            <w:r w:rsidRPr="00353768">
              <w:rPr>
                <w:rFonts w:ascii="メイリオ" w:eastAsia="メイリオ" w:hAnsi="メイリオ" w:hint="eastAsia"/>
                <w:color w:val="000000" w:themeColor="text1"/>
                <w:sz w:val="16"/>
                <w:szCs w:val="16"/>
              </w:rPr>
              <w:t>●引き続き個別施設改修計画に基づき、</w:t>
            </w:r>
            <w:r w:rsidR="008178D6" w:rsidRPr="00353768">
              <w:rPr>
                <w:rFonts w:ascii="メイリオ" w:eastAsia="メイリオ" w:hAnsi="メイリオ" w:hint="eastAsia"/>
                <w:color w:val="000000" w:themeColor="text1"/>
                <w:sz w:val="16"/>
                <w:szCs w:val="16"/>
              </w:rPr>
              <w:t>令和５</w:t>
            </w:r>
            <w:r w:rsidRPr="00353768">
              <w:rPr>
                <w:rFonts w:ascii="メイリオ" w:eastAsia="メイリオ" w:hAnsi="メイリオ" w:hint="eastAsia"/>
                <w:color w:val="000000" w:themeColor="text1"/>
                <w:sz w:val="16"/>
                <w:szCs w:val="16"/>
              </w:rPr>
              <w:t>年度は実験棟外壁改修工事を実施する</w:t>
            </w:r>
            <w:r w:rsidR="008178D6" w:rsidRPr="00353768">
              <w:rPr>
                <w:rFonts w:ascii="メイリオ" w:eastAsia="メイリオ" w:hAnsi="メイリオ" w:hint="eastAsia"/>
                <w:color w:val="000000" w:themeColor="text1"/>
                <w:sz w:val="16"/>
                <w:szCs w:val="16"/>
              </w:rPr>
              <w:t>等</w:t>
            </w:r>
            <w:r w:rsidRPr="00353768">
              <w:rPr>
                <w:rFonts w:ascii="メイリオ" w:eastAsia="メイリオ" w:hAnsi="メイリオ" w:hint="eastAsia"/>
                <w:color w:val="000000" w:themeColor="text1"/>
                <w:sz w:val="16"/>
                <w:szCs w:val="16"/>
              </w:rPr>
              <w:t>、建物の長寿命化対策等を適切に推進</w:t>
            </w:r>
            <w:r w:rsidR="008178D6" w:rsidRPr="00353768">
              <w:rPr>
                <w:rFonts w:ascii="メイリオ" w:eastAsia="メイリオ" w:hAnsi="メイリオ" w:hint="eastAsia"/>
                <w:color w:val="000000" w:themeColor="text1"/>
                <w:sz w:val="16"/>
                <w:szCs w:val="16"/>
              </w:rPr>
              <w:t>する</w:t>
            </w:r>
            <w:r w:rsidRPr="00353768">
              <w:rPr>
                <w:rFonts w:ascii="メイリオ" w:eastAsia="メイリオ" w:hAnsi="メイリオ" w:hint="eastAsia"/>
                <w:color w:val="000000" w:themeColor="text1"/>
                <w:sz w:val="16"/>
                <w:szCs w:val="16"/>
              </w:rPr>
              <w:t>。</w:t>
            </w:r>
          </w:p>
          <w:p w14:paraId="3669157A" w14:textId="77777777" w:rsidR="001334C3" w:rsidRPr="008B28A0" w:rsidRDefault="001334C3" w:rsidP="001334C3">
            <w:pPr>
              <w:spacing w:line="200" w:lineRule="exact"/>
              <w:ind w:left="160" w:hangingChars="100" w:hanging="160"/>
              <w:rPr>
                <w:rFonts w:ascii="メイリオ" w:eastAsia="メイリオ" w:hAnsi="メイリオ"/>
                <w:b/>
                <w:sz w:val="16"/>
                <w:szCs w:val="16"/>
                <w:u w:val="single"/>
              </w:rPr>
            </w:pPr>
          </w:p>
        </w:tc>
      </w:tr>
      <w:tr w:rsidR="008B28A0" w:rsidRPr="008B28A0" w14:paraId="0629D0C3" w14:textId="77777777" w:rsidTr="00AD41DA">
        <w:trPr>
          <w:gridAfter w:val="1"/>
          <w:wAfter w:w="18" w:type="dxa"/>
        </w:trPr>
        <w:tc>
          <w:tcPr>
            <w:tcW w:w="1121" w:type="dxa"/>
            <w:gridSpan w:val="2"/>
            <w:shd w:val="clear" w:color="auto" w:fill="D9D9D9" w:themeFill="background1" w:themeFillShade="D9"/>
            <w:vAlign w:val="center"/>
          </w:tcPr>
          <w:p w14:paraId="0D11C654" w14:textId="77777777" w:rsidR="00AD41DA" w:rsidRPr="008B28A0" w:rsidRDefault="00AD41DA" w:rsidP="00AD41DA">
            <w:pPr>
              <w:jc w:val="center"/>
              <w:rPr>
                <w:sz w:val="16"/>
                <w:szCs w:val="16"/>
              </w:rPr>
            </w:pPr>
            <w:r w:rsidRPr="008B28A0">
              <w:rPr>
                <w:rFonts w:hint="eastAsia"/>
                <w:sz w:val="16"/>
                <w:szCs w:val="16"/>
              </w:rPr>
              <w:t>小項目16</w:t>
            </w:r>
          </w:p>
        </w:tc>
        <w:tc>
          <w:tcPr>
            <w:tcW w:w="4575" w:type="dxa"/>
            <w:gridSpan w:val="5"/>
            <w:shd w:val="clear" w:color="auto" w:fill="D9D9D9" w:themeFill="background1" w:themeFillShade="D9"/>
            <w:vAlign w:val="center"/>
          </w:tcPr>
          <w:p w14:paraId="7DF23717" w14:textId="77777777" w:rsidR="00AD41DA" w:rsidRPr="008B28A0" w:rsidRDefault="00AD41DA" w:rsidP="00AD41DA">
            <w:pPr>
              <w:jc w:val="center"/>
              <w:rPr>
                <w:sz w:val="16"/>
                <w:szCs w:val="16"/>
              </w:rPr>
            </w:pPr>
            <w:r w:rsidRPr="008B28A0">
              <w:rPr>
                <w:rFonts w:hint="eastAsia"/>
                <w:sz w:val="16"/>
                <w:szCs w:val="16"/>
              </w:rPr>
              <w:t>財務内容の改善に関する目標を達成するためとるべき措置</w:t>
            </w:r>
          </w:p>
        </w:tc>
        <w:tc>
          <w:tcPr>
            <w:tcW w:w="3562" w:type="dxa"/>
            <w:gridSpan w:val="5"/>
            <w:tcBorders>
              <w:right w:val="single" w:sz="4" w:space="0" w:color="auto"/>
            </w:tcBorders>
            <w:shd w:val="clear" w:color="auto" w:fill="D9D9D9" w:themeFill="background1" w:themeFillShade="D9"/>
            <w:vAlign w:val="center"/>
          </w:tcPr>
          <w:p w14:paraId="50385E7F" w14:textId="77777777" w:rsidR="00AD41DA" w:rsidRPr="008B28A0" w:rsidRDefault="00AD41DA" w:rsidP="00AD41DA">
            <w:pPr>
              <w:jc w:val="center"/>
              <w:rPr>
                <w:sz w:val="16"/>
                <w:szCs w:val="16"/>
              </w:rPr>
            </w:pPr>
            <w:r w:rsidRPr="008B28A0">
              <w:rPr>
                <w:rFonts w:hint="eastAsia"/>
                <w:sz w:val="16"/>
                <w:szCs w:val="16"/>
              </w:rPr>
              <w:t>法人による中期目標期間の自己（見込）評価</w:t>
            </w:r>
          </w:p>
        </w:tc>
        <w:tc>
          <w:tcPr>
            <w:tcW w:w="2102" w:type="dxa"/>
            <w:gridSpan w:val="2"/>
            <w:tcBorders>
              <w:left w:val="single" w:sz="4" w:space="0" w:color="auto"/>
              <w:right w:val="double" w:sz="4" w:space="0" w:color="auto"/>
            </w:tcBorders>
            <w:vAlign w:val="center"/>
          </w:tcPr>
          <w:p w14:paraId="1D8E12C5" w14:textId="398F779D" w:rsidR="00AD41DA" w:rsidRPr="008B28A0" w:rsidRDefault="006562B3" w:rsidP="00AD41DA">
            <w:pPr>
              <w:jc w:val="center"/>
              <w:rPr>
                <w:sz w:val="16"/>
                <w:szCs w:val="16"/>
              </w:rPr>
            </w:pPr>
            <w:r w:rsidRPr="008B28A0">
              <w:rPr>
                <w:rFonts w:hint="eastAsia"/>
                <w:sz w:val="16"/>
                <w:szCs w:val="16"/>
              </w:rPr>
              <w:t>Ⅲ</w:t>
            </w:r>
          </w:p>
        </w:tc>
        <w:tc>
          <w:tcPr>
            <w:tcW w:w="2229" w:type="dxa"/>
            <w:gridSpan w:val="3"/>
            <w:tcBorders>
              <w:left w:val="double" w:sz="4" w:space="0" w:color="auto"/>
            </w:tcBorders>
            <w:shd w:val="clear" w:color="auto" w:fill="D9D9D9" w:themeFill="background1" w:themeFillShade="D9"/>
            <w:vAlign w:val="center"/>
          </w:tcPr>
          <w:p w14:paraId="6E72C0DE" w14:textId="7798338C" w:rsidR="00AD41DA" w:rsidRPr="008B28A0" w:rsidRDefault="00AD41DA" w:rsidP="00AD41DA">
            <w:pPr>
              <w:jc w:val="center"/>
              <w:rPr>
                <w:sz w:val="16"/>
                <w:szCs w:val="16"/>
              </w:rPr>
            </w:pPr>
            <w:r w:rsidRPr="008B28A0">
              <w:rPr>
                <w:rFonts w:hint="eastAsia"/>
                <w:sz w:val="16"/>
                <w:szCs w:val="16"/>
              </w:rPr>
              <w:t>知事の見込評価</w:t>
            </w:r>
          </w:p>
        </w:tc>
        <w:tc>
          <w:tcPr>
            <w:tcW w:w="1774" w:type="dxa"/>
            <w:vAlign w:val="center"/>
          </w:tcPr>
          <w:p w14:paraId="435DF26B" w14:textId="1E8D450A" w:rsidR="00AD41DA" w:rsidRPr="008B28A0" w:rsidRDefault="007F46DE" w:rsidP="00AD41DA">
            <w:pPr>
              <w:jc w:val="center"/>
              <w:rPr>
                <w:sz w:val="16"/>
                <w:szCs w:val="16"/>
              </w:rPr>
            </w:pPr>
            <w:r>
              <w:rPr>
                <w:rFonts w:hint="eastAsia"/>
                <w:sz w:val="16"/>
                <w:szCs w:val="16"/>
              </w:rPr>
              <w:t>Ⅲ</w:t>
            </w:r>
          </w:p>
        </w:tc>
      </w:tr>
      <w:tr w:rsidR="008A06DE" w:rsidRPr="008B28A0" w14:paraId="37901D54" w14:textId="77777777" w:rsidTr="00AD41DA">
        <w:trPr>
          <w:gridAfter w:val="1"/>
          <w:wAfter w:w="18" w:type="dxa"/>
        </w:trPr>
        <w:tc>
          <w:tcPr>
            <w:tcW w:w="2831" w:type="dxa"/>
            <w:gridSpan w:val="3"/>
          </w:tcPr>
          <w:p w14:paraId="4D45C024" w14:textId="77777777" w:rsidR="008A06DE" w:rsidRDefault="008A06DE" w:rsidP="008A06DE">
            <w:pPr>
              <w:autoSpaceDE w:val="0"/>
              <w:autoSpaceDN w:val="0"/>
              <w:spacing w:line="0" w:lineRule="atLeast"/>
              <w:rPr>
                <w:b/>
                <w:sz w:val="16"/>
                <w:szCs w:val="16"/>
                <w:u w:val="single"/>
              </w:rPr>
            </w:pPr>
          </w:p>
          <w:p w14:paraId="07E91420" w14:textId="77777777" w:rsidR="008A06DE" w:rsidRDefault="008A06DE" w:rsidP="008A06DE">
            <w:pPr>
              <w:autoSpaceDE w:val="0"/>
              <w:autoSpaceDN w:val="0"/>
              <w:spacing w:line="0" w:lineRule="atLeast"/>
              <w:rPr>
                <w:b/>
                <w:sz w:val="16"/>
                <w:szCs w:val="16"/>
                <w:u w:val="single"/>
              </w:rPr>
            </w:pPr>
          </w:p>
          <w:p w14:paraId="13B5CA72" w14:textId="77777777" w:rsidR="008A06DE" w:rsidRDefault="008A06DE" w:rsidP="008A06DE">
            <w:pPr>
              <w:autoSpaceDE w:val="0"/>
              <w:autoSpaceDN w:val="0"/>
              <w:spacing w:line="0" w:lineRule="atLeast"/>
              <w:rPr>
                <w:b/>
                <w:sz w:val="16"/>
                <w:szCs w:val="16"/>
                <w:u w:val="single"/>
              </w:rPr>
            </w:pPr>
          </w:p>
          <w:p w14:paraId="40244172" w14:textId="77777777" w:rsidR="008A06DE" w:rsidRDefault="008A06DE" w:rsidP="008A06DE">
            <w:pPr>
              <w:autoSpaceDE w:val="0"/>
              <w:autoSpaceDN w:val="0"/>
              <w:spacing w:line="0" w:lineRule="atLeast"/>
              <w:rPr>
                <w:b/>
                <w:sz w:val="16"/>
                <w:szCs w:val="16"/>
                <w:u w:val="single"/>
              </w:rPr>
            </w:pPr>
          </w:p>
          <w:p w14:paraId="49EF7793" w14:textId="77777777" w:rsidR="008A06DE" w:rsidRDefault="008A06DE" w:rsidP="008A06DE">
            <w:pPr>
              <w:autoSpaceDE w:val="0"/>
              <w:autoSpaceDN w:val="0"/>
              <w:spacing w:line="0" w:lineRule="atLeast"/>
              <w:rPr>
                <w:b/>
                <w:sz w:val="16"/>
                <w:szCs w:val="16"/>
                <w:u w:val="single"/>
              </w:rPr>
            </w:pPr>
          </w:p>
          <w:p w14:paraId="02CB0EFC" w14:textId="77777777" w:rsidR="008A06DE" w:rsidRDefault="008A06DE" w:rsidP="008A06DE">
            <w:pPr>
              <w:autoSpaceDE w:val="0"/>
              <w:autoSpaceDN w:val="0"/>
              <w:spacing w:line="0" w:lineRule="atLeast"/>
              <w:rPr>
                <w:b/>
                <w:sz w:val="16"/>
                <w:szCs w:val="16"/>
                <w:u w:val="single"/>
              </w:rPr>
            </w:pPr>
          </w:p>
          <w:p w14:paraId="430A7F16" w14:textId="77777777" w:rsidR="008A06DE" w:rsidRDefault="008A06DE" w:rsidP="008A06DE">
            <w:pPr>
              <w:autoSpaceDE w:val="0"/>
              <w:autoSpaceDN w:val="0"/>
              <w:spacing w:line="0" w:lineRule="atLeast"/>
              <w:rPr>
                <w:b/>
                <w:sz w:val="16"/>
                <w:szCs w:val="16"/>
                <w:u w:val="single"/>
              </w:rPr>
            </w:pPr>
          </w:p>
          <w:p w14:paraId="04BA48EA" w14:textId="77777777" w:rsidR="008A06DE" w:rsidRDefault="008A06DE" w:rsidP="008A06DE">
            <w:pPr>
              <w:autoSpaceDE w:val="0"/>
              <w:autoSpaceDN w:val="0"/>
              <w:spacing w:line="0" w:lineRule="atLeast"/>
              <w:rPr>
                <w:b/>
                <w:sz w:val="16"/>
                <w:szCs w:val="16"/>
                <w:u w:val="single"/>
              </w:rPr>
            </w:pPr>
          </w:p>
          <w:p w14:paraId="798BDBEC" w14:textId="77777777" w:rsidR="008A06DE" w:rsidRDefault="008A06DE" w:rsidP="008A06DE">
            <w:pPr>
              <w:autoSpaceDE w:val="0"/>
              <w:autoSpaceDN w:val="0"/>
              <w:spacing w:line="0" w:lineRule="atLeast"/>
              <w:rPr>
                <w:b/>
                <w:sz w:val="16"/>
                <w:szCs w:val="16"/>
                <w:u w:val="single"/>
              </w:rPr>
            </w:pPr>
            <w:r>
              <w:rPr>
                <w:rFonts w:hint="eastAsia"/>
                <w:b/>
                <w:sz w:val="16"/>
                <w:szCs w:val="16"/>
                <w:u w:val="single"/>
              </w:rPr>
              <w:t>第３　財務内容の改善に関する事項</w:t>
            </w:r>
          </w:p>
          <w:p w14:paraId="156CFBDF" w14:textId="0580DF4E" w:rsidR="008A06DE" w:rsidRPr="008B28A0" w:rsidRDefault="008A06DE" w:rsidP="008A06DE">
            <w:pPr>
              <w:autoSpaceDE w:val="0"/>
              <w:autoSpaceDN w:val="0"/>
              <w:spacing w:line="0" w:lineRule="atLeast"/>
              <w:rPr>
                <w:sz w:val="16"/>
                <w:szCs w:val="16"/>
                <w:u w:val="single"/>
              </w:rPr>
            </w:pPr>
            <w:r>
              <w:rPr>
                <w:rFonts w:hint="eastAsia"/>
                <w:sz w:val="16"/>
                <w:szCs w:val="16"/>
              </w:rPr>
              <w:t xml:space="preserve">　健全な財務運営と業務の充実の両立を可能とするよう適正な予算編成のもと、経費の執行状況を絶えず点検することや、職員のコスト意識を醸成することなどにより、経費を効率的に執行するとともに、依頼試験をはじめとする技術支援の充実や外</w:t>
            </w:r>
            <w:r>
              <w:rPr>
                <w:rFonts w:hint="eastAsia"/>
                <w:sz w:val="16"/>
                <w:szCs w:val="16"/>
              </w:rPr>
              <w:lastRenderedPageBreak/>
              <w:t>部の研究資金のさらなる獲得など、自己収入の確保を図ること。また、手数料や利用料については、受益者負担を前提に適正な料金を設定すること。</w:t>
            </w:r>
          </w:p>
        </w:tc>
        <w:tc>
          <w:tcPr>
            <w:tcW w:w="2865" w:type="dxa"/>
            <w:gridSpan w:val="4"/>
          </w:tcPr>
          <w:p w14:paraId="67FF5D14" w14:textId="77777777" w:rsidR="008A06DE" w:rsidRDefault="008A06DE" w:rsidP="008A06DE">
            <w:pPr>
              <w:spacing w:line="0" w:lineRule="atLeast"/>
              <w:rPr>
                <w:b/>
                <w:sz w:val="16"/>
                <w:szCs w:val="16"/>
                <w:u w:val="single"/>
              </w:rPr>
            </w:pPr>
          </w:p>
          <w:p w14:paraId="4AA2C146" w14:textId="77777777" w:rsidR="008A06DE" w:rsidRDefault="008A06DE" w:rsidP="008A06DE">
            <w:pPr>
              <w:spacing w:line="0" w:lineRule="atLeast"/>
              <w:rPr>
                <w:b/>
                <w:sz w:val="16"/>
                <w:szCs w:val="16"/>
                <w:u w:val="single"/>
              </w:rPr>
            </w:pPr>
          </w:p>
          <w:p w14:paraId="60DD81AE" w14:textId="77777777" w:rsidR="008A06DE" w:rsidRDefault="008A06DE" w:rsidP="008A06DE">
            <w:pPr>
              <w:spacing w:line="0" w:lineRule="atLeast"/>
              <w:rPr>
                <w:b/>
                <w:sz w:val="16"/>
                <w:szCs w:val="16"/>
                <w:u w:val="single"/>
              </w:rPr>
            </w:pPr>
          </w:p>
          <w:p w14:paraId="2CC4D597" w14:textId="77777777" w:rsidR="008A06DE" w:rsidRDefault="008A06DE" w:rsidP="008A06DE">
            <w:pPr>
              <w:spacing w:line="0" w:lineRule="atLeast"/>
              <w:rPr>
                <w:b/>
                <w:sz w:val="16"/>
                <w:szCs w:val="16"/>
                <w:u w:val="single"/>
              </w:rPr>
            </w:pPr>
          </w:p>
          <w:p w14:paraId="1642D27B" w14:textId="77777777" w:rsidR="008A06DE" w:rsidRDefault="008A06DE" w:rsidP="008A06DE">
            <w:pPr>
              <w:spacing w:line="0" w:lineRule="atLeast"/>
              <w:rPr>
                <w:b/>
                <w:sz w:val="16"/>
                <w:szCs w:val="16"/>
                <w:u w:val="single"/>
              </w:rPr>
            </w:pPr>
          </w:p>
          <w:p w14:paraId="1C917D3F" w14:textId="77777777" w:rsidR="008A06DE" w:rsidRDefault="008A06DE" w:rsidP="008A06DE">
            <w:pPr>
              <w:spacing w:line="0" w:lineRule="atLeast"/>
              <w:rPr>
                <w:b/>
                <w:sz w:val="16"/>
                <w:szCs w:val="16"/>
                <w:u w:val="single"/>
              </w:rPr>
            </w:pPr>
          </w:p>
          <w:p w14:paraId="147E9515" w14:textId="77777777" w:rsidR="008A06DE" w:rsidRDefault="008A06DE" w:rsidP="008A06DE">
            <w:pPr>
              <w:spacing w:line="0" w:lineRule="atLeast"/>
              <w:rPr>
                <w:b/>
                <w:sz w:val="16"/>
                <w:szCs w:val="16"/>
                <w:u w:val="single"/>
              </w:rPr>
            </w:pPr>
          </w:p>
          <w:p w14:paraId="572A0D23" w14:textId="77777777" w:rsidR="008A06DE" w:rsidRDefault="008A06DE" w:rsidP="008A06DE">
            <w:pPr>
              <w:spacing w:line="0" w:lineRule="atLeast"/>
              <w:rPr>
                <w:b/>
                <w:sz w:val="16"/>
                <w:szCs w:val="16"/>
                <w:u w:val="single"/>
              </w:rPr>
            </w:pPr>
          </w:p>
          <w:p w14:paraId="0346CEA3" w14:textId="77777777" w:rsidR="008A06DE" w:rsidRDefault="008A06DE" w:rsidP="008A06DE">
            <w:pPr>
              <w:spacing w:line="0" w:lineRule="atLeast"/>
              <w:rPr>
                <w:b/>
                <w:sz w:val="16"/>
                <w:szCs w:val="16"/>
                <w:u w:val="single"/>
              </w:rPr>
            </w:pPr>
            <w:r>
              <w:rPr>
                <w:rFonts w:hint="eastAsia"/>
                <w:b/>
                <w:sz w:val="16"/>
                <w:szCs w:val="16"/>
                <w:u w:val="single"/>
              </w:rPr>
              <w:t>第３　財務内容の改善に関する目標を達成するためとるべき措置</w:t>
            </w:r>
          </w:p>
          <w:p w14:paraId="4E71EB4D" w14:textId="77777777" w:rsidR="008A06DE" w:rsidRDefault="008A06DE" w:rsidP="008A06DE">
            <w:pPr>
              <w:spacing w:line="0" w:lineRule="atLeast"/>
              <w:rPr>
                <w:sz w:val="16"/>
                <w:szCs w:val="16"/>
              </w:rPr>
            </w:pPr>
            <w:r>
              <w:rPr>
                <w:rFonts w:hint="eastAsia"/>
                <w:sz w:val="16"/>
                <w:szCs w:val="16"/>
              </w:rPr>
              <w:t xml:space="preserve">　健全な財務運営を確保し、業務を充実させるよう予算編成を行う。予算執行に当たっては絶えず点検を行い、効率的な執行に努める。また、自己収入の確保を図るため、受託研究や外部資金の獲得など様々な方策を検討し、公</w:t>
            </w:r>
            <w:r>
              <w:rPr>
                <w:rFonts w:hint="eastAsia"/>
                <w:sz w:val="16"/>
                <w:szCs w:val="16"/>
              </w:rPr>
              <w:lastRenderedPageBreak/>
              <w:t>設試験研究機関として効率的に収入を得る。その他、職員全体のコスト意識を高め、経費の削減につなげる。手数料や利用料については、受益者負担の原則に基づき適正な料金を設定する。</w:t>
            </w:r>
          </w:p>
          <w:p w14:paraId="617F1735" w14:textId="3C035C79" w:rsidR="008A06DE" w:rsidRPr="008B28A0" w:rsidRDefault="008A06DE" w:rsidP="008A06DE">
            <w:pPr>
              <w:spacing w:line="0" w:lineRule="atLeast"/>
              <w:rPr>
                <w:sz w:val="16"/>
                <w:szCs w:val="16"/>
              </w:rPr>
            </w:pPr>
          </w:p>
        </w:tc>
        <w:tc>
          <w:tcPr>
            <w:tcW w:w="9667" w:type="dxa"/>
            <w:gridSpan w:val="11"/>
          </w:tcPr>
          <w:p w14:paraId="035CC9A3" w14:textId="77777777" w:rsidR="008A06DE" w:rsidRDefault="008A06DE" w:rsidP="008A06DE">
            <w:pPr>
              <w:spacing w:line="200" w:lineRule="exact"/>
              <w:rPr>
                <w:rFonts w:ascii="メイリオ" w:eastAsia="メイリオ" w:hAnsi="メイリオ"/>
                <w:b/>
                <w:sz w:val="16"/>
                <w:szCs w:val="16"/>
              </w:rPr>
            </w:pPr>
          </w:p>
          <w:p w14:paraId="19B02279" w14:textId="77777777" w:rsidR="008A06DE" w:rsidRDefault="008A06DE" w:rsidP="008A06DE">
            <w:pPr>
              <w:spacing w:line="200" w:lineRule="exact"/>
              <w:rPr>
                <w:rFonts w:ascii="メイリオ" w:eastAsia="メイリオ" w:hAnsi="メイリオ"/>
                <w:b/>
                <w:sz w:val="16"/>
                <w:szCs w:val="16"/>
              </w:rPr>
            </w:pPr>
            <w:r>
              <w:rPr>
                <w:rFonts w:ascii="メイリオ" w:eastAsia="メイリオ" w:hAnsi="メイリオ" w:hint="eastAsia"/>
                <w:b/>
                <w:sz w:val="16"/>
                <w:szCs w:val="16"/>
              </w:rPr>
              <w:t>【項目別評価（年度毎）】</w:t>
            </w:r>
          </w:p>
          <w:tbl>
            <w:tblPr>
              <w:tblStyle w:val="ae"/>
              <w:tblW w:w="0" w:type="auto"/>
              <w:tblInd w:w="567" w:type="dxa"/>
              <w:tblLook w:val="04A0" w:firstRow="1" w:lastRow="0" w:firstColumn="1" w:lastColumn="0" w:noHBand="0" w:noVBand="1"/>
            </w:tblPr>
            <w:tblGrid>
              <w:gridCol w:w="1684"/>
              <w:gridCol w:w="846"/>
              <w:gridCol w:w="863"/>
              <w:gridCol w:w="851"/>
              <w:gridCol w:w="1559"/>
            </w:tblGrid>
            <w:tr w:rsidR="008A06DE" w14:paraId="411F3FE4" w14:textId="77777777">
              <w:trPr>
                <w:trHeight w:val="158"/>
              </w:trPr>
              <w:tc>
                <w:tcPr>
                  <w:tcW w:w="1684" w:type="dxa"/>
                  <w:tcBorders>
                    <w:top w:val="single" w:sz="4" w:space="0" w:color="auto"/>
                    <w:left w:val="single" w:sz="4" w:space="0" w:color="auto"/>
                    <w:bottom w:val="single" w:sz="4" w:space="0" w:color="auto"/>
                    <w:right w:val="single" w:sz="4" w:space="0" w:color="auto"/>
                  </w:tcBorders>
                </w:tcPr>
                <w:p w14:paraId="15272E89" w14:textId="77777777" w:rsidR="008A06DE" w:rsidRDefault="008A06DE" w:rsidP="008A06DE">
                  <w:pPr>
                    <w:spacing w:line="200" w:lineRule="exact"/>
                    <w:jc w:val="center"/>
                    <w:rPr>
                      <w:rFonts w:ascii="メイリオ" w:eastAsia="メイリオ" w:hAnsi="メイリオ"/>
                      <w:b/>
                      <w:sz w:val="16"/>
                      <w:szCs w:val="16"/>
                    </w:rPr>
                  </w:pPr>
                </w:p>
              </w:tc>
              <w:tc>
                <w:tcPr>
                  <w:tcW w:w="846" w:type="dxa"/>
                  <w:tcBorders>
                    <w:top w:val="single" w:sz="4" w:space="0" w:color="auto"/>
                    <w:left w:val="single" w:sz="4" w:space="0" w:color="auto"/>
                    <w:bottom w:val="single" w:sz="4" w:space="0" w:color="auto"/>
                    <w:right w:val="single" w:sz="4" w:space="0" w:color="auto"/>
                  </w:tcBorders>
                  <w:hideMark/>
                </w:tcPr>
                <w:p w14:paraId="1B31088D" w14:textId="77777777" w:rsidR="008A06DE" w:rsidRDefault="008A06DE" w:rsidP="008A06DE">
                  <w:pPr>
                    <w:spacing w:line="200" w:lineRule="exact"/>
                    <w:jc w:val="center"/>
                    <w:rPr>
                      <w:rFonts w:ascii="メイリオ" w:eastAsia="メイリオ" w:hAnsi="メイリオ"/>
                      <w:b/>
                      <w:sz w:val="16"/>
                      <w:szCs w:val="16"/>
                    </w:rPr>
                  </w:pPr>
                  <w:r>
                    <w:rPr>
                      <w:rFonts w:ascii="メイリオ" w:eastAsia="メイリオ" w:hAnsi="メイリオ" w:hint="eastAsia"/>
                      <w:b/>
                      <w:sz w:val="16"/>
                      <w:szCs w:val="16"/>
                    </w:rPr>
                    <w:t>R02</w:t>
                  </w:r>
                </w:p>
              </w:tc>
              <w:tc>
                <w:tcPr>
                  <w:tcW w:w="863" w:type="dxa"/>
                  <w:tcBorders>
                    <w:top w:val="single" w:sz="4" w:space="0" w:color="auto"/>
                    <w:left w:val="single" w:sz="4" w:space="0" w:color="auto"/>
                    <w:bottom w:val="single" w:sz="4" w:space="0" w:color="auto"/>
                    <w:right w:val="single" w:sz="4" w:space="0" w:color="auto"/>
                  </w:tcBorders>
                  <w:hideMark/>
                </w:tcPr>
                <w:p w14:paraId="4321C757" w14:textId="77777777" w:rsidR="008A06DE" w:rsidRDefault="008A06DE" w:rsidP="008A06DE">
                  <w:pPr>
                    <w:spacing w:line="200" w:lineRule="exact"/>
                    <w:jc w:val="center"/>
                    <w:rPr>
                      <w:rFonts w:ascii="メイリオ" w:eastAsia="メイリオ" w:hAnsi="メイリオ"/>
                      <w:b/>
                      <w:sz w:val="16"/>
                      <w:szCs w:val="16"/>
                    </w:rPr>
                  </w:pPr>
                  <w:r>
                    <w:rPr>
                      <w:rFonts w:ascii="メイリオ" w:eastAsia="メイリオ" w:hAnsi="メイリオ" w:hint="eastAsia"/>
                      <w:b/>
                      <w:sz w:val="16"/>
                      <w:szCs w:val="16"/>
                    </w:rPr>
                    <w:t>R03</w:t>
                  </w:r>
                </w:p>
              </w:tc>
              <w:tc>
                <w:tcPr>
                  <w:tcW w:w="851" w:type="dxa"/>
                  <w:tcBorders>
                    <w:top w:val="single" w:sz="4" w:space="0" w:color="auto"/>
                    <w:left w:val="single" w:sz="4" w:space="0" w:color="auto"/>
                    <w:bottom w:val="single" w:sz="4" w:space="0" w:color="auto"/>
                    <w:right w:val="single" w:sz="4" w:space="0" w:color="auto"/>
                  </w:tcBorders>
                  <w:hideMark/>
                </w:tcPr>
                <w:p w14:paraId="01E91E57" w14:textId="77777777" w:rsidR="008A06DE" w:rsidRDefault="008A06DE" w:rsidP="008A06DE">
                  <w:pPr>
                    <w:spacing w:line="200" w:lineRule="exact"/>
                    <w:jc w:val="center"/>
                    <w:rPr>
                      <w:rFonts w:ascii="メイリオ" w:eastAsia="メイリオ" w:hAnsi="メイリオ"/>
                      <w:b/>
                      <w:sz w:val="16"/>
                      <w:szCs w:val="16"/>
                    </w:rPr>
                  </w:pPr>
                  <w:r>
                    <w:rPr>
                      <w:rFonts w:ascii="メイリオ" w:eastAsia="メイリオ" w:hAnsi="メイリオ" w:hint="eastAsia"/>
                      <w:b/>
                      <w:sz w:val="16"/>
                      <w:szCs w:val="16"/>
                    </w:rPr>
                    <w:t>R04</w:t>
                  </w:r>
                </w:p>
              </w:tc>
              <w:tc>
                <w:tcPr>
                  <w:tcW w:w="1559" w:type="dxa"/>
                  <w:tcBorders>
                    <w:top w:val="single" w:sz="4" w:space="0" w:color="auto"/>
                    <w:left w:val="single" w:sz="4" w:space="0" w:color="auto"/>
                    <w:bottom w:val="single" w:sz="4" w:space="0" w:color="auto"/>
                    <w:right w:val="single" w:sz="4" w:space="0" w:color="auto"/>
                  </w:tcBorders>
                  <w:hideMark/>
                </w:tcPr>
                <w:p w14:paraId="673D98E4" w14:textId="553AEED8" w:rsidR="008A06DE" w:rsidRDefault="008A06DE" w:rsidP="008A06DE">
                  <w:pPr>
                    <w:spacing w:line="200" w:lineRule="exact"/>
                    <w:jc w:val="center"/>
                    <w:rPr>
                      <w:rFonts w:ascii="メイリオ" w:eastAsia="メイリオ" w:hAnsi="メイリオ"/>
                      <w:b/>
                      <w:sz w:val="16"/>
                      <w:szCs w:val="16"/>
                    </w:rPr>
                  </w:pPr>
                  <w:r>
                    <w:rPr>
                      <w:rFonts w:ascii="メイリオ" w:eastAsia="メイリオ" w:hAnsi="メイリオ" w:hint="eastAsia"/>
                      <w:b/>
                      <w:sz w:val="16"/>
                      <w:szCs w:val="16"/>
                    </w:rPr>
                    <w:t>R05</w:t>
                  </w:r>
                </w:p>
              </w:tc>
            </w:tr>
            <w:tr w:rsidR="008A06DE" w14:paraId="312067DD" w14:textId="77777777">
              <w:trPr>
                <w:trHeight w:val="158"/>
              </w:trPr>
              <w:tc>
                <w:tcPr>
                  <w:tcW w:w="1684" w:type="dxa"/>
                  <w:tcBorders>
                    <w:top w:val="single" w:sz="4" w:space="0" w:color="auto"/>
                    <w:left w:val="single" w:sz="4" w:space="0" w:color="auto"/>
                    <w:bottom w:val="single" w:sz="4" w:space="0" w:color="auto"/>
                    <w:right w:val="single" w:sz="4" w:space="0" w:color="auto"/>
                  </w:tcBorders>
                  <w:hideMark/>
                </w:tcPr>
                <w:p w14:paraId="66E2EF3C" w14:textId="77777777" w:rsidR="008A06DE" w:rsidRDefault="008A06DE" w:rsidP="008A06DE">
                  <w:pPr>
                    <w:spacing w:line="200" w:lineRule="exact"/>
                    <w:jc w:val="center"/>
                    <w:rPr>
                      <w:rFonts w:ascii="メイリオ" w:eastAsia="メイリオ" w:hAnsi="メイリオ"/>
                      <w:b/>
                      <w:sz w:val="16"/>
                      <w:szCs w:val="16"/>
                    </w:rPr>
                  </w:pPr>
                  <w:r>
                    <w:rPr>
                      <w:rFonts w:ascii="メイリオ" w:eastAsia="メイリオ" w:hAnsi="メイリオ" w:hint="eastAsia"/>
                      <w:b/>
                      <w:sz w:val="16"/>
                      <w:szCs w:val="16"/>
                    </w:rPr>
                    <w:t>法人による自己評価</w:t>
                  </w:r>
                </w:p>
              </w:tc>
              <w:tc>
                <w:tcPr>
                  <w:tcW w:w="846" w:type="dxa"/>
                  <w:tcBorders>
                    <w:top w:val="single" w:sz="4" w:space="0" w:color="auto"/>
                    <w:left w:val="single" w:sz="4" w:space="0" w:color="auto"/>
                    <w:bottom w:val="single" w:sz="4" w:space="0" w:color="auto"/>
                    <w:right w:val="single" w:sz="4" w:space="0" w:color="auto"/>
                  </w:tcBorders>
                  <w:hideMark/>
                </w:tcPr>
                <w:p w14:paraId="2B00AFBC" w14:textId="77777777" w:rsidR="008A06DE" w:rsidRDefault="008A06DE" w:rsidP="008A06DE">
                  <w:pPr>
                    <w:spacing w:line="200" w:lineRule="exact"/>
                    <w:jc w:val="center"/>
                    <w:rPr>
                      <w:rFonts w:ascii="メイリオ" w:eastAsia="メイリオ" w:hAnsi="メイリオ"/>
                      <w:b/>
                      <w:sz w:val="16"/>
                      <w:szCs w:val="16"/>
                    </w:rPr>
                  </w:pPr>
                  <w:r>
                    <w:rPr>
                      <w:rFonts w:ascii="メイリオ" w:eastAsia="メイリオ" w:hAnsi="メイリオ" w:hint="eastAsia"/>
                      <w:b/>
                      <w:sz w:val="16"/>
                      <w:szCs w:val="16"/>
                    </w:rPr>
                    <w:t>Ⅳ</w:t>
                  </w:r>
                </w:p>
              </w:tc>
              <w:tc>
                <w:tcPr>
                  <w:tcW w:w="863" w:type="dxa"/>
                  <w:tcBorders>
                    <w:top w:val="single" w:sz="4" w:space="0" w:color="auto"/>
                    <w:left w:val="single" w:sz="4" w:space="0" w:color="auto"/>
                    <w:bottom w:val="single" w:sz="4" w:space="0" w:color="auto"/>
                    <w:right w:val="single" w:sz="4" w:space="0" w:color="auto"/>
                  </w:tcBorders>
                  <w:hideMark/>
                </w:tcPr>
                <w:p w14:paraId="54627817" w14:textId="77777777" w:rsidR="008A06DE" w:rsidRDefault="008A06DE" w:rsidP="008A06DE">
                  <w:pPr>
                    <w:spacing w:line="200" w:lineRule="exact"/>
                    <w:jc w:val="center"/>
                    <w:rPr>
                      <w:rFonts w:ascii="メイリオ" w:eastAsia="メイリオ" w:hAnsi="メイリオ"/>
                      <w:b/>
                      <w:sz w:val="16"/>
                      <w:szCs w:val="16"/>
                    </w:rPr>
                  </w:pPr>
                  <w:r>
                    <w:rPr>
                      <w:rFonts w:ascii="メイリオ" w:eastAsia="メイリオ" w:hAnsi="メイリオ" w:hint="eastAsia"/>
                      <w:b/>
                      <w:sz w:val="16"/>
                      <w:szCs w:val="16"/>
                    </w:rPr>
                    <w:t>Ⅳ</w:t>
                  </w:r>
                </w:p>
              </w:tc>
              <w:tc>
                <w:tcPr>
                  <w:tcW w:w="851" w:type="dxa"/>
                  <w:tcBorders>
                    <w:top w:val="single" w:sz="4" w:space="0" w:color="auto"/>
                    <w:left w:val="single" w:sz="4" w:space="0" w:color="auto"/>
                    <w:bottom w:val="single" w:sz="4" w:space="0" w:color="auto"/>
                    <w:right w:val="single" w:sz="4" w:space="0" w:color="auto"/>
                  </w:tcBorders>
                  <w:hideMark/>
                </w:tcPr>
                <w:p w14:paraId="60A5FE6B" w14:textId="77777777" w:rsidR="008A06DE" w:rsidRDefault="008A06DE" w:rsidP="008A06DE">
                  <w:pPr>
                    <w:spacing w:line="200" w:lineRule="exact"/>
                    <w:jc w:val="center"/>
                    <w:rPr>
                      <w:rFonts w:ascii="メイリオ" w:eastAsia="メイリオ" w:hAnsi="メイリオ"/>
                      <w:b/>
                      <w:sz w:val="16"/>
                      <w:szCs w:val="16"/>
                    </w:rPr>
                  </w:pPr>
                  <w:r>
                    <w:rPr>
                      <w:rFonts w:ascii="メイリオ" w:eastAsia="メイリオ" w:hAnsi="メイリオ" w:hint="eastAsia"/>
                      <w:b/>
                      <w:sz w:val="16"/>
                      <w:szCs w:val="16"/>
                    </w:rPr>
                    <w:t>Ⅲ</w:t>
                  </w:r>
                </w:p>
              </w:tc>
              <w:tc>
                <w:tcPr>
                  <w:tcW w:w="1559" w:type="dxa"/>
                  <w:tcBorders>
                    <w:top w:val="single" w:sz="4" w:space="0" w:color="auto"/>
                    <w:left w:val="single" w:sz="4" w:space="0" w:color="auto"/>
                    <w:bottom w:val="single" w:sz="4" w:space="0" w:color="auto"/>
                    <w:right w:val="single" w:sz="4" w:space="0" w:color="auto"/>
                  </w:tcBorders>
                  <w:hideMark/>
                </w:tcPr>
                <w:p w14:paraId="5B1E3692" w14:textId="77777777" w:rsidR="008A06DE" w:rsidRDefault="008A06DE" w:rsidP="008A06DE">
                  <w:pPr>
                    <w:spacing w:line="200" w:lineRule="exact"/>
                    <w:jc w:val="center"/>
                    <w:rPr>
                      <w:rFonts w:ascii="メイリオ" w:eastAsia="メイリオ" w:hAnsi="メイリオ"/>
                      <w:b/>
                      <w:sz w:val="16"/>
                      <w:szCs w:val="16"/>
                    </w:rPr>
                  </w:pPr>
                  <w:r>
                    <w:rPr>
                      <w:rFonts w:ascii="メイリオ" w:eastAsia="メイリオ" w:hAnsi="メイリオ" w:hint="eastAsia"/>
                      <w:b/>
                      <w:sz w:val="16"/>
                      <w:szCs w:val="16"/>
                    </w:rPr>
                    <w:t>―</w:t>
                  </w:r>
                </w:p>
              </w:tc>
            </w:tr>
            <w:tr w:rsidR="008A06DE" w14:paraId="615084FB" w14:textId="77777777">
              <w:trPr>
                <w:trHeight w:val="158"/>
              </w:trPr>
              <w:tc>
                <w:tcPr>
                  <w:tcW w:w="1684" w:type="dxa"/>
                  <w:tcBorders>
                    <w:top w:val="single" w:sz="4" w:space="0" w:color="auto"/>
                    <w:left w:val="single" w:sz="4" w:space="0" w:color="auto"/>
                    <w:bottom w:val="single" w:sz="4" w:space="0" w:color="auto"/>
                    <w:right w:val="single" w:sz="4" w:space="0" w:color="auto"/>
                  </w:tcBorders>
                  <w:hideMark/>
                </w:tcPr>
                <w:p w14:paraId="433D678C" w14:textId="77777777" w:rsidR="008A06DE" w:rsidRDefault="008A06DE" w:rsidP="008A06DE">
                  <w:pPr>
                    <w:spacing w:line="200" w:lineRule="exact"/>
                    <w:jc w:val="center"/>
                    <w:rPr>
                      <w:rFonts w:ascii="メイリオ" w:eastAsia="メイリオ" w:hAnsi="メイリオ"/>
                      <w:b/>
                      <w:sz w:val="16"/>
                      <w:szCs w:val="16"/>
                    </w:rPr>
                  </w:pPr>
                  <w:r>
                    <w:rPr>
                      <w:rFonts w:ascii="メイリオ" w:eastAsia="メイリオ" w:hAnsi="メイリオ" w:hint="eastAsia"/>
                      <w:b/>
                      <w:sz w:val="16"/>
                      <w:szCs w:val="16"/>
                    </w:rPr>
                    <w:t>知事による評価</w:t>
                  </w:r>
                </w:p>
              </w:tc>
              <w:tc>
                <w:tcPr>
                  <w:tcW w:w="846" w:type="dxa"/>
                  <w:tcBorders>
                    <w:top w:val="single" w:sz="4" w:space="0" w:color="auto"/>
                    <w:left w:val="single" w:sz="4" w:space="0" w:color="auto"/>
                    <w:bottom w:val="single" w:sz="4" w:space="0" w:color="auto"/>
                    <w:right w:val="single" w:sz="4" w:space="0" w:color="auto"/>
                  </w:tcBorders>
                  <w:hideMark/>
                </w:tcPr>
                <w:p w14:paraId="25BA2CAB" w14:textId="77777777" w:rsidR="008A06DE" w:rsidRDefault="008A06DE" w:rsidP="008A06DE">
                  <w:pPr>
                    <w:spacing w:line="200" w:lineRule="exact"/>
                    <w:jc w:val="center"/>
                    <w:rPr>
                      <w:rFonts w:ascii="メイリオ" w:eastAsia="メイリオ" w:hAnsi="メイリオ"/>
                      <w:b/>
                      <w:sz w:val="16"/>
                      <w:szCs w:val="16"/>
                    </w:rPr>
                  </w:pPr>
                  <w:r>
                    <w:rPr>
                      <w:rFonts w:ascii="メイリオ" w:eastAsia="メイリオ" w:hAnsi="メイリオ" w:hint="eastAsia"/>
                      <w:b/>
                      <w:sz w:val="16"/>
                      <w:szCs w:val="16"/>
                    </w:rPr>
                    <w:t>Ⅳ</w:t>
                  </w:r>
                </w:p>
              </w:tc>
              <w:tc>
                <w:tcPr>
                  <w:tcW w:w="863" w:type="dxa"/>
                  <w:tcBorders>
                    <w:top w:val="single" w:sz="4" w:space="0" w:color="auto"/>
                    <w:left w:val="single" w:sz="4" w:space="0" w:color="auto"/>
                    <w:bottom w:val="single" w:sz="4" w:space="0" w:color="auto"/>
                    <w:right w:val="single" w:sz="4" w:space="0" w:color="auto"/>
                  </w:tcBorders>
                  <w:hideMark/>
                </w:tcPr>
                <w:p w14:paraId="7250688C" w14:textId="77777777" w:rsidR="008A06DE" w:rsidRDefault="008A06DE" w:rsidP="008A06DE">
                  <w:pPr>
                    <w:spacing w:line="200" w:lineRule="exact"/>
                    <w:jc w:val="center"/>
                    <w:rPr>
                      <w:rFonts w:ascii="メイリオ" w:eastAsia="メイリオ" w:hAnsi="メイリオ"/>
                      <w:b/>
                      <w:sz w:val="16"/>
                      <w:szCs w:val="16"/>
                    </w:rPr>
                  </w:pPr>
                  <w:r>
                    <w:rPr>
                      <w:rFonts w:ascii="メイリオ" w:eastAsia="メイリオ" w:hAnsi="メイリオ" w:hint="eastAsia"/>
                      <w:b/>
                      <w:sz w:val="16"/>
                      <w:szCs w:val="16"/>
                    </w:rPr>
                    <w:t>Ⅳ</w:t>
                  </w:r>
                </w:p>
              </w:tc>
              <w:tc>
                <w:tcPr>
                  <w:tcW w:w="851" w:type="dxa"/>
                  <w:tcBorders>
                    <w:top w:val="single" w:sz="4" w:space="0" w:color="auto"/>
                    <w:left w:val="single" w:sz="4" w:space="0" w:color="auto"/>
                    <w:bottom w:val="single" w:sz="4" w:space="0" w:color="auto"/>
                    <w:right w:val="single" w:sz="4" w:space="0" w:color="auto"/>
                  </w:tcBorders>
                </w:tcPr>
                <w:p w14:paraId="11C7A731" w14:textId="1D1BDC16" w:rsidR="008A06DE" w:rsidRDefault="003B6E32" w:rsidP="008A06DE">
                  <w:pPr>
                    <w:spacing w:line="200" w:lineRule="exact"/>
                    <w:jc w:val="center"/>
                    <w:rPr>
                      <w:rFonts w:ascii="メイリオ" w:eastAsia="メイリオ" w:hAnsi="メイリオ"/>
                      <w:b/>
                      <w:sz w:val="16"/>
                      <w:szCs w:val="16"/>
                    </w:rPr>
                  </w:pPr>
                  <w:r>
                    <w:rPr>
                      <w:rFonts w:ascii="メイリオ" w:eastAsia="メイリオ" w:hAnsi="メイリオ" w:hint="eastAsia"/>
                      <w:b/>
                      <w:sz w:val="16"/>
                      <w:szCs w:val="16"/>
                    </w:rPr>
                    <w:t>Ⅲ</w:t>
                  </w:r>
                </w:p>
              </w:tc>
              <w:tc>
                <w:tcPr>
                  <w:tcW w:w="1559" w:type="dxa"/>
                  <w:tcBorders>
                    <w:top w:val="single" w:sz="4" w:space="0" w:color="auto"/>
                    <w:left w:val="single" w:sz="4" w:space="0" w:color="auto"/>
                    <w:bottom w:val="single" w:sz="4" w:space="0" w:color="auto"/>
                    <w:right w:val="single" w:sz="4" w:space="0" w:color="auto"/>
                  </w:tcBorders>
                  <w:hideMark/>
                </w:tcPr>
                <w:p w14:paraId="3365BEAB" w14:textId="77777777" w:rsidR="008A06DE" w:rsidRDefault="008A06DE" w:rsidP="008A06DE">
                  <w:pPr>
                    <w:spacing w:line="200" w:lineRule="exact"/>
                    <w:jc w:val="center"/>
                    <w:rPr>
                      <w:rFonts w:ascii="メイリオ" w:eastAsia="メイリオ" w:hAnsi="メイリオ"/>
                      <w:b/>
                      <w:sz w:val="16"/>
                      <w:szCs w:val="16"/>
                    </w:rPr>
                  </w:pPr>
                  <w:r>
                    <w:rPr>
                      <w:rFonts w:ascii="メイリオ" w:eastAsia="メイリオ" w:hAnsi="メイリオ" w:hint="eastAsia"/>
                      <w:b/>
                      <w:sz w:val="16"/>
                      <w:szCs w:val="16"/>
                    </w:rPr>
                    <w:t>―</w:t>
                  </w:r>
                </w:p>
              </w:tc>
            </w:tr>
          </w:tbl>
          <w:p w14:paraId="690A695F" w14:textId="77777777" w:rsidR="008A06DE" w:rsidRDefault="008A06DE" w:rsidP="008A06DE">
            <w:pPr>
              <w:spacing w:line="200" w:lineRule="exact"/>
              <w:rPr>
                <w:rFonts w:ascii="メイリオ" w:eastAsia="メイリオ" w:hAnsi="メイリオ"/>
                <w:b/>
                <w:sz w:val="16"/>
                <w:szCs w:val="16"/>
                <w:u w:val="single"/>
              </w:rPr>
            </w:pPr>
          </w:p>
          <w:p w14:paraId="4F7959B2" w14:textId="77777777" w:rsidR="008A06DE" w:rsidRDefault="008A06DE" w:rsidP="008A06DE">
            <w:pPr>
              <w:spacing w:line="200" w:lineRule="exact"/>
              <w:rPr>
                <w:rFonts w:ascii="メイリオ" w:eastAsia="メイリオ" w:hAnsi="メイリオ"/>
                <w:b/>
                <w:sz w:val="16"/>
                <w:szCs w:val="16"/>
              </w:rPr>
            </w:pPr>
            <w:r>
              <w:rPr>
                <w:rFonts w:ascii="メイリオ" w:eastAsia="メイリオ" w:hAnsi="メイリオ" w:hint="eastAsia"/>
                <w:b/>
                <w:sz w:val="16"/>
                <w:szCs w:val="16"/>
              </w:rPr>
              <w:t>【実績】</w:t>
            </w:r>
          </w:p>
          <w:p w14:paraId="7D72E8FD" w14:textId="77777777" w:rsidR="008A06DE" w:rsidRDefault="008A06DE" w:rsidP="008A06DE">
            <w:pPr>
              <w:spacing w:line="200" w:lineRule="exact"/>
              <w:rPr>
                <w:rFonts w:ascii="メイリオ" w:eastAsia="メイリオ" w:hAnsi="メイリオ"/>
                <w:b/>
                <w:sz w:val="16"/>
                <w:szCs w:val="16"/>
              </w:rPr>
            </w:pPr>
          </w:p>
          <w:p w14:paraId="3C611E42" w14:textId="77777777" w:rsidR="008A06DE" w:rsidRDefault="008A06DE" w:rsidP="008A06DE">
            <w:pPr>
              <w:spacing w:line="200" w:lineRule="exact"/>
              <w:ind w:left="160" w:hangingChars="100" w:hanging="160"/>
              <w:rPr>
                <w:rFonts w:ascii="メイリオ" w:eastAsia="メイリオ" w:hAnsi="メイリオ"/>
                <w:b/>
                <w:sz w:val="16"/>
                <w:szCs w:val="16"/>
                <w:u w:val="single"/>
              </w:rPr>
            </w:pPr>
            <w:r>
              <w:rPr>
                <w:rFonts w:ascii="メイリオ" w:eastAsia="メイリオ" w:hAnsi="メイリオ" w:hint="eastAsia"/>
                <w:b/>
                <w:sz w:val="16"/>
                <w:szCs w:val="16"/>
                <w:u w:val="single"/>
              </w:rPr>
              <w:t>第３　財務内容の改善に関する目標を達成するためとるべき措置</w:t>
            </w:r>
          </w:p>
          <w:p w14:paraId="74D296A0" w14:textId="77777777" w:rsidR="008A06DE" w:rsidRDefault="008A06DE" w:rsidP="008A06DE">
            <w:pPr>
              <w:spacing w:line="200" w:lineRule="exact"/>
              <w:ind w:left="160" w:hangingChars="100" w:hanging="160"/>
              <w:rPr>
                <w:rFonts w:ascii="メイリオ" w:eastAsia="メイリオ" w:hAnsi="メイリオ"/>
                <w:b/>
                <w:sz w:val="16"/>
                <w:szCs w:val="16"/>
                <w:u w:val="single"/>
              </w:rPr>
            </w:pPr>
          </w:p>
          <w:p w14:paraId="4DE9715C" w14:textId="77777777" w:rsidR="008A06DE" w:rsidRDefault="008A06DE" w:rsidP="008A06DE">
            <w:pPr>
              <w:spacing w:line="200" w:lineRule="exact"/>
              <w:ind w:leftChars="100" w:left="370" w:hangingChars="100" w:hanging="160"/>
              <w:rPr>
                <w:rFonts w:ascii="メイリオ" w:eastAsia="メイリオ" w:hAnsi="メイリオ"/>
                <w:sz w:val="16"/>
                <w:szCs w:val="16"/>
              </w:rPr>
            </w:pPr>
            <w:r>
              <w:rPr>
                <w:rFonts w:ascii="メイリオ" w:eastAsia="メイリオ" w:hAnsi="メイリオ" w:hint="eastAsia"/>
                <w:sz w:val="16"/>
                <w:szCs w:val="16"/>
              </w:rPr>
              <w:t>【令和２～４年度までの実績】</w:t>
            </w:r>
          </w:p>
          <w:p w14:paraId="0FAEAC5E" w14:textId="31C53380" w:rsidR="008A06DE" w:rsidRPr="00353768" w:rsidRDefault="008A06DE" w:rsidP="008A06DE">
            <w:pPr>
              <w:tabs>
                <w:tab w:val="left" w:pos="1052"/>
              </w:tabs>
              <w:spacing w:line="200" w:lineRule="exact"/>
              <w:ind w:leftChars="200" w:left="580" w:hangingChars="100" w:hanging="160"/>
              <w:rPr>
                <w:rFonts w:ascii="メイリオ" w:eastAsia="メイリオ" w:hAnsi="メイリオ"/>
                <w:color w:val="000000" w:themeColor="text1"/>
                <w:sz w:val="16"/>
                <w:szCs w:val="16"/>
              </w:rPr>
            </w:pPr>
            <w:r>
              <w:rPr>
                <w:rFonts w:ascii="メイリオ" w:eastAsia="メイリオ" w:hAnsi="メイリオ" w:hint="eastAsia"/>
                <w:sz w:val="16"/>
                <w:szCs w:val="16"/>
              </w:rPr>
              <w:t>●業務の運用方法の</w:t>
            </w:r>
            <w:r w:rsidRPr="00353768">
              <w:rPr>
                <w:rFonts w:ascii="メイリオ" w:eastAsia="メイリオ" w:hAnsi="メイリオ" w:hint="eastAsia"/>
                <w:color w:val="000000" w:themeColor="text1"/>
                <w:sz w:val="16"/>
                <w:szCs w:val="16"/>
              </w:rPr>
              <w:t>見直しにより、警備業務に係る費用や電気使用量を削減</w:t>
            </w:r>
            <w:r w:rsidR="008178D6" w:rsidRPr="00353768">
              <w:rPr>
                <w:rFonts w:ascii="メイリオ" w:eastAsia="メイリオ" w:hAnsi="メイリオ" w:hint="eastAsia"/>
                <w:color w:val="000000" w:themeColor="text1"/>
                <w:sz w:val="16"/>
                <w:szCs w:val="16"/>
              </w:rPr>
              <w:t>した</w:t>
            </w:r>
            <w:r w:rsidRPr="00353768">
              <w:rPr>
                <w:rFonts w:ascii="メイリオ" w:eastAsia="メイリオ" w:hAnsi="メイリオ" w:hint="eastAsia"/>
                <w:color w:val="000000" w:themeColor="text1"/>
                <w:sz w:val="16"/>
                <w:szCs w:val="16"/>
              </w:rPr>
              <w:t>。</w:t>
            </w:r>
          </w:p>
          <w:p w14:paraId="3B1752BD" w14:textId="6534797F" w:rsidR="008A06DE" w:rsidRPr="00353768" w:rsidRDefault="008A06DE" w:rsidP="008A06DE">
            <w:pPr>
              <w:tabs>
                <w:tab w:val="left" w:pos="1052"/>
              </w:tabs>
              <w:spacing w:line="200" w:lineRule="exact"/>
              <w:ind w:leftChars="200" w:left="580" w:hangingChars="100" w:hanging="160"/>
              <w:rPr>
                <w:rFonts w:ascii="メイリオ" w:eastAsia="メイリオ" w:hAnsi="メイリオ"/>
                <w:color w:val="000000" w:themeColor="text1"/>
                <w:sz w:val="16"/>
                <w:szCs w:val="16"/>
              </w:rPr>
            </w:pPr>
            <w:r w:rsidRPr="00353768">
              <w:rPr>
                <w:rFonts w:ascii="メイリオ" w:eastAsia="メイリオ" w:hAnsi="メイリオ" w:hint="eastAsia"/>
                <w:color w:val="000000" w:themeColor="text1"/>
                <w:sz w:val="16"/>
                <w:szCs w:val="16"/>
              </w:rPr>
              <w:t>●自己収入の確保に向けて受託制度等を運用したほか、外部の研究資金の獲得を図るため「科研費研修」及び「申請書の書き方、プレゼン作成に関する研修」を実施</w:t>
            </w:r>
            <w:r w:rsidR="008178D6" w:rsidRPr="00353768">
              <w:rPr>
                <w:rFonts w:ascii="メイリオ" w:eastAsia="メイリオ" w:hAnsi="メイリオ" w:hint="eastAsia"/>
                <w:color w:val="000000" w:themeColor="text1"/>
                <w:sz w:val="16"/>
                <w:szCs w:val="16"/>
              </w:rPr>
              <w:t>した</w:t>
            </w:r>
            <w:r w:rsidRPr="00353768">
              <w:rPr>
                <w:rFonts w:ascii="メイリオ" w:eastAsia="メイリオ" w:hAnsi="メイリオ" w:hint="eastAsia"/>
                <w:color w:val="000000" w:themeColor="text1"/>
                <w:sz w:val="16"/>
                <w:szCs w:val="16"/>
              </w:rPr>
              <w:t>。</w:t>
            </w:r>
          </w:p>
          <w:p w14:paraId="08CDE62B" w14:textId="5FE94EFB" w:rsidR="008A06DE" w:rsidRPr="00353768" w:rsidRDefault="008A06DE" w:rsidP="008A06DE">
            <w:pPr>
              <w:tabs>
                <w:tab w:val="left" w:pos="1052"/>
              </w:tabs>
              <w:spacing w:line="200" w:lineRule="exact"/>
              <w:ind w:leftChars="200" w:left="580" w:hangingChars="100" w:hanging="160"/>
              <w:rPr>
                <w:rFonts w:ascii="メイリオ" w:eastAsia="メイリオ" w:hAnsi="メイリオ"/>
                <w:color w:val="000000" w:themeColor="text1"/>
                <w:sz w:val="16"/>
                <w:szCs w:val="16"/>
              </w:rPr>
            </w:pPr>
            <w:r w:rsidRPr="00353768">
              <w:rPr>
                <w:rFonts w:ascii="メイリオ" w:eastAsia="メイリオ" w:hAnsi="メイリオ" w:hint="eastAsia"/>
                <w:color w:val="000000" w:themeColor="text1"/>
                <w:sz w:val="16"/>
                <w:szCs w:val="16"/>
              </w:rPr>
              <w:t>●職員が自主的に職場環境の改善や自己啓発に取組むことを支援するために自主研修制度を運用し、「研究部の若手職員等を対象とした予算に関する勉強会」、「外部研究資金の獲得支援に関する研修」を実施</w:t>
            </w:r>
            <w:r w:rsidR="008178D6" w:rsidRPr="00353768">
              <w:rPr>
                <w:rFonts w:ascii="メイリオ" w:eastAsia="メイリオ" w:hAnsi="メイリオ" w:hint="eastAsia"/>
                <w:color w:val="000000" w:themeColor="text1"/>
                <w:sz w:val="16"/>
                <w:szCs w:val="16"/>
              </w:rPr>
              <w:t>した</w:t>
            </w:r>
            <w:r w:rsidRPr="00353768">
              <w:rPr>
                <w:rFonts w:ascii="メイリオ" w:eastAsia="メイリオ" w:hAnsi="メイリオ" w:hint="eastAsia"/>
                <w:color w:val="000000" w:themeColor="text1"/>
                <w:sz w:val="16"/>
                <w:szCs w:val="16"/>
              </w:rPr>
              <w:t>。</w:t>
            </w:r>
          </w:p>
          <w:p w14:paraId="5E03BA5D" w14:textId="1C68E037" w:rsidR="008A06DE" w:rsidRPr="00353768" w:rsidRDefault="008A06DE" w:rsidP="008A06DE">
            <w:pPr>
              <w:tabs>
                <w:tab w:val="left" w:pos="1052"/>
              </w:tabs>
              <w:spacing w:line="200" w:lineRule="exact"/>
              <w:ind w:leftChars="200" w:left="580" w:hangingChars="100" w:hanging="160"/>
              <w:rPr>
                <w:rFonts w:ascii="メイリオ" w:eastAsia="メイリオ" w:hAnsi="メイリオ"/>
                <w:color w:val="000000" w:themeColor="text1"/>
                <w:sz w:val="16"/>
                <w:szCs w:val="16"/>
              </w:rPr>
            </w:pPr>
            <w:r w:rsidRPr="00353768">
              <w:rPr>
                <w:rFonts w:ascii="メイリオ" w:eastAsia="メイリオ" w:hAnsi="メイリオ" w:hint="eastAsia"/>
                <w:color w:val="000000" w:themeColor="text1"/>
                <w:sz w:val="16"/>
                <w:szCs w:val="16"/>
              </w:rPr>
              <w:t>●エネルギーや原材料価格等の高騰を受け、価格上昇に対する影響の大きい電気代について、通年ベースでの電力使用量見込</w:t>
            </w:r>
            <w:r w:rsidRPr="00353768">
              <w:rPr>
                <w:rFonts w:ascii="メイリオ" w:eastAsia="メイリオ" w:hAnsi="メイリオ" w:hint="eastAsia"/>
                <w:color w:val="000000" w:themeColor="text1"/>
                <w:sz w:val="16"/>
                <w:szCs w:val="16"/>
              </w:rPr>
              <w:lastRenderedPageBreak/>
              <w:t>みを早期に試算し、既定予算内で対応できるよう効率的な予算執行管理に努めるとともに、研究等業務に支障が生じないよう配慮しながら、自助努力による経費節減や更なる節電努力を実施</w:t>
            </w:r>
            <w:r w:rsidR="008178D6" w:rsidRPr="00353768">
              <w:rPr>
                <w:rFonts w:ascii="メイリオ" w:eastAsia="メイリオ" w:hAnsi="メイリオ" w:hint="eastAsia"/>
                <w:color w:val="000000" w:themeColor="text1"/>
                <w:sz w:val="16"/>
                <w:szCs w:val="16"/>
              </w:rPr>
              <w:t>した</w:t>
            </w:r>
            <w:r w:rsidRPr="00353768">
              <w:rPr>
                <w:rFonts w:ascii="メイリオ" w:eastAsia="メイリオ" w:hAnsi="メイリオ" w:hint="eastAsia"/>
                <w:color w:val="000000" w:themeColor="text1"/>
                <w:sz w:val="16"/>
                <w:szCs w:val="16"/>
              </w:rPr>
              <w:t>。</w:t>
            </w:r>
          </w:p>
          <w:p w14:paraId="50116B35" w14:textId="77777777" w:rsidR="008A06DE" w:rsidRPr="00353768" w:rsidRDefault="008A06DE" w:rsidP="008A06DE">
            <w:pPr>
              <w:tabs>
                <w:tab w:val="left" w:pos="1052"/>
              </w:tabs>
              <w:spacing w:line="200" w:lineRule="exact"/>
              <w:ind w:leftChars="200" w:left="580" w:hangingChars="100" w:hanging="160"/>
              <w:rPr>
                <w:rFonts w:ascii="メイリオ" w:eastAsia="メイリオ" w:hAnsi="メイリオ"/>
                <w:color w:val="000000" w:themeColor="text1"/>
                <w:sz w:val="16"/>
                <w:szCs w:val="16"/>
              </w:rPr>
            </w:pPr>
          </w:p>
          <w:p w14:paraId="474ABFE6" w14:textId="77777777" w:rsidR="008A06DE" w:rsidRPr="00353768" w:rsidRDefault="008A06DE" w:rsidP="008A06DE">
            <w:pPr>
              <w:spacing w:line="200" w:lineRule="exact"/>
              <w:ind w:leftChars="100" w:left="370" w:hangingChars="100" w:hanging="160"/>
              <w:rPr>
                <w:rFonts w:ascii="メイリオ" w:eastAsia="メイリオ" w:hAnsi="メイリオ"/>
                <w:color w:val="000000" w:themeColor="text1"/>
                <w:sz w:val="16"/>
                <w:szCs w:val="16"/>
              </w:rPr>
            </w:pPr>
            <w:r w:rsidRPr="00353768">
              <w:rPr>
                <w:rFonts w:ascii="メイリオ" w:eastAsia="メイリオ" w:hAnsi="メイリオ" w:hint="eastAsia"/>
                <w:color w:val="000000" w:themeColor="text1"/>
                <w:sz w:val="16"/>
                <w:szCs w:val="16"/>
              </w:rPr>
              <w:t>【令和５年度の実績見込み（取組予定）】</w:t>
            </w:r>
          </w:p>
          <w:p w14:paraId="523432DD" w14:textId="5ABEDC7D" w:rsidR="008A06DE" w:rsidRPr="008A7CBA" w:rsidRDefault="00353768" w:rsidP="008A7CBA">
            <w:pPr>
              <w:spacing w:line="200" w:lineRule="exact"/>
              <w:ind w:leftChars="200" w:left="580" w:hangingChars="100" w:hanging="160"/>
              <w:rPr>
                <w:rFonts w:ascii="メイリオ" w:eastAsia="メイリオ" w:hAnsi="メイリオ"/>
                <w:color w:val="000000" w:themeColor="text1"/>
                <w:sz w:val="16"/>
                <w:szCs w:val="16"/>
              </w:rPr>
            </w:pPr>
            <w:r w:rsidRPr="00353768">
              <w:rPr>
                <w:rFonts w:ascii="メイリオ" w:eastAsia="メイリオ" w:hAnsi="メイリオ" w:hint="eastAsia"/>
                <w:color w:val="000000" w:themeColor="text1"/>
                <w:sz w:val="16"/>
                <w:szCs w:val="16"/>
              </w:rPr>
              <w:t>●引き続き</w:t>
            </w:r>
            <w:r w:rsidR="008A06DE" w:rsidRPr="00353768">
              <w:rPr>
                <w:rFonts w:ascii="メイリオ" w:eastAsia="メイリオ" w:hAnsi="メイリオ" w:hint="eastAsia"/>
                <w:color w:val="000000" w:themeColor="text1"/>
                <w:sz w:val="16"/>
                <w:szCs w:val="16"/>
              </w:rPr>
              <w:t>外部の研究資金の獲得を図るための研修を実施</w:t>
            </w:r>
            <w:r w:rsidR="008178D6" w:rsidRPr="00353768">
              <w:rPr>
                <w:rFonts w:ascii="メイリオ" w:eastAsia="メイリオ" w:hAnsi="メイリオ" w:hint="eastAsia"/>
                <w:color w:val="000000" w:themeColor="text1"/>
                <w:sz w:val="16"/>
                <w:szCs w:val="16"/>
              </w:rPr>
              <w:t>する</w:t>
            </w:r>
            <w:r w:rsidR="008A06DE" w:rsidRPr="00353768">
              <w:rPr>
                <w:rFonts w:ascii="メイリオ" w:eastAsia="メイリオ" w:hAnsi="メイリオ" w:hint="eastAsia"/>
                <w:color w:val="000000" w:themeColor="text1"/>
                <w:sz w:val="16"/>
                <w:szCs w:val="16"/>
              </w:rPr>
              <w:t>。</w:t>
            </w:r>
          </w:p>
        </w:tc>
      </w:tr>
      <w:tr w:rsidR="008B28A0" w:rsidRPr="008B28A0" w14:paraId="4F5F9EF4" w14:textId="77777777" w:rsidTr="00AD41DA">
        <w:trPr>
          <w:gridAfter w:val="1"/>
          <w:wAfter w:w="18" w:type="dxa"/>
        </w:trPr>
        <w:tc>
          <w:tcPr>
            <w:tcW w:w="1121" w:type="dxa"/>
            <w:gridSpan w:val="2"/>
            <w:shd w:val="clear" w:color="auto" w:fill="D9D9D9" w:themeFill="background1" w:themeFillShade="D9"/>
            <w:vAlign w:val="center"/>
          </w:tcPr>
          <w:p w14:paraId="2EC1FF93" w14:textId="77777777" w:rsidR="00AD41DA" w:rsidRPr="008B28A0" w:rsidRDefault="00AD41DA" w:rsidP="00AD41DA">
            <w:pPr>
              <w:jc w:val="center"/>
              <w:rPr>
                <w:sz w:val="16"/>
                <w:szCs w:val="16"/>
              </w:rPr>
            </w:pPr>
            <w:r w:rsidRPr="008B28A0">
              <w:rPr>
                <w:rFonts w:hint="eastAsia"/>
                <w:sz w:val="16"/>
                <w:szCs w:val="16"/>
              </w:rPr>
              <w:lastRenderedPageBreak/>
              <w:t>小項目17</w:t>
            </w:r>
          </w:p>
        </w:tc>
        <w:tc>
          <w:tcPr>
            <w:tcW w:w="4575" w:type="dxa"/>
            <w:gridSpan w:val="5"/>
            <w:shd w:val="clear" w:color="auto" w:fill="D9D9D9" w:themeFill="background1" w:themeFillShade="D9"/>
            <w:vAlign w:val="center"/>
          </w:tcPr>
          <w:p w14:paraId="63767EFF" w14:textId="77777777" w:rsidR="00AD41DA" w:rsidRPr="008B28A0" w:rsidRDefault="00AD41DA" w:rsidP="00AD41DA">
            <w:pPr>
              <w:jc w:val="center"/>
              <w:rPr>
                <w:sz w:val="16"/>
                <w:szCs w:val="16"/>
              </w:rPr>
            </w:pPr>
            <w:r w:rsidRPr="008B28A0">
              <w:rPr>
                <w:rFonts w:hint="eastAsia"/>
                <w:sz w:val="16"/>
                <w:szCs w:val="16"/>
              </w:rPr>
              <w:t>・法令の遵守・労働安全衛生管理・環境に配慮した業務運営</w:t>
            </w:r>
          </w:p>
        </w:tc>
        <w:tc>
          <w:tcPr>
            <w:tcW w:w="3562" w:type="dxa"/>
            <w:gridSpan w:val="5"/>
            <w:tcBorders>
              <w:right w:val="single" w:sz="4" w:space="0" w:color="auto"/>
            </w:tcBorders>
            <w:shd w:val="clear" w:color="auto" w:fill="D9D9D9" w:themeFill="background1" w:themeFillShade="D9"/>
            <w:vAlign w:val="center"/>
          </w:tcPr>
          <w:p w14:paraId="53F2D93F" w14:textId="77777777" w:rsidR="00AD41DA" w:rsidRPr="008B28A0" w:rsidRDefault="00AD41DA" w:rsidP="00AD41DA">
            <w:pPr>
              <w:jc w:val="center"/>
              <w:rPr>
                <w:sz w:val="16"/>
                <w:szCs w:val="16"/>
              </w:rPr>
            </w:pPr>
            <w:r w:rsidRPr="008B28A0">
              <w:rPr>
                <w:rFonts w:hint="eastAsia"/>
                <w:sz w:val="16"/>
                <w:szCs w:val="16"/>
              </w:rPr>
              <w:t>法人による中期目標期間の自己（見込）評価</w:t>
            </w:r>
          </w:p>
        </w:tc>
        <w:tc>
          <w:tcPr>
            <w:tcW w:w="2102" w:type="dxa"/>
            <w:gridSpan w:val="2"/>
            <w:tcBorders>
              <w:left w:val="single" w:sz="4" w:space="0" w:color="auto"/>
              <w:right w:val="double" w:sz="4" w:space="0" w:color="auto"/>
            </w:tcBorders>
            <w:vAlign w:val="center"/>
          </w:tcPr>
          <w:p w14:paraId="26853335" w14:textId="5F5B60ED" w:rsidR="00AD41DA" w:rsidRPr="008B28A0" w:rsidRDefault="006562B3" w:rsidP="00AD41DA">
            <w:pPr>
              <w:jc w:val="center"/>
              <w:rPr>
                <w:sz w:val="16"/>
                <w:szCs w:val="16"/>
              </w:rPr>
            </w:pPr>
            <w:r w:rsidRPr="008B28A0">
              <w:rPr>
                <w:rFonts w:hint="eastAsia"/>
                <w:sz w:val="16"/>
                <w:szCs w:val="16"/>
              </w:rPr>
              <w:t>Ⅲ</w:t>
            </w:r>
          </w:p>
        </w:tc>
        <w:tc>
          <w:tcPr>
            <w:tcW w:w="2229" w:type="dxa"/>
            <w:gridSpan w:val="3"/>
            <w:tcBorders>
              <w:left w:val="double" w:sz="4" w:space="0" w:color="auto"/>
            </w:tcBorders>
            <w:shd w:val="clear" w:color="auto" w:fill="D9D9D9" w:themeFill="background1" w:themeFillShade="D9"/>
            <w:vAlign w:val="center"/>
          </w:tcPr>
          <w:p w14:paraId="5F0A529E" w14:textId="0FAF92B8" w:rsidR="00AD41DA" w:rsidRPr="008B28A0" w:rsidRDefault="00AD41DA" w:rsidP="00AD41DA">
            <w:pPr>
              <w:jc w:val="center"/>
              <w:rPr>
                <w:sz w:val="16"/>
                <w:szCs w:val="16"/>
              </w:rPr>
            </w:pPr>
            <w:r w:rsidRPr="008B28A0">
              <w:rPr>
                <w:rFonts w:hint="eastAsia"/>
                <w:sz w:val="16"/>
                <w:szCs w:val="16"/>
              </w:rPr>
              <w:t>知事の見込評価</w:t>
            </w:r>
          </w:p>
        </w:tc>
        <w:tc>
          <w:tcPr>
            <w:tcW w:w="1774" w:type="dxa"/>
            <w:vAlign w:val="center"/>
          </w:tcPr>
          <w:p w14:paraId="2A10537D" w14:textId="68C062C0" w:rsidR="00AD41DA" w:rsidRPr="008B28A0" w:rsidRDefault="007F46DE" w:rsidP="00AD41DA">
            <w:pPr>
              <w:jc w:val="center"/>
              <w:rPr>
                <w:sz w:val="16"/>
                <w:szCs w:val="16"/>
              </w:rPr>
            </w:pPr>
            <w:r>
              <w:rPr>
                <w:rFonts w:hint="eastAsia"/>
                <w:sz w:val="16"/>
                <w:szCs w:val="16"/>
              </w:rPr>
              <w:t>Ⅲ</w:t>
            </w:r>
          </w:p>
        </w:tc>
      </w:tr>
      <w:tr w:rsidR="008B28A0" w:rsidRPr="008B28A0" w14:paraId="39EE539A" w14:textId="77777777" w:rsidTr="00AD41DA">
        <w:trPr>
          <w:gridAfter w:val="1"/>
          <w:wAfter w:w="18" w:type="dxa"/>
        </w:trPr>
        <w:tc>
          <w:tcPr>
            <w:tcW w:w="2831" w:type="dxa"/>
            <w:gridSpan w:val="3"/>
          </w:tcPr>
          <w:p w14:paraId="14E414CB" w14:textId="77777777" w:rsidR="00AD41DA" w:rsidRPr="008B28A0" w:rsidRDefault="00AD41DA" w:rsidP="009160EA">
            <w:pPr>
              <w:autoSpaceDE w:val="0"/>
              <w:autoSpaceDN w:val="0"/>
              <w:spacing w:line="0" w:lineRule="atLeast"/>
              <w:rPr>
                <w:b/>
                <w:sz w:val="16"/>
                <w:szCs w:val="16"/>
                <w:u w:val="single"/>
              </w:rPr>
            </w:pPr>
          </w:p>
          <w:p w14:paraId="16485259" w14:textId="77777777" w:rsidR="00AD41DA" w:rsidRPr="008B28A0" w:rsidRDefault="00AD41DA" w:rsidP="009160EA">
            <w:pPr>
              <w:autoSpaceDE w:val="0"/>
              <w:autoSpaceDN w:val="0"/>
              <w:spacing w:line="0" w:lineRule="atLeast"/>
              <w:rPr>
                <w:b/>
                <w:sz w:val="16"/>
                <w:szCs w:val="16"/>
                <w:u w:val="single"/>
              </w:rPr>
            </w:pPr>
          </w:p>
          <w:p w14:paraId="63073555" w14:textId="77777777" w:rsidR="00AD41DA" w:rsidRPr="008B28A0" w:rsidRDefault="00AD41DA" w:rsidP="009160EA">
            <w:pPr>
              <w:autoSpaceDE w:val="0"/>
              <w:autoSpaceDN w:val="0"/>
              <w:spacing w:line="0" w:lineRule="atLeast"/>
              <w:rPr>
                <w:b/>
                <w:sz w:val="16"/>
                <w:szCs w:val="16"/>
                <w:u w:val="single"/>
              </w:rPr>
            </w:pPr>
          </w:p>
          <w:p w14:paraId="62ABC406" w14:textId="77777777" w:rsidR="00AD41DA" w:rsidRPr="008B28A0" w:rsidRDefault="00AD41DA" w:rsidP="009160EA">
            <w:pPr>
              <w:autoSpaceDE w:val="0"/>
              <w:autoSpaceDN w:val="0"/>
              <w:spacing w:line="0" w:lineRule="atLeast"/>
              <w:rPr>
                <w:b/>
                <w:sz w:val="16"/>
                <w:szCs w:val="16"/>
                <w:u w:val="single"/>
              </w:rPr>
            </w:pPr>
          </w:p>
          <w:p w14:paraId="016A4F78" w14:textId="77777777" w:rsidR="00AD41DA" w:rsidRPr="008B28A0" w:rsidRDefault="00AD41DA" w:rsidP="009160EA">
            <w:pPr>
              <w:autoSpaceDE w:val="0"/>
              <w:autoSpaceDN w:val="0"/>
              <w:spacing w:line="0" w:lineRule="atLeast"/>
              <w:rPr>
                <w:b/>
                <w:sz w:val="16"/>
                <w:szCs w:val="16"/>
                <w:u w:val="single"/>
              </w:rPr>
            </w:pPr>
          </w:p>
          <w:p w14:paraId="0F500351" w14:textId="77777777" w:rsidR="00AD41DA" w:rsidRPr="008B28A0" w:rsidRDefault="00AD41DA" w:rsidP="009160EA">
            <w:pPr>
              <w:autoSpaceDE w:val="0"/>
              <w:autoSpaceDN w:val="0"/>
              <w:spacing w:line="0" w:lineRule="atLeast"/>
              <w:rPr>
                <w:b/>
                <w:sz w:val="16"/>
                <w:szCs w:val="16"/>
                <w:u w:val="single"/>
              </w:rPr>
            </w:pPr>
          </w:p>
          <w:p w14:paraId="77AF2C56" w14:textId="77777777" w:rsidR="00AD41DA" w:rsidRPr="008B28A0" w:rsidRDefault="00AD41DA" w:rsidP="009160EA">
            <w:pPr>
              <w:autoSpaceDE w:val="0"/>
              <w:autoSpaceDN w:val="0"/>
              <w:spacing w:line="0" w:lineRule="atLeast"/>
              <w:rPr>
                <w:b/>
                <w:sz w:val="16"/>
                <w:szCs w:val="16"/>
                <w:u w:val="single"/>
              </w:rPr>
            </w:pPr>
          </w:p>
          <w:p w14:paraId="6BD5433B" w14:textId="77777777" w:rsidR="00AD41DA" w:rsidRPr="008B28A0" w:rsidRDefault="00AD41DA" w:rsidP="009160EA">
            <w:pPr>
              <w:autoSpaceDE w:val="0"/>
              <w:autoSpaceDN w:val="0"/>
              <w:spacing w:line="0" w:lineRule="atLeast"/>
              <w:rPr>
                <w:b/>
                <w:sz w:val="16"/>
                <w:szCs w:val="16"/>
                <w:u w:val="single"/>
              </w:rPr>
            </w:pPr>
          </w:p>
          <w:p w14:paraId="2261C77E" w14:textId="1644E36B" w:rsidR="009160EA" w:rsidRPr="008B28A0" w:rsidRDefault="009160EA" w:rsidP="009160EA">
            <w:pPr>
              <w:autoSpaceDE w:val="0"/>
              <w:autoSpaceDN w:val="0"/>
              <w:spacing w:line="0" w:lineRule="atLeast"/>
              <w:rPr>
                <w:b/>
                <w:sz w:val="16"/>
                <w:szCs w:val="16"/>
                <w:u w:val="single"/>
              </w:rPr>
            </w:pPr>
            <w:r w:rsidRPr="008B28A0">
              <w:rPr>
                <w:rFonts w:hint="eastAsia"/>
                <w:b/>
                <w:sz w:val="16"/>
                <w:szCs w:val="16"/>
                <w:u w:val="single"/>
              </w:rPr>
              <w:t>第４　その他業務運営に関する重要事項</w:t>
            </w:r>
          </w:p>
          <w:p w14:paraId="1C2EDFE1" w14:textId="77777777" w:rsidR="009160EA" w:rsidRPr="008B28A0" w:rsidRDefault="009160EA" w:rsidP="009160EA">
            <w:pPr>
              <w:autoSpaceDE w:val="0"/>
              <w:autoSpaceDN w:val="0"/>
              <w:spacing w:line="0" w:lineRule="atLeast"/>
              <w:rPr>
                <w:b/>
                <w:sz w:val="16"/>
                <w:szCs w:val="16"/>
                <w:u w:val="single"/>
              </w:rPr>
            </w:pPr>
            <w:r w:rsidRPr="008B28A0">
              <w:rPr>
                <w:rFonts w:hint="eastAsia"/>
                <w:b/>
                <w:sz w:val="16"/>
                <w:szCs w:val="16"/>
                <w:u w:val="single"/>
              </w:rPr>
              <w:t>１　法令の遵守</w:t>
            </w:r>
          </w:p>
          <w:p w14:paraId="4D4F6991" w14:textId="2A4D683D" w:rsidR="009160EA" w:rsidRPr="008B28A0" w:rsidRDefault="009160EA" w:rsidP="009160EA">
            <w:pPr>
              <w:autoSpaceDE w:val="0"/>
              <w:autoSpaceDN w:val="0"/>
              <w:spacing w:line="0" w:lineRule="atLeast"/>
              <w:rPr>
                <w:sz w:val="16"/>
                <w:szCs w:val="16"/>
              </w:rPr>
            </w:pPr>
            <w:r w:rsidRPr="008B28A0">
              <w:rPr>
                <w:rFonts w:hint="eastAsia"/>
                <w:sz w:val="16"/>
                <w:szCs w:val="16"/>
              </w:rPr>
              <w:t xml:space="preserve"> 業務執行に当たっては、個人情報保護など、常に法令を遵守するとともに、中立性及び公平性を確保すること。また、研究倫理意識の向上に向けた取組などにより、高い倫理観をもって公正に取組むこと。</w:t>
            </w:r>
          </w:p>
          <w:p w14:paraId="7A91CDAB" w14:textId="77777777" w:rsidR="009160EA" w:rsidRPr="008B28A0" w:rsidRDefault="009160EA" w:rsidP="009160EA">
            <w:pPr>
              <w:autoSpaceDE w:val="0"/>
              <w:autoSpaceDN w:val="0"/>
              <w:spacing w:line="0" w:lineRule="atLeast"/>
              <w:rPr>
                <w:sz w:val="16"/>
                <w:szCs w:val="16"/>
              </w:rPr>
            </w:pPr>
          </w:p>
          <w:p w14:paraId="468C0BD6" w14:textId="77777777" w:rsidR="009160EA" w:rsidRPr="008B28A0" w:rsidRDefault="009160EA" w:rsidP="009160EA">
            <w:pPr>
              <w:autoSpaceDE w:val="0"/>
              <w:autoSpaceDN w:val="0"/>
              <w:spacing w:line="0" w:lineRule="atLeast"/>
              <w:rPr>
                <w:sz w:val="16"/>
                <w:szCs w:val="16"/>
              </w:rPr>
            </w:pPr>
          </w:p>
          <w:p w14:paraId="05AEEE2F" w14:textId="77777777" w:rsidR="009160EA" w:rsidRPr="008B28A0" w:rsidRDefault="009160EA" w:rsidP="009160EA">
            <w:pPr>
              <w:autoSpaceDE w:val="0"/>
              <w:autoSpaceDN w:val="0"/>
              <w:spacing w:line="0" w:lineRule="atLeast"/>
              <w:rPr>
                <w:sz w:val="16"/>
                <w:szCs w:val="16"/>
              </w:rPr>
            </w:pPr>
          </w:p>
          <w:p w14:paraId="22F42198" w14:textId="77777777" w:rsidR="009160EA" w:rsidRPr="008B28A0" w:rsidRDefault="009160EA" w:rsidP="009160EA">
            <w:pPr>
              <w:autoSpaceDE w:val="0"/>
              <w:autoSpaceDN w:val="0"/>
              <w:spacing w:line="0" w:lineRule="atLeast"/>
              <w:rPr>
                <w:sz w:val="16"/>
                <w:szCs w:val="16"/>
              </w:rPr>
            </w:pPr>
          </w:p>
          <w:p w14:paraId="0AB9979E" w14:textId="77777777" w:rsidR="009160EA" w:rsidRPr="008B28A0" w:rsidRDefault="009160EA" w:rsidP="009160EA">
            <w:pPr>
              <w:autoSpaceDE w:val="0"/>
              <w:autoSpaceDN w:val="0"/>
              <w:spacing w:line="0" w:lineRule="atLeast"/>
              <w:rPr>
                <w:sz w:val="16"/>
                <w:szCs w:val="16"/>
              </w:rPr>
            </w:pPr>
          </w:p>
          <w:p w14:paraId="0CFA423F" w14:textId="77777777" w:rsidR="009160EA" w:rsidRPr="008B28A0" w:rsidRDefault="009160EA" w:rsidP="00484A66">
            <w:pPr>
              <w:autoSpaceDE w:val="0"/>
              <w:autoSpaceDN w:val="0"/>
              <w:spacing w:line="0" w:lineRule="atLeast"/>
              <w:rPr>
                <w:sz w:val="16"/>
                <w:szCs w:val="16"/>
                <w:u w:val="single"/>
              </w:rPr>
            </w:pPr>
          </w:p>
        </w:tc>
        <w:tc>
          <w:tcPr>
            <w:tcW w:w="2865" w:type="dxa"/>
            <w:gridSpan w:val="4"/>
          </w:tcPr>
          <w:p w14:paraId="1F7054C4" w14:textId="77777777" w:rsidR="00AD41DA" w:rsidRPr="008B28A0" w:rsidRDefault="00AD41DA" w:rsidP="00681501">
            <w:pPr>
              <w:spacing w:line="0" w:lineRule="atLeast"/>
              <w:rPr>
                <w:b/>
                <w:sz w:val="16"/>
                <w:szCs w:val="16"/>
                <w:u w:val="single"/>
              </w:rPr>
            </w:pPr>
          </w:p>
          <w:p w14:paraId="03486C41" w14:textId="77777777" w:rsidR="00AD41DA" w:rsidRPr="008B28A0" w:rsidRDefault="00AD41DA" w:rsidP="00681501">
            <w:pPr>
              <w:spacing w:line="0" w:lineRule="atLeast"/>
              <w:rPr>
                <w:b/>
                <w:sz w:val="16"/>
                <w:szCs w:val="16"/>
                <w:u w:val="single"/>
              </w:rPr>
            </w:pPr>
          </w:p>
          <w:p w14:paraId="67ACF07C" w14:textId="0A10508F" w:rsidR="00AD41DA" w:rsidRPr="008B28A0" w:rsidRDefault="00AD41DA" w:rsidP="00681501">
            <w:pPr>
              <w:spacing w:line="0" w:lineRule="atLeast"/>
              <w:rPr>
                <w:b/>
                <w:sz w:val="16"/>
                <w:szCs w:val="16"/>
                <w:u w:val="single"/>
              </w:rPr>
            </w:pPr>
          </w:p>
          <w:p w14:paraId="44DD1501" w14:textId="50573459" w:rsidR="00AD41DA" w:rsidRPr="008B28A0" w:rsidRDefault="00AD41DA" w:rsidP="00681501">
            <w:pPr>
              <w:spacing w:line="0" w:lineRule="atLeast"/>
              <w:rPr>
                <w:b/>
                <w:sz w:val="16"/>
                <w:szCs w:val="16"/>
                <w:u w:val="single"/>
              </w:rPr>
            </w:pPr>
          </w:p>
          <w:p w14:paraId="5023ADBD" w14:textId="1B72A0C0" w:rsidR="00AD41DA" w:rsidRPr="008B28A0" w:rsidRDefault="00AD41DA" w:rsidP="00681501">
            <w:pPr>
              <w:spacing w:line="0" w:lineRule="atLeast"/>
              <w:rPr>
                <w:b/>
                <w:sz w:val="16"/>
                <w:szCs w:val="16"/>
                <w:u w:val="single"/>
              </w:rPr>
            </w:pPr>
          </w:p>
          <w:p w14:paraId="69E8E1B9" w14:textId="2B65F947" w:rsidR="00AD41DA" w:rsidRPr="008B28A0" w:rsidRDefault="00AD41DA" w:rsidP="00681501">
            <w:pPr>
              <w:spacing w:line="0" w:lineRule="atLeast"/>
              <w:rPr>
                <w:b/>
                <w:sz w:val="16"/>
                <w:szCs w:val="16"/>
                <w:u w:val="single"/>
              </w:rPr>
            </w:pPr>
          </w:p>
          <w:p w14:paraId="77D23D25" w14:textId="77777777" w:rsidR="00AD41DA" w:rsidRPr="008B28A0" w:rsidRDefault="00AD41DA" w:rsidP="00681501">
            <w:pPr>
              <w:spacing w:line="0" w:lineRule="atLeast"/>
              <w:rPr>
                <w:b/>
                <w:sz w:val="16"/>
                <w:szCs w:val="16"/>
                <w:u w:val="single"/>
              </w:rPr>
            </w:pPr>
          </w:p>
          <w:p w14:paraId="7C12988D" w14:textId="77777777" w:rsidR="00AD41DA" w:rsidRPr="008B28A0" w:rsidRDefault="00AD41DA" w:rsidP="00681501">
            <w:pPr>
              <w:spacing w:line="0" w:lineRule="atLeast"/>
              <w:rPr>
                <w:b/>
                <w:sz w:val="16"/>
                <w:szCs w:val="16"/>
                <w:u w:val="single"/>
              </w:rPr>
            </w:pPr>
          </w:p>
          <w:p w14:paraId="77CC270D" w14:textId="1A307ED8" w:rsidR="00681501" w:rsidRPr="008B28A0" w:rsidRDefault="00681501" w:rsidP="00681501">
            <w:pPr>
              <w:spacing w:line="0" w:lineRule="atLeast"/>
              <w:rPr>
                <w:b/>
                <w:sz w:val="16"/>
                <w:szCs w:val="16"/>
                <w:u w:val="single"/>
              </w:rPr>
            </w:pPr>
            <w:r w:rsidRPr="008B28A0">
              <w:rPr>
                <w:rFonts w:hint="eastAsia"/>
                <w:b/>
                <w:sz w:val="16"/>
                <w:szCs w:val="16"/>
                <w:u w:val="single"/>
              </w:rPr>
              <w:t>第４　その他業務運営に関する重要事項</w:t>
            </w:r>
          </w:p>
          <w:p w14:paraId="6E031874" w14:textId="77777777" w:rsidR="00681501" w:rsidRPr="008B28A0" w:rsidRDefault="00681501" w:rsidP="00681501">
            <w:pPr>
              <w:spacing w:line="0" w:lineRule="atLeast"/>
              <w:rPr>
                <w:b/>
                <w:sz w:val="16"/>
                <w:szCs w:val="16"/>
                <w:u w:val="single"/>
              </w:rPr>
            </w:pPr>
            <w:r w:rsidRPr="008B28A0">
              <w:rPr>
                <w:rFonts w:hint="eastAsia"/>
                <w:b/>
                <w:sz w:val="16"/>
                <w:szCs w:val="16"/>
                <w:u w:val="single"/>
              </w:rPr>
              <w:t>１　法令の遵守</w:t>
            </w:r>
          </w:p>
          <w:p w14:paraId="07CE085D" w14:textId="77777777" w:rsidR="009160EA" w:rsidRPr="008B28A0" w:rsidRDefault="009160EA" w:rsidP="009160EA">
            <w:pPr>
              <w:spacing w:line="0" w:lineRule="atLeast"/>
              <w:rPr>
                <w:sz w:val="16"/>
                <w:szCs w:val="16"/>
              </w:rPr>
            </w:pPr>
            <w:r w:rsidRPr="008B28A0">
              <w:rPr>
                <w:rFonts w:hint="eastAsia"/>
                <w:sz w:val="16"/>
                <w:szCs w:val="16"/>
              </w:rPr>
              <w:t xml:space="preserve">　業務執行における中立性と公平性を確保するため、職員研修などを通じて、コンプライアンスの意識を徹底する。</w:t>
            </w:r>
          </w:p>
          <w:p w14:paraId="1DC1CE15" w14:textId="41BBA53F" w:rsidR="009160EA" w:rsidRPr="008B28A0" w:rsidRDefault="00D579FC" w:rsidP="00484A66">
            <w:pPr>
              <w:spacing w:line="0" w:lineRule="atLeast"/>
              <w:rPr>
                <w:sz w:val="16"/>
                <w:szCs w:val="16"/>
              </w:rPr>
            </w:pPr>
            <w:r w:rsidRPr="008B28A0">
              <w:rPr>
                <w:rFonts w:hint="eastAsia"/>
                <w:sz w:val="16"/>
                <w:szCs w:val="16"/>
              </w:rPr>
              <w:t xml:space="preserve">　</w:t>
            </w:r>
            <w:r w:rsidR="009160EA" w:rsidRPr="008B28A0">
              <w:rPr>
                <w:rFonts w:hint="eastAsia"/>
                <w:sz w:val="16"/>
                <w:szCs w:val="16"/>
              </w:rPr>
              <w:t>個人情報や企業情報等の漏えい防止については、大阪府個人情報保護条例（平成８年大阪府条例第２号）及び大阪府情報公開条例（平成11年大阪府条例第39号）に基づいて策定した個人情報の取扱及び管理に関する規定及び情報セキュリティポリシーにより、適切な情報管理を行う。調査研究の遂行については、研究不正行為防止のため、管理責任体制を構築し、内部監査や不正防止に関する研修を実施する。調査研究費については、不正使用防止計画に基づいた管理及び監査を行う。</w:t>
            </w:r>
          </w:p>
        </w:tc>
        <w:tc>
          <w:tcPr>
            <w:tcW w:w="9667" w:type="dxa"/>
            <w:gridSpan w:val="11"/>
          </w:tcPr>
          <w:p w14:paraId="1FDB8C4C" w14:textId="77777777" w:rsidR="00AD41DA" w:rsidRPr="008B28A0" w:rsidRDefault="00AD41DA" w:rsidP="00AD41DA">
            <w:pPr>
              <w:spacing w:line="200" w:lineRule="exact"/>
              <w:rPr>
                <w:rFonts w:ascii="メイリオ" w:eastAsia="メイリオ" w:hAnsi="メイリオ"/>
                <w:b/>
                <w:sz w:val="16"/>
                <w:szCs w:val="16"/>
              </w:rPr>
            </w:pPr>
          </w:p>
          <w:p w14:paraId="44A1F1F6" w14:textId="77777777" w:rsidR="00AD41DA" w:rsidRPr="008B28A0" w:rsidRDefault="00AD41DA" w:rsidP="00AD41DA">
            <w:pPr>
              <w:spacing w:line="200" w:lineRule="exact"/>
              <w:rPr>
                <w:rFonts w:ascii="メイリオ" w:eastAsia="メイリオ" w:hAnsi="メイリオ"/>
                <w:b/>
                <w:sz w:val="16"/>
                <w:szCs w:val="16"/>
              </w:rPr>
            </w:pPr>
            <w:r w:rsidRPr="008B28A0">
              <w:rPr>
                <w:rFonts w:ascii="メイリオ" w:eastAsia="メイリオ" w:hAnsi="メイリオ" w:hint="eastAsia"/>
                <w:b/>
                <w:sz w:val="16"/>
                <w:szCs w:val="16"/>
              </w:rPr>
              <w:t>【項目別評価（年度毎）】</w:t>
            </w:r>
          </w:p>
          <w:tbl>
            <w:tblPr>
              <w:tblStyle w:val="ae"/>
              <w:tblW w:w="0" w:type="auto"/>
              <w:tblInd w:w="567" w:type="dxa"/>
              <w:tblLook w:val="04A0" w:firstRow="1" w:lastRow="0" w:firstColumn="1" w:lastColumn="0" w:noHBand="0" w:noVBand="1"/>
            </w:tblPr>
            <w:tblGrid>
              <w:gridCol w:w="1684"/>
              <w:gridCol w:w="846"/>
              <w:gridCol w:w="863"/>
              <w:gridCol w:w="851"/>
              <w:gridCol w:w="1559"/>
            </w:tblGrid>
            <w:tr w:rsidR="008B28A0" w:rsidRPr="008B28A0" w14:paraId="115C6328" w14:textId="77777777" w:rsidTr="00EE6D4A">
              <w:trPr>
                <w:trHeight w:val="158"/>
              </w:trPr>
              <w:tc>
                <w:tcPr>
                  <w:tcW w:w="1684" w:type="dxa"/>
                </w:tcPr>
                <w:p w14:paraId="13CC469B" w14:textId="77777777" w:rsidR="00AD41DA" w:rsidRPr="008B28A0" w:rsidRDefault="00AD41DA" w:rsidP="00AD41DA">
                  <w:pPr>
                    <w:spacing w:line="200" w:lineRule="exact"/>
                    <w:jc w:val="center"/>
                    <w:rPr>
                      <w:rFonts w:ascii="メイリオ" w:eastAsia="メイリオ" w:hAnsi="メイリオ"/>
                      <w:b/>
                      <w:sz w:val="16"/>
                      <w:szCs w:val="16"/>
                    </w:rPr>
                  </w:pPr>
                </w:p>
              </w:tc>
              <w:tc>
                <w:tcPr>
                  <w:tcW w:w="846" w:type="dxa"/>
                </w:tcPr>
                <w:p w14:paraId="1EBD72CA" w14:textId="678C1C4F" w:rsidR="00AD41DA" w:rsidRPr="008B28A0" w:rsidRDefault="007C7995" w:rsidP="00AD41DA">
                  <w:pPr>
                    <w:spacing w:line="200" w:lineRule="exact"/>
                    <w:jc w:val="center"/>
                    <w:rPr>
                      <w:rFonts w:ascii="メイリオ" w:eastAsia="メイリオ" w:hAnsi="メイリオ"/>
                      <w:b/>
                      <w:sz w:val="16"/>
                      <w:szCs w:val="16"/>
                    </w:rPr>
                  </w:pPr>
                  <w:r w:rsidRPr="008B28A0">
                    <w:rPr>
                      <w:rFonts w:ascii="メイリオ" w:eastAsia="メイリオ" w:hAnsi="メイリオ" w:hint="eastAsia"/>
                      <w:b/>
                      <w:sz w:val="16"/>
                      <w:szCs w:val="16"/>
                    </w:rPr>
                    <w:t>R02</w:t>
                  </w:r>
                </w:p>
              </w:tc>
              <w:tc>
                <w:tcPr>
                  <w:tcW w:w="863" w:type="dxa"/>
                </w:tcPr>
                <w:p w14:paraId="64E977FD" w14:textId="3A2BC1E3" w:rsidR="00AD41DA" w:rsidRPr="008B28A0" w:rsidRDefault="007C7995" w:rsidP="00AD41DA">
                  <w:pPr>
                    <w:spacing w:line="200" w:lineRule="exact"/>
                    <w:jc w:val="center"/>
                    <w:rPr>
                      <w:rFonts w:ascii="メイリオ" w:eastAsia="メイリオ" w:hAnsi="メイリオ"/>
                      <w:b/>
                      <w:sz w:val="16"/>
                      <w:szCs w:val="16"/>
                    </w:rPr>
                  </w:pPr>
                  <w:r w:rsidRPr="008B28A0">
                    <w:rPr>
                      <w:rFonts w:ascii="メイリオ" w:eastAsia="メイリオ" w:hAnsi="メイリオ" w:hint="eastAsia"/>
                      <w:b/>
                      <w:sz w:val="16"/>
                      <w:szCs w:val="16"/>
                    </w:rPr>
                    <w:t>R03</w:t>
                  </w:r>
                </w:p>
              </w:tc>
              <w:tc>
                <w:tcPr>
                  <w:tcW w:w="851" w:type="dxa"/>
                </w:tcPr>
                <w:p w14:paraId="6BACFF1F" w14:textId="09E335AF" w:rsidR="00AD41DA" w:rsidRPr="008B28A0" w:rsidRDefault="007C7995" w:rsidP="00AD41DA">
                  <w:pPr>
                    <w:spacing w:line="200" w:lineRule="exact"/>
                    <w:jc w:val="center"/>
                    <w:rPr>
                      <w:rFonts w:ascii="メイリオ" w:eastAsia="メイリオ" w:hAnsi="メイリオ"/>
                      <w:b/>
                      <w:sz w:val="16"/>
                      <w:szCs w:val="16"/>
                    </w:rPr>
                  </w:pPr>
                  <w:r w:rsidRPr="008B28A0">
                    <w:rPr>
                      <w:rFonts w:ascii="メイリオ" w:eastAsia="メイリオ" w:hAnsi="メイリオ" w:hint="eastAsia"/>
                      <w:b/>
                      <w:sz w:val="16"/>
                      <w:szCs w:val="16"/>
                    </w:rPr>
                    <w:t>R04</w:t>
                  </w:r>
                </w:p>
              </w:tc>
              <w:tc>
                <w:tcPr>
                  <w:tcW w:w="1559" w:type="dxa"/>
                </w:tcPr>
                <w:p w14:paraId="66C43CC6" w14:textId="1F790A3B" w:rsidR="00AD41DA" w:rsidRPr="008B28A0" w:rsidRDefault="007C7995" w:rsidP="00AD41DA">
                  <w:pPr>
                    <w:spacing w:line="200" w:lineRule="exact"/>
                    <w:jc w:val="center"/>
                    <w:rPr>
                      <w:rFonts w:ascii="メイリオ" w:eastAsia="メイリオ" w:hAnsi="メイリオ"/>
                      <w:b/>
                      <w:sz w:val="16"/>
                      <w:szCs w:val="16"/>
                    </w:rPr>
                  </w:pPr>
                  <w:r w:rsidRPr="008B28A0">
                    <w:rPr>
                      <w:rFonts w:ascii="メイリオ" w:eastAsia="メイリオ" w:hAnsi="メイリオ" w:hint="eastAsia"/>
                      <w:b/>
                      <w:sz w:val="16"/>
                      <w:szCs w:val="16"/>
                    </w:rPr>
                    <w:t>R05</w:t>
                  </w:r>
                </w:p>
              </w:tc>
            </w:tr>
            <w:tr w:rsidR="008B28A0" w:rsidRPr="008B28A0" w14:paraId="62711830" w14:textId="77777777" w:rsidTr="00EE6D4A">
              <w:trPr>
                <w:trHeight w:val="158"/>
              </w:trPr>
              <w:tc>
                <w:tcPr>
                  <w:tcW w:w="1684" w:type="dxa"/>
                </w:tcPr>
                <w:p w14:paraId="2054A63D" w14:textId="77777777" w:rsidR="00EE6D4A" w:rsidRPr="008B28A0" w:rsidRDefault="00EE6D4A" w:rsidP="00EE6D4A">
                  <w:pPr>
                    <w:spacing w:line="200" w:lineRule="exact"/>
                    <w:jc w:val="center"/>
                    <w:rPr>
                      <w:rFonts w:ascii="メイリオ" w:eastAsia="メイリオ" w:hAnsi="メイリオ"/>
                      <w:b/>
                      <w:sz w:val="16"/>
                      <w:szCs w:val="16"/>
                    </w:rPr>
                  </w:pPr>
                  <w:r w:rsidRPr="008B28A0">
                    <w:rPr>
                      <w:rFonts w:ascii="メイリオ" w:eastAsia="メイリオ" w:hAnsi="メイリオ" w:hint="eastAsia"/>
                      <w:b/>
                      <w:sz w:val="16"/>
                      <w:szCs w:val="16"/>
                    </w:rPr>
                    <w:t>法人による自己評価</w:t>
                  </w:r>
                </w:p>
              </w:tc>
              <w:tc>
                <w:tcPr>
                  <w:tcW w:w="846" w:type="dxa"/>
                </w:tcPr>
                <w:p w14:paraId="6A7A282E" w14:textId="73311051" w:rsidR="00EE6D4A" w:rsidRPr="008B28A0" w:rsidRDefault="00EE6D4A" w:rsidP="00EE6D4A">
                  <w:pPr>
                    <w:spacing w:line="200" w:lineRule="exact"/>
                    <w:jc w:val="center"/>
                    <w:rPr>
                      <w:rFonts w:ascii="メイリオ" w:eastAsia="メイリオ" w:hAnsi="メイリオ"/>
                      <w:b/>
                      <w:sz w:val="16"/>
                      <w:szCs w:val="16"/>
                    </w:rPr>
                  </w:pPr>
                  <w:r w:rsidRPr="008B28A0">
                    <w:rPr>
                      <w:rFonts w:ascii="メイリオ" w:eastAsia="メイリオ" w:hAnsi="メイリオ" w:hint="eastAsia"/>
                      <w:b/>
                      <w:sz w:val="16"/>
                      <w:szCs w:val="16"/>
                    </w:rPr>
                    <w:t>Ⅲ</w:t>
                  </w:r>
                </w:p>
              </w:tc>
              <w:tc>
                <w:tcPr>
                  <w:tcW w:w="863" w:type="dxa"/>
                </w:tcPr>
                <w:p w14:paraId="6B646B7D" w14:textId="13CFC80A" w:rsidR="00EE6D4A" w:rsidRPr="008B28A0" w:rsidRDefault="00EE6D4A" w:rsidP="00EE6D4A">
                  <w:pPr>
                    <w:spacing w:line="200" w:lineRule="exact"/>
                    <w:jc w:val="center"/>
                    <w:rPr>
                      <w:rFonts w:ascii="メイリオ" w:eastAsia="メイリオ" w:hAnsi="メイリオ"/>
                      <w:b/>
                      <w:sz w:val="16"/>
                      <w:szCs w:val="16"/>
                    </w:rPr>
                  </w:pPr>
                  <w:r w:rsidRPr="008B28A0">
                    <w:rPr>
                      <w:rFonts w:ascii="メイリオ" w:eastAsia="メイリオ" w:hAnsi="メイリオ" w:hint="eastAsia"/>
                      <w:b/>
                      <w:sz w:val="16"/>
                      <w:szCs w:val="16"/>
                    </w:rPr>
                    <w:t>Ⅲ</w:t>
                  </w:r>
                </w:p>
              </w:tc>
              <w:tc>
                <w:tcPr>
                  <w:tcW w:w="851" w:type="dxa"/>
                </w:tcPr>
                <w:p w14:paraId="067C8124" w14:textId="6F4DECF4" w:rsidR="00EE6D4A" w:rsidRPr="008B28A0" w:rsidRDefault="00326F13" w:rsidP="00EE6D4A">
                  <w:pPr>
                    <w:spacing w:line="200" w:lineRule="exact"/>
                    <w:jc w:val="center"/>
                    <w:rPr>
                      <w:rFonts w:ascii="メイリオ" w:eastAsia="メイリオ" w:hAnsi="メイリオ"/>
                      <w:b/>
                      <w:sz w:val="16"/>
                      <w:szCs w:val="16"/>
                    </w:rPr>
                  </w:pPr>
                  <w:r w:rsidRPr="008B28A0">
                    <w:rPr>
                      <w:rFonts w:ascii="メイリオ" w:eastAsia="メイリオ" w:hAnsi="メイリオ" w:hint="eastAsia"/>
                      <w:b/>
                      <w:sz w:val="16"/>
                      <w:szCs w:val="16"/>
                    </w:rPr>
                    <w:t>Ⅲ</w:t>
                  </w:r>
                </w:p>
              </w:tc>
              <w:tc>
                <w:tcPr>
                  <w:tcW w:w="1559" w:type="dxa"/>
                </w:tcPr>
                <w:p w14:paraId="7172F6C0" w14:textId="25CDDBE9" w:rsidR="00EE6D4A" w:rsidRPr="008B28A0" w:rsidRDefault="003B6E32" w:rsidP="00EE6D4A">
                  <w:pPr>
                    <w:spacing w:line="200" w:lineRule="exact"/>
                    <w:jc w:val="center"/>
                    <w:rPr>
                      <w:rFonts w:ascii="メイリオ" w:eastAsia="メイリオ" w:hAnsi="メイリオ"/>
                      <w:b/>
                      <w:sz w:val="16"/>
                      <w:szCs w:val="16"/>
                    </w:rPr>
                  </w:pPr>
                  <w:r>
                    <w:rPr>
                      <w:rFonts w:ascii="メイリオ" w:eastAsia="メイリオ" w:hAnsi="メイリオ" w:hint="eastAsia"/>
                      <w:b/>
                      <w:sz w:val="16"/>
                      <w:szCs w:val="16"/>
                    </w:rPr>
                    <w:t>―</w:t>
                  </w:r>
                </w:p>
              </w:tc>
            </w:tr>
            <w:tr w:rsidR="008B28A0" w:rsidRPr="008B28A0" w14:paraId="68EC78A2" w14:textId="77777777" w:rsidTr="00EE6D4A">
              <w:trPr>
                <w:trHeight w:val="158"/>
              </w:trPr>
              <w:tc>
                <w:tcPr>
                  <w:tcW w:w="1684" w:type="dxa"/>
                </w:tcPr>
                <w:p w14:paraId="27B9CDC5" w14:textId="77777777" w:rsidR="00EE6D4A" w:rsidRPr="008B28A0" w:rsidRDefault="00EE6D4A" w:rsidP="00EE6D4A">
                  <w:pPr>
                    <w:spacing w:line="200" w:lineRule="exact"/>
                    <w:jc w:val="center"/>
                    <w:rPr>
                      <w:rFonts w:ascii="メイリオ" w:eastAsia="メイリオ" w:hAnsi="メイリオ"/>
                      <w:b/>
                      <w:sz w:val="16"/>
                      <w:szCs w:val="16"/>
                    </w:rPr>
                  </w:pPr>
                  <w:r w:rsidRPr="008B28A0">
                    <w:rPr>
                      <w:rFonts w:ascii="メイリオ" w:eastAsia="メイリオ" w:hAnsi="メイリオ" w:hint="eastAsia"/>
                      <w:b/>
                      <w:sz w:val="16"/>
                      <w:szCs w:val="16"/>
                    </w:rPr>
                    <w:t>知事による評価</w:t>
                  </w:r>
                </w:p>
              </w:tc>
              <w:tc>
                <w:tcPr>
                  <w:tcW w:w="846" w:type="dxa"/>
                </w:tcPr>
                <w:p w14:paraId="1E17BA5D" w14:textId="786BD1B5" w:rsidR="00EE6D4A" w:rsidRPr="008B28A0" w:rsidRDefault="00EE6D4A" w:rsidP="00EE6D4A">
                  <w:pPr>
                    <w:spacing w:line="200" w:lineRule="exact"/>
                    <w:jc w:val="center"/>
                    <w:rPr>
                      <w:rFonts w:ascii="メイリオ" w:eastAsia="メイリオ" w:hAnsi="メイリオ"/>
                      <w:b/>
                      <w:sz w:val="16"/>
                      <w:szCs w:val="16"/>
                    </w:rPr>
                  </w:pPr>
                  <w:r w:rsidRPr="008B28A0">
                    <w:rPr>
                      <w:rFonts w:ascii="メイリオ" w:eastAsia="メイリオ" w:hAnsi="メイリオ" w:hint="eastAsia"/>
                      <w:b/>
                      <w:sz w:val="16"/>
                      <w:szCs w:val="16"/>
                    </w:rPr>
                    <w:t>Ⅲ</w:t>
                  </w:r>
                </w:p>
              </w:tc>
              <w:tc>
                <w:tcPr>
                  <w:tcW w:w="863" w:type="dxa"/>
                </w:tcPr>
                <w:p w14:paraId="0F553351" w14:textId="4F7D87DD" w:rsidR="00EE6D4A" w:rsidRPr="008B28A0" w:rsidRDefault="00EE6D4A" w:rsidP="00EE6D4A">
                  <w:pPr>
                    <w:spacing w:line="200" w:lineRule="exact"/>
                    <w:jc w:val="center"/>
                    <w:rPr>
                      <w:rFonts w:ascii="メイリオ" w:eastAsia="メイリオ" w:hAnsi="メイリオ"/>
                      <w:b/>
                      <w:sz w:val="16"/>
                      <w:szCs w:val="16"/>
                    </w:rPr>
                  </w:pPr>
                  <w:r w:rsidRPr="008B28A0">
                    <w:rPr>
                      <w:rFonts w:ascii="メイリオ" w:eastAsia="メイリオ" w:hAnsi="メイリオ" w:hint="eastAsia"/>
                      <w:b/>
                      <w:sz w:val="16"/>
                      <w:szCs w:val="16"/>
                    </w:rPr>
                    <w:t>Ⅲ</w:t>
                  </w:r>
                </w:p>
              </w:tc>
              <w:tc>
                <w:tcPr>
                  <w:tcW w:w="851" w:type="dxa"/>
                </w:tcPr>
                <w:p w14:paraId="529E6060" w14:textId="50B8A16B" w:rsidR="00EE6D4A" w:rsidRPr="008B28A0" w:rsidRDefault="003B6E32" w:rsidP="00EE6D4A">
                  <w:pPr>
                    <w:spacing w:line="200" w:lineRule="exact"/>
                    <w:jc w:val="center"/>
                    <w:rPr>
                      <w:rFonts w:ascii="メイリオ" w:eastAsia="メイリオ" w:hAnsi="メイリオ"/>
                      <w:b/>
                      <w:sz w:val="16"/>
                      <w:szCs w:val="16"/>
                    </w:rPr>
                  </w:pPr>
                  <w:r>
                    <w:rPr>
                      <w:rFonts w:ascii="メイリオ" w:eastAsia="メイリオ" w:hAnsi="メイリオ" w:hint="eastAsia"/>
                      <w:b/>
                      <w:sz w:val="16"/>
                      <w:szCs w:val="16"/>
                    </w:rPr>
                    <w:t>Ⅲ</w:t>
                  </w:r>
                </w:p>
              </w:tc>
              <w:tc>
                <w:tcPr>
                  <w:tcW w:w="1559" w:type="dxa"/>
                </w:tcPr>
                <w:p w14:paraId="20E41453" w14:textId="4BD4D257" w:rsidR="00EE6D4A" w:rsidRPr="008B28A0" w:rsidRDefault="003B6E32" w:rsidP="00EE6D4A">
                  <w:pPr>
                    <w:spacing w:line="200" w:lineRule="exact"/>
                    <w:jc w:val="center"/>
                    <w:rPr>
                      <w:rFonts w:ascii="メイリオ" w:eastAsia="メイリオ" w:hAnsi="メイリオ"/>
                      <w:b/>
                      <w:sz w:val="16"/>
                      <w:szCs w:val="16"/>
                    </w:rPr>
                  </w:pPr>
                  <w:r>
                    <w:rPr>
                      <w:rFonts w:ascii="メイリオ" w:eastAsia="メイリオ" w:hAnsi="メイリオ" w:hint="eastAsia"/>
                      <w:b/>
                      <w:sz w:val="16"/>
                      <w:szCs w:val="16"/>
                    </w:rPr>
                    <w:t>―</w:t>
                  </w:r>
                </w:p>
              </w:tc>
            </w:tr>
          </w:tbl>
          <w:p w14:paraId="52DCDFCD" w14:textId="77777777" w:rsidR="00AD41DA" w:rsidRPr="008B28A0" w:rsidRDefault="00AD41DA" w:rsidP="00AD41DA">
            <w:pPr>
              <w:spacing w:line="200" w:lineRule="exact"/>
              <w:rPr>
                <w:rFonts w:ascii="メイリオ" w:eastAsia="メイリオ" w:hAnsi="メイリオ"/>
                <w:b/>
                <w:sz w:val="16"/>
                <w:szCs w:val="16"/>
                <w:u w:val="single"/>
              </w:rPr>
            </w:pPr>
          </w:p>
          <w:p w14:paraId="7E82AC76" w14:textId="77777777" w:rsidR="00AD41DA" w:rsidRPr="008B28A0" w:rsidRDefault="00AD41DA" w:rsidP="00AD41DA">
            <w:pPr>
              <w:spacing w:line="200" w:lineRule="exact"/>
              <w:rPr>
                <w:rFonts w:ascii="メイリオ" w:eastAsia="メイリオ" w:hAnsi="メイリオ"/>
                <w:b/>
                <w:sz w:val="16"/>
                <w:szCs w:val="16"/>
              </w:rPr>
            </w:pPr>
            <w:r w:rsidRPr="008B28A0">
              <w:rPr>
                <w:rFonts w:ascii="メイリオ" w:eastAsia="メイリオ" w:hAnsi="メイリオ" w:hint="eastAsia"/>
                <w:b/>
                <w:sz w:val="16"/>
                <w:szCs w:val="16"/>
              </w:rPr>
              <w:t>【実績】</w:t>
            </w:r>
          </w:p>
          <w:p w14:paraId="761F27C5" w14:textId="77777777" w:rsidR="00AD41DA" w:rsidRPr="008B28A0" w:rsidRDefault="00AD41DA" w:rsidP="00AD41DA">
            <w:pPr>
              <w:spacing w:line="200" w:lineRule="exact"/>
              <w:rPr>
                <w:rFonts w:ascii="メイリオ" w:eastAsia="メイリオ" w:hAnsi="メイリオ"/>
                <w:b/>
                <w:sz w:val="16"/>
                <w:szCs w:val="16"/>
              </w:rPr>
            </w:pPr>
          </w:p>
          <w:p w14:paraId="2F0BB88C" w14:textId="77777777" w:rsidR="00681501" w:rsidRPr="008B28A0" w:rsidRDefault="00681501" w:rsidP="002B4E7F">
            <w:pPr>
              <w:spacing w:line="200" w:lineRule="exact"/>
              <w:ind w:left="160" w:hangingChars="100" w:hanging="160"/>
              <w:rPr>
                <w:rFonts w:ascii="メイリオ" w:eastAsia="メイリオ" w:hAnsi="メイリオ"/>
                <w:b/>
                <w:sz w:val="16"/>
                <w:szCs w:val="16"/>
                <w:u w:val="single"/>
              </w:rPr>
            </w:pPr>
            <w:r w:rsidRPr="008B28A0">
              <w:rPr>
                <w:rFonts w:ascii="メイリオ" w:eastAsia="メイリオ" w:hAnsi="メイリオ" w:hint="eastAsia"/>
                <w:b/>
                <w:sz w:val="16"/>
                <w:szCs w:val="16"/>
                <w:u w:val="single"/>
              </w:rPr>
              <w:t>第４　その他業務運営に関する重要事項</w:t>
            </w:r>
          </w:p>
          <w:p w14:paraId="6FB3A02F" w14:textId="77777777" w:rsidR="009160EA" w:rsidRPr="008B28A0" w:rsidRDefault="00681501" w:rsidP="002B4E7F">
            <w:pPr>
              <w:spacing w:line="200" w:lineRule="exact"/>
              <w:ind w:left="160" w:hangingChars="100" w:hanging="160"/>
              <w:rPr>
                <w:rFonts w:ascii="メイリオ" w:eastAsia="メイリオ" w:hAnsi="メイリオ"/>
                <w:b/>
                <w:sz w:val="16"/>
                <w:szCs w:val="16"/>
                <w:u w:val="single"/>
              </w:rPr>
            </w:pPr>
            <w:r w:rsidRPr="008B28A0">
              <w:rPr>
                <w:rFonts w:ascii="メイリオ" w:eastAsia="メイリオ" w:hAnsi="メイリオ" w:hint="eastAsia"/>
                <w:b/>
                <w:sz w:val="16"/>
                <w:szCs w:val="16"/>
                <w:u w:val="single"/>
              </w:rPr>
              <w:t>１　法令の遵守</w:t>
            </w:r>
          </w:p>
          <w:p w14:paraId="5915164C" w14:textId="77777777" w:rsidR="00681501" w:rsidRPr="008B28A0" w:rsidRDefault="00681501" w:rsidP="002B4E7F">
            <w:pPr>
              <w:spacing w:line="200" w:lineRule="exact"/>
              <w:ind w:left="160" w:hangingChars="100" w:hanging="160"/>
              <w:rPr>
                <w:rFonts w:ascii="メイリオ" w:eastAsia="メイリオ" w:hAnsi="メイリオ"/>
                <w:b/>
                <w:sz w:val="16"/>
                <w:szCs w:val="16"/>
                <w:u w:val="single"/>
              </w:rPr>
            </w:pPr>
          </w:p>
          <w:p w14:paraId="025AC90B" w14:textId="77777777" w:rsidR="006E1D6E" w:rsidRPr="00353768" w:rsidRDefault="006E1D6E" w:rsidP="006E1D6E">
            <w:pPr>
              <w:spacing w:line="200" w:lineRule="exact"/>
              <w:ind w:leftChars="100" w:left="370" w:hangingChars="100" w:hanging="160"/>
              <w:rPr>
                <w:rFonts w:ascii="メイリオ" w:eastAsia="メイリオ" w:hAnsi="メイリオ"/>
                <w:color w:val="000000" w:themeColor="text1"/>
                <w:sz w:val="16"/>
                <w:szCs w:val="16"/>
              </w:rPr>
            </w:pPr>
            <w:r w:rsidRPr="002E7C1A">
              <w:rPr>
                <w:rFonts w:ascii="メイリオ" w:eastAsia="メイリオ" w:hAnsi="メイリオ" w:hint="eastAsia"/>
                <w:sz w:val="16"/>
                <w:szCs w:val="16"/>
              </w:rPr>
              <w:t>【令和２～４年</w:t>
            </w:r>
            <w:r w:rsidRPr="00353768">
              <w:rPr>
                <w:rFonts w:ascii="メイリオ" w:eastAsia="メイリオ" w:hAnsi="メイリオ" w:hint="eastAsia"/>
                <w:color w:val="000000" w:themeColor="text1"/>
                <w:sz w:val="16"/>
                <w:szCs w:val="16"/>
              </w:rPr>
              <w:t>度までの実績】</w:t>
            </w:r>
          </w:p>
          <w:p w14:paraId="6FDF5FAB" w14:textId="4D30337D" w:rsidR="006E1D6E" w:rsidRPr="00086468" w:rsidRDefault="006E1D6E" w:rsidP="006E1D6E">
            <w:pPr>
              <w:spacing w:line="200" w:lineRule="exact"/>
              <w:ind w:leftChars="200" w:left="580" w:hangingChars="100" w:hanging="160"/>
              <w:rPr>
                <w:rFonts w:ascii="メイリオ" w:eastAsia="メイリオ" w:hAnsi="メイリオ"/>
                <w:color w:val="000000" w:themeColor="text1"/>
                <w:sz w:val="16"/>
                <w:szCs w:val="16"/>
              </w:rPr>
            </w:pPr>
            <w:r w:rsidRPr="00353768">
              <w:rPr>
                <w:rFonts w:ascii="メイリオ" w:eastAsia="メイリオ" w:hAnsi="メイリオ" w:hint="eastAsia"/>
                <w:color w:val="000000" w:themeColor="text1"/>
                <w:sz w:val="16"/>
                <w:szCs w:val="16"/>
              </w:rPr>
              <w:t>●法令遵守の取組として各</w:t>
            </w:r>
            <w:r w:rsidRPr="00086468">
              <w:rPr>
                <w:rFonts w:ascii="メイリオ" w:eastAsia="メイリオ" w:hAnsi="メイリオ" w:hint="eastAsia"/>
                <w:color w:val="000000" w:themeColor="text1"/>
                <w:sz w:val="16"/>
                <w:szCs w:val="16"/>
              </w:rPr>
              <w:t>種監査</w:t>
            </w:r>
            <w:r w:rsidR="00353768" w:rsidRPr="00086468">
              <w:rPr>
                <w:rFonts w:ascii="メイリオ" w:eastAsia="メイリオ" w:hAnsi="メイリオ" w:hint="eastAsia"/>
                <w:color w:val="000000" w:themeColor="text1"/>
                <w:sz w:val="16"/>
                <w:szCs w:val="16"/>
              </w:rPr>
              <w:t>等</w:t>
            </w:r>
            <w:r w:rsidRPr="00086468">
              <w:rPr>
                <w:rFonts w:ascii="メイリオ" w:eastAsia="メイリオ" w:hAnsi="メイリオ" w:hint="eastAsia"/>
                <w:color w:val="000000" w:themeColor="text1"/>
                <w:sz w:val="16"/>
                <w:szCs w:val="16"/>
              </w:rPr>
              <w:t>を実施したほか、特に研究不正防止に関して職員研修やリスクアプローチ監査</w:t>
            </w:r>
            <w:r w:rsidR="008178D6" w:rsidRPr="00086468">
              <w:rPr>
                <w:rFonts w:ascii="メイリオ" w:eastAsia="メイリオ" w:hAnsi="メイリオ" w:hint="eastAsia"/>
                <w:color w:val="000000" w:themeColor="text1"/>
                <w:sz w:val="16"/>
                <w:szCs w:val="16"/>
              </w:rPr>
              <w:t>等</w:t>
            </w:r>
            <w:r w:rsidRPr="00086468">
              <w:rPr>
                <w:rFonts w:ascii="メイリオ" w:eastAsia="メイリオ" w:hAnsi="メイリオ" w:hint="eastAsia"/>
                <w:color w:val="000000" w:themeColor="text1"/>
                <w:sz w:val="16"/>
                <w:szCs w:val="16"/>
              </w:rPr>
              <w:t>を実施し、内部統制に関する研修や情報セキュリティ研修も実施した。</w:t>
            </w:r>
            <w:r w:rsidR="008178D6" w:rsidRPr="00086468">
              <w:rPr>
                <w:rFonts w:ascii="メイリオ" w:eastAsia="メイリオ" w:hAnsi="メイリオ" w:hint="eastAsia"/>
                <w:color w:val="000000" w:themeColor="text1"/>
                <w:sz w:val="16"/>
                <w:szCs w:val="16"/>
              </w:rPr>
              <w:t>また、</w:t>
            </w:r>
            <w:r w:rsidRPr="00086468">
              <w:rPr>
                <w:rFonts w:ascii="メイリオ" w:eastAsia="メイリオ" w:hAnsi="メイリオ" w:hint="eastAsia"/>
                <w:color w:val="000000" w:themeColor="text1"/>
                <w:sz w:val="16"/>
                <w:szCs w:val="16"/>
              </w:rPr>
              <w:t>情報セキュリティポリシーに基づき、個人情報保護・管理等を徹底した。</w:t>
            </w:r>
          </w:p>
          <w:p w14:paraId="6766178F" w14:textId="5F20A4A6" w:rsidR="006E1D6E" w:rsidRPr="00086468" w:rsidRDefault="006E1D6E" w:rsidP="006E1D6E">
            <w:pPr>
              <w:spacing w:line="200" w:lineRule="exact"/>
              <w:ind w:leftChars="200" w:left="580" w:hangingChars="100" w:hanging="160"/>
              <w:rPr>
                <w:rFonts w:ascii="メイリオ" w:eastAsia="メイリオ" w:hAnsi="メイリオ"/>
                <w:color w:val="000000" w:themeColor="text1"/>
                <w:sz w:val="16"/>
                <w:szCs w:val="16"/>
              </w:rPr>
            </w:pPr>
            <w:r w:rsidRPr="00086468">
              <w:rPr>
                <w:rFonts w:ascii="メイリオ" w:eastAsia="メイリオ" w:hAnsi="メイリオ" w:hint="eastAsia"/>
                <w:color w:val="000000" w:themeColor="text1"/>
                <w:sz w:val="16"/>
                <w:szCs w:val="16"/>
              </w:rPr>
              <w:t>●内部監査（</w:t>
            </w:r>
            <w:r w:rsidR="008178D6" w:rsidRPr="00086468">
              <w:rPr>
                <w:rFonts w:ascii="メイリオ" w:eastAsia="メイリオ" w:hAnsi="メイリオ" w:hint="eastAsia"/>
                <w:color w:val="000000" w:themeColor="text1"/>
                <w:sz w:val="16"/>
                <w:szCs w:val="16"/>
              </w:rPr>
              <w:t>令和４</w:t>
            </w:r>
            <w:r w:rsidRPr="00086468">
              <w:rPr>
                <w:rFonts w:ascii="メイリオ" w:eastAsia="メイリオ" w:hAnsi="メイリオ" w:hint="eastAsia"/>
                <w:color w:val="000000" w:themeColor="text1"/>
                <w:sz w:val="16"/>
                <w:szCs w:val="16"/>
              </w:rPr>
              <w:t>年度下期）において、不適切な事務手続きを指摘</w:t>
            </w:r>
            <w:r w:rsidR="008178D6" w:rsidRPr="00086468">
              <w:rPr>
                <w:rFonts w:ascii="メイリオ" w:eastAsia="メイリオ" w:hAnsi="メイリオ" w:hint="eastAsia"/>
                <w:color w:val="000000" w:themeColor="text1"/>
                <w:sz w:val="16"/>
                <w:szCs w:val="16"/>
              </w:rPr>
              <w:t>した</w:t>
            </w:r>
            <w:r w:rsidRPr="00086468">
              <w:rPr>
                <w:rFonts w:ascii="メイリオ" w:eastAsia="メイリオ" w:hAnsi="メイリオ" w:hint="eastAsia"/>
                <w:color w:val="000000" w:themeColor="text1"/>
                <w:sz w:val="16"/>
                <w:szCs w:val="16"/>
              </w:rPr>
              <w:t>（２件）。</w:t>
            </w:r>
          </w:p>
          <w:p w14:paraId="52A2C435" w14:textId="77777777" w:rsidR="006E1D6E" w:rsidRPr="00086468" w:rsidRDefault="006E1D6E" w:rsidP="006E1D6E">
            <w:pPr>
              <w:spacing w:line="200" w:lineRule="exact"/>
              <w:ind w:leftChars="200" w:left="580" w:hangingChars="100" w:hanging="160"/>
              <w:rPr>
                <w:rFonts w:ascii="メイリオ" w:eastAsia="メイリオ" w:hAnsi="メイリオ"/>
                <w:color w:val="000000" w:themeColor="text1"/>
                <w:sz w:val="16"/>
                <w:szCs w:val="16"/>
              </w:rPr>
            </w:pPr>
          </w:p>
          <w:p w14:paraId="494DF760" w14:textId="77777777" w:rsidR="006E1D6E" w:rsidRPr="00086468" w:rsidRDefault="006E1D6E" w:rsidP="006E1D6E">
            <w:pPr>
              <w:spacing w:line="200" w:lineRule="exact"/>
              <w:ind w:leftChars="100" w:left="370" w:hangingChars="100" w:hanging="160"/>
              <w:rPr>
                <w:rFonts w:ascii="メイリオ" w:eastAsia="メイリオ" w:hAnsi="メイリオ"/>
                <w:color w:val="000000" w:themeColor="text1"/>
                <w:sz w:val="16"/>
                <w:szCs w:val="16"/>
              </w:rPr>
            </w:pPr>
            <w:r w:rsidRPr="00086468">
              <w:rPr>
                <w:rFonts w:ascii="メイリオ" w:eastAsia="メイリオ" w:hAnsi="メイリオ" w:hint="eastAsia"/>
                <w:color w:val="000000" w:themeColor="text1"/>
                <w:sz w:val="16"/>
                <w:szCs w:val="16"/>
              </w:rPr>
              <w:t>【令和５年度の実績見込み（取組予定）】</w:t>
            </w:r>
          </w:p>
          <w:p w14:paraId="4F17FAB6" w14:textId="15FC95D2" w:rsidR="006E1D6E" w:rsidRPr="00086468" w:rsidRDefault="006E1D6E" w:rsidP="006E1D6E">
            <w:pPr>
              <w:spacing w:line="200" w:lineRule="exact"/>
              <w:ind w:leftChars="200" w:left="580" w:hangingChars="100" w:hanging="160"/>
              <w:rPr>
                <w:rFonts w:ascii="メイリオ" w:eastAsia="メイリオ" w:hAnsi="メイリオ"/>
                <w:color w:val="000000" w:themeColor="text1"/>
                <w:sz w:val="16"/>
                <w:szCs w:val="16"/>
              </w:rPr>
            </w:pPr>
            <w:r w:rsidRPr="00086468">
              <w:rPr>
                <w:rFonts w:ascii="メイリオ" w:eastAsia="メイリオ" w:hAnsi="メイリオ" w:hint="eastAsia"/>
                <w:color w:val="000000" w:themeColor="text1"/>
                <w:sz w:val="16"/>
                <w:szCs w:val="16"/>
              </w:rPr>
              <w:t>●中立性及び公平性</w:t>
            </w:r>
            <w:r w:rsidR="00353768" w:rsidRPr="00086468">
              <w:rPr>
                <w:rFonts w:ascii="メイリオ" w:eastAsia="メイリオ" w:hAnsi="メイリオ" w:hint="eastAsia"/>
                <w:color w:val="000000" w:themeColor="text1"/>
                <w:sz w:val="16"/>
                <w:szCs w:val="16"/>
              </w:rPr>
              <w:t>確保のため、引き続き</w:t>
            </w:r>
            <w:r w:rsidRPr="00086468">
              <w:rPr>
                <w:rFonts w:ascii="メイリオ" w:eastAsia="メイリオ" w:hAnsi="メイリオ" w:hint="eastAsia"/>
                <w:color w:val="000000" w:themeColor="text1"/>
                <w:sz w:val="16"/>
                <w:szCs w:val="16"/>
              </w:rPr>
              <w:t>内部統制機能が働くよう努める。</w:t>
            </w:r>
          </w:p>
          <w:p w14:paraId="65F9F3FA" w14:textId="66D4EA75" w:rsidR="006E1D6E" w:rsidRPr="00353768" w:rsidRDefault="006E1D6E" w:rsidP="006E1D6E">
            <w:pPr>
              <w:spacing w:line="200" w:lineRule="exact"/>
              <w:ind w:leftChars="200" w:left="580" w:hangingChars="100" w:hanging="160"/>
              <w:rPr>
                <w:rFonts w:ascii="メイリオ" w:eastAsia="メイリオ" w:hAnsi="メイリオ"/>
                <w:color w:val="000000" w:themeColor="text1"/>
                <w:sz w:val="16"/>
                <w:szCs w:val="16"/>
              </w:rPr>
            </w:pPr>
            <w:r w:rsidRPr="00086468">
              <w:rPr>
                <w:rFonts w:ascii="メイリオ" w:eastAsia="メイリオ" w:hAnsi="メイリオ" w:hint="eastAsia"/>
                <w:color w:val="000000" w:themeColor="text1"/>
                <w:sz w:val="16"/>
                <w:szCs w:val="16"/>
              </w:rPr>
              <w:t>●</w:t>
            </w:r>
            <w:r w:rsidR="008178D6" w:rsidRPr="00086468">
              <w:rPr>
                <w:rFonts w:ascii="メイリオ" w:eastAsia="メイリオ" w:hAnsi="メイリオ" w:hint="eastAsia"/>
                <w:color w:val="000000" w:themeColor="text1"/>
                <w:sz w:val="16"/>
                <w:szCs w:val="16"/>
              </w:rPr>
              <w:t>令和５</w:t>
            </w:r>
            <w:r w:rsidRPr="00086468">
              <w:rPr>
                <w:rFonts w:ascii="メイリオ" w:eastAsia="メイリオ" w:hAnsi="メイリオ" w:hint="eastAsia"/>
                <w:color w:val="000000" w:themeColor="text1"/>
                <w:sz w:val="16"/>
                <w:szCs w:val="16"/>
              </w:rPr>
              <w:t>年度より企画部内に内部監査チームを設置</w:t>
            </w:r>
            <w:r w:rsidR="008178D6" w:rsidRPr="00086468">
              <w:rPr>
                <w:rFonts w:ascii="メイリオ" w:eastAsia="メイリオ" w:hAnsi="メイリオ" w:hint="eastAsia"/>
                <w:color w:val="000000" w:themeColor="text1"/>
                <w:sz w:val="16"/>
                <w:szCs w:val="16"/>
              </w:rPr>
              <w:t>し、</w:t>
            </w:r>
            <w:r w:rsidRPr="00086468">
              <w:rPr>
                <w:rFonts w:ascii="メイリオ" w:eastAsia="メイリオ" w:hAnsi="メイリオ" w:hint="eastAsia"/>
                <w:color w:val="000000" w:themeColor="text1"/>
                <w:sz w:val="16"/>
                <w:szCs w:val="16"/>
              </w:rPr>
              <w:t>不正防止に</w:t>
            </w:r>
            <w:r w:rsidR="00353768" w:rsidRPr="00086468">
              <w:rPr>
                <w:rFonts w:ascii="メイリオ" w:eastAsia="メイリオ" w:hAnsi="メイリオ" w:hint="eastAsia"/>
                <w:color w:val="000000" w:themeColor="text1"/>
                <w:sz w:val="16"/>
                <w:szCs w:val="16"/>
              </w:rPr>
              <w:t>係る</w:t>
            </w:r>
            <w:r w:rsidRPr="00086468">
              <w:rPr>
                <w:rFonts w:ascii="メイリオ" w:eastAsia="メイリオ" w:hAnsi="メイリオ" w:hint="eastAsia"/>
                <w:color w:val="000000" w:themeColor="text1"/>
                <w:sz w:val="16"/>
                <w:szCs w:val="16"/>
              </w:rPr>
              <w:t>計画（P</w:t>
            </w:r>
            <w:r w:rsidRPr="00086468">
              <w:rPr>
                <w:rFonts w:ascii="メイリオ" w:eastAsia="メイリオ" w:hAnsi="メイリオ"/>
                <w:color w:val="000000" w:themeColor="text1"/>
                <w:sz w:val="16"/>
                <w:szCs w:val="16"/>
              </w:rPr>
              <w:t>LAN</w:t>
            </w:r>
            <w:r w:rsidRPr="00086468">
              <w:rPr>
                <w:rFonts w:ascii="メイリオ" w:eastAsia="メイリオ" w:hAnsi="メイリオ" w:hint="eastAsia"/>
                <w:color w:val="000000" w:themeColor="text1"/>
                <w:sz w:val="16"/>
                <w:szCs w:val="16"/>
              </w:rPr>
              <w:t>）を研究支援グループが立案、全職員が実行（D</w:t>
            </w:r>
            <w:r w:rsidRPr="00086468">
              <w:rPr>
                <w:rFonts w:ascii="メイリオ" w:eastAsia="メイリオ" w:hAnsi="メイリオ"/>
                <w:color w:val="000000" w:themeColor="text1"/>
                <w:sz w:val="16"/>
                <w:szCs w:val="16"/>
              </w:rPr>
              <w:t>O</w:t>
            </w:r>
            <w:r w:rsidRPr="00086468">
              <w:rPr>
                <w:rFonts w:ascii="メイリオ" w:eastAsia="メイリオ" w:hAnsi="メイリオ" w:hint="eastAsia"/>
                <w:color w:val="000000" w:themeColor="text1"/>
                <w:sz w:val="16"/>
                <w:szCs w:val="16"/>
              </w:rPr>
              <w:t>）、内部監査チームがチェックすることで、適切にPDCAサイクル</w:t>
            </w:r>
            <w:r w:rsidRPr="00353768">
              <w:rPr>
                <w:rFonts w:ascii="メイリオ" w:eastAsia="メイリオ" w:hAnsi="メイリオ" w:hint="eastAsia"/>
                <w:color w:val="000000" w:themeColor="text1"/>
                <w:sz w:val="16"/>
                <w:szCs w:val="16"/>
              </w:rPr>
              <w:t>を循環させるための体制を構築する。</w:t>
            </w:r>
          </w:p>
          <w:p w14:paraId="438C300E" w14:textId="77777777" w:rsidR="00681501" w:rsidRDefault="00681501" w:rsidP="002B4E7F">
            <w:pPr>
              <w:spacing w:line="200" w:lineRule="exact"/>
              <w:ind w:left="160" w:hangingChars="100" w:hanging="160"/>
              <w:rPr>
                <w:rFonts w:ascii="メイリオ" w:eastAsia="メイリオ" w:hAnsi="メイリオ"/>
                <w:sz w:val="16"/>
                <w:szCs w:val="16"/>
              </w:rPr>
            </w:pPr>
          </w:p>
          <w:p w14:paraId="3A7C57C7" w14:textId="77777777" w:rsidR="00353768" w:rsidRDefault="00353768" w:rsidP="002B4E7F">
            <w:pPr>
              <w:spacing w:line="200" w:lineRule="exact"/>
              <w:ind w:left="160" w:hangingChars="100" w:hanging="160"/>
              <w:rPr>
                <w:rFonts w:ascii="メイリオ" w:eastAsia="メイリオ" w:hAnsi="メイリオ"/>
                <w:sz w:val="16"/>
                <w:szCs w:val="16"/>
              </w:rPr>
            </w:pPr>
          </w:p>
          <w:p w14:paraId="0D7FB8A5" w14:textId="77777777" w:rsidR="00353768" w:rsidRDefault="00353768" w:rsidP="002B4E7F">
            <w:pPr>
              <w:spacing w:line="200" w:lineRule="exact"/>
              <w:ind w:left="160" w:hangingChars="100" w:hanging="160"/>
              <w:rPr>
                <w:rFonts w:ascii="メイリオ" w:eastAsia="メイリオ" w:hAnsi="メイリオ"/>
                <w:sz w:val="16"/>
                <w:szCs w:val="16"/>
              </w:rPr>
            </w:pPr>
          </w:p>
          <w:p w14:paraId="557E0D1A" w14:textId="77777777" w:rsidR="00353768" w:rsidRDefault="00353768" w:rsidP="002B4E7F">
            <w:pPr>
              <w:spacing w:line="200" w:lineRule="exact"/>
              <w:ind w:left="160" w:hangingChars="100" w:hanging="160"/>
              <w:rPr>
                <w:rFonts w:ascii="メイリオ" w:eastAsia="メイリオ" w:hAnsi="メイリオ"/>
                <w:sz w:val="16"/>
                <w:szCs w:val="16"/>
              </w:rPr>
            </w:pPr>
          </w:p>
          <w:p w14:paraId="75E3AE2E" w14:textId="77777777" w:rsidR="00353768" w:rsidRDefault="00353768" w:rsidP="002B4E7F">
            <w:pPr>
              <w:spacing w:line="200" w:lineRule="exact"/>
              <w:ind w:left="160" w:hangingChars="100" w:hanging="160"/>
              <w:rPr>
                <w:rFonts w:ascii="メイリオ" w:eastAsia="メイリオ" w:hAnsi="メイリオ"/>
                <w:sz w:val="16"/>
                <w:szCs w:val="16"/>
              </w:rPr>
            </w:pPr>
          </w:p>
          <w:p w14:paraId="1F6F5A59" w14:textId="77777777" w:rsidR="00353768" w:rsidRDefault="00353768" w:rsidP="002B4E7F">
            <w:pPr>
              <w:spacing w:line="200" w:lineRule="exact"/>
              <w:ind w:left="160" w:hangingChars="100" w:hanging="160"/>
              <w:rPr>
                <w:rFonts w:ascii="メイリオ" w:eastAsia="メイリオ" w:hAnsi="メイリオ"/>
                <w:sz w:val="16"/>
                <w:szCs w:val="16"/>
              </w:rPr>
            </w:pPr>
          </w:p>
          <w:p w14:paraId="6642CBBF" w14:textId="77777777" w:rsidR="00353768" w:rsidRDefault="00353768" w:rsidP="002B4E7F">
            <w:pPr>
              <w:spacing w:line="200" w:lineRule="exact"/>
              <w:ind w:left="160" w:hangingChars="100" w:hanging="160"/>
              <w:rPr>
                <w:rFonts w:ascii="メイリオ" w:eastAsia="メイリオ" w:hAnsi="メイリオ"/>
                <w:sz w:val="16"/>
                <w:szCs w:val="16"/>
              </w:rPr>
            </w:pPr>
          </w:p>
          <w:p w14:paraId="29C9B33F" w14:textId="1ACB8C63" w:rsidR="00353768" w:rsidRPr="006E1D6E" w:rsidRDefault="00353768" w:rsidP="008A7CBA">
            <w:pPr>
              <w:spacing w:line="200" w:lineRule="exact"/>
              <w:rPr>
                <w:rFonts w:ascii="メイリオ" w:eastAsia="メイリオ" w:hAnsi="メイリオ"/>
                <w:sz w:val="16"/>
                <w:szCs w:val="16"/>
              </w:rPr>
            </w:pPr>
          </w:p>
        </w:tc>
      </w:tr>
      <w:tr w:rsidR="008B28A0" w:rsidRPr="008B28A0" w14:paraId="320F93E2" w14:textId="77777777" w:rsidTr="00AD41DA">
        <w:trPr>
          <w:gridAfter w:val="1"/>
          <w:wAfter w:w="18" w:type="dxa"/>
        </w:trPr>
        <w:tc>
          <w:tcPr>
            <w:tcW w:w="2831" w:type="dxa"/>
            <w:gridSpan w:val="3"/>
          </w:tcPr>
          <w:p w14:paraId="0709FB03" w14:textId="77777777" w:rsidR="00484A66" w:rsidRPr="008B28A0" w:rsidRDefault="00484A66" w:rsidP="00484A66">
            <w:pPr>
              <w:autoSpaceDE w:val="0"/>
              <w:autoSpaceDN w:val="0"/>
              <w:spacing w:line="0" w:lineRule="atLeast"/>
              <w:rPr>
                <w:b/>
                <w:sz w:val="16"/>
                <w:szCs w:val="16"/>
                <w:u w:val="single"/>
              </w:rPr>
            </w:pPr>
            <w:r w:rsidRPr="008B28A0">
              <w:rPr>
                <w:rFonts w:hint="eastAsia"/>
                <w:b/>
                <w:sz w:val="16"/>
                <w:szCs w:val="16"/>
                <w:u w:val="single"/>
              </w:rPr>
              <w:t>２　労働安全衛生管理</w:t>
            </w:r>
          </w:p>
          <w:p w14:paraId="24EF612E" w14:textId="77777777" w:rsidR="00484A66" w:rsidRPr="008B28A0" w:rsidRDefault="00484A66" w:rsidP="00484A66">
            <w:pPr>
              <w:autoSpaceDE w:val="0"/>
              <w:autoSpaceDN w:val="0"/>
              <w:spacing w:line="0" w:lineRule="atLeast"/>
              <w:rPr>
                <w:sz w:val="16"/>
                <w:szCs w:val="16"/>
              </w:rPr>
            </w:pPr>
            <w:r w:rsidRPr="008B28A0">
              <w:rPr>
                <w:rFonts w:hint="eastAsia"/>
                <w:sz w:val="16"/>
                <w:szCs w:val="16"/>
              </w:rPr>
              <w:t xml:space="preserve"> 職員が安全で快適な労働環境で業務に従事できるよう配慮するとともに、事故などの未然防止に努めること。</w:t>
            </w:r>
          </w:p>
          <w:p w14:paraId="0E6FF94E" w14:textId="77777777" w:rsidR="00484A66" w:rsidRPr="008B28A0" w:rsidRDefault="00484A66" w:rsidP="009160EA">
            <w:pPr>
              <w:autoSpaceDE w:val="0"/>
              <w:autoSpaceDN w:val="0"/>
              <w:spacing w:line="0" w:lineRule="atLeast"/>
              <w:rPr>
                <w:b/>
                <w:sz w:val="16"/>
                <w:szCs w:val="16"/>
                <w:u w:val="single"/>
              </w:rPr>
            </w:pPr>
          </w:p>
        </w:tc>
        <w:tc>
          <w:tcPr>
            <w:tcW w:w="2865" w:type="dxa"/>
            <w:gridSpan w:val="4"/>
          </w:tcPr>
          <w:p w14:paraId="78BBE5C5" w14:textId="77777777" w:rsidR="00484A66" w:rsidRPr="008B28A0" w:rsidRDefault="00484A66" w:rsidP="00484A66">
            <w:pPr>
              <w:spacing w:line="0" w:lineRule="atLeast"/>
              <w:rPr>
                <w:b/>
                <w:sz w:val="16"/>
                <w:szCs w:val="16"/>
                <w:u w:val="single"/>
              </w:rPr>
            </w:pPr>
            <w:r w:rsidRPr="008B28A0">
              <w:rPr>
                <w:rFonts w:hint="eastAsia"/>
                <w:b/>
                <w:sz w:val="16"/>
                <w:szCs w:val="16"/>
                <w:u w:val="single"/>
              </w:rPr>
              <w:t>２　労働安全衛生管理</w:t>
            </w:r>
          </w:p>
          <w:p w14:paraId="5B6ABEDC" w14:textId="77777777" w:rsidR="00484A66" w:rsidRPr="008B28A0" w:rsidRDefault="00484A66" w:rsidP="00484A66">
            <w:pPr>
              <w:spacing w:line="0" w:lineRule="atLeast"/>
              <w:rPr>
                <w:sz w:val="16"/>
                <w:szCs w:val="16"/>
              </w:rPr>
            </w:pPr>
            <w:r w:rsidRPr="008B28A0">
              <w:rPr>
                <w:rFonts w:hint="eastAsia"/>
                <w:sz w:val="16"/>
                <w:szCs w:val="16"/>
              </w:rPr>
              <w:t xml:space="preserve">　職員が安全で快適な労働環境で業務に従事できるよう配慮する。また、第１期中期目標期間に定め、第２期中期目標期間に見直した労働安全衛生管理体制を維持し、安全管理に係る研修の活用などにより災害等の発生を未然に防止するよう取組む。</w:t>
            </w:r>
          </w:p>
          <w:p w14:paraId="2928E759" w14:textId="77777777" w:rsidR="00484A66" w:rsidRPr="008B28A0" w:rsidRDefault="00484A66" w:rsidP="009160EA">
            <w:pPr>
              <w:spacing w:line="0" w:lineRule="atLeast"/>
              <w:rPr>
                <w:b/>
                <w:sz w:val="16"/>
                <w:szCs w:val="16"/>
                <w:u w:val="single"/>
              </w:rPr>
            </w:pPr>
          </w:p>
        </w:tc>
        <w:tc>
          <w:tcPr>
            <w:tcW w:w="9667" w:type="dxa"/>
            <w:gridSpan w:val="11"/>
          </w:tcPr>
          <w:p w14:paraId="21400A9D" w14:textId="77777777" w:rsidR="00484A66" w:rsidRPr="008B28A0" w:rsidRDefault="00681501" w:rsidP="002B4E7F">
            <w:pPr>
              <w:spacing w:line="200" w:lineRule="exact"/>
              <w:ind w:left="160" w:hangingChars="100" w:hanging="160"/>
              <w:rPr>
                <w:rFonts w:ascii="メイリオ" w:eastAsia="メイリオ" w:hAnsi="メイリオ"/>
                <w:b/>
                <w:sz w:val="16"/>
                <w:szCs w:val="16"/>
                <w:u w:val="single"/>
              </w:rPr>
            </w:pPr>
            <w:r w:rsidRPr="008B28A0">
              <w:rPr>
                <w:rFonts w:ascii="メイリオ" w:eastAsia="メイリオ" w:hAnsi="メイリオ" w:hint="eastAsia"/>
                <w:b/>
                <w:sz w:val="16"/>
                <w:szCs w:val="16"/>
                <w:u w:val="single"/>
              </w:rPr>
              <w:lastRenderedPageBreak/>
              <w:t>２　労働安全衛生管理</w:t>
            </w:r>
          </w:p>
          <w:p w14:paraId="30E3F53D" w14:textId="77777777" w:rsidR="00681501" w:rsidRPr="008B28A0" w:rsidRDefault="00681501" w:rsidP="002B4E7F">
            <w:pPr>
              <w:spacing w:line="200" w:lineRule="exact"/>
              <w:ind w:left="160" w:hangingChars="100" w:hanging="160"/>
              <w:rPr>
                <w:rFonts w:ascii="メイリオ" w:eastAsia="メイリオ" w:hAnsi="メイリオ"/>
                <w:b/>
                <w:sz w:val="16"/>
                <w:szCs w:val="16"/>
                <w:u w:val="single"/>
              </w:rPr>
            </w:pPr>
          </w:p>
          <w:p w14:paraId="55C1FFA0" w14:textId="77777777" w:rsidR="006E1D6E" w:rsidRPr="002E7C1A" w:rsidRDefault="006E1D6E" w:rsidP="006E1D6E">
            <w:pPr>
              <w:spacing w:line="200" w:lineRule="exact"/>
              <w:ind w:leftChars="100" w:left="370" w:hangingChars="100" w:hanging="160"/>
              <w:rPr>
                <w:rFonts w:ascii="メイリオ" w:eastAsia="メイリオ" w:hAnsi="メイリオ"/>
                <w:sz w:val="16"/>
                <w:szCs w:val="16"/>
              </w:rPr>
            </w:pPr>
            <w:r w:rsidRPr="002E7C1A">
              <w:rPr>
                <w:rFonts w:ascii="メイリオ" w:eastAsia="メイリオ" w:hAnsi="メイリオ" w:hint="eastAsia"/>
                <w:sz w:val="16"/>
                <w:szCs w:val="16"/>
              </w:rPr>
              <w:t>【令和２～４年度までの実績】</w:t>
            </w:r>
          </w:p>
          <w:p w14:paraId="0E7873E5" w14:textId="1ED77B2B" w:rsidR="006E1D6E" w:rsidRPr="00353768" w:rsidRDefault="006E1D6E" w:rsidP="006E1D6E">
            <w:pPr>
              <w:spacing w:line="200" w:lineRule="exact"/>
              <w:ind w:leftChars="200" w:left="580" w:hangingChars="100" w:hanging="160"/>
              <w:rPr>
                <w:rFonts w:ascii="メイリオ" w:eastAsia="メイリオ" w:hAnsi="メイリオ"/>
                <w:color w:val="000000" w:themeColor="text1"/>
                <w:sz w:val="16"/>
                <w:szCs w:val="16"/>
              </w:rPr>
            </w:pPr>
            <w:r w:rsidRPr="008178D6">
              <w:rPr>
                <w:rFonts w:ascii="メイリオ" w:eastAsia="メイリオ" w:hAnsi="メイリオ" w:hint="eastAsia"/>
                <w:color w:val="000000" w:themeColor="text1"/>
                <w:sz w:val="16"/>
                <w:szCs w:val="16"/>
              </w:rPr>
              <w:t>●安全衛生管理計画に基づ</w:t>
            </w:r>
            <w:r w:rsidRPr="00353768">
              <w:rPr>
                <w:rFonts w:ascii="メイリオ" w:eastAsia="メイリオ" w:hAnsi="メイリオ" w:hint="eastAsia"/>
                <w:color w:val="000000" w:themeColor="text1"/>
                <w:sz w:val="16"/>
                <w:szCs w:val="16"/>
              </w:rPr>
              <w:t>き、安全衛生委員会</w:t>
            </w:r>
            <w:r w:rsidRPr="00353768">
              <w:rPr>
                <w:rFonts w:ascii="メイリオ" w:eastAsia="メイリオ" w:hAnsi="メイリオ"/>
                <w:color w:val="000000" w:themeColor="text1"/>
                <w:sz w:val="16"/>
                <w:szCs w:val="16"/>
              </w:rPr>
              <w:t>を開催し、健康診断</w:t>
            </w:r>
            <w:r w:rsidRPr="00353768">
              <w:rPr>
                <w:rFonts w:ascii="メイリオ" w:eastAsia="メイリオ" w:hAnsi="メイリオ" w:hint="eastAsia"/>
                <w:color w:val="000000" w:themeColor="text1"/>
                <w:sz w:val="16"/>
                <w:szCs w:val="16"/>
              </w:rPr>
              <w:t>、安全衛生研修</w:t>
            </w:r>
            <w:r w:rsidRPr="00353768">
              <w:rPr>
                <w:rFonts w:ascii="メイリオ" w:eastAsia="メイリオ" w:hAnsi="メイリオ"/>
                <w:color w:val="000000" w:themeColor="text1"/>
                <w:sz w:val="16"/>
                <w:szCs w:val="16"/>
              </w:rPr>
              <w:t>及び作業環境測定</w:t>
            </w:r>
            <w:r w:rsidRPr="00353768">
              <w:rPr>
                <w:rFonts w:ascii="メイリオ" w:eastAsia="メイリオ" w:hAnsi="メイリオ" w:hint="eastAsia"/>
                <w:color w:val="000000" w:themeColor="text1"/>
                <w:sz w:val="16"/>
                <w:szCs w:val="16"/>
              </w:rPr>
              <w:t>等</w:t>
            </w:r>
            <w:r w:rsidRPr="00353768">
              <w:rPr>
                <w:rFonts w:ascii="メイリオ" w:eastAsia="メイリオ" w:hAnsi="メイリオ"/>
                <w:color w:val="000000" w:themeColor="text1"/>
                <w:sz w:val="16"/>
                <w:szCs w:val="16"/>
              </w:rPr>
              <w:t>を実施</w:t>
            </w:r>
            <w:r w:rsidRPr="00353768">
              <w:rPr>
                <w:rFonts w:ascii="メイリオ" w:eastAsia="メイリオ" w:hAnsi="メイリオ" w:hint="eastAsia"/>
                <w:color w:val="000000" w:themeColor="text1"/>
                <w:sz w:val="16"/>
                <w:szCs w:val="16"/>
              </w:rPr>
              <w:t>するとともに、感染症予防、熱中症及び食中毒対策についての啓発等を実施する</w:t>
            </w:r>
            <w:r w:rsidR="008178D6" w:rsidRPr="00353768">
              <w:rPr>
                <w:rFonts w:ascii="メイリオ" w:eastAsia="メイリオ" w:hAnsi="メイリオ" w:hint="eastAsia"/>
                <w:color w:val="000000" w:themeColor="text1"/>
                <w:sz w:val="16"/>
                <w:szCs w:val="16"/>
              </w:rPr>
              <w:t>等</w:t>
            </w:r>
            <w:r w:rsidRPr="00353768">
              <w:rPr>
                <w:rFonts w:ascii="メイリオ" w:eastAsia="メイリオ" w:hAnsi="メイリオ" w:hint="eastAsia"/>
                <w:color w:val="000000" w:themeColor="text1"/>
                <w:sz w:val="16"/>
                <w:szCs w:val="16"/>
              </w:rPr>
              <w:t>、職員が安全で快適な労働環境で従事できるよう努めた。</w:t>
            </w:r>
          </w:p>
          <w:p w14:paraId="3E02D8B5" w14:textId="2091B12B" w:rsidR="006E1D6E" w:rsidRPr="00353768" w:rsidRDefault="006E1D6E" w:rsidP="006E1D6E">
            <w:pPr>
              <w:spacing w:line="200" w:lineRule="exact"/>
              <w:ind w:leftChars="200" w:left="580" w:hangingChars="100" w:hanging="160"/>
              <w:rPr>
                <w:rFonts w:ascii="メイリオ" w:eastAsia="メイリオ" w:hAnsi="メイリオ"/>
                <w:color w:val="000000" w:themeColor="text1"/>
                <w:sz w:val="16"/>
                <w:szCs w:val="16"/>
              </w:rPr>
            </w:pPr>
            <w:r w:rsidRPr="00353768">
              <w:rPr>
                <w:rFonts w:ascii="メイリオ" w:eastAsia="メイリオ" w:hAnsi="メイリオ" w:hint="eastAsia"/>
                <w:color w:val="000000" w:themeColor="text1"/>
                <w:sz w:val="16"/>
                <w:szCs w:val="16"/>
              </w:rPr>
              <w:t>●</w:t>
            </w:r>
            <w:r w:rsidRPr="00353768">
              <w:rPr>
                <w:rFonts w:ascii="メイリオ" w:eastAsia="メイリオ" w:hAnsi="メイリオ"/>
                <w:color w:val="000000" w:themeColor="text1"/>
                <w:sz w:val="16"/>
                <w:szCs w:val="16"/>
              </w:rPr>
              <w:t>安全衛生委員による職場巡視及び役員による巡視を計画通り実施し、</w:t>
            </w:r>
            <w:r w:rsidRPr="00353768">
              <w:rPr>
                <w:rFonts w:ascii="メイリオ" w:eastAsia="メイリオ" w:hAnsi="メイリオ" w:hint="eastAsia"/>
                <w:color w:val="000000" w:themeColor="text1"/>
                <w:sz w:val="16"/>
                <w:szCs w:val="16"/>
              </w:rPr>
              <w:t>職場環境の改善に繋げるとともに、</w:t>
            </w:r>
            <w:r w:rsidRPr="00353768">
              <w:rPr>
                <w:rFonts w:ascii="メイリオ" w:eastAsia="メイリオ" w:hAnsi="メイリオ"/>
                <w:color w:val="000000" w:themeColor="text1"/>
                <w:sz w:val="16"/>
                <w:szCs w:val="16"/>
              </w:rPr>
              <w:t>施設の異常等の事例に速やかに対応</w:t>
            </w:r>
            <w:r w:rsidR="008178D6" w:rsidRPr="00353768">
              <w:rPr>
                <w:rFonts w:ascii="メイリオ" w:eastAsia="メイリオ" w:hAnsi="メイリオ" w:hint="eastAsia"/>
                <w:color w:val="000000" w:themeColor="text1"/>
                <w:sz w:val="16"/>
                <w:szCs w:val="16"/>
              </w:rPr>
              <w:t>した</w:t>
            </w:r>
            <w:r w:rsidRPr="00353768">
              <w:rPr>
                <w:rFonts w:ascii="メイリオ" w:eastAsia="メイリオ" w:hAnsi="メイリオ"/>
                <w:color w:val="000000" w:themeColor="text1"/>
                <w:sz w:val="16"/>
                <w:szCs w:val="16"/>
              </w:rPr>
              <w:t>。</w:t>
            </w:r>
          </w:p>
          <w:p w14:paraId="0E405A4B" w14:textId="77777777" w:rsidR="006E1D6E" w:rsidRPr="00353768" w:rsidRDefault="006E1D6E" w:rsidP="006E1D6E">
            <w:pPr>
              <w:spacing w:line="200" w:lineRule="exact"/>
              <w:ind w:leftChars="200" w:left="580" w:hangingChars="100" w:hanging="160"/>
              <w:rPr>
                <w:rFonts w:ascii="メイリオ" w:eastAsia="メイリオ" w:hAnsi="メイリオ"/>
                <w:color w:val="000000" w:themeColor="text1"/>
                <w:sz w:val="16"/>
                <w:szCs w:val="16"/>
              </w:rPr>
            </w:pPr>
          </w:p>
          <w:p w14:paraId="55D4AE1C" w14:textId="77777777" w:rsidR="006E1D6E" w:rsidRPr="00353768" w:rsidRDefault="006E1D6E" w:rsidP="006E1D6E">
            <w:pPr>
              <w:spacing w:line="200" w:lineRule="exact"/>
              <w:ind w:leftChars="100" w:left="370" w:hangingChars="100" w:hanging="160"/>
              <w:rPr>
                <w:rFonts w:ascii="メイリオ" w:eastAsia="メイリオ" w:hAnsi="メイリオ"/>
                <w:color w:val="000000" w:themeColor="text1"/>
                <w:sz w:val="16"/>
                <w:szCs w:val="16"/>
              </w:rPr>
            </w:pPr>
            <w:r w:rsidRPr="00353768">
              <w:rPr>
                <w:rFonts w:ascii="メイリオ" w:eastAsia="メイリオ" w:hAnsi="メイリオ" w:hint="eastAsia"/>
                <w:color w:val="000000" w:themeColor="text1"/>
                <w:sz w:val="16"/>
                <w:szCs w:val="16"/>
              </w:rPr>
              <w:lastRenderedPageBreak/>
              <w:t>【令和５年度の実績見込み（取組予定）】</w:t>
            </w:r>
          </w:p>
          <w:p w14:paraId="5B285138" w14:textId="35D4ABDA" w:rsidR="006E1D6E" w:rsidRPr="00353768" w:rsidRDefault="006E1D6E" w:rsidP="006E1D6E">
            <w:pPr>
              <w:spacing w:line="200" w:lineRule="exact"/>
              <w:ind w:leftChars="200" w:left="580" w:hangingChars="100" w:hanging="160"/>
              <w:rPr>
                <w:rFonts w:ascii="メイリオ" w:eastAsia="メイリオ" w:hAnsi="メイリオ"/>
                <w:color w:val="000000" w:themeColor="text1"/>
                <w:sz w:val="16"/>
                <w:szCs w:val="16"/>
              </w:rPr>
            </w:pPr>
            <w:r w:rsidRPr="00353768">
              <w:rPr>
                <w:rFonts w:ascii="メイリオ" w:eastAsia="メイリオ" w:hAnsi="メイリオ" w:hint="eastAsia"/>
                <w:color w:val="000000" w:themeColor="text1"/>
                <w:sz w:val="16"/>
                <w:szCs w:val="16"/>
              </w:rPr>
              <w:t>●引き続き安全衛生委員会の取組による安全管理対策を推進する</w:t>
            </w:r>
            <w:r w:rsidR="008178D6" w:rsidRPr="00353768">
              <w:rPr>
                <w:rFonts w:ascii="メイリオ" w:eastAsia="メイリオ" w:hAnsi="メイリオ" w:hint="eastAsia"/>
                <w:color w:val="000000" w:themeColor="text1"/>
                <w:sz w:val="16"/>
                <w:szCs w:val="16"/>
              </w:rPr>
              <w:t>等</w:t>
            </w:r>
            <w:r w:rsidRPr="00353768">
              <w:rPr>
                <w:rFonts w:ascii="メイリオ" w:eastAsia="メイリオ" w:hAnsi="メイリオ" w:hint="eastAsia"/>
                <w:color w:val="000000" w:themeColor="text1"/>
                <w:sz w:val="16"/>
                <w:szCs w:val="16"/>
              </w:rPr>
              <w:t>、災害等の発生を未然に防止するよう努める。</w:t>
            </w:r>
          </w:p>
          <w:p w14:paraId="34C0C482" w14:textId="15CC337B" w:rsidR="006E1D6E" w:rsidRPr="00353768" w:rsidRDefault="006E1D6E" w:rsidP="006E1D6E">
            <w:pPr>
              <w:spacing w:line="200" w:lineRule="exact"/>
              <w:ind w:leftChars="200" w:left="580" w:hangingChars="100" w:hanging="160"/>
              <w:rPr>
                <w:rFonts w:ascii="メイリオ" w:eastAsia="メイリオ" w:hAnsi="メイリオ"/>
                <w:color w:val="000000" w:themeColor="text1"/>
                <w:sz w:val="16"/>
                <w:szCs w:val="16"/>
              </w:rPr>
            </w:pPr>
            <w:r w:rsidRPr="00353768">
              <w:rPr>
                <w:rFonts w:ascii="メイリオ" w:eastAsia="メイリオ" w:hAnsi="メイリオ" w:hint="eastAsia"/>
                <w:color w:val="000000" w:themeColor="text1"/>
                <w:sz w:val="16"/>
                <w:szCs w:val="16"/>
              </w:rPr>
              <w:t>●また、経口補水液を含む飲料水、救急物品等を調達し、熱中症リスクの高い環境での業務に従事する職員へ必要に応じて配布する</w:t>
            </w:r>
            <w:r w:rsidR="008178D6" w:rsidRPr="00353768">
              <w:rPr>
                <w:rFonts w:ascii="メイリオ" w:eastAsia="メイリオ" w:hAnsi="メイリオ" w:hint="eastAsia"/>
                <w:color w:val="000000" w:themeColor="text1"/>
                <w:sz w:val="16"/>
                <w:szCs w:val="16"/>
              </w:rPr>
              <w:t>等</w:t>
            </w:r>
            <w:r w:rsidRPr="00353768">
              <w:rPr>
                <w:rFonts w:ascii="メイリオ" w:eastAsia="メイリオ" w:hAnsi="メイリオ" w:hint="eastAsia"/>
                <w:color w:val="000000" w:themeColor="text1"/>
                <w:sz w:val="16"/>
                <w:szCs w:val="16"/>
              </w:rPr>
              <w:t>、熱中症予防対策を強化する。</w:t>
            </w:r>
          </w:p>
          <w:p w14:paraId="6E1B8D7B" w14:textId="77777777" w:rsidR="00681501" w:rsidRPr="006E1D6E" w:rsidRDefault="00681501" w:rsidP="002B4E7F">
            <w:pPr>
              <w:spacing w:line="200" w:lineRule="exact"/>
              <w:ind w:left="160" w:hangingChars="100" w:hanging="160"/>
              <w:rPr>
                <w:rFonts w:ascii="メイリオ" w:eastAsia="メイリオ" w:hAnsi="メイリオ"/>
                <w:b/>
                <w:sz w:val="16"/>
                <w:szCs w:val="16"/>
                <w:u w:val="single"/>
              </w:rPr>
            </w:pPr>
          </w:p>
        </w:tc>
      </w:tr>
      <w:tr w:rsidR="008B28A0" w:rsidRPr="008B28A0" w14:paraId="76E93A98" w14:textId="77777777" w:rsidTr="00AD41DA">
        <w:trPr>
          <w:gridAfter w:val="1"/>
          <w:wAfter w:w="18" w:type="dxa"/>
        </w:trPr>
        <w:tc>
          <w:tcPr>
            <w:tcW w:w="2831" w:type="dxa"/>
            <w:gridSpan w:val="3"/>
          </w:tcPr>
          <w:p w14:paraId="1AA903AB" w14:textId="77777777" w:rsidR="00484A66" w:rsidRPr="008B28A0" w:rsidRDefault="00484A66" w:rsidP="00484A66">
            <w:pPr>
              <w:autoSpaceDE w:val="0"/>
              <w:autoSpaceDN w:val="0"/>
              <w:spacing w:line="0" w:lineRule="atLeast"/>
              <w:rPr>
                <w:b/>
                <w:sz w:val="16"/>
                <w:szCs w:val="16"/>
                <w:u w:val="single"/>
              </w:rPr>
            </w:pPr>
            <w:r w:rsidRPr="008B28A0">
              <w:rPr>
                <w:rFonts w:hint="eastAsia"/>
                <w:b/>
                <w:sz w:val="16"/>
                <w:szCs w:val="16"/>
                <w:u w:val="single"/>
              </w:rPr>
              <w:lastRenderedPageBreak/>
              <w:t>３　環境に配慮した業務運営</w:t>
            </w:r>
          </w:p>
          <w:p w14:paraId="60FE844C" w14:textId="77777777" w:rsidR="00484A66" w:rsidRPr="008B28A0" w:rsidRDefault="00484A66" w:rsidP="00484A66">
            <w:pPr>
              <w:autoSpaceDE w:val="0"/>
              <w:autoSpaceDN w:val="0"/>
              <w:spacing w:line="0" w:lineRule="atLeast"/>
              <w:rPr>
                <w:b/>
                <w:sz w:val="16"/>
                <w:szCs w:val="16"/>
                <w:u w:val="single"/>
              </w:rPr>
            </w:pPr>
            <w:r w:rsidRPr="008B28A0">
              <w:rPr>
                <w:rFonts w:hint="eastAsia"/>
                <w:sz w:val="16"/>
                <w:szCs w:val="16"/>
              </w:rPr>
              <w:t xml:space="preserve">　業務の運営に当たっては、環境に配慮するよう努めること。</w:t>
            </w:r>
          </w:p>
        </w:tc>
        <w:tc>
          <w:tcPr>
            <w:tcW w:w="2865" w:type="dxa"/>
            <w:gridSpan w:val="4"/>
          </w:tcPr>
          <w:p w14:paraId="1F2634E6" w14:textId="77777777" w:rsidR="00681501" w:rsidRPr="008B28A0" w:rsidRDefault="00681501" w:rsidP="00681501">
            <w:pPr>
              <w:spacing w:line="0" w:lineRule="atLeast"/>
              <w:rPr>
                <w:b/>
                <w:sz w:val="16"/>
                <w:szCs w:val="16"/>
                <w:u w:val="single"/>
              </w:rPr>
            </w:pPr>
            <w:r w:rsidRPr="008B28A0">
              <w:rPr>
                <w:rFonts w:hint="eastAsia"/>
                <w:b/>
                <w:sz w:val="16"/>
                <w:szCs w:val="16"/>
                <w:u w:val="single"/>
              </w:rPr>
              <w:t>３　環境に配慮した業務運営</w:t>
            </w:r>
          </w:p>
          <w:p w14:paraId="17C81481" w14:textId="77777777" w:rsidR="00484A66" w:rsidRPr="008B28A0" w:rsidRDefault="00484A66" w:rsidP="00484A66">
            <w:pPr>
              <w:spacing w:line="0" w:lineRule="atLeast"/>
              <w:rPr>
                <w:sz w:val="16"/>
                <w:szCs w:val="16"/>
              </w:rPr>
            </w:pPr>
            <w:r w:rsidRPr="008B28A0">
              <w:rPr>
                <w:rFonts w:hint="eastAsia"/>
                <w:sz w:val="16"/>
                <w:szCs w:val="16"/>
              </w:rPr>
              <w:t xml:space="preserve">　環境マネジメントシステムを運用し、省エネルギー、３Ｒ（リデュース、リユース、リサイクル）の推進など環境に配慮した運営に取組む。</w:t>
            </w:r>
          </w:p>
          <w:p w14:paraId="71C74E22" w14:textId="77777777" w:rsidR="00484A66" w:rsidRPr="008B28A0" w:rsidRDefault="00484A66" w:rsidP="009160EA">
            <w:pPr>
              <w:spacing w:line="0" w:lineRule="atLeast"/>
              <w:rPr>
                <w:b/>
                <w:sz w:val="16"/>
                <w:szCs w:val="16"/>
                <w:u w:val="single"/>
              </w:rPr>
            </w:pPr>
          </w:p>
        </w:tc>
        <w:tc>
          <w:tcPr>
            <w:tcW w:w="9667" w:type="dxa"/>
            <w:gridSpan w:val="11"/>
          </w:tcPr>
          <w:p w14:paraId="060D742D" w14:textId="77777777" w:rsidR="00484A66" w:rsidRPr="008B28A0" w:rsidRDefault="00681501" w:rsidP="002B4E7F">
            <w:pPr>
              <w:spacing w:line="200" w:lineRule="exact"/>
              <w:ind w:left="160" w:hangingChars="100" w:hanging="160"/>
              <w:rPr>
                <w:rFonts w:ascii="メイリオ" w:eastAsia="メイリオ" w:hAnsi="メイリオ"/>
                <w:b/>
                <w:sz w:val="16"/>
                <w:szCs w:val="16"/>
                <w:u w:val="single"/>
              </w:rPr>
            </w:pPr>
            <w:r w:rsidRPr="008B28A0">
              <w:rPr>
                <w:rFonts w:ascii="メイリオ" w:eastAsia="メイリオ" w:hAnsi="メイリオ" w:hint="eastAsia"/>
                <w:b/>
                <w:sz w:val="16"/>
                <w:szCs w:val="16"/>
                <w:u w:val="single"/>
              </w:rPr>
              <w:t>３　環境に配慮した業務運営</w:t>
            </w:r>
          </w:p>
          <w:p w14:paraId="4D2EA5B5" w14:textId="77777777" w:rsidR="00681501" w:rsidRPr="008B28A0" w:rsidRDefault="00681501" w:rsidP="002B4E7F">
            <w:pPr>
              <w:spacing w:line="200" w:lineRule="exact"/>
              <w:ind w:left="160" w:hangingChars="100" w:hanging="160"/>
              <w:rPr>
                <w:rFonts w:ascii="メイリオ" w:eastAsia="メイリオ" w:hAnsi="メイリオ"/>
                <w:b/>
                <w:sz w:val="16"/>
                <w:szCs w:val="16"/>
                <w:u w:val="single"/>
              </w:rPr>
            </w:pPr>
          </w:p>
          <w:p w14:paraId="4C8C033D" w14:textId="77777777" w:rsidR="006E1D6E" w:rsidRPr="002E7C1A" w:rsidRDefault="006E1D6E" w:rsidP="006E1D6E">
            <w:pPr>
              <w:spacing w:line="200" w:lineRule="exact"/>
              <w:ind w:leftChars="100" w:left="370" w:hangingChars="100" w:hanging="160"/>
              <w:rPr>
                <w:rFonts w:ascii="メイリオ" w:eastAsia="メイリオ" w:hAnsi="メイリオ"/>
                <w:sz w:val="16"/>
                <w:szCs w:val="16"/>
              </w:rPr>
            </w:pPr>
            <w:r w:rsidRPr="002E7C1A">
              <w:rPr>
                <w:rFonts w:ascii="メイリオ" w:eastAsia="メイリオ" w:hAnsi="メイリオ" w:hint="eastAsia"/>
                <w:sz w:val="16"/>
                <w:szCs w:val="16"/>
              </w:rPr>
              <w:t>【令和２～４年度までの実績】</w:t>
            </w:r>
          </w:p>
          <w:p w14:paraId="32652689" w14:textId="1824D95B" w:rsidR="006E1D6E" w:rsidRPr="00353768" w:rsidRDefault="006E1D6E" w:rsidP="006E1D6E">
            <w:pPr>
              <w:spacing w:line="200" w:lineRule="exact"/>
              <w:ind w:leftChars="200" w:left="580" w:hangingChars="100" w:hanging="160"/>
              <w:rPr>
                <w:rFonts w:ascii="メイリオ" w:eastAsia="メイリオ" w:hAnsi="メイリオ"/>
                <w:color w:val="000000" w:themeColor="text1"/>
                <w:sz w:val="16"/>
                <w:szCs w:val="16"/>
              </w:rPr>
            </w:pPr>
            <w:r w:rsidRPr="002E7C1A">
              <w:rPr>
                <w:rFonts w:ascii="メイリオ" w:eastAsia="メイリオ" w:hAnsi="メイリオ" w:hint="eastAsia"/>
                <w:sz w:val="16"/>
                <w:szCs w:val="16"/>
              </w:rPr>
              <w:t>●環境マネジメントシステム（</w:t>
            </w:r>
            <w:r w:rsidRPr="00353768">
              <w:rPr>
                <w:rFonts w:ascii="メイリオ" w:eastAsia="メイリオ" w:hAnsi="メイリオ"/>
                <w:color w:val="000000" w:themeColor="text1"/>
                <w:sz w:val="16"/>
                <w:szCs w:val="16"/>
              </w:rPr>
              <w:t>EMS）を運用し、取組内容を職員へ周知して、薬品等や廃棄物を適正に管理したほか、コピー用紙やエネルギー消費量を削減</w:t>
            </w:r>
            <w:r w:rsidR="008178D6" w:rsidRPr="00353768">
              <w:rPr>
                <w:rFonts w:ascii="メイリオ" w:eastAsia="メイリオ" w:hAnsi="メイリオ" w:hint="eastAsia"/>
                <w:color w:val="000000" w:themeColor="text1"/>
                <w:sz w:val="16"/>
                <w:szCs w:val="16"/>
              </w:rPr>
              <w:t>した</w:t>
            </w:r>
            <w:r w:rsidRPr="00353768">
              <w:rPr>
                <w:rFonts w:ascii="メイリオ" w:eastAsia="メイリオ" w:hAnsi="メイリオ"/>
                <w:color w:val="000000" w:themeColor="text1"/>
                <w:sz w:val="16"/>
                <w:szCs w:val="16"/>
              </w:rPr>
              <w:t>。</w:t>
            </w:r>
            <w:r w:rsidRPr="00353768">
              <w:rPr>
                <w:rFonts w:ascii="メイリオ" w:eastAsia="メイリオ" w:hAnsi="メイリオ" w:hint="eastAsia"/>
                <w:color w:val="000000" w:themeColor="text1"/>
                <w:sz w:val="16"/>
                <w:szCs w:val="16"/>
              </w:rPr>
              <w:t>また、サイトごとに法令順守や薬品管理等について、内部環境監査を実施した。</w:t>
            </w:r>
          </w:p>
          <w:p w14:paraId="6D841468" w14:textId="77777777" w:rsidR="006E1D6E" w:rsidRPr="00353768" w:rsidRDefault="006E1D6E" w:rsidP="006E1D6E">
            <w:pPr>
              <w:spacing w:line="200" w:lineRule="exact"/>
              <w:ind w:leftChars="200" w:left="580" w:hangingChars="100" w:hanging="160"/>
              <w:rPr>
                <w:rFonts w:ascii="メイリオ" w:eastAsia="メイリオ" w:hAnsi="メイリオ"/>
                <w:color w:val="000000" w:themeColor="text1"/>
                <w:sz w:val="16"/>
                <w:szCs w:val="16"/>
              </w:rPr>
            </w:pPr>
          </w:p>
          <w:p w14:paraId="7F0FD449" w14:textId="77777777" w:rsidR="006E1D6E" w:rsidRPr="00353768" w:rsidRDefault="006E1D6E" w:rsidP="006E1D6E">
            <w:pPr>
              <w:spacing w:line="200" w:lineRule="exact"/>
              <w:ind w:leftChars="100" w:left="370" w:hangingChars="100" w:hanging="160"/>
              <w:rPr>
                <w:rFonts w:ascii="メイリオ" w:eastAsia="メイリオ" w:hAnsi="メイリオ"/>
                <w:color w:val="000000" w:themeColor="text1"/>
                <w:sz w:val="16"/>
                <w:szCs w:val="16"/>
              </w:rPr>
            </w:pPr>
            <w:r w:rsidRPr="00353768">
              <w:rPr>
                <w:rFonts w:ascii="メイリオ" w:eastAsia="メイリオ" w:hAnsi="メイリオ" w:hint="eastAsia"/>
                <w:color w:val="000000" w:themeColor="text1"/>
                <w:sz w:val="16"/>
                <w:szCs w:val="16"/>
              </w:rPr>
              <w:t>【令和５年度の実績見込み（取組予定）】</w:t>
            </w:r>
          </w:p>
          <w:p w14:paraId="1D4FF420" w14:textId="0C640504" w:rsidR="006E1D6E" w:rsidRPr="00086468" w:rsidRDefault="00353768" w:rsidP="006E1D6E">
            <w:pPr>
              <w:spacing w:line="200" w:lineRule="exact"/>
              <w:ind w:leftChars="200" w:left="580" w:hangingChars="100" w:hanging="160"/>
              <w:rPr>
                <w:rFonts w:ascii="メイリオ" w:eastAsia="メイリオ" w:hAnsi="メイリオ"/>
                <w:color w:val="000000" w:themeColor="text1"/>
                <w:sz w:val="16"/>
                <w:szCs w:val="16"/>
              </w:rPr>
            </w:pPr>
            <w:r>
              <w:rPr>
                <w:rFonts w:ascii="メイリオ" w:eastAsia="メイリオ" w:hAnsi="メイリオ" w:hint="eastAsia"/>
                <w:color w:val="000000" w:themeColor="text1"/>
                <w:sz w:val="16"/>
                <w:szCs w:val="16"/>
              </w:rPr>
              <w:t>●引き続き</w:t>
            </w:r>
            <w:r w:rsidR="006E1D6E" w:rsidRPr="00353768">
              <w:rPr>
                <w:rFonts w:ascii="メイリオ" w:eastAsia="メイリオ" w:hAnsi="メイリオ" w:hint="eastAsia"/>
                <w:color w:val="000000" w:themeColor="text1"/>
                <w:sz w:val="16"/>
                <w:szCs w:val="16"/>
              </w:rPr>
              <w:t>環境管理方針に</w:t>
            </w:r>
            <w:r w:rsidR="006E1D6E" w:rsidRPr="00086468">
              <w:rPr>
                <w:rFonts w:ascii="メイリオ" w:eastAsia="メイリオ" w:hAnsi="メイリオ" w:hint="eastAsia"/>
                <w:color w:val="000000" w:themeColor="text1"/>
                <w:sz w:val="16"/>
                <w:szCs w:val="16"/>
              </w:rPr>
              <w:t>従い、各種取組及び研修を実施し、環境に配慮した業務運営を継続する。</w:t>
            </w:r>
          </w:p>
          <w:p w14:paraId="1F552FFE" w14:textId="0F06532F" w:rsidR="006E1D6E" w:rsidRPr="008B28A0" w:rsidRDefault="006E1D6E" w:rsidP="006E1D6E">
            <w:pPr>
              <w:spacing w:line="200" w:lineRule="exact"/>
              <w:ind w:leftChars="200" w:left="580" w:hangingChars="100" w:hanging="160"/>
              <w:rPr>
                <w:rFonts w:ascii="メイリオ" w:eastAsia="メイリオ" w:hAnsi="メイリオ"/>
                <w:sz w:val="16"/>
                <w:szCs w:val="16"/>
              </w:rPr>
            </w:pPr>
            <w:r w:rsidRPr="00086468">
              <w:rPr>
                <w:rFonts w:ascii="メイリオ" w:eastAsia="メイリオ" w:hAnsi="メイリオ" w:hint="eastAsia"/>
                <w:color w:val="000000" w:themeColor="text1"/>
                <w:sz w:val="16"/>
                <w:szCs w:val="16"/>
              </w:rPr>
              <w:t>●資料のペーパーレス化に取</w:t>
            </w:r>
            <w:r w:rsidRPr="00086468">
              <w:rPr>
                <w:rFonts w:ascii="メイリオ" w:eastAsia="メイリオ" w:hAnsi="メイリオ"/>
                <w:color w:val="000000" w:themeColor="text1"/>
                <w:sz w:val="16"/>
                <w:szCs w:val="16"/>
              </w:rPr>
              <w:t>組む</w:t>
            </w:r>
            <w:r w:rsidR="00353768" w:rsidRPr="00086468">
              <w:rPr>
                <w:rFonts w:ascii="メイリオ" w:eastAsia="メイリオ" w:hAnsi="メイリオ" w:hint="eastAsia"/>
                <w:color w:val="000000" w:themeColor="text1"/>
                <w:sz w:val="16"/>
                <w:szCs w:val="16"/>
              </w:rPr>
              <w:t>等</w:t>
            </w:r>
            <w:r w:rsidRPr="00086468">
              <w:rPr>
                <w:rFonts w:ascii="メイリオ" w:eastAsia="メイリオ" w:hAnsi="メイリオ"/>
                <w:color w:val="000000" w:themeColor="text1"/>
                <w:sz w:val="16"/>
                <w:szCs w:val="16"/>
              </w:rPr>
              <w:t>、</w:t>
            </w:r>
            <w:r w:rsidRPr="00086468">
              <w:rPr>
                <w:rFonts w:ascii="メイリオ" w:eastAsia="メイリオ" w:hAnsi="メイリオ"/>
                <w:sz w:val="16"/>
                <w:szCs w:val="16"/>
              </w:rPr>
              <w:t>引き続</w:t>
            </w:r>
            <w:r w:rsidRPr="002E7C1A">
              <w:rPr>
                <w:rFonts w:ascii="メイリオ" w:eastAsia="メイリオ" w:hAnsi="メイリオ"/>
                <w:sz w:val="16"/>
                <w:szCs w:val="16"/>
              </w:rPr>
              <w:t>きコピー枚数の削減を目指す。</w:t>
            </w:r>
          </w:p>
          <w:p w14:paraId="649D0582" w14:textId="77777777" w:rsidR="00681501" w:rsidRPr="006E1D6E" w:rsidRDefault="00681501" w:rsidP="002B4E7F">
            <w:pPr>
              <w:spacing w:line="200" w:lineRule="exact"/>
              <w:ind w:left="160" w:hangingChars="100" w:hanging="160"/>
              <w:rPr>
                <w:rFonts w:ascii="メイリオ" w:eastAsia="メイリオ" w:hAnsi="メイリオ"/>
                <w:b/>
                <w:sz w:val="16"/>
                <w:szCs w:val="16"/>
                <w:u w:val="single"/>
              </w:rPr>
            </w:pPr>
          </w:p>
        </w:tc>
      </w:tr>
    </w:tbl>
    <w:p w14:paraId="28120762" w14:textId="77777777" w:rsidR="00BF5E45" w:rsidRPr="008B28A0" w:rsidRDefault="00BF5E45"/>
    <w:sectPr w:rsidR="00BF5E45" w:rsidRPr="008B28A0" w:rsidSect="001A6551">
      <w:type w:val="continuous"/>
      <w:pgSz w:w="16838" w:h="11906" w:orient="landscape"/>
      <w:pgMar w:top="720" w:right="720" w:bottom="720" w:left="720" w:header="851" w:footer="992" w:gutter="0"/>
      <w:cols w:space="425"/>
      <w:docGrid w:type="lines"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77CCA66" w16cid:durableId="284095F1"/>
  <w16cid:commentId w16cid:paraId="14A1D0DE" w16cid:durableId="284095F2"/>
  <w16cid:commentId w16cid:paraId="04C7044B" w16cid:durableId="284095F3"/>
  <w16cid:commentId w16cid:paraId="554D7FFD" w16cid:durableId="284095F4"/>
  <w16cid:commentId w16cid:paraId="52247025" w16cid:durableId="284095F6"/>
  <w16cid:commentId w16cid:paraId="4647A3A0" w16cid:durableId="284095F7"/>
  <w16cid:commentId w16cid:paraId="522A9F4D" w16cid:durableId="284095F8"/>
  <w16cid:commentId w16cid:paraId="2D9F616A" w16cid:durableId="284095F9"/>
  <w16cid:commentId w16cid:paraId="2BE739FE" w16cid:durableId="284095FA"/>
  <w16cid:commentId w16cid:paraId="4CAAB601" w16cid:durableId="284095FB"/>
  <w16cid:commentId w16cid:paraId="3CE5A628" w16cid:durableId="284095FC"/>
  <w16cid:commentId w16cid:paraId="2D7D332D" w16cid:durableId="284095FD"/>
  <w16cid:commentId w16cid:paraId="3AF9958E" w16cid:durableId="284095FE"/>
  <w16cid:commentId w16cid:paraId="57F5B96E" w16cid:durableId="284095FF"/>
  <w16cid:commentId w16cid:paraId="0692D680" w16cid:durableId="28409600"/>
  <w16cid:commentId w16cid:paraId="7E204874" w16cid:durableId="28409601"/>
  <w16cid:commentId w16cid:paraId="6FEED21D" w16cid:durableId="28409602"/>
  <w16cid:commentId w16cid:paraId="73D71454" w16cid:durableId="28409603"/>
  <w16cid:commentId w16cid:paraId="28CB0B7F" w16cid:durableId="28409604"/>
  <w16cid:commentId w16cid:paraId="47F8DD72" w16cid:durableId="28409605"/>
  <w16cid:commentId w16cid:paraId="42F81C72" w16cid:durableId="28409606"/>
  <w16cid:commentId w16cid:paraId="73EF3999" w16cid:durableId="28409607"/>
  <w16cid:commentId w16cid:paraId="46B53C2E" w16cid:durableId="28409608"/>
  <w16cid:commentId w16cid:paraId="38C1B5B2" w16cid:durableId="28409609"/>
  <w16cid:commentId w16cid:paraId="3D26E378" w16cid:durableId="2840960A"/>
  <w16cid:commentId w16cid:paraId="3AF7FD11" w16cid:durableId="2840960B"/>
  <w16cid:commentId w16cid:paraId="1F79EB38" w16cid:durableId="2840960C"/>
  <w16cid:commentId w16cid:paraId="57892A46" w16cid:durableId="2840960D"/>
  <w16cid:commentId w16cid:paraId="0E1D2AF8" w16cid:durableId="2840960E"/>
  <w16cid:commentId w16cid:paraId="313AC32C" w16cid:durableId="2840960F"/>
  <w16cid:commentId w16cid:paraId="7F82D002" w16cid:durableId="28409610"/>
  <w16cid:commentId w16cid:paraId="1BA90AA5" w16cid:durableId="28409611"/>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194566" w14:textId="77777777" w:rsidR="00EA239A" w:rsidRDefault="00EA239A" w:rsidP="00B656DE">
      <w:r>
        <w:separator/>
      </w:r>
    </w:p>
  </w:endnote>
  <w:endnote w:type="continuationSeparator" w:id="0">
    <w:p w14:paraId="5EF34A91" w14:textId="77777777" w:rsidR="00EA239A" w:rsidRDefault="00EA239A" w:rsidP="00B656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メイリオ">
    <w:panose1 w:val="020B0604030504040204"/>
    <w:charset w:val="80"/>
    <w:family w:val="modern"/>
    <w:pitch w:val="variable"/>
    <w:sig w:usb0="E00002FF" w:usb1="6AC7FFFF"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 w:name="MSGothic">
    <w:altName w:val="Ｃ＆Ｇ P行刻"/>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4CA4D1" w14:textId="77777777" w:rsidR="00EA239A" w:rsidRDefault="00EA239A">
    <w:pPr>
      <w:pStyle w:val="a7"/>
      <w:jc w:val="center"/>
    </w:pPr>
  </w:p>
  <w:p w14:paraId="575BB02E" w14:textId="77777777" w:rsidR="00EA239A" w:rsidRDefault="00EA239A">
    <w:pPr>
      <w:pStyle w:val="a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60713230"/>
      <w:docPartObj>
        <w:docPartGallery w:val="Page Numbers (Bottom of Page)"/>
        <w:docPartUnique/>
      </w:docPartObj>
    </w:sdtPr>
    <w:sdtEndPr/>
    <w:sdtContent>
      <w:p w14:paraId="4BFD4C97" w14:textId="616B0FCC" w:rsidR="00EA239A" w:rsidRDefault="00EA239A" w:rsidP="00EA239A">
        <w:pPr>
          <w:pStyle w:val="a7"/>
          <w:jc w:val="center"/>
        </w:pPr>
        <w:r>
          <w:fldChar w:fldCharType="begin"/>
        </w:r>
        <w:r>
          <w:instrText>PAGE   \* MERGEFORMAT</w:instrText>
        </w:r>
        <w:r>
          <w:fldChar w:fldCharType="separate"/>
        </w:r>
        <w:r w:rsidR="000464A3" w:rsidRPr="000464A3">
          <w:rPr>
            <w:noProof/>
            <w:lang w:val="ja-JP"/>
          </w:rPr>
          <w:t>9</w:t>
        </w:r>
        <w:r>
          <w:fldChar w:fldCharType="end"/>
        </w:r>
      </w:p>
    </w:sdtContent>
  </w:sdt>
  <w:p w14:paraId="305AECB1" w14:textId="77777777" w:rsidR="00EA239A" w:rsidRDefault="00EA239A">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331F79" w14:textId="77777777" w:rsidR="00EA239A" w:rsidRDefault="00EA239A" w:rsidP="00B656DE">
      <w:r>
        <w:separator/>
      </w:r>
    </w:p>
  </w:footnote>
  <w:footnote w:type="continuationSeparator" w:id="0">
    <w:p w14:paraId="52951FB1" w14:textId="77777777" w:rsidR="00EA239A" w:rsidRDefault="00EA239A" w:rsidP="00B656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7B4599"/>
    <w:multiLevelType w:val="hybridMultilevel"/>
    <w:tmpl w:val="749C18BA"/>
    <w:lvl w:ilvl="0" w:tplc="971C7AAC">
      <w:start w:val="3"/>
      <w:numFmt w:val="bullet"/>
      <w:lvlText w:val="●"/>
      <w:lvlJc w:val="left"/>
      <w:pPr>
        <w:ind w:left="780" w:hanging="360"/>
      </w:pPr>
      <w:rPr>
        <w:rFonts w:ascii="メイリオ" w:eastAsia="メイリオ" w:hAnsi="メイリオ"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 w15:restartNumberingAfterBreak="0">
    <w:nsid w:val="3B863921"/>
    <w:multiLevelType w:val="hybridMultilevel"/>
    <w:tmpl w:val="D20EE904"/>
    <w:lvl w:ilvl="0" w:tplc="1A44024E">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proofState w:grammar="dirty"/>
  <w:defaultTabStop w:val="840"/>
  <w:drawingGridHorizontalSpacing w:val="105"/>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5E45"/>
    <w:rsid w:val="00003462"/>
    <w:rsid w:val="0000763E"/>
    <w:rsid w:val="00011CE1"/>
    <w:rsid w:val="000159B6"/>
    <w:rsid w:val="00017968"/>
    <w:rsid w:val="000242D1"/>
    <w:rsid w:val="000250B8"/>
    <w:rsid w:val="00025E04"/>
    <w:rsid w:val="00027EF3"/>
    <w:rsid w:val="00030EE4"/>
    <w:rsid w:val="0003124F"/>
    <w:rsid w:val="00033210"/>
    <w:rsid w:val="000335C7"/>
    <w:rsid w:val="0003620A"/>
    <w:rsid w:val="00043404"/>
    <w:rsid w:val="000464A3"/>
    <w:rsid w:val="00053294"/>
    <w:rsid w:val="00060E39"/>
    <w:rsid w:val="00067B63"/>
    <w:rsid w:val="00070A60"/>
    <w:rsid w:val="00073023"/>
    <w:rsid w:val="00083547"/>
    <w:rsid w:val="00084EBC"/>
    <w:rsid w:val="00086468"/>
    <w:rsid w:val="000A0E26"/>
    <w:rsid w:val="000A1509"/>
    <w:rsid w:val="000A17EA"/>
    <w:rsid w:val="000A191B"/>
    <w:rsid w:val="000A43D3"/>
    <w:rsid w:val="000A572A"/>
    <w:rsid w:val="000B3281"/>
    <w:rsid w:val="000B3977"/>
    <w:rsid w:val="000B74EF"/>
    <w:rsid w:val="000C0E0D"/>
    <w:rsid w:val="000C1F1C"/>
    <w:rsid w:val="000C516B"/>
    <w:rsid w:val="000C53DB"/>
    <w:rsid w:val="000C5B9F"/>
    <w:rsid w:val="000C7E9E"/>
    <w:rsid w:val="000D331C"/>
    <w:rsid w:val="000D43AC"/>
    <w:rsid w:val="000D70B8"/>
    <w:rsid w:val="000E1104"/>
    <w:rsid w:val="000E234B"/>
    <w:rsid w:val="000E2B01"/>
    <w:rsid w:val="000E5C84"/>
    <w:rsid w:val="000E6621"/>
    <w:rsid w:val="000F0A49"/>
    <w:rsid w:val="000F19ED"/>
    <w:rsid w:val="000F2C2E"/>
    <w:rsid w:val="000F2FBF"/>
    <w:rsid w:val="000F56CA"/>
    <w:rsid w:val="000F765F"/>
    <w:rsid w:val="00100B40"/>
    <w:rsid w:val="00102D6D"/>
    <w:rsid w:val="0010761D"/>
    <w:rsid w:val="00113717"/>
    <w:rsid w:val="00117470"/>
    <w:rsid w:val="0012519A"/>
    <w:rsid w:val="001324F0"/>
    <w:rsid w:val="001334C3"/>
    <w:rsid w:val="00141174"/>
    <w:rsid w:val="00142078"/>
    <w:rsid w:val="0014327B"/>
    <w:rsid w:val="0014330E"/>
    <w:rsid w:val="001477EF"/>
    <w:rsid w:val="00152EA7"/>
    <w:rsid w:val="001540AB"/>
    <w:rsid w:val="00160999"/>
    <w:rsid w:val="00161F89"/>
    <w:rsid w:val="00166754"/>
    <w:rsid w:val="0017086B"/>
    <w:rsid w:val="00173CCF"/>
    <w:rsid w:val="00177F6E"/>
    <w:rsid w:val="00182825"/>
    <w:rsid w:val="001831FB"/>
    <w:rsid w:val="00193D96"/>
    <w:rsid w:val="00196515"/>
    <w:rsid w:val="00197E27"/>
    <w:rsid w:val="001A50BF"/>
    <w:rsid w:val="001A56A1"/>
    <w:rsid w:val="001A5CF4"/>
    <w:rsid w:val="001A6551"/>
    <w:rsid w:val="001C55F5"/>
    <w:rsid w:val="001C7FFC"/>
    <w:rsid w:val="001D5B53"/>
    <w:rsid w:val="001E3947"/>
    <w:rsid w:val="001F1D88"/>
    <w:rsid w:val="001F25E9"/>
    <w:rsid w:val="001F45DA"/>
    <w:rsid w:val="00201052"/>
    <w:rsid w:val="0020684C"/>
    <w:rsid w:val="00221E08"/>
    <w:rsid w:val="00232105"/>
    <w:rsid w:val="00232DE0"/>
    <w:rsid w:val="00235AE7"/>
    <w:rsid w:val="00235B8F"/>
    <w:rsid w:val="002507EA"/>
    <w:rsid w:val="00254791"/>
    <w:rsid w:val="00254B43"/>
    <w:rsid w:val="0025535E"/>
    <w:rsid w:val="00260182"/>
    <w:rsid w:val="00274AA1"/>
    <w:rsid w:val="00275D9E"/>
    <w:rsid w:val="00286D6F"/>
    <w:rsid w:val="002875B9"/>
    <w:rsid w:val="00287775"/>
    <w:rsid w:val="002913BD"/>
    <w:rsid w:val="00292075"/>
    <w:rsid w:val="002A0DA2"/>
    <w:rsid w:val="002A0E69"/>
    <w:rsid w:val="002A1EDE"/>
    <w:rsid w:val="002A2913"/>
    <w:rsid w:val="002A6F93"/>
    <w:rsid w:val="002B4E7F"/>
    <w:rsid w:val="002C1DF5"/>
    <w:rsid w:val="002C7BF0"/>
    <w:rsid w:val="002D2223"/>
    <w:rsid w:val="002D5155"/>
    <w:rsid w:val="002D628F"/>
    <w:rsid w:val="002E063D"/>
    <w:rsid w:val="002E1E35"/>
    <w:rsid w:val="002E30A5"/>
    <w:rsid w:val="002E74D8"/>
    <w:rsid w:val="002F6AA6"/>
    <w:rsid w:val="003005E3"/>
    <w:rsid w:val="0030422F"/>
    <w:rsid w:val="00306C21"/>
    <w:rsid w:val="0030727C"/>
    <w:rsid w:val="0032465D"/>
    <w:rsid w:val="00326F13"/>
    <w:rsid w:val="003300BD"/>
    <w:rsid w:val="00340737"/>
    <w:rsid w:val="003471F4"/>
    <w:rsid w:val="00347981"/>
    <w:rsid w:val="003502E6"/>
    <w:rsid w:val="00350A47"/>
    <w:rsid w:val="00353768"/>
    <w:rsid w:val="00356DC5"/>
    <w:rsid w:val="003570B9"/>
    <w:rsid w:val="003619A4"/>
    <w:rsid w:val="003679B7"/>
    <w:rsid w:val="00372C02"/>
    <w:rsid w:val="00375329"/>
    <w:rsid w:val="00375A65"/>
    <w:rsid w:val="003A4DE5"/>
    <w:rsid w:val="003A6561"/>
    <w:rsid w:val="003B35F6"/>
    <w:rsid w:val="003B63C8"/>
    <w:rsid w:val="003B6E32"/>
    <w:rsid w:val="003C1457"/>
    <w:rsid w:val="003C4C88"/>
    <w:rsid w:val="003D5F37"/>
    <w:rsid w:val="003D767E"/>
    <w:rsid w:val="003D7EBF"/>
    <w:rsid w:val="00407193"/>
    <w:rsid w:val="004125BD"/>
    <w:rsid w:val="00414570"/>
    <w:rsid w:val="00425904"/>
    <w:rsid w:val="00425F74"/>
    <w:rsid w:val="0043053C"/>
    <w:rsid w:val="004349E3"/>
    <w:rsid w:val="00434C72"/>
    <w:rsid w:val="00440B18"/>
    <w:rsid w:val="00446BC2"/>
    <w:rsid w:val="00453AA3"/>
    <w:rsid w:val="00456163"/>
    <w:rsid w:val="004745C9"/>
    <w:rsid w:val="00481A06"/>
    <w:rsid w:val="004838AA"/>
    <w:rsid w:val="00484A66"/>
    <w:rsid w:val="00486F54"/>
    <w:rsid w:val="0049224C"/>
    <w:rsid w:val="00493C25"/>
    <w:rsid w:val="00496CEA"/>
    <w:rsid w:val="004A7900"/>
    <w:rsid w:val="004B4530"/>
    <w:rsid w:val="004B493E"/>
    <w:rsid w:val="004C418A"/>
    <w:rsid w:val="004C63A1"/>
    <w:rsid w:val="004C6A9C"/>
    <w:rsid w:val="004C7F58"/>
    <w:rsid w:val="004D184F"/>
    <w:rsid w:val="004D25E3"/>
    <w:rsid w:val="004D54EA"/>
    <w:rsid w:val="004D66D9"/>
    <w:rsid w:val="004E4609"/>
    <w:rsid w:val="004E5141"/>
    <w:rsid w:val="004E514D"/>
    <w:rsid w:val="004F38FA"/>
    <w:rsid w:val="005152E2"/>
    <w:rsid w:val="00517807"/>
    <w:rsid w:val="005239A6"/>
    <w:rsid w:val="00544B61"/>
    <w:rsid w:val="0055387F"/>
    <w:rsid w:val="0056367D"/>
    <w:rsid w:val="005707A6"/>
    <w:rsid w:val="00585031"/>
    <w:rsid w:val="00586489"/>
    <w:rsid w:val="00596262"/>
    <w:rsid w:val="00597956"/>
    <w:rsid w:val="005A0C80"/>
    <w:rsid w:val="005B07C9"/>
    <w:rsid w:val="005C7FDC"/>
    <w:rsid w:val="005D35C3"/>
    <w:rsid w:val="005D4A10"/>
    <w:rsid w:val="005E20E2"/>
    <w:rsid w:val="005E5DBC"/>
    <w:rsid w:val="005E6062"/>
    <w:rsid w:val="005E6EC9"/>
    <w:rsid w:val="005E7592"/>
    <w:rsid w:val="005F4E9D"/>
    <w:rsid w:val="00604983"/>
    <w:rsid w:val="00613AA0"/>
    <w:rsid w:val="00623CEA"/>
    <w:rsid w:val="00624825"/>
    <w:rsid w:val="00626BD3"/>
    <w:rsid w:val="00630727"/>
    <w:rsid w:val="0063683A"/>
    <w:rsid w:val="0065162B"/>
    <w:rsid w:val="00652BEA"/>
    <w:rsid w:val="006562B3"/>
    <w:rsid w:val="00661D1D"/>
    <w:rsid w:val="00662891"/>
    <w:rsid w:val="00670C9D"/>
    <w:rsid w:val="00676189"/>
    <w:rsid w:val="006773D3"/>
    <w:rsid w:val="00677F76"/>
    <w:rsid w:val="00681501"/>
    <w:rsid w:val="00683B12"/>
    <w:rsid w:val="00685D66"/>
    <w:rsid w:val="00694FC6"/>
    <w:rsid w:val="00695BE5"/>
    <w:rsid w:val="006975A5"/>
    <w:rsid w:val="006A2063"/>
    <w:rsid w:val="006A2198"/>
    <w:rsid w:val="006B34A5"/>
    <w:rsid w:val="006B3E24"/>
    <w:rsid w:val="006C43DA"/>
    <w:rsid w:val="006C580B"/>
    <w:rsid w:val="006C5A39"/>
    <w:rsid w:val="006C6403"/>
    <w:rsid w:val="006C6A7D"/>
    <w:rsid w:val="006E1D6E"/>
    <w:rsid w:val="006E4CD4"/>
    <w:rsid w:val="006F00FE"/>
    <w:rsid w:val="006F0D32"/>
    <w:rsid w:val="007033F8"/>
    <w:rsid w:val="00711B44"/>
    <w:rsid w:val="00713282"/>
    <w:rsid w:val="0071352B"/>
    <w:rsid w:val="007173D7"/>
    <w:rsid w:val="007277D2"/>
    <w:rsid w:val="00737341"/>
    <w:rsid w:val="00740571"/>
    <w:rsid w:val="007417E2"/>
    <w:rsid w:val="00741F69"/>
    <w:rsid w:val="00745075"/>
    <w:rsid w:val="00755401"/>
    <w:rsid w:val="00755CE7"/>
    <w:rsid w:val="00761963"/>
    <w:rsid w:val="00762F8F"/>
    <w:rsid w:val="007633EB"/>
    <w:rsid w:val="00767399"/>
    <w:rsid w:val="007716BD"/>
    <w:rsid w:val="00774C2E"/>
    <w:rsid w:val="00777496"/>
    <w:rsid w:val="007A0B6A"/>
    <w:rsid w:val="007A4D5B"/>
    <w:rsid w:val="007A6EED"/>
    <w:rsid w:val="007A7C97"/>
    <w:rsid w:val="007C0E45"/>
    <w:rsid w:val="007C6BCE"/>
    <w:rsid w:val="007C7995"/>
    <w:rsid w:val="007D3FC8"/>
    <w:rsid w:val="007D70A7"/>
    <w:rsid w:val="007E6C99"/>
    <w:rsid w:val="007F0BFA"/>
    <w:rsid w:val="007F46DE"/>
    <w:rsid w:val="007F71C4"/>
    <w:rsid w:val="008006B3"/>
    <w:rsid w:val="0080366E"/>
    <w:rsid w:val="00803CCE"/>
    <w:rsid w:val="008178D6"/>
    <w:rsid w:val="0082421C"/>
    <w:rsid w:val="00831709"/>
    <w:rsid w:val="00835FB5"/>
    <w:rsid w:val="00840D5E"/>
    <w:rsid w:val="008412A7"/>
    <w:rsid w:val="0085084E"/>
    <w:rsid w:val="0087069D"/>
    <w:rsid w:val="00872E14"/>
    <w:rsid w:val="00875BC1"/>
    <w:rsid w:val="008813E6"/>
    <w:rsid w:val="00886CD8"/>
    <w:rsid w:val="00890DC1"/>
    <w:rsid w:val="008A06DE"/>
    <w:rsid w:val="008A11FC"/>
    <w:rsid w:val="008A236B"/>
    <w:rsid w:val="008A7CBA"/>
    <w:rsid w:val="008B14C0"/>
    <w:rsid w:val="008B1DF6"/>
    <w:rsid w:val="008B28A0"/>
    <w:rsid w:val="008B4539"/>
    <w:rsid w:val="008B6C2D"/>
    <w:rsid w:val="008B721F"/>
    <w:rsid w:val="008D4CE3"/>
    <w:rsid w:val="008E36AD"/>
    <w:rsid w:val="008E4D8A"/>
    <w:rsid w:val="00900145"/>
    <w:rsid w:val="00903A41"/>
    <w:rsid w:val="00903B27"/>
    <w:rsid w:val="009067BC"/>
    <w:rsid w:val="009104ED"/>
    <w:rsid w:val="009139A0"/>
    <w:rsid w:val="009160EA"/>
    <w:rsid w:val="009179C5"/>
    <w:rsid w:val="009241AD"/>
    <w:rsid w:val="009324B9"/>
    <w:rsid w:val="00940F5E"/>
    <w:rsid w:val="00943113"/>
    <w:rsid w:val="00946930"/>
    <w:rsid w:val="00950D93"/>
    <w:rsid w:val="00951352"/>
    <w:rsid w:val="00951A06"/>
    <w:rsid w:val="00951E5C"/>
    <w:rsid w:val="0095503E"/>
    <w:rsid w:val="0095557B"/>
    <w:rsid w:val="00956686"/>
    <w:rsid w:val="00957CD5"/>
    <w:rsid w:val="00960144"/>
    <w:rsid w:val="00972696"/>
    <w:rsid w:val="00977DA3"/>
    <w:rsid w:val="0098225C"/>
    <w:rsid w:val="009870E6"/>
    <w:rsid w:val="009879D7"/>
    <w:rsid w:val="00990959"/>
    <w:rsid w:val="009931F4"/>
    <w:rsid w:val="0099668D"/>
    <w:rsid w:val="009A2040"/>
    <w:rsid w:val="009B0CC3"/>
    <w:rsid w:val="009B5CC9"/>
    <w:rsid w:val="009C3F7A"/>
    <w:rsid w:val="009E72B5"/>
    <w:rsid w:val="009E7311"/>
    <w:rsid w:val="009F2770"/>
    <w:rsid w:val="009F2DED"/>
    <w:rsid w:val="009F65C2"/>
    <w:rsid w:val="009F6CAE"/>
    <w:rsid w:val="00A01548"/>
    <w:rsid w:val="00A03FCF"/>
    <w:rsid w:val="00A0622F"/>
    <w:rsid w:val="00A1653A"/>
    <w:rsid w:val="00A27E68"/>
    <w:rsid w:val="00A31899"/>
    <w:rsid w:val="00A32169"/>
    <w:rsid w:val="00A36AC4"/>
    <w:rsid w:val="00A3750D"/>
    <w:rsid w:val="00A40291"/>
    <w:rsid w:val="00A428DF"/>
    <w:rsid w:val="00A43EFF"/>
    <w:rsid w:val="00A4598E"/>
    <w:rsid w:val="00A46203"/>
    <w:rsid w:val="00A478DA"/>
    <w:rsid w:val="00A52C8F"/>
    <w:rsid w:val="00A60494"/>
    <w:rsid w:val="00A64D7A"/>
    <w:rsid w:val="00A6742E"/>
    <w:rsid w:val="00A72D5B"/>
    <w:rsid w:val="00A75AEC"/>
    <w:rsid w:val="00A850ED"/>
    <w:rsid w:val="00A902D2"/>
    <w:rsid w:val="00AA0536"/>
    <w:rsid w:val="00AA50A4"/>
    <w:rsid w:val="00AA7F5D"/>
    <w:rsid w:val="00AC0D9D"/>
    <w:rsid w:val="00AC1C06"/>
    <w:rsid w:val="00AD41DA"/>
    <w:rsid w:val="00AD5568"/>
    <w:rsid w:val="00AF1C82"/>
    <w:rsid w:val="00AF2F3E"/>
    <w:rsid w:val="00B01917"/>
    <w:rsid w:val="00B01936"/>
    <w:rsid w:val="00B12AA3"/>
    <w:rsid w:val="00B2375D"/>
    <w:rsid w:val="00B30A28"/>
    <w:rsid w:val="00B34185"/>
    <w:rsid w:val="00B3648C"/>
    <w:rsid w:val="00B3668B"/>
    <w:rsid w:val="00B45320"/>
    <w:rsid w:val="00B46D5A"/>
    <w:rsid w:val="00B50769"/>
    <w:rsid w:val="00B6311F"/>
    <w:rsid w:val="00B656DE"/>
    <w:rsid w:val="00B663F3"/>
    <w:rsid w:val="00B703DA"/>
    <w:rsid w:val="00B7063C"/>
    <w:rsid w:val="00B72906"/>
    <w:rsid w:val="00B7466D"/>
    <w:rsid w:val="00B843BA"/>
    <w:rsid w:val="00B86C80"/>
    <w:rsid w:val="00B9298C"/>
    <w:rsid w:val="00B93439"/>
    <w:rsid w:val="00B958A6"/>
    <w:rsid w:val="00BA3326"/>
    <w:rsid w:val="00BA73F9"/>
    <w:rsid w:val="00BA7D9C"/>
    <w:rsid w:val="00BB35DC"/>
    <w:rsid w:val="00BC0A0A"/>
    <w:rsid w:val="00BD27EC"/>
    <w:rsid w:val="00BD345D"/>
    <w:rsid w:val="00BD448D"/>
    <w:rsid w:val="00BD5245"/>
    <w:rsid w:val="00BD7680"/>
    <w:rsid w:val="00BE2340"/>
    <w:rsid w:val="00BF5E45"/>
    <w:rsid w:val="00BF736B"/>
    <w:rsid w:val="00C01912"/>
    <w:rsid w:val="00C0380C"/>
    <w:rsid w:val="00C1452A"/>
    <w:rsid w:val="00C1484B"/>
    <w:rsid w:val="00C21CF3"/>
    <w:rsid w:val="00C23675"/>
    <w:rsid w:val="00C23985"/>
    <w:rsid w:val="00C34F95"/>
    <w:rsid w:val="00C50E16"/>
    <w:rsid w:val="00C558BD"/>
    <w:rsid w:val="00C57FCF"/>
    <w:rsid w:val="00C601A2"/>
    <w:rsid w:val="00C60AF8"/>
    <w:rsid w:val="00C673C3"/>
    <w:rsid w:val="00C858E3"/>
    <w:rsid w:val="00C9533D"/>
    <w:rsid w:val="00C959A9"/>
    <w:rsid w:val="00CA0EED"/>
    <w:rsid w:val="00CA6044"/>
    <w:rsid w:val="00CB000D"/>
    <w:rsid w:val="00CB1963"/>
    <w:rsid w:val="00CB4B5C"/>
    <w:rsid w:val="00CB5C61"/>
    <w:rsid w:val="00CB7AED"/>
    <w:rsid w:val="00CC3967"/>
    <w:rsid w:val="00CC65C4"/>
    <w:rsid w:val="00CD301D"/>
    <w:rsid w:val="00CD61E6"/>
    <w:rsid w:val="00CD7B62"/>
    <w:rsid w:val="00CD7D40"/>
    <w:rsid w:val="00CE180B"/>
    <w:rsid w:val="00CE62D4"/>
    <w:rsid w:val="00CF5364"/>
    <w:rsid w:val="00CF5DD9"/>
    <w:rsid w:val="00CF7736"/>
    <w:rsid w:val="00D0550C"/>
    <w:rsid w:val="00D11F9D"/>
    <w:rsid w:val="00D15FE2"/>
    <w:rsid w:val="00D16589"/>
    <w:rsid w:val="00D179C2"/>
    <w:rsid w:val="00D2069C"/>
    <w:rsid w:val="00D24A93"/>
    <w:rsid w:val="00D26C93"/>
    <w:rsid w:val="00D30BD1"/>
    <w:rsid w:val="00D323B1"/>
    <w:rsid w:val="00D36B3B"/>
    <w:rsid w:val="00D45F19"/>
    <w:rsid w:val="00D47DE6"/>
    <w:rsid w:val="00D5087D"/>
    <w:rsid w:val="00D5553A"/>
    <w:rsid w:val="00D579FC"/>
    <w:rsid w:val="00D718E0"/>
    <w:rsid w:val="00D818D5"/>
    <w:rsid w:val="00D922DF"/>
    <w:rsid w:val="00D928DA"/>
    <w:rsid w:val="00D92DCC"/>
    <w:rsid w:val="00DA1DF8"/>
    <w:rsid w:val="00DA3C74"/>
    <w:rsid w:val="00DC3873"/>
    <w:rsid w:val="00DC65F3"/>
    <w:rsid w:val="00DD03F4"/>
    <w:rsid w:val="00DD1A7A"/>
    <w:rsid w:val="00DD1FE6"/>
    <w:rsid w:val="00DD2F33"/>
    <w:rsid w:val="00DD3A23"/>
    <w:rsid w:val="00DE60E7"/>
    <w:rsid w:val="00DE67D3"/>
    <w:rsid w:val="00DF06C9"/>
    <w:rsid w:val="00DF4213"/>
    <w:rsid w:val="00DF6D85"/>
    <w:rsid w:val="00E01E60"/>
    <w:rsid w:val="00E04D3B"/>
    <w:rsid w:val="00E22B3F"/>
    <w:rsid w:val="00E273AE"/>
    <w:rsid w:val="00E34C47"/>
    <w:rsid w:val="00E37094"/>
    <w:rsid w:val="00E52242"/>
    <w:rsid w:val="00E5604D"/>
    <w:rsid w:val="00E66312"/>
    <w:rsid w:val="00E66CA1"/>
    <w:rsid w:val="00E705C5"/>
    <w:rsid w:val="00E757AB"/>
    <w:rsid w:val="00E810FC"/>
    <w:rsid w:val="00E8282D"/>
    <w:rsid w:val="00E83A4B"/>
    <w:rsid w:val="00E853BE"/>
    <w:rsid w:val="00E859A4"/>
    <w:rsid w:val="00E86BB2"/>
    <w:rsid w:val="00EA239A"/>
    <w:rsid w:val="00EC4C6A"/>
    <w:rsid w:val="00EC67C9"/>
    <w:rsid w:val="00ED1482"/>
    <w:rsid w:val="00ED300F"/>
    <w:rsid w:val="00ED7182"/>
    <w:rsid w:val="00EE6D4A"/>
    <w:rsid w:val="00EE71E6"/>
    <w:rsid w:val="00EF03DD"/>
    <w:rsid w:val="00EF1254"/>
    <w:rsid w:val="00F02BC7"/>
    <w:rsid w:val="00F0453B"/>
    <w:rsid w:val="00F060CE"/>
    <w:rsid w:val="00F07A64"/>
    <w:rsid w:val="00F12289"/>
    <w:rsid w:val="00F13A01"/>
    <w:rsid w:val="00F165F5"/>
    <w:rsid w:val="00F22137"/>
    <w:rsid w:val="00F34575"/>
    <w:rsid w:val="00F36DC8"/>
    <w:rsid w:val="00F432F7"/>
    <w:rsid w:val="00F46DF9"/>
    <w:rsid w:val="00F60221"/>
    <w:rsid w:val="00F63C85"/>
    <w:rsid w:val="00F662C3"/>
    <w:rsid w:val="00F67BD5"/>
    <w:rsid w:val="00F71096"/>
    <w:rsid w:val="00F72747"/>
    <w:rsid w:val="00F741CF"/>
    <w:rsid w:val="00F81DD1"/>
    <w:rsid w:val="00F84AA4"/>
    <w:rsid w:val="00F94C11"/>
    <w:rsid w:val="00F96724"/>
    <w:rsid w:val="00F9714A"/>
    <w:rsid w:val="00FA0489"/>
    <w:rsid w:val="00FA0BA9"/>
    <w:rsid w:val="00FA38D1"/>
    <w:rsid w:val="00FB2CC6"/>
    <w:rsid w:val="00FB4202"/>
    <w:rsid w:val="00FB443D"/>
    <w:rsid w:val="00FB5996"/>
    <w:rsid w:val="00FC74EB"/>
    <w:rsid w:val="00FD106C"/>
    <w:rsid w:val="00FD4CC1"/>
    <w:rsid w:val="00FD7B68"/>
    <w:rsid w:val="00FE37DE"/>
    <w:rsid w:val="00FF151D"/>
    <w:rsid w:val="00FF6121"/>
    <w:rsid w:val="00FF7279"/>
    <w:rsid w:val="00FF7C64"/>
    <w:rsid w:val="00FF7F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05ACB8D9"/>
  <w15:chartTrackingRefBased/>
  <w15:docId w15:val="{4C342B33-9DEE-4498-A71A-1FF0CF8DF3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C7F58"/>
    <w:pPr>
      <w:widowControl w:val="0"/>
      <w:jc w:val="both"/>
    </w:pPr>
    <w:rPr>
      <w:rFonts w:ascii="ＭＳ ゴシック" w:eastAsia="ＭＳ ゴシック" w:hAnsi="ＭＳ ゴシック"/>
      <w:szCs w:val="22"/>
    </w:rPr>
  </w:style>
  <w:style w:type="paragraph" w:styleId="1">
    <w:name w:val="heading 1"/>
    <w:basedOn w:val="a"/>
    <w:next w:val="a"/>
    <w:link w:val="10"/>
    <w:uiPriority w:val="9"/>
    <w:rsid w:val="00D30BD1"/>
    <w:pPr>
      <w:keepNext/>
      <w:jc w:val="left"/>
      <w:outlineLvl w:val="0"/>
    </w:pPr>
    <w:rPr>
      <w:rFonts w:cstheme="majorBidi"/>
      <w:sz w:val="28"/>
      <w:szCs w:val="24"/>
    </w:rPr>
  </w:style>
  <w:style w:type="paragraph" w:styleId="2">
    <w:name w:val="heading 2"/>
    <w:basedOn w:val="a"/>
    <w:next w:val="a"/>
    <w:link w:val="20"/>
    <w:uiPriority w:val="9"/>
    <w:semiHidden/>
    <w:unhideWhenUsed/>
    <w:rsid w:val="00B843BA"/>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2">
    <w:name w:val="R2年度"/>
    <w:basedOn w:val="a"/>
    <w:qFormat/>
    <w:rsid w:val="009931F4"/>
    <w:pPr>
      <w:spacing w:line="200" w:lineRule="exact"/>
    </w:pPr>
    <w:rPr>
      <w:rFonts w:ascii="Meiryo UI" w:eastAsia="Meiryo UI" w:hAnsi="Meiryo UI"/>
      <w:kern w:val="0"/>
      <w:sz w:val="16"/>
      <w:szCs w:val="20"/>
    </w:rPr>
  </w:style>
  <w:style w:type="paragraph" w:customStyle="1" w:styleId="R3">
    <w:name w:val="R3年度"/>
    <w:basedOn w:val="a"/>
    <w:qFormat/>
    <w:rsid w:val="009931F4"/>
    <w:pPr>
      <w:spacing w:line="240" w:lineRule="exact"/>
    </w:pPr>
    <w:rPr>
      <w:rFonts w:ascii="Meiryo UI" w:eastAsia="Meiryo UI" w:hAnsi="Meiryo UI"/>
      <w:kern w:val="0"/>
      <w:sz w:val="18"/>
      <w:szCs w:val="20"/>
    </w:rPr>
  </w:style>
  <w:style w:type="paragraph" w:styleId="a3">
    <w:name w:val="annotation text"/>
    <w:basedOn w:val="a"/>
    <w:link w:val="a4"/>
    <w:uiPriority w:val="99"/>
    <w:unhideWhenUsed/>
    <w:qFormat/>
    <w:rsid w:val="009931F4"/>
    <w:pPr>
      <w:jc w:val="left"/>
    </w:pPr>
  </w:style>
  <w:style w:type="character" w:customStyle="1" w:styleId="a4">
    <w:name w:val="コメント文字列 (文字)"/>
    <w:basedOn w:val="a0"/>
    <w:link w:val="a3"/>
    <w:uiPriority w:val="99"/>
    <w:rsid w:val="009931F4"/>
  </w:style>
  <w:style w:type="paragraph" w:styleId="a5">
    <w:name w:val="header"/>
    <w:basedOn w:val="a"/>
    <w:link w:val="a6"/>
    <w:uiPriority w:val="99"/>
    <w:unhideWhenUsed/>
    <w:rsid w:val="009931F4"/>
    <w:pPr>
      <w:tabs>
        <w:tab w:val="center" w:pos="4252"/>
        <w:tab w:val="right" w:pos="8504"/>
      </w:tabs>
      <w:snapToGrid w:val="0"/>
    </w:pPr>
  </w:style>
  <w:style w:type="character" w:customStyle="1" w:styleId="a6">
    <w:name w:val="ヘッダー (文字)"/>
    <w:basedOn w:val="a0"/>
    <w:link w:val="a5"/>
    <w:uiPriority w:val="99"/>
    <w:rsid w:val="009931F4"/>
  </w:style>
  <w:style w:type="paragraph" w:styleId="a7">
    <w:name w:val="footer"/>
    <w:basedOn w:val="a"/>
    <w:link w:val="a8"/>
    <w:uiPriority w:val="99"/>
    <w:unhideWhenUsed/>
    <w:rsid w:val="009931F4"/>
    <w:pPr>
      <w:tabs>
        <w:tab w:val="center" w:pos="4252"/>
        <w:tab w:val="right" w:pos="8504"/>
      </w:tabs>
      <w:snapToGrid w:val="0"/>
    </w:pPr>
  </w:style>
  <w:style w:type="character" w:customStyle="1" w:styleId="a8">
    <w:name w:val="フッター (文字)"/>
    <w:basedOn w:val="a0"/>
    <w:link w:val="a7"/>
    <w:uiPriority w:val="99"/>
    <w:rsid w:val="009931F4"/>
  </w:style>
  <w:style w:type="character" w:styleId="a9">
    <w:name w:val="annotation reference"/>
    <w:basedOn w:val="a0"/>
    <w:uiPriority w:val="99"/>
    <w:semiHidden/>
    <w:unhideWhenUsed/>
    <w:rsid w:val="009931F4"/>
    <w:rPr>
      <w:sz w:val="18"/>
      <w:szCs w:val="18"/>
    </w:rPr>
  </w:style>
  <w:style w:type="paragraph" w:styleId="aa">
    <w:name w:val="annotation subject"/>
    <w:basedOn w:val="a3"/>
    <w:next w:val="a3"/>
    <w:link w:val="ab"/>
    <w:uiPriority w:val="99"/>
    <w:semiHidden/>
    <w:unhideWhenUsed/>
    <w:rsid w:val="009931F4"/>
    <w:rPr>
      <w:b/>
      <w:bCs/>
    </w:rPr>
  </w:style>
  <w:style w:type="character" w:customStyle="1" w:styleId="ab">
    <w:name w:val="コメント内容 (文字)"/>
    <w:basedOn w:val="a4"/>
    <w:link w:val="aa"/>
    <w:uiPriority w:val="99"/>
    <w:semiHidden/>
    <w:rsid w:val="009931F4"/>
    <w:rPr>
      <w:b/>
      <w:bCs/>
    </w:rPr>
  </w:style>
  <w:style w:type="paragraph" w:styleId="ac">
    <w:name w:val="Balloon Text"/>
    <w:basedOn w:val="a"/>
    <w:link w:val="ad"/>
    <w:uiPriority w:val="99"/>
    <w:semiHidden/>
    <w:unhideWhenUsed/>
    <w:rsid w:val="009931F4"/>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9931F4"/>
    <w:rPr>
      <w:rFonts w:asciiTheme="majorHAnsi" w:eastAsiaTheme="majorEastAsia" w:hAnsiTheme="majorHAnsi" w:cstheme="majorBidi"/>
      <w:sz w:val="18"/>
      <w:szCs w:val="18"/>
    </w:rPr>
  </w:style>
  <w:style w:type="table" w:styleId="ae">
    <w:name w:val="Table Grid"/>
    <w:basedOn w:val="a1"/>
    <w:uiPriority w:val="59"/>
    <w:rsid w:val="009931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List Paragraph"/>
    <w:basedOn w:val="a"/>
    <w:uiPriority w:val="34"/>
    <w:qFormat/>
    <w:rsid w:val="009931F4"/>
    <w:pPr>
      <w:ind w:leftChars="400" w:left="840"/>
    </w:pPr>
  </w:style>
  <w:style w:type="paragraph" w:customStyle="1" w:styleId="R1">
    <w:name w:val="R1年度"/>
    <w:basedOn w:val="a"/>
    <w:qFormat/>
    <w:rsid w:val="009931F4"/>
    <w:pPr>
      <w:spacing w:line="200" w:lineRule="exact"/>
    </w:pPr>
    <w:rPr>
      <w:rFonts w:ascii="Meiryo UI" w:eastAsia="Meiryo UI" w:hAnsi="Meiryo UI"/>
      <w:kern w:val="0"/>
      <w:sz w:val="14"/>
      <w:szCs w:val="14"/>
    </w:rPr>
  </w:style>
  <w:style w:type="paragraph" w:customStyle="1" w:styleId="11">
    <w:name w:val="スタイル1"/>
    <w:basedOn w:val="a"/>
    <w:link w:val="12"/>
    <w:rsid w:val="004349E3"/>
    <w:pPr>
      <w:jc w:val="center"/>
    </w:pPr>
    <w:rPr>
      <w:sz w:val="16"/>
      <w:szCs w:val="16"/>
    </w:rPr>
  </w:style>
  <w:style w:type="character" w:customStyle="1" w:styleId="12">
    <w:name w:val="スタイル1 (文字)"/>
    <w:basedOn w:val="a0"/>
    <w:link w:val="11"/>
    <w:rsid w:val="004349E3"/>
    <w:rPr>
      <w:rFonts w:ascii="ＭＳ ゴシック" w:eastAsia="ＭＳ ゴシック" w:hAnsi="ＭＳ ゴシック"/>
      <w:sz w:val="16"/>
      <w:szCs w:val="16"/>
    </w:rPr>
  </w:style>
  <w:style w:type="table" w:customStyle="1" w:styleId="13">
    <w:name w:val="表 (格子)1"/>
    <w:basedOn w:val="a1"/>
    <w:next w:val="ae"/>
    <w:uiPriority w:val="59"/>
    <w:rsid w:val="003042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見出し 1 (文字)"/>
    <w:basedOn w:val="a0"/>
    <w:link w:val="1"/>
    <w:uiPriority w:val="9"/>
    <w:rsid w:val="00D30BD1"/>
    <w:rPr>
      <w:rFonts w:ascii="ＭＳ ゴシック" w:eastAsia="ＭＳ ゴシック" w:hAnsi="ＭＳ ゴシック" w:cstheme="majorBidi"/>
      <w:sz w:val="28"/>
      <w:szCs w:val="24"/>
    </w:rPr>
  </w:style>
  <w:style w:type="character" w:customStyle="1" w:styleId="20">
    <w:name w:val="見出し 2 (文字)"/>
    <w:basedOn w:val="a0"/>
    <w:link w:val="2"/>
    <w:uiPriority w:val="9"/>
    <w:semiHidden/>
    <w:rsid w:val="00B843BA"/>
    <w:rPr>
      <w:rFonts w:asciiTheme="majorHAnsi" w:eastAsiaTheme="majorEastAsia" w:hAnsiTheme="majorHAnsi" w:cstheme="majorBid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950265">
      <w:bodyDiv w:val="1"/>
      <w:marLeft w:val="0"/>
      <w:marRight w:val="0"/>
      <w:marTop w:val="0"/>
      <w:marBottom w:val="0"/>
      <w:divBdr>
        <w:top w:val="none" w:sz="0" w:space="0" w:color="auto"/>
        <w:left w:val="none" w:sz="0" w:space="0" w:color="auto"/>
        <w:bottom w:val="none" w:sz="0" w:space="0" w:color="auto"/>
        <w:right w:val="none" w:sz="0" w:space="0" w:color="auto"/>
      </w:divBdr>
    </w:div>
    <w:div w:id="519123150">
      <w:bodyDiv w:val="1"/>
      <w:marLeft w:val="0"/>
      <w:marRight w:val="0"/>
      <w:marTop w:val="0"/>
      <w:marBottom w:val="0"/>
      <w:divBdr>
        <w:top w:val="none" w:sz="0" w:space="0" w:color="auto"/>
        <w:left w:val="none" w:sz="0" w:space="0" w:color="auto"/>
        <w:bottom w:val="none" w:sz="0" w:space="0" w:color="auto"/>
        <w:right w:val="none" w:sz="0" w:space="0" w:color="auto"/>
      </w:divBdr>
    </w:div>
    <w:div w:id="1624191958">
      <w:bodyDiv w:val="1"/>
      <w:marLeft w:val="0"/>
      <w:marRight w:val="0"/>
      <w:marTop w:val="0"/>
      <w:marBottom w:val="0"/>
      <w:divBdr>
        <w:top w:val="none" w:sz="0" w:space="0" w:color="auto"/>
        <w:left w:val="none" w:sz="0" w:space="0" w:color="auto"/>
        <w:bottom w:val="none" w:sz="0" w:space="0" w:color="auto"/>
        <w:right w:val="none" w:sz="0" w:space="0" w:color="auto"/>
      </w:divBdr>
    </w:div>
    <w:div w:id="1650132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0028F6-43BB-4461-8619-855E4B7DEF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TotalTime>
  <Pages>46</Pages>
  <Words>9260</Words>
  <Characters>52784</Characters>
  <Application>Microsoft Office Word</Application>
  <DocSecurity>0</DocSecurity>
  <Lines>439</Lines>
  <Paragraphs>123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61921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北田 康祐</dc:creator>
  <cp:keywords/>
  <dc:description/>
  <cp:lastModifiedBy>松山　和弥</cp:lastModifiedBy>
  <cp:revision>16</cp:revision>
  <cp:lastPrinted>2023-08-04T02:09:00Z</cp:lastPrinted>
  <dcterms:created xsi:type="dcterms:W3CDTF">2023-06-26T04:32:00Z</dcterms:created>
  <dcterms:modified xsi:type="dcterms:W3CDTF">2023-09-07T03:05:00Z</dcterms:modified>
</cp:coreProperties>
</file>