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C455C" w:rsidRPr="0048711C" w:rsidRDefault="00C66527">
      <w:pPr>
        <w:rPr>
          <w:rFonts w:ascii="Meiryo UI" w:eastAsia="Meiryo UI" w:hAnsi="Meiryo UI"/>
        </w:rPr>
      </w:pPr>
      <w:r w:rsidRPr="0048711C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1497330</wp:posOffset>
                </wp:positionH>
                <wp:positionV relativeFrom="paragraph">
                  <wp:posOffset>-203835</wp:posOffset>
                </wp:positionV>
                <wp:extent cx="2933700" cy="400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455C" w:rsidRPr="00BD28FF" w:rsidRDefault="00C66527" w:rsidP="00C6652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仮称）</w:t>
                            </w:r>
                            <w:r w:rsidR="006C455C" w:rsidRPr="00BD28F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水なす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研究会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参加</w:t>
                            </w:r>
                            <w:r w:rsidR="006C455C" w:rsidRPr="00BD28FF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7.9pt;margin-top:-16.05pt;width:23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" fillcolor="#70ad47 [3209]" strokecolor="#375623 [1609]" strokeweight="1pt">
                <v:textbox>
                  <w:txbxContent>
                    <w:p w:rsidR="006C455C" w:rsidRPr="00BD28FF" w:rsidRDefault="00C66527" w:rsidP="00C6652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仮称）</w:t>
                      </w:r>
                      <w:r w:rsidR="006C455C" w:rsidRPr="00BD28F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水なす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研究会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参加</w:t>
                      </w:r>
                      <w:r w:rsidR="006C455C" w:rsidRPr="00BD28FF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455C" w:rsidRPr="0048711C" w:rsidRDefault="006C455C" w:rsidP="006C455C">
      <w:pPr>
        <w:jc w:val="right"/>
        <w:rPr>
          <w:rFonts w:ascii="Meiryo UI" w:eastAsia="Meiryo UI" w:hAnsi="Meiryo UI"/>
          <w:b/>
          <w:sz w:val="22"/>
        </w:rPr>
      </w:pPr>
      <w:r w:rsidRPr="0048711C">
        <w:rPr>
          <w:rFonts w:ascii="Meiryo UI" w:eastAsia="Meiryo UI" w:hAnsi="Meiryo UI" w:hint="eastAsia"/>
          <w:b/>
          <w:sz w:val="22"/>
        </w:rPr>
        <w:t>令和</w:t>
      </w:r>
      <w:r w:rsidR="00C66527" w:rsidRPr="0048711C">
        <w:rPr>
          <w:rFonts w:ascii="Meiryo UI" w:eastAsia="Meiryo UI" w:hAnsi="Meiryo UI" w:hint="eastAsia"/>
          <w:b/>
          <w:sz w:val="22"/>
        </w:rPr>
        <w:t>３</w:t>
      </w:r>
      <w:r w:rsidRPr="0048711C">
        <w:rPr>
          <w:rFonts w:ascii="Meiryo UI" w:eastAsia="Meiryo UI" w:hAnsi="Meiryo UI" w:hint="eastAsia"/>
          <w:b/>
          <w:sz w:val="22"/>
        </w:rPr>
        <w:t>年</w:t>
      </w:r>
      <w:r w:rsidR="00BD28FF" w:rsidRPr="0048711C">
        <w:rPr>
          <w:rFonts w:ascii="Meiryo UI" w:eastAsia="Meiryo UI" w:hAnsi="Meiryo UI" w:hint="eastAsia"/>
          <w:b/>
          <w:sz w:val="22"/>
        </w:rPr>
        <w:t xml:space="preserve">　　</w:t>
      </w:r>
      <w:r w:rsidRPr="0048711C">
        <w:rPr>
          <w:rFonts w:ascii="Meiryo UI" w:eastAsia="Meiryo UI" w:hAnsi="Meiryo UI" w:hint="eastAsia"/>
          <w:b/>
          <w:sz w:val="22"/>
        </w:rPr>
        <w:t>月</w:t>
      </w:r>
      <w:r w:rsidR="00BD28FF" w:rsidRPr="0048711C">
        <w:rPr>
          <w:rFonts w:ascii="Meiryo UI" w:eastAsia="Meiryo UI" w:hAnsi="Meiryo UI" w:hint="eastAsia"/>
          <w:b/>
          <w:sz w:val="22"/>
        </w:rPr>
        <w:t xml:space="preserve">　　</w:t>
      </w:r>
      <w:r w:rsidRPr="0048711C">
        <w:rPr>
          <w:rFonts w:ascii="Meiryo UI" w:eastAsia="Meiryo UI" w:hAnsi="Meiryo UI" w:hint="eastAsia"/>
          <w:b/>
          <w:sz w:val="22"/>
        </w:rPr>
        <w:t>日</w:t>
      </w:r>
    </w:p>
    <w:p w:rsidR="0048711C" w:rsidRDefault="006C455C" w:rsidP="005B40A7">
      <w:pPr>
        <w:jc w:val="left"/>
        <w:rPr>
          <w:rFonts w:ascii="Meiryo UI" w:eastAsia="Meiryo UI" w:hAnsi="Meiryo UI"/>
          <w:b/>
          <w:sz w:val="24"/>
        </w:rPr>
      </w:pPr>
      <w:r w:rsidRPr="0048711C">
        <w:rPr>
          <w:rFonts w:ascii="Meiryo UI" w:eastAsia="Meiryo UI" w:hAnsi="Meiryo UI" w:hint="eastAsia"/>
          <w:b/>
          <w:sz w:val="24"/>
        </w:rPr>
        <w:t>以下のとおり、</w:t>
      </w:r>
      <w:r w:rsidR="00C66527" w:rsidRPr="0048711C">
        <w:rPr>
          <w:rFonts w:ascii="Meiryo UI" w:eastAsia="Meiryo UI" w:hAnsi="Meiryo UI" w:hint="eastAsia"/>
          <w:b/>
          <w:sz w:val="24"/>
        </w:rPr>
        <w:t>（仮称）</w:t>
      </w:r>
      <w:r w:rsidRPr="0048711C">
        <w:rPr>
          <w:rFonts w:ascii="Meiryo UI" w:eastAsia="Meiryo UI" w:hAnsi="Meiryo UI" w:hint="eastAsia"/>
          <w:b/>
          <w:sz w:val="24"/>
        </w:rPr>
        <w:t>水なす</w:t>
      </w:r>
      <w:r w:rsidR="00C66527" w:rsidRPr="0048711C">
        <w:rPr>
          <w:rFonts w:ascii="Meiryo UI" w:eastAsia="Meiryo UI" w:hAnsi="Meiryo UI" w:hint="eastAsia"/>
          <w:b/>
          <w:sz w:val="24"/>
        </w:rPr>
        <w:t>研究会への参加</w:t>
      </w:r>
      <w:r w:rsidRPr="0048711C">
        <w:rPr>
          <w:rFonts w:ascii="Meiryo UI" w:eastAsia="Meiryo UI" w:hAnsi="Meiryo UI" w:hint="eastAsia"/>
          <w:b/>
          <w:sz w:val="24"/>
        </w:rPr>
        <w:t>を申し込みます。</w:t>
      </w:r>
    </w:p>
    <w:p w:rsidR="0048711C" w:rsidRDefault="0048711C" w:rsidP="005B40A7">
      <w:pPr>
        <w:jc w:val="left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（※対象は、</w:t>
      </w:r>
      <w:r w:rsidRPr="0048711C">
        <w:rPr>
          <w:rFonts w:ascii="Meiryo UI" w:eastAsia="Meiryo UI" w:hAnsi="Meiryo UI" w:hint="eastAsia"/>
          <w:b/>
          <w:sz w:val="24"/>
          <w:u w:val="single"/>
        </w:rPr>
        <w:t>加温栽培を行っている方</w:t>
      </w:r>
      <w:r>
        <w:rPr>
          <w:rFonts w:ascii="Meiryo UI" w:eastAsia="Meiryo UI" w:hAnsi="Meiryo UI" w:hint="eastAsia"/>
          <w:b/>
          <w:sz w:val="24"/>
        </w:rPr>
        <w:t>）</w:t>
      </w:r>
    </w:p>
    <w:p w:rsidR="0048711C" w:rsidRPr="0048711C" w:rsidRDefault="0048711C" w:rsidP="005B40A7">
      <w:pPr>
        <w:jc w:val="left"/>
        <w:rPr>
          <w:rFonts w:ascii="Meiryo UI" w:eastAsia="Meiryo UI" w:hAnsi="Meiryo UI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0"/>
        <w:gridCol w:w="2256"/>
        <w:gridCol w:w="2257"/>
        <w:gridCol w:w="2257"/>
      </w:tblGrid>
      <w:tr w:rsidR="00DB5DC8" w:rsidRPr="0048711C" w:rsidTr="0091169B">
        <w:trPr>
          <w:trHeight w:val="779"/>
        </w:trPr>
        <w:tc>
          <w:tcPr>
            <w:tcW w:w="2290" w:type="dxa"/>
            <w:vAlign w:val="center"/>
          </w:tcPr>
          <w:p w:rsidR="00DB5DC8" w:rsidRPr="0048711C" w:rsidRDefault="00DB5DC8" w:rsidP="0091169B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</w:tc>
        <w:tc>
          <w:tcPr>
            <w:tcW w:w="6770" w:type="dxa"/>
            <w:gridSpan w:val="3"/>
          </w:tcPr>
          <w:p w:rsidR="00DB5DC8" w:rsidRPr="0048711C" w:rsidRDefault="00DB5DC8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DB5DC8" w:rsidRPr="0048711C" w:rsidTr="0091169B">
        <w:trPr>
          <w:trHeight w:val="703"/>
        </w:trPr>
        <w:tc>
          <w:tcPr>
            <w:tcW w:w="2290" w:type="dxa"/>
            <w:vAlign w:val="center"/>
          </w:tcPr>
          <w:p w:rsidR="00DB5DC8" w:rsidRPr="0048711C" w:rsidRDefault="00DB5DC8" w:rsidP="0091169B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6770" w:type="dxa"/>
            <w:gridSpan w:val="3"/>
          </w:tcPr>
          <w:p w:rsidR="00DB5DC8" w:rsidRPr="0048711C" w:rsidRDefault="00DB5DC8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DB5DC8" w:rsidRPr="0048711C" w:rsidTr="0091169B">
        <w:trPr>
          <w:trHeight w:val="697"/>
        </w:trPr>
        <w:tc>
          <w:tcPr>
            <w:tcW w:w="2290" w:type="dxa"/>
            <w:vAlign w:val="center"/>
          </w:tcPr>
          <w:p w:rsidR="00DB5DC8" w:rsidRPr="0048711C" w:rsidRDefault="00DB5DC8" w:rsidP="0091169B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携帯（連絡先）</w:t>
            </w:r>
          </w:p>
        </w:tc>
        <w:tc>
          <w:tcPr>
            <w:tcW w:w="6770" w:type="dxa"/>
            <w:gridSpan w:val="3"/>
          </w:tcPr>
          <w:p w:rsidR="00DB5DC8" w:rsidRPr="0048711C" w:rsidRDefault="00DB5DC8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DB5DC8" w:rsidRPr="0048711C" w:rsidTr="0091169B">
        <w:trPr>
          <w:trHeight w:val="706"/>
        </w:trPr>
        <w:tc>
          <w:tcPr>
            <w:tcW w:w="2290" w:type="dxa"/>
            <w:vAlign w:val="center"/>
          </w:tcPr>
          <w:p w:rsidR="00DB5DC8" w:rsidRPr="0048711C" w:rsidRDefault="00DB5DC8" w:rsidP="0091169B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6770" w:type="dxa"/>
            <w:gridSpan w:val="3"/>
          </w:tcPr>
          <w:p w:rsidR="00DB5DC8" w:rsidRPr="0048711C" w:rsidRDefault="00DB5DC8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DB5DC8" w:rsidRPr="0048711C" w:rsidTr="0048711C">
        <w:tc>
          <w:tcPr>
            <w:tcW w:w="9060" w:type="dxa"/>
            <w:gridSpan w:val="4"/>
            <w:shd w:val="clear" w:color="auto" w:fill="000000" w:themeFill="text1"/>
          </w:tcPr>
          <w:p w:rsidR="00DB5DC8" w:rsidRPr="0048711C" w:rsidRDefault="00DB5DC8">
            <w:pPr>
              <w:rPr>
                <w:rFonts w:ascii="Meiryo UI" w:eastAsia="Meiryo UI" w:hAnsi="Meiryo UI"/>
                <w:color w:val="FFFFFF" w:themeColor="background1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color w:val="FFFFFF" w:themeColor="background1"/>
                <w:sz w:val="24"/>
                <w:szCs w:val="24"/>
              </w:rPr>
              <w:t xml:space="preserve">前作（2020-21年作）の実績　</w:t>
            </w:r>
            <w:r w:rsidRPr="0048711C">
              <w:rPr>
                <w:rFonts w:ascii="Meiryo UI" w:eastAsia="Meiryo UI" w:hAnsi="Meiryo UI" w:hint="eastAsia"/>
                <w:b/>
                <w:color w:val="FFFFFF" w:themeColor="background1"/>
                <w:sz w:val="24"/>
                <w:szCs w:val="24"/>
              </w:rPr>
              <w:t>※以下に記載</w:t>
            </w:r>
          </w:p>
        </w:tc>
      </w:tr>
      <w:tr w:rsidR="00DB5DC8" w:rsidRPr="0048711C" w:rsidTr="0091169B">
        <w:trPr>
          <w:trHeight w:val="982"/>
        </w:trPr>
        <w:tc>
          <w:tcPr>
            <w:tcW w:w="4546" w:type="dxa"/>
            <w:gridSpan w:val="2"/>
            <w:vAlign w:val="center"/>
          </w:tcPr>
          <w:p w:rsidR="00DB5DC8" w:rsidRPr="0048711C" w:rsidRDefault="00DB5DC8" w:rsidP="0048711C">
            <w:pPr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b/>
                <w:sz w:val="24"/>
                <w:szCs w:val="24"/>
              </w:rPr>
              <w:t>施設水なすの栽培面積、作型</w:t>
            </w:r>
          </w:p>
        </w:tc>
        <w:tc>
          <w:tcPr>
            <w:tcW w:w="2257" w:type="dxa"/>
            <w:vAlign w:val="center"/>
          </w:tcPr>
          <w:p w:rsidR="00DB5DC8" w:rsidRPr="0048711C" w:rsidRDefault="00DB5DC8" w:rsidP="0091169B">
            <w:pPr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b/>
                <w:sz w:val="24"/>
                <w:szCs w:val="24"/>
              </w:rPr>
              <w:t>栽培面積合計</w:t>
            </w:r>
          </w:p>
          <w:p w:rsidR="00DB5DC8" w:rsidRPr="0048711C" w:rsidRDefault="00DB5DC8" w:rsidP="0091169B">
            <w:pPr>
              <w:jc w:val="righ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b/>
                <w:sz w:val="24"/>
                <w:szCs w:val="24"/>
              </w:rPr>
              <w:t>a</w:t>
            </w:r>
          </w:p>
        </w:tc>
        <w:tc>
          <w:tcPr>
            <w:tcW w:w="2257" w:type="dxa"/>
            <w:vAlign w:val="center"/>
          </w:tcPr>
          <w:p w:rsidR="00DB5DC8" w:rsidRPr="0048711C" w:rsidRDefault="00DB5DC8" w:rsidP="0091169B">
            <w:pPr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b/>
                <w:sz w:val="24"/>
                <w:szCs w:val="24"/>
              </w:rPr>
              <w:t>収量</w:t>
            </w:r>
          </w:p>
          <w:p w:rsidR="00DB5DC8" w:rsidRPr="0048711C" w:rsidRDefault="00DB5DC8" w:rsidP="0091169B">
            <w:pPr>
              <w:jc w:val="righ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b/>
                <w:sz w:val="24"/>
                <w:szCs w:val="24"/>
              </w:rPr>
              <w:t>kg</w:t>
            </w:r>
          </w:p>
        </w:tc>
      </w:tr>
      <w:tr w:rsidR="00442642" w:rsidRPr="0048711C" w:rsidTr="0048711C">
        <w:trPr>
          <w:trHeight w:val="545"/>
        </w:trPr>
        <w:tc>
          <w:tcPr>
            <w:tcW w:w="2290" w:type="dxa"/>
            <w:vAlign w:val="center"/>
          </w:tcPr>
          <w:p w:rsidR="00442642" w:rsidRPr="0048711C" w:rsidRDefault="00442642" w:rsidP="0048711C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（内訳）</w:t>
            </w:r>
            <w:r w:rsidR="00DB5DC8" w:rsidRPr="0048711C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48711C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ハウス1</w:t>
            </w:r>
          </w:p>
        </w:tc>
        <w:tc>
          <w:tcPr>
            <w:tcW w:w="2256" w:type="dxa"/>
            <w:vAlign w:val="center"/>
          </w:tcPr>
          <w:p w:rsidR="00442642" w:rsidRPr="0048711C" w:rsidRDefault="00442642" w:rsidP="0048711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加温</w:t>
            </w:r>
            <w:r w:rsidR="0048711C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48711C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無加温</w:t>
            </w:r>
          </w:p>
        </w:tc>
        <w:tc>
          <w:tcPr>
            <w:tcW w:w="2257" w:type="dxa"/>
            <w:vAlign w:val="center"/>
          </w:tcPr>
          <w:p w:rsidR="00442642" w:rsidRPr="0048711C" w:rsidRDefault="00442642" w:rsidP="0048711C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a</w:t>
            </w:r>
          </w:p>
        </w:tc>
        <w:tc>
          <w:tcPr>
            <w:tcW w:w="2257" w:type="dxa"/>
            <w:vAlign w:val="center"/>
          </w:tcPr>
          <w:p w:rsidR="00442642" w:rsidRPr="0048711C" w:rsidRDefault="00442642" w:rsidP="0048711C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kg</w:t>
            </w:r>
          </w:p>
        </w:tc>
      </w:tr>
      <w:tr w:rsidR="00442642" w:rsidRPr="0048711C" w:rsidTr="0048711C">
        <w:trPr>
          <w:trHeight w:val="552"/>
        </w:trPr>
        <w:tc>
          <w:tcPr>
            <w:tcW w:w="2290" w:type="dxa"/>
            <w:vAlign w:val="center"/>
          </w:tcPr>
          <w:p w:rsidR="00442642" w:rsidRPr="0048711C" w:rsidRDefault="00442642" w:rsidP="0048711C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ハウス2</w:t>
            </w:r>
          </w:p>
        </w:tc>
        <w:tc>
          <w:tcPr>
            <w:tcW w:w="2256" w:type="dxa"/>
            <w:vAlign w:val="center"/>
          </w:tcPr>
          <w:p w:rsidR="00442642" w:rsidRPr="0048711C" w:rsidRDefault="00442642" w:rsidP="0048711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加温</w:t>
            </w:r>
            <w:r w:rsidR="0048711C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48711C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無加温</w:t>
            </w:r>
          </w:p>
        </w:tc>
        <w:tc>
          <w:tcPr>
            <w:tcW w:w="2257" w:type="dxa"/>
            <w:vAlign w:val="center"/>
          </w:tcPr>
          <w:p w:rsidR="00442642" w:rsidRPr="0048711C" w:rsidRDefault="00442642" w:rsidP="0048711C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a</w:t>
            </w:r>
          </w:p>
        </w:tc>
        <w:tc>
          <w:tcPr>
            <w:tcW w:w="2257" w:type="dxa"/>
            <w:vAlign w:val="center"/>
          </w:tcPr>
          <w:p w:rsidR="00442642" w:rsidRPr="0048711C" w:rsidRDefault="00442642" w:rsidP="0048711C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kg</w:t>
            </w:r>
          </w:p>
        </w:tc>
      </w:tr>
      <w:tr w:rsidR="00442642" w:rsidRPr="0048711C" w:rsidTr="0048711C">
        <w:trPr>
          <w:trHeight w:val="574"/>
        </w:trPr>
        <w:tc>
          <w:tcPr>
            <w:tcW w:w="2290" w:type="dxa"/>
            <w:vAlign w:val="center"/>
          </w:tcPr>
          <w:p w:rsidR="00442642" w:rsidRPr="0048711C" w:rsidRDefault="00442642" w:rsidP="0048711C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ハウス3</w:t>
            </w:r>
          </w:p>
        </w:tc>
        <w:tc>
          <w:tcPr>
            <w:tcW w:w="2256" w:type="dxa"/>
            <w:vAlign w:val="center"/>
          </w:tcPr>
          <w:p w:rsidR="00442642" w:rsidRPr="0048711C" w:rsidRDefault="00442642" w:rsidP="0048711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加温</w:t>
            </w:r>
            <w:r w:rsidR="0048711C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48711C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無加温</w:t>
            </w:r>
          </w:p>
        </w:tc>
        <w:tc>
          <w:tcPr>
            <w:tcW w:w="2257" w:type="dxa"/>
            <w:vAlign w:val="center"/>
          </w:tcPr>
          <w:p w:rsidR="00442642" w:rsidRPr="0048711C" w:rsidRDefault="00442642" w:rsidP="0048711C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a</w:t>
            </w:r>
          </w:p>
        </w:tc>
        <w:tc>
          <w:tcPr>
            <w:tcW w:w="2257" w:type="dxa"/>
            <w:vAlign w:val="center"/>
          </w:tcPr>
          <w:p w:rsidR="00442642" w:rsidRPr="0048711C" w:rsidRDefault="00442642" w:rsidP="0048711C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kg</w:t>
            </w:r>
          </w:p>
        </w:tc>
      </w:tr>
      <w:tr w:rsidR="00442642" w:rsidRPr="0048711C" w:rsidTr="0048711C">
        <w:trPr>
          <w:trHeight w:val="555"/>
        </w:trPr>
        <w:tc>
          <w:tcPr>
            <w:tcW w:w="2290" w:type="dxa"/>
            <w:vAlign w:val="center"/>
          </w:tcPr>
          <w:p w:rsidR="00442642" w:rsidRPr="0048711C" w:rsidRDefault="00442642" w:rsidP="0048711C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ハウス4</w:t>
            </w:r>
          </w:p>
        </w:tc>
        <w:tc>
          <w:tcPr>
            <w:tcW w:w="2256" w:type="dxa"/>
            <w:vAlign w:val="center"/>
          </w:tcPr>
          <w:p w:rsidR="00442642" w:rsidRPr="0048711C" w:rsidRDefault="00442642" w:rsidP="0048711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加温</w:t>
            </w:r>
            <w:r w:rsidR="0048711C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48711C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無加温</w:t>
            </w:r>
          </w:p>
        </w:tc>
        <w:tc>
          <w:tcPr>
            <w:tcW w:w="2257" w:type="dxa"/>
            <w:vAlign w:val="center"/>
          </w:tcPr>
          <w:p w:rsidR="00442642" w:rsidRPr="0048711C" w:rsidRDefault="00442642" w:rsidP="0048711C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a</w:t>
            </w:r>
          </w:p>
        </w:tc>
        <w:tc>
          <w:tcPr>
            <w:tcW w:w="2257" w:type="dxa"/>
            <w:vAlign w:val="center"/>
          </w:tcPr>
          <w:p w:rsidR="00442642" w:rsidRPr="0048711C" w:rsidRDefault="00442642" w:rsidP="0048711C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8711C">
              <w:rPr>
                <w:rFonts w:ascii="Meiryo UI" w:eastAsia="Meiryo UI" w:hAnsi="Meiryo UI" w:hint="eastAsia"/>
                <w:sz w:val="24"/>
                <w:szCs w:val="24"/>
              </w:rPr>
              <w:t>kg</w:t>
            </w:r>
          </w:p>
        </w:tc>
      </w:tr>
    </w:tbl>
    <w:p w:rsidR="00BD28FF" w:rsidRDefault="00DB5DC8" w:rsidP="00DB5DC8">
      <w:pPr>
        <w:ind w:firstLineChars="1200" w:firstLine="2520"/>
        <w:rPr>
          <w:rFonts w:ascii="Meiryo UI" w:eastAsia="Meiryo UI" w:hAnsi="Meiryo UI"/>
        </w:rPr>
      </w:pPr>
      <w:r w:rsidRPr="0048711C">
        <w:rPr>
          <w:rFonts w:ascii="Meiryo UI" w:eastAsia="Meiryo UI" w:hAnsi="Meiryo UI" w:hint="eastAsia"/>
        </w:rPr>
        <w:t>※↑いずれかに〇</w:t>
      </w:r>
      <w:r w:rsidR="009F36B6">
        <w:rPr>
          <w:rFonts w:ascii="Meiryo UI" w:eastAsia="Meiryo UI" w:hAnsi="Meiryo UI" w:hint="eastAsia"/>
        </w:rPr>
        <w:t>、最低１ヵ所は加温栽培を行っていること。</w:t>
      </w:r>
    </w:p>
    <w:p w:rsidR="0048711C" w:rsidRDefault="0048711C" w:rsidP="0048711C">
      <w:pPr>
        <w:rPr>
          <w:rFonts w:ascii="Meiryo UI" w:eastAsia="Meiryo UI" w:hAnsi="Meiryo UI"/>
        </w:rPr>
      </w:pPr>
    </w:p>
    <w:p w:rsidR="0080312E" w:rsidRPr="0048711C" w:rsidRDefault="00DB5DC8" w:rsidP="00BD28FF">
      <w:pPr>
        <w:ind w:firstLineChars="100" w:firstLine="220"/>
        <w:rPr>
          <w:rFonts w:ascii="Meiryo UI" w:eastAsia="Meiryo UI" w:hAnsi="Meiryo UI"/>
          <w:b/>
          <w:sz w:val="22"/>
        </w:rPr>
      </w:pPr>
      <w:r w:rsidRPr="0048711C">
        <w:rPr>
          <w:rFonts w:ascii="Meiryo UI" w:eastAsia="Meiryo UI" w:hAnsi="Meiryo UI" w:hint="eastAsia"/>
          <w:b/>
          <w:sz w:val="22"/>
        </w:rPr>
        <w:t>上記の</w:t>
      </w:r>
      <w:r w:rsidR="0080312E" w:rsidRPr="0048711C">
        <w:rPr>
          <w:rFonts w:ascii="Meiryo UI" w:eastAsia="Meiryo UI" w:hAnsi="Meiryo UI" w:hint="eastAsia"/>
          <w:b/>
          <w:sz w:val="22"/>
        </w:rPr>
        <w:t>個人情報を、下記の関係機関に提供することに</w:t>
      </w:r>
      <w:r w:rsidR="00BD28FF" w:rsidRPr="0048711C">
        <w:rPr>
          <w:rFonts w:ascii="Meiryo UI" w:eastAsia="Meiryo UI" w:hAnsi="Meiryo UI" w:hint="eastAsia"/>
          <w:b/>
          <w:sz w:val="22"/>
        </w:rPr>
        <w:t xml:space="preserve">　　</w:t>
      </w:r>
      <w:r w:rsidR="0080312E" w:rsidRPr="0048711C">
        <w:rPr>
          <w:rFonts w:ascii="Meiryo UI" w:eastAsia="Meiryo UI" w:hAnsi="Meiryo UI" w:hint="eastAsia"/>
          <w:b/>
          <w:sz w:val="22"/>
        </w:rPr>
        <w:t>同意します</w:t>
      </w:r>
      <w:r w:rsidR="00BD28FF" w:rsidRPr="0048711C">
        <w:rPr>
          <w:rFonts w:ascii="Meiryo UI" w:eastAsia="Meiryo UI" w:hAnsi="Meiryo UI" w:hint="eastAsia"/>
          <w:b/>
          <w:sz w:val="22"/>
        </w:rPr>
        <w:t xml:space="preserve">　　同意しません</w:t>
      </w:r>
    </w:p>
    <w:p w:rsidR="00BD28FF" w:rsidRPr="0048711C" w:rsidRDefault="00BD28FF" w:rsidP="00DB5DC8">
      <w:pPr>
        <w:jc w:val="right"/>
        <w:rPr>
          <w:rFonts w:ascii="Meiryo UI" w:eastAsia="Meiryo UI" w:hAnsi="Meiryo UI"/>
        </w:rPr>
      </w:pPr>
      <w:r w:rsidRPr="0048711C">
        <w:rPr>
          <w:rFonts w:ascii="Meiryo UI" w:eastAsia="Meiryo UI" w:hAnsi="Meiryo UI" w:hint="eastAsia"/>
        </w:rPr>
        <w:t>※</w:t>
      </w:r>
      <w:r w:rsidR="0048711C" w:rsidRPr="0048711C">
        <w:rPr>
          <w:rFonts w:ascii="Meiryo UI" w:eastAsia="Meiryo UI" w:hAnsi="Meiryo UI" w:hint="eastAsia"/>
        </w:rPr>
        <w:t>↑</w:t>
      </w:r>
      <w:r w:rsidRPr="0048711C">
        <w:rPr>
          <w:rFonts w:ascii="Meiryo UI" w:eastAsia="Meiryo UI" w:hAnsi="Meiryo UI" w:hint="eastAsia"/>
        </w:rPr>
        <w:t>いずれかに〇をお願いします。</w:t>
      </w:r>
    </w:p>
    <w:p w:rsidR="00BD28FF" w:rsidRPr="0048711C" w:rsidRDefault="00AA0ACF" w:rsidP="00BD28FF">
      <w:pPr>
        <w:rPr>
          <w:rFonts w:ascii="Meiryo UI" w:eastAsia="Meiryo UI" w:hAnsi="Meiryo UI"/>
        </w:rPr>
      </w:pPr>
      <w:r w:rsidRPr="0048711C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-5080</wp:posOffset>
                </wp:positionH>
                <wp:positionV relativeFrom="paragraph">
                  <wp:posOffset>123190</wp:posOffset>
                </wp:positionV>
                <wp:extent cx="5734050" cy="885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BD28FF" w:rsidRDefault="00AF3FFF">
                            <w:r>
                              <w:rPr>
                                <w:rFonts w:hint="eastAsia"/>
                              </w:rPr>
                              <w:t>【情報</w:t>
                            </w:r>
                            <w:r>
                              <w:t>提供</w:t>
                            </w:r>
                            <w:r>
                              <w:rPr>
                                <w:rFonts w:hint="eastAsia"/>
                              </w:rPr>
                              <w:t>先</w:t>
                            </w:r>
                            <w:r w:rsidR="00BD28FF">
                              <w:t>機関</w:t>
                            </w:r>
                            <w:r w:rsidR="00BD28FF">
                              <w:rPr>
                                <w:rFonts w:hint="eastAsia"/>
                              </w:rPr>
                              <w:t>】</w:t>
                            </w:r>
                            <w:r w:rsidR="005B40A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D28FF" w:rsidRPr="00581540">
                              <w:rPr>
                                <w:rFonts w:hint="eastAsia"/>
                                <w:b/>
                              </w:rPr>
                              <w:t>※円滑</w:t>
                            </w:r>
                            <w:r w:rsidR="00BD28FF" w:rsidRPr="00581540">
                              <w:rPr>
                                <w:b/>
                              </w:rPr>
                              <w:t>な</w:t>
                            </w:r>
                            <w:r w:rsidR="00DB5DC8">
                              <w:rPr>
                                <w:rFonts w:hint="eastAsia"/>
                                <w:b/>
                              </w:rPr>
                              <w:t>組織</w:t>
                            </w:r>
                            <w:r w:rsidR="00BD28FF" w:rsidRPr="00581540">
                              <w:rPr>
                                <w:b/>
                              </w:rPr>
                              <w:t>運営</w:t>
                            </w:r>
                            <w:r w:rsidR="001F680A" w:rsidRPr="00581540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 w:rsidR="00BD28FF" w:rsidRPr="00581540">
                              <w:rPr>
                                <w:rFonts w:hint="eastAsia"/>
                                <w:b/>
                              </w:rPr>
                              <w:t>および</w:t>
                            </w:r>
                            <w:r w:rsidR="00DB5DC8">
                              <w:rPr>
                                <w:rFonts w:hint="eastAsia"/>
                                <w:b/>
                              </w:rPr>
                              <w:t>栽培技術</w:t>
                            </w:r>
                            <w:r w:rsidR="00DB5DC8">
                              <w:rPr>
                                <w:b/>
                              </w:rPr>
                              <w:t>の向上</w:t>
                            </w:r>
                            <w:r w:rsidR="00DB5DC8">
                              <w:rPr>
                                <w:rFonts w:hint="eastAsia"/>
                                <w:b/>
                              </w:rPr>
                              <w:t>支援</w:t>
                            </w:r>
                            <w:r w:rsidR="00BD28FF" w:rsidRPr="00581540">
                              <w:rPr>
                                <w:rFonts w:hint="eastAsia"/>
                                <w:b/>
                              </w:rPr>
                              <w:t>の</w:t>
                            </w:r>
                            <w:r w:rsidR="00BD28FF" w:rsidRPr="00581540">
                              <w:rPr>
                                <w:b/>
                              </w:rPr>
                              <w:t>ために提供します。</w:t>
                            </w:r>
                          </w:p>
                          <w:p w:rsidR="00AF3FFF" w:rsidRDefault="00AF3FFF">
                            <w:r>
                              <w:rPr>
                                <w:rFonts w:hint="eastAsia"/>
                              </w:rPr>
                              <w:t>・（地独</w:t>
                            </w:r>
                            <w:r>
                              <w:t>）大阪</w:t>
                            </w:r>
                            <w:r>
                              <w:rPr>
                                <w:rFonts w:hint="eastAsia"/>
                              </w:rPr>
                              <w:t>府立</w:t>
                            </w:r>
                            <w:r>
                              <w:t>環境農林水産総合研究所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DB5DC8">
                              <w:rPr>
                                <w:rFonts w:hint="eastAsia"/>
                              </w:rPr>
                              <w:t>・JAいずみの</w:t>
                            </w:r>
                            <w:r w:rsidR="00DB5DC8">
                              <w:t xml:space="preserve">　　</w:t>
                            </w:r>
                            <w:r w:rsidR="00BD28FF">
                              <w:rPr>
                                <w:rFonts w:hint="eastAsia"/>
                              </w:rPr>
                              <w:t>・</w:t>
                            </w:r>
                            <w:r w:rsidR="00BD28FF">
                              <w:t>JA大阪泉州</w:t>
                            </w:r>
                          </w:p>
                          <w:p w:rsidR="00BD28FF" w:rsidRDefault="00BD28FF">
                            <w:r>
                              <w:t>・市町村農政担当</w:t>
                            </w:r>
                            <w:r>
                              <w:rPr>
                                <w:rFonts w:hint="eastAsia"/>
                              </w:rPr>
                              <w:t>部署（農業</w:t>
                            </w:r>
                            <w:r>
                              <w:t>委員会含む）</w:t>
                            </w:r>
                            <w:r w:rsidR="00AF3FF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F3FFF">
                              <w:t xml:space="preserve">　</w:t>
                            </w:r>
                            <w:r w:rsidR="00581540">
                              <w:t>・</w:t>
                            </w:r>
                            <w:r w:rsidR="00DB5DC8">
                              <w:rPr>
                                <w:rFonts w:hint="eastAsia"/>
                              </w:rPr>
                              <w:t>JA全農大阪</w:t>
                            </w:r>
                            <w:r w:rsidR="00DB5DC8">
                              <w:t xml:space="preserve">　　</w:t>
                            </w:r>
                            <w:r w:rsidR="00DB5DC8">
                              <w:rPr>
                                <w:rFonts w:hint="eastAsia"/>
                              </w:rPr>
                              <w:t>・JA大阪中央会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.4pt;margin-top:9.7pt;width:451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" fillcolor="white [3201]" strokeweight=".5pt">
                <v:stroke dashstyle="dash"/>
                <v:textbox>
                  <w:txbxContent>
                    <w:p w:rsidR="00BD28FF" w:rsidRDefault="00AF3FFF">
                      <w:r>
                        <w:rPr>
                          <w:rFonts w:hint="eastAsia"/>
                        </w:rPr>
                        <w:t>【情報</w:t>
                      </w:r>
                      <w:r>
                        <w:t>提供</w:t>
                      </w:r>
                      <w:r>
                        <w:rPr>
                          <w:rFonts w:hint="eastAsia"/>
                        </w:rPr>
                        <w:t>先</w:t>
                      </w:r>
                      <w:r w:rsidR="00BD28FF">
                        <w:t>機関</w:t>
                      </w:r>
                      <w:r w:rsidR="00BD28FF">
                        <w:rPr>
                          <w:rFonts w:hint="eastAsia"/>
                        </w:rPr>
                        <w:t>】</w:t>
                      </w:r>
                      <w:r w:rsidR="005B40A7">
                        <w:rPr>
                          <w:rFonts w:hint="eastAsia"/>
                        </w:rPr>
                        <w:t xml:space="preserve">　</w:t>
                      </w:r>
                      <w:r w:rsidR="00BD28FF" w:rsidRPr="00581540">
                        <w:rPr>
                          <w:rFonts w:hint="eastAsia"/>
                          <w:b/>
                        </w:rPr>
                        <w:t>※円滑</w:t>
                      </w:r>
                      <w:r w:rsidR="00BD28FF" w:rsidRPr="00581540">
                        <w:rPr>
                          <w:b/>
                        </w:rPr>
                        <w:t>な</w:t>
                      </w:r>
                      <w:r w:rsidR="00DB5DC8">
                        <w:rPr>
                          <w:rFonts w:hint="eastAsia"/>
                          <w:b/>
                        </w:rPr>
                        <w:t>組織</w:t>
                      </w:r>
                      <w:r w:rsidR="00BD28FF" w:rsidRPr="00581540">
                        <w:rPr>
                          <w:b/>
                        </w:rPr>
                        <w:t>運営</w:t>
                      </w:r>
                      <w:r w:rsidR="001F680A" w:rsidRPr="00581540">
                        <w:rPr>
                          <w:rFonts w:hint="eastAsia"/>
                          <w:b/>
                        </w:rPr>
                        <w:t>、</w:t>
                      </w:r>
                      <w:r w:rsidR="00BD28FF" w:rsidRPr="00581540">
                        <w:rPr>
                          <w:rFonts w:hint="eastAsia"/>
                          <w:b/>
                        </w:rPr>
                        <w:t>および</w:t>
                      </w:r>
                      <w:r w:rsidR="00DB5DC8">
                        <w:rPr>
                          <w:rFonts w:hint="eastAsia"/>
                          <w:b/>
                        </w:rPr>
                        <w:t>栽培技術</w:t>
                      </w:r>
                      <w:r w:rsidR="00DB5DC8">
                        <w:rPr>
                          <w:b/>
                        </w:rPr>
                        <w:t>の向上</w:t>
                      </w:r>
                      <w:r w:rsidR="00DB5DC8">
                        <w:rPr>
                          <w:rFonts w:hint="eastAsia"/>
                          <w:b/>
                        </w:rPr>
                        <w:t>支援</w:t>
                      </w:r>
                      <w:r w:rsidR="00BD28FF" w:rsidRPr="00581540">
                        <w:rPr>
                          <w:rFonts w:hint="eastAsia"/>
                          <w:b/>
                        </w:rPr>
                        <w:t>の</w:t>
                      </w:r>
                      <w:r w:rsidR="00BD28FF" w:rsidRPr="00581540">
                        <w:rPr>
                          <w:b/>
                        </w:rPr>
                        <w:t>ために提供します。</w:t>
                      </w:r>
                    </w:p>
                    <w:p w:rsidR="00AF3FFF" w:rsidRDefault="00AF3FFF">
                      <w:r>
                        <w:rPr>
                          <w:rFonts w:hint="eastAsia"/>
                        </w:rPr>
                        <w:t>・（地独</w:t>
                      </w:r>
                      <w:r>
                        <w:t>）大阪</w:t>
                      </w:r>
                      <w:r>
                        <w:rPr>
                          <w:rFonts w:hint="eastAsia"/>
                        </w:rPr>
                        <w:t>府立</w:t>
                      </w:r>
                      <w:r>
                        <w:t>環境農林水産総合研究所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DB5DC8">
                        <w:rPr>
                          <w:rFonts w:hint="eastAsia"/>
                        </w:rPr>
                        <w:t>・JAいずみの</w:t>
                      </w:r>
                      <w:r w:rsidR="00DB5DC8">
                        <w:t xml:space="preserve">　　</w:t>
                      </w:r>
                      <w:r w:rsidR="00BD28FF">
                        <w:rPr>
                          <w:rFonts w:hint="eastAsia"/>
                        </w:rPr>
                        <w:t>・</w:t>
                      </w:r>
                      <w:r w:rsidR="00BD28FF">
                        <w:t>JA大阪泉州</w:t>
                      </w:r>
                    </w:p>
                    <w:p w:rsidR="00BD28FF" w:rsidRDefault="00BD28FF">
                      <w:r>
                        <w:t>・市町村農政担当</w:t>
                      </w:r>
                      <w:r>
                        <w:rPr>
                          <w:rFonts w:hint="eastAsia"/>
                        </w:rPr>
                        <w:t>部署（農業</w:t>
                      </w:r>
                      <w:r>
                        <w:t>委員会含む）</w:t>
                      </w:r>
                      <w:r w:rsidR="00AF3FFF">
                        <w:rPr>
                          <w:rFonts w:hint="eastAsia"/>
                        </w:rPr>
                        <w:t xml:space="preserve">　</w:t>
                      </w:r>
                      <w:r w:rsidR="00AF3FFF">
                        <w:t xml:space="preserve">　</w:t>
                      </w:r>
                      <w:r w:rsidR="00581540">
                        <w:t>・</w:t>
                      </w:r>
                      <w:r w:rsidR="00DB5DC8">
                        <w:rPr>
                          <w:rFonts w:hint="eastAsia"/>
                        </w:rPr>
                        <w:t>JA全農大阪</w:t>
                      </w:r>
                      <w:r w:rsidR="00DB5DC8">
                        <w:t xml:space="preserve">　　</w:t>
                      </w:r>
                      <w:r w:rsidR="00DB5DC8">
                        <w:rPr>
                          <w:rFonts w:hint="eastAsia"/>
                        </w:rPr>
                        <w:t>・JA大阪中央会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28FF" w:rsidRPr="0048711C" w:rsidRDefault="00BD28FF" w:rsidP="00BD28FF">
      <w:pPr>
        <w:rPr>
          <w:rFonts w:ascii="Meiryo UI" w:eastAsia="Meiryo UI" w:hAnsi="Meiryo UI"/>
        </w:rPr>
      </w:pPr>
      <w:r w:rsidRPr="0048711C">
        <w:rPr>
          <w:rFonts w:ascii="Meiryo UI" w:eastAsia="Meiryo UI" w:hAnsi="Meiryo UI" w:hint="eastAsia"/>
        </w:rPr>
        <w:t xml:space="preserve">　</w:t>
      </w:r>
    </w:p>
    <w:p w:rsidR="005B40A7" w:rsidRPr="0048711C" w:rsidRDefault="005B40A7" w:rsidP="00BD28FF">
      <w:pPr>
        <w:rPr>
          <w:rFonts w:ascii="Meiryo UI" w:eastAsia="Meiryo UI" w:hAnsi="Meiryo UI"/>
        </w:rPr>
      </w:pPr>
    </w:p>
    <w:p w:rsidR="005B40A7" w:rsidRPr="0048711C" w:rsidRDefault="005B40A7" w:rsidP="00BD28FF">
      <w:pPr>
        <w:rPr>
          <w:rFonts w:ascii="Meiryo UI" w:eastAsia="Meiryo UI" w:hAnsi="Meiryo UI"/>
        </w:rPr>
      </w:pPr>
    </w:p>
    <w:p w:rsidR="005B40A7" w:rsidRPr="0048711C" w:rsidRDefault="00AA0ACF" w:rsidP="00BD28FF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D2FC4" wp14:editId="114E7063">
                <wp:simplePos x="0" y="0"/>
                <wp:positionH relativeFrom="margin">
                  <wp:posOffset>213995</wp:posOffset>
                </wp:positionH>
                <wp:positionV relativeFrom="paragraph">
                  <wp:posOffset>210819</wp:posOffset>
                </wp:positionV>
                <wp:extent cx="5257800" cy="13620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3FFF" w:rsidRPr="00AF3FFF" w:rsidRDefault="00AF3FFF" w:rsidP="00AF3FFF">
                            <w:pPr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AF3FF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申込</w:t>
                            </w:r>
                            <w:r w:rsidRPr="00AF3FFF"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  <w:t>先：大阪府泉州</w:t>
                            </w:r>
                            <w:r w:rsidRPr="00AF3FF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農と緑の総合事務所</w:t>
                            </w:r>
                            <w:r w:rsidRPr="00AF3FFF"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  <w:t xml:space="preserve">　農の普及課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  <w:t>担当：上田、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萬代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  <w:t>）</w:t>
                            </w:r>
                          </w:p>
                          <w:p w:rsidR="00AF3FFF" w:rsidRPr="00AF3FFF" w:rsidRDefault="00AF3FFF" w:rsidP="00AF3FFF">
                            <w:pPr>
                              <w:ind w:firstLineChars="400" w:firstLine="960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AF3FF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〒</w:t>
                            </w:r>
                            <w:r w:rsidRPr="00AF3FFF"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  <w:t>596－0076　岸和田市野田</w:t>
                            </w:r>
                            <w:r w:rsidRPr="00AF3FF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町</w:t>
                            </w:r>
                            <w:r w:rsidRPr="00AF3FFF"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  <w:t>３－１３－２</w:t>
                            </w:r>
                          </w:p>
                          <w:p w:rsidR="00AF3FFF" w:rsidRPr="00AF3FFF" w:rsidRDefault="00AF3FFF" w:rsidP="00AF3FFF">
                            <w:pPr>
                              <w:ind w:firstLineChars="400" w:firstLine="960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AF3FF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FAX</w:t>
                            </w:r>
                            <w:r w:rsidRPr="00AF3FFF"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  <w:t>：</w:t>
                            </w:r>
                            <w:r w:rsidRPr="00AF3FF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０７２－４３８－２０６９</w:t>
                            </w:r>
                          </w:p>
                          <w:p w:rsidR="00AF3FFF" w:rsidRDefault="00AF3FFF" w:rsidP="00AF3FFF">
                            <w:pPr>
                              <w:ind w:firstLineChars="400" w:firstLine="960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AF3FFF"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  <w:t>E-mail：</w:t>
                            </w:r>
                            <w:hyperlink r:id="rId8" w:history="1">
                              <w:r w:rsidR="00AA0ACF" w:rsidRPr="000532FE">
                                <w:rPr>
                                  <w:rStyle w:val="ad"/>
                                  <w:rFonts w:ascii="Meiryo UI" w:eastAsia="Meiryo UI" w:hAnsi="Meiryo UI"/>
                                  <w:b/>
                                  <w:sz w:val="24"/>
                                </w:rPr>
                                <w:t>senshunotomidori-g04@sbox.pref.osaka.lg.jp</w:t>
                              </w:r>
                            </w:hyperlink>
                          </w:p>
                          <w:p w:rsidR="00AA0ACF" w:rsidRDefault="00AA0ACF" w:rsidP="00AA0ACF">
                            <w:pPr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問合せ先TEL：072-439-3601（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  <w:t>内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280）</w:t>
                            </w:r>
                          </w:p>
                          <w:p w:rsidR="00AA0ACF" w:rsidRPr="00AF3FFF" w:rsidRDefault="00AA0ACF" w:rsidP="00AF3FFF">
                            <w:pPr>
                              <w:ind w:firstLineChars="400" w:firstLine="960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:rsidR="00AF3FFF" w:rsidRPr="00F376B5" w:rsidRDefault="00AF3FFF" w:rsidP="00AF3FF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D2FC4" id="テキスト ボックス 4" o:spid="_x0000_s1028" type="#_x0000_t202" style="position:absolute;left:0;text-align:left;margin-left:16.85pt;margin-top:16.6pt;width:414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" fillcolor="window" strokeweight=".5pt">
                <v:textbox>
                  <w:txbxContent>
                    <w:p w:rsidR="00AF3FFF" w:rsidRPr="00AF3FFF" w:rsidRDefault="00AF3FFF" w:rsidP="00AF3FFF">
                      <w:pPr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 w:rsidRPr="00AF3FFF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申込</w:t>
                      </w:r>
                      <w:r w:rsidRPr="00AF3FFF">
                        <w:rPr>
                          <w:rFonts w:ascii="Meiryo UI" w:eastAsia="Meiryo UI" w:hAnsi="Meiryo UI"/>
                          <w:b/>
                          <w:sz w:val="24"/>
                        </w:rPr>
                        <w:t>先：大阪府泉州</w:t>
                      </w:r>
                      <w:r w:rsidRPr="00AF3FFF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農と緑の総合事務所</w:t>
                      </w:r>
                      <w:r w:rsidRPr="00AF3FFF">
                        <w:rPr>
                          <w:rFonts w:ascii="Meiryo UI" w:eastAsia="Meiryo UI" w:hAnsi="Meiryo UI"/>
                          <w:b/>
                          <w:sz w:val="24"/>
                        </w:rPr>
                        <w:t xml:space="preserve">　農の普及課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（</w:t>
                      </w:r>
                      <w:r>
                        <w:rPr>
                          <w:rFonts w:ascii="Meiryo UI" w:eastAsia="Meiryo UI" w:hAnsi="Meiryo UI"/>
                          <w:b/>
                          <w:sz w:val="24"/>
                        </w:rPr>
                        <w:t>担当：上田、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萬代</w:t>
                      </w:r>
                      <w:r>
                        <w:rPr>
                          <w:rFonts w:ascii="Meiryo UI" w:eastAsia="Meiryo UI" w:hAnsi="Meiryo UI"/>
                          <w:b/>
                          <w:sz w:val="24"/>
                        </w:rPr>
                        <w:t>）</w:t>
                      </w:r>
                    </w:p>
                    <w:p w:rsidR="00AF3FFF" w:rsidRPr="00AF3FFF" w:rsidRDefault="00AF3FFF" w:rsidP="00AF3FFF">
                      <w:pPr>
                        <w:ind w:firstLineChars="400" w:firstLine="960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 w:rsidRPr="00AF3FFF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〒</w:t>
                      </w:r>
                      <w:r w:rsidRPr="00AF3FFF">
                        <w:rPr>
                          <w:rFonts w:ascii="Meiryo UI" w:eastAsia="Meiryo UI" w:hAnsi="Meiryo UI"/>
                          <w:b/>
                          <w:sz w:val="24"/>
                        </w:rPr>
                        <w:t>596－0076　岸和田市野田</w:t>
                      </w:r>
                      <w:r w:rsidRPr="00AF3FFF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町</w:t>
                      </w:r>
                      <w:r w:rsidRPr="00AF3FFF">
                        <w:rPr>
                          <w:rFonts w:ascii="Meiryo UI" w:eastAsia="Meiryo UI" w:hAnsi="Meiryo UI"/>
                          <w:b/>
                          <w:sz w:val="24"/>
                        </w:rPr>
                        <w:t>３－１３－２</w:t>
                      </w:r>
                    </w:p>
                    <w:p w:rsidR="00AF3FFF" w:rsidRPr="00AF3FFF" w:rsidRDefault="00AF3FFF" w:rsidP="00AF3FFF">
                      <w:pPr>
                        <w:ind w:firstLineChars="400" w:firstLine="960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 w:rsidRPr="00AF3FFF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FAX</w:t>
                      </w:r>
                      <w:r w:rsidRPr="00AF3FFF">
                        <w:rPr>
                          <w:rFonts w:ascii="Meiryo UI" w:eastAsia="Meiryo UI" w:hAnsi="Meiryo UI"/>
                          <w:b/>
                          <w:sz w:val="24"/>
                        </w:rPr>
                        <w:t>：</w:t>
                      </w:r>
                      <w:r w:rsidRPr="00AF3FFF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０７２－４３８－２０６９</w:t>
                      </w:r>
                    </w:p>
                    <w:p w:rsidR="00AF3FFF" w:rsidRDefault="00AF3FFF" w:rsidP="00AF3FFF">
                      <w:pPr>
                        <w:ind w:firstLineChars="400" w:firstLine="960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  <w:r w:rsidRPr="00AF3FFF">
                        <w:rPr>
                          <w:rFonts w:ascii="Meiryo UI" w:eastAsia="Meiryo UI" w:hAnsi="Meiryo UI"/>
                          <w:b/>
                          <w:sz w:val="24"/>
                        </w:rPr>
                        <w:t>E-mail：</w:t>
                      </w:r>
                      <w:hyperlink r:id="rId9" w:history="1">
                        <w:r w:rsidR="00AA0ACF" w:rsidRPr="000532FE">
                          <w:rPr>
                            <w:rStyle w:val="ad"/>
                            <w:rFonts w:ascii="Meiryo UI" w:eastAsia="Meiryo UI" w:hAnsi="Meiryo UI"/>
                            <w:b/>
                            <w:sz w:val="24"/>
                          </w:rPr>
                          <w:t>senshunotomidori-g04@sbox.pref.osaka.lg.jp</w:t>
                        </w:r>
                      </w:hyperlink>
                    </w:p>
                    <w:p w:rsidR="00AA0ACF" w:rsidRDefault="00AA0ACF" w:rsidP="00AA0ACF">
                      <w:pPr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問合せ先TEL：072-439-3601（</w:t>
                      </w:r>
                      <w:r>
                        <w:rPr>
                          <w:rFonts w:ascii="Meiryo UI" w:eastAsia="Meiryo UI" w:hAnsi="Meiryo UI"/>
                          <w:b/>
                          <w:sz w:val="24"/>
                        </w:rPr>
                        <w:t>内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280）</w:t>
                      </w:r>
                      <w:bookmarkStart w:id="1" w:name="_GoBack"/>
                      <w:bookmarkEnd w:id="1"/>
                    </w:p>
                    <w:p w:rsidR="00AA0ACF" w:rsidRPr="00AF3FFF" w:rsidRDefault="00AA0ACF" w:rsidP="00AF3FFF">
                      <w:pPr>
                        <w:ind w:firstLineChars="400" w:firstLine="960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:rsidR="00AF3FFF" w:rsidRPr="00F376B5" w:rsidRDefault="00AF3FFF" w:rsidP="00AF3FFF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40A7" w:rsidRPr="0048711C" w:rsidRDefault="005B40A7" w:rsidP="00BD28FF">
      <w:pPr>
        <w:rPr>
          <w:rFonts w:ascii="Meiryo UI" w:eastAsia="Meiryo UI" w:hAnsi="Meiryo UI"/>
        </w:rPr>
      </w:pPr>
    </w:p>
    <w:sectPr w:rsidR="005B40A7" w:rsidRPr="0048711C" w:rsidSect="0048711C">
      <w:pgSz w:w="11906" w:h="16838" w:code="9"/>
      <w:pgMar w:top="1418" w:right="1418" w:bottom="1134" w:left="1418" w:header="340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7B8" w:rsidRDefault="00DB37B8" w:rsidP="00DB37B8">
      <w:r>
        <w:separator/>
      </w:r>
    </w:p>
  </w:endnote>
  <w:endnote w:type="continuationSeparator" w:id="0">
    <w:p w:rsidR="00DB37B8" w:rsidRDefault="00DB37B8" w:rsidP="00DB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7B8" w:rsidRDefault="00DB37B8" w:rsidP="00DB37B8">
      <w:r>
        <w:separator/>
      </w:r>
    </w:p>
  </w:footnote>
  <w:footnote w:type="continuationSeparator" w:id="0">
    <w:p w:rsidR="00DB37B8" w:rsidRDefault="00DB37B8" w:rsidP="00DB3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17BA"/>
    <w:multiLevelType w:val="hybridMultilevel"/>
    <w:tmpl w:val="912A75A6"/>
    <w:lvl w:ilvl="0" w:tplc="0CD6AD6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6A0975"/>
    <w:multiLevelType w:val="hybridMultilevel"/>
    <w:tmpl w:val="7B34D4F2"/>
    <w:lvl w:ilvl="0" w:tplc="C1683C8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5C"/>
    <w:rsid w:val="001D1377"/>
    <w:rsid w:val="001F680A"/>
    <w:rsid w:val="002D0374"/>
    <w:rsid w:val="002F3A56"/>
    <w:rsid w:val="00442642"/>
    <w:rsid w:val="00444DA4"/>
    <w:rsid w:val="00463DFA"/>
    <w:rsid w:val="0048711C"/>
    <w:rsid w:val="004E0E30"/>
    <w:rsid w:val="00581540"/>
    <w:rsid w:val="005B40A7"/>
    <w:rsid w:val="006C455C"/>
    <w:rsid w:val="00725AFA"/>
    <w:rsid w:val="0080312E"/>
    <w:rsid w:val="0091169B"/>
    <w:rsid w:val="009F36B6"/>
    <w:rsid w:val="00AA0ACF"/>
    <w:rsid w:val="00AF3FFF"/>
    <w:rsid w:val="00B9492E"/>
    <w:rsid w:val="00BD28FF"/>
    <w:rsid w:val="00C66527"/>
    <w:rsid w:val="00D40288"/>
    <w:rsid w:val="00DB37B8"/>
    <w:rsid w:val="00DB5DC8"/>
    <w:rsid w:val="00DC5D26"/>
    <w:rsid w:val="00EC4056"/>
    <w:rsid w:val="00F3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153F0A-3312-45CA-89E3-EF597F5B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C455C"/>
  </w:style>
  <w:style w:type="character" w:customStyle="1" w:styleId="a5">
    <w:name w:val="日付 (文字)"/>
    <w:basedOn w:val="a0"/>
    <w:link w:val="a4"/>
    <w:uiPriority w:val="99"/>
    <w:semiHidden/>
    <w:rsid w:val="006C455C"/>
  </w:style>
  <w:style w:type="paragraph" w:styleId="a6">
    <w:name w:val="List Paragraph"/>
    <w:basedOn w:val="a"/>
    <w:uiPriority w:val="34"/>
    <w:qFormat/>
    <w:rsid w:val="00BD28F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B3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37B8"/>
  </w:style>
  <w:style w:type="paragraph" w:styleId="a9">
    <w:name w:val="footer"/>
    <w:basedOn w:val="a"/>
    <w:link w:val="aa"/>
    <w:uiPriority w:val="99"/>
    <w:unhideWhenUsed/>
    <w:rsid w:val="00DB3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37B8"/>
  </w:style>
  <w:style w:type="paragraph" w:styleId="ab">
    <w:name w:val="Balloon Text"/>
    <w:basedOn w:val="a"/>
    <w:link w:val="ac"/>
    <w:uiPriority w:val="99"/>
    <w:semiHidden/>
    <w:unhideWhenUsed/>
    <w:rsid w:val="00F37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76B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AA0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shunotomidori-g04@s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nshunotomidori-g04@s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8CDA-1444-4A71-B599-FA959944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真依</dc:creator>
  <cp:keywords/>
  <dc:description/>
  <cp:lastModifiedBy>上田　善紀</cp:lastModifiedBy>
  <cp:revision>2</cp:revision>
  <cp:lastPrinted>2021-05-12T04:47:00Z</cp:lastPrinted>
  <dcterms:created xsi:type="dcterms:W3CDTF">2021-12-08T02:11:00Z</dcterms:created>
  <dcterms:modified xsi:type="dcterms:W3CDTF">2021-12-08T02:11:00Z</dcterms:modified>
</cp:coreProperties>
</file>