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32F1" w14:textId="166D047B" w:rsidR="00BA0AD6" w:rsidRPr="006921F6" w:rsidRDefault="00BA0AD6" w:rsidP="004B6AB7">
      <w:pPr>
        <w:jc w:val="right"/>
        <w:rPr>
          <w:rFonts w:asciiTheme="majorEastAsia" w:eastAsiaTheme="majorEastAsia" w:hAnsiTheme="majorEastAsia"/>
          <w:szCs w:val="21"/>
        </w:rPr>
      </w:pPr>
      <w:r w:rsidRPr="006921F6">
        <w:rPr>
          <w:rFonts w:asciiTheme="majorEastAsia" w:eastAsiaTheme="majorEastAsia" w:hAnsiTheme="majorEastAsia" w:hint="eastAsia"/>
          <w:szCs w:val="21"/>
        </w:rPr>
        <w:t>（別添）</w:t>
      </w:r>
    </w:p>
    <w:p w14:paraId="372D401C" w14:textId="77777777" w:rsidR="00BA0AD6" w:rsidRPr="006921F6" w:rsidRDefault="00BA0AD6" w:rsidP="004B6AB7">
      <w:pPr>
        <w:jc w:val="center"/>
        <w:rPr>
          <w:rFonts w:asciiTheme="majorEastAsia" w:eastAsiaTheme="majorEastAsia" w:hAnsiTheme="majorEastAsia"/>
          <w:szCs w:val="21"/>
        </w:rPr>
      </w:pPr>
    </w:p>
    <w:p w14:paraId="2429BA89" w14:textId="6015B8A4" w:rsidR="00B04285" w:rsidRPr="006921F6" w:rsidRDefault="009D1AEE" w:rsidP="004B6AB7">
      <w:pPr>
        <w:ind w:leftChars="135" w:left="283"/>
        <w:jc w:val="center"/>
        <w:rPr>
          <w:rFonts w:asciiTheme="majorEastAsia" w:eastAsiaTheme="majorEastAsia" w:hAnsiTheme="majorEastAsia"/>
          <w:szCs w:val="21"/>
        </w:rPr>
      </w:pPr>
      <w:r w:rsidRPr="006921F6">
        <w:rPr>
          <w:rFonts w:asciiTheme="majorEastAsia" w:eastAsiaTheme="majorEastAsia" w:hAnsiTheme="majorEastAsia" w:hint="eastAsia"/>
          <w:szCs w:val="21"/>
        </w:rPr>
        <w:t>国家戦略特別区域外国人滞在施設経営事業の特定認定の取り消しに係る処分基準</w:t>
      </w:r>
    </w:p>
    <w:p w14:paraId="025DBD4F" w14:textId="77777777" w:rsidR="00D55DC6" w:rsidRPr="006921F6" w:rsidRDefault="00D55DC6" w:rsidP="004B6AB7">
      <w:pPr>
        <w:rPr>
          <w:rFonts w:asciiTheme="majorEastAsia" w:eastAsiaTheme="majorEastAsia" w:hAnsiTheme="majorEastAsia"/>
          <w:szCs w:val="21"/>
        </w:rPr>
      </w:pPr>
    </w:p>
    <w:p w14:paraId="75449780" w14:textId="09713037" w:rsidR="00D55DC6" w:rsidRPr="006921F6" w:rsidRDefault="00924A59" w:rsidP="004B6AB7">
      <w:pPr>
        <w:ind w:leftChars="100" w:left="615" w:hangingChars="193" w:hanging="405"/>
        <w:rPr>
          <w:rFonts w:asciiTheme="majorEastAsia" w:eastAsiaTheme="majorEastAsia" w:hAnsiTheme="majorEastAsia"/>
          <w:szCs w:val="21"/>
        </w:rPr>
      </w:pPr>
      <w:r w:rsidRPr="006921F6">
        <w:rPr>
          <w:rFonts w:asciiTheme="majorEastAsia" w:eastAsiaTheme="majorEastAsia" w:hAnsiTheme="majorEastAsia" w:hint="eastAsia"/>
          <w:szCs w:val="21"/>
        </w:rPr>
        <w:t xml:space="preserve">第１　</w:t>
      </w:r>
      <w:r w:rsidR="00DE4475" w:rsidRPr="006921F6">
        <w:rPr>
          <w:rFonts w:asciiTheme="majorEastAsia" w:eastAsiaTheme="majorEastAsia" w:hAnsiTheme="majorEastAsia" w:hint="eastAsia"/>
          <w:szCs w:val="21"/>
        </w:rPr>
        <w:t>特定認定（国家戦略特別区域法（平成25年法律第107号。以下「法」という。）第13条第１項に規定する特定認定をいう。以下同じ。）を受けた者（以下「認定事業者」という。）</w:t>
      </w:r>
      <w:r w:rsidR="00D55DC6" w:rsidRPr="006921F6">
        <w:rPr>
          <w:rFonts w:asciiTheme="majorEastAsia" w:eastAsiaTheme="majorEastAsia" w:hAnsiTheme="majorEastAsia" w:hint="eastAsia"/>
          <w:szCs w:val="21"/>
        </w:rPr>
        <w:t>が行う認定事業</w:t>
      </w:r>
      <w:r w:rsidR="00DE4475" w:rsidRPr="006921F6">
        <w:rPr>
          <w:rFonts w:asciiTheme="majorEastAsia" w:eastAsiaTheme="majorEastAsia" w:hAnsiTheme="majorEastAsia" w:hint="eastAsia"/>
          <w:szCs w:val="21"/>
        </w:rPr>
        <w:t>（認定事業者が行う当該特定認定を受けた事業）</w:t>
      </w:r>
      <w:r w:rsidR="00D55DC6" w:rsidRPr="006921F6">
        <w:rPr>
          <w:rFonts w:asciiTheme="majorEastAsia" w:eastAsiaTheme="majorEastAsia" w:hAnsiTheme="majorEastAsia" w:hint="eastAsia"/>
          <w:szCs w:val="21"/>
        </w:rPr>
        <w:t>が次の第１項の政令で定める要件に該当しなくなったと認めるときは、当該認定事業者に対し、当該認定事業を当該要件に該当させるために必要な措置をとるべきことを命ずることがある。</w:t>
      </w:r>
    </w:p>
    <w:p w14:paraId="6374F76B" w14:textId="77777777" w:rsidR="00D55DC6" w:rsidRPr="006921F6" w:rsidRDefault="00D55DC6" w:rsidP="004B6AB7">
      <w:pPr>
        <w:rPr>
          <w:rFonts w:asciiTheme="majorEastAsia" w:eastAsiaTheme="majorEastAsia" w:hAnsiTheme="majorEastAsia"/>
          <w:szCs w:val="21"/>
        </w:rPr>
      </w:pPr>
    </w:p>
    <w:p w14:paraId="7B1501BF" w14:textId="08EB5F68" w:rsidR="00D55DC6" w:rsidRPr="006921F6" w:rsidRDefault="00D55DC6" w:rsidP="004B6AB7">
      <w:pPr>
        <w:ind w:leftChars="202" w:left="615" w:hangingChars="91" w:hanging="191"/>
        <w:rPr>
          <w:rFonts w:asciiTheme="majorEastAsia" w:eastAsiaTheme="majorEastAsia" w:hAnsiTheme="majorEastAsia"/>
          <w:szCs w:val="21"/>
        </w:rPr>
      </w:pPr>
      <w:r w:rsidRPr="006921F6">
        <w:rPr>
          <w:rFonts w:asciiTheme="majorEastAsia" w:eastAsiaTheme="majorEastAsia" w:hAnsiTheme="majorEastAsia" w:hint="eastAsia"/>
          <w:szCs w:val="21"/>
        </w:rPr>
        <w:t>１　認定事業者が行う認定事業</w:t>
      </w:r>
      <w:r w:rsidR="00BE2B0E" w:rsidRPr="006921F6">
        <w:rPr>
          <w:rFonts w:asciiTheme="majorEastAsia" w:eastAsiaTheme="majorEastAsia" w:hAnsiTheme="majorEastAsia" w:hint="eastAsia"/>
          <w:szCs w:val="21"/>
        </w:rPr>
        <w:t>が次の（１）～（３）のいずれかに該当しなくなった又は（４）、</w:t>
      </w:r>
      <w:r w:rsidRPr="006921F6">
        <w:rPr>
          <w:rFonts w:asciiTheme="majorEastAsia" w:eastAsiaTheme="majorEastAsia" w:hAnsiTheme="majorEastAsia" w:hint="eastAsia"/>
          <w:szCs w:val="21"/>
        </w:rPr>
        <w:t>（５）のいずれかが履行されていないと認められるとき。</w:t>
      </w:r>
    </w:p>
    <w:p w14:paraId="0C47B0E6" w14:textId="0B5CDF25" w:rsidR="00D55DC6" w:rsidRPr="006921F6" w:rsidRDefault="00D55DC6" w:rsidP="004B6AB7">
      <w:pPr>
        <w:ind w:leftChars="203" w:left="850"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t xml:space="preserve">（１）施設（法第13条第１項に規定する国家戦略特別区域外国人滞在施設経営事業の用に供する施設であって賃貸借契約及びこれに付随する契約に基づき使用させるものをいう。以下同じ。）を使用させる期間が３日間以上であること。 </w:t>
      </w:r>
    </w:p>
    <w:p w14:paraId="5B8FA1CD" w14:textId="03702799" w:rsidR="00D55DC6" w:rsidRPr="006921F6" w:rsidRDefault="00D55DC6" w:rsidP="004B6AB7">
      <w:pPr>
        <w:ind w:leftChars="202" w:left="424"/>
        <w:rPr>
          <w:rFonts w:asciiTheme="majorEastAsia" w:eastAsiaTheme="majorEastAsia" w:hAnsiTheme="majorEastAsia"/>
          <w:szCs w:val="21"/>
        </w:rPr>
      </w:pPr>
      <w:r w:rsidRPr="006921F6">
        <w:rPr>
          <w:rFonts w:asciiTheme="majorEastAsia" w:eastAsiaTheme="majorEastAsia" w:hAnsiTheme="majorEastAsia" w:hint="eastAsia"/>
          <w:szCs w:val="21"/>
        </w:rPr>
        <w:t>（２）施設の各居室は、次のいずれにも該当するものであること。</w:t>
      </w:r>
    </w:p>
    <w:p w14:paraId="02DB8C75" w14:textId="5B585AC1" w:rsidR="00D55DC6" w:rsidRPr="006921F6" w:rsidRDefault="00D55DC6" w:rsidP="004B6AB7">
      <w:pPr>
        <w:ind w:leftChars="403" w:left="1048" w:hangingChars="96" w:hanging="202"/>
        <w:rPr>
          <w:rFonts w:asciiTheme="majorEastAsia" w:eastAsiaTheme="majorEastAsia" w:hAnsiTheme="majorEastAsia"/>
          <w:szCs w:val="21"/>
        </w:rPr>
      </w:pPr>
      <w:r w:rsidRPr="006921F6">
        <w:rPr>
          <w:rFonts w:asciiTheme="majorEastAsia" w:eastAsiaTheme="majorEastAsia" w:hAnsiTheme="majorEastAsia" w:hint="eastAsia"/>
          <w:szCs w:val="21"/>
        </w:rPr>
        <w:t>ア　一居室の床面積（建築基準法施行令（昭和25年政令第338号）第２条第１項第３号に規定する床面積（壁芯により測定したもの）をいう。）は、25平方メートル以上であること。ただし、滞在者の数を８人未満とする施設にあっては、居室の滞在者１人当たりの床面積（押入れ、床の間は含まない。内寸により測定したもの）が3.3平方メートル以上であること。</w:t>
      </w:r>
    </w:p>
    <w:p w14:paraId="39201BB5" w14:textId="49A57826" w:rsidR="00D55DC6" w:rsidRPr="006921F6" w:rsidRDefault="00D55DC6" w:rsidP="004B6AB7">
      <w:pPr>
        <w:ind w:leftChars="404" w:left="991" w:hangingChars="68" w:hanging="143"/>
        <w:rPr>
          <w:rFonts w:asciiTheme="majorEastAsia" w:eastAsiaTheme="majorEastAsia" w:hAnsiTheme="majorEastAsia"/>
          <w:szCs w:val="21"/>
        </w:rPr>
      </w:pPr>
      <w:r w:rsidRPr="006921F6">
        <w:rPr>
          <w:rFonts w:asciiTheme="majorEastAsia" w:eastAsiaTheme="majorEastAsia" w:hAnsiTheme="majorEastAsia" w:hint="eastAsia"/>
          <w:szCs w:val="21"/>
        </w:rPr>
        <w:t>イ　出入口及び窓は、鍵をかけることができるものであること。</w:t>
      </w:r>
    </w:p>
    <w:p w14:paraId="176207D2" w14:textId="384348E1" w:rsidR="00D55DC6" w:rsidRPr="006921F6" w:rsidRDefault="00D55DC6" w:rsidP="004B6AB7">
      <w:pPr>
        <w:ind w:leftChars="202" w:left="424" w:firstLineChars="202" w:firstLine="424"/>
        <w:rPr>
          <w:rFonts w:asciiTheme="majorEastAsia" w:eastAsiaTheme="majorEastAsia" w:hAnsiTheme="majorEastAsia"/>
          <w:szCs w:val="21"/>
        </w:rPr>
      </w:pPr>
      <w:r w:rsidRPr="006921F6">
        <w:rPr>
          <w:rFonts w:asciiTheme="majorEastAsia" w:eastAsiaTheme="majorEastAsia" w:hAnsiTheme="majorEastAsia" w:hint="eastAsia"/>
          <w:szCs w:val="21"/>
        </w:rPr>
        <w:t>ウ　出入口及び窓を除き、居室と他の居室、廊下等との境は、壁造りであること。</w:t>
      </w:r>
    </w:p>
    <w:p w14:paraId="7E949988" w14:textId="73560E0B" w:rsidR="00D55DC6" w:rsidRPr="006921F6" w:rsidRDefault="00D55DC6" w:rsidP="004B6AB7">
      <w:pPr>
        <w:ind w:leftChars="404" w:left="1062" w:hangingChars="102" w:hanging="214"/>
        <w:rPr>
          <w:rFonts w:asciiTheme="majorEastAsia" w:eastAsiaTheme="majorEastAsia" w:hAnsiTheme="majorEastAsia"/>
          <w:szCs w:val="21"/>
        </w:rPr>
      </w:pPr>
      <w:r w:rsidRPr="006921F6">
        <w:rPr>
          <w:rFonts w:asciiTheme="majorEastAsia" w:eastAsiaTheme="majorEastAsia" w:hAnsiTheme="majorEastAsia" w:hint="eastAsia"/>
          <w:szCs w:val="21"/>
        </w:rPr>
        <w:t>エ　適当な換気、採光、照明、防湿、排水、暖房及び冷房の設備を有しており、暖房及び冷房の設備は、エアコン、ストーブなど室温を調整できる機器であること。</w:t>
      </w:r>
    </w:p>
    <w:p w14:paraId="2ACF9F09" w14:textId="20AD736C" w:rsidR="00D55DC6" w:rsidRPr="006921F6" w:rsidRDefault="00D55DC6" w:rsidP="004B6AB7">
      <w:pPr>
        <w:ind w:leftChars="403" w:left="1048" w:hangingChars="96" w:hanging="202"/>
        <w:rPr>
          <w:rFonts w:asciiTheme="majorEastAsia" w:eastAsiaTheme="majorEastAsia" w:hAnsiTheme="majorEastAsia"/>
          <w:szCs w:val="21"/>
        </w:rPr>
      </w:pPr>
      <w:r w:rsidRPr="006921F6">
        <w:rPr>
          <w:rFonts w:asciiTheme="majorEastAsia" w:eastAsiaTheme="majorEastAsia" w:hAnsiTheme="majorEastAsia" w:hint="eastAsia"/>
          <w:szCs w:val="21"/>
        </w:rPr>
        <w:t>オ　台所、浴室、便所及び洗面設備を有しており、台所は、流水設備を備えた流し台及び調理用の台があること。浴室は、浴槽又はシャワーを有すること。台所及び洗面設備は別に設け、水道水その他飲用に適する水を供給することができる流水設備を設けること。</w:t>
      </w:r>
    </w:p>
    <w:p w14:paraId="10550BCE" w14:textId="413A1D70" w:rsidR="00D55DC6" w:rsidRPr="006921F6" w:rsidRDefault="00D55DC6" w:rsidP="004B6AB7">
      <w:pPr>
        <w:ind w:leftChars="405" w:left="1077" w:hangingChars="108" w:hanging="227"/>
        <w:rPr>
          <w:rFonts w:asciiTheme="majorEastAsia" w:eastAsiaTheme="majorEastAsia" w:hAnsiTheme="majorEastAsia"/>
          <w:szCs w:val="21"/>
        </w:rPr>
      </w:pPr>
      <w:r w:rsidRPr="006921F6">
        <w:rPr>
          <w:rFonts w:asciiTheme="majorEastAsia" w:eastAsiaTheme="majorEastAsia" w:hAnsiTheme="majorEastAsia" w:hint="eastAsia"/>
          <w:szCs w:val="21"/>
        </w:rPr>
        <w:t>カ　寝具、テーブル、椅子、収納家具、調理のために必要な器具又は設備及び清掃のために必要な器具を有しており、調理器具は、コンロ等、調理及び加温できるものであること。清掃器具として、掃除機、雑巾、ごみ箱を有していること。</w:t>
      </w:r>
    </w:p>
    <w:p w14:paraId="43FEAA68" w14:textId="19402B25" w:rsidR="00D55DC6" w:rsidRPr="006921F6" w:rsidRDefault="00D55DC6" w:rsidP="004B6AB7">
      <w:pPr>
        <w:ind w:leftChars="202" w:left="424"/>
        <w:rPr>
          <w:rFonts w:asciiTheme="majorEastAsia" w:eastAsiaTheme="majorEastAsia" w:hAnsiTheme="majorEastAsia"/>
          <w:szCs w:val="21"/>
        </w:rPr>
      </w:pPr>
      <w:r w:rsidRPr="006921F6">
        <w:rPr>
          <w:rFonts w:asciiTheme="majorEastAsia" w:eastAsiaTheme="majorEastAsia" w:hAnsiTheme="majorEastAsia" w:hint="eastAsia"/>
          <w:szCs w:val="21"/>
        </w:rPr>
        <w:t>（３）施設の使用の開始時に次に掲げる要件を満たす清潔な居室を提供していること。</w:t>
      </w:r>
    </w:p>
    <w:p w14:paraId="67128D55" w14:textId="6EAF4BD5" w:rsidR="00D55DC6" w:rsidRPr="006921F6" w:rsidRDefault="00D55DC6" w:rsidP="004B6AB7">
      <w:pPr>
        <w:ind w:leftChars="405" w:left="1133" w:hangingChars="135" w:hanging="283"/>
        <w:rPr>
          <w:rFonts w:asciiTheme="majorEastAsia" w:eastAsiaTheme="majorEastAsia" w:hAnsiTheme="majorEastAsia"/>
          <w:szCs w:val="21"/>
        </w:rPr>
      </w:pPr>
      <w:r w:rsidRPr="006921F6">
        <w:rPr>
          <w:rFonts w:asciiTheme="majorEastAsia" w:eastAsiaTheme="majorEastAsia" w:hAnsiTheme="majorEastAsia" w:hint="eastAsia"/>
          <w:szCs w:val="21"/>
        </w:rPr>
        <w:t>ア　寝具は清潔なシーツに取り換えられていること。</w:t>
      </w:r>
    </w:p>
    <w:p w14:paraId="144A4188" w14:textId="6B6032FF" w:rsidR="00D55DC6" w:rsidRPr="006921F6" w:rsidRDefault="00D55DC6" w:rsidP="004B6AB7">
      <w:pPr>
        <w:ind w:leftChars="405" w:left="850"/>
        <w:rPr>
          <w:rFonts w:asciiTheme="majorEastAsia" w:eastAsiaTheme="majorEastAsia" w:hAnsiTheme="majorEastAsia"/>
          <w:szCs w:val="21"/>
        </w:rPr>
      </w:pPr>
      <w:r w:rsidRPr="006921F6">
        <w:rPr>
          <w:rFonts w:asciiTheme="majorEastAsia" w:eastAsiaTheme="majorEastAsia" w:hAnsiTheme="majorEastAsia" w:hint="eastAsia"/>
          <w:szCs w:val="21"/>
        </w:rPr>
        <w:t>イ　ごみがないこと。</w:t>
      </w:r>
    </w:p>
    <w:p w14:paraId="22A24CAB" w14:textId="34D5F0F7" w:rsidR="00D55DC6" w:rsidRPr="006921F6" w:rsidRDefault="00D55DC6" w:rsidP="004B6AB7">
      <w:pPr>
        <w:ind w:leftChars="405" w:left="1274"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lastRenderedPageBreak/>
        <w:t>ウ　ねずみ族、昆虫等の発生がないこと。</w:t>
      </w:r>
    </w:p>
    <w:p w14:paraId="6019902F" w14:textId="5E8E2A5C" w:rsidR="00D55DC6" w:rsidRPr="006921F6" w:rsidRDefault="00D55DC6" w:rsidP="004B6AB7">
      <w:pPr>
        <w:ind w:leftChars="405" w:left="850"/>
        <w:rPr>
          <w:rFonts w:asciiTheme="majorEastAsia" w:eastAsiaTheme="majorEastAsia" w:hAnsiTheme="majorEastAsia"/>
          <w:szCs w:val="21"/>
        </w:rPr>
      </w:pPr>
      <w:r w:rsidRPr="006921F6">
        <w:rPr>
          <w:rFonts w:asciiTheme="majorEastAsia" w:eastAsiaTheme="majorEastAsia" w:hAnsiTheme="majorEastAsia" w:hint="eastAsia"/>
          <w:szCs w:val="21"/>
        </w:rPr>
        <w:t>エ　居室内（寝室、台所、浴室、便所及び洗面設備等）の清掃がなされていること。</w:t>
      </w:r>
    </w:p>
    <w:p w14:paraId="2A3074D6" w14:textId="0A98C12C" w:rsidR="00D55DC6" w:rsidRPr="006921F6" w:rsidRDefault="00D55DC6" w:rsidP="004B6AB7">
      <w:pPr>
        <w:ind w:leftChars="203" w:left="850"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t>（４）次に掲げる要件のとおり、施設その他の厚生労働省関係国家戦略特別区域法施行規則（平成26年厚生労働省令第33号。以下「省令」という。）で定める場所に滞在者名簿を備え、これに滞在者の氏名、住所、</w:t>
      </w:r>
      <w:r w:rsidR="00AF1F23">
        <w:rPr>
          <w:rFonts w:asciiTheme="majorEastAsia" w:eastAsiaTheme="majorEastAsia" w:hAnsiTheme="majorEastAsia" w:hint="eastAsia"/>
          <w:szCs w:val="21"/>
        </w:rPr>
        <w:t>連絡先</w:t>
      </w:r>
      <w:r w:rsidRPr="006921F6">
        <w:rPr>
          <w:rFonts w:asciiTheme="majorEastAsia" w:eastAsiaTheme="majorEastAsia" w:hAnsiTheme="majorEastAsia" w:hint="eastAsia"/>
          <w:szCs w:val="21"/>
        </w:rPr>
        <w:t>その他の省令で定める事項を記載していること。</w:t>
      </w:r>
    </w:p>
    <w:p w14:paraId="12375028" w14:textId="79B1CC7D" w:rsidR="00D55DC6" w:rsidRPr="006921F6" w:rsidRDefault="00D55DC6" w:rsidP="004B6AB7">
      <w:pPr>
        <w:ind w:leftChars="404" w:left="1062" w:hangingChars="102" w:hanging="214"/>
        <w:rPr>
          <w:rFonts w:asciiTheme="majorEastAsia" w:eastAsiaTheme="majorEastAsia" w:hAnsiTheme="majorEastAsia"/>
          <w:szCs w:val="21"/>
        </w:rPr>
      </w:pPr>
      <w:r w:rsidRPr="006921F6">
        <w:rPr>
          <w:rFonts w:asciiTheme="majorEastAsia" w:eastAsiaTheme="majorEastAsia" w:hAnsiTheme="majorEastAsia" w:hint="eastAsia"/>
          <w:szCs w:val="21"/>
        </w:rPr>
        <w:t>ア　滞在者名簿は、省令第10条の２第１項で定める第６号様式によるものとし、その作成の日から３年間保存していること。</w:t>
      </w:r>
    </w:p>
    <w:p w14:paraId="0A8DDABB" w14:textId="2F7D158A" w:rsidR="00D55DC6" w:rsidRPr="006921F6" w:rsidRDefault="00D55DC6" w:rsidP="004B6AB7">
      <w:pPr>
        <w:ind w:leftChars="405" w:left="850"/>
        <w:rPr>
          <w:rFonts w:asciiTheme="majorEastAsia" w:eastAsiaTheme="majorEastAsia" w:hAnsiTheme="majorEastAsia"/>
          <w:szCs w:val="21"/>
        </w:rPr>
      </w:pPr>
      <w:r w:rsidRPr="006921F6">
        <w:rPr>
          <w:rFonts w:asciiTheme="majorEastAsia" w:eastAsiaTheme="majorEastAsia" w:hAnsiTheme="majorEastAsia" w:hint="eastAsia"/>
          <w:szCs w:val="21"/>
        </w:rPr>
        <w:t>イ　滞在者名簿の保管場所は省令第10条の２第２項で定める場所とする。</w:t>
      </w:r>
    </w:p>
    <w:p w14:paraId="161C5BD7" w14:textId="5D6A062D" w:rsidR="00D55DC6" w:rsidRPr="006921F6" w:rsidRDefault="00D55DC6" w:rsidP="004B6AB7">
      <w:pPr>
        <w:ind w:leftChars="405" w:left="1077" w:hangingChars="108" w:hanging="227"/>
        <w:rPr>
          <w:rFonts w:asciiTheme="majorEastAsia" w:eastAsiaTheme="majorEastAsia" w:hAnsiTheme="majorEastAsia"/>
          <w:szCs w:val="21"/>
        </w:rPr>
      </w:pPr>
      <w:r w:rsidRPr="006921F6">
        <w:rPr>
          <w:rFonts w:asciiTheme="majorEastAsia" w:eastAsiaTheme="majorEastAsia" w:hAnsiTheme="majorEastAsia" w:hint="eastAsia"/>
          <w:szCs w:val="21"/>
        </w:rPr>
        <w:t>ウ　省令第12条第９号に規定する確認方法は、滞在者に旅券の呈示を求め、複写し、保管する方法とする。（当該旅券の複写が、電子計算機に備えられたファイル又は磁気ディスク等に記録され、必要に応じ電子計算機その他の機器を用いて明確に紙面に表示される方法を含む。）</w:t>
      </w:r>
    </w:p>
    <w:p w14:paraId="58FC1448" w14:textId="77777777" w:rsidR="00D55DC6" w:rsidRPr="006921F6" w:rsidRDefault="00D55DC6" w:rsidP="004B6AB7">
      <w:pPr>
        <w:ind w:leftChars="203" w:left="850"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t>（５）施設の周辺地域の住民からの苦情及び問合せ等について、24時間適切かつ迅速に処理が行われていること。</w:t>
      </w:r>
    </w:p>
    <w:p w14:paraId="59A2EB71" w14:textId="77777777" w:rsidR="00D55DC6" w:rsidRPr="006921F6" w:rsidRDefault="00D55DC6" w:rsidP="004B6AB7">
      <w:pPr>
        <w:rPr>
          <w:rFonts w:asciiTheme="majorEastAsia" w:eastAsiaTheme="majorEastAsia" w:hAnsiTheme="majorEastAsia"/>
          <w:szCs w:val="21"/>
        </w:rPr>
      </w:pPr>
    </w:p>
    <w:p w14:paraId="5EEBFE0F" w14:textId="48B7D1F4" w:rsidR="00D55DC6" w:rsidRPr="006921F6" w:rsidRDefault="00D55DC6" w:rsidP="004B6AB7">
      <w:pPr>
        <w:tabs>
          <w:tab w:val="left" w:pos="567"/>
        </w:tabs>
        <w:ind w:leftChars="170" w:left="567"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２　次の（１）～（８）のいずれかが履行されていないこと又は（９）若しくは（10）に該当することとなったことにより、認定事業者が行う</w:t>
      </w:r>
      <w:r w:rsidR="002B04EE" w:rsidRPr="006921F6">
        <w:rPr>
          <w:rFonts w:asciiTheme="majorEastAsia" w:eastAsiaTheme="majorEastAsia" w:hAnsiTheme="majorEastAsia" w:hint="eastAsia"/>
          <w:szCs w:val="21"/>
        </w:rPr>
        <w:t>認定事業</w:t>
      </w:r>
      <w:r w:rsidRPr="006921F6">
        <w:rPr>
          <w:rFonts w:asciiTheme="majorEastAsia" w:eastAsiaTheme="majorEastAsia" w:hAnsiTheme="majorEastAsia" w:hint="eastAsia"/>
          <w:szCs w:val="21"/>
        </w:rPr>
        <w:t>が円滑に実施できなくなり、その結果として施設の滞在者の平穏な滞在に支障が生じるに至ったと認められる場合など、施設の使用方法に関する外国語を用いた案内、緊急時における外国語を用いた情報提供その他の外国人旅客の滞在に必要な役務の提供をすることに該当しなくなったと認められる場合</w:t>
      </w:r>
    </w:p>
    <w:p w14:paraId="71F201DA" w14:textId="740880BB" w:rsidR="00D55DC6" w:rsidRPr="006921F6" w:rsidRDefault="00D55DC6" w:rsidP="004B6AB7">
      <w:pPr>
        <w:ind w:leftChars="173" w:left="363"/>
        <w:rPr>
          <w:rFonts w:asciiTheme="majorEastAsia" w:eastAsiaTheme="majorEastAsia" w:hAnsiTheme="majorEastAsia"/>
          <w:szCs w:val="21"/>
        </w:rPr>
      </w:pPr>
      <w:r w:rsidRPr="006921F6">
        <w:rPr>
          <w:rFonts w:asciiTheme="majorEastAsia" w:eastAsiaTheme="majorEastAsia" w:hAnsiTheme="majorEastAsia" w:hint="eastAsia"/>
          <w:szCs w:val="21"/>
        </w:rPr>
        <w:t>（１）認定事業者が対応できる言語を事業者のホームページに掲載していること。</w:t>
      </w:r>
    </w:p>
    <w:p w14:paraId="22706741" w14:textId="6E7D3BBE" w:rsidR="00D55DC6" w:rsidRPr="006921F6" w:rsidRDefault="00D55DC6" w:rsidP="004B6AB7">
      <w:pPr>
        <w:ind w:leftChars="171" w:left="783"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t>（２）滞在に必要な役務の提供について、口頭、文書の交付、映像（例えばテレビ電話等による方法）等により滞在者本人に直接説明すること。</w:t>
      </w:r>
    </w:p>
    <w:p w14:paraId="2A98FE5E" w14:textId="57641468" w:rsidR="00D55DC6" w:rsidRPr="006921F6" w:rsidRDefault="00D55DC6" w:rsidP="004B6AB7">
      <w:pPr>
        <w:ind w:leftChars="164" w:left="768"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t>（３）居室内に施設の使用方法に関する案内(利用案内書等)を備え付けること。また、施設内の非常口、駐車場、廃棄物集積所、フロントなどに、これらの名称、必要に応じて使用に当たっての注意事項などの表示を行うこと。</w:t>
      </w:r>
    </w:p>
    <w:p w14:paraId="5999CDE9" w14:textId="016108A4" w:rsidR="00D55DC6" w:rsidRPr="006921F6" w:rsidRDefault="00D55DC6" w:rsidP="004B6AB7">
      <w:pPr>
        <w:ind w:leftChars="164" w:left="768"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t>（４）台所及び洗面所において</w:t>
      </w:r>
      <w:r w:rsidR="00B55CF7" w:rsidRPr="006921F6">
        <w:rPr>
          <w:rFonts w:asciiTheme="majorEastAsia" w:eastAsiaTheme="majorEastAsia" w:hAnsiTheme="majorEastAsia" w:hint="eastAsia"/>
          <w:szCs w:val="21"/>
        </w:rPr>
        <w:t>１（２）オの流水設備とは別に、</w:t>
      </w:r>
      <w:r w:rsidRPr="006921F6">
        <w:rPr>
          <w:rFonts w:asciiTheme="majorEastAsia" w:eastAsiaTheme="majorEastAsia" w:hAnsiTheme="majorEastAsia" w:hint="eastAsia"/>
          <w:szCs w:val="21"/>
        </w:rPr>
        <w:t>水道水以外の水を用水として使用する場合にあって、当該水道水以外の水が水質基準に関する省令(平成15年厚生労働省令第101号)に規定する基準に適合しない場合は、飲用不可の表示がされていること。</w:t>
      </w:r>
    </w:p>
    <w:p w14:paraId="6DDFF65E" w14:textId="0D665479" w:rsidR="00D55DC6" w:rsidRPr="006921F6" w:rsidRDefault="00D55DC6" w:rsidP="004B6AB7">
      <w:pPr>
        <w:ind w:leftChars="160" w:left="336"/>
        <w:rPr>
          <w:rFonts w:asciiTheme="majorEastAsia" w:eastAsiaTheme="majorEastAsia" w:hAnsiTheme="majorEastAsia"/>
          <w:szCs w:val="21"/>
        </w:rPr>
      </w:pPr>
      <w:r w:rsidRPr="006921F6">
        <w:rPr>
          <w:rFonts w:asciiTheme="majorEastAsia" w:eastAsiaTheme="majorEastAsia" w:hAnsiTheme="majorEastAsia" w:hint="eastAsia"/>
          <w:szCs w:val="21"/>
        </w:rPr>
        <w:t>（５）廃棄物の処理体制を次のとおり適切に行うこと。</w:t>
      </w:r>
    </w:p>
    <w:p w14:paraId="204F7695" w14:textId="48CBCC28" w:rsidR="00D55DC6" w:rsidRPr="006921F6" w:rsidRDefault="00D55DC6" w:rsidP="004B6AB7">
      <w:pPr>
        <w:ind w:leftChars="356" w:left="966" w:hangingChars="104" w:hanging="218"/>
        <w:rPr>
          <w:rFonts w:asciiTheme="majorEastAsia" w:eastAsiaTheme="majorEastAsia" w:hAnsiTheme="majorEastAsia"/>
          <w:szCs w:val="21"/>
        </w:rPr>
      </w:pPr>
      <w:r w:rsidRPr="006921F6">
        <w:rPr>
          <w:rFonts w:asciiTheme="majorEastAsia" w:eastAsiaTheme="majorEastAsia" w:hAnsiTheme="majorEastAsia" w:hint="eastAsia"/>
          <w:szCs w:val="21"/>
        </w:rPr>
        <w:t xml:space="preserve">ア　施設が所在する市町村が定める廃棄物処理に関する条例、規則等に基づき適切に処理すること。　　</w:t>
      </w:r>
    </w:p>
    <w:p w14:paraId="3FE734C3" w14:textId="0ED38FFD" w:rsidR="00D55DC6" w:rsidRPr="006921F6" w:rsidRDefault="00D55DC6" w:rsidP="004B6AB7">
      <w:pPr>
        <w:ind w:leftChars="348" w:left="937" w:hangingChars="98" w:hanging="206"/>
        <w:rPr>
          <w:rFonts w:asciiTheme="majorEastAsia" w:eastAsiaTheme="majorEastAsia" w:hAnsiTheme="majorEastAsia"/>
          <w:szCs w:val="21"/>
        </w:rPr>
      </w:pPr>
      <w:r w:rsidRPr="006921F6">
        <w:rPr>
          <w:rFonts w:asciiTheme="majorEastAsia" w:eastAsiaTheme="majorEastAsia" w:hAnsiTheme="majorEastAsia" w:hint="eastAsia"/>
          <w:szCs w:val="21"/>
        </w:rPr>
        <w:t>イ　廃棄物集積所を確保し、廃棄物集積所を周知するための立札、看板等により表</w:t>
      </w:r>
      <w:r w:rsidRPr="006921F6">
        <w:rPr>
          <w:rFonts w:asciiTheme="majorEastAsia" w:eastAsiaTheme="majorEastAsia" w:hAnsiTheme="majorEastAsia" w:hint="eastAsia"/>
          <w:szCs w:val="21"/>
        </w:rPr>
        <w:lastRenderedPageBreak/>
        <w:t>示すること。</w:t>
      </w:r>
    </w:p>
    <w:p w14:paraId="5F9D3EB0" w14:textId="06698CE8" w:rsidR="00D55DC6" w:rsidRPr="006921F6" w:rsidRDefault="00D55DC6" w:rsidP="004B6AB7">
      <w:pPr>
        <w:ind w:leftChars="135" w:left="707"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t>（６）滞在者の病気、事故、事件、火災等の緊急事態に備え、滞在者が認定事業者と常に連絡できること。</w:t>
      </w:r>
    </w:p>
    <w:p w14:paraId="3697A168" w14:textId="3E7BA3D7" w:rsidR="00D55DC6" w:rsidRPr="006921F6" w:rsidRDefault="00D55DC6" w:rsidP="004B6AB7">
      <w:pPr>
        <w:ind w:leftChars="135" w:left="707"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t>（７）滞在者に対し、ア～エに掲げる施設使用の際の注意事項を、使用開始時に、</w:t>
      </w:r>
      <w:r w:rsidR="002B04EE" w:rsidRPr="006921F6">
        <w:rPr>
          <w:rFonts w:asciiTheme="majorEastAsia" w:eastAsiaTheme="majorEastAsia" w:hAnsiTheme="majorEastAsia" w:hint="eastAsia"/>
          <w:szCs w:val="21"/>
        </w:rPr>
        <w:t>２</w:t>
      </w:r>
      <w:r w:rsidRPr="006921F6">
        <w:rPr>
          <w:rFonts w:asciiTheme="majorEastAsia" w:eastAsiaTheme="majorEastAsia" w:hAnsiTheme="majorEastAsia" w:hint="eastAsia"/>
          <w:szCs w:val="21"/>
        </w:rPr>
        <w:t>（２）に掲げる方法で説明するとともに、</w:t>
      </w:r>
      <w:r w:rsidR="002B04EE" w:rsidRPr="006921F6">
        <w:rPr>
          <w:rFonts w:asciiTheme="majorEastAsia" w:eastAsiaTheme="majorEastAsia" w:hAnsiTheme="majorEastAsia" w:hint="eastAsia"/>
          <w:szCs w:val="21"/>
        </w:rPr>
        <w:t>２</w:t>
      </w:r>
      <w:r w:rsidRPr="006921F6">
        <w:rPr>
          <w:rFonts w:asciiTheme="majorEastAsia" w:eastAsiaTheme="majorEastAsia" w:hAnsiTheme="majorEastAsia" w:hint="eastAsia"/>
          <w:szCs w:val="21"/>
        </w:rPr>
        <w:t>（３）の居室内に備え付ける施設の使用方法に関する案内(利用案内書等)に当該注意事項を記載すること。</w:t>
      </w:r>
    </w:p>
    <w:p w14:paraId="173CEB35" w14:textId="6E17060A" w:rsidR="00D55DC6" w:rsidRPr="006921F6" w:rsidRDefault="00D55DC6" w:rsidP="004B6AB7">
      <w:pPr>
        <w:ind w:leftChars="337" w:left="708"/>
        <w:rPr>
          <w:rFonts w:asciiTheme="majorEastAsia" w:eastAsiaTheme="majorEastAsia" w:hAnsiTheme="majorEastAsia"/>
          <w:szCs w:val="21"/>
        </w:rPr>
      </w:pPr>
      <w:r w:rsidRPr="006921F6">
        <w:rPr>
          <w:rFonts w:asciiTheme="majorEastAsia" w:eastAsiaTheme="majorEastAsia" w:hAnsiTheme="majorEastAsia" w:hint="eastAsia"/>
          <w:szCs w:val="21"/>
        </w:rPr>
        <w:t>ア　施設に備え付けられた設備の使用方法</w:t>
      </w:r>
    </w:p>
    <w:p w14:paraId="1347C116" w14:textId="7D7F7712" w:rsidR="00D55DC6" w:rsidRPr="006921F6" w:rsidRDefault="00D55DC6" w:rsidP="004B6AB7">
      <w:pPr>
        <w:ind w:leftChars="325" w:left="910" w:hangingChars="108" w:hanging="227"/>
        <w:rPr>
          <w:rFonts w:asciiTheme="majorEastAsia" w:eastAsiaTheme="majorEastAsia" w:hAnsiTheme="majorEastAsia"/>
          <w:szCs w:val="21"/>
        </w:rPr>
      </w:pPr>
      <w:r w:rsidRPr="006921F6">
        <w:rPr>
          <w:rFonts w:asciiTheme="majorEastAsia" w:eastAsiaTheme="majorEastAsia" w:hAnsiTheme="majorEastAsia" w:hint="eastAsia"/>
          <w:szCs w:val="21"/>
        </w:rPr>
        <w:t>イ　廃棄物集積所の場所、廃棄物集積所に排出することができる日時など、廃棄物の処理方法</w:t>
      </w:r>
    </w:p>
    <w:p w14:paraId="6C9EADA0" w14:textId="335D6B25" w:rsidR="00D55DC6" w:rsidRPr="006921F6" w:rsidRDefault="00D55DC6" w:rsidP="004B6AB7">
      <w:pPr>
        <w:ind w:leftChars="337" w:left="708"/>
        <w:rPr>
          <w:rFonts w:asciiTheme="majorEastAsia" w:eastAsiaTheme="majorEastAsia" w:hAnsiTheme="majorEastAsia"/>
          <w:szCs w:val="21"/>
        </w:rPr>
      </w:pPr>
      <w:r w:rsidRPr="006921F6">
        <w:rPr>
          <w:rFonts w:asciiTheme="majorEastAsia" w:eastAsiaTheme="majorEastAsia" w:hAnsiTheme="majorEastAsia" w:hint="eastAsia"/>
          <w:szCs w:val="21"/>
        </w:rPr>
        <w:t>ウ  騒音等により周囲に迷惑をかけないこと</w:t>
      </w:r>
    </w:p>
    <w:p w14:paraId="20E56BC0" w14:textId="34CE28B3" w:rsidR="00D55DC6" w:rsidRPr="006921F6" w:rsidRDefault="00D55DC6" w:rsidP="004B6AB7">
      <w:pPr>
        <w:ind w:leftChars="328" w:left="895" w:hangingChars="98" w:hanging="206"/>
        <w:rPr>
          <w:rFonts w:asciiTheme="majorEastAsia" w:eastAsiaTheme="majorEastAsia" w:hAnsiTheme="majorEastAsia"/>
          <w:szCs w:val="21"/>
        </w:rPr>
      </w:pPr>
      <w:r w:rsidRPr="006921F6">
        <w:rPr>
          <w:rFonts w:asciiTheme="majorEastAsia" w:eastAsiaTheme="majorEastAsia" w:hAnsiTheme="majorEastAsia" w:hint="eastAsia"/>
          <w:szCs w:val="21"/>
        </w:rPr>
        <w:t>エ　火災等の緊急事態が発生した場合の通報先（消防署、警察署、医療機関及び認定事業者等の電話番号）及び初期対応の方法（防火、防災設備の使用方法等を含む。）</w:t>
      </w:r>
    </w:p>
    <w:p w14:paraId="2B5BEDD0" w14:textId="5CC1831D" w:rsidR="00D55DC6" w:rsidRPr="006921F6" w:rsidRDefault="00D55DC6" w:rsidP="004B6AB7">
      <w:pPr>
        <w:ind w:leftChars="135" w:left="707"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t>（８）テロ、違法薬物の使用及び売春等の施設における違法行為並びに感染症の蔓延を防止することで、施設の滞在者の平穏な滞在環境を確保するために、次のア～ウの措置を講じていること。</w:t>
      </w:r>
    </w:p>
    <w:p w14:paraId="3AA89903" w14:textId="6E1C6625" w:rsidR="00D55DC6" w:rsidRPr="006921F6" w:rsidRDefault="00D55DC6" w:rsidP="004B6AB7">
      <w:pPr>
        <w:ind w:leftChars="335" w:left="909" w:hangingChars="98" w:hanging="206"/>
        <w:rPr>
          <w:rFonts w:asciiTheme="majorEastAsia" w:eastAsiaTheme="majorEastAsia" w:hAnsiTheme="majorEastAsia"/>
          <w:szCs w:val="21"/>
        </w:rPr>
      </w:pPr>
      <w:r w:rsidRPr="006921F6">
        <w:rPr>
          <w:rFonts w:asciiTheme="majorEastAsia" w:eastAsiaTheme="majorEastAsia" w:hAnsiTheme="majorEastAsia" w:hint="eastAsia"/>
          <w:szCs w:val="21"/>
        </w:rPr>
        <w:t>ア　滞在者が施設の使用を開始する時及び終了する時にあたっては、対面又は滞在者が実際に施設に所在することが映像等により確実に確認できる方法により、滞在者名簿に記載されている者と実際に使用する者が同一人であることを確認していること。</w:t>
      </w:r>
    </w:p>
    <w:p w14:paraId="137D68D0" w14:textId="366628F7" w:rsidR="00D55DC6" w:rsidRPr="006921F6" w:rsidRDefault="00D55DC6" w:rsidP="004B6AB7">
      <w:pPr>
        <w:ind w:leftChars="335" w:left="909" w:hangingChars="98" w:hanging="206"/>
        <w:rPr>
          <w:rFonts w:asciiTheme="majorEastAsia" w:eastAsiaTheme="majorEastAsia" w:hAnsiTheme="majorEastAsia"/>
          <w:szCs w:val="21"/>
        </w:rPr>
      </w:pPr>
      <w:r w:rsidRPr="006921F6">
        <w:rPr>
          <w:rFonts w:asciiTheme="majorEastAsia" w:eastAsiaTheme="majorEastAsia" w:hAnsiTheme="majorEastAsia" w:hint="eastAsia"/>
          <w:szCs w:val="21"/>
        </w:rPr>
        <w:t>イ　滞在期間（７日以上の場合に限る。）の中間時点で少なくとも１回は、滞在者本人が適切に施設を使用しているかどうかについて状況の確認を行っていること。</w:t>
      </w:r>
    </w:p>
    <w:p w14:paraId="7788059D" w14:textId="5D0D80BC" w:rsidR="00D55DC6" w:rsidRPr="006921F6" w:rsidRDefault="00D55DC6" w:rsidP="004B6AB7">
      <w:pPr>
        <w:ind w:leftChars="336" w:left="924" w:hangingChars="104" w:hanging="218"/>
        <w:rPr>
          <w:rFonts w:asciiTheme="majorEastAsia" w:eastAsiaTheme="majorEastAsia" w:hAnsiTheme="majorEastAsia"/>
          <w:szCs w:val="21"/>
        </w:rPr>
      </w:pPr>
      <w:r w:rsidRPr="006921F6">
        <w:rPr>
          <w:rFonts w:asciiTheme="majorEastAsia" w:eastAsiaTheme="majorEastAsia" w:hAnsiTheme="majorEastAsia" w:hint="eastAsia"/>
          <w:szCs w:val="21"/>
        </w:rPr>
        <w:t>ウ　挙動に不審な点がみられる場合や違法薬物の使用や売春などの法令に違反する行為が疑われる場合には、速やかに最寄りの警察署に通報するための体制を整えていること。</w:t>
      </w:r>
    </w:p>
    <w:p w14:paraId="6249C045" w14:textId="19F07C1E" w:rsidR="00D55DC6" w:rsidRPr="006921F6" w:rsidRDefault="00D55DC6" w:rsidP="004B6AB7">
      <w:pPr>
        <w:ind w:leftChars="135" w:left="707" w:hangingChars="202" w:hanging="424"/>
        <w:rPr>
          <w:rFonts w:asciiTheme="majorEastAsia" w:eastAsiaTheme="majorEastAsia" w:hAnsiTheme="majorEastAsia"/>
          <w:szCs w:val="21"/>
        </w:rPr>
      </w:pPr>
      <w:r w:rsidRPr="006921F6">
        <w:rPr>
          <w:rFonts w:asciiTheme="majorEastAsia" w:eastAsiaTheme="majorEastAsia" w:hAnsiTheme="majorEastAsia" w:hint="eastAsia"/>
          <w:szCs w:val="21"/>
        </w:rPr>
        <w:t>（９）認定事業者が認定事業の用に供している居室の賃借人又は転借人の場合にあっては、当該居室の所有者若しくは当該居室に係る賃貸人のいずれかの者から当該居室を認定事業の用に供することについて承諾を得られなくなった場合又は当該居室に係る賃貸借契約（複数ある場合は、そのいずれかの契約）が解除された場合</w:t>
      </w:r>
    </w:p>
    <w:p w14:paraId="6FE5ED2A" w14:textId="4262012A" w:rsidR="00B04285" w:rsidRPr="006921F6" w:rsidRDefault="00D55DC6" w:rsidP="004B6AB7">
      <w:pPr>
        <w:ind w:leftChars="135" w:left="283"/>
        <w:rPr>
          <w:rFonts w:asciiTheme="majorEastAsia" w:eastAsiaTheme="majorEastAsia" w:hAnsiTheme="majorEastAsia"/>
          <w:szCs w:val="21"/>
        </w:rPr>
      </w:pPr>
      <w:r w:rsidRPr="006921F6">
        <w:rPr>
          <w:rFonts w:asciiTheme="majorEastAsia" w:eastAsiaTheme="majorEastAsia" w:hAnsiTheme="majorEastAsia" w:hint="eastAsia"/>
          <w:szCs w:val="21"/>
        </w:rPr>
        <w:t>（10）消防法令に適合しなくなった場合</w:t>
      </w:r>
    </w:p>
    <w:p w14:paraId="298DE32E" w14:textId="77777777" w:rsidR="00D55DC6" w:rsidRPr="006921F6" w:rsidRDefault="00D55DC6" w:rsidP="004B6AB7">
      <w:pPr>
        <w:ind w:firstLineChars="100" w:firstLine="210"/>
        <w:rPr>
          <w:rFonts w:asciiTheme="majorEastAsia" w:eastAsiaTheme="majorEastAsia" w:hAnsiTheme="majorEastAsia"/>
          <w:szCs w:val="21"/>
        </w:rPr>
      </w:pPr>
    </w:p>
    <w:p w14:paraId="62C85B78" w14:textId="20BAF509" w:rsidR="001A1ACF" w:rsidRPr="006921F6" w:rsidRDefault="00F74EEB" w:rsidP="004B6AB7">
      <w:pPr>
        <w:ind w:leftChars="100" w:left="615" w:hangingChars="193" w:hanging="405"/>
        <w:rPr>
          <w:rFonts w:asciiTheme="majorEastAsia" w:eastAsiaTheme="majorEastAsia" w:hAnsiTheme="majorEastAsia"/>
          <w:szCs w:val="21"/>
        </w:rPr>
      </w:pPr>
      <w:r w:rsidRPr="006921F6">
        <w:rPr>
          <w:rFonts w:asciiTheme="majorEastAsia" w:eastAsiaTheme="majorEastAsia" w:hAnsiTheme="majorEastAsia" w:hint="eastAsia"/>
          <w:szCs w:val="21"/>
        </w:rPr>
        <w:t>第２</w:t>
      </w:r>
      <w:r w:rsidR="00CC69D4" w:rsidRPr="006921F6">
        <w:rPr>
          <w:rFonts w:asciiTheme="majorEastAsia" w:eastAsiaTheme="majorEastAsia" w:hAnsiTheme="majorEastAsia" w:hint="eastAsia"/>
          <w:szCs w:val="21"/>
        </w:rPr>
        <w:t xml:space="preserve">　</w:t>
      </w:r>
      <w:r w:rsidR="00B04285" w:rsidRPr="006921F6">
        <w:rPr>
          <w:rFonts w:asciiTheme="majorEastAsia" w:eastAsiaTheme="majorEastAsia" w:hAnsiTheme="majorEastAsia" w:hint="eastAsia"/>
          <w:szCs w:val="21"/>
        </w:rPr>
        <w:t>次のいずれかに該当するときは、特定認定を取り消</w:t>
      </w:r>
      <w:r w:rsidR="00D55DC6" w:rsidRPr="006921F6">
        <w:rPr>
          <w:rFonts w:asciiTheme="majorEastAsia" w:eastAsiaTheme="majorEastAsia" w:hAnsiTheme="majorEastAsia" w:hint="eastAsia"/>
          <w:szCs w:val="21"/>
        </w:rPr>
        <w:t>し、又は１年以内の期間を定めて認定事業者に対しその業務の全部若しくは一部の停止を命ずる</w:t>
      </w:r>
      <w:r w:rsidR="00B04285" w:rsidRPr="006921F6">
        <w:rPr>
          <w:rFonts w:asciiTheme="majorEastAsia" w:eastAsiaTheme="majorEastAsia" w:hAnsiTheme="majorEastAsia" w:hint="eastAsia"/>
          <w:szCs w:val="21"/>
        </w:rPr>
        <w:t>ことが</w:t>
      </w:r>
      <w:r w:rsidR="00E97991" w:rsidRPr="006921F6">
        <w:rPr>
          <w:rFonts w:asciiTheme="majorEastAsia" w:eastAsiaTheme="majorEastAsia" w:hAnsiTheme="majorEastAsia" w:hint="eastAsia"/>
          <w:szCs w:val="21"/>
        </w:rPr>
        <w:t>あ</w:t>
      </w:r>
      <w:r w:rsidR="00D10709" w:rsidRPr="006921F6">
        <w:rPr>
          <w:rFonts w:asciiTheme="majorEastAsia" w:eastAsiaTheme="majorEastAsia" w:hAnsiTheme="majorEastAsia" w:hint="eastAsia"/>
          <w:szCs w:val="21"/>
        </w:rPr>
        <w:t>る</w:t>
      </w:r>
      <w:r w:rsidR="00B04285" w:rsidRPr="006921F6">
        <w:rPr>
          <w:rFonts w:asciiTheme="majorEastAsia" w:eastAsiaTheme="majorEastAsia" w:hAnsiTheme="majorEastAsia" w:hint="eastAsia"/>
          <w:szCs w:val="21"/>
        </w:rPr>
        <w:t>。</w:t>
      </w:r>
    </w:p>
    <w:p w14:paraId="3B69E422" w14:textId="77777777" w:rsidR="00B04285" w:rsidRPr="006921F6" w:rsidRDefault="00B04285" w:rsidP="004B6AB7">
      <w:pPr>
        <w:rPr>
          <w:rFonts w:asciiTheme="majorEastAsia" w:eastAsiaTheme="majorEastAsia" w:hAnsiTheme="majorEastAsia"/>
          <w:szCs w:val="21"/>
        </w:rPr>
      </w:pPr>
      <w:r w:rsidRPr="006921F6">
        <w:rPr>
          <w:rFonts w:asciiTheme="majorEastAsia" w:eastAsiaTheme="majorEastAsia" w:hAnsiTheme="majorEastAsia" w:hint="eastAsia"/>
          <w:szCs w:val="21"/>
        </w:rPr>
        <w:t xml:space="preserve"> </w:t>
      </w:r>
    </w:p>
    <w:p w14:paraId="6861C883" w14:textId="028D30F7" w:rsidR="00B04285" w:rsidRPr="006921F6" w:rsidRDefault="00070987" w:rsidP="004B6AB7">
      <w:pPr>
        <w:ind w:leftChars="200" w:left="630"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 xml:space="preserve">１　</w:t>
      </w:r>
      <w:r w:rsidR="00F104C1" w:rsidRPr="006921F6">
        <w:rPr>
          <w:rFonts w:asciiTheme="majorEastAsia" w:eastAsiaTheme="majorEastAsia" w:hAnsiTheme="majorEastAsia" w:hint="eastAsia"/>
          <w:szCs w:val="21"/>
        </w:rPr>
        <w:t>法</w:t>
      </w:r>
      <w:r w:rsidR="00B5708A" w:rsidRPr="006921F6">
        <w:rPr>
          <w:rFonts w:asciiTheme="majorEastAsia" w:eastAsiaTheme="majorEastAsia" w:hAnsiTheme="majorEastAsia" w:hint="eastAsia"/>
          <w:szCs w:val="21"/>
        </w:rPr>
        <w:t>第９</w:t>
      </w:r>
      <w:r w:rsidR="00B04285" w:rsidRPr="006921F6">
        <w:rPr>
          <w:rFonts w:asciiTheme="majorEastAsia" w:eastAsiaTheme="majorEastAsia" w:hAnsiTheme="majorEastAsia" w:hint="eastAsia"/>
          <w:szCs w:val="21"/>
        </w:rPr>
        <w:t>条第</w:t>
      </w:r>
      <w:r w:rsidR="00B5708A" w:rsidRPr="006921F6">
        <w:rPr>
          <w:rFonts w:asciiTheme="majorEastAsia" w:eastAsiaTheme="majorEastAsia" w:hAnsiTheme="majorEastAsia" w:hint="eastAsia"/>
          <w:szCs w:val="21"/>
        </w:rPr>
        <w:t>１</w:t>
      </w:r>
      <w:r w:rsidR="00B04285" w:rsidRPr="006921F6">
        <w:rPr>
          <w:rFonts w:asciiTheme="majorEastAsia" w:eastAsiaTheme="majorEastAsia" w:hAnsiTheme="majorEastAsia" w:hint="eastAsia"/>
          <w:szCs w:val="21"/>
        </w:rPr>
        <w:t>項の規定による認定区域計画の変更（法第</w:t>
      </w:r>
      <w:r w:rsidR="00B5708A" w:rsidRPr="006921F6">
        <w:rPr>
          <w:rFonts w:asciiTheme="majorEastAsia" w:eastAsiaTheme="majorEastAsia" w:hAnsiTheme="majorEastAsia" w:hint="eastAsia"/>
          <w:szCs w:val="21"/>
        </w:rPr>
        <w:t>８</w:t>
      </w:r>
      <w:r w:rsidR="00B04285" w:rsidRPr="006921F6">
        <w:rPr>
          <w:rFonts w:asciiTheme="majorEastAsia" w:eastAsiaTheme="majorEastAsia" w:hAnsiTheme="majorEastAsia" w:hint="eastAsia"/>
          <w:szCs w:val="21"/>
        </w:rPr>
        <w:t>条第</w:t>
      </w:r>
      <w:r w:rsidR="00B5708A" w:rsidRPr="006921F6">
        <w:rPr>
          <w:rFonts w:asciiTheme="majorEastAsia" w:eastAsiaTheme="majorEastAsia" w:hAnsiTheme="majorEastAsia" w:hint="eastAsia"/>
          <w:szCs w:val="21"/>
        </w:rPr>
        <w:t>２</w:t>
      </w:r>
      <w:r w:rsidR="00B04285" w:rsidRPr="006921F6">
        <w:rPr>
          <w:rFonts w:asciiTheme="majorEastAsia" w:eastAsiaTheme="majorEastAsia" w:hAnsiTheme="majorEastAsia" w:hint="eastAsia"/>
          <w:szCs w:val="21"/>
        </w:rPr>
        <w:t>項第</w:t>
      </w:r>
      <w:r w:rsidR="00B5708A" w:rsidRPr="006921F6">
        <w:rPr>
          <w:rFonts w:asciiTheme="majorEastAsia" w:eastAsiaTheme="majorEastAsia" w:hAnsiTheme="majorEastAsia" w:hint="eastAsia"/>
          <w:szCs w:val="21"/>
        </w:rPr>
        <w:t>２</w:t>
      </w:r>
      <w:r w:rsidR="00B04285" w:rsidRPr="006921F6">
        <w:rPr>
          <w:rFonts w:asciiTheme="majorEastAsia" w:eastAsiaTheme="majorEastAsia" w:hAnsiTheme="majorEastAsia" w:hint="eastAsia"/>
          <w:szCs w:val="21"/>
        </w:rPr>
        <w:t>号に規定する特定事業として国家戦略特別区域外国人滞在施設経営事業を定めないこととす</w:t>
      </w:r>
      <w:r w:rsidR="00B04285" w:rsidRPr="006921F6">
        <w:rPr>
          <w:rFonts w:asciiTheme="majorEastAsia" w:eastAsiaTheme="majorEastAsia" w:hAnsiTheme="majorEastAsia" w:hint="eastAsia"/>
          <w:szCs w:val="21"/>
        </w:rPr>
        <w:lastRenderedPageBreak/>
        <w:t xml:space="preserve">るものに限る。）の認定があったとき。 </w:t>
      </w:r>
    </w:p>
    <w:p w14:paraId="0A563378" w14:textId="77777777" w:rsidR="001A1ACF" w:rsidRPr="006921F6" w:rsidRDefault="001A1ACF" w:rsidP="004B6AB7">
      <w:pPr>
        <w:rPr>
          <w:rFonts w:asciiTheme="majorEastAsia" w:eastAsiaTheme="majorEastAsia" w:hAnsiTheme="majorEastAsia"/>
          <w:szCs w:val="21"/>
        </w:rPr>
      </w:pPr>
    </w:p>
    <w:p w14:paraId="280128F5" w14:textId="3F8D9950" w:rsidR="00B04285" w:rsidRPr="006921F6" w:rsidRDefault="00070987" w:rsidP="004B6AB7">
      <w:pPr>
        <w:ind w:leftChars="193" w:left="615"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 xml:space="preserve">２　</w:t>
      </w:r>
      <w:r w:rsidR="00B5708A" w:rsidRPr="006921F6">
        <w:rPr>
          <w:rFonts w:asciiTheme="majorEastAsia" w:eastAsiaTheme="majorEastAsia" w:hAnsiTheme="majorEastAsia" w:hint="eastAsia"/>
          <w:szCs w:val="21"/>
        </w:rPr>
        <w:t>法第11</w:t>
      </w:r>
      <w:r w:rsidR="00B04285" w:rsidRPr="006921F6">
        <w:rPr>
          <w:rFonts w:asciiTheme="majorEastAsia" w:eastAsiaTheme="majorEastAsia" w:hAnsiTheme="majorEastAsia" w:hint="eastAsia"/>
          <w:szCs w:val="21"/>
        </w:rPr>
        <w:t>条第</w:t>
      </w:r>
      <w:r w:rsidR="00B5708A" w:rsidRPr="006921F6">
        <w:rPr>
          <w:rFonts w:asciiTheme="majorEastAsia" w:eastAsiaTheme="majorEastAsia" w:hAnsiTheme="majorEastAsia" w:hint="eastAsia"/>
          <w:szCs w:val="21"/>
        </w:rPr>
        <w:t>１</w:t>
      </w:r>
      <w:r w:rsidR="00B04285" w:rsidRPr="006921F6">
        <w:rPr>
          <w:rFonts w:asciiTheme="majorEastAsia" w:eastAsiaTheme="majorEastAsia" w:hAnsiTheme="majorEastAsia" w:hint="eastAsia"/>
          <w:szCs w:val="21"/>
        </w:rPr>
        <w:t>項の規定により認定区域計画（法第</w:t>
      </w:r>
      <w:r w:rsidR="00B5708A" w:rsidRPr="006921F6">
        <w:rPr>
          <w:rFonts w:asciiTheme="majorEastAsia" w:eastAsiaTheme="majorEastAsia" w:hAnsiTheme="majorEastAsia" w:hint="eastAsia"/>
          <w:szCs w:val="21"/>
        </w:rPr>
        <w:t>８</w:t>
      </w:r>
      <w:r w:rsidR="00B04285" w:rsidRPr="006921F6">
        <w:rPr>
          <w:rFonts w:asciiTheme="majorEastAsia" w:eastAsiaTheme="majorEastAsia" w:hAnsiTheme="majorEastAsia" w:hint="eastAsia"/>
          <w:szCs w:val="21"/>
        </w:rPr>
        <w:t>条第</w:t>
      </w:r>
      <w:r w:rsidR="00B5708A" w:rsidRPr="006921F6">
        <w:rPr>
          <w:rFonts w:asciiTheme="majorEastAsia" w:eastAsiaTheme="majorEastAsia" w:hAnsiTheme="majorEastAsia" w:hint="eastAsia"/>
          <w:szCs w:val="21"/>
        </w:rPr>
        <w:t>２</w:t>
      </w:r>
      <w:r w:rsidR="00B04285" w:rsidRPr="006921F6">
        <w:rPr>
          <w:rFonts w:asciiTheme="majorEastAsia" w:eastAsiaTheme="majorEastAsia" w:hAnsiTheme="majorEastAsia" w:hint="eastAsia"/>
          <w:szCs w:val="21"/>
        </w:rPr>
        <w:t>項第</w:t>
      </w:r>
      <w:r w:rsidR="00B5708A" w:rsidRPr="006921F6">
        <w:rPr>
          <w:rFonts w:asciiTheme="majorEastAsia" w:eastAsiaTheme="majorEastAsia" w:hAnsiTheme="majorEastAsia" w:hint="eastAsia"/>
          <w:szCs w:val="21"/>
        </w:rPr>
        <w:t>２</w:t>
      </w:r>
      <w:r w:rsidR="00B04285" w:rsidRPr="006921F6">
        <w:rPr>
          <w:rFonts w:asciiTheme="majorEastAsia" w:eastAsiaTheme="majorEastAsia" w:hAnsiTheme="majorEastAsia" w:hint="eastAsia"/>
          <w:szCs w:val="21"/>
        </w:rPr>
        <w:t xml:space="preserve">号に規定する特定事業として国家戦略特別区域外国人滞在施設経営事業を定めたものに限る。）の内閣総理大臣認定が取り消されたとき。 </w:t>
      </w:r>
    </w:p>
    <w:p w14:paraId="4F8D18D8" w14:textId="77777777" w:rsidR="001A1ACF" w:rsidRPr="006921F6" w:rsidRDefault="001A1ACF" w:rsidP="004B6AB7">
      <w:pPr>
        <w:rPr>
          <w:rFonts w:asciiTheme="majorEastAsia" w:eastAsiaTheme="majorEastAsia" w:hAnsiTheme="majorEastAsia"/>
          <w:szCs w:val="21"/>
        </w:rPr>
      </w:pPr>
    </w:p>
    <w:p w14:paraId="697DEAC4" w14:textId="38C6040C" w:rsidR="00DA172E" w:rsidRPr="006921F6" w:rsidRDefault="00070987" w:rsidP="004B6AB7">
      <w:pPr>
        <w:ind w:leftChars="193" w:left="615"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 xml:space="preserve">３　</w:t>
      </w:r>
      <w:r w:rsidR="00422A98" w:rsidRPr="006921F6">
        <w:rPr>
          <w:rFonts w:asciiTheme="majorEastAsia" w:eastAsiaTheme="majorEastAsia" w:hAnsiTheme="majorEastAsia" w:hint="eastAsia"/>
          <w:szCs w:val="21"/>
        </w:rPr>
        <w:t>認定</w:t>
      </w:r>
      <w:r w:rsidR="00B04285" w:rsidRPr="006921F6">
        <w:rPr>
          <w:rFonts w:asciiTheme="majorEastAsia" w:eastAsiaTheme="majorEastAsia" w:hAnsiTheme="majorEastAsia" w:hint="eastAsia"/>
          <w:szCs w:val="21"/>
        </w:rPr>
        <w:t>事業者が行う</w:t>
      </w:r>
      <w:r w:rsidR="00ED028F" w:rsidRPr="006921F6">
        <w:rPr>
          <w:rFonts w:asciiTheme="majorEastAsia" w:eastAsiaTheme="majorEastAsia" w:hAnsiTheme="majorEastAsia" w:hint="eastAsia"/>
          <w:szCs w:val="21"/>
        </w:rPr>
        <w:t>認定事業</w:t>
      </w:r>
      <w:r w:rsidR="00B04285" w:rsidRPr="006921F6">
        <w:rPr>
          <w:rFonts w:asciiTheme="majorEastAsia" w:eastAsiaTheme="majorEastAsia" w:hAnsiTheme="majorEastAsia" w:hint="eastAsia"/>
          <w:szCs w:val="21"/>
        </w:rPr>
        <w:t>が</w:t>
      </w:r>
      <w:r w:rsidR="00DA1C7F" w:rsidRPr="006921F6">
        <w:rPr>
          <w:rFonts w:asciiTheme="majorEastAsia" w:eastAsiaTheme="majorEastAsia" w:hAnsiTheme="majorEastAsia" w:hint="eastAsia"/>
          <w:szCs w:val="21"/>
        </w:rPr>
        <w:t>次</w:t>
      </w:r>
      <w:r w:rsidR="00BE0FDE" w:rsidRPr="006921F6">
        <w:rPr>
          <w:rFonts w:asciiTheme="majorEastAsia" w:eastAsiaTheme="majorEastAsia" w:hAnsiTheme="majorEastAsia" w:hint="eastAsia"/>
          <w:szCs w:val="21"/>
        </w:rPr>
        <w:t>の</w:t>
      </w:r>
      <w:r w:rsidR="00847877" w:rsidRPr="006921F6">
        <w:rPr>
          <w:rFonts w:asciiTheme="majorEastAsia" w:eastAsiaTheme="majorEastAsia" w:hAnsiTheme="majorEastAsia" w:hint="eastAsia"/>
          <w:szCs w:val="21"/>
        </w:rPr>
        <w:t>（１）～（３）</w:t>
      </w:r>
      <w:r w:rsidR="00D10709" w:rsidRPr="006921F6">
        <w:rPr>
          <w:rFonts w:asciiTheme="majorEastAsia" w:eastAsiaTheme="majorEastAsia" w:hAnsiTheme="majorEastAsia" w:hint="eastAsia"/>
          <w:szCs w:val="21"/>
        </w:rPr>
        <w:t>の</w:t>
      </w:r>
      <w:r w:rsidR="00BE0FDE" w:rsidRPr="006921F6">
        <w:rPr>
          <w:rFonts w:asciiTheme="majorEastAsia" w:eastAsiaTheme="majorEastAsia" w:hAnsiTheme="majorEastAsia" w:hint="eastAsia"/>
          <w:szCs w:val="21"/>
        </w:rPr>
        <w:t>いずれか</w:t>
      </w:r>
      <w:r w:rsidR="00B04285" w:rsidRPr="006921F6">
        <w:rPr>
          <w:rFonts w:asciiTheme="majorEastAsia" w:eastAsiaTheme="majorEastAsia" w:hAnsiTheme="majorEastAsia" w:hint="eastAsia"/>
          <w:szCs w:val="21"/>
        </w:rPr>
        <w:t>に該当しなくなった</w:t>
      </w:r>
      <w:r w:rsidR="009D3DD1" w:rsidRPr="006921F6">
        <w:rPr>
          <w:rFonts w:asciiTheme="majorEastAsia" w:eastAsiaTheme="majorEastAsia" w:hAnsiTheme="majorEastAsia" w:hint="eastAsia"/>
          <w:szCs w:val="21"/>
        </w:rPr>
        <w:t>又は（４）</w:t>
      </w:r>
      <w:r w:rsidR="00B46A57" w:rsidRPr="006921F6">
        <w:rPr>
          <w:rFonts w:asciiTheme="majorEastAsia" w:eastAsiaTheme="majorEastAsia" w:hAnsiTheme="majorEastAsia" w:hint="eastAsia"/>
          <w:szCs w:val="21"/>
        </w:rPr>
        <w:t>～（５）</w:t>
      </w:r>
      <w:r w:rsidR="00E62B1D" w:rsidRPr="006921F6">
        <w:rPr>
          <w:rFonts w:asciiTheme="majorEastAsia" w:eastAsiaTheme="majorEastAsia" w:hAnsiTheme="majorEastAsia" w:hint="eastAsia"/>
          <w:szCs w:val="21"/>
        </w:rPr>
        <w:t>のいずれか</w:t>
      </w:r>
      <w:r w:rsidR="009D3DD1" w:rsidRPr="006921F6">
        <w:rPr>
          <w:rFonts w:asciiTheme="majorEastAsia" w:eastAsiaTheme="majorEastAsia" w:hAnsiTheme="majorEastAsia" w:hint="eastAsia"/>
          <w:szCs w:val="21"/>
        </w:rPr>
        <w:t>が履行されていない</w:t>
      </w:r>
      <w:r w:rsidR="00B04285" w:rsidRPr="006921F6">
        <w:rPr>
          <w:rFonts w:asciiTheme="majorEastAsia" w:eastAsiaTheme="majorEastAsia" w:hAnsiTheme="majorEastAsia" w:hint="eastAsia"/>
          <w:szCs w:val="21"/>
        </w:rPr>
        <w:t>と認め</w:t>
      </w:r>
      <w:r w:rsidR="0052021A" w:rsidRPr="006921F6">
        <w:rPr>
          <w:rFonts w:asciiTheme="majorEastAsia" w:eastAsiaTheme="majorEastAsia" w:hAnsiTheme="majorEastAsia" w:hint="eastAsia"/>
          <w:szCs w:val="21"/>
        </w:rPr>
        <w:t>られ</w:t>
      </w:r>
      <w:r w:rsidR="00B04285" w:rsidRPr="006921F6">
        <w:rPr>
          <w:rFonts w:asciiTheme="majorEastAsia" w:eastAsiaTheme="majorEastAsia" w:hAnsiTheme="majorEastAsia" w:hint="eastAsia"/>
          <w:szCs w:val="21"/>
        </w:rPr>
        <w:t xml:space="preserve">るとき。 </w:t>
      </w:r>
    </w:p>
    <w:p w14:paraId="381C8678" w14:textId="6382C0D8" w:rsidR="00C04C1F" w:rsidRPr="006921F6" w:rsidRDefault="00070987" w:rsidP="004B6AB7">
      <w:pPr>
        <w:ind w:leftChars="193" w:left="825"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（１）</w:t>
      </w:r>
      <w:r w:rsidR="00C04C1F" w:rsidRPr="006921F6">
        <w:rPr>
          <w:rFonts w:asciiTheme="majorEastAsia" w:eastAsiaTheme="majorEastAsia" w:hAnsiTheme="majorEastAsia" w:hint="eastAsia"/>
          <w:szCs w:val="21"/>
        </w:rPr>
        <w:t>施設</w:t>
      </w:r>
      <w:r w:rsidR="00E24C24" w:rsidRPr="006921F6">
        <w:rPr>
          <w:rFonts w:asciiTheme="majorEastAsia" w:eastAsiaTheme="majorEastAsia" w:hAnsiTheme="majorEastAsia" w:hint="eastAsia"/>
          <w:szCs w:val="21"/>
        </w:rPr>
        <w:t>（法第13条第１項に規定する国家戦略特別区域外国人滞在施設経営事業の用に供する施設であって賃貸借契約及びこれに付随する契約に基づき使用させるものをいう。以下同じ。）</w:t>
      </w:r>
      <w:r w:rsidR="00C04C1F" w:rsidRPr="006921F6">
        <w:rPr>
          <w:rFonts w:asciiTheme="majorEastAsia" w:eastAsiaTheme="majorEastAsia" w:hAnsiTheme="majorEastAsia" w:hint="eastAsia"/>
          <w:szCs w:val="21"/>
        </w:rPr>
        <w:t>を使用させる期間が</w:t>
      </w:r>
      <w:r w:rsidR="00ED3639" w:rsidRPr="006921F6">
        <w:rPr>
          <w:rFonts w:asciiTheme="majorEastAsia" w:eastAsiaTheme="majorEastAsia" w:hAnsiTheme="majorEastAsia" w:hint="eastAsia"/>
          <w:szCs w:val="21"/>
        </w:rPr>
        <w:t>３</w:t>
      </w:r>
      <w:r w:rsidR="00C04C1F" w:rsidRPr="006921F6">
        <w:rPr>
          <w:rFonts w:asciiTheme="majorEastAsia" w:eastAsiaTheme="majorEastAsia" w:hAnsiTheme="majorEastAsia" w:hint="eastAsia"/>
          <w:szCs w:val="21"/>
        </w:rPr>
        <w:t xml:space="preserve">日間以上であること。 </w:t>
      </w:r>
    </w:p>
    <w:p w14:paraId="395F77E5" w14:textId="012D8598" w:rsidR="00C04C1F" w:rsidRPr="006921F6" w:rsidRDefault="00070987" w:rsidP="004B6AB7">
      <w:pPr>
        <w:ind w:leftChars="202" w:left="424"/>
        <w:rPr>
          <w:rFonts w:asciiTheme="majorEastAsia" w:eastAsiaTheme="majorEastAsia" w:hAnsiTheme="majorEastAsia"/>
          <w:szCs w:val="21"/>
        </w:rPr>
      </w:pPr>
      <w:r w:rsidRPr="006921F6">
        <w:rPr>
          <w:rFonts w:asciiTheme="majorEastAsia" w:eastAsiaTheme="majorEastAsia" w:hAnsiTheme="majorEastAsia" w:hint="eastAsia"/>
          <w:szCs w:val="21"/>
        </w:rPr>
        <w:t>（２）</w:t>
      </w:r>
      <w:r w:rsidR="00C04C1F" w:rsidRPr="006921F6">
        <w:rPr>
          <w:rFonts w:asciiTheme="majorEastAsia" w:eastAsiaTheme="majorEastAsia" w:hAnsiTheme="majorEastAsia" w:hint="eastAsia"/>
          <w:szCs w:val="21"/>
        </w:rPr>
        <w:t>施設の各居室は、次のいずれにも該当するものであること。</w:t>
      </w:r>
    </w:p>
    <w:p w14:paraId="1E875EEA" w14:textId="1D71CFE3" w:rsidR="00C04C1F" w:rsidRPr="006921F6" w:rsidRDefault="00070987" w:rsidP="004B6AB7">
      <w:pPr>
        <w:ind w:leftChars="393" w:left="1035"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ア</w:t>
      </w:r>
      <w:r w:rsidR="00C04C1F" w:rsidRPr="006921F6">
        <w:rPr>
          <w:rFonts w:asciiTheme="majorEastAsia" w:eastAsiaTheme="majorEastAsia" w:hAnsiTheme="majorEastAsia" w:hint="eastAsia"/>
          <w:szCs w:val="21"/>
        </w:rPr>
        <w:t xml:space="preserve">　一居室の床面積</w:t>
      </w:r>
      <w:r w:rsidR="00F104C1" w:rsidRPr="006921F6">
        <w:rPr>
          <w:rFonts w:asciiTheme="majorEastAsia" w:eastAsiaTheme="majorEastAsia" w:hAnsiTheme="majorEastAsia" w:hint="eastAsia"/>
          <w:szCs w:val="21"/>
        </w:rPr>
        <w:t>（建築基準法施行令</w:t>
      </w:r>
      <w:r w:rsidR="009333D0" w:rsidRPr="006921F6">
        <w:rPr>
          <w:rFonts w:asciiTheme="majorEastAsia" w:eastAsiaTheme="majorEastAsia" w:hAnsiTheme="majorEastAsia" w:hint="eastAsia"/>
          <w:szCs w:val="21"/>
        </w:rPr>
        <w:t>（昭和25年政令第338号）第２条第１項第３号</w:t>
      </w:r>
      <w:r w:rsidR="00F104C1" w:rsidRPr="006921F6">
        <w:rPr>
          <w:rFonts w:asciiTheme="majorEastAsia" w:eastAsiaTheme="majorEastAsia" w:hAnsiTheme="majorEastAsia" w:hint="eastAsia"/>
          <w:szCs w:val="21"/>
        </w:rPr>
        <w:t>に規定する床面積</w:t>
      </w:r>
      <w:r w:rsidR="00D55DC6" w:rsidRPr="006921F6">
        <w:rPr>
          <w:rFonts w:asciiTheme="majorEastAsia" w:eastAsiaTheme="majorEastAsia" w:hAnsiTheme="majorEastAsia" w:hint="eastAsia"/>
          <w:szCs w:val="21"/>
        </w:rPr>
        <w:t>（壁芯により測定したもの）</w:t>
      </w:r>
      <w:r w:rsidR="00F104C1" w:rsidRPr="006921F6">
        <w:rPr>
          <w:rFonts w:asciiTheme="majorEastAsia" w:eastAsiaTheme="majorEastAsia" w:hAnsiTheme="majorEastAsia" w:hint="eastAsia"/>
          <w:szCs w:val="21"/>
        </w:rPr>
        <w:t>をいう。）</w:t>
      </w:r>
      <w:r w:rsidR="00C04C1F" w:rsidRPr="006921F6">
        <w:rPr>
          <w:rFonts w:asciiTheme="majorEastAsia" w:eastAsiaTheme="majorEastAsia" w:hAnsiTheme="majorEastAsia" w:hint="eastAsia"/>
          <w:szCs w:val="21"/>
        </w:rPr>
        <w:t>は、</w:t>
      </w:r>
      <w:r w:rsidR="00B5708A" w:rsidRPr="006921F6">
        <w:rPr>
          <w:rFonts w:asciiTheme="majorEastAsia" w:eastAsiaTheme="majorEastAsia" w:hAnsiTheme="majorEastAsia" w:hint="eastAsia"/>
          <w:szCs w:val="21"/>
        </w:rPr>
        <w:t>25</w:t>
      </w:r>
      <w:r w:rsidR="00C04C1F" w:rsidRPr="006921F6">
        <w:rPr>
          <w:rFonts w:asciiTheme="majorEastAsia" w:eastAsiaTheme="majorEastAsia" w:hAnsiTheme="majorEastAsia" w:hint="eastAsia"/>
          <w:szCs w:val="21"/>
        </w:rPr>
        <w:t>平方メートル以上であること。</w:t>
      </w:r>
      <w:r w:rsidR="00C518DC" w:rsidRPr="006921F6">
        <w:rPr>
          <w:rFonts w:asciiTheme="majorEastAsia" w:eastAsiaTheme="majorEastAsia" w:hAnsiTheme="majorEastAsia" w:hint="eastAsia"/>
          <w:szCs w:val="21"/>
        </w:rPr>
        <w:t>ただし、滞在者の数を８人未満とする施設にあっては、居室の滞在者１人当たりの床面積（押入れ、床の間は含まない。内寸により測定したもの）が3.3平方メートル以上であること。</w:t>
      </w:r>
    </w:p>
    <w:p w14:paraId="4A50FEDD" w14:textId="77777777" w:rsidR="00C04C1F" w:rsidRPr="006921F6" w:rsidRDefault="00070987" w:rsidP="004B6AB7">
      <w:pPr>
        <w:ind w:leftChars="202" w:left="424" w:firstLineChars="200" w:firstLine="420"/>
        <w:rPr>
          <w:rFonts w:asciiTheme="majorEastAsia" w:eastAsiaTheme="majorEastAsia" w:hAnsiTheme="majorEastAsia"/>
          <w:szCs w:val="21"/>
        </w:rPr>
      </w:pPr>
      <w:r w:rsidRPr="006921F6">
        <w:rPr>
          <w:rFonts w:asciiTheme="majorEastAsia" w:eastAsiaTheme="majorEastAsia" w:hAnsiTheme="majorEastAsia" w:hint="eastAsia"/>
          <w:szCs w:val="21"/>
        </w:rPr>
        <w:t>イ</w:t>
      </w:r>
      <w:r w:rsidR="00C04C1F" w:rsidRPr="006921F6">
        <w:rPr>
          <w:rFonts w:asciiTheme="majorEastAsia" w:eastAsiaTheme="majorEastAsia" w:hAnsiTheme="majorEastAsia" w:hint="eastAsia"/>
          <w:szCs w:val="21"/>
        </w:rPr>
        <w:t xml:space="preserve">　出入口及び窓は、鍵をかけることができるものであること。</w:t>
      </w:r>
    </w:p>
    <w:p w14:paraId="204E458B" w14:textId="77777777" w:rsidR="00C04C1F" w:rsidRPr="006921F6" w:rsidRDefault="00070987" w:rsidP="004B6AB7">
      <w:pPr>
        <w:ind w:leftChars="202" w:left="424" w:firstLineChars="200" w:firstLine="420"/>
        <w:rPr>
          <w:rFonts w:asciiTheme="majorEastAsia" w:eastAsiaTheme="majorEastAsia" w:hAnsiTheme="majorEastAsia"/>
          <w:szCs w:val="21"/>
        </w:rPr>
      </w:pPr>
      <w:r w:rsidRPr="006921F6">
        <w:rPr>
          <w:rFonts w:asciiTheme="majorEastAsia" w:eastAsiaTheme="majorEastAsia" w:hAnsiTheme="majorEastAsia" w:hint="eastAsia"/>
          <w:szCs w:val="21"/>
        </w:rPr>
        <w:t>ウ</w:t>
      </w:r>
      <w:r w:rsidR="00C04C1F" w:rsidRPr="006921F6">
        <w:rPr>
          <w:rFonts w:asciiTheme="majorEastAsia" w:eastAsiaTheme="majorEastAsia" w:hAnsiTheme="majorEastAsia" w:hint="eastAsia"/>
          <w:szCs w:val="21"/>
        </w:rPr>
        <w:t xml:space="preserve">　出入口及び窓を除き、居室と他の居室、廊下等との境は、壁造りであること。</w:t>
      </w:r>
    </w:p>
    <w:p w14:paraId="75CEB67E" w14:textId="5650EA60" w:rsidR="00C04C1F" w:rsidRPr="006921F6" w:rsidRDefault="00070987" w:rsidP="004B6AB7">
      <w:pPr>
        <w:ind w:leftChars="400" w:left="1260"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エ</w:t>
      </w:r>
      <w:r w:rsidR="00BE0FDE" w:rsidRPr="006921F6">
        <w:rPr>
          <w:rFonts w:asciiTheme="majorEastAsia" w:eastAsiaTheme="majorEastAsia" w:hAnsiTheme="majorEastAsia" w:hint="eastAsia"/>
          <w:szCs w:val="21"/>
        </w:rPr>
        <w:t xml:space="preserve">　</w:t>
      </w:r>
      <w:r w:rsidR="00DA1C7F" w:rsidRPr="006921F6">
        <w:rPr>
          <w:rFonts w:asciiTheme="majorEastAsia" w:eastAsiaTheme="majorEastAsia" w:hAnsiTheme="majorEastAsia" w:hint="eastAsia"/>
          <w:szCs w:val="21"/>
        </w:rPr>
        <w:t>適当な換気、採光、照明、防湿、排水、暖房及び冷房の設備を有し</w:t>
      </w:r>
      <w:r w:rsidR="00F104C1" w:rsidRPr="006921F6">
        <w:rPr>
          <w:rFonts w:asciiTheme="majorEastAsia" w:eastAsiaTheme="majorEastAsia" w:hAnsiTheme="majorEastAsia" w:hint="eastAsia"/>
          <w:szCs w:val="21"/>
        </w:rPr>
        <w:t>て</w:t>
      </w:r>
      <w:r w:rsidR="00D55DC6" w:rsidRPr="006921F6">
        <w:rPr>
          <w:rFonts w:asciiTheme="majorEastAsia" w:eastAsiaTheme="majorEastAsia" w:hAnsiTheme="majorEastAsia" w:hint="eastAsia"/>
          <w:szCs w:val="21"/>
        </w:rPr>
        <w:t>おり、</w:t>
      </w:r>
      <w:r w:rsidR="00DA1C7F" w:rsidRPr="006921F6">
        <w:rPr>
          <w:rFonts w:asciiTheme="majorEastAsia" w:eastAsiaTheme="majorEastAsia" w:hAnsiTheme="majorEastAsia" w:hint="eastAsia"/>
          <w:szCs w:val="21"/>
        </w:rPr>
        <w:t>暖房及び冷房の設備は、エアコン、ストーブなど室温を調整できる機器であること</w:t>
      </w:r>
      <w:r w:rsidR="00C04C1F" w:rsidRPr="006921F6">
        <w:rPr>
          <w:rFonts w:asciiTheme="majorEastAsia" w:eastAsiaTheme="majorEastAsia" w:hAnsiTheme="majorEastAsia" w:hint="eastAsia"/>
          <w:szCs w:val="21"/>
        </w:rPr>
        <w:t>。</w:t>
      </w:r>
    </w:p>
    <w:p w14:paraId="1320764D" w14:textId="6A11E74C" w:rsidR="00C04C1F" w:rsidRPr="006921F6" w:rsidRDefault="00070987" w:rsidP="004B6AB7">
      <w:pPr>
        <w:ind w:leftChars="393" w:left="1035"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オ</w:t>
      </w:r>
      <w:r w:rsidR="00C04C1F" w:rsidRPr="006921F6">
        <w:rPr>
          <w:rFonts w:asciiTheme="majorEastAsia" w:eastAsiaTheme="majorEastAsia" w:hAnsiTheme="majorEastAsia" w:hint="eastAsia"/>
          <w:szCs w:val="21"/>
        </w:rPr>
        <w:t xml:space="preserve">　</w:t>
      </w:r>
      <w:r w:rsidR="00DA1C7F" w:rsidRPr="006921F6">
        <w:rPr>
          <w:rFonts w:asciiTheme="majorEastAsia" w:eastAsiaTheme="majorEastAsia" w:hAnsiTheme="majorEastAsia" w:hint="eastAsia"/>
          <w:szCs w:val="21"/>
        </w:rPr>
        <w:t>台所、浴室、便所及び洗面設備を有</w:t>
      </w:r>
      <w:r w:rsidR="00D55DC6" w:rsidRPr="006921F6">
        <w:rPr>
          <w:rFonts w:asciiTheme="majorEastAsia" w:eastAsiaTheme="majorEastAsia" w:hAnsiTheme="majorEastAsia" w:hint="eastAsia"/>
          <w:szCs w:val="21"/>
        </w:rPr>
        <w:t>しており、</w:t>
      </w:r>
      <w:r w:rsidR="00DA1C7F" w:rsidRPr="006921F6">
        <w:rPr>
          <w:rFonts w:asciiTheme="majorEastAsia" w:eastAsiaTheme="majorEastAsia" w:hAnsiTheme="majorEastAsia" w:hint="eastAsia"/>
          <w:szCs w:val="21"/>
        </w:rPr>
        <w:t>台所</w:t>
      </w:r>
      <w:r w:rsidR="00C55678" w:rsidRPr="006921F6">
        <w:rPr>
          <w:rFonts w:asciiTheme="majorEastAsia" w:eastAsiaTheme="majorEastAsia" w:hAnsiTheme="majorEastAsia" w:hint="eastAsia"/>
          <w:szCs w:val="21"/>
        </w:rPr>
        <w:t>に</w:t>
      </w:r>
      <w:r w:rsidR="00DA1C7F" w:rsidRPr="006921F6">
        <w:rPr>
          <w:rFonts w:asciiTheme="majorEastAsia" w:eastAsiaTheme="majorEastAsia" w:hAnsiTheme="majorEastAsia" w:hint="eastAsia"/>
          <w:szCs w:val="21"/>
        </w:rPr>
        <w:t>、流水設備を備えた流し台及び調理</w:t>
      </w:r>
      <w:r w:rsidR="00F104C1" w:rsidRPr="006921F6">
        <w:rPr>
          <w:rFonts w:asciiTheme="majorEastAsia" w:eastAsiaTheme="majorEastAsia" w:hAnsiTheme="majorEastAsia" w:hint="eastAsia"/>
          <w:szCs w:val="21"/>
        </w:rPr>
        <w:t>用</w:t>
      </w:r>
      <w:r w:rsidR="00DA1C7F" w:rsidRPr="006921F6">
        <w:rPr>
          <w:rFonts w:asciiTheme="majorEastAsia" w:eastAsiaTheme="majorEastAsia" w:hAnsiTheme="majorEastAsia" w:hint="eastAsia"/>
          <w:szCs w:val="21"/>
        </w:rPr>
        <w:t>の</w:t>
      </w:r>
      <w:r w:rsidR="00F104C1" w:rsidRPr="006921F6">
        <w:rPr>
          <w:rFonts w:asciiTheme="majorEastAsia" w:eastAsiaTheme="majorEastAsia" w:hAnsiTheme="majorEastAsia" w:hint="eastAsia"/>
          <w:szCs w:val="21"/>
        </w:rPr>
        <w:t>台</w:t>
      </w:r>
      <w:r w:rsidR="00DA1C7F" w:rsidRPr="006921F6">
        <w:rPr>
          <w:rFonts w:asciiTheme="majorEastAsia" w:eastAsiaTheme="majorEastAsia" w:hAnsiTheme="majorEastAsia" w:hint="eastAsia"/>
          <w:szCs w:val="21"/>
        </w:rPr>
        <w:t>があること。浴室</w:t>
      </w:r>
      <w:r w:rsidR="00C55678" w:rsidRPr="006921F6">
        <w:rPr>
          <w:rFonts w:asciiTheme="majorEastAsia" w:eastAsiaTheme="majorEastAsia" w:hAnsiTheme="majorEastAsia" w:hint="eastAsia"/>
          <w:szCs w:val="21"/>
        </w:rPr>
        <w:t>に</w:t>
      </w:r>
      <w:r w:rsidR="00DA1C7F" w:rsidRPr="006921F6">
        <w:rPr>
          <w:rFonts w:asciiTheme="majorEastAsia" w:eastAsiaTheme="majorEastAsia" w:hAnsiTheme="majorEastAsia" w:hint="eastAsia"/>
          <w:szCs w:val="21"/>
        </w:rPr>
        <w:t>、浴槽</w:t>
      </w:r>
      <w:r w:rsidR="00D55DC6" w:rsidRPr="006921F6">
        <w:rPr>
          <w:rFonts w:asciiTheme="majorEastAsia" w:eastAsiaTheme="majorEastAsia" w:hAnsiTheme="majorEastAsia" w:hint="eastAsia"/>
          <w:szCs w:val="21"/>
        </w:rPr>
        <w:t>又はシャワー</w:t>
      </w:r>
      <w:r w:rsidR="00DA1C7F" w:rsidRPr="006921F6">
        <w:rPr>
          <w:rFonts w:asciiTheme="majorEastAsia" w:eastAsiaTheme="majorEastAsia" w:hAnsiTheme="majorEastAsia" w:hint="eastAsia"/>
          <w:szCs w:val="21"/>
        </w:rPr>
        <w:t>を有すること。</w:t>
      </w:r>
      <w:r w:rsidR="00D55DC6" w:rsidRPr="006921F6">
        <w:rPr>
          <w:rFonts w:asciiTheme="majorEastAsia" w:eastAsiaTheme="majorEastAsia" w:hAnsiTheme="majorEastAsia" w:hint="eastAsia"/>
          <w:szCs w:val="21"/>
        </w:rPr>
        <w:t>台所及び</w:t>
      </w:r>
      <w:r w:rsidR="00DA1C7F" w:rsidRPr="006921F6">
        <w:rPr>
          <w:rFonts w:asciiTheme="majorEastAsia" w:eastAsiaTheme="majorEastAsia" w:hAnsiTheme="majorEastAsia" w:hint="eastAsia"/>
          <w:szCs w:val="21"/>
        </w:rPr>
        <w:t>洗面設備は、別に設け</w:t>
      </w:r>
      <w:r w:rsidR="00D55DC6" w:rsidRPr="006921F6">
        <w:rPr>
          <w:rFonts w:asciiTheme="majorEastAsia" w:eastAsiaTheme="majorEastAsia" w:hAnsiTheme="majorEastAsia" w:hint="eastAsia"/>
          <w:szCs w:val="21"/>
        </w:rPr>
        <w:t>、水道水その他飲用に適する水を供給することができる流水設備を設け</w:t>
      </w:r>
      <w:r w:rsidR="00DA1C7F" w:rsidRPr="006921F6">
        <w:rPr>
          <w:rFonts w:asciiTheme="majorEastAsia" w:eastAsiaTheme="majorEastAsia" w:hAnsiTheme="majorEastAsia" w:hint="eastAsia"/>
          <w:szCs w:val="21"/>
        </w:rPr>
        <w:t>ること。</w:t>
      </w:r>
    </w:p>
    <w:p w14:paraId="1CD5DA5F" w14:textId="23CFA96E" w:rsidR="009C4DFC" w:rsidRPr="006921F6" w:rsidRDefault="00235376" w:rsidP="004B6AB7">
      <w:pPr>
        <w:ind w:leftChars="380" w:left="1008"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カ</w:t>
      </w:r>
      <w:r w:rsidR="00C04C1F" w:rsidRPr="006921F6">
        <w:rPr>
          <w:rFonts w:asciiTheme="majorEastAsia" w:eastAsiaTheme="majorEastAsia" w:hAnsiTheme="majorEastAsia" w:hint="eastAsia"/>
          <w:szCs w:val="21"/>
        </w:rPr>
        <w:t xml:space="preserve">　</w:t>
      </w:r>
      <w:r w:rsidR="00DA1C7F" w:rsidRPr="006921F6">
        <w:rPr>
          <w:rFonts w:asciiTheme="majorEastAsia" w:eastAsiaTheme="majorEastAsia" w:hAnsiTheme="majorEastAsia" w:hint="eastAsia"/>
          <w:szCs w:val="21"/>
        </w:rPr>
        <w:t>寝具、テーブル、椅子、収納家具、調理のために必要な器具又は設備及び清掃のために必要な器具を有</w:t>
      </w:r>
      <w:r w:rsidR="00D55DC6" w:rsidRPr="006921F6">
        <w:rPr>
          <w:rFonts w:asciiTheme="majorEastAsia" w:eastAsiaTheme="majorEastAsia" w:hAnsiTheme="majorEastAsia" w:hint="eastAsia"/>
          <w:szCs w:val="21"/>
        </w:rPr>
        <w:t>しており、</w:t>
      </w:r>
      <w:r w:rsidR="00DA1C7F" w:rsidRPr="006921F6">
        <w:rPr>
          <w:rFonts w:asciiTheme="majorEastAsia" w:eastAsiaTheme="majorEastAsia" w:hAnsiTheme="majorEastAsia" w:hint="eastAsia"/>
          <w:szCs w:val="21"/>
        </w:rPr>
        <w:t>調理器具は、コンロ</w:t>
      </w:r>
      <w:r w:rsidR="003416CA" w:rsidRPr="006921F6">
        <w:rPr>
          <w:rFonts w:asciiTheme="majorEastAsia" w:eastAsiaTheme="majorEastAsia" w:hAnsiTheme="majorEastAsia" w:hint="eastAsia"/>
          <w:szCs w:val="21"/>
        </w:rPr>
        <w:t>等、調理及び</w:t>
      </w:r>
      <w:r w:rsidR="00DA1C7F" w:rsidRPr="006921F6">
        <w:rPr>
          <w:rFonts w:asciiTheme="majorEastAsia" w:eastAsiaTheme="majorEastAsia" w:hAnsiTheme="majorEastAsia" w:hint="eastAsia"/>
          <w:szCs w:val="21"/>
        </w:rPr>
        <w:t>加温できるもの</w:t>
      </w:r>
      <w:r w:rsidR="003416CA" w:rsidRPr="006921F6">
        <w:rPr>
          <w:rFonts w:asciiTheme="majorEastAsia" w:eastAsiaTheme="majorEastAsia" w:hAnsiTheme="majorEastAsia" w:hint="eastAsia"/>
          <w:szCs w:val="21"/>
        </w:rPr>
        <w:t>である</w:t>
      </w:r>
      <w:r w:rsidR="00DA1C7F" w:rsidRPr="006921F6">
        <w:rPr>
          <w:rFonts w:asciiTheme="majorEastAsia" w:eastAsiaTheme="majorEastAsia" w:hAnsiTheme="majorEastAsia" w:hint="eastAsia"/>
          <w:szCs w:val="21"/>
        </w:rPr>
        <w:t>こと。清掃器具</w:t>
      </w:r>
      <w:r w:rsidR="003416CA" w:rsidRPr="006921F6">
        <w:rPr>
          <w:rFonts w:asciiTheme="majorEastAsia" w:eastAsiaTheme="majorEastAsia" w:hAnsiTheme="majorEastAsia" w:hint="eastAsia"/>
          <w:szCs w:val="21"/>
        </w:rPr>
        <w:t>として</w:t>
      </w:r>
      <w:r w:rsidR="00DA1C7F" w:rsidRPr="006921F6">
        <w:rPr>
          <w:rFonts w:asciiTheme="majorEastAsia" w:eastAsiaTheme="majorEastAsia" w:hAnsiTheme="majorEastAsia" w:hint="eastAsia"/>
          <w:szCs w:val="21"/>
        </w:rPr>
        <w:t>、掃除機、雑巾、ごみ箱を有</w:t>
      </w:r>
      <w:r w:rsidR="003416CA" w:rsidRPr="006921F6">
        <w:rPr>
          <w:rFonts w:asciiTheme="majorEastAsia" w:eastAsiaTheme="majorEastAsia" w:hAnsiTheme="majorEastAsia" w:hint="eastAsia"/>
          <w:szCs w:val="21"/>
        </w:rPr>
        <w:t>してい</w:t>
      </w:r>
      <w:r w:rsidR="00DA1C7F" w:rsidRPr="006921F6">
        <w:rPr>
          <w:rFonts w:asciiTheme="majorEastAsia" w:eastAsiaTheme="majorEastAsia" w:hAnsiTheme="majorEastAsia" w:hint="eastAsia"/>
          <w:szCs w:val="21"/>
        </w:rPr>
        <w:t>ること。</w:t>
      </w:r>
    </w:p>
    <w:p w14:paraId="459768A9" w14:textId="7AC77486" w:rsidR="00C04C1F" w:rsidRPr="006921F6" w:rsidRDefault="00806841" w:rsidP="004B6AB7">
      <w:pPr>
        <w:ind w:leftChars="173" w:left="783"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（３）</w:t>
      </w:r>
      <w:r w:rsidR="00DA1C7F" w:rsidRPr="006921F6">
        <w:rPr>
          <w:rFonts w:asciiTheme="majorEastAsia" w:eastAsiaTheme="majorEastAsia" w:hAnsiTheme="majorEastAsia" w:hint="eastAsia"/>
          <w:szCs w:val="21"/>
        </w:rPr>
        <w:t>施設の使用の開始時に</w:t>
      </w:r>
      <w:r w:rsidR="00035114" w:rsidRPr="006921F6">
        <w:rPr>
          <w:rFonts w:asciiTheme="majorEastAsia" w:eastAsiaTheme="majorEastAsia" w:hAnsiTheme="majorEastAsia" w:hint="eastAsia"/>
          <w:szCs w:val="21"/>
        </w:rPr>
        <w:t>次に掲げる要件を満たす</w:t>
      </w:r>
      <w:r w:rsidR="00DA1C7F" w:rsidRPr="006921F6">
        <w:rPr>
          <w:rFonts w:asciiTheme="majorEastAsia" w:eastAsiaTheme="majorEastAsia" w:hAnsiTheme="majorEastAsia" w:hint="eastAsia"/>
          <w:szCs w:val="21"/>
        </w:rPr>
        <w:t>清潔な居室を提供</w:t>
      </w:r>
      <w:r w:rsidR="00E97991" w:rsidRPr="006921F6">
        <w:rPr>
          <w:rFonts w:asciiTheme="majorEastAsia" w:eastAsiaTheme="majorEastAsia" w:hAnsiTheme="majorEastAsia" w:hint="eastAsia"/>
          <w:szCs w:val="21"/>
        </w:rPr>
        <w:t>している</w:t>
      </w:r>
      <w:r w:rsidR="00DA1C7F" w:rsidRPr="006921F6">
        <w:rPr>
          <w:rFonts w:asciiTheme="majorEastAsia" w:eastAsiaTheme="majorEastAsia" w:hAnsiTheme="majorEastAsia" w:hint="eastAsia"/>
          <w:szCs w:val="21"/>
        </w:rPr>
        <w:t>こと</w:t>
      </w:r>
      <w:r w:rsidR="00C04C1F" w:rsidRPr="006921F6">
        <w:rPr>
          <w:rFonts w:asciiTheme="majorEastAsia" w:eastAsiaTheme="majorEastAsia" w:hAnsiTheme="majorEastAsia" w:hint="eastAsia"/>
          <w:szCs w:val="21"/>
        </w:rPr>
        <w:t xml:space="preserve">。 </w:t>
      </w:r>
    </w:p>
    <w:p w14:paraId="5C97056B" w14:textId="77777777" w:rsidR="00DA1C7F" w:rsidRPr="006921F6" w:rsidRDefault="00DA1C7F" w:rsidP="004B6AB7">
      <w:pPr>
        <w:ind w:leftChars="180" w:left="798"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 xml:space="preserve">　　ア　寝具は清潔なシーツに取り換えられていること。</w:t>
      </w:r>
    </w:p>
    <w:p w14:paraId="28B7B489" w14:textId="77777777" w:rsidR="00DA1C7F" w:rsidRPr="006921F6" w:rsidRDefault="00DA1C7F" w:rsidP="004B6AB7">
      <w:pPr>
        <w:ind w:leftChars="373" w:left="783"/>
        <w:rPr>
          <w:rFonts w:asciiTheme="majorEastAsia" w:eastAsiaTheme="majorEastAsia" w:hAnsiTheme="majorEastAsia"/>
          <w:szCs w:val="21"/>
        </w:rPr>
      </w:pPr>
      <w:r w:rsidRPr="006921F6">
        <w:rPr>
          <w:rFonts w:asciiTheme="majorEastAsia" w:eastAsiaTheme="majorEastAsia" w:hAnsiTheme="majorEastAsia" w:hint="eastAsia"/>
          <w:szCs w:val="21"/>
        </w:rPr>
        <w:t>イ　ごみがないこと。</w:t>
      </w:r>
    </w:p>
    <w:p w14:paraId="2A95BD5E" w14:textId="77777777" w:rsidR="00DA1C7F" w:rsidRPr="006921F6" w:rsidRDefault="00DA1C7F" w:rsidP="004B6AB7">
      <w:pPr>
        <w:ind w:leftChars="373" w:left="783"/>
        <w:rPr>
          <w:rFonts w:asciiTheme="majorEastAsia" w:eastAsiaTheme="majorEastAsia" w:hAnsiTheme="majorEastAsia"/>
          <w:szCs w:val="21"/>
        </w:rPr>
      </w:pPr>
      <w:r w:rsidRPr="006921F6">
        <w:rPr>
          <w:rFonts w:asciiTheme="majorEastAsia" w:eastAsiaTheme="majorEastAsia" w:hAnsiTheme="majorEastAsia" w:hint="eastAsia"/>
          <w:szCs w:val="21"/>
        </w:rPr>
        <w:t>ウ　ねずみ族、昆虫等の発生がないこと。</w:t>
      </w:r>
    </w:p>
    <w:p w14:paraId="4D8E9192" w14:textId="77777777" w:rsidR="00DA1C7F" w:rsidRPr="006921F6" w:rsidRDefault="00DA1C7F" w:rsidP="004B6AB7">
      <w:pPr>
        <w:ind w:leftChars="373" w:left="783"/>
        <w:rPr>
          <w:rFonts w:asciiTheme="majorEastAsia" w:eastAsiaTheme="majorEastAsia" w:hAnsiTheme="majorEastAsia"/>
          <w:szCs w:val="21"/>
        </w:rPr>
      </w:pPr>
      <w:r w:rsidRPr="006921F6">
        <w:rPr>
          <w:rFonts w:asciiTheme="majorEastAsia" w:eastAsiaTheme="majorEastAsia" w:hAnsiTheme="majorEastAsia" w:hint="eastAsia"/>
          <w:szCs w:val="21"/>
        </w:rPr>
        <w:t>エ　居室内（寝室、台所、浴室、便所及び洗面設備等）の清掃がなされていること。</w:t>
      </w:r>
    </w:p>
    <w:p w14:paraId="023E0687" w14:textId="21377CFE" w:rsidR="003511DB" w:rsidRPr="006921F6" w:rsidRDefault="003511DB" w:rsidP="004B6AB7">
      <w:pPr>
        <w:ind w:leftChars="166" w:left="769"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（４）</w:t>
      </w:r>
      <w:r w:rsidR="007317D2" w:rsidRPr="006921F6">
        <w:rPr>
          <w:rFonts w:asciiTheme="majorEastAsia" w:eastAsiaTheme="majorEastAsia" w:hAnsiTheme="majorEastAsia" w:hint="eastAsia"/>
          <w:szCs w:val="21"/>
        </w:rPr>
        <w:t>次に掲げる要件のとおり、</w:t>
      </w:r>
      <w:r w:rsidR="00E3670E" w:rsidRPr="006921F6">
        <w:rPr>
          <w:rFonts w:asciiTheme="majorEastAsia" w:eastAsiaTheme="majorEastAsia" w:hAnsiTheme="majorEastAsia" w:hint="eastAsia"/>
          <w:szCs w:val="21"/>
        </w:rPr>
        <w:t>施設その他の厚生労働省関係国家戦略特別区域法施行規則（平成26年厚生労働省令第33号。以下「省令」という。）で定める場所に滞在</w:t>
      </w:r>
      <w:r w:rsidR="00E3670E" w:rsidRPr="006921F6">
        <w:rPr>
          <w:rFonts w:asciiTheme="majorEastAsia" w:eastAsiaTheme="majorEastAsia" w:hAnsiTheme="majorEastAsia" w:hint="eastAsia"/>
          <w:szCs w:val="21"/>
        </w:rPr>
        <w:lastRenderedPageBreak/>
        <w:t>者名簿を備え</w:t>
      </w:r>
      <w:r w:rsidR="00C73897" w:rsidRPr="006921F6">
        <w:rPr>
          <w:rFonts w:asciiTheme="majorEastAsia" w:eastAsiaTheme="majorEastAsia" w:hAnsiTheme="majorEastAsia" w:hint="eastAsia"/>
          <w:szCs w:val="21"/>
        </w:rPr>
        <w:t>、これに滞在者の氏名、住所、</w:t>
      </w:r>
      <w:r w:rsidR="00AF1F23">
        <w:rPr>
          <w:rFonts w:asciiTheme="majorEastAsia" w:eastAsiaTheme="majorEastAsia" w:hAnsiTheme="majorEastAsia" w:hint="eastAsia"/>
          <w:szCs w:val="21"/>
        </w:rPr>
        <w:t>連絡先</w:t>
      </w:r>
      <w:r w:rsidR="00C73897" w:rsidRPr="006921F6">
        <w:rPr>
          <w:rFonts w:asciiTheme="majorEastAsia" w:eastAsiaTheme="majorEastAsia" w:hAnsiTheme="majorEastAsia" w:hint="eastAsia"/>
          <w:szCs w:val="21"/>
        </w:rPr>
        <w:t>その他の省令で定める事項を</w:t>
      </w:r>
      <w:r w:rsidR="00E3670E" w:rsidRPr="006921F6">
        <w:rPr>
          <w:rFonts w:asciiTheme="majorEastAsia" w:eastAsiaTheme="majorEastAsia" w:hAnsiTheme="majorEastAsia" w:hint="eastAsia"/>
          <w:szCs w:val="21"/>
        </w:rPr>
        <w:t>記載していること。</w:t>
      </w:r>
    </w:p>
    <w:p w14:paraId="5E024937" w14:textId="2C5789AE" w:rsidR="003511DB" w:rsidRPr="006921F6" w:rsidRDefault="003511DB" w:rsidP="004B6AB7">
      <w:pPr>
        <w:ind w:leftChars="372" w:left="991"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ア　滞在者名簿は、省令第10条の２第１項で定める第６号様式によるものとし、その作成の日から３年間保存していること。</w:t>
      </w:r>
    </w:p>
    <w:p w14:paraId="0EE95CAC" w14:textId="4696E3B7" w:rsidR="003511DB" w:rsidRPr="006921F6" w:rsidRDefault="003511DB" w:rsidP="004B6AB7">
      <w:pPr>
        <w:ind w:leftChars="353" w:left="741"/>
        <w:rPr>
          <w:rFonts w:asciiTheme="majorEastAsia" w:eastAsiaTheme="majorEastAsia" w:hAnsiTheme="majorEastAsia"/>
          <w:szCs w:val="21"/>
        </w:rPr>
      </w:pPr>
      <w:r w:rsidRPr="006921F6">
        <w:rPr>
          <w:rFonts w:asciiTheme="majorEastAsia" w:eastAsiaTheme="majorEastAsia" w:hAnsiTheme="majorEastAsia" w:hint="eastAsia"/>
          <w:szCs w:val="21"/>
        </w:rPr>
        <w:t>イ　滞在者名簿の保管場所は省令第10条の２第２項で定める場所とする。</w:t>
      </w:r>
    </w:p>
    <w:p w14:paraId="4BA60E97" w14:textId="4B77C1B6" w:rsidR="00B46A57" w:rsidRPr="006921F6" w:rsidRDefault="003511DB" w:rsidP="004B6AB7">
      <w:pPr>
        <w:ind w:leftChars="353" w:left="951"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ウ　省令第12条第９号に規定する確認方法は、滞在者に旅券の呈示を求め、複写し、保管する方法とする。</w:t>
      </w:r>
      <w:r w:rsidR="003416CA" w:rsidRPr="006921F6">
        <w:rPr>
          <w:rFonts w:asciiTheme="majorEastAsia" w:eastAsiaTheme="majorEastAsia" w:hAnsiTheme="majorEastAsia" w:hint="eastAsia"/>
          <w:szCs w:val="21"/>
        </w:rPr>
        <w:t>（当該旅券の複写が、電子計算機に備えられたファイル又は磁気ディスク等に記録され、必要に応じ電子計算機その他の機器を用いて明確に紙面に表示される方法を含む。）</w:t>
      </w:r>
    </w:p>
    <w:p w14:paraId="486E1536" w14:textId="70A3AB5D" w:rsidR="00B46A57" w:rsidRPr="006921F6" w:rsidRDefault="00B46A57" w:rsidP="004B6AB7">
      <w:pPr>
        <w:ind w:leftChars="165" w:left="768" w:hangingChars="201" w:hanging="422"/>
        <w:rPr>
          <w:rFonts w:asciiTheme="majorEastAsia" w:eastAsiaTheme="majorEastAsia" w:hAnsiTheme="majorEastAsia"/>
          <w:szCs w:val="21"/>
        </w:rPr>
      </w:pPr>
      <w:r w:rsidRPr="006921F6">
        <w:rPr>
          <w:rFonts w:asciiTheme="majorEastAsia" w:eastAsiaTheme="majorEastAsia" w:hAnsiTheme="majorEastAsia" w:hint="eastAsia"/>
          <w:szCs w:val="21"/>
        </w:rPr>
        <w:t>（５）施設の周辺地域の住民からの苦情及び問合せ等について、24時間適切かつ迅速に処理が行われていること。</w:t>
      </w:r>
    </w:p>
    <w:p w14:paraId="71736062" w14:textId="77777777" w:rsidR="00177A49" w:rsidRPr="006921F6" w:rsidRDefault="00177A49" w:rsidP="004B6AB7">
      <w:pPr>
        <w:ind w:leftChars="200" w:left="420"/>
        <w:rPr>
          <w:rFonts w:asciiTheme="majorEastAsia" w:eastAsiaTheme="majorEastAsia" w:hAnsiTheme="majorEastAsia"/>
          <w:szCs w:val="21"/>
        </w:rPr>
      </w:pPr>
    </w:p>
    <w:p w14:paraId="20F19B83" w14:textId="1F9615B4" w:rsidR="002F533D" w:rsidRPr="006921F6" w:rsidRDefault="001E7859" w:rsidP="004B6AB7">
      <w:pPr>
        <w:ind w:leftChars="170" w:left="567"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 xml:space="preserve">４　</w:t>
      </w:r>
      <w:r w:rsidR="00847877" w:rsidRPr="006921F6">
        <w:rPr>
          <w:rFonts w:asciiTheme="majorEastAsia" w:eastAsiaTheme="majorEastAsia" w:hAnsiTheme="majorEastAsia" w:hint="eastAsia"/>
          <w:szCs w:val="21"/>
        </w:rPr>
        <w:t>次の</w:t>
      </w:r>
      <w:r w:rsidR="00806841" w:rsidRPr="006921F6">
        <w:rPr>
          <w:rFonts w:asciiTheme="majorEastAsia" w:eastAsiaTheme="majorEastAsia" w:hAnsiTheme="majorEastAsia" w:hint="eastAsia"/>
          <w:szCs w:val="21"/>
        </w:rPr>
        <w:t>（１）～（８）のいずれかが履行されていない</w:t>
      </w:r>
      <w:r w:rsidR="00313338" w:rsidRPr="006921F6">
        <w:rPr>
          <w:rFonts w:asciiTheme="majorEastAsia" w:eastAsiaTheme="majorEastAsia" w:hAnsiTheme="majorEastAsia" w:hint="eastAsia"/>
          <w:szCs w:val="21"/>
        </w:rPr>
        <w:t>こと又は</w:t>
      </w:r>
      <w:r w:rsidR="00FC7E91" w:rsidRPr="006921F6">
        <w:rPr>
          <w:rFonts w:asciiTheme="majorEastAsia" w:eastAsiaTheme="majorEastAsia" w:hAnsiTheme="majorEastAsia" w:hint="eastAsia"/>
          <w:szCs w:val="21"/>
        </w:rPr>
        <w:t>（９）</w:t>
      </w:r>
      <w:r w:rsidR="00313338" w:rsidRPr="006921F6">
        <w:rPr>
          <w:rFonts w:asciiTheme="majorEastAsia" w:eastAsiaTheme="majorEastAsia" w:hAnsiTheme="majorEastAsia" w:hint="eastAsia"/>
          <w:szCs w:val="21"/>
        </w:rPr>
        <w:t>若しくは</w:t>
      </w:r>
      <w:r w:rsidR="00FC7E91" w:rsidRPr="006921F6">
        <w:rPr>
          <w:rFonts w:asciiTheme="majorEastAsia" w:eastAsiaTheme="majorEastAsia" w:hAnsiTheme="majorEastAsia" w:hint="eastAsia"/>
          <w:szCs w:val="21"/>
        </w:rPr>
        <w:t>（10）に該当する</w:t>
      </w:r>
      <w:r w:rsidR="00313338" w:rsidRPr="006921F6">
        <w:rPr>
          <w:rFonts w:asciiTheme="majorEastAsia" w:eastAsiaTheme="majorEastAsia" w:hAnsiTheme="majorEastAsia" w:hint="eastAsia"/>
          <w:szCs w:val="21"/>
        </w:rPr>
        <w:t>こととなった</w:t>
      </w:r>
      <w:r w:rsidR="00806841" w:rsidRPr="006921F6">
        <w:rPr>
          <w:rFonts w:asciiTheme="majorEastAsia" w:eastAsiaTheme="majorEastAsia" w:hAnsiTheme="majorEastAsia" w:hint="eastAsia"/>
          <w:szCs w:val="21"/>
        </w:rPr>
        <w:t>ことにより、認定事業者が行う</w:t>
      </w:r>
      <w:r w:rsidR="002B04EE" w:rsidRPr="006921F6">
        <w:rPr>
          <w:rFonts w:asciiTheme="majorEastAsia" w:eastAsiaTheme="majorEastAsia" w:hAnsiTheme="majorEastAsia" w:hint="eastAsia"/>
          <w:szCs w:val="21"/>
        </w:rPr>
        <w:t>認定事業</w:t>
      </w:r>
      <w:r w:rsidR="00806841" w:rsidRPr="006921F6">
        <w:rPr>
          <w:rFonts w:asciiTheme="majorEastAsia" w:eastAsiaTheme="majorEastAsia" w:hAnsiTheme="majorEastAsia" w:hint="eastAsia"/>
          <w:szCs w:val="21"/>
        </w:rPr>
        <w:t>が円滑に実施できなくなり、</w:t>
      </w:r>
      <w:r w:rsidRPr="006921F6">
        <w:rPr>
          <w:rFonts w:asciiTheme="majorEastAsia" w:eastAsiaTheme="majorEastAsia" w:hAnsiTheme="majorEastAsia" w:hint="eastAsia"/>
          <w:szCs w:val="21"/>
        </w:rPr>
        <w:t>その</w:t>
      </w:r>
      <w:r w:rsidR="00806841" w:rsidRPr="006921F6">
        <w:rPr>
          <w:rFonts w:asciiTheme="majorEastAsia" w:eastAsiaTheme="majorEastAsia" w:hAnsiTheme="majorEastAsia" w:hint="eastAsia"/>
          <w:szCs w:val="21"/>
        </w:rPr>
        <w:t>結果として施設の</w:t>
      </w:r>
      <w:r w:rsidRPr="006921F6">
        <w:rPr>
          <w:rFonts w:asciiTheme="majorEastAsia" w:eastAsiaTheme="majorEastAsia" w:hAnsiTheme="majorEastAsia" w:hint="eastAsia"/>
          <w:szCs w:val="21"/>
        </w:rPr>
        <w:t>滞在者の平穏な滞在に支障が生じるに至った</w:t>
      </w:r>
      <w:r w:rsidR="00806841" w:rsidRPr="006921F6">
        <w:rPr>
          <w:rFonts w:asciiTheme="majorEastAsia" w:eastAsiaTheme="majorEastAsia" w:hAnsiTheme="majorEastAsia" w:hint="eastAsia"/>
          <w:szCs w:val="21"/>
        </w:rPr>
        <w:t>と認められる</w:t>
      </w:r>
      <w:r w:rsidRPr="006921F6">
        <w:rPr>
          <w:rFonts w:asciiTheme="majorEastAsia" w:eastAsiaTheme="majorEastAsia" w:hAnsiTheme="majorEastAsia" w:hint="eastAsia"/>
          <w:szCs w:val="21"/>
        </w:rPr>
        <w:t>場合</w:t>
      </w:r>
      <w:r w:rsidR="00806841" w:rsidRPr="006921F6">
        <w:rPr>
          <w:rFonts w:asciiTheme="majorEastAsia" w:eastAsiaTheme="majorEastAsia" w:hAnsiTheme="majorEastAsia" w:hint="eastAsia"/>
          <w:szCs w:val="21"/>
        </w:rPr>
        <w:t>など、</w:t>
      </w:r>
      <w:r w:rsidR="0060037E" w:rsidRPr="006921F6">
        <w:rPr>
          <w:rFonts w:asciiTheme="majorEastAsia" w:eastAsiaTheme="majorEastAsia" w:hAnsiTheme="majorEastAsia" w:hint="eastAsia"/>
          <w:szCs w:val="21"/>
        </w:rPr>
        <w:t>施設の使用方法に関する外国語を用いた案内、緊急時における外国語を用いた情報提供その他</w:t>
      </w:r>
      <w:r w:rsidR="003416CA" w:rsidRPr="006921F6">
        <w:rPr>
          <w:rFonts w:asciiTheme="majorEastAsia" w:eastAsiaTheme="majorEastAsia" w:hAnsiTheme="majorEastAsia" w:hint="eastAsia"/>
          <w:szCs w:val="21"/>
        </w:rPr>
        <w:t>の</w:t>
      </w:r>
      <w:r w:rsidR="0060037E" w:rsidRPr="006921F6">
        <w:rPr>
          <w:rFonts w:asciiTheme="majorEastAsia" w:eastAsiaTheme="majorEastAsia" w:hAnsiTheme="majorEastAsia" w:hint="eastAsia"/>
          <w:szCs w:val="21"/>
        </w:rPr>
        <w:t>外国人旅客の滞在に必要な役務の提供</w:t>
      </w:r>
      <w:r w:rsidR="00E97991" w:rsidRPr="006921F6">
        <w:rPr>
          <w:rFonts w:asciiTheme="majorEastAsia" w:eastAsiaTheme="majorEastAsia" w:hAnsiTheme="majorEastAsia" w:hint="eastAsia"/>
          <w:szCs w:val="21"/>
        </w:rPr>
        <w:t>を</w:t>
      </w:r>
      <w:r w:rsidR="00847877" w:rsidRPr="006921F6">
        <w:rPr>
          <w:rFonts w:asciiTheme="majorEastAsia" w:eastAsiaTheme="majorEastAsia" w:hAnsiTheme="majorEastAsia" w:hint="eastAsia"/>
          <w:szCs w:val="21"/>
        </w:rPr>
        <w:t>することに該当しなくなったと認められる場合</w:t>
      </w:r>
    </w:p>
    <w:p w14:paraId="6FE7C34F" w14:textId="6FC505F3" w:rsidR="0060037E" w:rsidRPr="006921F6" w:rsidRDefault="00806841" w:rsidP="004B6AB7">
      <w:pPr>
        <w:ind w:leftChars="166" w:left="769"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（１）</w:t>
      </w:r>
      <w:r w:rsidR="0060037E" w:rsidRPr="006921F6">
        <w:rPr>
          <w:rFonts w:asciiTheme="majorEastAsia" w:eastAsiaTheme="majorEastAsia" w:hAnsiTheme="majorEastAsia" w:hint="eastAsia"/>
          <w:szCs w:val="21"/>
        </w:rPr>
        <w:t>認定事業者が対応できる言語を事業者のホームページに掲載していること。</w:t>
      </w:r>
    </w:p>
    <w:p w14:paraId="293C9BEC" w14:textId="51F1F6C9" w:rsidR="0060037E" w:rsidRPr="006921F6" w:rsidRDefault="00014547" w:rsidP="004B6AB7">
      <w:pPr>
        <w:ind w:leftChars="166" w:left="769"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（２）</w:t>
      </w:r>
      <w:r w:rsidR="0060037E" w:rsidRPr="006921F6">
        <w:rPr>
          <w:rFonts w:asciiTheme="majorEastAsia" w:eastAsiaTheme="majorEastAsia" w:hAnsiTheme="majorEastAsia" w:hint="eastAsia"/>
          <w:szCs w:val="21"/>
        </w:rPr>
        <w:t>滞在に必要な役務の提供について、口頭、文書の交付、映像（例えばテレビ電話等による方法）等</w:t>
      </w:r>
      <w:r w:rsidR="003416CA" w:rsidRPr="006921F6">
        <w:rPr>
          <w:rFonts w:asciiTheme="majorEastAsia" w:eastAsiaTheme="majorEastAsia" w:hAnsiTheme="majorEastAsia" w:hint="eastAsia"/>
          <w:szCs w:val="21"/>
        </w:rPr>
        <w:t>により</w:t>
      </w:r>
      <w:r w:rsidR="0060037E" w:rsidRPr="006921F6">
        <w:rPr>
          <w:rFonts w:asciiTheme="majorEastAsia" w:eastAsiaTheme="majorEastAsia" w:hAnsiTheme="majorEastAsia" w:hint="eastAsia"/>
          <w:szCs w:val="21"/>
        </w:rPr>
        <w:t>滞在者本人に直接説明すること。</w:t>
      </w:r>
    </w:p>
    <w:p w14:paraId="153667B5" w14:textId="450BF071" w:rsidR="0060037E" w:rsidRPr="006921F6" w:rsidRDefault="00014547" w:rsidP="004B6AB7">
      <w:pPr>
        <w:ind w:leftChars="166" w:left="349"/>
        <w:rPr>
          <w:rFonts w:asciiTheme="majorEastAsia" w:eastAsiaTheme="majorEastAsia" w:hAnsiTheme="majorEastAsia"/>
          <w:szCs w:val="21"/>
        </w:rPr>
      </w:pPr>
      <w:r w:rsidRPr="006921F6">
        <w:rPr>
          <w:rFonts w:asciiTheme="majorEastAsia" w:eastAsiaTheme="majorEastAsia" w:hAnsiTheme="majorEastAsia" w:hint="eastAsia"/>
          <w:szCs w:val="21"/>
        </w:rPr>
        <w:t>（３）</w:t>
      </w:r>
      <w:r w:rsidR="0060037E" w:rsidRPr="006921F6">
        <w:rPr>
          <w:rFonts w:asciiTheme="majorEastAsia" w:eastAsiaTheme="majorEastAsia" w:hAnsiTheme="majorEastAsia" w:hint="eastAsia"/>
          <w:szCs w:val="21"/>
        </w:rPr>
        <w:t>居室内に施設の使用方法に関する案内(利用案内書等)を備え付けること。</w:t>
      </w:r>
    </w:p>
    <w:p w14:paraId="63353C5B" w14:textId="77777777" w:rsidR="0060037E" w:rsidRPr="006921F6" w:rsidRDefault="0060037E" w:rsidP="004B6AB7">
      <w:pPr>
        <w:ind w:leftChars="367" w:left="781" w:hangingChars="5" w:hanging="10"/>
        <w:rPr>
          <w:rFonts w:asciiTheme="majorEastAsia" w:eastAsiaTheme="majorEastAsia" w:hAnsiTheme="majorEastAsia"/>
          <w:szCs w:val="21"/>
        </w:rPr>
      </w:pPr>
      <w:r w:rsidRPr="006921F6">
        <w:rPr>
          <w:rFonts w:asciiTheme="majorEastAsia" w:eastAsiaTheme="majorEastAsia" w:hAnsiTheme="majorEastAsia" w:hint="eastAsia"/>
          <w:szCs w:val="21"/>
        </w:rPr>
        <w:t>また、施設内の非常口、駐車場、廃棄物集積所、フロントなどに、これらの名称、必要に応じて使用に当たっての注意事項などの表示を行うこと。</w:t>
      </w:r>
    </w:p>
    <w:p w14:paraId="0C595258" w14:textId="5ABA2DE5" w:rsidR="0060037E" w:rsidRPr="006921F6" w:rsidRDefault="00014547" w:rsidP="004B6AB7">
      <w:pPr>
        <w:ind w:leftChars="173" w:left="783"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（４）</w:t>
      </w:r>
      <w:r w:rsidR="0060037E" w:rsidRPr="006921F6">
        <w:rPr>
          <w:rFonts w:asciiTheme="majorEastAsia" w:eastAsiaTheme="majorEastAsia" w:hAnsiTheme="majorEastAsia" w:hint="eastAsia"/>
          <w:szCs w:val="21"/>
        </w:rPr>
        <w:t>台所及び洗面所において</w:t>
      </w:r>
      <w:r w:rsidR="00F65C4F" w:rsidRPr="006921F6">
        <w:rPr>
          <w:rFonts w:asciiTheme="majorEastAsia" w:eastAsiaTheme="majorEastAsia" w:hAnsiTheme="majorEastAsia" w:hint="eastAsia"/>
          <w:szCs w:val="21"/>
        </w:rPr>
        <w:t>３（２）オの流水設備とは別に、</w:t>
      </w:r>
      <w:r w:rsidR="0060037E" w:rsidRPr="006921F6">
        <w:rPr>
          <w:rFonts w:asciiTheme="majorEastAsia" w:eastAsiaTheme="majorEastAsia" w:hAnsiTheme="majorEastAsia" w:hint="eastAsia"/>
          <w:szCs w:val="21"/>
        </w:rPr>
        <w:t>水道水以外の水を用水として使用する場合にあって、当該水道水以外の水が水質基準に関する省令(平成15年厚生労働省令第101号)に規定する基準に適合しない場合は、飲用不可の表示がされていること。</w:t>
      </w:r>
    </w:p>
    <w:p w14:paraId="4E46DD53" w14:textId="77777777" w:rsidR="003E6252" w:rsidRPr="006921F6" w:rsidRDefault="00014547" w:rsidP="004B6AB7">
      <w:pPr>
        <w:ind w:leftChars="180" w:left="378"/>
        <w:rPr>
          <w:rFonts w:asciiTheme="majorEastAsia" w:eastAsiaTheme="majorEastAsia" w:hAnsiTheme="majorEastAsia"/>
          <w:szCs w:val="21"/>
        </w:rPr>
      </w:pPr>
      <w:r w:rsidRPr="006921F6">
        <w:rPr>
          <w:rFonts w:asciiTheme="majorEastAsia" w:eastAsiaTheme="majorEastAsia" w:hAnsiTheme="majorEastAsia" w:hint="eastAsia"/>
          <w:szCs w:val="21"/>
        </w:rPr>
        <w:t>（５）</w:t>
      </w:r>
      <w:r w:rsidR="0060037E" w:rsidRPr="006921F6">
        <w:rPr>
          <w:rFonts w:asciiTheme="majorEastAsia" w:eastAsiaTheme="majorEastAsia" w:hAnsiTheme="majorEastAsia" w:hint="eastAsia"/>
          <w:szCs w:val="21"/>
        </w:rPr>
        <w:t>廃棄物の処理体制を次のとおり適切に行うこと。</w:t>
      </w:r>
    </w:p>
    <w:p w14:paraId="1B02B5B0" w14:textId="0FA59E62" w:rsidR="0060037E" w:rsidRPr="006921F6" w:rsidRDefault="0060037E" w:rsidP="004B6AB7">
      <w:pPr>
        <w:ind w:leftChars="372" w:left="991"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ア</w:t>
      </w:r>
      <w:r w:rsidR="00014547" w:rsidRPr="006921F6">
        <w:rPr>
          <w:rFonts w:asciiTheme="majorEastAsia" w:eastAsiaTheme="majorEastAsia" w:hAnsiTheme="majorEastAsia" w:hint="eastAsia"/>
          <w:szCs w:val="21"/>
        </w:rPr>
        <w:t xml:space="preserve">　</w:t>
      </w:r>
      <w:r w:rsidRPr="006921F6">
        <w:rPr>
          <w:rFonts w:asciiTheme="majorEastAsia" w:eastAsiaTheme="majorEastAsia" w:hAnsiTheme="majorEastAsia" w:hint="eastAsia"/>
          <w:szCs w:val="21"/>
        </w:rPr>
        <w:t xml:space="preserve">施設が所在する市町村が定める廃棄物処理に関する条例、規則等に基づき適切に処理すること。　　</w:t>
      </w:r>
    </w:p>
    <w:p w14:paraId="5200D1A4" w14:textId="42005059" w:rsidR="0060037E" w:rsidRPr="006921F6" w:rsidRDefault="0060037E" w:rsidP="004B6AB7">
      <w:pPr>
        <w:ind w:leftChars="366" w:left="979"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イ　廃棄物集積所を確保し、廃棄物集積所を周知するための立札、看板等により表示すること。</w:t>
      </w:r>
    </w:p>
    <w:p w14:paraId="04775CF8" w14:textId="3540D534" w:rsidR="0060037E" w:rsidRPr="006921F6" w:rsidRDefault="003E6252" w:rsidP="004B6AB7">
      <w:pPr>
        <w:ind w:leftChars="180" w:left="798"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（６）</w:t>
      </w:r>
      <w:r w:rsidR="0060037E" w:rsidRPr="006921F6">
        <w:rPr>
          <w:rFonts w:asciiTheme="majorEastAsia" w:eastAsiaTheme="majorEastAsia" w:hAnsiTheme="majorEastAsia" w:hint="eastAsia"/>
          <w:szCs w:val="21"/>
        </w:rPr>
        <w:t>滞在者の病気、事故、事件、火災等の緊急事態に備え、滞在者が認定事業者と常に連絡できること。</w:t>
      </w:r>
    </w:p>
    <w:p w14:paraId="72364825" w14:textId="4A955B5B" w:rsidR="0060037E" w:rsidRPr="006921F6" w:rsidRDefault="003E6252" w:rsidP="004B6AB7">
      <w:pPr>
        <w:ind w:leftChars="180" w:left="798"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（７）</w:t>
      </w:r>
      <w:r w:rsidR="0060037E" w:rsidRPr="006921F6">
        <w:rPr>
          <w:rFonts w:asciiTheme="majorEastAsia" w:eastAsiaTheme="majorEastAsia" w:hAnsiTheme="majorEastAsia" w:hint="eastAsia"/>
          <w:szCs w:val="21"/>
        </w:rPr>
        <w:t>滞在者に対し、ア～</w:t>
      </w:r>
      <w:r w:rsidR="003416CA" w:rsidRPr="006921F6">
        <w:rPr>
          <w:rFonts w:asciiTheme="majorEastAsia" w:eastAsiaTheme="majorEastAsia" w:hAnsiTheme="majorEastAsia" w:hint="eastAsia"/>
          <w:szCs w:val="21"/>
        </w:rPr>
        <w:t>エ</w:t>
      </w:r>
      <w:r w:rsidR="0060037E" w:rsidRPr="006921F6">
        <w:rPr>
          <w:rFonts w:asciiTheme="majorEastAsia" w:eastAsiaTheme="majorEastAsia" w:hAnsiTheme="majorEastAsia" w:hint="eastAsia"/>
          <w:szCs w:val="21"/>
        </w:rPr>
        <w:t>に掲げる施設使用の際の注意事項を、使用開始時に、</w:t>
      </w:r>
      <w:r w:rsidR="003416CA" w:rsidRPr="006921F6">
        <w:rPr>
          <w:rFonts w:asciiTheme="majorEastAsia" w:eastAsiaTheme="majorEastAsia" w:hAnsiTheme="majorEastAsia" w:hint="eastAsia"/>
          <w:szCs w:val="21"/>
        </w:rPr>
        <w:t>４</w:t>
      </w:r>
      <w:r w:rsidRPr="006921F6">
        <w:rPr>
          <w:rFonts w:asciiTheme="majorEastAsia" w:eastAsiaTheme="majorEastAsia" w:hAnsiTheme="majorEastAsia" w:hint="eastAsia"/>
          <w:szCs w:val="21"/>
        </w:rPr>
        <w:t>（２）</w:t>
      </w:r>
      <w:r w:rsidR="0060037E" w:rsidRPr="006921F6">
        <w:rPr>
          <w:rFonts w:asciiTheme="majorEastAsia" w:eastAsiaTheme="majorEastAsia" w:hAnsiTheme="majorEastAsia" w:hint="eastAsia"/>
          <w:szCs w:val="21"/>
        </w:rPr>
        <w:lastRenderedPageBreak/>
        <w:t>に掲げる方法で説明するとともに、</w:t>
      </w:r>
      <w:r w:rsidR="003416CA" w:rsidRPr="006921F6">
        <w:rPr>
          <w:rFonts w:asciiTheme="majorEastAsia" w:eastAsiaTheme="majorEastAsia" w:hAnsiTheme="majorEastAsia" w:hint="eastAsia"/>
          <w:szCs w:val="21"/>
        </w:rPr>
        <w:t>４</w:t>
      </w:r>
      <w:r w:rsidRPr="006921F6">
        <w:rPr>
          <w:rFonts w:asciiTheme="majorEastAsia" w:eastAsiaTheme="majorEastAsia" w:hAnsiTheme="majorEastAsia" w:hint="eastAsia"/>
          <w:szCs w:val="21"/>
        </w:rPr>
        <w:t>（３）</w:t>
      </w:r>
      <w:r w:rsidR="0060037E" w:rsidRPr="006921F6">
        <w:rPr>
          <w:rFonts w:asciiTheme="majorEastAsia" w:eastAsiaTheme="majorEastAsia" w:hAnsiTheme="majorEastAsia" w:hint="eastAsia"/>
          <w:szCs w:val="21"/>
        </w:rPr>
        <w:t>の居室内に備え付ける施設の使用方法に関する案内(利用案内書等)に当該注意事項を記載すること。</w:t>
      </w:r>
    </w:p>
    <w:p w14:paraId="277A9A2C" w14:textId="77777777" w:rsidR="0060037E" w:rsidRPr="006921F6" w:rsidRDefault="0060037E" w:rsidP="004B6AB7">
      <w:pPr>
        <w:ind w:leftChars="180" w:left="378" w:firstLineChars="200" w:firstLine="420"/>
        <w:rPr>
          <w:rFonts w:asciiTheme="majorEastAsia" w:eastAsiaTheme="majorEastAsia" w:hAnsiTheme="majorEastAsia"/>
          <w:szCs w:val="21"/>
        </w:rPr>
      </w:pPr>
      <w:r w:rsidRPr="006921F6">
        <w:rPr>
          <w:rFonts w:asciiTheme="majorEastAsia" w:eastAsiaTheme="majorEastAsia" w:hAnsiTheme="majorEastAsia" w:hint="eastAsia"/>
          <w:szCs w:val="21"/>
        </w:rPr>
        <w:t>ア　施設に備え付けられた設備の使用方法</w:t>
      </w:r>
    </w:p>
    <w:p w14:paraId="25793EA9" w14:textId="5EDE7FD5" w:rsidR="0060037E" w:rsidRPr="006921F6" w:rsidRDefault="0060037E" w:rsidP="004B6AB7">
      <w:pPr>
        <w:ind w:leftChars="372" w:left="991"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イ　廃棄物集積所の場所、廃棄物集積所に排出することができる日時など</w:t>
      </w:r>
      <w:r w:rsidR="003416CA" w:rsidRPr="006921F6">
        <w:rPr>
          <w:rFonts w:asciiTheme="majorEastAsia" w:eastAsiaTheme="majorEastAsia" w:hAnsiTheme="majorEastAsia" w:hint="eastAsia"/>
          <w:szCs w:val="21"/>
        </w:rPr>
        <w:t>、廃棄物</w:t>
      </w:r>
      <w:r w:rsidRPr="006921F6">
        <w:rPr>
          <w:rFonts w:asciiTheme="majorEastAsia" w:eastAsiaTheme="majorEastAsia" w:hAnsiTheme="majorEastAsia" w:hint="eastAsia"/>
          <w:szCs w:val="21"/>
        </w:rPr>
        <w:t>の処理方法</w:t>
      </w:r>
    </w:p>
    <w:p w14:paraId="3765A778" w14:textId="242A9A11" w:rsidR="0060037E" w:rsidRPr="006921F6" w:rsidRDefault="0060037E" w:rsidP="004B6AB7">
      <w:pPr>
        <w:ind w:leftChars="173" w:left="363" w:firstLineChars="200" w:firstLine="420"/>
        <w:rPr>
          <w:rFonts w:asciiTheme="majorEastAsia" w:eastAsiaTheme="majorEastAsia" w:hAnsiTheme="majorEastAsia"/>
          <w:szCs w:val="21"/>
        </w:rPr>
      </w:pPr>
      <w:r w:rsidRPr="006921F6">
        <w:rPr>
          <w:rFonts w:asciiTheme="majorEastAsia" w:eastAsiaTheme="majorEastAsia" w:hAnsiTheme="majorEastAsia" w:hint="eastAsia"/>
          <w:szCs w:val="21"/>
        </w:rPr>
        <w:t>ウ  騒音等</w:t>
      </w:r>
      <w:r w:rsidR="003416CA" w:rsidRPr="006921F6">
        <w:rPr>
          <w:rFonts w:asciiTheme="majorEastAsia" w:eastAsiaTheme="majorEastAsia" w:hAnsiTheme="majorEastAsia" w:hint="eastAsia"/>
          <w:szCs w:val="21"/>
        </w:rPr>
        <w:t>により周囲に迷惑をかけないこと</w:t>
      </w:r>
    </w:p>
    <w:p w14:paraId="51D68AC6" w14:textId="11653673" w:rsidR="0060037E" w:rsidRPr="006921F6" w:rsidRDefault="0060037E" w:rsidP="004B6AB7">
      <w:pPr>
        <w:ind w:leftChars="372" w:left="991"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エ　火災等の緊急事態が発生した場合の通報先（消防署、警察署、医療機関及び認定事業者等の電話番号）及び初期対応の方法（防火、防災設備の使用方法</w:t>
      </w:r>
      <w:r w:rsidR="003416CA" w:rsidRPr="006921F6">
        <w:rPr>
          <w:rFonts w:asciiTheme="majorEastAsia" w:eastAsiaTheme="majorEastAsia" w:hAnsiTheme="majorEastAsia" w:hint="eastAsia"/>
          <w:szCs w:val="21"/>
        </w:rPr>
        <w:t>を含む。</w:t>
      </w:r>
      <w:r w:rsidRPr="006921F6">
        <w:rPr>
          <w:rFonts w:asciiTheme="majorEastAsia" w:eastAsiaTheme="majorEastAsia" w:hAnsiTheme="majorEastAsia" w:hint="eastAsia"/>
          <w:szCs w:val="21"/>
        </w:rPr>
        <w:t>）</w:t>
      </w:r>
    </w:p>
    <w:p w14:paraId="63D76BF0" w14:textId="6384C086" w:rsidR="0060037E" w:rsidRPr="006921F6" w:rsidRDefault="003E6252" w:rsidP="004B6AB7">
      <w:pPr>
        <w:ind w:leftChars="180" w:left="798"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（８）テ</w:t>
      </w:r>
      <w:r w:rsidR="0060037E" w:rsidRPr="006921F6">
        <w:rPr>
          <w:rFonts w:asciiTheme="majorEastAsia" w:eastAsiaTheme="majorEastAsia" w:hAnsiTheme="majorEastAsia" w:hint="eastAsia"/>
          <w:szCs w:val="21"/>
        </w:rPr>
        <w:t>ロ</w:t>
      </w:r>
      <w:r w:rsidR="003416CA" w:rsidRPr="006921F6">
        <w:rPr>
          <w:rFonts w:asciiTheme="majorEastAsia" w:eastAsiaTheme="majorEastAsia" w:hAnsiTheme="majorEastAsia" w:hint="eastAsia"/>
          <w:szCs w:val="21"/>
        </w:rPr>
        <w:t>、違法薬物の使用及び売春等の施設における違法行為</w:t>
      </w:r>
      <w:r w:rsidR="0060037E" w:rsidRPr="006921F6">
        <w:rPr>
          <w:rFonts w:asciiTheme="majorEastAsia" w:eastAsiaTheme="majorEastAsia" w:hAnsiTheme="majorEastAsia" w:hint="eastAsia"/>
          <w:szCs w:val="21"/>
        </w:rPr>
        <w:t>並びに感染症</w:t>
      </w:r>
      <w:r w:rsidR="003416CA" w:rsidRPr="006921F6">
        <w:rPr>
          <w:rFonts w:asciiTheme="majorEastAsia" w:eastAsiaTheme="majorEastAsia" w:hAnsiTheme="majorEastAsia" w:hint="eastAsia"/>
          <w:szCs w:val="21"/>
        </w:rPr>
        <w:t>の蔓延</w:t>
      </w:r>
      <w:r w:rsidR="0060037E" w:rsidRPr="006921F6">
        <w:rPr>
          <w:rFonts w:asciiTheme="majorEastAsia" w:eastAsiaTheme="majorEastAsia" w:hAnsiTheme="majorEastAsia" w:hint="eastAsia"/>
          <w:szCs w:val="21"/>
        </w:rPr>
        <w:t>を防止することで、施設の滞在者の平穏な滞在環境を確保するために、次のア～</w:t>
      </w:r>
      <w:r w:rsidR="00ED3639" w:rsidRPr="006921F6">
        <w:rPr>
          <w:rFonts w:asciiTheme="majorEastAsia" w:eastAsiaTheme="majorEastAsia" w:hAnsiTheme="majorEastAsia" w:hint="eastAsia"/>
          <w:szCs w:val="21"/>
        </w:rPr>
        <w:t>ウ</w:t>
      </w:r>
      <w:r w:rsidR="0060037E" w:rsidRPr="006921F6">
        <w:rPr>
          <w:rFonts w:asciiTheme="majorEastAsia" w:eastAsiaTheme="majorEastAsia" w:hAnsiTheme="majorEastAsia" w:hint="eastAsia"/>
          <w:szCs w:val="21"/>
        </w:rPr>
        <w:t>の措置を講じていること。</w:t>
      </w:r>
    </w:p>
    <w:p w14:paraId="28D470DB" w14:textId="6017309A" w:rsidR="0060037E" w:rsidRPr="006921F6" w:rsidRDefault="00ED3639" w:rsidP="004B6AB7">
      <w:pPr>
        <w:ind w:leftChars="372" w:left="991"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ア</w:t>
      </w:r>
      <w:r w:rsidR="0060037E" w:rsidRPr="006921F6">
        <w:rPr>
          <w:rFonts w:asciiTheme="majorEastAsia" w:eastAsiaTheme="majorEastAsia" w:hAnsiTheme="majorEastAsia" w:hint="eastAsia"/>
          <w:szCs w:val="21"/>
        </w:rPr>
        <w:t xml:space="preserve">　滞在者が施設の使用を開始する時及び終了する時にあたっては、対面又は滞在者が実際に施設に所在することが映像等により確実に確認できる方法により、滞在者名簿に記載されている者と実際に使用する者が同一人であることを確認していること。</w:t>
      </w:r>
    </w:p>
    <w:p w14:paraId="30C1343E" w14:textId="321B1F5E" w:rsidR="00ED3639" w:rsidRPr="006921F6" w:rsidRDefault="00ED3639" w:rsidP="004B6AB7">
      <w:pPr>
        <w:ind w:leftChars="366" w:left="979"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イ</w:t>
      </w:r>
      <w:r w:rsidR="0060037E" w:rsidRPr="006921F6">
        <w:rPr>
          <w:rFonts w:asciiTheme="majorEastAsia" w:eastAsiaTheme="majorEastAsia" w:hAnsiTheme="majorEastAsia" w:hint="eastAsia"/>
          <w:szCs w:val="21"/>
        </w:rPr>
        <w:t xml:space="preserve">　</w:t>
      </w:r>
      <w:r w:rsidR="00B46A57" w:rsidRPr="006921F6">
        <w:rPr>
          <w:rFonts w:asciiTheme="majorEastAsia" w:eastAsiaTheme="majorEastAsia" w:hAnsiTheme="majorEastAsia" w:hint="eastAsia"/>
          <w:szCs w:val="21"/>
        </w:rPr>
        <w:t>滞在</w:t>
      </w:r>
      <w:r w:rsidR="0060037E" w:rsidRPr="006921F6">
        <w:rPr>
          <w:rFonts w:asciiTheme="majorEastAsia" w:eastAsiaTheme="majorEastAsia" w:hAnsiTheme="majorEastAsia" w:hint="eastAsia"/>
          <w:szCs w:val="21"/>
        </w:rPr>
        <w:t>期間</w:t>
      </w:r>
      <w:r w:rsidRPr="006921F6">
        <w:rPr>
          <w:rFonts w:asciiTheme="majorEastAsia" w:eastAsiaTheme="majorEastAsia" w:hAnsiTheme="majorEastAsia" w:hint="eastAsia"/>
          <w:szCs w:val="21"/>
        </w:rPr>
        <w:t>（７日以上の場合に限る</w:t>
      </w:r>
      <w:r w:rsidR="00CE2713" w:rsidRPr="006921F6">
        <w:rPr>
          <w:rFonts w:asciiTheme="majorEastAsia" w:eastAsiaTheme="majorEastAsia" w:hAnsiTheme="majorEastAsia" w:hint="eastAsia"/>
          <w:szCs w:val="21"/>
        </w:rPr>
        <w:t>。</w:t>
      </w:r>
      <w:r w:rsidRPr="006921F6">
        <w:rPr>
          <w:rFonts w:asciiTheme="majorEastAsia" w:eastAsiaTheme="majorEastAsia" w:hAnsiTheme="majorEastAsia" w:hint="eastAsia"/>
          <w:szCs w:val="21"/>
        </w:rPr>
        <w:t>）</w:t>
      </w:r>
      <w:r w:rsidR="0060037E" w:rsidRPr="006921F6">
        <w:rPr>
          <w:rFonts w:asciiTheme="majorEastAsia" w:eastAsiaTheme="majorEastAsia" w:hAnsiTheme="majorEastAsia" w:hint="eastAsia"/>
          <w:szCs w:val="21"/>
        </w:rPr>
        <w:t>の中間時点で少なくとも</w:t>
      </w:r>
      <w:r w:rsidR="00B5708A" w:rsidRPr="006921F6">
        <w:rPr>
          <w:rFonts w:asciiTheme="majorEastAsia" w:eastAsiaTheme="majorEastAsia" w:hAnsiTheme="majorEastAsia" w:hint="eastAsia"/>
          <w:szCs w:val="21"/>
        </w:rPr>
        <w:t>１</w:t>
      </w:r>
      <w:r w:rsidR="0060037E" w:rsidRPr="006921F6">
        <w:rPr>
          <w:rFonts w:asciiTheme="majorEastAsia" w:eastAsiaTheme="majorEastAsia" w:hAnsiTheme="majorEastAsia" w:hint="eastAsia"/>
          <w:szCs w:val="21"/>
        </w:rPr>
        <w:t>回は、滞在者本人が適切に施設を使用しているかどうかについて状況の確認を行</w:t>
      </w:r>
      <w:r w:rsidRPr="006921F6">
        <w:rPr>
          <w:rFonts w:asciiTheme="majorEastAsia" w:eastAsiaTheme="majorEastAsia" w:hAnsiTheme="majorEastAsia" w:hint="eastAsia"/>
          <w:szCs w:val="21"/>
        </w:rPr>
        <w:t>っていること。</w:t>
      </w:r>
    </w:p>
    <w:p w14:paraId="638A188B" w14:textId="6F0343D7" w:rsidR="009333D0" w:rsidRPr="006921F6" w:rsidRDefault="00ED3639" w:rsidP="004B6AB7">
      <w:pPr>
        <w:ind w:leftChars="360" w:left="966" w:hangingChars="100" w:hanging="210"/>
        <w:rPr>
          <w:rFonts w:asciiTheme="majorEastAsia" w:eastAsiaTheme="majorEastAsia" w:hAnsiTheme="majorEastAsia"/>
          <w:szCs w:val="21"/>
        </w:rPr>
      </w:pPr>
      <w:r w:rsidRPr="006921F6">
        <w:rPr>
          <w:rFonts w:asciiTheme="majorEastAsia" w:eastAsiaTheme="majorEastAsia" w:hAnsiTheme="majorEastAsia" w:hint="eastAsia"/>
          <w:szCs w:val="21"/>
        </w:rPr>
        <w:t xml:space="preserve">ウ　</w:t>
      </w:r>
      <w:r w:rsidR="0060037E" w:rsidRPr="006921F6">
        <w:rPr>
          <w:rFonts w:asciiTheme="majorEastAsia" w:eastAsiaTheme="majorEastAsia" w:hAnsiTheme="majorEastAsia" w:hint="eastAsia"/>
          <w:szCs w:val="21"/>
        </w:rPr>
        <w:t>挙動に不審な点がみられる場合や違法薬物の使用や売春などの法令に違反する行為が疑われる場合には、速やかに最寄りの警察署に通報する</w:t>
      </w:r>
      <w:r w:rsidR="00E97991" w:rsidRPr="006921F6">
        <w:rPr>
          <w:rFonts w:asciiTheme="majorEastAsia" w:eastAsiaTheme="majorEastAsia" w:hAnsiTheme="majorEastAsia" w:hint="eastAsia"/>
          <w:szCs w:val="21"/>
        </w:rPr>
        <w:t>ための体制を整えていること</w:t>
      </w:r>
      <w:r w:rsidR="0060037E" w:rsidRPr="006921F6">
        <w:rPr>
          <w:rFonts w:asciiTheme="majorEastAsia" w:eastAsiaTheme="majorEastAsia" w:hAnsiTheme="majorEastAsia" w:hint="eastAsia"/>
          <w:szCs w:val="21"/>
        </w:rPr>
        <w:t>。</w:t>
      </w:r>
    </w:p>
    <w:p w14:paraId="60A1CB0E" w14:textId="1A969554" w:rsidR="0010589F" w:rsidRPr="006921F6" w:rsidRDefault="0010589F" w:rsidP="004B6AB7">
      <w:pPr>
        <w:ind w:leftChars="173" w:left="783"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（９）認定事業者が</w:t>
      </w:r>
      <w:r w:rsidR="00ED028F" w:rsidRPr="006921F6">
        <w:rPr>
          <w:rFonts w:asciiTheme="majorEastAsia" w:eastAsiaTheme="majorEastAsia" w:hAnsiTheme="majorEastAsia" w:hint="eastAsia"/>
          <w:szCs w:val="21"/>
        </w:rPr>
        <w:t>認定</w:t>
      </w:r>
      <w:r w:rsidRPr="006921F6">
        <w:rPr>
          <w:rFonts w:asciiTheme="majorEastAsia" w:eastAsiaTheme="majorEastAsia" w:hAnsiTheme="majorEastAsia" w:hint="eastAsia"/>
          <w:szCs w:val="21"/>
        </w:rPr>
        <w:t>事業の用に供している居室の賃借人又は転借人の場合にあって</w:t>
      </w:r>
      <w:r w:rsidR="00ED028F" w:rsidRPr="006921F6">
        <w:rPr>
          <w:rFonts w:asciiTheme="majorEastAsia" w:eastAsiaTheme="majorEastAsia" w:hAnsiTheme="majorEastAsia" w:hint="eastAsia"/>
          <w:szCs w:val="21"/>
        </w:rPr>
        <w:t>は</w:t>
      </w:r>
      <w:r w:rsidRPr="006921F6">
        <w:rPr>
          <w:rFonts w:asciiTheme="majorEastAsia" w:eastAsiaTheme="majorEastAsia" w:hAnsiTheme="majorEastAsia" w:hint="eastAsia"/>
          <w:szCs w:val="21"/>
        </w:rPr>
        <w:t>、当該居室の所有者</w:t>
      </w:r>
      <w:r w:rsidR="00ED028F" w:rsidRPr="006921F6">
        <w:rPr>
          <w:rFonts w:asciiTheme="majorEastAsia" w:eastAsiaTheme="majorEastAsia" w:hAnsiTheme="majorEastAsia" w:hint="eastAsia"/>
          <w:szCs w:val="21"/>
        </w:rPr>
        <w:t>若しくは</w:t>
      </w:r>
      <w:r w:rsidRPr="006921F6">
        <w:rPr>
          <w:rFonts w:asciiTheme="majorEastAsia" w:eastAsiaTheme="majorEastAsia" w:hAnsiTheme="majorEastAsia" w:hint="eastAsia"/>
          <w:szCs w:val="21"/>
        </w:rPr>
        <w:t>当該居室に係る賃貸人</w:t>
      </w:r>
      <w:r w:rsidR="00ED028F" w:rsidRPr="006921F6">
        <w:rPr>
          <w:rFonts w:asciiTheme="majorEastAsia" w:eastAsiaTheme="majorEastAsia" w:hAnsiTheme="majorEastAsia" w:hint="eastAsia"/>
          <w:szCs w:val="21"/>
        </w:rPr>
        <w:t>のいずれかの者から</w:t>
      </w:r>
      <w:r w:rsidRPr="006921F6">
        <w:rPr>
          <w:rFonts w:asciiTheme="majorEastAsia" w:eastAsiaTheme="majorEastAsia" w:hAnsiTheme="majorEastAsia" w:hint="eastAsia"/>
          <w:szCs w:val="21"/>
        </w:rPr>
        <w:t>当該居室を</w:t>
      </w:r>
      <w:r w:rsidR="00ED028F" w:rsidRPr="006921F6">
        <w:rPr>
          <w:rFonts w:asciiTheme="majorEastAsia" w:eastAsiaTheme="majorEastAsia" w:hAnsiTheme="majorEastAsia" w:hint="eastAsia"/>
          <w:szCs w:val="21"/>
        </w:rPr>
        <w:t>認定</w:t>
      </w:r>
      <w:r w:rsidRPr="006921F6">
        <w:rPr>
          <w:rFonts w:asciiTheme="majorEastAsia" w:eastAsiaTheme="majorEastAsia" w:hAnsiTheme="majorEastAsia" w:hint="eastAsia"/>
          <w:szCs w:val="21"/>
        </w:rPr>
        <w:t>事業の用に供することについて承諾を得</w:t>
      </w:r>
      <w:r w:rsidR="00514BC2" w:rsidRPr="006921F6">
        <w:rPr>
          <w:rFonts w:asciiTheme="majorEastAsia" w:eastAsiaTheme="majorEastAsia" w:hAnsiTheme="majorEastAsia" w:hint="eastAsia"/>
          <w:szCs w:val="21"/>
        </w:rPr>
        <w:t>ら</w:t>
      </w:r>
      <w:r w:rsidRPr="006921F6">
        <w:rPr>
          <w:rFonts w:asciiTheme="majorEastAsia" w:eastAsiaTheme="majorEastAsia" w:hAnsiTheme="majorEastAsia" w:hint="eastAsia"/>
          <w:szCs w:val="21"/>
        </w:rPr>
        <w:t>れなくなった場合</w:t>
      </w:r>
      <w:r w:rsidR="00ED028F" w:rsidRPr="006921F6">
        <w:rPr>
          <w:rFonts w:asciiTheme="majorEastAsia" w:eastAsiaTheme="majorEastAsia" w:hAnsiTheme="majorEastAsia" w:hint="eastAsia"/>
          <w:szCs w:val="21"/>
        </w:rPr>
        <w:t>又</w:t>
      </w:r>
      <w:r w:rsidRPr="006921F6">
        <w:rPr>
          <w:rFonts w:asciiTheme="majorEastAsia" w:eastAsiaTheme="majorEastAsia" w:hAnsiTheme="majorEastAsia" w:hint="eastAsia"/>
          <w:szCs w:val="21"/>
        </w:rPr>
        <w:t>は</w:t>
      </w:r>
      <w:r w:rsidR="00ED028F" w:rsidRPr="006921F6">
        <w:rPr>
          <w:rFonts w:asciiTheme="majorEastAsia" w:eastAsiaTheme="majorEastAsia" w:hAnsiTheme="majorEastAsia" w:hint="eastAsia"/>
          <w:szCs w:val="21"/>
        </w:rPr>
        <w:t>当該居室に係る</w:t>
      </w:r>
      <w:r w:rsidRPr="006921F6">
        <w:rPr>
          <w:rFonts w:asciiTheme="majorEastAsia" w:eastAsiaTheme="majorEastAsia" w:hAnsiTheme="majorEastAsia" w:hint="eastAsia"/>
          <w:szCs w:val="21"/>
        </w:rPr>
        <w:t>賃貸借契約</w:t>
      </w:r>
      <w:r w:rsidR="00ED028F" w:rsidRPr="006921F6">
        <w:rPr>
          <w:rFonts w:asciiTheme="majorEastAsia" w:eastAsiaTheme="majorEastAsia" w:hAnsiTheme="majorEastAsia" w:hint="eastAsia"/>
          <w:szCs w:val="21"/>
        </w:rPr>
        <w:t>（複数ある場合は、そのいずれかの契約）</w:t>
      </w:r>
      <w:r w:rsidRPr="006921F6">
        <w:rPr>
          <w:rFonts w:asciiTheme="majorEastAsia" w:eastAsiaTheme="majorEastAsia" w:hAnsiTheme="majorEastAsia" w:hint="eastAsia"/>
          <w:szCs w:val="21"/>
        </w:rPr>
        <w:t xml:space="preserve">が解除された場合　</w:t>
      </w:r>
    </w:p>
    <w:p w14:paraId="4089511E" w14:textId="5397E7FD" w:rsidR="00FC7E91" w:rsidRPr="006921F6" w:rsidRDefault="00FC7E91" w:rsidP="004B6AB7">
      <w:pPr>
        <w:ind w:leftChars="166" w:left="769" w:hangingChars="200" w:hanging="420"/>
        <w:rPr>
          <w:rFonts w:asciiTheme="majorEastAsia" w:eastAsiaTheme="majorEastAsia" w:hAnsiTheme="majorEastAsia"/>
          <w:szCs w:val="21"/>
        </w:rPr>
      </w:pPr>
      <w:r w:rsidRPr="006921F6">
        <w:rPr>
          <w:rFonts w:asciiTheme="majorEastAsia" w:eastAsiaTheme="majorEastAsia" w:hAnsiTheme="majorEastAsia" w:hint="eastAsia"/>
          <w:szCs w:val="21"/>
        </w:rPr>
        <w:t>（10）消防法令に適合しなくなった場合</w:t>
      </w:r>
    </w:p>
    <w:p w14:paraId="1F216EBB" w14:textId="77777777" w:rsidR="0010589F" w:rsidRPr="006921F6" w:rsidRDefault="0010589F" w:rsidP="004B6AB7">
      <w:pPr>
        <w:ind w:left="630" w:hangingChars="300" w:hanging="630"/>
        <w:rPr>
          <w:rFonts w:asciiTheme="majorEastAsia" w:eastAsiaTheme="majorEastAsia" w:hAnsiTheme="majorEastAsia"/>
          <w:szCs w:val="21"/>
        </w:rPr>
      </w:pPr>
    </w:p>
    <w:p w14:paraId="7433A694" w14:textId="6A48A8E7" w:rsidR="00B04285" w:rsidRPr="006921F6" w:rsidRDefault="00B46A57" w:rsidP="004B6AB7">
      <w:pPr>
        <w:ind w:leftChars="135" w:left="283"/>
        <w:rPr>
          <w:rFonts w:asciiTheme="majorEastAsia" w:eastAsiaTheme="majorEastAsia" w:hAnsiTheme="majorEastAsia"/>
          <w:szCs w:val="21"/>
        </w:rPr>
      </w:pPr>
      <w:r w:rsidRPr="006921F6">
        <w:rPr>
          <w:rFonts w:asciiTheme="majorEastAsia" w:eastAsiaTheme="majorEastAsia" w:hAnsiTheme="majorEastAsia" w:hint="eastAsia"/>
          <w:szCs w:val="21"/>
        </w:rPr>
        <w:t>５</w:t>
      </w:r>
      <w:r w:rsidR="00B04285" w:rsidRPr="006921F6">
        <w:rPr>
          <w:rFonts w:asciiTheme="majorEastAsia" w:eastAsiaTheme="majorEastAsia" w:hAnsiTheme="majorEastAsia" w:hint="eastAsia"/>
          <w:szCs w:val="21"/>
        </w:rPr>
        <w:t xml:space="preserve"> 　認定事業者が不正の手段により特定認定を受けたとき。 </w:t>
      </w:r>
    </w:p>
    <w:p w14:paraId="6B38B72E" w14:textId="77777777" w:rsidR="00514BC2" w:rsidRPr="006921F6" w:rsidRDefault="00514BC2" w:rsidP="004B6AB7">
      <w:pPr>
        <w:ind w:firstLineChars="100" w:firstLine="210"/>
        <w:rPr>
          <w:rFonts w:asciiTheme="majorEastAsia" w:eastAsiaTheme="majorEastAsia" w:hAnsiTheme="majorEastAsia"/>
          <w:szCs w:val="21"/>
        </w:rPr>
      </w:pPr>
    </w:p>
    <w:p w14:paraId="7C8A7DC3" w14:textId="3F4BEBA4" w:rsidR="00B04285" w:rsidRPr="006921F6" w:rsidRDefault="00B46A57" w:rsidP="004B6AB7">
      <w:pPr>
        <w:ind w:leftChars="135" w:left="283"/>
        <w:rPr>
          <w:rFonts w:asciiTheme="majorEastAsia" w:eastAsiaTheme="majorEastAsia" w:hAnsiTheme="majorEastAsia"/>
          <w:szCs w:val="21"/>
        </w:rPr>
      </w:pPr>
      <w:r w:rsidRPr="006921F6">
        <w:rPr>
          <w:rFonts w:asciiTheme="majorEastAsia" w:eastAsiaTheme="majorEastAsia" w:hAnsiTheme="majorEastAsia" w:hint="eastAsia"/>
          <w:szCs w:val="21"/>
        </w:rPr>
        <w:t>６</w:t>
      </w:r>
      <w:r w:rsidR="00B04285" w:rsidRPr="006921F6">
        <w:rPr>
          <w:rFonts w:asciiTheme="majorEastAsia" w:eastAsiaTheme="majorEastAsia" w:hAnsiTheme="majorEastAsia" w:hint="eastAsia"/>
          <w:szCs w:val="21"/>
        </w:rPr>
        <w:t xml:space="preserve"> 　認定事業者が</w:t>
      </w:r>
      <w:r w:rsidR="00634962" w:rsidRPr="006921F6">
        <w:rPr>
          <w:rFonts w:asciiTheme="majorEastAsia" w:eastAsiaTheme="majorEastAsia" w:hAnsiTheme="majorEastAsia" w:hint="eastAsia"/>
          <w:szCs w:val="21"/>
        </w:rPr>
        <w:t>法第13条</w:t>
      </w:r>
      <w:r w:rsidR="00B5708A" w:rsidRPr="006921F6">
        <w:rPr>
          <w:rFonts w:asciiTheme="majorEastAsia" w:eastAsiaTheme="majorEastAsia" w:hAnsiTheme="majorEastAsia" w:hint="eastAsia"/>
          <w:szCs w:val="21"/>
        </w:rPr>
        <w:t>第</w:t>
      </w:r>
      <w:r w:rsidR="003416CA" w:rsidRPr="006921F6">
        <w:rPr>
          <w:rFonts w:asciiTheme="majorEastAsia" w:eastAsiaTheme="majorEastAsia" w:hAnsiTheme="majorEastAsia" w:hint="eastAsia"/>
          <w:szCs w:val="21"/>
        </w:rPr>
        <w:t>６</w:t>
      </w:r>
      <w:r w:rsidR="00B04285" w:rsidRPr="006921F6">
        <w:rPr>
          <w:rFonts w:asciiTheme="majorEastAsia" w:eastAsiaTheme="majorEastAsia" w:hAnsiTheme="majorEastAsia" w:hint="eastAsia"/>
          <w:szCs w:val="21"/>
        </w:rPr>
        <w:t>項又は第</w:t>
      </w:r>
      <w:r w:rsidR="003416CA" w:rsidRPr="006921F6">
        <w:rPr>
          <w:rFonts w:asciiTheme="majorEastAsia" w:eastAsiaTheme="majorEastAsia" w:hAnsiTheme="majorEastAsia" w:hint="eastAsia"/>
          <w:szCs w:val="21"/>
        </w:rPr>
        <w:t>８</w:t>
      </w:r>
      <w:r w:rsidR="00B04285" w:rsidRPr="006921F6">
        <w:rPr>
          <w:rFonts w:asciiTheme="majorEastAsia" w:eastAsiaTheme="majorEastAsia" w:hAnsiTheme="majorEastAsia" w:hint="eastAsia"/>
          <w:szCs w:val="21"/>
        </w:rPr>
        <w:t xml:space="preserve">項の規定に違反したとき。 </w:t>
      </w:r>
    </w:p>
    <w:p w14:paraId="6807A7BC" w14:textId="77777777" w:rsidR="00070987" w:rsidRPr="006921F6" w:rsidRDefault="00070987" w:rsidP="004B6AB7">
      <w:pPr>
        <w:rPr>
          <w:rFonts w:asciiTheme="majorEastAsia" w:eastAsiaTheme="majorEastAsia" w:hAnsiTheme="majorEastAsia"/>
          <w:szCs w:val="21"/>
        </w:rPr>
      </w:pPr>
    </w:p>
    <w:p w14:paraId="6AAE46EC" w14:textId="1C485C2A" w:rsidR="00B04285" w:rsidRPr="006921F6" w:rsidRDefault="00B46A57" w:rsidP="004B6AB7">
      <w:pPr>
        <w:ind w:leftChars="135" w:left="566" w:hangingChars="135" w:hanging="283"/>
        <w:rPr>
          <w:rFonts w:asciiTheme="majorEastAsia" w:eastAsiaTheme="majorEastAsia" w:hAnsiTheme="majorEastAsia"/>
          <w:szCs w:val="21"/>
        </w:rPr>
      </w:pPr>
      <w:r w:rsidRPr="006921F6">
        <w:rPr>
          <w:rFonts w:asciiTheme="majorEastAsia" w:eastAsiaTheme="majorEastAsia" w:hAnsiTheme="majorEastAsia" w:hint="eastAsia"/>
          <w:szCs w:val="21"/>
        </w:rPr>
        <w:t>７</w:t>
      </w:r>
      <w:r w:rsidR="00B04285" w:rsidRPr="006921F6">
        <w:rPr>
          <w:rFonts w:asciiTheme="majorEastAsia" w:eastAsiaTheme="majorEastAsia" w:hAnsiTheme="majorEastAsia" w:hint="eastAsia"/>
          <w:szCs w:val="21"/>
        </w:rPr>
        <w:t xml:space="preserve"> </w:t>
      </w:r>
      <w:r w:rsidR="00B5708A" w:rsidRPr="006921F6">
        <w:rPr>
          <w:rFonts w:asciiTheme="majorEastAsia" w:eastAsiaTheme="majorEastAsia" w:hAnsiTheme="majorEastAsia" w:hint="eastAsia"/>
          <w:szCs w:val="21"/>
        </w:rPr>
        <w:t xml:space="preserve">　認定事業者が法第13条第</w:t>
      </w:r>
      <w:r w:rsidR="003416CA" w:rsidRPr="006921F6">
        <w:rPr>
          <w:rFonts w:asciiTheme="majorEastAsia" w:eastAsiaTheme="majorEastAsia" w:hAnsiTheme="majorEastAsia" w:hint="eastAsia"/>
          <w:szCs w:val="21"/>
        </w:rPr>
        <w:t>９</w:t>
      </w:r>
      <w:r w:rsidR="00B5708A" w:rsidRPr="006921F6">
        <w:rPr>
          <w:rFonts w:asciiTheme="majorEastAsia" w:eastAsiaTheme="majorEastAsia" w:hAnsiTheme="majorEastAsia" w:hint="eastAsia"/>
          <w:szCs w:val="21"/>
        </w:rPr>
        <w:t>項</w:t>
      </w:r>
      <w:r w:rsidR="00B04285" w:rsidRPr="006921F6">
        <w:rPr>
          <w:rFonts w:asciiTheme="majorEastAsia" w:eastAsiaTheme="majorEastAsia" w:hAnsiTheme="majorEastAsia" w:hint="eastAsia"/>
          <w:szCs w:val="21"/>
        </w:rPr>
        <w:t>の規定による報告をせず、</w:t>
      </w:r>
      <w:r w:rsidR="003416CA" w:rsidRPr="006921F6">
        <w:rPr>
          <w:rFonts w:asciiTheme="majorEastAsia" w:eastAsiaTheme="majorEastAsia" w:hAnsiTheme="majorEastAsia" w:hint="eastAsia"/>
          <w:szCs w:val="21"/>
        </w:rPr>
        <w:t>若しくは</w:t>
      </w:r>
      <w:r w:rsidR="00B04285" w:rsidRPr="006921F6">
        <w:rPr>
          <w:rFonts w:asciiTheme="majorEastAsia" w:eastAsiaTheme="majorEastAsia" w:hAnsiTheme="majorEastAsia" w:hint="eastAsia"/>
          <w:szCs w:val="21"/>
        </w:rPr>
        <w:t>虚偽の報告をし</w:t>
      </w:r>
      <w:r w:rsidR="003416CA" w:rsidRPr="006921F6">
        <w:rPr>
          <w:rFonts w:asciiTheme="majorEastAsia" w:eastAsiaTheme="majorEastAsia" w:hAnsiTheme="majorEastAsia" w:hint="eastAsia"/>
          <w:szCs w:val="21"/>
        </w:rPr>
        <w:t>、又は同項の規定による検査を拒み、妨げ、若しくは忌避し、若しくは同項の規定による質問に対して答弁をせず、若しくは虚偽の答弁をし</w:t>
      </w:r>
      <w:r w:rsidR="00B04285" w:rsidRPr="006921F6">
        <w:rPr>
          <w:rFonts w:asciiTheme="majorEastAsia" w:eastAsiaTheme="majorEastAsia" w:hAnsiTheme="majorEastAsia" w:hint="eastAsia"/>
          <w:szCs w:val="21"/>
        </w:rPr>
        <w:t>たとき。</w:t>
      </w:r>
    </w:p>
    <w:p w14:paraId="4E39D5A5" w14:textId="1BC60C29" w:rsidR="003416CA" w:rsidRPr="006921F6" w:rsidRDefault="003416CA" w:rsidP="004B6AB7">
      <w:pPr>
        <w:rPr>
          <w:rFonts w:asciiTheme="majorEastAsia" w:eastAsiaTheme="majorEastAsia" w:hAnsiTheme="majorEastAsia"/>
          <w:szCs w:val="21"/>
        </w:rPr>
      </w:pPr>
    </w:p>
    <w:p w14:paraId="17CD45FB" w14:textId="1D96CEAA" w:rsidR="003416CA" w:rsidRPr="006921F6" w:rsidRDefault="003416CA" w:rsidP="004B6AB7">
      <w:pPr>
        <w:ind w:leftChars="135" w:left="283"/>
        <w:rPr>
          <w:rFonts w:asciiTheme="majorEastAsia" w:eastAsiaTheme="majorEastAsia" w:hAnsiTheme="majorEastAsia"/>
          <w:szCs w:val="21"/>
        </w:rPr>
      </w:pPr>
      <w:r w:rsidRPr="006921F6">
        <w:rPr>
          <w:rFonts w:asciiTheme="majorEastAsia" w:eastAsiaTheme="majorEastAsia" w:hAnsiTheme="majorEastAsia" w:hint="eastAsia"/>
          <w:szCs w:val="21"/>
        </w:rPr>
        <w:t>８　認定事業者が法第13条第12項又は第13項の規定による命令に違反したとき。</w:t>
      </w:r>
    </w:p>
    <w:sectPr w:rsidR="003416CA" w:rsidRPr="006921F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36CE" w14:textId="77777777" w:rsidR="003808B0" w:rsidRDefault="003808B0" w:rsidP="00177A49">
      <w:r>
        <w:separator/>
      </w:r>
    </w:p>
  </w:endnote>
  <w:endnote w:type="continuationSeparator" w:id="0">
    <w:p w14:paraId="0D270A08" w14:textId="77777777" w:rsidR="003808B0" w:rsidRDefault="003808B0" w:rsidP="0017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61784"/>
      <w:docPartObj>
        <w:docPartGallery w:val="Page Numbers (Bottom of Page)"/>
        <w:docPartUnique/>
      </w:docPartObj>
    </w:sdtPr>
    <w:sdtEndPr/>
    <w:sdtContent>
      <w:p w14:paraId="2F6576DF" w14:textId="761A16B6" w:rsidR="006921F6" w:rsidRDefault="006921F6">
        <w:pPr>
          <w:pStyle w:val="a5"/>
          <w:jc w:val="center"/>
        </w:pPr>
        <w:r>
          <w:fldChar w:fldCharType="begin"/>
        </w:r>
        <w:r>
          <w:instrText>PAGE   \* MERGEFORMAT</w:instrText>
        </w:r>
        <w:r>
          <w:fldChar w:fldCharType="separate"/>
        </w:r>
        <w:r w:rsidR="004B6AB7" w:rsidRPr="004B6AB7">
          <w:rPr>
            <w:noProof/>
            <w:lang w:val="ja-JP"/>
          </w:rPr>
          <w:t>2</w:t>
        </w:r>
        <w:r>
          <w:fldChar w:fldCharType="end"/>
        </w:r>
      </w:p>
    </w:sdtContent>
  </w:sdt>
  <w:p w14:paraId="7703A2AD" w14:textId="77777777" w:rsidR="006921F6" w:rsidRDefault="006921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182F" w14:textId="77777777" w:rsidR="003808B0" w:rsidRDefault="003808B0" w:rsidP="00177A49">
      <w:r>
        <w:separator/>
      </w:r>
    </w:p>
  </w:footnote>
  <w:footnote w:type="continuationSeparator" w:id="0">
    <w:p w14:paraId="7C94651F" w14:textId="77777777" w:rsidR="003808B0" w:rsidRDefault="003808B0" w:rsidP="00177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85"/>
    <w:rsid w:val="0000615F"/>
    <w:rsid w:val="00014547"/>
    <w:rsid w:val="00035114"/>
    <w:rsid w:val="00045BF2"/>
    <w:rsid w:val="00070987"/>
    <w:rsid w:val="00073C22"/>
    <w:rsid w:val="00091A6E"/>
    <w:rsid w:val="000B2DED"/>
    <w:rsid w:val="000D44C0"/>
    <w:rsid w:val="000E375C"/>
    <w:rsid w:val="000F222E"/>
    <w:rsid w:val="0010589F"/>
    <w:rsid w:val="001152C4"/>
    <w:rsid w:val="00127A0E"/>
    <w:rsid w:val="00132C7C"/>
    <w:rsid w:val="0015052B"/>
    <w:rsid w:val="00150669"/>
    <w:rsid w:val="00154EE6"/>
    <w:rsid w:val="00177A49"/>
    <w:rsid w:val="00186B59"/>
    <w:rsid w:val="001A1ACF"/>
    <w:rsid w:val="001A4C86"/>
    <w:rsid w:val="001B4DE1"/>
    <w:rsid w:val="001E7859"/>
    <w:rsid w:val="001F1406"/>
    <w:rsid w:val="001F68D2"/>
    <w:rsid w:val="00235376"/>
    <w:rsid w:val="002B04EE"/>
    <w:rsid w:val="002B5B3F"/>
    <w:rsid w:val="002D5872"/>
    <w:rsid w:val="002F533D"/>
    <w:rsid w:val="002F77A2"/>
    <w:rsid w:val="00313338"/>
    <w:rsid w:val="003416CA"/>
    <w:rsid w:val="003428B5"/>
    <w:rsid w:val="003511DB"/>
    <w:rsid w:val="003767B5"/>
    <w:rsid w:val="003808B0"/>
    <w:rsid w:val="003E6252"/>
    <w:rsid w:val="00422A98"/>
    <w:rsid w:val="004672A5"/>
    <w:rsid w:val="004B6AB7"/>
    <w:rsid w:val="005116E3"/>
    <w:rsid w:val="00514BC2"/>
    <w:rsid w:val="0052021A"/>
    <w:rsid w:val="00540FD1"/>
    <w:rsid w:val="005B0DED"/>
    <w:rsid w:val="005D7580"/>
    <w:rsid w:val="0060037E"/>
    <w:rsid w:val="00601487"/>
    <w:rsid w:val="00634962"/>
    <w:rsid w:val="00651976"/>
    <w:rsid w:val="006921F6"/>
    <w:rsid w:val="006B2DD6"/>
    <w:rsid w:val="006C699E"/>
    <w:rsid w:val="006D4C37"/>
    <w:rsid w:val="00707F75"/>
    <w:rsid w:val="007268CC"/>
    <w:rsid w:val="007317D2"/>
    <w:rsid w:val="00733652"/>
    <w:rsid w:val="007D06D9"/>
    <w:rsid w:val="007D36E5"/>
    <w:rsid w:val="0080664D"/>
    <w:rsid w:val="00806841"/>
    <w:rsid w:val="00813A87"/>
    <w:rsid w:val="00836C55"/>
    <w:rsid w:val="00847877"/>
    <w:rsid w:val="00895DA9"/>
    <w:rsid w:val="008A4756"/>
    <w:rsid w:val="008D1E8B"/>
    <w:rsid w:val="008E456D"/>
    <w:rsid w:val="008F68C1"/>
    <w:rsid w:val="00924A59"/>
    <w:rsid w:val="009333D0"/>
    <w:rsid w:val="009333E9"/>
    <w:rsid w:val="00946D7A"/>
    <w:rsid w:val="00962356"/>
    <w:rsid w:val="009C4DFC"/>
    <w:rsid w:val="009D1AEE"/>
    <w:rsid w:val="009D3DD1"/>
    <w:rsid w:val="009D55C0"/>
    <w:rsid w:val="009D603A"/>
    <w:rsid w:val="009E20BC"/>
    <w:rsid w:val="00A049E7"/>
    <w:rsid w:val="00A25762"/>
    <w:rsid w:val="00A370A8"/>
    <w:rsid w:val="00A46AC1"/>
    <w:rsid w:val="00AA07D6"/>
    <w:rsid w:val="00AF1F23"/>
    <w:rsid w:val="00B04285"/>
    <w:rsid w:val="00B174E3"/>
    <w:rsid w:val="00B17FD7"/>
    <w:rsid w:val="00B46A57"/>
    <w:rsid w:val="00B4714E"/>
    <w:rsid w:val="00B55CF7"/>
    <w:rsid w:val="00B5708A"/>
    <w:rsid w:val="00B76630"/>
    <w:rsid w:val="00BA0AD6"/>
    <w:rsid w:val="00BB138E"/>
    <w:rsid w:val="00BE0FDE"/>
    <w:rsid w:val="00BE2B0E"/>
    <w:rsid w:val="00BE4D27"/>
    <w:rsid w:val="00BE5606"/>
    <w:rsid w:val="00BF43DD"/>
    <w:rsid w:val="00C04C1F"/>
    <w:rsid w:val="00C17123"/>
    <w:rsid w:val="00C23412"/>
    <w:rsid w:val="00C440F5"/>
    <w:rsid w:val="00C518DC"/>
    <w:rsid w:val="00C54B46"/>
    <w:rsid w:val="00C55678"/>
    <w:rsid w:val="00C73897"/>
    <w:rsid w:val="00C91EF6"/>
    <w:rsid w:val="00C930C6"/>
    <w:rsid w:val="00CC69D4"/>
    <w:rsid w:val="00CE2713"/>
    <w:rsid w:val="00D10709"/>
    <w:rsid w:val="00D47E9F"/>
    <w:rsid w:val="00D50926"/>
    <w:rsid w:val="00D55DC6"/>
    <w:rsid w:val="00D67678"/>
    <w:rsid w:val="00D74151"/>
    <w:rsid w:val="00D763B4"/>
    <w:rsid w:val="00DA172E"/>
    <w:rsid w:val="00DA1C7F"/>
    <w:rsid w:val="00DE4475"/>
    <w:rsid w:val="00DF372A"/>
    <w:rsid w:val="00E00939"/>
    <w:rsid w:val="00E0188A"/>
    <w:rsid w:val="00E026E0"/>
    <w:rsid w:val="00E064C4"/>
    <w:rsid w:val="00E24C24"/>
    <w:rsid w:val="00E3670E"/>
    <w:rsid w:val="00E375C4"/>
    <w:rsid w:val="00E62B1D"/>
    <w:rsid w:val="00E827D1"/>
    <w:rsid w:val="00E97991"/>
    <w:rsid w:val="00ED028F"/>
    <w:rsid w:val="00ED3639"/>
    <w:rsid w:val="00EE5990"/>
    <w:rsid w:val="00EF01CC"/>
    <w:rsid w:val="00EF440F"/>
    <w:rsid w:val="00F04145"/>
    <w:rsid w:val="00F104C1"/>
    <w:rsid w:val="00F11DB3"/>
    <w:rsid w:val="00F469BC"/>
    <w:rsid w:val="00F65C4F"/>
    <w:rsid w:val="00F6620F"/>
    <w:rsid w:val="00F74EEB"/>
    <w:rsid w:val="00FA513D"/>
    <w:rsid w:val="00FC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94A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A49"/>
    <w:pPr>
      <w:tabs>
        <w:tab w:val="center" w:pos="4252"/>
        <w:tab w:val="right" w:pos="8504"/>
      </w:tabs>
      <w:snapToGrid w:val="0"/>
    </w:pPr>
  </w:style>
  <w:style w:type="character" w:customStyle="1" w:styleId="a4">
    <w:name w:val="ヘッダー (文字)"/>
    <w:basedOn w:val="a0"/>
    <w:link w:val="a3"/>
    <w:uiPriority w:val="99"/>
    <w:rsid w:val="00177A49"/>
  </w:style>
  <w:style w:type="paragraph" w:styleId="a5">
    <w:name w:val="footer"/>
    <w:basedOn w:val="a"/>
    <w:link w:val="a6"/>
    <w:uiPriority w:val="99"/>
    <w:unhideWhenUsed/>
    <w:rsid w:val="00177A49"/>
    <w:pPr>
      <w:tabs>
        <w:tab w:val="center" w:pos="4252"/>
        <w:tab w:val="right" w:pos="8504"/>
      </w:tabs>
      <w:snapToGrid w:val="0"/>
    </w:pPr>
  </w:style>
  <w:style w:type="character" w:customStyle="1" w:styleId="a6">
    <w:name w:val="フッター (文字)"/>
    <w:basedOn w:val="a0"/>
    <w:link w:val="a5"/>
    <w:uiPriority w:val="99"/>
    <w:rsid w:val="00177A49"/>
  </w:style>
  <w:style w:type="character" w:styleId="a7">
    <w:name w:val="annotation reference"/>
    <w:basedOn w:val="a0"/>
    <w:uiPriority w:val="99"/>
    <w:semiHidden/>
    <w:unhideWhenUsed/>
    <w:rsid w:val="00F104C1"/>
    <w:rPr>
      <w:sz w:val="18"/>
      <w:szCs w:val="18"/>
    </w:rPr>
  </w:style>
  <w:style w:type="paragraph" w:styleId="a8">
    <w:name w:val="annotation text"/>
    <w:basedOn w:val="a"/>
    <w:link w:val="a9"/>
    <w:uiPriority w:val="99"/>
    <w:semiHidden/>
    <w:unhideWhenUsed/>
    <w:rsid w:val="00F104C1"/>
    <w:pPr>
      <w:jc w:val="left"/>
    </w:pPr>
  </w:style>
  <w:style w:type="character" w:customStyle="1" w:styleId="a9">
    <w:name w:val="コメント文字列 (文字)"/>
    <w:basedOn w:val="a0"/>
    <w:link w:val="a8"/>
    <w:uiPriority w:val="99"/>
    <w:semiHidden/>
    <w:rsid w:val="00F104C1"/>
  </w:style>
  <w:style w:type="paragraph" w:styleId="aa">
    <w:name w:val="annotation subject"/>
    <w:basedOn w:val="a8"/>
    <w:next w:val="a8"/>
    <w:link w:val="ab"/>
    <w:uiPriority w:val="99"/>
    <w:semiHidden/>
    <w:unhideWhenUsed/>
    <w:rsid w:val="00F104C1"/>
    <w:rPr>
      <w:b/>
      <w:bCs/>
    </w:rPr>
  </w:style>
  <w:style w:type="character" w:customStyle="1" w:styleId="ab">
    <w:name w:val="コメント内容 (文字)"/>
    <w:basedOn w:val="a9"/>
    <w:link w:val="aa"/>
    <w:uiPriority w:val="99"/>
    <w:semiHidden/>
    <w:rsid w:val="00F104C1"/>
    <w:rPr>
      <w:b/>
      <w:bCs/>
    </w:rPr>
  </w:style>
  <w:style w:type="paragraph" w:styleId="ac">
    <w:name w:val="Balloon Text"/>
    <w:basedOn w:val="a"/>
    <w:link w:val="ad"/>
    <w:uiPriority w:val="99"/>
    <w:semiHidden/>
    <w:unhideWhenUsed/>
    <w:rsid w:val="00F104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04C1"/>
    <w:rPr>
      <w:rFonts w:asciiTheme="majorHAnsi" w:eastAsiaTheme="majorEastAsia" w:hAnsiTheme="majorHAnsi" w:cstheme="majorBidi"/>
      <w:sz w:val="18"/>
      <w:szCs w:val="18"/>
    </w:rPr>
  </w:style>
  <w:style w:type="paragraph" w:styleId="ae">
    <w:name w:val="Revision"/>
    <w:hidden/>
    <w:uiPriority w:val="99"/>
    <w:semiHidden/>
    <w:rsid w:val="00EF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351A-28CA-46B8-8798-3A3A1C68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943</Words>
  <Characters>5377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2024-01-18T01:33:00Z</dcterms:created>
  <dcterms:modified xsi:type="dcterms:W3CDTF">2024-01-18T02:27:00Z</dcterms:modified>
</cp:coreProperties>
</file>