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E0365" w14:textId="4171F2E2" w:rsidR="007602C9" w:rsidRPr="00E47EFB" w:rsidRDefault="0001271C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（農業者</w:t>
      </w:r>
      <w:bookmarkStart w:id="0" w:name="_GoBack"/>
      <w:bookmarkEnd w:id="0"/>
      <w:r w:rsidR="00127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7EFB">
        <w:rPr>
          <w:rFonts w:ascii="ＭＳ 明朝" w:eastAsia="ＭＳ 明朝" w:hAnsi="ＭＳ 明朝" w:hint="eastAsia"/>
          <w:sz w:val="24"/>
          <w:szCs w:val="24"/>
        </w:rPr>
        <w:t>様式第</w:t>
      </w:r>
      <w:r w:rsidR="00B94741">
        <w:rPr>
          <w:rFonts w:ascii="ＭＳ 明朝" w:eastAsia="ＭＳ 明朝" w:hAnsi="ＭＳ 明朝" w:hint="eastAsia"/>
          <w:sz w:val="24"/>
          <w:szCs w:val="24"/>
        </w:rPr>
        <w:t>５</w:t>
      </w:r>
      <w:r w:rsidR="00E47EFB">
        <w:rPr>
          <w:rFonts w:ascii="ＭＳ 明朝" w:eastAsia="ＭＳ 明朝" w:hAnsi="ＭＳ 明朝" w:hint="eastAsia"/>
          <w:sz w:val="24"/>
          <w:szCs w:val="24"/>
        </w:rPr>
        <w:t>号</w:t>
      </w:r>
      <w:r w:rsidR="001273C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552DC2" w14:textId="68F2908C" w:rsidR="007602C9" w:rsidRPr="00E47EFB" w:rsidRDefault="00B94741" w:rsidP="00E47E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化学肥料低減実施中間報告</w:t>
      </w:r>
      <w:r w:rsidR="00E47EFB" w:rsidRPr="00E47EFB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7C92CE4" w14:textId="77777777" w:rsidR="00E47EFB" w:rsidRPr="00E47EFB" w:rsidRDefault="00E47EFB" w:rsidP="00E47EF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BCBF042" w14:textId="77777777" w:rsidR="00E47EFB" w:rsidRDefault="00E47EFB" w:rsidP="00E47EFB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作付概要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E47EFB" w14:paraId="20573A89" w14:textId="77777777" w:rsidTr="00E47EFB">
        <w:tc>
          <w:tcPr>
            <w:tcW w:w="1413" w:type="dxa"/>
          </w:tcPr>
          <w:p w14:paraId="19CCEE1E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作物名</w:t>
            </w:r>
          </w:p>
        </w:tc>
        <w:tc>
          <w:tcPr>
            <w:tcW w:w="1843" w:type="dxa"/>
          </w:tcPr>
          <w:p w14:paraId="65D7BC14" w14:textId="399EC1AD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作付面積(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a)</w:t>
            </w:r>
          </w:p>
        </w:tc>
      </w:tr>
      <w:tr w:rsidR="00E47EFB" w14:paraId="1560A71F" w14:textId="77777777" w:rsidTr="00E47EFB">
        <w:tc>
          <w:tcPr>
            <w:tcW w:w="1413" w:type="dxa"/>
          </w:tcPr>
          <w:p w14:paraId="4D6D697E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4EACD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4B3E17D7" w14:textId="77777777" w:rsidTr="00E47EFB">
        <w:tc>
          <w:tcPr>
            <w:tcW w:w="1413" w:type="dxa"/>
          </w:tcPr>
          <w:p w14:paraId="37F8126D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E7A1FC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467770A4" w14:textId="77777777" w:rsidTr="00E47EFB">
        <w:tc>
          <w:tcPr>
            <w:tcW w:w="1413" w:type="dxa"/>
          </w:tcPr>
          <w:p w14:paraId="28255E09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14:paraId="3C954B53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3B0186AA" w14:textId="77777777" w:rsidTr="00E47EFB">
        <w:tc>
          <w:tcPr>
            <w:tcW w:w="1413" w:type="dxa"/>
          </w:tcPr>
          <w:p w14:paraId="6F2913F9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計</w:t>
            </w:r>
          </w:p>
        </w:tc>
        <w:tc>
          <w:tcPr>
            <w:tcW w:w="1843" w:type="dxa"/>
          </w:tcPr>
          <w:p w14:paraId="15F033D7" w14:textId="77777777" w:rsidR="00E47EFB" w:rsidRDefault="00E47EFB" w:rsidP="00E47E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127"/>
        <w:tblW w:w="0" w:type="auto"/>
        <w:tblLook w:val="04A0" w:firstRow="1" w:lastRow="0" w:firstColumn="1" w:lastColumn="0" w:noHBand="0" w:noVBand="1"/>
      </w:tblPr>
      <w:tblGrid>
        <w:gridCol w:w="1980"/>
        <w:gridCol w:w="3257"/>
      </w:tblGrid>
      <w:tr w:rsidR="00E47EFB" w14:paraId="7F6BD6D9" w14:textId="77777777" w:rsidTr="007F370F">
        <w:tc>
          <w:tcPr>
            <w:tcW w:w="1980" w:type="dxa"/>
          </w:tcPr>
          <w:p w14:paraId="4497ED24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(</w:t>
            </w:r>
            <w:r w:rsidRPr="00E47EFB">
              <w:rPr>
                <w:rFonts w:ascii="ＭＳ ゴシック" w:eastAsia="ＭＳ ゴシック" w:hAnsi="ＭＳ ゴシック" w:hint="eastAsia"/>
                <w:sz w:val="18"/>
                <w:szCs w:val="24"/>
              </w:rPr>
              <w:t>法人・組織名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)</w:t>
            </w:r>
          </w:p>
        </w:tc>
        <w:tc>
          <w:tcPr>
            <w:tcW w:w="3257" w:type="dxa"/>
          </w:tcPr>
          <w:p w14:paraId="13715F90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39355210" w14:textId="77777777" w:rsidTr="007F370F">
        <w:tc>
          <w:tcPr>
            <w:tcW w:w="1980" w:type="dxa"/>
          </w:tcPr>
          <w:p w14:paraId="671E443B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257" w:type="dxa"/>
          </w:tcPr>
          <w:p w14:paraId="0F2C7FF3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73BDA635" w14:textId="77777777" w:rsidTr="007F370F">
        <w:tc>
          <w:tcPr>
            <w:tcW w:w="1980" w:type="dxa"/>
          </w:tcPr>
          <w:p w14:paraId="4D99FFE9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7" w:type="dxa"/>
          </w:tcPr>
          <w:p w14:paraId="27FB6E27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D9E2980" w14:textId="77777777" w:rsidR="00E47EFB" w:rsidRDefault="007F370F" w:rsidP="00E47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AFBF" wp14:editId="324B851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067425" cy="6223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0C2C3" w14:textId="215C18C8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「令和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４年度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又は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令和５年度の取組予定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」には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化学肥料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低減計画書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記入した取組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（〇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、◎）を転記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してください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14:paraId="099C9C31" w14:textId="16838139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２　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「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左のうち）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既に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実施した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取組」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には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今回の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報告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時点で既に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実施した取組に〇、◎を記入してください。</w:t>
                            </w:r>
                          </w:p>
                          <w:p w14:paraId="5820C61C" w14:textId="5BF267E6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B9474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B9474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これから取組予定</w:t>
                            </w:r>
                            <w:r w:rsidR="00617A0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="00617A0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場合は空欄としてください。）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1A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55pt;margin-top:2.05pt;width:477.75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" fillcolor="white [3201]" strokeweight=".5pt">
                <v:textbox>
                  <w:txbxContent>
                    <w:p w14:paraId="40E0C2C3" w14:textId="215C18C8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 xml:space="preserve">　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「令和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４年度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又は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令和５年度の取組予定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」には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、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化学肥料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低減計画書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に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記入した取組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（〇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、◎）を転記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してください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14:paraId="099C9C31" w14:textId="16838139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２　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「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左のうち）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既に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実施した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取組」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には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、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今回の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報告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時点で既に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実施した取組に〇、◎を記入してください。</w:t>
                      </w:r>
                    </w:p>
                    <w:p w14:paraId="5820C61C" w14:textId="5BF267E6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 xml:space="preserve">　</w:t>
                      </w:r>
                      <w:r w:rsidR="00B94741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B94741">
                        <w:rPr>
                          <w:rFonts w:ascii="ＭＳ 明朝" w:eastAsia="ＭＳ 明朝" w:hAnsi="ＭＳ 明朝"/>
                          <w:sz w:val="18"/>
                        </w:rPr>
                        <w:t>これから取組予定</w:t>
                      </w:r>
                      <w:r w:rsidR="00617A05"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="00617A05">
                        <w:rPr>
                          <w:rFonts w:ascii="ＭＳ 明朝" w:eastAsia="ＭＳ 明朝" w:hAnsi="ＭＳ 明朝"/>
                          <w:sz w:val="18"/>
                        </w:rPr>
                        <w:t>場合は空欄としてください。）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B0338" w14:textId="77777777" w:rsid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40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5673F2" w14:paraId="057F9797" w14:textId="77777777" w:rsidTr="005673F2">
        <w:tc>
          <w:tcPr>
            <w:tcW w:w="6516" w:type="dxa"/>
          </w:tcPr>
          <w:p w14:paraId="17DE9997" w14:textId="77777777" w:rsidR="005673F2" w:rsidRPr="003675EC" w:rsidRDefault="005673F2" w:rsidP="005673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75EC">
              <w:rPr>
                <w:rFonts w:ascii="ＭＳ ゴシック" w:eastAsia="ＭＳ ゴシック" w:hAnsi="ＭＳ ゴシック" w:hint="eastAsia"/>
                <w:szCs w:val="21"/>
              </w:rPr>
              <w:t>取組メニュー</w:t>
            </w:r>
          </w:p>
        </w:tc>
        <w:tc>
          <w:tcPr>
            <w:tcW w:w="1559" w:type="dxa"/>
          </w:tcPr>
          <w:p w14:paraId="15C10E03" w14:textId="77777777" w:rsidR="00B94741" w:rsidRPr="00B94741" w:rsidRDefault="00B94741" w:rsidP="00B94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47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令和４年度又は</w:t>
            </w:r>
          </w:p>
          <w:p w14:paraId="51B6FD09" w14:textId="63185371" w:rsidR="005673F2" w:rsidRPr="003675EC" w:rsidRDefault="00B94741" w:rsidP="00B94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47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５年度の取組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</w:p>
        </w:tc>
        <w:tc>
          <w:tcPr>
            <w:tcW w:w="1559" w:type="dxa"/>
          </w:tcPr>
          <w:p w14:paraId="5BF9617B" w14:textId="77777777" w:rsidR="00B94741" w:rsidRDefault="00B94741" w:rsidP="00B94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（左のうち）</w:t>
            </w:r>
          </w:p>
          <w:p w14:paraId="12774ADC" w14:textId="29652886" w:rsidR="005673F2" w:rsidRPr="003675EC" w:rsidRDefault="00B94741" w:rsidP="00B94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/>
                <w:sz w:val="18"/>
                <w:szCs w:val="21"/>
              </w:rPr>
              <w:t>既に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実施した</w:t>
            </w:r>
            <w:r w:rsidR="005673F2" w:rsidRPr="003675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取組</w:t>
            </w:r>
          </w:p>
        </w:tc>
      </w:tr>
      <w:tr w:rsidR="005673F2" w14:paraId="648D3327" w14:textId="77777777" w:rsidTr="005673F2">
        <w:trPr>
          <w:trHeight w:val="351"/>
        </w:trPr>
        <w:tc>
          <w:tcPr>
            <w:tcW w:w="6516" w:type="dxa"/>
            <w:vAlign w:val="center"/>
          </w:tcPr>
          <w:p w14:paraId="0AE7422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 w:rsidRPr="007F370F">
              <w:rPr>
                <w:rFonts w:ascii="ＭＳ 明朝" w:eastAsia="ＭＳ 明朝" w:hAnsi="ＭＳ 明朝" w:hint="eastAsia"/>
                <w:szCs w:val="21"/>
              </w:rPr>
              <w:t>ア　土壌診断による施肥設計</w:t>
            </w:r>
          </w:p>
        </w:tc>
        <w:tc>
          <w:tcPr>
            <w:tcW w:w="1559" w:type="dxa"/>
          </w:tcPr>
          <w:p w14:paraId="64E1211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BBF4A2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660D613" w14:textId="77777777" w:rsidTr="005673F2">
        <w:trPr>
          <w:trHeight w:val="271"/>
        </w:trPr>
        <w:tc>
          <w:tcPr>
            <w:tcW w:w="6516" w:type="dxa"/>
            <w:vAlign w:val="center"/>
          </w:tcPr>
          <w:p w14:paraId="17F04FB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生育診断による施肥設計</w:t>
            </w:r>
          </w:p>
        </w:tc>
        <w:tc>
          <w:tcPr>
            <w:tcW w:w="1559" w:type="dxa"/>
          </w:tcPr>
          <w:p w14:paraId="792ECC36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35D1E51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959D7EB" w14:textId="77777777" w:rsidTr="005673F2">
        <w:trPr>
          <w:trHeight w:val="319"/>
        </w:trPr>
        <w:tc>
          <w:tcPr>
            <w:tcW w:w="6516" w:type="dxa"/>
            <w:vAlign w:val="center"/>
          </w:tcPr>
          <w:p w14:paraId="7C019022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　地域の低投入型の施肥設計の導入</w:t>
            </w:r>
          </w:p>
        </w:tc>
        <w:tc>
          <w:tcPr>
            <w:tcW w:w="1559" w:type="dxa"/>
          </w:tcPr>
          <w:p w14:paraId="630364A8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4396810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4C5742E1" w14:textId="77777777" w:rsidTr="005673F2">
        <w:trPr>
          <w:trHeight w:val="239"/>
        </w:trPr>
        <w:tc>
          <w:tcPr>
            <w:tcW w:w="6516" w:type="dxa"/>
            <w:vAlign w:val="center"/>
          </w:tcPr>
          <w:p w14:paraId="06BD55B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　堆肥の利用</w:t>
            </w:r>
          </w:p>
        </w:tc>
        <w:tc>
          <w:tcPr>
            <w:tcW w:w="1559" w:type="dxa"/>
          </w:tcPr>
          <w:p w14:paraId="288E5DB8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8AE2891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766BFAA" w14:textId="77777777" w:rsidTr="005673F2">
        <w:trPr>
          <w:trHeight w:val="286"/>
        </w:trPr>
        <w:tc>
          <w:tcPr>
            <w:tcW w:w="6516" w:type="dxa"/>
            <w:vAlign w:val="center"/>
          </w:tcPr>
          <w:p w14:paraId="4AAD837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　汚泥肥料の利用（下水汚泥等）</w:t>
            </w:r>
          </w:p>
        </w:tc>
        <w:tc>
          <w:tcPr>
            <w:tcW w:w="1559" w:type="dxa"/>
          </w:tcPr>
          <w:p w14:paraId="7D9A0C6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9DABBE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2433038" w14:textId="77777777" w:rsidTr="005673F2">
        <w:trPr>
          <w:trHeight w:val="349"/>
        </w:trPr>
        <w:tc>
          <w:tcPr>
            <w:tcW w:w="6516" w:type="dxa"/>
            <w:vAlign w:val="center"/>
          </w:tcPr>
          <w:p w14:paraId="3BD3D28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　食品残渣など国内資源の利用（エとオ以外）</w:t>
            </w:r>
          </w:p>
        </w:tc>
        <w:tc>
          <w:tcPr>
            <w:tcW w:w="1559" w:type="dxa"/>
          </w:tcPr>
          <w:p w14:paraId="48410D0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29D293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016F4FB6" w14:textId="77777777" w:rsidTr="005673F2">
        <w:trPr>
          <w:trHeight w:val="254"/>
        </w:trPr>
        <w:tc>
          <w:tcPr>
            <w:tcW w:w="6516" w:type="dxa"/>
            <w:vAlign w:val="center"/>
          </w:tcPr>
          <w:p w14:paraId="469DBD3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　有機質肥料（指定混合肥料等を含む）の利用</w:t>
            </w:r>
          </w:p>
        </w:tc>
        <w:tc>
          <w:tcPr>
            <w:tcW w:w="1559" w:type="dxa"/>
          </w:tcPr>
          <w:p w14:paraId="2C71EFC2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A079F1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70A695E" w14:textId="77777777" w:rsidTr="005673F2">
        <w:trPr>
          <w:trHeight w:val="316"/>
        </w:trPr>
        <w:tc>
          <w:tcPr>
            <w:tcW w:w="6516" w:type="dxa"/>
            <w:vAlign w:val="center"/>
          </w:tcPr>
          <w:p w14:paraId="2651B37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　緑肥作物の利用</w:t>
            </w:r>
          </w:p>
        </w:tc>
        <w:tc>
          <w:tcPr>
            <w:tcW w:w="1559" w:type="dxa"/>
          </w:tcPr>
          <w:p w14:paraId="275F88F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71761A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5F431FEC" w14:textId="77777777" w:rsidTr="005673F2">
        <w:trPr>
          <w:trHeight w:val="365"/>
        </w:trPr>
        <w:tc>
          <w:tcPr>
            <w:tcW w:w="6516" w:type="dxa"/>
            <w:vAlign w:val="center"/>
          </w:tcPr>
          <w:p w14:paraId="657942F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ケ　肥料施用量の少ない品種の利用</w:t>
            </w:r>
          </w:p>
        </w:tc>
        <w:tc>
          <w:tcPr>
            <w:tcW w:w="1559" w:type="dxa"/>
          </w:tcPr>
          <w:p w14:paraId="780A805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5EAE43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5CAB073" w14:textId="77777777" w:rsidTr="005673F2">
        <w:trPr>
          <w:trHeight w:val="270"/>
        </w:trPr>
        <w:tc>
          <w:tcPr>
            <w:tcW w:w="6516" w:type="dxa"/>
            <w:vAlign w:val="center"/>
          </w:tcPr>
          <w:p w14:paraId="2D2C952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　低成分肥料（単肥配合を含む）の利用</w:t>
            </w:r>
          </w:p>
        </w:tc>
        <w:tc>
          <w:tcPr>
            <w:tcW w:w="1559" w:type="dxa"/>
          </w:tcPr>
          <w:p w14:paraId="22639D2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291287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103617D2" w14:textId="77777777" w:rsidTr="005673F2">
        <w:trPr>
          <w:trHeight w:val="191"/>
        </w:trPr>
        <w:tc>
          <w:tcPr>
            <w:tcW w:w="6516" w:type="dxa"/>
            <w:vAlign w:val="center"/>
          </w:tcPr>
          <w:p w14:paraId="7BE02DB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　可変施肥機の利用（ドローンの活用等も含む）</w:t>
            </w:r>
          </w:p>
        </w:tc>
        <w:tc>
          <w:tcPr>
            <w:tcW w:w="1559" w:type="dxa"/>
          </w:tcPr>
          <w:p w14:paraId="62462B0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8EDA740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5E5E8A71" w14:textId="77777777" w:rsidTr="005673F2">
        <w:trPr>
          <w:trHeight w:val="239"/>
        </w:trPr>
        <w:tc>
          <w:tcPr>
            <w:tcW w:w="6516" w:type="dxa"/>
            <w:vAlign w:val="center"/>
          </w:tcPr>
          <w:p w14:paraId="063C9767" w14:textId="77777777" w:rsidR="005673F2" w:rsidRPr="007F370F" w:rsidRDefault="005673F2" w:rsidP="005673F2">
            <w:pPr>
              <w:spacing w:line="280" w:lineRule="exact"/>
              <w:ind w:left="389" w:hangingChars="202" w:hanging="38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　局所施肥（側条施肥、うね立て同時施肥、かん注施肥等）の利用</w:t>
            </w:r>
          </w:p>
        </w:tc>
        <w:tc>
          <w:tcPr>
            <w:tcW w:w="1559" w:type="dxa"/>
          </w:tcPr>
          <w:p w14:paraId="5D89022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C24E47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EB40C8F" w14:textId="77777777" w:rsidTr="005673F2">
        <w:trPr>
          <w:trHeight w:val="300"/>
        </w:trPr>
        <w:tc>
          <w:tcPr>
            <w:tcW w:w="6516" w:type="dxa"/>
            <w:vAlign w:val="center"/>
          </w:tcPr>
          <w:p w14:paraId="6BF1F4C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　育苗箱（ポット苗）施肥の利用</w:t>
            </w:r>
          </w:p>
        </w:tc>
        <w:tc>
          <w:tcPr>
            <w:tcW w:w="1559" w:type="dxa"/>
          </w:tcPr>
          <w:p w14:paraId="3C486D6E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19AE79B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056CE7AB" w14:textId="77777777" w:rsidTr="005673F2">
        <w:tc>
          <w:tcPr>
            <w:tcW w:w="6516" w:type="dxa"/>
            <w:vAlign w:val="center"/>
          </w:tcPr>
          <w:p w14:paraId="0C52AF55" w14:textId="77777777" w:rsidR="005673F2" w:rsidRPr="007F370F" w:rsidRDefault="005673F2" w:rsidP="005673F2">
            <w:pPr>
              <w:spacing w:line="280" w:lineRule="exact"/>
              <w:ind w:left="378" w:hangingChars="196" w:hanging="3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　化学肥料の使用量及びコスト節減の観点からの施肥量・肥料銘柄の見直し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 w:rsidRPr="00C743FE">
              <w:rPr>
                <w:rFonts w:ascii="ＭＳ 明朝" w:eastAsia="ＭＳ 明朝" w:hAnsi="ＭＳ 明朝" w:hint="eastAsia"/>
                <w:sz w:val="16"/>
                <w:szCs w:val="16"/>
              </w:rPr>
              <w:t>ア～スに係るものを除く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B1CFA36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1B7DB8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F6CD488" w14:textId="77777777" w:rsidTr="005673F2">
        <w:trPr>
          <w:trHeight w:val="70"/>
        </w:trPr>
        <w:tc>
          <w:tcPr>
            <w:tcW w:w="6516" w:type="dxa"/>
            <w:vAlign w:val="center"/>
          </w:tcPr>
          <w:p w14:paraId="3E002BA5" w14:textId="38445392" w:rsidR="005673F2" w:rsidRPr="009E000D" w:rsidRDefault="005673F2" w:rsidP="005673F2">
            <w:pPr>
              <w:spacing w:line="28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232B7">
              <w:rPr>
                <w:rFonts w:ascii="ＭＳ 明朝" w:eastAsia="ＭＳ 明朝" w:hAnsi="ＭＳ 明朝" w:hint="eastAsia"/>
                <w:szCs w:val="21"/>
              </w:rPr>
              <w:t>ソ　地域特任技術の利用（</w:t>
            </w:r>
            <w:r w:rsidR="002E796D" w:rsidRPr="005232B7">
              <w:rPr>
                <w:rFonts w:ascii="ＭＳ 明朝" w:eastAsia="ＭＳ 明朝" w:hAnsi="ＭＳ 明朝" w:hint="eastAsia"/>
                <w:szCs w:val="21"/>
              </w:rPr>
              <w:t>大阪エコ農産物の生産</w:t>
            </w:r>
            <w:r w:rsidRPr="005232B7"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</w:p>
        </w:tc>
        <w:tc>
          <w:tcPr>
            <w:tcW w:w="1559" w:type="dxa"/>
          </w:tcPr>
          <w:p w14:paraId="27971CF8" w14:textId="77777777" w:rsidR="005673F2" w:rsidRPr="001F00CD" w:rsidRDefault="005673F2" w:rsidP="005673F2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B3F1DF3" w14:textId="77777777" w:rsidR="005673F2" w:rsidRPr="001F00CD" w:rsidRDefault="005673F2" w:rsidP="005673F2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</w:tr>
    </w:tbl>
    <w:p w14:paraId="06A74E85" w14:textId="77777777" w:rsidR="00E47EFB" w:rsidRP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p w14:paraId="2D385687" w14:textId="77777777" w:rsidR="00617A05" w:rsidRDefault="00617A05" w:rsidP="00E60BAC">
      <w:pPr>
        <w:rPr>
          <w:rFonts w:ascii="ＭＳ ゴシック" w:eastAsia="ＭＳ ゴシック" w:hAnsi="ＭＳ ゴシック"/>
          <w:szCs w:val="21"/>
        </w:rPr>
      </w:pPr>
    </w:p>
    <w:p w14:paraId="11CA0D57" w14:textId="5F20164B" w:rsidR="001F00CD" w:rsidRPr="00FF3DD1" w:rsidRDefault="00617A05" w:rsidP="00E60BAC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既に取組を実施した</w:t>
      </w:r>
      <w:r w:rsidR="00FF3DD1" w:rsidRPr="00FF3DD1">
        <w:rPr>
          <w:rFonts w:ascii="ＭＳ ゴシック" w:eastAsia="ＭＳ ゴシック" w:hAnsi="ＭＳ ゴシック" w:hint="eastAsia"/>
          <w:szCs w:val="21"/>
        </w:rPr>
        <w:t>内容（時期、対象作物名、面積、資材名</w:t>
      </w:r>
      <w:r w:rsidR="00FF3DD1">
        <w:rPr>
          <w:rFonts w:ascii="ＭＳ ゴシック" w:eastAsia="ＭＳ ゴシック" w:hAnsi="ＭＳ ゴシック" w:hint="eastAsia"/>
          <w:noProof/>
          <w:sz w:val="24"/>
          <w:szCs w:val="24"/>
        </w:rPr>
        <w:t>な</w:t>
      </w:r>
      <w:r w:rsidR="00FF3DD1" w:rsidRPr="00FF3DD1">
        <w:rPr>
          <w:rFonts w:ascii="ＭＳ ゴシック" w:eastAsia="ＭＳ ゴシック" w:hAnsi="ＭＳ ゴシック" w:hint="eastAsia"/>
          <w:noProof/>
          <w:szCs w:val="21"/>
        </w:rPr>
        <w:t>ど）を記入してください。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909C3" w14:paraId="641E1A50" w14:textId="77777777" w:rsidTr="00D909C3">
        <w:tc>
          <w:tcPr>
            <w:tcW w:w="1696" w:type="dxa"/>
          </w:tcPr>
          <w:p w14:paraId="40F85B39" w14:textId="7D0F4A51" w:rsidR="00D909C3" w:rsidRPr="00D909C3" w:rsidRDefault="00D909C3" w:rsidP="00D909C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記号（ア～ソ）</w:t>
            </w:r>
          </w:p>
        </w:tc>
        <w:tc>
          <w:tcPr>
            <w:tcW w:w="7932" w:type="dxa"/>
          </w:tcPr>
          <w:p w14:paraId="12D08229" w14:textId="25D49958" w:rsidR="00D909C3" w:rsidRPr="00D909C3" w:rsidRDefault="005232B7" w:rsidP="00D909C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取組内容（実績</w:t>
            </w:r>
            <w:r w:rsidR="00D909C3" w:rsidRPr="00D909C3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5232B7" w:rsidRPr="00D909C3" w14:paraId="3F040506" w14:textId="77777777" w:rsidTr="005673F2">
        <w:trPr>
          <w:trHeight w:val="802"/>
        </w:trPr>
        <w:tc>
          <w:tcPr>
            <w:tcW w:w="1696" w:type="dxa"/>
          </w:tcPr>
          <w:p w14:paraId="71E44A79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25FC8606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5E09F4DF" w14:textId="63AE5CEF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  <w:tr w:rsidR="005232B7" w:rsidRPr="00D909C3" w14:paraId="1AEEE41A" w14:textId="77777777" w:rsidTr="005673F2">
        <w:trPr>
          <w:trHeight w:val="816"/>
        </w:trPr>
        <w:tc>
          <w:tcPr>
            <w:tcW w:w="1696" w:type="dxa"/>
          </w:tcPr>
          <w:p w14:paraId="1841943E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333024FA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26E0D8EE" w14:textId="590750BA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  <w:tr w:rsidR="005232B7" w:rsidRPr="00D909C3" w14:paraId="78221F9B" w14:textId="77777777" w:rsidTr="005673F2">
        <w:trPr>
          <w:trHeight w:val="774"/>
        </w:trPr>
        <w:tc>
          <w:tcPr>
            <w:tcW w:w="1696" w:type="dxa"/>
          </w:tcPr>
          <w:p w14:paraId="59B1716A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08B0DB79" w14:textId="7777777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0758E3A7" w14:textId="03E053A7" w:rsidR="005232B7" w:rsidRPr="00D909C3" w:rsidRDefault="005232B7" w:rsidP="005232B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</w:tbl>
    <w:p w14:paraId="1CD4485F" w14:textId="4A5467A7" w:rsidR="001F00CD" w:rsidRPr="00FF3DD1" w:rsidRDefault="006F64CE" w:rsidP="00E60BAC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319A4" wp14:editId="03846107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261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287B1" w14:textId="77777777" w:rsidR="006F64CE" w:rsidRPr="00141407" w:rsidRDefault="006F64CE" w:rsidP="006F64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407">
                              <w:rPr>
                                <w:rFonts w:ascii="ＭＳ ゴシック" w:eastAsia="ＭＳ ゴシック" w:hAnsi="ＭＳ ゴシック" w:hint="eastAsia"/>
                              </w:rPr>
                              <w:t>※作業日誌などに記録している場合は、その写しの添付で記入省略可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1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pt;width:474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" fillcolor="window" stroked="f" strokeweight=".5pt">
                <v:textbox>
                  <w:txbxContent>
                    <w:p w14:paraId="011287B1" w14:textId="77777777" w:rsidR="006F64CE" w:rsidRPr="00141407" w:rsidRDefault="006F64CE" w:rsidP="006F64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141407">
                        <w:rPr>
                          <w:rFonts w:ascii="ＭＳ ゴシック" w:eastAsia="ＭＳ ゴシック" w:hAnsi="ＭＳ ゴシック" w:hint="eastAsia"/>
                        </w:rPr>
                        <w:t>※作業日誌などに記録している場合は、その写しの添付で記入省略可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6E9216E" w14:textId="5C26749C" w:rsidR="001F00CD" w:rsidRDefault="001F00CD" w:rsidP="00E60BAC">
      <w:pPr>
        <w:rPr>
          <w:rFonts w:ascii="ＭＳ 明朝" w:eastAsia="ＭＳ 明朝" w:hAnsi="ＭＳ 明朝"/>
          <w:sz w:val="18"/>
          <w:szCs w:val="21"/>
        </w:rPr>
      </w:pPr>
    </w:p>
    <w:p w14:paraId="248ED518" w14:textId="7DF5E4BD" w:rsidR="00F7057A" w:rsidRPr="00F7057A" w:rsidRDefault="00F7057A" w:rsidP="00542040">
      <w:pPr>
        <w:spacing w:line="280" w:lineRule="exact"/>
        <w:rPr>
          <w:rFonts w:ascii="ＭＳ 明朝" w:eastAsia="ＭＳ 明朝" w:hAnsi="ＭＳ 明朝"/>
          <w:sz w:val="18"/>
          <w:szCs w:val="21"/>
        </w:rPr>
      </w:pPr>
    </w:p>
    <w:sectPr w:rsidR="00F7057A" w:rsidRPr="00F7057A" w:rsidSect="00DA1A43">
      <w:pgSz w:w="11906" w:h="16838" w:code="9"/>
      <w:pgMar w:top="851" w:right="1134" w:bottom="56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4912" w14:textId="77777777" w:rsidR="00884EA9" w:rsidRDefault="00884EA9" w:rsidP="00F7057A">
      <w:r>
        <w:separator/>
      </w:r>
    </w:p>
  </w:endnote>
  <w:endnote w:type="continuationSeparator" w:id="0">
    <w:p w14:paraId="057CFCFE" w14:textId="77777777" w:rsidR="00884EA9" w:rsidRDefault="00884EA9" w:rsidP="00F7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13DCD" w14:textId="77777777" w:rsidR="00884EA9" w:rsidRDefault="00884EA9" w:rsidP="00F7057A">
      <w:r>
        <w:separator/>
      </w:r>
    </w:p>
  </w:footnote>
  <w:footnote w:type="continuationSeparator" w:id="0">
    <w:p w14:paraId="0DAB9FF1" w14:textId="77777777" w:rsidR="00884EA9" w:rsidRDefault="00884EA9" w:rsidP="00F7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C9"/>
    <w:rsid w:val="0001271C"/>
    <w:rsid w:val="00053F7F"/>
    <w:rsid w:val="00092FAD"/>
    <w:rsid w:val="000C35D1"/>
    <w:rsid w:val="00100B81"/>
    <w:rsid w:val="001273C0"/>
    <w:rsid w:val="001B7C80"/>
    <w:rsid w:val="001F00CD"/>
    <w:rsid w:val="002434A5"/>
    <w:rsid w:val="00296869"/>
    <w:rsid w:val="002E796D"/>
    <w:rsid w:val="003675EC"/>
    <w:rsid w:val="003B2362"/>
    <w:rsid w:val="00433FA3"/>
    <w:rsid w:val="0049415E"/>
    <w:rsid w:val="00521621"/>
    <w:rsid w:val="00521F26"/>
    <w:rsid w:val="005232B7"/>
    <w:rsid w:val="00542040"/>
    <w:rsid w:val="005673F2"/>
    <w:rsid w:val="00617A05"/>
    <w:rsid w:val="00685CFA"/>
    <w:rsid w:val="006B426E"/>
    <w:rsid w:val="006D61B7"/>
    <w:rsid w:val="006E2E61"/>
    <w:rsid w:val="006F64CE"/>
    <w:rsid w:val="00745039"/>
    <w:rsid w:val="007602C9"/>
    <w:rsid w:val="007F370F"/>
    <w:rsid w:val="008576BF"/>
    <w:rsid w:val="00884EA9"/>
    <w:rsid w:val="009661BC"/>
    <w:rsid w:val="009E000D"/>
    <w:rsid w:val="00AB45B7"/>
    <w:rsid w:val="00AE24CA"/>
    <w:rsid w:val="00B233A2"/>
    <w:rsid w:val="00B74E38"/>
    <w:rsid w:val="00B94741"/>
    <w:rsid w:val="00C51932"/>
    <w:rsid w:val="00C743FE"/>
    <w:rsid w:val="00CC4197"/>
    <w:rsid w:val="00CD216D"/>
    <w:rsid w:val="00D14DD9"/>
    <w:rsid w:val="00D61C60"/>
    <w:rsid w:val="00D909C3"/>
    <w:rsid w:val="00DA1A43"/>
    <w:rsid w:val="00E33408"/>
    <w:rsid w:val="00E47EFB"/>
    <w:rsid w:val="00E60BAC"/>
    <w:rsid w:val="00EC34C0"/>
    <w:rsid w:val="00EE284B"/>
    <w:rsid w:val="00F17D1C"/>
    <w:rsid w:val="00F7057A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3ACD9"/>
  <w15:chartTrackingRefBased/>
  <w15:docId w15:val="{3E5197BA-49B4-44D9-930A-A994E8A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7A"/>
  </w:style>
  <w:style w:type="paragraph" w:styleId="a6">
    <w:name w:val="footer"/>
    <w:basedOn w:val="a"/>
    <w:link w:val="a7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4D36-6075-401B-908B-BBB54A2C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oka hiro</cp:lastModifiedBy>
  <cp:revision>6</cp:revision>
  <dcterms:created xsi:type="dcterms:W3CDTF">2022-11-05T05:35:00Z</dcterms:created>
  <dcterms:modified xsi:type="dcterms:W3CDTF">2022-11-05T13:15:00Z</dcterms:modified>
</cp:coreProperties>
</file>