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9C0AD" w14:textId="4DEFC984" w:rsidR="000A4A14" w:rsidRPr="005266F5" w:rsidRDefault="007D28FC" w:rsidP="005B2E36">
      <w:pPr>
        <w:jc w:val="center"/>
        <w:rPr>
          <w:rFonts w:asciiTheme="majorEastAsia" w:eastAsiaTheme="majorEastAsia" w:hAnsiTheme="majorEastAsia"/>
          <w:sz w:val="24"/>
          <w:szCs w:val="21"/>
        </w:rPr>
      </w:pPr>
      <w:bookmarkStart w:id="0" w:name="_GoBack"/>
      <w:bookmarkEnd w:id="0"/>
      <w:r w:rsidRPr="00572BA0">
        <w:rPr>
          <w:rFonts w:asciiTheme="majorEastAsia" w:eastAsiaTheme="majorEastAsia" w:hAnsiTheme="majorEastAsia" w:hint="eastAsia"/>
          <w:sz w:val="24"/>
          <w:szCs w:val="21"/>
        </w:rPr>
        <w:t>「第</w:t>
      </w:r>
      <w:r w:rsidR="00961418">
        <w:rPr>
          <w:rFonts w:asciiTheme="majorEastAsia" w:eastAsiaTheme="majorEastAsia" w:hAnsiTheme="majorEastAsia" w:hint="eastAsia"/>
          <w:sz w:val="24"/>
          <w:szCs w:val="21"/>
        </w:rPr>
        <w:t>４</w:t>
      </w:r>
      <w:r w:rsidRPr="00572BA0">
        <w:rPr>
          <w:rFonts w:asciiTheme="majorEastAsia" w:eastAsiaTheme="majorEastAsia" w:hAnsiTheme="majorEastAsia" w:hint="eastAsia"/>
          <w:sz w:val="24"/>
          <w:szCs w:val="21"/>
        </w:rPr>
        <w:t>期大阪府食の安全安心推進計画（案）」に対する府民意見等の募集結果</w:t>
      </w:r>
    </w:p>
    <w:p w14:paraId="64118C14" w14:textId="77777777" w:rsidR="005266F5" w:rsidRPr="00961418" w:rsidRDefault="005266F5" w:rsidP="005B2E36">
      <w:pPr>
        <w:rPr>
          <w:rFonts w:asciiTheme="majorEastAsia" w:eastAsiaTheme="majorEastAsia" w:hAnsiTheme="majorEastAsia"/>
          <w:szCs w:val="21"/>
        </w:rPr>
      </w:pPr>
    </w:p>
    <w:p w14:paraId="1037D64D" w14:textId="77777777" w:rsidR="000A4A14" w:rsidRPr="007D28FC" w:rsidRDefault="00961418" w:rsidP="005B2E36">
      <w:pPr>
        <w:rPr>
          <w:rFonts w:asciiTheme="majorEastAsia" w:eastAsiaTheme="majorEastAsia" w:hAnsiTheme="majorEastAsia"/>
          <w:szCs w:val="21"/>
        </w:rPr>
      </w:pPr>
      <w:r>
        <w:rPr>
          <w:rFonts w:asciiTheme="majorEastAsia" w:eastAsiaTheme="majorEastAsia" w:hAnsiTheme="majorEastAsia" w:hint="eastAsia"/>
          <w:szCs w:val="21"/>
        </w:rPr>
        <w:t>○募集期間：　令和４</w:t>
      </w:r>
      <w:r w:rsidR="007D28FC" w:rsidRPr="007D28FC">
        <w:rPr>
          <w:rFonts w:asciiTheme="majorEastAsia" w:eastAsiaTheme="majorEastAsia" w:hAnsiTheme="majorEastAsia" w:hint="eastAsia"/>
          <w:szCs w:val="21"/>
        </w:rPr>
        <w:t>年</w:t>
      </w:r>
      <w:r>
        <w:rPr>
          <w:rFonts w:asciiTheme="majorEastAsia" w:eastAsiaTheme="majorEastAsia" w:hAnsiTheme="majorEastAsia" w:hint="eastAsia"/>
          <w:szCs w:val="21"/>
        </w:rPr>
        <w:t>12</w:t>
      </w:r>
      <w:r w:rsidR="007D28FC" w:rsidRPr="007D28FC">
        <w:rPr>
          <w:rFonts w:asciiTheme="majorEastAsia" w:eastAsiaTheme="majorEastAsia" w:hAnsiTheme="majorEastAsia" w:hint="eastAsia"/>
          <w:szCs w:val="21"/>
        </w:rPr>
        <w:t>月</w:t>
      </w:r>
      <w:r>
        <w:rPr>
          <w:rFonts w:asciiTheme="majorEastAsia" w:eastAsiaTheme="majorEastAsia" w:hAnsiTheme="majorEastAsia" w:hint="eastAsia"/>
          <w:szCs w:val="21"/>
        </w:rPr>
        <w:t>26</w:t>
      </w:r>
      <w:r w:rsidR="007D28FC" w:rsidRPr="007D28FC">
        <w:rPr>
          <w:rFonts w:asciiTheme="majorEastAsia" w:eastAsiaTheme="majorEastAsia" w:hAnsiTheme="majorEastAsia" w:hint="eastAsia"/>
          <w:szCs w:val="21"/>
        </w:rPr>
        <w:t>日（月曜日</w:t>
      </w:r>
      <w:r>
        <w:rPr>
          <w:rFonts w:asciiTheme="majorEastAsia" w:eastAsiaTheme="majorEastAsia" w:hAnsiTheme="majorEastAsia" w:hint="eastAsia"/>
          <w:szCs w:val="21"/>
        </w:rPr>
        <w:t>）から令和５</w:t>
      </w:r>
      <w:r w:rsidR="007D28FC" w:rsidRPr="007D28FC">
        <w:rPr>
          <w:rFonts w:asciiTheme="majorEastAsia" w:eastAsiaTheme="majorEastAsia" w:hAnsiTheme="majorEastAsia" w:hint="eastAsia"/>
          <w:szCs w:val="21"/>
        </w:rPr>
        <w:t>年</w:t>
      </w:r>
      <w:r>
        <w:rPr>
          <w:rFonts w:asciiTheme="majorEastAsia" w:eastAsiaTheme="majorEastAsia" w:hAnsiTheme="majorEastAsia" w:hint="eastAsia"/>
          <w:szCs w:val="21"/>
        </w:rPr>
        <w:t>１</w:t>
      </w:r>
      <w:r w:rsidR="007D28FC" w:rsidRPr="007D28FC">
        <w:rPr>
          <w:rFonts w:asciiTheme="majorEastAsia" w:eastAsiaTheme="majorEastAsia" w:hAnsiTheme="majorEastAsia" w:hint="eastAsia"/>
          <w:szCs w:val="21"/>
        </w:rPr>
        <w:t>月</w:t>
      </w:r>
      <w:r>
        <w:rPr>
          <w:rFonts w:asciiTheme="majorEastAsia" w:eastAsiaTheme="majorEastAsia" w:hAnsiTheme="majorEastAsia" w:hint="eastAsia"/>
          <w:szCs w:val="21"/>
        </w:rPr>
        <w:t>25</w:t>
      </w:r>
      <w:r w:rsidR="007D28FC" w:rsidRPr="007D28FC">
        <w:rPr>
          <w:rFonts w:asciiTheme="majorEastAsia" w:eastAsiaTheme="majorEastAsia" w:hAnsiTheme="majorEastAsia" w:hint="eastAsia"/>
          <w:szCs w:val="21"/>
        </w:rPr>
        <w:t>日（水</w:t>
      </w:r>
      <w:r w:rsidR="000A4A14" w:rsidRPr="007D28FC">
        <w:rPr>
          <w:rFonts w:asciiTheme="majorEastAsia" w:eastAsiaTheme="majorEastAsia" w:hAnsiTheme="majorEastAsia" w:hint="eastAsia"/>
          <w:szCs w:val="21"/>
        </w:rPr>
        <w:t>曜日）まで</w:t>
      </w:r>
    </w:p>
    <w:p w14:paraId="49250530" w14:textId="77777777" w:rsidR="000A4A14" w:rsidRPr="007D28FC" w:rsidRDefault="005A7AFE" w:rsidP="005B2E36">
      <w:pPr>
        <w:rPr>
          <w:rFonts w:asciiTheme="majorEastAsia" w:eastAsiaTheme="majorEastAsia" w:hAnsiTheme="majorEastAsia"/>
          <w:szCs w:val="21"/>
        </w:rPr>
      </w:pPr>
      <w:r>
        <w:rPr>
          <w:rFonts w:asciiTheme="majorEastAsia" w:eastAsiaTheme="majorEastAsia" w:hAnsiTheme="majorEastAsia" w:hint="eastAsia"/>
          <w:szCs w:val="21"/>
        </w:rPr>
        <w:t>○募集方法：　郵送</w:t>
      </w:r>
      <w:r w:rsidR="000A4A14" w:rsidRPr="007D28FC">
        <w:rPr>
          <w:rFonts w:asciiTheme="majorEastAsia" w:eastAsiaTheme="majorEastAsia" w:hAnsiTheme="majorEastAsia" w:hint="eastAsia"/>
          <w:szCs w:val="21"/>
        </w:rPr>
        <w:t>、ファクシミリ、インターネット</w:t>
      </w:r>
    </w:p>
    <w:p w14:paraId="2C44EBA3" w14:textId="77777777" w:rsidR="000A4A14" w:rsidRPr="007D28FC" w:rsidRDefault="007D28FC" w:rsidP="005B2E36">
      <w:pPr>
        <w:rPr>
          <w:rFonts w:asciiTheme="majorEastAsia" w:eastAsiaTheme="majorEastAsia" w:hAnsiTheme="majorEastAsia"/>
          <w:szCs w:val="21"/>
        </w:rPr>
      </w:pPr>
      <w:r w:rsidRPr="007D28FC">
        <w:rPr>
          <w:rFonts w:asciiTheme="majorEastAsia" w:eastAsiaTheme="majorEastAsia" w:hAnsiTheme="majorEastAsia" w:hint="eastAsia"/>
          <w:szCs w:val="21"/>
        </w:rPr>
        <w:t>○募集結果</w:t>
      </w:r>
      <w:r w:rsidR="000A4A14" w:rsidRPr="007D28FC">
        <w:rPr>
          <w:rFonts w:asciiTheme="majorEastAsia" w:eastAsiaTheme="majorEastAsia" w:hAnsiTheme="majorEastAsia" w:hint="eastAsia"/>
          <w:szCs w:val="21"/>
        </w:rPr>
        <w:t>：</w:t>
      </w:r>
      <w:r w:rsidR="000A4A14" w:rsidRPr="00624F92">
        <w:rPr>
          <w:rFonts w:asciiTheme="majorEastAsia" w:eastAsiaTheme="majorEastAsia" w:hAnsiTheme="majorEastAsia" w:hint="eastAsia"/>
          <w:color w:val="000000" w:themeColor="text1"/>
          <w:szCs w:val="21"/>
        </w:rPr>
        <w:t xml:space="preserve">　</w:t>
      </w:r>
      <w:r w:rsidR="00624F92" w:rsidRPr="00624F92">
        <w:rPr>
          <w:rFonts w:asciiTheme="majorEastAsia" w:eastAsiaTheme="majorEastAsia" w:hAnsiTheme="majorEastAsia" w:hint="eastAsia"/>
          <w:color w:val="000000" w:themeColor="text1"/>
          <w:szCs w:val="21"/>
        </w:rPr>
        <w:t>12名（</w:t>
      </w:r>
      <w:r w:rsidRPr="00624F92">
        <w:rPr>
          <w:rFonts w:asciiTheme="majorEastAsia" w:eastAsiaTheme="majorEastAsia" w:hAnsiTheme="majorEastAsia" w:hint="eastAsia"/>
          <w:color w:val="000000" w:themeColor="text1"/>
          <w:szCs w:val="21"/>
        </w:rPr>
        <w:t>団体</w:t>
      </w:r>
      <w:r w:rsidR="00624F92" w:rsidRPr="00624F92">
        <w:rPr>
          <w:rFonts w:asciiTheme="majorEastAsia" w:eastAsiaTheme="majorEastAsia" w:hAnsiTheme="majorEastAsia" w:hint="eastAsia"/>
          <w:color w:val="000000" w:themeColor="text1"/>
          <w:szCs w:val="21"/>
        </w:rPr>
        <w:t>を含む）</w:t>
      </w:r>
      <w:r w:rsidRPr="00624F92">
        <w:rPr>
          <w:rFonts w:asciiTheme="majorEastAsia" w:eastAsiaTheme="majorEastAsia" w:hAnsiTheme="majorEastAsia" w:hint="eastAsia"/>
          <w:color w:val="000000" w:themeColor="text1"/>
          <w:szCs w:val="21"/>
        </w:rPr>
        <w:t>から</w:t>
      </w:r>
      <w:r w:rsidR="00624F92" w:rsidRPr="00624F92">
        <w:rPr>
          <w:rFonts w:asciiTheme="majorEastAsia" w:eastAsiaTheme="majorEastAsia" w:hAnsiTheme="majorEastAsia" w:hint="eastAsia"/>
          <w:color w:val="000000" w:themeColor="text1"/>
          <w:szCs w:val="21"/>
        </w:rPr>
        <w:t>37</w:t>
      </w:r>
      <w:r w:rsidRPr="00624F92">
        <w:rPr>
          <w:rFonts w:asciiTheme="majorEastAsia" w:eastAsiaTheme="majorEastAsia" w:hAnsiTheme="majorEastAsia" w:hint="eastAsia"/>
          <w:color w:val="000000" w:themeColor="text1"/>
          <w:szCs w:val="21"/>
        </w:rPr>
        <w:t>件のご意見・ご提言をいただきました。（うち意見の公表を望まないもの</w:t>
      </w:r>
      <w:r w:rsidR="00624F92" w:rsidRPr="00624F92">
        <w:rPr>
          <w:rFonts w:asciiTheme="majorEastAsia" w:eastAsiaTheme="majorEastAsia" w:hAnsiTheme="majorEastAsia" w:hint="eastAsia"/>
          <w:color w:val="000000" w:themeColor="text1"/>
          <w:szCs w:val="21"/>
        </w:rPr>
        <w:t>4</w:t>
      </w:r>
      <w:r w:rsidRPr="00624F92">
        <w:rPr>
          <w:rFonts w:asciiTheme="majorEastAsia" w:eastAsiaTheme="majorEastAsia" w:hAnsiTheme="majorEastAsia" w:hint="eastAsia"/>
          <w:color w:val="000000" w:themeColor="text1"/>
          <w:szCs w:val="21"/>
        </w:rPr>
        <w:t>件）</w:t>
      </w:r>
    </w:p>
    <w:p w14:paraId="6B10A6F3" w14:textId="77777777" w:rsidR="000A4A14" w:rsidRDefault="007D28FC" w:rsidP="005B2E36">
      <w:pPr>
        <w:ind w:firstLineChars="100" w:firstLine="210"/>
        <w:rPr>
          <w:rFonts w:asciiTheme="majorEastAsia" w:eastAsiaTheme="majorEastAsia" w:hAnsiTheme="majorEastAsia"/>
          <w:szCs w:val="21"/>
        </w:rPr>
      </w:pPr>
      <w:r w:rsidRPr="007D28FC">
        <w:rPr>
          <w:rFonts w:asciiTheme="majorEastAsia" w:eastAsiaTheme="majorEastAsia" w:hAnsiTheme="majorEastAsia" w:hint="eastAsia"/>
          <w:szCs w:val="21"/>
        </w:rPr>
        <w:t>寄せられたご意見・ご提言についての大阪府の考え方は以下のとおりです。</w:t>
      </w:r>
    </w:p>
    <w:p w14:paraId="3293A4A2" w14:textId="77777777" w:rsidR="00A90EF6" w:rsidRDefault="00A90EF6" w:rsidP="00A90EF6">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なお、お寄せいただいたご意見は、趣旨を損なわない範囲で一部要約している部分があります。</w:t>
      </w:r>
    </w:p>
    <w:p w14:paraId="651FA448" w14:textId="77777777" w:rsidR="00A90EF6" w:rsidRDefault="00A90EF6" w:rsidP="00A90EF6">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また、複数の項目に関するご意見は、該当項目に分割又は再掲しています。</w:t>
      </w:r>
    </w:p>
    <w:p w14:paraId="063E3AB5" w14:textId="77777777" w:rsidR="005266F5" w:rsidRPr="00AB3FF6" w:rsidRDefault="005266F5" w:rsidP="005B2E36">
      <w:pPr>
        <w:ind w:firstLineChars="100" w:firstLine="210"/>
        <w:rPr>
          <w:rFonts w:asciiTheme="majorEastAsia" w:eastAsiaTheme="majorEastAsia" w:hAnsiTheme="majorEastAsia"/>
          <w:szCs w:val="21"/>
        </w:rPr>
      </w:pPr>
    </w:p>
    <w:tbl>
      <w:tblPr>
        <w:tblStyle w:val="a3"/>
        <w:tblW w:w="14034" w:type="dxa"/>
        <w:tblInd w:w="-5" w:type="dxa"/>
        <w:tblLayout w:type="fixed"/>
        <w:tblLook w:val="04A0" w:firstRow="1" w:lastRow="0" w:firstColumn="1" w:lastColumn="0" w:noHBand="0" w:noVBand="1"/>
        <w:tblCaption w:val="ご意見等と府の考え方（意見番号１から３）"/>
        <w:tblDescription w:val="NO ご意見等 大阪府の考え方&#10;第１章　推進計画策定の基本的な考え方&#10;外国旅行者の安全確保&#10;１ 基本理念に「府民」に加え、現在では外国旅行者＝滞在者を加える実態にある。中でも、東南アジアからの旅行者では、それ向けの国外事業者の運営する店舗が増えている。食品の場合には安全性や陳列など危惧する状況がある。行政による監視は、人員削減される中で大変なことだとは思うが、立ち入り調査など監視を強化して旅行者の安全確保を切望する。 本府では、大阪府食の安全安心推進条例の基本理念に基づき、「府民の健康の保護が最も重要である」との認識の下、食の安全安心の確保に関する取組を積極的に実施しています。今後とも、「大阪府食品衛生監視指導計画」に基づき府内の施設に対する監視指導に努めてまいります。&#10;第３章　食の安全安心の確保に関する施策&#10;監視指導（抗生物質の乱用・誤用による耐性菌の拡大を防ぐ取組）&#10;２ 抗生物質の乱用・誤用による耐性菌の拡大が大きな懸念となっています。11月7日にWHOが農業・畜産関係者らに対し健康な動物への抗生物質の使用をやめるよう強く求めたと報じられました。畜産物と養殖生産の安全対策と事業者の取組ポイントに、こうした視点を盛り込んで下さい。 ご意見を踏まえ、推進計画における畜産物の安全対策及び事業者の取組ポイントを次のとおり修正します。（下線部は修正箇所）&#10;&#10;②畜産物の安全対策（動物愛護畜産課）&#10;畜産農家において、伝染性疾病のまん延防止のための衛生対策、飼料・飼料添加物※・動物用医薬品等の適正使用及び抗菌剤※の慎重使用について、巡回指導を実施します。（以下略）&#10;&#10;＜事業者の取組ポイント＞&#10;■動物用医薬品等の適正使用及び抗菌剤の慎重使用&#10;　　動物用や水産用医薬品は適正に使用しなければ、畜水産物中に残留し、食べた方の健康を損なう恐れがありますので、使用方法を遵守して適切に使用すること。また、薬剤耐性菌※の発生リスクを低減するため、抗菌剤の慎重使用に努めましょう。&#10;&#10;また、水産用抗菌剤における薬物耐性対策として、2018年1月1日から国の通知に基づき抗菌剤の購入時には専門家の指導を必要とする新たな仕組みをスタートさせました。養殖業者等に対し一層の周知・指導を行ってまいります。&#10;監視指導（野生鳥獣肉（ジビエ）の衛生管理の強化）&#10;３ 国も普及に取り組むジビエですが、食中毒、感染症、寄生虫のリスクもよく知られているところです。今後、問題が生じることがないよう、大阪府として衛生管理の強化に取り組むことを計画に盛り込んで下さい。 大阪府では、野生鳥獣肉（ジビエ）の衛生対策として、異常肉の排除、食肉処理の際の衛生確保等について関連事業者等への指導啓発を実施しています。&#10;野生鳥獣肉は食品衛生上のリスクが高いことから、関連事業者への注意喚起を図るため、推進計画における事業者の取組ポイントとして、「野生鳥獣肉（ジビエ）の衛生管理」を追加します。&#10;　&#10;■野生鳥獣肉（ジビエ）の衛生管理&#10;  野生鳥獣肉（ジビエ）を取り扱う場合は、寄生虫、細菌、ウイルス等による健康被害を防止するため、食肉処理の際の衛生確保、適切な温度管理、十分な加熱調理等を実施しましょう。"/>
      </w:tblPr>
      <w:tblGrid>
        <w:gridCol w:w="426"/>
        <w:gridCol w:w="6804"/>
        <w:gridCol w:w="6804"/>
      </w:tblGrid>
      <w:tr w:rsidR="00387FB8" w:rsidRPr="00387FB8" w14:paraId="6A2BA068" w14:textId="77777777" w:rsidTr="0061693E">
        <w:tc>
          <w:tcPr>
            <w:tcW w:w="426" w:type="dxa"/>
            <w:tcBorders>
              <w:bottom w:val="single" w:sz="4" w:space="0" w:color="auto"/>
            </w:tcBorders>
            <w:shd w:val="clear" w:color="auto" w:fill="DAEEF3" w:themeFill="accent5" w:themeFillTint="33"/>
          </w:tcPr>
          <w:p w14:paraId="1C5EEC20" w14:textId="77777777" w:rsidR="00DB2C07" w:rsidRPr="00387FB8" w:rsidRDefault="00DB2C07" w:rsidP="00FB269A">
            <w:pPr>
              <w:autoSpaceDE w:val="0"/>
              <w:autoSpaceDN w:val="0"/>
              <w:jc w:val="center"/>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No</w:t>
            </w:r>
          </w:p>
        </w:tc>
        <w:tc>
          <w:tcPr>
            <w:tcW w:w="6804" w:type="dxa"/>
            <w:tcBorders>
              <w:bottom w:val="single" w:sz="4" w:space="0" w:color="auto"/>
            </w:tcBorders>
            <w:shd w:val="clear" w:color="auto" w:fill="DAEEF3" w:themeFill="accent5" w:themeFillTint="33"/>
          </w:tcPr>
          <w:p w14:paraId="00954E36" w14:textId="77777777" w:rsidR="00DB2C07" w:rsidRPr="00387FB8" w:rsidRDefault="00DB2C07" w:rsidP="00167484">
            <w:pPr>
              <w:autoSpaceDE w:val="0"/>
              <w:autoSpaceDN w:val="0"/>
              <w:jc w:val="center"/>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ご意見等</w:t>
            </w:r>
          </w:p>
        </w:tc>
        <w:tc>
          <w:tcPr>
            <w:tcW w:w="6804" w:type="dxa"/>
            <w:tcBorders>
              <w:bottom w:val="single" w:sz="4" w:space="0" w:color="auto"/>
            </w:tcBorders>
            <w:shd w:val="clear" w:color="auto" w:fill="DAEEF3" w:themeFill="accent5" w:themeFillTint="33"/>
          </w:tcPr>
          <w:p w14:paraId="7AE62523" w14:textId="77777777" w:rsidR="00DB2C07" w:rsidRPr="00387FB8" w:rsidRDefault="00DB2C07" w:rsidP="00167484">
            <w:pPr>
              <w:autoSpaceDE w:val="0"/>
              <w:autoSpaceDN w:val="0"/>
              <w:ind w:left="315" w:hangingChars="150" w:hanging="315"/>
              <w:jc w:val="center"/>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大阪府の考え方</w:t>
            </w:r>
          </w:p>
        </w:tc>
      </w:tr>
      <w:tr w:rsidR="00387FB8" w:rsidRPr="00387FB8" w14:paraId="2122381B" w14:textId="77777777" w:rsidTr="00DB2C07">
        <w:tc>
          <w:tcPr>
            <w:tcW w:w="14034" w:type="dxa"/>
            <w:gridSpan w:val="3"/>
            <w:shd w:val="clear" w:color="auto" w:fill="DAEEF3" w:themeFill="accent5" w:themeFillTint="33"/>
          </w:tcPr>
          <w:p w14:paraId="26B5A25B" w14:textId="77777777" w:rsidR="00DB2C07" w:rsidRPr="00387FB8" w:rsidRDefault="00DB2C07" w:rsidP="007D28FC">
            <w:pPr>
              <w:autoSpaceDE w:val="0"/>
              <w:autoSpaceDN w:val="0"/>
              <w:ind w:left="315" w:hangingChars="150" w:hanging="315"/>
              <w:jc w:val="left"/>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第１章　推進計画策定の基本的な考え方</w:t>
            </w:r>
          </w:p>
        </w:tc>
      </w:tr>
      <w:tr w:rsidR="00387FB8" w:rsidRPr="00387FB8" w14:paraId="7C809465" w14:textId="77777777" w:rsidTr="00DB2C07">
        <w:tc>
          <w:tcPr>
            <w:tcW w:w="14034" w:type="dxa"/>
            <w:gridSpan w:val="3"/>
            <w:shd w:val="clear" w:color="auto" w:fill="DAEEF3" w:themeFill="accent5" w:themeFillTint="33"/>
          </w:tcPr>
          <w:p w14:paraId="38CF1C61" w14:textId="77777777" w:rsidR="00DB2C07" w:rsidRPr="00387FB8" w:rsidRDefault="00DB2C07" w:rsidP="00961418">
            <w:pPr>
              <w:autoSpaceDE w:val="0"/>
              <w:autoSpaceDN w:val="0"/>
              <w:jc w:val="left"/>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２　目指すべき姿・スローガン</w:t>
            </w:r>
          </w:p>
        </w:tc>
      </w:tr>
      <w:tr w:rsidR="00387FB8" w:rsidRPr="00387FB8" w14:paraId="62FA62F8" w14:textId="77777777" w:rsidTr="0061693E">
        <w:tc>
          <w:tcPr>
            <w:tcW w:w="426" w:type="dxa"/>
            <w:tcBorders>
              <w:bottom w:val="single" w:sz="4" w:space="0" w:color="auto"/>
            </w:tcBorders>
            <w:vAlign w:val="center"/>
          </w:tcPr>
          <w:p w14:paraId="6BC9DAC1" w14:textId="77777777" w:rsidR="00DB2C07" w:rsidRPr="00387FB8" w:rsidRDefault="00DB2C07" w:rsidP="00FB269A">
            <w:pPr>
              <w:autoSpaceDE w:val="0"/>
              <w:autoSpaceDN w:val="0"/>
              <w:jc w:val="center"/>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１</w:t>
            </w:r>
          </w:p>
        </w:tc>
        <w:tc>
          <w:tcPr>
            <w:tcW w:w="6804" w:type="dxa"/>
            <w:tcBorders>
              <w:bottom w:val="single" w:sz="4" w:space="0" w:color="auto"/>
            </w:tcBorders>
            <w:shd w:val="clear" w:color="auto" w:fill="auto"/>
          </w:tcPr>
          <w:p w14:paraId="39DA05E4" w14:textId="77777777" w:rsidR="00DB2C07" w:rsidRPr="00387FB8" w:rsidRDefault="00DB2C07" w:rsidP="007D28FC">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前期計画と同じスローガン「生産から消費までみんなでつなぐ食の安全　築く安心」が使われているが、計画改定の機会に府民に浸透させる取り組みとして、スローガンを提案から外し、第</w:t>
            </w:r>
            <w:r w:rsidR="005163A6" w:rsidRPr="00387FB8">
              <w:rPr>
                <w:rFonts w:asciiTheme="majorEastAsia" w:eastAsiaTheme="majorEastAsia" w:hAnsiTheme="majorEastAsia" w:hint="eastAsia"/>
                <w:color w:val="000000" w:themeColor="text1"/>
              </w:rPr>
              <w:t>４</w:t>
            </w:r>
            <w:r w:rsidRPr="00387FB8">
              <w:rPr>
                <w:rFonts w:asciiTheme="majorEastAsia" w:eastAsiaTheme="majorEastAsia" w:hAnsiTheme="majorEastAsia" w:hint="eastAsia"/>
                <w:color w:val="000000" w:themeColor="text1"/>
              </w:rPr>
              <w:t>期計画の公表とともに府民に公募して決め直すことを提案する。</w:t>
            </w:r>
          </w:p>
        </w:tc>
        <w:tc>
          <w:tcPr>
            <w:tcW w:w="6804" w:type="dxa"/>
            <w:tcBorders>
              <w:bottom w:val="single" w:sz="4" w:space="0" w:color="auto"/>
            </w:tcBorders>
            <w:shd w:val="clear" w:color="auto" w:fill="auto"/>
          </w:tcPr>
          <w:p w14:paraId="7C20C554" w14:textId="56B3CEE9" w:rsidR="00DB2C07" w:rsidRPr="00387FB8" w:rsidRDefault="009168D4" w:rsidP="007D3AEC">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 xml:space="preserve">第３期計画で掲げたスローガン「生産から消費までみんなでつなぐ食の安全 </w:t>
            </w:r>
            <w:r w:rsidR="007D3AEC" w:rsidRPr="00387FB8">
              <w:rPr>
                <w:rFonts w:asciiTheme="majorEastAsia" w:eastAsiaTheme="majorEastAsia" w:hAnsiTheme="majorEastAsia" w:hint="eastAsia"/>
                <w:color w:val="000000" w:themeColor="text1"/>
              </w:rPr>
              <w:t>築く安心」</w:t>
            </w:r>
            <w:r w:rsidR="004E7FEA" w:rsidRPr="00387FB8">
              <w:rPr>
                <w:rFonts w:asciiTheme="majorEastAsia" w:eastAsiaTheme="majorEastAsia" w:hAnsiTheme="majorEastAsia" w:hint="eastAsia"/>
                <w:color w:val="000000" w:themeColor="text1"/>
              </w:rPr>
              <w:t>につきまして</w:t>
            </w:r>
            <w:r w:rsidR="007D3AEC" w:rsidRPr="00387FB8">
              <w:rPr>
                <w:rFonts w:asciiTheme="majorEastAsia" w:eastAsiaTheme="majorEastAsia" w:hAnsiTheme="majorEastAsia" w:hint="eastAsia"/>
                <w:color w:val="000000" w:themeColor="text1"/>
              </w:rPr>
              <w:t>は、大阪府食の安全安心推進条例の基本理念</w:t>
            </w:r>
            <w:r w:rsidR="004E7FEA" w:rsidRPr="00387FB8">
              <w:rPr>
                <w:rFonts w:asciiTheme="majorEastAsia" w:eastAsiaTheme="majorEastAsia" w:hAnsiTheme="majorEastAsia" w:hint="eastAsia"/>
                <w:color w:val="000000" w:themeColor="text1"/>
              </w:rPr>
              <w:t>を踏まえ</w:t>
            </w:r>
            <w:r w:rsidR="00AC54D0" w:rsidRPr="00387FB8">
              <w:rPr>
                <w:rFonts w:asciiTheme="majorEastAsia" w:eastAsiaTheme="majorEastAsia" w:hAnsiTheme="majorEastAsia" w:hint="eastAsia"/>
                <w:color w:val="000000" w:themeColor="text1"/>
              </w:rPr>
              <w:t>、本計画の目指すべき姿を的確に表すものと考え</w:t>
            </w:r>
            <w:r w:rsidR="004E7FEA" w:rsidRPr="00387FB8">
              <w:rPr>
                <w:rFonts w:asciiTheme="majorEastAsia" w:eastAsiaTheme="majorEastAsia" w:hAnsiTheme="majorEastAsia" w:hint="eastAsia"/>
                <w:color w:val="000000" w:themeColor="text1"/>
              </w:rPr>
              <w:t>ています。このため</w:t>
            </w:r>
            <w:r w:rsidR="007D3AEC" w:rsidRPr="00387FB8">
              <w:rPr>
                <w:rFonts w:asciiTheme="majorEastAsia" w:eastAsiaTheme="majorEastAsia" w:hAnsiTheme="majorEastAsia" w:hint="eastAsia"/>
                <w:color w:val="000000" w:themeColor="text1"/>
              </w:rPr>
              <w:t>、大阪府食の安全安心推進協議会</w:t>
            </w:r>
            <w:r w:rsidR="00AC54D0" w:rsidRPr="00387FB8">
              <w:rPr>
                <w:rFonts w:asciiTheme="majorEastAsia" w:eastAsiaTheme="majorEastAsia" w:hAnsiTheme="majorEastAsia" w:hint="eastAsia"/>
                <w:color w:val="000000" w:themeColor="text1"/>
              </w:rPr>
              <w:t>においても</w:t>
            </w:r>
            <w:r w:rsidR="007D3AEC" w:rsidRPr="00387FB8">
              <w:rPr>
                <w:rFonts w:asciiTheme="majorEastAsia" w:eastAsiaTheme="majorEastAsia" w:hAnsiTheme="majorEastAsia" w:hint="eastAsia"/>
                <w:color w:val="000000" w:themeColor="text1"/>
              </w:rPr>
              <w:t>ご意見を</w:t>
            </w:r>
            <w:r w:rsidR="00AC54D0" w:rsidRPr="00387FB8">
              <w:rPr>
                <w:rFonts w:asciiTheme="majorEastAsia" w:eastAsiaTheme="majorEastAsia" w:hAnsiTheme="majorEastAsia" w:hint="eastAsia"/>
                <w:color w:val="000000" w:themeColor="text1"/>
              </w:rPr>
              <w:t>伺った</w:t>
            </w:r>
            <w:r w:rsidR="007D3AEC" w:rsidRPr="00387FB8">
              <w:rPr>
                <w:rFonts w:asciiTheme="majorEastAsia" w:eastAsiaTheme="majorEastAsia" w:hAnsiTheme="majorEastAsia" w:hint="eastAsia"/>
                <w:color w:val="000000" w:themeColor="text1"/>
              </w:rPr>
              <w:t>うえで</w:t>
            </w:r>
            <w:r w:rsidR="00AC54D0" w:rsidRPr="00387FB8">
              <w:rPr>
                <w:rFonts w:asciiTheme="majorEastAsia" w:eastAsiaTheme="majorEastAsia" w:hAnsiTheme="majorEastAsia" w:hint="eastAsia"/>
                <w:color w:val="000000" w:themeColor="text1"/>
              </w:rPr>
              <w:t>、</w:t>
            </w:r>
            <w:r w:rsidR="007D3AEC" w:rsidRPr="00387FB8">
              <w:rPr>
                <w:rFonts w:asciiTheme="majorEastAsia" w:eastAsiaTheme="majorEastAsia" w:hAnsiTheme="majorEastAsia" w:hint="eastAsia"/>
                <w:color w:val="000000" w:themeColor="text1"/>
              </w:rPr>
              <w:t>第４期計画</w:t>
            </w:r>
            <w:r w:rsidR="004E7FEA" w:rsidRPr="00387FB8">
              <w:rPr>
                <w:rFonts w:asciiTheme="majorEastAsia" w:eastAsiaTheme="majorEastAsia" w:hAnsiTheme="majorEastAsia" w:hint="eastAsia"/>
                <w:color w:val="000000" w:themeColor="text1"/>
              </w:rPr>
              <w:t>において</w:t>
            </w:r>
            <w:r w:rsidR="007D3AEC" w:rsidRPr="00387FB8">
              <w:rPr>
                <w:rFonts w:asciiTheme="majorEastAsia" w:eastAsiaTheme="majorEastAsia" w:hAnsiTheme="majorEastAsia" w:hint="eastAsia"/>
                <w:color w:val="000000" w:themeColor="text1"/>
              </w:rPr>
              <w:t>も継続することと</w:t>
            </w:r>
            <w:r w:rsidR="00AC54D0" w:rsidRPr="00387FB8">
              <w:rPr>
                <w:rFonts w:asciiTheme="majorEastAsia" w:eastAsiaTheme="majorEastAsia" w:hAnsiTheme="majorEastAsia" w:hint="eastAsia"/>
                <w:color w:val="000000" w:themeColor="text1"/>
              </w:rPr>
              <w:t>いた</w:t>
            </w:r>
            <w:r w:rsidR="007D3AEC" w:rsidRPr="00387FB8">
              <w:rPr>
                <w:rFonts w:asciiTheme="majorEastAsia" w:eastAsiaTheme="majorEastAsia" w:hAnsiTheme="majorEastAsia" w:hint="eastAsia"/>
                <w:color w:val="000000" w:themeColor="text1"/>
              </w:rPr>
              <w:t>しました。</w:t>
            </w:r>
          </w:p>
          <w:p w14:paraId="103F2EFD" w14:textId="2CAB5F04" w:rsidR="007D3AEC" w:rsidRPr="00387FB8" w:rsidRDefault="004E7FEA" w:rsidP="004E7FEA">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引き続き</w:t>
            </w:r>
            <w:r w:rsidR="00AC54D0" w:rsidRPr="00387FB8">
              <w:rPr>
                <w:rFonts w:asciiTheme="majorEastAsia" w:eastAsiaTheme="majorEastAsia" w:hAnsiTheme="majorEastAsia" w:hint="eastAsia"/>
                <w:color w:val="000000" w:themeColor="text1"/>
              </w:rPr>
              <w:t>、</w:t>
            </w:r>
            <w:r w:rsidR="007D3AEC" w:rsidRPr="00387FB8">
              <w:rPr>
                <w:rFonts w:asciiTheme="majorEastAsia" w:eastAsiaTheme="majorEastAsia" w:hAnsiTheme="majorEastAsia" w:hint="eastAsia"/>
                <w:color w:val="000000" w:themeColor="text1"/>
              </w:rPr>
              <w:t>このスローガンのもと、</w:t>
            </w:r>
            <w:r w:rsidRPr="00387FB8">
              <w:rPr>
                <w:rFonts w:asciiTheme="majorEastAsia" w:eastAsiaTheme="majorEastAsia" w:hAnsiTheme="majorEastAsia" w:hint="eastAsia"/>
                <w:color w:val="000000" w:themeColor="text1"/>
              </w:rPr>
              <w:t>各種施策を推進して参りたいと考えています</w:t>
            </w:r>
            <w:r w:rsidR="007D3AEC" w:rsidRPr="00387FB8">
              <w:rPr>
                <w:rFonts w:asciiTheme="majorEastAsia" w:eastAsiaTheme="majorEastAsia" w:hAnsiTheme="majorEastAsia" w:hint="eastAsia"/>
                <w:color w:val="000000" w:themeColor="text1"/>
              </w:rPr>
              <w:t>。</w:t>
            </w:r>
          </w:p>
        </w:tc>
      </w:tr>
      <w:tr w:rsidR="00387FB8" w:rsidRPr="00387FB8" w14:paraId="1B0325DD" w14:textId="77777777" w:rsidTr="00DB2C07">
        <w:tc>
          <w:tcPr>
            <w:tcW w:w="14034" w:type="dxa"/>
            <w:gridSpan w:val="3"/>
            <w:shd w:val="clear" w:color="auto" w:fill="DAEEF3" w:themeFill="accent5" w:themeFillTint="33"/>
          </w:tcPr>
          <w:p w14:paraId="3AB3B3BD" w14:textId="77777777" w:rsidR="00DB2C07" w:rsidRPr="00387FB8" w:rsidRDefault="00DB2C07" w:rsidP="007D28FC">
            <w:pPr>
              <w:autoSpaceDE w:val="0"/>
              <w:autoSpaceDN w:val="0"/>
              <w:jc w:val="left"/>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第２章　食の安全安心に関する現状と課題</w:t>
            </w:r>
          </w:p>
        </w:tc>
      </w:tr>
      <w:tr w:rsidR="00387FB8" w:rsidRPr="00387FB8" w14:paraId="6ECE3445" w14:textId="77777777" w:rsidTr="00DB2C07">
        <w:tc>
          <w:tcPr>
            <w:tcW w:w="14034" w:type="dxa"/>
            <w:gridSpan w:val="3"/>
            <w:shd w:val="clear" w:color="auto" w:fill="DAEEF3" w:themeFill="accent5" w:themeFillTint="33"/>
          </w:tcPr>
          <w:p w14:paraId="62D05EB5" w14:textId="77777777" w:rsidR="00DB2C07" w:rsidRPr="00387FB8" w:rsidRDefault="00DB2C07" w:rsidP="005215FB">
            <w:pPr>
              <w:autoSpaceDE w:val="0"/>
              <w:autoSpaceDN w:val="0"/>
              <w:ind w:left="315" w:hangingChars="150" w:hanging="315"/>
              <w:jc w:val="left"/>
              <w:rPr>
                <w:rFonts w:asciiTheme="majorEastAsia" w:eastAsiaTheme="majorEastAsia" w:hAnsiTheme="majorEastAsia"/>
                <w:color w:val="000000" w:themeColor="text1"/>
              </w:rPr>
            </w:pPr>
            <w:r w:rsidRPr="00387FB8">
              <w:rPr>
                <w:rStyle w:val="input"/>
                <w:rFonts w:asciiTheme="majorEastAsia" w:eastAsiaTheme="majorEastAsia" w:hAnsiTheme="majorEastAsia" w:hint="eastAsia"/>
                <w:color w:val="000000" w:themeColor="text1"/>
              </w:rPr>
              <w:t>１（２）食を取り巻く環境や社会情勢の変化と今後の課題</w:t>
            </w:r>
          </w:p>
        </w:tc>
      </w:tr>
      <w:tr w:rsidR="00387FB8" w:rsidRPr="00387FB8" w14:paraId="064A275D" w14:textId="77777777" w:rsidTr="0061693E">
        <w:tc>
          <w:tcPr>
            <w:tcW w:w="426" w:type="dxa"/>
            <w:tcBorders>
              <w:bottom w:val="single" w:sz="4" w:space="0" w:color="auto"/>
            </w:tcBorders>
            <w:vAlign w:val="center"/>
          </w:tcPr>
          <w:p w14:paraId="77B83832" w14:textId="77777777" w:rsidR="00AC54D0" w:rsidRPr="00387FB8" w:rsidRDefault="00AC54D0" w:rsidP="00AC54D0">
            <w:pPr>
              <w:autoSpaceDE w:val="0"/>
              <w:autoSpaceDN w:val="0"/>
              <w:jc w:val="center"/>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２</w:t>
            </w:r>
          </w:p>
        </w:tc>
        <w:tc>
          <w:tcPr>
            <w:tcW w:w="6804" w:type="dxa"/>
            <w:tcBorders>
              <w:bottom w:val="single" w:sz="4" w:space="0" w:color="auto"/>
            </w:tcBorders>
            <w:shd w:val="clear" w:color="auto" w:fill="auto"/>
          </w:tcPr>
          <w:p w14:paraId="7150BD30" w14:textId="48D5D991" w:rsidR="00AC54D0" w:rsidRPr="00387FB8" w:rsidRDefault="00AC54D0" w:rsidP="009917DA">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ライフスタイルの変化に伴い、デリバリーが増えていると思う。</w:t>
            </w:r>
            <w:r w:rsidR="009917DA">
              <w:rPr>
                <w:rFonts w:asciiTheme="majorEastAsia" w:eastAsiaTheme="majorEastAsia" w:hAnsiTheme="majorEastAsia" w:hint="eastAsia"/>
                <w:color w:val="000000" w:themeColor="text1"/>
              </w:rPr>
              <w:t>デリバリー業者</w:t>
            </w:r>
            <w:r w:rsidRPr="00387FB8">
              <w:rPr>
                <w:rFonts w:asciiTheme="majorEastAsia" w:eastAsiaTheme="majorEastAsia" w:hAnsiTheme="majorEastAsia" w:hint="eastAsia"/>
                <w:color w:val="000000" w:themeColor="text1"/>
              </w:rPr>
              <w:t>などの衛生管理に不安がある。基準や制度があるのでしょうか？</w:t>
            </w:r>
          </w:p>
        </w:tc>
        <w:tc>
          <w:tcPr>
            <w:tcW w:w="6804" w:type="dxa"/>
            <w:tcBorders>
              <w:bottom w:val="single" w:sz="4" w:space="0" w:color="auto"/>
            </w:tcBorders>
            <w:shd w:val="clear" w:color="auto" w:fill="auto"/>
          </w:tcPr>
          <w:p w14:paraId="4176D159" w14:textId="6231DE7E" w:rsidR="00EE3125" w:rsidRPr="00387FB8" w:rsidRDefault="00AC54D0" w:rsidP="009917DA">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飲食店等から飲食物の運搬のみを請け負う事業者にあっては、食品衛生法上の許可又は届出の対象外となっています</w:t>
            </w:r>
            <w:r w:rsidR="004E7FEA" w:rsidRPr="00387FB8">
              <w:rPr>
                <w:rFonts w:asciiTheme="majorEastAsia" w:eastAsiaTheme="majorEastAsia" w:hAnsiTheme="majorEastAsia" w:hint="eastAsia"/>
                <w:color w:val="000000" w:themeColor="text1"/>
              </w:rPr>
              <w:t>。しかしながら</w:t>
            </w:r>
            <w:r w:rsidRPr="00387FB8">
              <w:rPr>
                <w:rFonts w:asciiTheme="majorEastAsia" w:eastAsiaTheme="majorEastAsia" w:hAnsiTheme="majorEastAsia" w:hint="eastAsia"/>
                <w:color w:val="000000" w:themeColor="text1"/>
              </w:rPr>
              <w:t>、</w:t>
            </w:r>
            <w:r w:rsidR="004E7FEA" w:rsidRPr="00387FB8">
              <w:rPr>
                <w:rFonts w:asciiTheme="majorEastAsia" w:eastAsiaTheme="majorEastAsia" w:hAnsiTheme="majorEastAsia" w:hint="eastAsia"/>
                <w:color w:val="000000" w:themeColor="text1"/>
              </w:rPr>
              <w:t>テイクアウトやデリバリーでは、調理後から喫食までの時間が長くなるため、持ち運び時の温度管理</w:t>
            </w:r>
            <w:r w:rsidRPr="00387FB8">
              <w:rPr>
                <w:rFonts w:asciiTheme="majorEastAsia" w:eastAsiaTheme="majorEastAsia" w:hAnsiTheme="majorEastAsia" w:hint="eastAsia"/>
                <w:color w:val="000000" w:themeColor="text1"/>
              </w:rPr>
              <w:t>などの衛生的な取り扱い</w:t>
            </w:r>
            <w:r w:rsidR="004E7FEA" w:rsidRPr="00387FB8">
              <w:rPr>
                <w:rFonts w:asciiTheme="majorEastAsia" w:eastAsiaTheme="majorEastAsia" w:hAnsiTheme="majorEastAsia" w:hint="eastAsia"/>
                <w:color w:val="000000" w:themeColor="text1"/>
              </w:rPr>
              <w:t>が重要となります。このため</w:t>
            </w:r>
            <w:r w:rsidR="00C82988" w:rsidRPr="00387FB8">
              <w:rPr>
                <w:rFonts w:asciiTheme="majorEastAsia" w:eastAsiaTheme="majorEastAsia" w:hAnsiTheme="majorEastAsia" w:hint="eastAsia"/>
                <w:color w:val="000000" w:themeColor="text1"/>
              </w:rPr>
              <w:t>府ではテイクアウトやデリバリーの衛生管理のポイントをま</w:t>
            </w:r>
            <w:r w:rsidR="00C82988" w:rsidRPr="00387FB8">
              <w:rPr>
                <w:rFonts w:asciiTheme="majorEastAsia" w:eastAsiaTheme="majorEastAsia" w:hAnsiTheme="majorEastAsia" w:hint="eastAsia"/>
                <w:color w:val="000000" w:themeColor="text1"/>
              </w:rPr>
              <w:lastRenderedPageBreak/>
              <w:t>とめたリーフレットを作成し、飲食店等の食品事業者への周知啓発に努めています。</w:t>
            </w:r>
          </w:p>
        </w:tc>
      </w:tr>
      <w:tr w:rsidR="00387FB8" w:rsidRPr="00387FB8" w14:paraId="32CB318D" w14:textId="77777777" w:rsidTr="00DB2C07">
        <w:tc>
          <w:tcPr>
            <w:tcW w:w="14034" w:type="dxa"/>
            <w:gridSpan w:val="3"/>
            <w:shd w:val="clear" w:color="auto" w:fill="DAEEF3" w:themeFill="accent5" w:themeFillTint="33"/>
          </w:tcPr>
          <w:p w14:paraId="65D4E111" w14:textId="77777777" w:rsidR="00DB2C07" w:rsidRPr="00387FB8" w:rsidRDefault="00DB2C07" w:rsidP="005215FB">
            <w:pPr>
              <w:autoSpaceDE w:val="0"/>
              <w:autoSpaceDN w:val="0"/>
              <w:ind w:left="315" w:hangingChars="150" w:hanging="315"/>
              <w:jc w:val="left"/>
              <w:rPr>
                <w:rFonts w:asciiTheme="majorEastAsia" w:eastAsiaTheme="majorEastAsia" w:hAnsiTheme="majorEastAsia"/>
                <w:color w:val="000000" w:themeColor="text1"/>
              </w:rPr>
            </w:pPr>
            <w:r w:rsidRPr="00387FB8">
              <w:rPr>
                <w:rStyle w:val="input"/>
                <w:rFonts w:asciiTheme="majorEastAsia" w:eastAsiaTheme="majorEastAsia" w:hAnsiTheme="majorEastAsia"/>
                <w:color w:val="000000" w:themeColor="text1"/>
              </w:rPr>
              <w:lastRenderedPageBreak/>
              <w:t>２</w:t>
            </w:r>
            <w:r w:rsidRPr="00387FB8">
              <w:rPr>
                <w:rStyle w:val="input"/>
                <w:rFonts w:asciiTheme="majorEastAsia" w:eastAsiaTheme="majorEastAsia" w:hAnsiTheme="majorEastAsia" w:hint="eastAsia"/>
                <w:color w:val="000000" w:themeColor="text1"/>
              </w:rPr>
              <w:t xml:space="preserve">　</w:t>
            </w:r>
            <w:r w:rsidRPr="00387FB8">
              <w:rPr>
                <w:rStyle w:val="input"/>
                <w:rFonts w:asciiTheme="majorEastAsia" w:eastAsiaTheme="majorEastAsia" w:hAnsiTheme="majorEastAsia"/>
                <w:color w:val="000000" w:themeColor="text1"/>
              </w:rPr>
              <w:t>第３期推進計画の取組状況</w:t>
            </w:r>
          </w:p>
        </w:tc>
      </w:tr>
      <w:tr w:rsidR="00387FB8" w:rsidRPr="00387FB8" w14:paraId="1BA5B6B3" w14:textId="77777777" w:rsidTr="0061693E">
        <w:tc>
          <w:tcPr>
            <w:tcW w:w="426" w:type="dxa"/>
            <w:tcBorders>
              <w:bottom w:val="single" w:sz="4" w:space="0" w:color="auto"/>
            </w:tcBorders>
            <w:vAlign w:val="center"/>
          </w:tcPr>
          <w:p w14:paraId="3838C909" w14:textId="77777777" w:rsidR="00AC54D0" w:rsidRPr="00387FB8" w:rsidRDefault="00AC54D0" w:rsidP="00AC54D0">
            <w:pPr>
              <w:autoSpaceDE w:val="0"/>
              <w:autoSpaceDN w:val="0"/>
              <w:jc w:val="center"/>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３</w:t>
            </w:r>
          </w:p>
        </w:tc>
        <w:tc>
          <w:tcPr>
            <w:tcW w:w="6804" w:type="dxa"/>
            <w:tcBorders>
              <w:bottom w:val="single" w:sz="4" w:space="0" w:color="auto"/>
            </w:tcBorders>
            <w:shd w:val="clear" w:color="auto" w:fill="auto"/>
          </w:tcPr>
          <w:p w14:paraId="75853DCD" w14:textId="51918C0C" w:rsidR="00AC54D0" w:rsidRPr="00387FB8" w:rsidRDefault="00AC54D0" w:rsidP="00AC54D0">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「第３期推進計画で掲げた数値目標の達成状況及び各基本政策の取組成果は第５章（５）（53</w:t>
            </w:r>
            <w:r w:rsidR="00220247">
              <w:rPr>
                <w:rFonts w:asciiTheme="majorEastAsia" w:eastAsiaTheme="majorEastAsia" w:hAnsiTheme="majorEastAsia" w:hint="eastAsia"/>
                <w:color w:val="000000" w:themeColor="text1"/>
              </w:rPr>
              <w:t>から</w:t>
            </w:r>
            <w:r w:rsidRPr="00387FB8">
              <w:rPr>
                <w:rFonts w:asciiTheme="majorEastAsia" w:eastAsiaTheme="majorEastAsia" w:hAnsiTheme="majorEastAsia" w:hint="eastAsia"/>
                <w:color w:val="000000" w:themeColor="text1"/>
              </w:rPr>
              <w:t>56ページ）」とされているが、分断されて分かりにくい。53</w:t>
            </w:r>
            <w:r w:rsidR="00220247">
              <w:rPr>
                <w:rFonts w:asciiTheme="majorEastAsia" w:eastAsiaTheme="majorEastAsia" w:hAnsiTheme="majorEastAsia" w:hint="eastAsia"/>
                <w:color w:val="000000" w:themeColor="text1"/>
              </w:rPr>
              <w:t>から</w:t>
            </w:r>
            <w:r w:rsidRPr="00387FB8">
              <w:rPr>
                <w:rFonts w:asciiTheme="majorEastAsia" w:eastAsiaTheme="majorEastAsia" w:hAnsiTheme="majorEastAsia" w:hint="eastAsia"/>
                <w:color w:val="000000" w:themeColor="text1"/>
              </w:rPr>
              <w:t>56ページと、第3期計画の成果指標となっていた「（６）食の安全安心に関する府民アンケート結果」（57ページ）については、「第２章２」に記載すべきである。</w:t>
            </w:r>
          </w:p>
        </w:tc>
        <w:tc>
          <w:tcPr>
            <w:tcW w:w="6804" w:type="dxa"/>
            <w:tcBorders>
              <w:bottom w:val="single" w:sz="4" w:space="0" w:color="auto"/>
            </w:tcBorders>
            <w:shd w:val="clear" w:color="auto" w:fill="auto"/>
          </w:tcPr>
          <w:p w14:paraId="13A0D205" w14:textId="03E364D2" w:rsidR="00AC54D0" w:rsidRPr="00387FB8" w:rsidRDefault="00AC54D0" w:rsidP="00AC54D0">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color w:val="000000" w:themeColor="text1"/>
              </w:rPr>
              <w:t>第４期計画の内容を中心とした構成としているため、第２章では第３期計画の取組状況の総評のみ記載し、各種データや各施策の評価については、第５章に参考資料として掲載する構成としています。</w:t>
            </w:r>
          </w:p>
        </w:tc>
      </w:tr>
      <w:tr w:rsidR="00387FB8" w:rsidRPr="00387FB8" w14:paraId="31772562" w14:textId="77777777" w:rsidTr="00DB2C07">
        <w:tc>
          <w:tcPr>
            <w:tcW w:w="14034" w:type="dxa"/>
            <w:gridSpan w:val="3"/>
            <w:shd w:val="clear" w:color="auto" w:fill="DAEEF3" w:themeFill="accent5" w:themeFillTint="33"/>
          </w:tcPr>
          <w:p w14:paraId="3F5EC34D" w14:textId="77777777" w:rsidR="00DB2C07" w:rsidRPr="00387FB8" w:rsidRDefault="00DB2C07" w:rsidP="005215FB">
            <w:pPr>
              <w:autoSpaceDE w:val="0"/>
              <w:autoSpaceDN w:val="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第３章　食の安全安心の確保に関する施策</w:t>
            </w:r>
          </w:p>
        </w:tc>
      </w:tr>
      <w:tr w:rsidR="00387FB8" w:rsidRPr="00387FB8" w14:paraId="7162FD74" w14:textId="77777777" w:rsidTr="00DB2C07">
        <w:tc>
          <w:tcPr>
            <w:tcW w:w="14034" w:type="dxa"/>
            <w:gridSpan w:val="3"/>
            <w:shd w:val="clear" w:color="auto" w:fill="DAEEF3" w:themeFill="accent5" w:themeFillTint="33"/>
          </w:tcPr>
          <w:p w14:paraId="42E1F439" w14:textId="77777777" w:rsidR="00DB2C07" w:rsidRPr="00387FB8" w:rsidRDefault="00DB2C07" w:rsidP="005215FB">
            <w:pPr>
              <w:autoSpaceDE w:val="0"/>
              <w:autoSpaceDN w:val="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１　施策展開　（２）施策の体系と重点施策</w:t>
            </w:r>
          </w:p>
        </w:tc>
      </w:tr>
      <w:tr w:rsidR="00387FB8" w:rsidRPr="00387FB8" w14:paraId="053A0AC3" w14:textId="77777777" w:rsidTr="00ED792E">
        <w:trPr>
          <w:trHeight w:val="96"/>
        </w:trPr>
        <w:tc>
          <w:tcPr>
            <w:tcW w:w="426" w:type="dxa"/>
            <w:tcBorders>
              <w:bottom w:val="single" w:sz="4" w:space="0" w:color="auto"/>
            </w:tcBorders>
            <w:vAlign w:val="center"/>
          </w:tcPr>
          <w:p w14:paraId="7DA247AB" w14:textId="77777777" w:rsidR="003039B6" w:rsidRPr="00387FB8" w:rsidRDefault="003039B6" w:rsidP="00FB269A">
            <w:pPr>
              <w:autoSpaceDE w:val="0"/>
              <w:autoSpaceDN w:val="0"/>
              <w:jc w:val="center"/>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４</w:t>
            </w:r>
          </w:p>
        </w:tc>
        <w:tc>
          <w:tcPr>
            <w:tcW w:w="6804" w:type="dxa"/>
            <w:tcBorders>
              <w:bottom w:val="single" w:sz="4" w:space="0" w:color="auto"/>
            </w:tcBorders>
            <w:shd w:val="clear" w:color="auto" w:fill="auto"/>
          </w:tcPr>
          <w:p w14:paraId="55A46720" w14:textId="77777777" w:rsidR="003039B6" w:rsidRPr="00387FB8" w:rsidRDefault="003039B6" w:rsidP="005215FB">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第３期計画で重点施策であった「新たな制度に基づく表示の適正化の推進」が重点施策から外されている。しかし、大阪府の自己評価において、基本施策「(３)新たな制度に基づく表示の適正化の推進」の５個別事業のうち４事業が自己評価区分Ｃ（計画どおり取り組みが進んでいない）で、１事業が自己評価区分Ｎ（事業見直し等による評価不可）で、令和３年度の数値目標の達成状況は「未達成」「事業休止」である。</w:t>
            </w:r>
          </w:p>
          <w:p w14:paraId="1F152825" w14:textId="77777777" w:rsidR="003039B6" w:rsidRPr="00387FB8" w:rsidRDefault="003039B6" w:rsidP="005215FB">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コロナ禍の影響を踏まえた事業の見直しにより」ということではあるが、新たな表示制度は始まってまだ間がなく、事業者への周知徹底が必要な時期にある。食品表示は消費者の選択の基本となる情報であり、コロナ禍により計画通りの事業を実施できていないのであるから、引き続き重点課題として実施状況の把握と適正な表示の推進に取り組むべきである。</w:t>
            </w:r>
          </w:p>
        </w:tc>
        <w:tc>
          <w:tcPr>
            <w:tcW w:w="6804" w:type="dxa"/>
            <w:vMerge w:val="restart"/>
            <w:shd w:val="clear" w:color="auto" w:fill="auto"/>
          </w:tcPr>
          <w:p w14:paraId="484C7D08" w14:textId="268BCA3E" w:rsidR="00EE3125" w:rsidRPr="00EE3125" w:rsidRDefault="00EE3125" w:rsidP="00EE3125">
            <w:pPr>
              <w:autoSpaceDE w:val="0"/>
              <w:autoSpaceDN w:val="0"/>
              <w:ind w:firstLineChars="100" w:firstLine="210"/>
              <w:rPr>
                <w:rFonts w:asciiTheme="majorEastAsia" w:eastAsiaTheme="majorEastAsia" w:hAnsiTheme="majorEastAsia"/>
                <w:color w:val="000000" w:themeColor="text1"/>
              </w:rPr>
            </w:pPr>
            <w:r w:rsidRPr="00EE3125">
              <w:rPr>
                <w:rFonts w:asciiTheme="majorEastAsia" w:eastAsiaTheme="majorEastAsia" w:hAnsiTheme="majorEastAsia" w:hint="eastAsia"/>
                <w:color w:val="000000" w:themeColor="text1"/>
              </w:rPr>
              <w:t>第３期計画では、</w:t>
            </w:r>
            <w:r w:rsidR="00620C37" w:rsidRPr="00EE3125">
              <w:rPr>
                <w:rFonts w:asciiTheme="majorEastAsia" w:eastAsiaTheme="majorEastAsia" w:hAnsiTheme="majorEastAsia" w:hint="eastAsia"/>
                <w:color w:val="000000" w:themeColor="text1"/>
              </w:rPr>
              <w:t>食品表示の一元化に伴</w:t>
            </w:r>
            <w:r w:rsidR="00620C37">
              <w:rPr>
                <w:rFonts w:asciiTheme="majorEastAsia" w:eastAsiaTheme="majorEastAsia" w:hAnsiTheme="majorEastAsia" w:hint="eastAsia"/>
                <w:color w:val="000000" w:themeColor="text1"/>
              </w:rPr>
              <w:t>う「食品表示法」の施行により</w:t>
            </w:r>
            <w:r w:rsidRPr="00EE3125">
              <w:rPr>
                <w:rFonts w:asciiTheme="majorEastAsia" w:eastAsiaTheme="majorEastAsia" w:hAnsiTheme="majorEastAsia" w:hint="eastAsia"/>
                <w:color w:val="000000" w:themeColor="text1"/>
              </w:rPr>
              <w:t>、新たな</w:t>
            </w:r>
            <w:r w:rsidR="007F2731" w:rsidRPr="007F2731">
              <w:rPr>
                <w:rFonts w:asciiTheme="majorEastAsia" w:eastAsiaTheme="majorEastAsia" w:hAnsiTheme="majorEastAsia" w:hint="eastAsia"/>
                <w:color w:val="000000" w:themeColor="text1"/>
              </w:rPr>
              <w:t>食品</w:t>
            </w:r>
            <w:r w:rsidRPr="00EE3125">
              <w:rPr>
                <w:rFonts w:asciiTheme="majorEastAsia" w:eastAsiaTheme="majorEastAsia" w:hAnsiTheme="majorEastAsia" w:hint="eastAsia"/>
                <w:color w:val="000000" w:themeColor="text1"/>
              </w:rPr>
              <w:t>表示制度がスタートしたことを受け、経過措置期間</w:t>
            </w:r>
            <w:r w:rsidR="00620C37">
              <w:rPr>
                <w:rFonts w:asciiTheme="majorEastAsia" w:eastAsiaTheme="majorEastAsia" w:hAnsiTheme="majorEastAsia" w:hint="eastAsia"/>
                <w:color w:val="000000" w:themeColor="text1"/>
              </w:rPr>
              <w:t>中</w:t>
            </w:r>
            <w:r w:rsidRPr="00EE3125">
              <w:rPr>
                <w:rFonts w:asciiTheme="majorEastAsia" w:eastAsiaTheme="majorEastAsia" w:hAnsiTheme="majorEastAsia" w:hint="eastAsia"/>
                <w:color w:val="000000" w:themeColor="text1"/>
              </w:rPr>
              <w:t>に、新表示への切り替え対応を促すことが課題であったため、「新たな制度に基づく表示の適正化の推進」を重点施策として位置付けて制度周知に取り組んできたところ</w:t>
            </w:r>
            <w:r w:rsidRPr="00387FB8">
              <w:rPr>
                <w:rFonts w:asciiTheme="majorEastAsia" w:eastAsiaTheme="majorEastAsia" w:hAnsiTheme="majorEastAsia" w:hint="eastAsia"/>
                <w:color w:val="000000" w:themeColor="text1"/>
              </w:rPr>
              <w:t>です</w:t>
            </w:r>
            <w:r w:rsidRPr="00EE3125">
              <w:rPr>
                <w:rFonts w:asciiTheme="majorEastAsia" w:eastAsiaTheme="majorEastAsia" w:hAnsiTheme="majorEastAsia" w:hint="eastAsia"/>
                <w:color w:val="000000" w:themeColor="text1"/>
              </w:rPr>
              <w:t>。</w:t>
            </w:r>
          </w:p>
          <w:p w14:paraId="09B1CE0A" w14:textId="53D6DF14" w:rsidR="003039B6" w:rsidRPr="00387FB8" w:rsidRDefault="00EE3125" w:rsidP="00EE3125">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第４期計画においては、引き続き、食品関連事業者への監視や流通食品の試験検査の実施、違反事業者への改善指導等によって、不適正表示の食品が流通しないよう、より一層取り組んでいくとともに、新たに重点施策とした「食の安全安心の情報発信の推進」の考え方に基づき、食品表示の普及啓発にも取り組んでまいります。</w:t>
            </w:r>
          </w:p>
        </w:tc>
      </w:tr>
      <w:tr w:rsidR="00387FB8" w:rsidRPr="00387FB8" w14:paraId="21B284AD" w14:textId="77777777" w:rsidTr="0061693E">
        <w:trPr>
          <w:trHeight w:val="96"/>
        </w:trPr>
        <w:tc>
          <w:tcPr>
            <w:tcW w:w="426" w:type="dxa"/>
            <w:tcBorders>
              <w:bottom w:val="single" w:sz="4" w:space="0" w:color="auto"/>
            </w:tcBorders>
            <w:vAlign w:val="center"/>
          </w:tcPr>
          <w:p w14:paraId="1EBB8600" w14:textId="77777777" w:rsidR="00560C86" w:rsidRPr="00387FB8" w:rsidRDefault="00560C86" w:rsidP="00FB269A">
            <w:pPr>
              <w:autoSpaceDE w:val="0"/>
              <w:autoSpaceDN w:val="0"/>
              <w:jc w:val="center"/>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５</w:t>
            </w:r>
          </w:p>
        </w:tc>
        <w:tc>
          <w:tcPr>
            <w:tcW w:w="6804" w:type="dxa"/>
            <w:tcBorders>
              <w:bottom w:val="single" w:sz="4" w:space="0" w:color="auto"/>
            </w:tcBorders>
            <w:shd w:val="clear" w:color="auto" w:fill="auto"/>
          </w:tcPr>
          <w:p w14:paraId="1B107975" w14:textId="77777777" w:rsidR="00560C86" w:rsidRPr="00387FB8" w:rsidRDefault="00560C86" w:rsidP="007D53DC">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今回、重点施策から表示の適正化がはずされている。だが、第３期計画で表示の改善が進んだという状況は関係の資料からは確認できず、重点から外して良い状況にあるとは評価できないので、引き続き重点施策とすべき。重点施策が３つになるが、それで事業実施に支障を来す</w:t>
            </w:r>
            <w:r w:rsidRPr="00387FB8">
              <w:rPr>
                <w:rFonts w:asciiTheme="majorEastAsia" w:eastAsiaTheme="majorEastAsia" w:hAnsiTheme="majorEastAsia" w:hint="eastAsia"/>
                <w:color w:val="000000" w:themeColor="text1"/>
              </w:rPr>
              <w:lastRenderedPageBreak/>
              <w:t>とも思われない。もし、重点施策を２つに絞る必要があるという根拠があるのであれば、情報の発信を外せば良い。（情報発信については国等が先行して行っている。）</w:t>
            </w:r>
          </w:p>
        </w:tc>
        <w:tc>
          <w:tcPr>
            <w:tcW w:w="6804" w:type="dxa"/>
            <w:vMerge/>
            <w:tcBorders>
              <w:bottom w:val="single" w:sz="4" w:space="0" w:color="auto"/>
            </w:tcBorders>
            <w:shd w:val="clear" w:color="auto" w:fill="auto"/>
          </w:tcPr>
          <w:p w14:paraId="62102D9B" w14:textId="77777777" w:rsidR="00560C86" w:rsidRPr="00387FB8" w:rsidRDefault="00560C86" w:rsidP="005215FB">
            <w:pPr>
              <w:autoSpaceDE w:val="0"/>
              <w:autoSpaceDN w:val="0"/>
              <w:ind w:leftChars="100" w:left="210"/>
              <w:rPr>
                <w:rFonts w:asciiTheme="majorEastAsia" w:eastAsiaTheme="majorEastAsia" w:hAnsiTheme="majorEastAsia"/>
                <w:color w:val="000000" w:themeColor="text1"/>
              </w:rPr>
            </w:pPr>
          </w:p>
        </w:tc>
      </w:tr>
      <w:tr w:rsidR="00387FB8" w:rsidRPr="00387FB8" w14:paraId="75392F60" w14:textId="77777777" w:rsidTr="00DB2C07">
        <w:tc>
          <w:tcPr>
            <w:tcW w:w="14034" w:type="dxa"/>
            <w:gridSpan w:val="3"/>
            <w:tcBorders>
              <w:bottom w:val="single" w:sz="4" w:space="0" w:color="auto"/>
            </w:tcBorders>
            <w:shd w:val="clear" w:color="auto" w:fill="DAEEF3" w:themeFill="accent5" w:themeFillTint="33"/>
          </w:tcPr>
          <w:p w14:paraId="5898B3DE" w14:textId="77777777" w:rsidR="00DB2C07" w:rsidRPr="00387FB8" w:rsidRDefault="00DB2C07" w:rsidP="005215FB">
            <w:pPr>
              <w:autoSpaceDE w:val="0"/>
              <w:autoSpaceDN w:val="0"/>
              <w:jc w:val="left"/>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１　施策の展開　（３）数値目標</w:t>
            </w:r>
          </w:p>
        </w:tc>
      </w:tr>
      <w:tr w:rsidR="00387FB8" w:rsidRPr="00387FB8" w14:paraId="3FAD153D" w14:textId="77777777" w:rsidTr="0061693E">
        <w:tc>
          <w:tcPr>
            <w:tcW w:w="426" w:type="dxa"/>
            <w:tcBorders>
              <w:bottom w:val="dotted" w:sz="4" w:space="0" w:color="auto"/>
            </w:tcBorders>
            <w:vAlign w:val="center"/>
          </w:tcPr>
          <w:p w14:paraId="2DDB6D03" w14:textId="77777777" w:rsidR="003039B6" w:rsidRPr="00387FB8" w:rsidRDefault="003039B6" w:rsidP="00FB269A">
            <w:pPr>
              <w:autoSpaceDE w:val="0"/>
              <w:autoSpaceDN w:val="0"/>
              <w:jc w:val="center"/>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６</w:t>
            </w:r>
          </w:p>
        </w:tc>
        <w:tc>
          <w:tcPr>
            <w:tcW w:w="6804" w:type="dxa"/>
            <w:tcBorders>
              <w:bottom w:val="dotted" w:sz="4" w:space="0" w:color="auto"/>
            </w:tcBorders>
            <w:shd w:val="clear" w:color="auto" w:fill="auto"/>
          </w:tcPr>
          <w:p w14:paraId="55F1DEBC" w14:textId="77777777" w:rsidR="003039B6" w:rsidRPr="00387FB8" w:rsidRDefault="003039B6" w:rsidP="005215FB">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数値目標の「巡回点検店舗における表示状況」の最終目標（2027年度）が「85％」とされているが、その時点ではコロナ禍の影響はなくなっていると思われる。2016年度実績は90.3％で、第３期計画の最終目標（2022年度）は90％と設定されていたのだから、少なくとも90％以上の目標を設定すべきである。</w:t>
            </w:r>
          </w:p>
        </w:tc>
        <w:tc>
          <w:tcPr>
            <w:tcW w:w="6804" w:type="dxa"/>
            <w:tcBorders>
              <w:bottom w:val="dotted" w:sz="4" w:space="0" w:color="auto"/>
            </w:tcBorders>
            <w:shd w:val="clear" w:color="auto" w:fill="auto"/>
          </w:tcPr>
          <w:p w14:paraId="3AFAB98C" w14:textId="0E264505" w:rsidR="003039B6" w:rsidRPr="00387FB8" w:rsidRDefault="003039B6" w:rsidP="00227CFE">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color w:val="000000" w:themeColor="text1"/>
              </w:rPr>
              <w:t>ご意見</w:t>
            </w:r>
            <w:r w:rsidR="00DA6D9E" w:rsidRPr="00387FB8">
              <w:rPr>
                <w:rFonts w:asciiTheme="majorEastAsia" w:eastAsiaTheme="majorEastAsia" w:hAnsiTheme="majorEastAsia" w:hint="eastAsia"/>
                <w:color w:val="000000" w:themeColor="text1"/>
              </w:rPr>
              <w:t>及び令和４年度の実施状況（実績見込87％）</w:t>
            </w:r>
            <w:r w:rsidR="00227CFE" w:rsidRPr="00387FB8">
              <w:rPr>
                <w:rFonts w:asciiTheme="majorEastAsia" w:eastAsiaTheme="majorEastAsia" w:hAnsiTheme="majorEastAsia" w:hint="eastAsia"/>
                <w:color w:val="000000" w:themeColor="text1"/>
              </w:rPr>
              <w:t>等</w:t>
            </w:r>
            <w:r w:rsidRPr="00387FB8">
              <w:rPr>
                <w:rFonts w:asciiTheme="majorEastAsia" w:eastAsiaTheme="majorEastAsia" w:hAnsiTheme="majorEastAsia"/>
                <w:color w:val="000000" w:themeColor="text1"/>
              </w:rPr>
              <w:t>を踏まえ、</w:t>
            </w:r>
            <w:r w:rsidR="00EC7BDF" w:rsidRPr="00387FB8">
              <w:rPr>
                <w:rFonts w:asciiTheme="majorEastAsia" w:eastAsiaTheme="majorEastAsia" w:hAnsiTheme="majorEastAsia" w:hint="eastAsia"/>
                <w:color w:val="000000" w:themeColor="text1"/>
              </w:rPr>
              <w:t>「巡回点検店舗における表示状況」の</w:t>
            </w:r>
            <w:r w:rsidRPr="00387FB8">
              <w:rPr>
                <w:rFonts w:asciiTheme="majorEastAsia" w:eastAsiaTheme="majorEastAsia" w:hAnsiTheme="majorEastAsia"/>
                <w:color w:val="000000" w:themeColor="text1"/>
              </w:rPr>
              <w:t>最終目標（2027年度）を「90</w:t>
            </w:r>
            <w:r w:rsidR="00EC7BDF" w:rsidRPr="00387FB8">
              <w:rPr>
                <w:rFonts w:asciiTheme="majorEastAsia" w:eastAsiaTheme="majorEastAsia" w:hAnsiTheme="majorEastAsia"/>
                <w:color w:val="000000" w:themeColor="text1"/>
              </w:rPr>
              <w:t>％」に修正し</w:t>
            </w:r>
            <w:r w:rsidR="00EC7BDF" w:rsidRPr="00387FB8">
              <w:rPr>
                <w:rFonts w:asciiTheme="majorEastAsia" w:eastAsiaTheme="majorEastAsia" w:hAnsiTheme="majorEastAsia" w:hint="eastAsia"/>
                <w:color w:val="000000" w:themeColor="text1"/>
              </w:rPr>
              <w:t>ます。</w:t>
            </w:r>
          </w:p>
        </w:tc>
      </w:tr>
      <w:tr w:rsidR="00387FB8" w:rsidRPr="00387FB8" w14:paraId="376152B7" w14:textId="77777777" w:rsidTr="0061693E">
        <w:tc>
          <w:tcPr>
            <w:tcW w:w="426" w:type="dxa"/>
            <w:tcBorders>
              <w:top w:val="dotted" w:sz="4" w:space="0" w:color="auto"/>
              <w:bottom w:val="dotted" w:sz="4" w:space="0" w:color="auto"/>
            </w:tcBorders>
            <w:vAlign w:val="center"/>
          </w:tcPr>
          <w:p w14:paraId="6E1495C8" w14:textId="77777777" w:rsidR="003039B6" w:rsidRPr="00387FB8" w:rsidRDefault="003039B6" w:rsidP="00AC54D0">
            <w:pPr>
              <w:autoSpaceDE w:val="0"/>
              <w:autoSpaceDN w:val="0"/>
              <w:jc w:val="center"/>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７</w:t>
            </w:r>
          </w:p>
        </w:tc>
        <w:tc>
          <w:tcPr>
            <w:tcW w:w="6804" w:type="dxa"/>
            <w:tcBorders>
              <w:top w:val="dotted" w:sz="4" w:space="0" w:color="auto"/>
              <w:bottom w:val="dotted" w:sz="4" w:space="0" w:color="auto"/>
            </w:tcBorders>
            <w:shd w:val="clear" w:color="auto" w:fill="auto"/>
          </w:tcPr>
          <w:p w14:paraId="26C30495" w14:textId="77777777" w:rsidR="003039B6" w:rsidRPr="00387FB8" w:rsidRDefault="003039B6" w:rsidP="00AC54D0">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社会情勢を踏まえた情報の発信」が重点に課題とされている。幅広い層に情報が届くように、大阪府が新たな施策を具体的に取り組むことを期待する。今回、数値目標に「27オンラインツールによる情報発信（食の安全安心関連ページのアクセス数）」が追加されたが、若者世代を筆頭に利用が広がっているSNSの活用度を直接的に評価する指標も追加して実施、検証を進めるべきである。</w:t>
            </w:r>
          </w:p>
        </w:tc>
        <w:tc>
          <w:tcPr>
            <w:tcW w:w="6804" w:type="dxa"/>
            <w:tcBorders>
              <w:top w:val="dotted" w:sz="4" w:space="0" w:color="auto"/>
              <w:bottom w:val="dotted" w:sz="4" w:space="0" w:color="auto"/>
            </w:tcBorders>
            <w:shd w:val="clear" w:color="auto" w:fill="auto"/>
          </w:tcPr>
          <w:p w14:paraId="22938366" w14:textId="77777777" w:rsidR="003039B6" w:rsidRPr="00387FB8" w:rsidRDefault="003039B6" w:rsidP="00AC54D0">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color w:val="000000" w:themeColor="text1"/>
              </w:rPr>
              <w:t>第４期計画では、情報発信の推進を重点施策として掲げ、幅広い世代での利用が広がっているSNSを活用した啓発も推進することとしております。</w:t>
            </w:r>
            <w:r w:rsidRPr="00387FB8">
              <w:rPr>
                <w:rFonts w:asciiTheme="majorEastAsia" w:eastAsiaTheme="majorEastAsia" w:hAnsiTheme="majorEastAsia" w:hint="eastAsia"/>
                <w:color w:val="000000" w:themeColor="text1"/>
              </w:rPr>
              <w:t>SNSでは１度に発信できる情報量が限定されることから、SNSでの啓発で関心を持っていただいた方には、府ホームページを閲覧いただくことによって、より詳細な情報の提供ができるよう、府ホームページ内の食の安全安心関連ページの充実にも取り組む予定です。</w:t>
            </w:r>
          </w:p>
          <w:p w14:paraId="1024AD89" w14:textId="2A1D17DB" w:rsidR="003039B6" w:rsidRPr="00387FB8" w:rsidRDefault="00DA6D9E" w:rsidP="00AC54D0">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このため</w:t>
            </w:r>
            <w:r w:rsidR="003039B6" w:rsidRPr="00387FB8">
              <w:rPr>
                <w:rFonts w:asciiTheme="majorEastAsia" w:eastAsiaTheme="majorEastAsia" w:hAnsiTheme="majorEastAsia" w:hint="eastAsia"/>
                <w:color w:val="000000" w:themeColor="text1"/>
              </w:rPr>
              <w:t>、府ホームページ内の食の安全安心関連ページのアクセス数の増加を二次的な評価指標として目標設定することとしました。</w:t>
            </w:r>
          </w:p>
          <w:p w14:paraId="6A220D33" w14:textId="305D7B4F" w:rsidR="003039B6" w:rsidRPr="00387FB8" w:rsidRDefault="003039B6" w:rsidP="00DA6D9E">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なお、SNSの活用状況等を含め、大阪府の情報発信の取組状況については、引き続き、毎年度、情報発信評価検証部会へ報告</w:t>
            </w:r>
            <w:r w:rsidR="00DA6D9E" w:rsidRPr="00387FB8">
              <w:rPr>
                <w:rFonts w:asciiTheme="majorEastAsia" w:eastAsiaTheme="majorEastAsia" w:hAnsiTheme="majorEastAsia" w:hint="eastAsia"/>
                <w:color w:val="000000" w:themeColor="text1"/>
              </w:rPr>
              <w:t>のうえ</w:t>
            </w:r>
            <w:r w:rsidRPr="00387FB8">
              <w:rPr>
                <w:rFonts w:asciiTheme="majorEastAsia" w:eastAsiaTheme="majorEastAsia" w:hAnsiTheme="majorEastAsia" w:hint="eastAsia"/>
                <w:color w:val="000000" w:themeColor="text1"/>
              </w:rPr>
              <w:t>検証</w:t>
            </w:r>
            <w:r w:rsidR="00401A79" w:rsidRPr="00387FB8">
              <w:rPr>
                <w:rFonts w:asciiTheme="majorEastAsia" w:eastAsiaTheme="majorEastAsia" w:hAnsiTheme="majorEastAsia" w:hint="eastAsia"/>
                <w:color w:val="000000" w:themeColor="text1"/>
              </w:rPr>
              <w:t>し、より良い情報の発信に取り組んでまい</w:t>
            </w:r>
            <w:r w:rsidR="00DA6D9E" w:rsidRPr="00387FB8">
              <w:rPr>
                <w:rFonts w:asciiTheme="majorEastAsia" w:eastAsiaTheme="majorEastAsia" w:hAnsiTheme="majorEastAsia" w:hint="eastAsia"/>
                <w:color w:val="000000" w:themeColor="text1"/>
              </w:rPr>
              <w:t>ります</w:t>
            </w:r>
            <w:r w:rsidRPr="00387FB8">
              <w:rPr>
                <w:rFonts w:asciiTheme="majorEastAsia" w:eastAsiaTheme="majorEastAsia" w:hAnsiTheme="majorEastAsia" w:hint="eastAsia"/>
                <w:color w:val="000000" w:themeColor="text1"/>
              </w:rPr>
              <w:t>。</w:t>
            </w:r>
          </w:p>
        </w:tc>
      </w:tr>
      <w:tr w:rsidR="00387FB8" w:rsidRPr="00387FB8" w14:paraId="280032B2" w14:textId="77777777" w:rsidTr="0061693E">
        <w:tc>
          <w:tcPr>
            <w:tcW w:w="426" w:type="dxa"/>
            <w:tcBorders>
              <w:top w:val="dotted" w:sz="4" w:space="0" w:color="auto"/>
              <w:bottom w:val="dotted" w:sz="4" w:space="0" w:color="auto"/>
            </w:tcBorders>
            <w:vAlign w:val="center"/>
          </w:tcPr>
          <w:p w14:paraId="2BAF139E" w14:textId="77777777" w:rsidR="003039B6" w:rsidRPr="00387FB8" w:rsidRDefault="003039B6" w:rsidP="00E411B2">
            <w:pPr>
              <w:autoSpaceDE w:val="0"/>
              <w:autoSpaceDN w:val="0"/>
              <w:jc w:val="center"/>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８</w:t>
            </w:r>
          </w:p>
        </w:tc>
        <w:tc>
          <w:tcPr>
            <w:tcW w:w="6804" w:type="dxa"/>
            <w:tcBorders>
              <w:top w:val="dotted" w:sz="4" w:space="0" w:color="auto"/>
              <w:bottom w:val="dotted" w:sz="4" w:space="0" w:color="auto"/>
            </w:tcBorders>
            <w:shd w:val="clear" w:color="auto" w:fill="auto"/>
          </w:tcPr>
          <w:p w14:paraId="769065C4" w14:textId="77777777" w:rsidR="003039B6" w:rsidRPr="00387FB8" w:rsidRDefault="003039B6" w:rsidP="00E411B2">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「食の安全性に不安を感じる府民の割合」と「大阪エコ農産物認証制度の推進」について、数値目標から外されているので、外した理由を説明してほしい。</w:t>
            </w:r>
          </w:p>
        </w:tc>
        <w:tc>
          <w:tcPr>
            <w:tcW w:w="6804" w:type="dxa"/>
            <w:tcBorders>
              <w:top w:val="dotted" w:sz="4" w:space="0" w:color="auto"/>
              <w:bottom w:val="dotted" w:sz="4" w:space="0" w:color="auto"/>
            </w:tcBorders>
            <w:shd w:val="clear" w:color="auto" w:fill="auto"/>
          </w:tcPr>
          <w:p w14:paraId="1C9D1A73" w14:textId="77777777" w:rsidR="003039B6" w:rsidRPr="00387FB8" w:rsidRDefault="003039B6" w:rsidP="0012610D">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府では、食の安全等に関する府民の意識を把握するため、平成15年から継続してインターネットによる府民アンケートを実施しています。</w:t>
            </w:r>
          </w:p>
          <w:p w14:paraId="520C6633" w14:textId="77777777" w:rsidR="003039B6" w:rsidRPr="00387FB8" w:rsidRDefault="003039B6" w:rsidP="0012610D">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第３期計画では、このアンケート結果を計画のアウトカム指標（食の安全性に不安を感じる府民の割合：15％以下）として目標設定を行っておりましたが、現状のアンケート調査の手法は、無作為抽出による世論調査のように「調査時点での府民全体の状況」を示すものではなく、あ</w:t>
            </w:r>
            <w:r w:rsidRPr="00387FB8">
              <w:rPr>
                <w:rFonts w:asciiTheme="majorEastAsia" w:eastAsiaTheme="majorEastAsia" w:hAnsiTheme="majorEastAsia" w:hint="eastAsia"/>
                <w:color w:val="000000" w:themeColor="text1"/>
              </w:rPr>
              <w:lastRenderedPageBreak/>
              <w:t>くまで当該アンケートの回答者の回答状況にとどまることから、第４期計画では主観的な指標の目標設定は行わないこととしました。</w:t>
            </w:r>
          </w:p>
          <w:p w14:paraId="40B983C0" w14:textId="01D04007" w:rsidR="003039B6" w:rsidRPr="00387FB8" w:rsidRDefault="003039B6" w:rsidP="00761882">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また、「大阪エコ農産物認証制度」</w:t>
            </w:r>
            <w:r w:rsidR="00761882" w:rsidRPr="00387FB8">
              <w:rPr>
                <w:rFonts w:asciiTheme="majorEastAsia" w:eastAsiaTheme="majorEastAsia" w:hAnsiTheme="majorEastAsia" w:hint="eastAsia"/>
                <w:color w:val="000000" w:themeColor="text1"/>
              </w:rPr>
              <w:t>の数値目標</w:t>
            </w:r>
            <w:r w:rsidR="00401A79" w:rsidRPr="00387FB8">
              <w:rPr>
                <w:rFonts w:asciiTheme="majorEastAsia" w:eastAsiaTheme="majorEastAsia" w:hAnsiTheme="majorEastAsia" w:hint="eastAsia"/>
                <w:color w:val="000000" w:themeColor="text1"/>
              </w:rPr>
              <w:t>に関しては、おお</w:t>
            </w:r>
            <w:r w:rsidR="00761882" w:rsidRPr="00387FB8">
              <w:rPr>
                <w:rFonts w:asciiTheme="majorEastAsia" w:eastAsiaTheme="majorEastAsia" w:hAnsiTheme="majorEastAsia" w:hint="eastAsia"/>
                <w:color w:val="000000" w:themeColor="text1"/>
              </w:rPr>
              <w:t>さか農政アクションプランにおいて設定された数値目標に基づき当計画でも定めておりましたが</w:t>
            </w:r>
            <w:r w:rsidRPr="00387FB8">
              <w:rPr>
                <w:rFonts w:asciiTheme="majorEastAsia" w:eastAsiaTheme="majorEastAsia" w:hAnsiTheme="majorEastAsia" w:hint="eastAsia"/>
                <w:color w:val="000000" w:themeColor="text1"/>
              </w:rPr>
              <w:t>、</w:t>
            </w:r>
            <w:r w:rsidR="00401A79" w:rsidRPr="00387FB8">
              <w:rPr>
                <w:rFonts w:asciiTheme="majorEastAsia" w:eastAsiaTheme="majorEastAsia" w:hAnsiTheme="majorEastAsia" w:hint="eastAsia"/>
                <w:color w:val="000000" w:themeColor="text1"/>
              </w:rPr>
              <w:t>同プランの</w:t>
            </w:r>
            <w:r w:rsidRPr="00387FB8">
              <w:rPr>
                <w:rFonts w:asciiTheme="majorEastAsia" w:eastAsiaTheme="majorEastAsia" w:hAnsiTheme="majorEastAsia" w:hint="eastAsia"/>
                <w:color w:val="000000" w:themeColor="text1"/>
              </w:rPr>
              <w:t>令和４年３月の改訂により、数値目標は設定せず、基盤的な取組みとして推進することとしたためです。</w:t>
            </w:r>
          </w:p>
        </w:tc>
      </w:tr>
      <w:tr w:rsidR="00387FB8" w:rsidRPr="00387FB8" w14:paraId="4C2BE1C9" w14:textId="77777777" w:rsidTr="0061693E">
        <w:tc>
          <w:tcPr>
            <w:tcW w:w="426" w:type="dxa"/>
            <w:tcBorders>
              <w:top w:val="dotted" w:sz="4" w:space="0" w:color="auto"/>
              <w:bottom w:val="dotted" w:sz="4" w:space="0" w:color="auto"/>
            </w:tcBorders>
            <w:vAlign w:val="center"/>
          </w:tcPr>
          <w:p w14:paraId="2AA59741" w14:textId="77777777" w:rsidR="003039B6" w:rsidRPr="00387FB8" w:rsidRDefault="003039B6" w:rsidP="00AC54D0">
            <w:pPr>
              <w:autoSpaceDE w:val="0"/>
              <w:autoSpaceDN w:val="0"/>
              <w:jc w:val="center"/>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lastRenderedPageBreak/>
              <w:t>９</w:t>
            </w:r>
          </w:p>
        </w:tc>
        <w:tc>
          <w:tcPr>
            <w:tcW w:w="6804" w:type="dxa"/>
            <w:tcBorders>
              <w:top w:val="dotted" w:sz="4" w:space="0" w:color="auto"/>
              <w:bottom w:val="dotted" w:sz="4" w:space="0" w:color="auto"/>
            </w:tcBorders>
            <w:shd w:val="clear" w:color="auto" w:fill="auto"/>
          </w:tcPr>
          <w:p w14:paraId="2DA8621F" w14:textId="77777777" w:rsidR="003039B6" w:rsidRPr="00387FB8" w:rsidRDefault="003039B6" w:rsidP="00630169">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コロナ禍で未達成の取組事業があるが、計画を達成できるように努めてほしい。</w:t>
            </w:r>
          </w:p>
        </w:tc>
        <w:tc>
          <w:tcPr>
            <w:tcW w:w="6804" w:type="dxa"/>
            <w:tcBorders>
              <w:top w:val="dotted" w:sz="4" w:space="0" w:color="auto"/>
              <w:bottom w:val="dotted" w:sz="4" w:space="0" w:color="auto"/>
            </w:tcBorders>
            <w:shd w:val="clear" w:color="auto" w:fill="auto"/>
          </w:tcPr>
          <w:p w14:paraId="2FC8FA02" w14:textId="600E1AF0" w:rsidR="003039B6" w:rsidRPr="00387FB8" w:rsidRDefault="003039B6" w:rsidP="00BB6803">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第４期計画で掲げる食の安全安心の確保に関する取組の推進に努めてまいります。</w:t>
            </w:r>
          </w:p>
        </w:tc>
      </w:tr>
      <w:tr w:rsidR="00387FB8" w:rsidRPr="00387FB8" w14:paraId="706F04F5" w14:textId="77777777" w:rsidTr="00DB2C07">
        <w:tc>
          <w:tcPr>
            <w:tcW w:w="14034" w:type="dxa"/>
            <w:gridSpan w:val="3"/>
            <w:shd w:val="clear" w:color="auto" w:fill="DAEEF3" w:themeFill="accent5" w:themeFillTint="33"/>
          </w:tcPr>
          <w:p w14:paraId="4A81CBAA" w14:textId="77777777" w:rsidR="003039B6" w:rsidRPr="00387FB8" w:rsidRDefault="003039B6" w:rsidP="005215FB">
            <w:pPr>
              <w:autoSpaceDE w:val="0"/>
              <w:autoSpaceDN w:val="0"/>
              <w:ind w:left="315" w:hangingChars="150" w:hanging="315"/>
              <w:jc w:val="left"/>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２　基本施策と取組ポイント</w:t>
            </w:r>
          </w:p>
        </w:tc>
      </w:tr>
      <w:tr w:rsidR="00387FB8" w:rsidRPr="00387FB8" w14:paraId="14DCD3E8" w14:textId="77777777" w:rsidTr="00DB2C07">
        <w:tc>
          <w:tcPr>
            <w:tcW w:w="14034" w:type="dxa"/>
            <w:gridSpan w:val="3"/>
            <w:shd w:val="clear" w:color="auto" w:fill="DAEEF3" w:themeFill="accent5" w:themeFillTint="33"/>
          </w:tcPr>
          <w:p w14:paraId="6E1E20CA" w14:textId="77777777" w:rsidR="003039B6" w:rsidRPr="00387FB8" w:rsidRDefault="003039B6" w:rsidP="00B36B40">
            <w:pPr>
              <w:autoSpaceDE w:val="0"/>
              <w:autoSpaceDN w:val="0"/>
              <w:ind w:left="315" w:hangingChars="150" w:hanging="315"/>
              <w:jc w:val="left"/>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 xml:space="preserve">　施策の柱１　生産から消費に至る各段階での食の安全性の確保　（１）監視指導</w:t>
            </w:r>
          </w:p>
        </w:tc>
      </w:tr>
      <w:tr w:rsidR="00387FB8" w:rsidRPr="00387FB8" w14:paraId="5BEE89A6" w14:textId="77777777" w:rsidTr="0061693E">
        <w:tc>
          <w:tcPr>
            <w:tcW w:w="426" w:type="dxa"/>
            <w:tcBorders>
              <w:bottom w:val="single" w:sz="4" w:space="0" w:color="auto"/>
            </w:tcBorders>
            <w:vAlign w:val="center"/>
          </w:tcPr>
          <w:p w14:paraId="76BA1BC2" w14:textId="77777777" w:rsidR="003039B6" w:rsidRPr="00387FB8" w:rsidRDefault="003039B6" w:rsidP="00FB269A">
            <w:pPr>
              <w:autoSpaceDE w:val="0"/>
              <w:autoSpaceDN w:val="0"/>
              <w:jc w:val="center"/>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10</w:t>
            </w:r>
          </w:p>
        </w:tc>
        <w:tc>
          <w:tcPr>
            <w:tcW w:w="6804" w:type="dxa"/>
            <w:tcBorders>
              <w:bottom w:val="single" w:sz="4" w:space="0" w:color="auto"/>
            </w:tcBorders>
            <w:shd w:val="clear" w:color="auto" w:fill="auto"/>
          </w:tcPr>
          <w:p w14:paraId="5CC7CF52" w14:textId="77777777" w:rsidR="003039B6" w:rsidRPr="00387FB8" w:rsidRDefault="003039B6" w:rsidP="00B36B40">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鳥インフルエンザウイルス対策の強化を。昨年から全国的に鳥インフルエンザが大発生しています。令和２年度シーズンを上回り、過去最多の発生となりました。今シーズンは、野鳥での発生が継続して、また、例年以上の頻度で確認されており、専門家から、全国的に環境中のウイルス濃度が非常に高まっていると指摘されております。</w:t>
            </w:r>
          </w:p>
          <w:p w14:paraId="786961B7" w14:textId="77777777" w:rsidR="003039B6" w:rsidRPr="00387FB8" w:rsidRDefault="003039B6" w:rsidP="00B36B40">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野鳥における高病原性鳥インフルエンザウイルスの府内への侵入を監視することにより、鳥インフルエンザの家きんへの感染予防及び感染拡大防止を徹底してほしいです。また、家畜保健衛生所による立ち入り検査を増やして、監視体制を強化し、養鶏農家自らが実施する発生予防対策（自衛防疫）も徹底し、本病が発生した場合の防疫措置に関するマニュアルも関係者全員が共有して、養鶏農家等が迅速に対応できる体制づくりをしてほしい。</w:t>
            </w:r>
          </w:p>
          <w:p w14:paraId="7DD69D04" w14:textId="77777777" w:rsidR="003039B6" w:rsidRPr="00387FB8" w:rsidRDefault="003039B6" w:rsidP="00B36B40">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また野鳥サーベイランス鳥インフルエンザウイルスの府内への侵入を早期発見し、感染状況を把握するため、府は 国、市町村、地域住民、獣医療機関、狩猟団体、野鳥保護団体など関係機関と連携して、鳥類生息状況等調査、死亡野鳥等調査、糞便採取調査などの野鳥サーベイラン</w:t>
            </w:r>
            <w:r w:rsidRPr="00387FB8">
              <w:rPr>
                <w:rFonts w:asciiTheme="majorEastAsia" w:eastAsiaTheme="majorEastAsia" w:hAnsiTheme="majorEastAsia" w:hint="eastAsia"/>
                <w:color w:val="000000" w:themeColor="text1"/>
              </w:rPr>
              <w:lastRenderedPageBreak/>
              <w:t>スを行ってほしいです。</w:t>
            </w:r>
          </w:p>
          <w:p w14:paraId="2D52A641" w14:textId="77777777" w:rsidR="003039B6" w:rsidRPr="00387FB8" w:rsidRDefault="003039B6" w:rsidP="0094200A">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栄養価が高く、安価な卵は府民の食生活の中で、大切な食材です。卵がいつでも食せるように、鳥インフルエンザウイルス対策の強化をお願いします。</w:t>
            </w:r>
          </w:p>
        </w:tc>
        <w:tc>
          <w:tcPr>
            <w:tcW w:w="6804" w:type="dxa"/>
            <w:tcBorders>
              <w:bottom w:val="single" w:sz="4" w:space="0" w:color="auto"/>
            </w:tcBorders>
            <w:shd w:val="clear" w:color="auto" w:fill="auto"/>
          </w:tcPr>
          <w:p w14:paraId="56C0D292" w14:textId="3BA90D5D" w:rsidR="003039B6" w:rsidRPr="00387FB8" w:rsidRDefault="003039B6" w:rsidP="0058487A">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lastRenderedPageBreak/>
              <w:t>府では、年間を通して家きん農場への年２回以上の定期的な立入調査や抗体検査を実施するとともに、３戸の農場を定点として、毎月、ウイルス検査と抗体検査を実施しています。これに加え、農場へは飼養衛生管理基準の遵守指導による衛生対策の強化を働きかけるほか、発生を予防するため、毎年11</w:t>
            </w:r>
            <w:r w:rsidR="009016EF">
              <w:rPr>
                <w:rFonts w:asciiTheme="majorEastAsia" w:eastAsiaTheme="majorEastAsia" w:hAnsiTheme="majorEastAsia" w:hint="eastAsia"/>
                <w:color w:val="000000" w:themeColor="text1"/>
              </w:rPr>
              <w:t>月から１月に消石灰等を無償で配布し、鶏</w:t>
            </w:r>
            <w:r w:rsidRPr="00387FB8">
              <w:rPr>
                <w:rFonts w:asciiTheme="majorEastAsia" w:eastAsiaTheme="majorEastAsia" w:hAnsiTheme="majorEastAsia" w:hint="eastAsia"/>
                <w:color w:val="000000" w:themeColor="text1"/>
              </w:rPr>
              <w:t>舎及びその周辺を消毒しています。</w:t>
            </w:r>
          </w:p>
          <w:p w14:paraId="3E5B0567" w14:textId="77777777" w:rsidR="003039B6" w:rsidRPr="00387FB8" w:rsidRDefault="003039B6" w:rsidP="0058487A">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また、鳥インフルエンザ発生時に防疫措置を迅速に行うため、地域ごとに防疫対策マニュアルに関する研修会や防疫訓練の実施、関係者との防疫活動を行うための調整などを進めています。</w:t>
            </w:r>
          </w:p>
          <w:p w14:paraId="44EB1C81" w14:textId="77777777" w:rsidR="003039B6" w:rsidRPr="00387FB8" w:rsidRDefault="003039B6" w:rsidP="0058487A">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野鳥のサーベイランスについては、カモなどの水禽類が飛来する10月から５月に府内10ヶ所の池や河川敷で水鳥糞便を採取し、ウイルス検査を実施しています。</w:t>
            </w:r>
          </w:p>
          <w:p w14:paraId="0AB163C6" w14:textId="77777777" w:rsidR="003039B6" w:rsidRPr="00387FB8" w:rsidRDefault="003039B6" w:rsidP="0058487A">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また、死亡野鳥については、市町村等関係機関と連携し、環境省の基準に準じたウイルス検査を実施するとともに、野鳥監視重点区域に指定された場合には、区域内の野鳥の監視を強化します。</w:t>
            </w:r>
          </w:p>
          <w:p w14:paraId="524D4D6A" w14:textId="77777777" w:rsidR="003039B6" w:rsidRPr="00387FB8" w:rsidRDefault="003039B6" w:rsidP="00E411B2">
            <w:pPr>
              <w:autoSpaceDE w:val="0"/>
              <w:autoSpaceDN w:val="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さらに、1月にはガンカモ類生息調査を実施しています。</w:t>
            </w:r>
          </w:p>
          <w:p w14:paraId="7A9FB4F8" w14:textId="77777777" w:rsidR="003039B6" w:rsidRPr="00387FB8" w:rsidRDefault="003039B6" w:rsidP="0058487A">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lastRenderedPageBreak/>
              <w:t>今後も、こうした対策を通じて、鳥インフルエンザの発生を防止し、家きん農場が畜産物を生産できるよう取組みを進めていきます。</w:t>
            </w:r>
          </w:p>
        </w:tc>
      </w:tr>
      <w:tr w:rsidR="00387FB8" w:rsidRPr="00387FB8" w14:paraId="14D99D33" w14:textId="77777777" w:rsidTr="00DB2C07">
        <w:tc>
          <w:tcPr>
            <w:tcW w:w="14034" w:type="dxa"/>
            <w:gridSpan w:val="3"/>
            <w:shd w:val="clear" w:color="auto" w:fill="DAEEF3" w:themeFill="accent5" w:themeFillTint="33"/>
          </w:tcPr>
          <w:p w14:paraId="6923935F" w14:textId="77777777" w:rsidR="003039B6" w:rsidRPr="00387FB8" w:rsidRDefault="003039B6" w:rsidP="00B36B40">
            <w:pPr>
              <w:autoSpaceDE w:val="0"/>
              <w:autoSpaceDN w:val="0"/>
              <w:ind w:left="315" w:hangingChars="150" w:hanging="315"/>
              <w:jc w:val="left"/>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lastRenderedPageBreak/>
              <w:t xml:space="preserve">　施策の柱１　生産から消費に至る各段階での食の安全性の確保　（３）食品表示の適正化の推進</w:t>
            </w:r>
          </w:p>
        </w:tc>
      </w:tr>
      <w:tr w:rsidR="00387FB8" w:rsidRPr="00387FB8" w14:paraId="709E26BC" w14:textId="77777777" w:rsidTr="0061693E">
        <w:tc>
          <w:tcPr>
            <w:tcW w:w="426" w:type="dxa"/>
            <w:tcBorders>
              <w:bottom w:val="single" w:sz="4" w:space="0" w:color="auto"/>
            </w:tcBorders>
            <w:vAlign w:val="center"/>
          </w:tcPr>
          <w:p w14:paraId="7B706066" w14:textId="77777777" w:rsidR="003039B6" w:rsidRPr="00387FB8" w:rsidRDefault="003039B6" w:rsidP="00FB269A">
            <w:pPr>
              <w:autoSpaceDE w:val="0"/>
              <w:autoSpaceDN w:val="0"/>
              <w:jc w:val="center"/>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11</w:t>
            </w:r>
          </w:p>
        </w:tc>
        <w:tc>
          <w:tcPr>
            <w:tcW w:w="6804" w:type="dxa"/>
            <w:tcBorders>
              <w:bottom w:val="single" w:sz="4" w:space="0" w:color="auto"/>
            </w:tcBorders>
            <w:shd w:val="clear" w:color="auto" w:fill="auto"/>
          </w:tcPr>
          <w:p w14:paraId="226FA835" w14:textId="77777777" w:rsidR="00DD1C66" w:rsidRPr="00387FB8" w:rsidRDefault="003039B6" w:rsidP="00B36B40">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第３期計画の取組評価において、基本施策「(３)新たな制度に基づく表示の適正化の推進」の個別事業17「食品表示ウォッチャー兼推進員制度の推進」は、「令和２年度以降は、新型コロナウイルスの感染拡大の影響を踏まえ事業休止。」、「本事業は終了し、本事業を土台に令和４年度から食品表示に関する新たな消費者教育事業を開始」とある。</w:t>
            </w:r>
          </w:p>
          <w:p w14:paraId="54F7F97B" w14:textId="77777777" w:rsidR="00DD1C66" w:rsidRPr="00387FB8" w:rsidRDefault="003039B6" w:rsidP="00B36B40">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しかし、「食品表示ウォッチャー兼推進員制度の推進」は表示適正化の施策として、府内市区町村配置率100％という数値目標も持って実施されていた事業であり、消費者教育事業とは位置づけが異なる。コロナ禍以降の状況を踏まえた実施方法への配慮も行いながら、府民参加による表示適正化の取り組みとして再開すべきである。</w:t>
            </w:r>
          </w:p>
          <w:p w14:paraId="2B39E8B7" w14:textId="77777777" w:rsidR="003039B6" w:rsidRPr="00387FB8" w:rsidRDefault="003039B6" w:rsidP="00B36B40">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なお、「食品表示に関する新たな消費者教育事業」は第４期計画の中に位置づけて記載すべきである。</w:t>
            </w:r>
          </w:p>
          <w:p w14:paraId="50AB2460" w14:textId="77777777" w:rsidR="00CC5D41" w:rsidRPr="00387FB8" w:rsidRDefault="00CC5D41" w:rsidP="00B36B40">
            <w:pPr>
              <w:autoSpaceDE w:val="0"/>
              <w:autoSpaceDN w:val="0"/>
              <w:ind w:firstLineChars="100" w:firstLine="210"/>
              <w:rPr>
                <w:rFonts w:asciiTheme="majorEastAsia" w:eastAsiaTheme="majorEastAsia" w:hAnsiTheme="majorEastAsia"/>
                <w:color w:val="000000" w:themeColor="text1"/>
              </w:rPr>
            </w:pPr>
          </w:p>
          <w:p w14:paraId="212F3612" w14:textId="2C6D72F8" w:rsidR="00CC5D41" w:rsidRPr="00387FB8" w:rsidRDefault="00CC5D41" w:rsidP="00B36B40">
            <w:pPr>
              <w:autoSpaceDE w:val="0"/>
              <w:autoSpaceDN w:val="0"/>
              <w:ind w:firstLineChars="100" w:firstLine="210"/>
              <w:rPr>
                <w:rFonts w:asciiTheme="majorEastAsia" w:eastAsiaTheme="majorEastAsia" w:hAnsiTheme="majorEastAsia"/>
                <w:color w:val="000000" w:themeColor="text1"/>
              </w:rPr>
            </w:pPr>
          </w:p>
        </w:tc>
        <w:tc>
          <w:tcPr>
            <w:tcW w:w="6804" w:type="dxa"/>
            <w:tcBorders>
              <w:bottom w:val="single" w:sz="4" w:space="0" w:color="auto"/>
            </w:tcBorders>
            <w:shd w:val="clear" w:color="auto" w:fill="auto"/>
          </w:tcPr>
          <w:p w14:paraId="0293F5E6" w14:textId="63C3870E" w:rsidR="00984A65" w:rsidRPr="00387FB8" w:rsidRDefault="00984A65" w:rsidP="00984A65">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食品表示ウォッチャー兼推進員制度については、府が</w:t>
            </w:r>
            <w:r w:rsidR="00E329AD" w:rsidRPr="00387FB8">
              <w:rPr>
                <w:rFonts w:asciiTheme="majorEastAsia" w:eastAsiaTheme="majorEastAsia" w:hAnsiTheme="majorEastAsia" w:hint="eastAsia"/>
                <w:color w:val="000000" w:themeColor="text1"/>
              </w:rPr>
              <w:t>開催</w:t>
            </w:r>
            <w:r w:rsidRPr="00387FB8">
              <w:rPr>
                <w:rFonts w:asciiTheme="majorEastAsia" w:eastAsiaTheme="majorEastAsia" w:hAnsiTheme="majorEastAsia" w:hint="eastAsia"/>
                <w:color w:val="000000" w:themeColor="text1"/>
              </w:rPr>
              <w:t>する食品表示に関する研修を受講いただ</w:t>
            </w:r>
            <w:r w:rsidR="00E329AD" w:rsidRPr="00387FB8">
              <w:rPr>
                <w:rFonts w:asciiTheme="majorEastAsia" w:eastAsiaTheme="majorEastAsia" w:hAnsiTheme="majorEastAsia" w:hint="eastAsia"/>
                <w:color w:val="000000" w:themeColor="text1"/>
              </w:rPr>
              <w:t>いた消費者に</w:t>
            </w:r>
            <w:r w:rsidRPr="00387FB8">
              <w:rPr>
                <w:rFonts w:asciiTheme="majorEastAsia" w:eastAsiaTheme="majorEastAsia" w:hAnsiTheme="majorEastAsia" w:hint="eastAsia"/>
                <w:color w:val="000000" w:themeColor="text1"/>
              </w:rPr>
              <w:t>、日常の買い物を通して</w:t>
            </w:r>
            <w:r w:rsidR="008D680B" w:rsidRPr="00387FB8">
              <w:rPr>
                <w:rFonts w:asciiTheme="majorEastAsia" w:eastAsiaTheme="majorEastAsia" w:hAnsiTheme="majorEastAsia" w:hint="eastAsia"/>
                <w:color w:val="000000" w:themeColor="text1"/>
              </w:rPr>
              <w:t>不適切な表示の食品が販売されていないかモニタリング</w:t>
            </w:r>
            <w:r w:rsidR="007F2731" w:rsidRPr="007F2731">
              <w:rPr>
                <w:rFonts w:asciiTheme="majorEastAsia" w:eastAsiaTheme="majorEastAsia" w:hAnsiTheme="majorEastAsia" w:hint="eastAsia"/>
                <w:color w:val="000000" w:themeColor="text1"/>
              </w:rPr>
              <w:t>をしたうえで</w:t>
            </w:r>
            <w:r w:rsidR="008D680B" w:rsidRPr="00387FB8">
              <w:rPr>
                <w:rFonts w:asciiTheme="majorEastAsia" w:eastAsiaTheme="majorEastAsia" w:hAnsiTheme="majorEastAsia" w:hint="eastAsia"/>
                <w:color w:val="000000" w:themeColor="text1"/>
              </w:rPr>
              <w:t>、府へ情報提供を寄せていただくとともに、これらを通じて消費者の食品表示への関心と理解を深めることを目的に実施してきました。</w:t>
            </w:r>
          </w:p>
          <w:p w14:paraId="31D6292A" w14:textId="77777777" w:rsidR="00387FB8" w:rsidRPr="00387FB8" w:rsidRDefault="00E329AD" w:rsidP="008D680B">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しかしながら</w:t>
            </w:r>
            <w:r w:rsidR="00A0792A" w:rsidRPr="00387FB8">
              <w:rPr>
                <w:rFonts w:asciiTheme="majorEastAsia" w:eastAsiaTheme="majorEastAsia" w:hAnsiTheme="majorEastAsia" w:hint="eastAsia"/>
                <w:color w:val="000000" w:themeColor="text1"/>
              </w:rPr>
              <w:t>、</w:t>
            </w:r>
            <w:r w:rsidR="008D680B" w:rsidRPr="00387FB8">
              <w:rPr>
                <w:rFonts w:asciiTheme="majorEastAsia" w:eastAsiaTheme="majorEastAsia" w:hAnsiTheme="majorEastAsia" w:hint="eastAsia"/>
                <w:color w:val="000000" w:themeColor="text1"/>
              </w:rPr>
              <w:t>近年の食品表示ウォッチャー兼推進員事業は、参加者やモニタリング対象店舗が固定化する傾向が見られていました。</w:t>
            </w:r>
          </w:p>
          <w:p w14:paraId="7A3506B0" w14:textId="77777777" w:rsidR="00387FB8" w:rsidRPr="00387FB8" w:rsidRDefault="00CF2F9D" w:rsidP="008D680B">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この</w:t>
            </w:r>
            <w:r w:rsidR="00E329AD" w:rsidRPr="00387FB8">
              <w:rPr>
                <w:rFonts w:asciiTheme="majorEastAsia" w:eastAsiaTheme="majorEastAsia" w:hAnsiTheme="majorEastAsia" w:hint="eastAsia"/>
                <w:color w:val="000000" w:themeColor="text1"/>
              </w:rPr>
              <w:t>ため</w:t>
            </w:r>
            <w:r w:rsidRPr="00387FB8">
              <w:rPr>
                <w:rFonts w:asciiTheme="majorEastAsia" w:eastAsiaTheme="majorEastAsia" w:hAnsiTheme="majorEastAsia" w:hint="eastAsia"/>
                <w:color w:val="000000" w:themeColor="text1"/>
              </w:rPr>
              <w:t>、</w:t>
            </w:r>
            <w:r w:rsidR="00CC5D41" w:rsidRPr="00387FB8">
              <w:rPr>
                <w:rFonts w:asciiTheme="majorEastAsia" w:eastAsiaTheme="majorEastAsia" w:hAnsiTheme="majorEastAsia" w:hint="eastAsia"/>
                <w:color w:val="000000" w:themeColor="text1"/>
              </w:rPr>
              <w:t>府では食品表示ウォッチャーに限らず、より多くの消費者に同様の役割を担っていただけるよう、</w:t>
            </w:r>
            <w:r w:rsidR="00E329AD" w:rsidRPr="00387FB8">
              <w:rPr>
                <w:rFonts w:asciiTheme="majorEastAsia" w:eastAsiaTheme="majorEastAsia" w:hAnsiTheme="majorEastAsia" w:hint="eastAsia"/>
                <w:color w:val="000000" w:themeColor="text1"/>
              </w:rPr>
              <w:t>令和４年度より</w:t>
            </w:r>
            <w:r w:rsidRPr="00387FB8">
              <w:rPr>
                <w:rFonts w:asciiTheme="majorEastAsia" w:eastAsiaTheme="majorEastAsia" w:hAnsiTheme="majorEastAsia" w:hint="eastAsia"/>
                <w:color w:val="000000" w:themeColor="text1"/>
              </w:rPr>
              <w:t>従来の食品表示ウォッチャー兼推進員制度</w:t>
            </w:r>
            <w:r w:rsidR="00E736CF" w:rsidRPr="00387FB8">
              <w:rPr>
                <w:rFonts w:asciiTheme="majorEastAsia" w:eastAsiaTheme="majorEastAsia" w:hAnsiTheme="majorEastAsia" w:hint="eastAsia"/>
                <w:color w:val="000000" w:themeColor="text1"/>
              </w:rPr>
              <w:t>の事業</w:t>
            </w:r>
            <w:r w:rsidR="000A1F6F" w:rsidRPr="00387FB8">
              <w:rPr>
                <w:rFonts w:asciiTheme="majorEastAsia" w:eastAsiaTheme="majorEastAsia" w:hAnsiTheme="majorEastAsia" w:hint="eastAsia"/>
                <w:color w:val="000000" w:themeColor="text1"/>
              </w:rPr>
              <w:t>を</w:t>
            </w:r>
            <w:r w:rsidRPr="00387FB8">
              <w:rPr>
                <w:rFonts w:asciiTheme="majorEastAsia" w:eastAsiaTheme="majorEastAsia" w:hAnsiTheme="majorEastAsia" w:hint="eastAsia"/>
                <w:color w:val="000000" w:themeColor="text1"/>
              </w:rPr>
              <w:t>終了し、本事業</w:t>
            </w:r>
            <w:r w:rsidR="00E329AD" w:rsidRPr="00387FB8">
              <w:rPr>
                <w:rFonts w:asciiTheme="majorEastAsia" w:eastAsiaTheme="majorEastAsia" w:hAnsiTheme="majorEastAsia" w:hint="eastAsia"/>
                <w:color w:val="000000" w:themeColor="text1"/>
              </w:rPr>
              <w:t>の目的を踏襲しつつ食品表示に関する</w:t>
            </w:r>
            <w:r w:rsidR="000A1F6F" w:rsidRPr="00387FB8">
              <w:rPr>
                <w:rFonts w:asciiTheme="majorEastAsia" w:eastAsiaTheme="majorEastAsia" w:hAnsiTheme="majorEastAsia" w:hint="eastAsia"/>
                <w:color w:val="000000" w:themeColor="text1"/>
              </w:rPr>
              <w:t>新たな</w:t>
            </w:r>
            <w:r w:rsidR="00761882" w:rsidRPr="00387FB8">
              <w:rPr>
                <w:rFonts w:asciiTheme="majorEastAsia" w:eastAsiaTheme="majorEastAsia" w:hAnsiTheme="majorEastAsia" w:hint="eastAsia"/>
                <w:color w:val="000000" w:themeColor="text1"/>
              </w:rPr>
              <w:t>消費者</w:t>
            </w:r>
            <w:r w:rsidR="00CC5D41" w:rsidRPr="00387FB8">
              <w:rPr>
                <w:rFonts w:asciiTheme="majorEastAsia" w:eastAsiaTheme="majorEastAsia" w:hAnsiTheme="majorEastAsia" w:hint="eastAsia"/>
                <w:color w:val="000000" w:themeColor="text1"/>
              </w:rPr>
              <w:t>教育</w:t>
            </w:r>
            <w:r w:rsidR="000A1F6F" w:rsidRPr="00387FB8">
              <w:rPr>
                <w:rFonts w:asciiTheme="majorEastAsia" w:eastAsiaTheme="majorEastAsia" w:hAnsiTheme="majorEastAsia" w:hint="eastAsia"/>
                <w:color w:val="000000" w:themeColor="text1"/>
              </w:rPr>
              <w:t>事業として「食品表示まなびぷらす」を開始しました。</w:t>
            </w:r>
          </w:p>
          <w:p w14:paraId="2B3A24AF" w14:textId="3B776396" w:rsidR="00761882" w:rsidRPr="00387FB8" w:rsidRDefault="00F5201C" w:rsidP="00387FB8">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この事業は、</w:t>
            </w:r>
            <w:r w:rsidR="00E329AD" w:rsidRPr="00387FB8">
              <w:rPr>
                <w:rFonts w:asciiTheme="majorEastAsia" w:eastAsiaTheme="majorEastAsia" w:hAnsiTheme="majorEastAsia" w:hint="eastAsia"/>
                <w:color w:val="000000" w:themeColor="text1"/>
              </w:rPr>
              <w:t>府内各所で行う</w:t>
            </w:r>
            <w:r w:rsidRPr="00387FB8">
              <w:rPr>
                <w:rFonts w:asciiTheme="majorEastAsia" w:eastAsiaTheme="majorEastAsia" w:hAnsiTheme="majorEastAsia" w:hint="eastAsia"/>
                <w:color w:val="000000" w:themeColor="text1"/>
              </w:rPr>
              <w:t>集合型の食品表示学習会の受講に加え</w:t>
            </w:r>
            <w:r w:rsidR="000A1F6F" w:rsidRPr="00387FB8">
              <w:rPr>
                <w:rFonts w:asciiTheme="majorEastAsia" w:eastAsiaTheme="majorEastAsia" w:hAnsiTheme="majorEastAsia" w:hint="eastAsia"/>
                <w:color w:val="000000" w:themeColor="text1"/>
              </w:rPr>
              <w:t>、学習会で得た知識を使って普段の買い物の場で食品表示をチェック</w:t>
            </w:r>
            <w:r w:rsidR="007F2731" w:rsidRPr="007F2731">
              <w:rPr>
                <w:rFonts w:asciiTheme="majorEastAsia" w:eastAsiaTheme="majorEastAsia" w:hAnsiTheme="majorEastAsia" w:hint="eastAsia"/>
                <w:color w:val="000000" w:themeColor="text1"/>
              </w:rPr>
              <w:t>し、結果を府に報告</w:t>
            </w:r>
            <w:r w:rsidR="000A1F6F" w:rsidRPr="00387FB8">
              <w:rPr>
                <w:rFonts w:asciiTheme="majorEastAsia" w:eastAsiaTheme="majorEastAsia" w:hAnsiTheme="majorEastAsia" w:hint="eastAsia"/>
                <w:color w:val="000000" w:themeColor="text1"/>
              </w:rPr>
              <w:t>する</w:t>
            </w:r>
            <w:r w:rsidRPr="00387FB8">
              <w:rPr>
                <w:rFonts w:asciiTheme="majorEastAsia" w:eastAsiaTheme="majorEastAsia" w:hAnsiTheme="majorEastAsia" w:hint="eastAsia"/>
                <w:color w:val="000000" w:themeColor="text1"/>
              </w:rPr>
              <w:t>という体験型の啓発事業</w:t>
            </w:r>
            <w:r w:rsidR="00387FB8" w:rsidRPr="00387FB8">
              <w:rPr>
                <w:rFonts w:asciiTheme="majorEastAsia" w:eastAsiaTheme="majorEastAsia" w:hAnsiTheme="majorEastAsia" w:hint="eastAsia"/>
                <w:color w:val="000000" w:themeColor="text1"/>
              </w:rPr>
              <w:t>であり、</w:t>
            </w:r>
            <w:r w:rsidRPr="00387FB8">
              <w:rPr>
                <w:rFonts w:asciiTheme="majorEastAsia" w:eastAsiaTheme="majorEastAsia" w:hAnsiTheme="majorEastAsia" w:hint="eastAsia"/>
                <w:color w:val="000000" w:themeColor="text1"/>
              </w:rPr>
              <w:t>第４期計画で掲げる「⑰食品表示制度の普及推進」に関する取組の一つ</w:t>
            </w:r>
            <w:r w:rsidR="00CF2F9D" w:rsidRPr="00387FB8">
              <w:rPr>
                <w:rFonts w:asciiTheme="majorEastAsia" w:eastAsiaTheme="majorEastAsia" w:hAnsiTheme="majorEastAsia" w:hint="eastAsia"/>
                <w:color w:val="000000" w:themeColor="text1"/>
              </w:rPr>
              <w:t>として、引き続き、実施方法等の改善も図りながら推進していく予定です</w:t>
            </w:r>
            <w:r w:rsidRPr="00387FB8">
              <w:rPr>
                <w:rFonts w:asciiTheme="majorEastAsia" w:eastAsiaTheme="majorEastAsia" w:hAnsiTheme="majorEastAsia" w:hint="eastAsia"/>
                <w:color w:val="000000" w:themeColor="text1"/>
              </w:rPr>
              <w:t>。</w:t>
            </w:r>
          </w:p>
        </w:tc>
      </w:tr>
      <w:tr w:rsidR="00387FB8" w:rsidRPr="00387FB8" w14:paraId="5EBEAA12" w14:textId="77777777" w:rsidTr="00DF6464">
        <w:tc>
          <w:tcPr>
            <w:tcW w:w="426" w:type="dxa"/>
            <w:tcBorders>
              <w:bottom w:val="single" w:sz="4" w:space="0" w:color="auto"/>
            </w:tcBorders>
            <w:vAlign w:val="center"/>
          </w:tcPr>
          <w:p w14:paraId="7E410057" w14:textId="77777777" w:rsidR="003039B6" w:rsidRPr="00387FB8" w:rsidRDefault="003039B6" w:rsidP="00FB269A">
            <w:pPr>
              <w:autoSpaceDE w:val="0"/>
              <w:autoSpaceDN w:val="0"/>
              <w:jc w:val="center"/>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12</w:t>
            </w:r>
          </w:p>
        </w:tc>
        <w:tc>
          <w:tcPr>
            <w:tcW w:w="6804" w:type="dxa"/>
            <w:tcBorders>
              <w:bottom w:val="single" w:sz="4" w:space="0" w:color="auto"/>
            </w:tcBorders>
            <w:shd w:val="clear" w:color="auto" w:fill="auto"/>
          </w:tcPr>
          <w:p w14:paraId="1EB70829" w14:textId="77777777" w:rsidR="003039B6" w:rsidRPr="00387FB8" w:rsidRDefault="003039B6" w:rsidP="00B36B40">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消費者として選択するための表示であるので、簡略化せずに、丁寧な表示をしてほしい。と同時に国の基準では表示義務の無い「ゲノム編集」についても府独自で進めていくことも検討してほしい。</w:t>
            </w:r>
          </w:p>
        </w:tc>
        <w:tc>
          <w:tcPr>
            <w:tcW w:w="6804" w:type="dxa"/>
            <w:vMerge w:val="restart"/>
            <w:shd w:val="clear" w:color="auto" w:fill="auto"/>
          </w:tcPr>
          <w:p w14:paraId="72FCE21F" w14:textId="56B65263" w:rsidR="00A96FB7" w:rsidRPr="00387FB8" w:rsidRDefault="00A96FB7" w:rsidP="00A96FB7">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国内</w:t>
            </w:r>
            <w:r w:rsidR="003F23F1" w:rsidRPr="00387FB8">
              <w:rPr>
                <w:rFonts w:asciiTheme="majorEastAsia" w:eastAsiaTheme="majorEastAsia" w:hAnsiTheme="majorEastAsia" w:hint="eastAsia"/>
                <w:color w:val="000000" w:themeColor="text1"/>
              </w:rPr>
              <w:t>で</w:t>
            </w:r>
            <w:r w:rsidRPr="00387FB8">
              <w:rPr>
                <w:rFonts w:asciiTheme="majorEastAsia" w:eastAsiaTheme="majorEastAsia" w:hAnsiTheme="majorEastAsia" w:hint="eastAsia"/>
                <w:color w:val="000000" w:themeColor="text1"/>
              </w:rPr>
              <w:t>流通する食品</w:t>
            </w:r>
            <w:r w:rsidR="003F23F1" w:rsidRPr="00387FB8">
              <w:rPr>
                <w:rFonts w:asciiTheme="majorEastAsia" w:eastAsiaTheme="majorEastAsia" w:hAnsiTheme="majorEastAsia" w:hint="eastAsia"/>
                <w:color w:val="000000" w:themeColor="text1"/>
              </w:rPr>
              <w:t>の表示制度については、国が</w:t>
            </w:r>
            <w:r w:rsidRPr="00387FB8">
              <w:rPr>
                <w:rFonts w:asciiTheme="majorEastAsia" w:eastAsiaTheme="majorEastAsia" w:hAnsiTheme="majorEastAsia" w:hint="eastAsia"/>
                <w:color w:val="000000" w:themeColor="text1"/>
              </w:rPr>
              <w:t>基準を一律に定め</w:t>
            </w:r>
            <w:r w:rsidR="003F23F1" w:rsidRPr="00387FB8">
              <w:rPr>
                <w:rFonts w:asciiTheme="majorEastAsia" w:eastAsiaTheme="majorEastAsia" w:hAnsiTheme="majorEastAsia" w:hint="eastAsia"/>
                <w:color w:val="000000" w:themeColor="text1"/>
              </w:rPr>
              <w:t>てい</w:t>
            </w:r>
            <w:r w:rsidRPr="00387FB8">
              <w:rPr>
                <w:rFonts w:asciiTheme="majorEastAsia" w:eastAsiaTheme="majorEastAsia" w:hAnsiTheme="majorEastAsia" w:hint="eastAsia"/>
                <w:color w:val="000000" w:themeColor="text1"/>
              </w:rPr>
              <w:t>るところです。</w:t>
            </w:r>
          </w:p>
          <w:p w14:paraId="782FD9AD" w14:textId="6B5E085C" w:rsidR="00984F05" w:rsidRPr="00387FB8" w:rsidRDefault="003039B6" w:rsidP="00A96FB7">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府では、引き続</w:t>
            </w:r>
            <w:r w:rsidR="002F50E7" w:rsidRPr="00387FB8">
              <w:rPr>
                <w:rFonts w:asciiTheme="majorEastAsia" w:eastAsiaTheme="majorEastAsia" w:hAnsiTheme="majorEastAsia" w:hint="eastAsia"/>
                <w:color w:val="000000" w:themeColor="text1"/>
              </w:rPr>
              <w:t>き、</w:t>
            </w:r>
            <w:r w:rsidR="003F23F1" w:rsidRPr="00387FB8">
              <w:rPr>
                <w:rFonts w:asciiTheme="majorEastAsia" w:eastAsiaTheme="majorEastAsia" w:hAnsiTheme="majorEastAsia" w:hint="eastAsia"/>
                <w:color w:val="000000" w:themeColor="text1"/>
              </w:rPr>
              <w:t>食品表示法に基づき、</w:t>
            </w:r>
            <w:r w:rsidR="002F50E7" w:rsidRPr="00387FB8">
              <w:rPr>
                <w:rFonts w:asciiTheme="majorEastAsia" w:eastAsiaTheme="majorEastAsia" w:hAnsiTheme="majorEastAsia" w:hint="eastAsia"/>
                <w:color w:val="000000" w:themeColor="text1"/>
              </w:rPr>
              <w:t>適正な食品表示の推進を図るため、流通食品の表示点検や食品関連</w:t>
            </w:r>
            <w:r w:rsidRPr="00387FB8">
              <w:rPr>
                <w:rFonts w:asciiTheme="majorEastAsia" w:eastAsiaTheme="majorEastAsia" w:hAnsiTheme="majorEastAsia" w:hint="eastAsia"/>
                <w:color w:val="000000" w:themeColor="text1"/>
              </w:rPr>
              <w:t>事業者への監視指導等に取り</w:t>
            </w:r>
            <w:r w:rsidRPr="00387FB8">
              <w:rPr>
                <w:rFonts w:asciiTheme="majorEastAsia" w:eastAsiaTheme="majorEastAsia" w:hAnsiTheme="majorEastAsia" w:hint="eastAsia"/>
                <w:color w:val="000000" w:themeColor="text1"/>
              </w:rPr>
              <w:lastRenderedPageBreak/>
              <w:t>組んでまいります。</w:t>
            </w:r>
          </w:p>
        </w:tc>
      </w:tr>
      <w:tr w:rsidR="00387FB8" w:rsidRPr="00387FB8" w14:paraId="7483106F" w14:textId="77777777" w:rsidTr="00DF6464">
        <w:tc>
          <w:tcPr>
            <w:tcW w:w="426" w:type="dxa"/>
            <w:tcBorders>
              <w:bottom w:val="single" w:sz="4" w:space="0" w:color="auto"/>
            </w:tcBorders>
            <w:vAlign w:val="center"/>
          </w:tcPr>
          <w:p w14:paraId="538F67DA" w14:textId="77777777" w:rsidR="003039B6" w:rsidRPr="00387FB8" w:rsidRDefault="003039B6" w:rsidP="00FB269A">
            <w:pPr>
              <w:autoSpaceDE w:val="0"/>
              <w:autoSpaceDN w:val="0"/>
              <w:jc w:val="center"/>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13</w:t>
            </w:r>
          </w:p>
        </w:tc>
        <w:tc>
          <w:tcPr>
            <w:tcW w:w="6804" w:type="dxa"/>
            <w:tcBorders>
              <w:bottom w:val="single" w:sz="4" w:space="0" w:color="auto"/>
            </w:tcBorders>
            <w:shd w:val="clear" w:color="auto" w:fill="auto"/>
          </w:tcPr>
          <w:p w14:paraId="3F9004F1" w14:textId="77777777" w:rsidR="003039B6" w:rsidRPr="00387FB8" w:rsidRDefault="003039B6" w:rsidP="00B36B40">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食品の産地が正しく表示されているか、消費者の知りたい情報が揃</w:t>
            </w:r>
            <w:r w:rsidRPr="00387FB8">
              <w:rPr>
                <w:rFonts w:asciiTheme="majorEastAsia" w:eastAsiaTheme="majorEastAsia" w:hAnsiTheme="majorEastAsia" w:hint="eastAsia"/>
                <w:color w:val="000000" w:themeColor="text1"/>
              </w:rPr>
              <w:lastRenderedPageBreak/>
              <w:t>っているかがわからないので、点検の強化を求めたい。第４期計画に反映していただきたい。</w:t>
            </w:r>
          </w:p>
        </w:tc>
        <w:tc>
          <w:tcPr>
            <w:tcW w:w="6804" w:type="dxa"/>
            <w:vMerge/>
            <w:shd w:val="clear" w:color="auto" w:fill="auto"/>
          </w:tcPr>
          <w:p w14:paraId="131A56DD" w14:textId="77777777" w:rsidR="003039B6" w:rsidRPr="00387FB8" w:rsidRDefault="003039B6" w:rsidP="00B36B40">
            <w:pPr>
              <w:autoSpaceDE w:val="0"/>
              <w:autoSpaceDN w:val="0"/>
              <w:ind w:firstLineChars="100" w:firstLine="210"/>
              <w:rPr>
                <w:rFonts w:asciiTheme="majorEastAsia" w:eastAsiaTheme="majorEastAsia" w:hAnsiTheme="majorEastAsia"/>
                <w:color w:val="000000" w:themeColor="text1"/>
              </w:rPr>
            </w:pPr>
          </w:p>
        </w:tc>
      </w:tr>
      <w:tr w:rsidR="00387FB8" w:rsidRPr="00387FB8" w14:paraId="46799E1C" w14:textId="77777777" w:rsidTr="0061693E">
        <w:tc>
          <w:tcPr>
            <w:tcW w:w="426" w:type="dxa"/>
            <w:tcBorders>
              <w:bottom w:val="single" w:sz="4" w:space="0" w:color="auto"/>
            </w:tcBorders>
            <w:vAlign w:val="center"/>
          </w:tcPr>
          <w:p w14:paraId="631A5C59" w14:textId="77777777" w:rsidR="003039B6" w:rsidRPr="00387FB8" w:rsidRDefault="003039B6" w:rsidP="00FB269A">
            <w:pPr>
              <w:autoSpaceDE w:val="0"/>
              <w:autoSpaceDN w:val="0"/>
              <w:jc w:val="center"/>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14</w:t>
            </w:r>
          </w:p>
        </w:tc>
        <w:tc>
          <w:tcPr>
            <w:tcW w:w="6804" w:type="dxa"/>
            <w:tcBorders>
              <w:bottom w:val="single" w:sz="4" w:space="0" w:color="auto"/>
            </w:tcBorders>
            <w:shd w:val="clear" w:color="auto" w:fill="auto"/>
          </w:tcPr>
          <w:p w14:paraId="05559D13" w14:textId="77777777" w:rsidR="003039B6" w:rsidRPr="00387FB8" w:rsidRDefault="003039B6" w:rsidP="00A10898">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食品表示が読みやすくなり、数年前に比べて情報が減っているように感じており不安である。第４期計画が輸入食品など食の安心につながるような食品表示の実現につながってほしい。</w:t>
            </w:r>
          </w:p>
        </w:tc>
        <w:tc>
          <w:tcPr>
            <w:tcW w:w="6804" w:type="dxa"/>
            <w:vMerge/>
            <w:tcBorders>
              <w:bottom w:val="single" w:sz="4" w:space="0" w:color="auto"/>
            </w:tcBorders>
            <w:shd w:val="clear" w:color="auto" w:fill="auto"/>
          </w:tcPr>
          <w:p w14:paraId="4077941B" w14:textId="77777777" w:rsidR="003039B6" w:rsidRPr="00387FB8" w:rsidRDefault="003039B6" w:rsidP="00B36B40">
            <w:pPr>
              <w:autoSpaceDE w:val="0"/>
              <w:autoSpaceDN w:val="0"/>
              <w:ind w:firstLineChars="100" w:firstLine="210"/>
              <w:rPr>
                <w:rFonts w:asciiTheme="majorEastAsia" w:eastAsiaTheme="majorEastAsia" w:hAnsiTheme="majorEastAsia"/>
                <w:color w:val="000000" w:themeColor="text1"/>
              </w:rPr>
            </w:pPr>
          </w:p>
        </w:tc>
      </w:tr>
      <w:tr w:rsidR="00387FB8" w:rsidRPr="00387FB8" w14:paraId="78189B0B" w14:textId="77777777" w:rsidTr="00DB2C07">
        <w:tc>
          <w:tcPr>
            <w:tcW w:w="14034" w:type="dxa"/>
            <w:gridSpan w:val="3"/>
            <w:tcBorders>
              <w:bottom w:val="single" w:sz="4" w:space="0" w:color="auto"/>
            </w:tcBorders>
            <w:shd w:val="clear" w:color="auto" w:fill="DAEEF3" w:themeFill="accent5" w:themeFillTint="33"/>
          </w:tcPr>
          <w:p w14:paraId="42B36AE5" w14:textId="77777777" w:rsidR="003039B6" w:rsidRPr="00387FB8" w:rsidRDefault="003039B6" w:rsidP="00B36B40">
            <w:pPr>
              <w:autoSpaceDE w:val="0"/>
              <w:autoSpaceDN w:val="0"/>
              <w:ind w:left="315" w:hangingChars="150" w:hanging="315"/>
              <w:jc w:val="left"/>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 xml:space="preserve">　施策の柱２　健康被害の未然防止や拡大防止　（１）情報の収集及び調査研究</w:t>
            </w:r>
          </w:p>
        </w:tc>
      </w:tr>
      <w:tr w:rsidR="00387FB8" w:rsidRPr="00387FB8" w14:paraId="756FEC45" w14:textId="77777777" w:rsidTr="0061693E">
        <w:tc>
          <w:tcPr>
            <w:tcW w:w="426" w:type="dxa"/>
            <w:tcBorders>
              <w:bottom w:val="single" w:sz="4" w:space="0" w:color="auto"/>
            </w:tcBorders>
            <w:vAlign w:val="center"/>
          </w:tcPr>
          <w:p w14:paraId="6300FC9D" w14:textId="77777777" w:rsidR="003039B6" w:rsidRPr="00387FB8" w:rsidRDefault="003039B6" w:rsidP="00E411B2">
            <w:pPr>
              <w:autoSpaceDE w:val="0"/>
              <w:autoSpaceDN w:val="0"/>
              <w:jc w:val="center"/>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15</w:t>
            </w:r>
          </w:p>
        </w:tc>
        <w:tc>
          <w:tcPr>
            <w:tcW w:w="6804" w:type="dxa"/>
            <w:tcBorders>
              <w:bottom w:val="single" w:sz="4" w:space="0" w:color="auto"/>
            </w:tcBorders>
            <w:shd w:val="clear" w:color="auto" w:fill="auto"/>
          </w:tcPr>
          <w:p w14:paraId="37E80A8C" w14:textId="77777777" w:rsidR="003039B6" w:rsidRPr="00387FB8" w:rsidRDefault="003039B6" w:rsidP="00E411B2">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第３期の個別事業にあった「食中毒原因物質や化学物質などの食品への汚染実態調査」、「農産物の安全安心を守る研究と技術的支援」が、第4期案の個別事業には記載されていない。それぞれ大阪健康安全基盤研究所と府立環境農林水産研究所の事業であるが、両研究所の基礎的なものも含めた調査・研究を後退させることなく、強化されるよう、府として取り組むことを求める。</w:t>
            </w:r>
          </w:p>
        </w:tc>
        <w:tc>
          <w:tcPr>
            <w:tcW w:w="6804" w:type="dxa"/>
            <w:tcBorders>
              <w:bottom w:val="single" w:sz="4" w:space="0" w:color="auto"/>
            </w:tcBorders>
            <w:shd w:val="clear" w:color="auto" w:fill="auto"/>
          </w:tcPr>
          <w:p w14:paraId="5BE96BD5" w14:textId="44EDBA2B" w:rsidR="003039B6" w:rsidRPr="00387FB8" w:rsidRDefault="003039B6" w:rsidP="00A10898">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第３期計画の個別事業で挙げて</w:t>
            </w:r>
            <w:r w:rsidR="00A96FB7" w:rsidRPr="00387FB8">
              <w:rPr>
                <w:rFonts w:asciiTheme="majorEastAsia" w:eastAsiaTheme="majorEastAsia" w:hAnsiTheme="majorEastAsia" w:hint="eastAsia"/>
                <w:color w:val="000000" w:themeColor="text1"/>
              </w:rPr>
              <w:t>いる</w:t>
            </w:r>
            <w:r w:rsidRPr="00387FB8">
              <w:rPr>
                <w:rFonts w:asciiTheme="majorEastAsia" w:eastAsiaTheme="majorEastAsia" w:hAnsiTheme="majorEastAsia" w:hint="eastAsia"/>
                <w:color w:val="000000" w:themeColor="text1"/>
              </w:rPr>
              <w:t>「食中毒原因物質や化学物質などの食品への汚染実態調査」については、第４期計画では、「</w:t>
            </w:r>
            <w:r w:rsidR="0025442D" w:rsidRPr="00387FB8">
              <w:rPr>
                <w:rFonts w:asciiTheme="majorEastAsia" w:eastAsiaTheme="majorEastAsia" w:hAnsiTheme="majorEastAsia" w:hint="eastAsia"/>
                <w:color w:val="000000" w:themeColor="text1"/>
              </w:rPr>
              <w:t>⑪</w:t>
            </w:r>
            <w:r w:rsidRPr="00387FB8">
              <w:rPr>
                <w:rFonts w:asciiTheme="majorEastAsia" w:eastAsiaTheme="majorEastAsia" w:hAnsiTheme="majorEastAsia" w:hint="eastAsia"/>
                <w:color w:val="000000" w:themeColor="text1"/>
              </w:rPr>
              <w:t>大阪府食品衛生監視指導計画に基づく食品等の試験検査」</w:t>
            </w:r>
            <w:r w:rsidR="00E70DA2" w:rsidRPr="00387FB8">
              <w:rPr>
                <w:rFonts w:asciiTheme="majorEastAsia" w:eastAsiaTheme="majorEastAsia" w:hAnsiTheme="majorEastAsia" w:hint="eastAsia"/>
                <w:color w:val="000000" w:themeColor="text1"/>
              </w:rPr>
              <w:t>に</w:t>
            </w:r>
            <w:r w:rsidR="00D25611" w:rsidRPr="00387FB8">
              <w:rPr>
                <w:rFonts w:asciiTheme="majorEastAsia" w:eastAsiaTheme="majorEastAsia" w:hAnsiTheme="majorEastAsia" w:hint="eastAsia"/>
                <w:color w:val="000000" w:themeColor="text1"/>
              </w:rPr>
              <w:t>統合した</w:t>
            </w:r>
            <w:r w:rsidR="00E70DA2" w:rsidRPr="00387FB8">
              <w:rPr>
                <w:rFonts w:asciiTheme="majorEastAsia" w:eastAsiaTheme="majorEastAsia" w:hAnsiTheme="majorEastAsia" w:hint="eastAsia"/>
                <w:color w:val="000000" w:themeColor="text1"/>
              </w:rPr>
              <w:t>うえ、</w:t>
            </w:r>
            <w:r w:rsidRPr="00387FB8">
              <w:rPr>
                <w:rFonts w:asciiTheme="majorEastAsia" w:eastAsiaTheme="majorEastAsia" w:hAnsiTheme="majorEastAsia" w:hint="eastAsia"/>
                <w:color w:val="000000" w:themeColor="text1"/>
              </w:rPr>
              <w:t>引き続き</w:t>
            </w:r>
            <w:r w:rsidR="00785AD7" w:rsidRPr="00387FB8">
              <w:rPr>
                <w:rFonts w:asciiTheme="majorEastAsia" w:eastAsiaTheme="majorEastAsia" w:hAnsiTheme="majorEastAsia" w:hint="eastAsia"/>
                <w:color w:val="000000" w:themeColor="text1"/>
              </w:rPr>
              <w:t>、</w:t>
            </w:r>
            <w:r w:rsidRPr="00387FB8">
              <w:rPr>
                <w:rFonts w:asciiTheme="majorEastAsia" w:eastAsiaTheme="majorEastAsia" w:hAnsiTheme="majorEastAsia" w:hint="eastAsia"/>
                <w:color w:val="000000" w:themeColor="text1"/>
              </w:rPr>
              <w:t>食中毒の原因となりうる病原微生物や有害な化学物質について試験検査を行い、モニタリングする</w:t>
            </w:r>
            <w:r w:rsidR="00E70DA2" w:rsidRPr="00387FB8">
              <w:rPr>
                <w:rFonts w:asciiTheme="majorEastAsia" w:eastAsiaTheme="majorEastAsia" w:hAnsiTheme="majorEastAsia" w:hint="eastAsia"/>
                <w:color w:val="000000" w:themeColor="text1"/>
              </w:rPr>
              <w:t>こととしております</w:t>
            </w:r>
            <w:r w:rsidRPr="00387FB8">
              <w:rPr>
                <w:rFonts w:asciiTheme="majorEastAsia" w:eastAsiaTheme="majorEastAsia" w:hAnsiTheme="majorEastAsia" w:hint="eastAsia"/>
                <w:color w:val="000000" w:themeColor="text1"/>
              </w:rPr>
              <w:t>。</w:t>
            </w:r>
          </w:p>
          <w:p w14:paraId="24DAB574" w14:textId="17FD7827" w:rsidR="003039B6" w:rsidRPr="00387FB8" w:rsidRDefault="003039B6" w:rsidP="00387FB8">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また、「農産物の安全安心を守る研究と技術的支援」については、研究成果のアウトプットがエコ農産物の推進につながる</w:t>
            </w:r>
            <w:r w:rsidR="00E70DA2" w:rsidRPr="00387FB8">
              <w:rPr>
                <w:rFonts w:asciiTheme="majorEastAsia" w:eastAsiaTheme="majorEastAsia" w:hAnsiTheme="majorEastAsia" w:hint="eastAsia"/>
                <w:color w:val="000000" w:themeColor="text1"/>
              </w:rPr>
              <w:t>ことから</w:t>
            </w:r>
            <w:r w:rsidR="007733BC" w:rsidRPr="00387FB8">
              <w:rPr>
                <w:rFonts w:asciiTheme="majorEastAsia" w:eastAsiaTheme="majorEastAsia" w:hAnsiTheme="majorEastAsia" w:hint="eastAsia"/>
                <w:color w:val="000000" w:themeColor="text1"/>
              </w:rPr>
              <w:t>、</w:t>
            </w:r>
            <w:r w:rsidRPr="00387FB8">
              <w:rPr>
                <w:rFonts w:asciiTheme="majorEastAsia" w:eastAsiaTheme="majorEastAsia" w:hAnsiTheme="majorEastAsia" w:hint="eastAsia"/>
                <w:color w:val="000000" w:themeColor="text1"/>
              </w:rPr>
              <w:t>「</w:t>
            </w:r>
            <w:r w:rsidR="007733BC" w:rsidRPr="00387FB8">
              <w:rPr>
                <w:rFonts w:asciiTheme="majorEastAsia" w:eastAsiaTheme="majorEastAsia" w:hAnsiTheme="majorEastAsia" w:hint="eastAsia"/>
                <w:color w:val="000000" w:themeColor="text1"/>
              </w:rPr>
              <w:t>㊷</w:t>
            </w:r>
            <w:r w:rsidRPr="00387FB8">
              <w:rPr>
                <w:rFonts w:asciiTheme="majorEastAsia" w:eastAsiaTheme="majorEastAsia" w:hAnsiTheme="majorEastAsia" w:hint="eastAsia"/>
                <w:color w:val="000000" w:themeColor="text1"/>
              </w:rPr>
              <w:t>大阪エコ農産物認証制度の推進」に</w:t>
            </w:r>
            <w:r w:rsidR="007733BC" w:rsidRPr="00387FB8">
              <w:rPr>
                <w:rFonts w:asciiTheme="majorEastAsia" w:eastAsiaTheme="majorEastAsia" w:hAnsiTheme="majorEastAsia" w:hint="eastAsia"/>
                <w:color w:val="000000" w:themeColor="text1"/>
              </w:rPr>
              <w:t>統合したうえ、</w:t>
            </w:r>
            <w:r w:rsidR="00785AD7" w:rsidRPr="00387FB8">
              <w:rPr>
                <w:rFonts w:asciiTheme="majorEastAsia" w:eastAsiaTheme="majorEastAsia" w:hAnsiTheme="majorEastAsia" w:hint="eastAsia"/>
                <w:color w:val="000000" w:themeColor="text1"/>
              </w:rPr>
              <w:t>引き続き、研究成果を普及推進することとしております。</w:t>
            </w:r>
          </w:p>
        </w:tc>
      </w:tr>
      <w:tr w:rsidR="00387FB8" w:rsidRPr="00387FB8" w14:paraId="4F763F68" w14:textId="77777777" w:rsidTr="00DB2C07">
        <w:tc>
          <w:tcPr>
            <w:tcW w:w="14034" w:type="dxa"/>
            <w:gridSpan w:val="3"/>
            <w:tcBorders>
              <w:bottom w:val="single" w:sz="4" w:space="0" w:color="auto"/>
            </w:tcBorders>
            <w:shd w:val="clear" w:color="auto" w:fill="DAEEF3" w:themeFill="accent5" w:themeFillTint="33"/>
          </w:tcPr>
          <w:p w14:paraId="61C7F7B2" w14:textId="77777777" w:rsidR="003039B6" w:rsidRPr="00387FB8" w:rsidRDefault="003039B6" w:rsidP="00B36B40">
            <w:pPr>
              <w:autoSpaceDE w:val="0"/>
              <w:autoSpaceDN w:val="0"/>
              <w:ind w:left="315" w:hangingChars="150" w:hanging="315"/>
              <w:jc w:val="left"/>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 xml:space="preserve">　施策の柱３　情報の提供の充実　（１）食の安全安心の情報発信の推進</w:t>
            </w:r>
          </w:p>
        </w:tc>
      </w:tr>
      <w:tr w:rsidR="00387FB8" w:rsidRPr="00387FB8" w14:paraId="634321AE" w14:textId="77777777" w:rsidTr="0061693E">
        <w:tc>
          <w:tcPr>
            <w:tcW w:w="426" w:type="dxa"/>
            <w:tcBorders>
              <w:bottom w:val="single" w:sz="4" w:space="0" w:color="auto"/>
            </w:tcBorders>
            <w:vAlign w:val="center"/>
          </w:tcPr>
          <w:p w14:paraId="066B4729" w14:textId="77777777" w:rsidR="003039B6" w:rsidRPr="00387FB8" w:rsidRDefault="003039B6" w:rsidP="00FB269A">
            <w:pPr>
              <w:autoSpaceDE w:val="0"/>
              <w:autoSpaceDN w:val="0"/>
              <w:jc w:val="center"/>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16</w:t>
            </w:r>
          </w:p>
        </w:tc>
        <w:tc>
          <w:tcPr>
            <w:tcW w:w="6804" w:type="dxa"/>
            <w:tcBorders>
              <w:bottom w:val="single" w:sz="4" w:space="0" w:color="auto"/>
            </w:tcBorders>
            <w:shd w:val="clear" w:color="auto" w:fill="auto"/>
          </w:tcPr>
          <w:p w14:paraId="5C95A338" w14:textId="2B2AA1A4" w:rsidR="003039B6" w:rsidRPr="00387FB8" w:rsidRDefault="003039B6" w:rsidP="00B36B40">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ホームページや紙媒体による発信もされているが、誰でも簡単に知ることができるように工夫が必要だと思う。例えば、消費者団体や各行政市町村との連携を図ることで、一人でも多くの府民に知ってもらえるようになると思う。</w:t>
            </w:r>
          </w:p>
        </w:tc>
        <w:tc>
          <w:tcPr>
            <w:tcW w:w="6804" w:type="dxa"/>
            <w:tcBorders>
              <w:bottom w:val="single" w:sz="4" w:space="0" w:color="auto"/>
            </w:tcBorders>
            <w:shd w:val="clear" w:color="auto" w:fill="auto"/>
          </w:tcPr>
          <w:p w14:paraId="73A38570" w14:textId="5B01EBFD" w:rsidR="003039B6" w:rsidRPr="00387FB8" w:rsidRDefault="000A54CD" w:rsidP="000A54CD">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引き続き</w:t>
            </w:r>
            <w:r w:rsidR="00785AD7" w:rsidRPr="00387FB8">
              <w:rPr>
                <w:rFonts w:asciiTheme="majorEastAsia" w:eastAsiaTheme="majorEastAsia" w:hAnsiTheme="majorEastAsia" w:hint="eastAsia"/>
                <w:color w:val="000000" w:themeColor="text1"/>
              </w:rPr>
              <w:t>、</w:t>
            </w:r>
            <w:r w:rsidR="003039B6" w:rsidRPr="00387FB8">
              <w:rPr>
                <w:rFonts w:asciiTheme="majorEastAsia" w:eastAsiaTheme="majorEastAsia" w:hAnsiTheme="majorEastAsia" w:hint="eastAsia"/>
                <w:color w:val="000000" w:themeColor="text1"/>
              </w:rPr>
              <w:t>各種団体や関係機関等との連携・協働</w:t>
            </w:r>
            <w:r w:rsidRPr="00387FB8">
              <w:rPr>
                <w:rFonts w:asciiTheme="majorEastAsia" w:eastAsiaTheme="majorEastAsia" w:hAnsiTheme="majorEastAsia" w:hint="eastAsia"/>
                <w:color w:val="000000" w:themeColor="text1"/>
              </w:rPr>
              <w:t>を図りながら</w:t>
            </w:r>
            <w:r w:rsidR="003039B6" w:rsidRPr="00387FB8">
              <w:rPr>
                <w:rFonts w:asciiTheme="majorEastAsia" w:eastAsiaTheme="majorEastAsia" w:hAnsiTheme="majorEastAsia" w:hint="eastAsia"/>
                <w:color w:val="000000" w:themeColor="text1"/>
              </w:rPr>
              <w:t>情報発信の取組に努めてまいります。</w:t>
            </w:r>
          </w:p>
        </w:tc>
      </w:tr>
      <w:tr w:rsidR="00387FB8" w:rsidRPr="00387FB8" w14:paraId="2A40B995" w14:textId="77777777" w:rsidTr="0061693E">
        <w:tc>
          <w:tcPr>
            <w:tcW w:w="426" w:type="dxa"/>
            <w:tcBorders>
              <w:bottom w:val="single" w:sz="4" w:space="0" w:color="auto"/>
            </w:tcBorders>
            <w:vAlign w:val="center"/>
          </w:tcPr>
          <w:p w14:paraId="3470BE79" w14:textId="31BBBFF1" w:rsidR="003039B6" w:rsidRPr="00387FB8" w:rsidRDefault="003039B6" w:rsidP="005C11F8">
            <w:pPr>
              <w:autoSpaceDE w:val="0"/>
              <w:autoSpaceDN w:val="0"/>
              <w:jc w:val="center"/>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17</w:t>
            </w:r>
          </w:p>
        </w:tc>
        <w:tc>
          <w:tcPr>
            <w:tcW w:w="6804" w:type="dxa"/>
            <w:tcBorders>
              <w:bottom w:val="single" w:sz="4" w:space="0" w:color="auto"/>
            </w:tcBorders>
            <w:shd w:val="clear" w:color="auto" w:fill="auto"/>
          </w:tcPr>
          <w:p w14:paraId="64480A56" w14:textId="77777777" w:rsidR="003039B6" w:rsidRPr="00387FB8" w:rsidRDefault="003039B6" w:rsidP="00B36B40">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府の取組事業にある外国人に対応した啓発媒体による情報発信について、対象となる外国人にいつ、どのように情報発信をおこなうのか、理解度を含めた検証方法を合わせて記述するべきである。</w:t>
            </w:r>
          </w:p>
        </w:tc>
        <w:tc>
          <w:tcPr>
            <w:tcW w:w="6804" w:type="dxa"/>
            <w:tcBorders>
              <w:bottom w:val="single" w:sz="4" w:space="0" w:color="auto"/>
            </w:tcBorders>
            <w:shd w:val="clear" w:color="auto" w:fill="auto"/>
          </w:tcPr>
          <w:p w14:paraId="3AC1720A" w14:textId="390A19D8" w:rsidR="003039B6" w:rsidRPr="00387FB8" w:rsidRDefault="003039B6" w:rsidP="007D3E22">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食品関係施設における外国人従事者の衛生教育や、外国人利用者向けの注意喚起等に活用できる啓発媒体（食品衛生に関する基本的な知識を啓発するための多言語リーフレット等）を作成し、府ホームページで公表すること</w:t>
            </w:r>
            <w:r w:rsidR="007D3E22" w:rsidRPr="00387FB8">
              <w:rPr>
                <w:rFonts w:asciiTheme="majorEastAsia" w:eastAsiaTheme="majorEastAsia" w:hAnsiTheme="majorEastAsia" w:hint="eastAsia"/>
                <w:color w:val="000000" w:themeColor="text1"/>
              </w:rPr>
              <w:t>など</w:t>
            </w:r>
            <w:r w:rsidRPr="00387FB8">
              <w:rPr>
                <w:rFonts w:asciiTheme="majorEastAsia" w:eastAsiaTheme="majorEastAsia" w:hAnsiTheme="majorEastAsia" w:hint="eastAsia"/>
                <w:color w:val="000000" w:themeColor="text1"/>
              </w:rPr>
              <w:t>により、外国人従事者等への情報発信を行</w:t>
            </w:r>
            <w:r w:rsidR="007D3E22" w:rsidRPr="00387FB8">
              <w:rPr>
                <w:rFonts w:asciiTheme="majorEastAsia" w:eastAsiaTheme="majorEastAsia" w:hAnsiTheme="majorEastAsia" w:hint="eastAsia"/>
                <w:color w:val="000000" w:themeColor="text1"/>
              </w:rPr>
              <w:t>うことを検討して</w:t>
            </w:r>
            <w:r w:rsidRPr="00387FB8">
              <w:rPr>
                <w:rFonts w:asciiTheme="majorEastAsia" w:eastAsiaTheme="majorEastAsia" w:hAnsiTheme="majorEastAsia" w:hint="eastAsia"/>
                <w:color w:val="000000" w:themeColor="text1"/>
              </w:rPr>
              <w:t>います。また、これらの媒体の活用状況は、該当する府ホームページのアクセス数を参考に間接的に把握しつつ、周知や内容の充</w:t>
            </w:r>
            <w:r w:rsidRPr="00387FB8">
              <w:rPr>
                <w:rFonts w:asciiTheme="majorEastAsia" w:eastAsiaTheme="majorEastAsia" w:hAnsiTheme="majorEastAsia" w:hint="eastAsia"/>
                <w:color w:val="000000" w:themeColor="text1"/>
              </w:rPr>
              <w:lastRenderedPageBreak/>
              <w:t>実を図って</w:t>
            </w:r>
            <w:r w:rsidR="007D3E22" w:rsidRPr="00387FB8">
              <w:rPr>
                <w:rFonts w:asciiTheme="majorEastAsia" w:eastAsiaTheme="majorEastAsia" w:hAnsiTheme="majorEastAsia" w:hint="eastAsia"/>
                <w:color w:val="000000" w:themeColor="text1"/>
              </w:rPr>
              <w:t>まいり</w:t>
            </w:r>
            <w:r w:rsidRPr="00387FB8">
              <w:rPr>
                <w:rFonts w:asciiTheme="majorEastAsia" w:eastAsiaTheme="majorEastAsia" w:hAnsiTheme="majorEastAsia" w:hint="eastAsia"/>
                <w:color w:val="000000" w:themeColor="text1"/>
              </w:rPr>
              <w:t>ます。</w:t>
            </w:r>
          </w:p>
        </w:tc>
      </w:tr>
      <w:tr w:rsidR="00387FB8" w:rsidRPr="00387FB8" w14:paraId="468A86C7" w14:textId="77777777" w:rsidTr="0061693E">
        <w:tc>
          <w:tcPr>
            <w:tcW w:w="426" w:type="dxa"/>
            <w:tcBorders>
              <w:bottom w:val="single" w:sz="4" w:space="0" w:color="auto"/>
            </w:tcBorders>
            <w:vAlign w:val="center"/>
          </w:tcPr>
          <w:p w14:paraId="101C5BB4" w14:textId="5862C571" w:rsidR="003039B6" w:rsidRPr="00387FB8" w:rsidRDefault="003039B6" w:rsidP="00FB269A">
            <w:pPr>
              <w:autoSpaceDE w:val="0"/>
              <w:autoSpaceDN w:val="0"/>
              <w:jc w:val="center"/>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lastRenderedPageBreak/>
              <w:t>18</w:t>
            </w:r>
          </w:p>
        </w:tc>
        <w:tc>
          <w:tcPr>
            <w:tcW w:w="6804" w:type="dxa"/>
            <w:tcBorders>
              <w:bottom w:val="single" w:sz="4" w:space="0" w:color="auto"/>
            </w:tcBorders>
            <w:shd w:val="clear" w:color="auto" w:fill="auto"/>
          </w:tcPr>
          <w:p w14:paraId="2AF6C250" w14:textId="77777777" w:rsidR="003039B6" w:rsidRPr="00387FB8" w:rsidRDefault="003039B6" w:rsidP="00B36B40">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食に関する社会の動向を踏まえた情報提供について、食品ロス削減やプラスチックごみ削減などは具体的な情報提供方法を記述するべきである。合わせて「全国的に増加するアニサキス食中毒をはじめ食中毒の発生動向等にあわせて、食品衛生の観点からの必要な情報の提供に努めます。」とあるが、必要な情報とは何か。基準をあらかじめ明確にするべきである。</w:t>
            </w:r>
          </w:p>
        </w:tc>
        <w:tc>
          <w:tcPr>
            <w:tcW w:w="6804" w:type="dxa"/>
            <w:tcBorders>
              <w:bottom w:val="single" w:sz="4" w:space="0" w:color="auto"/>
            </w:tcBorders>
            <w:shd w:val="clear" w:color="auto" w:fill="auto"/>
          </w:tcPr>
          <w:p w14:paraId="7179A971" w14:textId="4516F87B" w:rsidR="00625E61" w:rsidRPr="00387FB8" w:rsidRDefault="003039B6" w:rsidP="002377C7">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食品ロス削減やプラスチックごみ削減</w:t>
            </w:r>
            <w:r w:rsidR="00625E61" w:rsidRPr="00387FB8">
              <w:rPr>
                <w:rFonts w:asciiTheme="majorEastAsia" w:eastAsiaTheme="majorEastAsia" w:hAnsiTheme="majorEastAsia" w:hint="eastAsia"/>
                <w:color w:val="000000" w:themeColor="text1"/>
              </w:rPr>
              <w:t>の取組み（食べ残しの持ち帰りやマイボトルの利用促進など）が社会的に推進される中で、食中毒予防の観点で</w:t>
            </w:r>
            <w:r w:rsidR="00AC309E">
              <w:rPr>
                <w:rFonts w:asciiTheme="majorEastAsia" w:eastAsiaTheme="majorEastAsia" w:hAnsiTheme="majorEastAsia" w:hint="eastAsia"/>
                <w:color w:val="000000" w:themeColor="text1"/>
              </w:rPr>
              <w:t>は、温度管理や洗浄消毒などの</w:t>
            </w:r>
            <w:r w:rsidR="00625E61" w:rsidRPr="00387FB8">
              <w:rPr>
                <w:rFonts w:asciiTheme="majorEastAsia" w:eastAsiaTheme="majorEastAsia" w:hAnsiTheme="majorEastAsia" w:hint="eastAsia"/>
                <w:color w:val="000000" w:themeColor="text1"/>
              </w:rPr>
              <w:t>適切な衛生管理も不可欠で</w:t>
            </w:r>
            <w:r w:rsidR="005B2E36">
              <w:rPr>
                <w:rFonts w:asciiTheme="majorEastAsia" w:eastAsiaTheme="majorEastAsia" w:hAnsiTheme="majorEastAsia" w:hint="eastAsia"/>
                <w:color w:val="000000" w:themeColor="text1"/>
              </w:rPr>
              <w:t>す。このような状況を踏まえ</w:t>
            </w:r>
            <w:r w:rsidR="00625E61" w:rsidRPr="00387FB8">
              <w:rPr>
                <w:rFonts w:asciiTheme="majorEastAsia" w:eastAsiaTheme="majorEastAsia" w:hAnsiTheme="majorEastAsia" w:hint="eastAsia"/>
                <w:color w:val="000000" w:themeColor="text1"/>
              </w:rPr>
              <w:t>、ホームページやメールマガジン、SNSなどの情報ツールのほか、関連するイベント等での啓発に取り組んでまいります。</w:t>
            </w:r>
          </w:p>
          <w:p w14:paraId="57893A32" w14:textId="565BEC34" w:rsidR="00625E61" w:rsidRPr="00387FB8" w:rsidRDefault="00625E61" w:rsidP="00387FB8">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また、</w:t>
            </w:r>
            <w:r w:rsidR="00976E1A" w:rsidRPr="00387FB8">
              <w:rPr>
                <w:rFonts w:asciiTheme="majorEastAsia" w:eastAsiaTheme="majorEastAsia" w:hAnsiTheme="majorEastAsia" w:hint="eastAsia"/>
                <w:color w:val="000000" w:themeColor="text1"/>
              </w:rPr>
              <w:t>全国的に増加</w:t>
            </w:r>
            <w:r w:rsidR="00387FB8" w:rsidRPr="00387FB8">
              <w:rPr>
                <w:rFonts w:asciiTheme="majorEastAsia" w:eastAsiaTheme="majorEastAsia" w:hAnsiTheme="majorEastAsia" w:hint="eastAsia"/>
                <w:color w:val="000000" w:themeColor="text1"/>
              </w:rPr>
              <w:t>す</w:t>
            </w:r>
            <w:r w:rsidR="00976E1A" w:rsidRPr="00387FB8">
              <w:rPr>
                <w:rFonts w:asciiTheme="majorEastAsia" w:eastAsiaTheme="majorEastAsia" w:hAnsiTheme="majorEastAsia" w:hint="eastAsia"/>
                <w:color w:val="000000" w:themeColor="text1"/>
              </w:rPr>
              <w:t>る</w:t>
            </w:r>
            <w:r w:rsidRPr="00387FB8">
              <w:rPr>
                <w:rFonts w:asciiTheme="majorEastAsia" w:eastAsiaTheme="majorEastAsia" w:hAnsiTheme="majorEastAsia" w:hint="eastAsia"/>
                <w:color w:val="000000" w:themeColor="text1"/>
              </w:rPr>
              <w:t>アニサキス</w:t>
            </w:r>
            <w:r w:rsidR="00976E1A" w:rsidRPr="00387FB8">
              <w:rPr>
                <w:rFonts w:asciiTheme="majorEastAsia" w:eastAsiaTheme="majorEastAsia" w:hAnsiTheme="majorEastAsia" w:hint="eastAsia"/>
                <w:color w:val="000000" w:themeColor="text1"/>
              </w:rPr>
              <w:t>食中毒をはじめ食中毒の発生動向や</w:t>
            </w:r>
            <w:r w:rsidRPr="00387FB8">
              <w:rPr>
                <w:rFonts w:asciiTheme="majorEastAsia" w:eastAsiaTheme="majorEastAsia" w:hAnsiTheme="majorEastAsia" w:hint="eastAsia"/>
                <w:color w:val="000000" w:themeColor="text1"/>
              </w:rPr>
              <w:t>、</w:t>
            </w:r>
            <w:r w:rsidR="00976E1A" w:rsidRPr="00387FB8">
              <w:rPr>
                <w:rFonts w:asciiTheme="majorEastAsia" w:eastAsiaTheme="majorEastAsia" w:hAnsiTheme="majorEastAsia" w:hint="eastAsia"/>
                <w:color w:val="000000" w:themeColor="text1"/>
              </w:rPr>
              <w:t>食のトレンド・</w:t>
            </w:r>
            <w:r w:rsidR="003039B6" w:rsidRPr="00387FB8">
              <w:rPr>
                <w:rFonts w:asciiTheme="majorEastAsia" w:eastAsiaTheme="majorEastAsia" w:hAnsiTheme="majorEastAsia" w:hint="eastAsia"/>
                <w:color w:val="000000" w:themeColor="text1"/>
              </w:rPr>
              <w:t>食生活の変化など、社会の動向とともに日々変化する「食」</w:t>
            </w:r>
            <w:r w:rsidR="00AC309E">
              <w:rPr>
                <w:rFonts w:asciiTheme="majorEastAsia" w:eastAsiaTheme="majorEastAsia" w:hAnsiTheme="majorEastAsia" w:hint="eastAsia"/>
                <w:color w:val="000000" w:themeColor="text1"/>
              </w:rPr>
              <w:t>に対して、適切な衛生管理によって食中毒予防が図られるよう、様々な</w:t>
            </w:r>
            <w:r w:rsidR="003039B6" w:rsidRPr="00387FB8">
              <w:rPr>
                <w:rFonts w:asciiTheme="majorEastAsia" w:eastAsiaTheme="majorEastAsia" w:hAnsiTheme="majorEastAsia" w:hint="eastAsia"/>
                <w:color w:val="000000" w:themeColor="text1"/>
              </w:rPr>
              <w:t>情報の提供に努め</w:t>
            </w:r>
            <w:r w:rsidR="00976E1A" w:rsidRPr="00387FB8">
              <w:rPr>
                <w:rFonts w:asciiTheme="majorEastAsia" w:eastAsiaTheme="majorEastAsia" w:hAnsiTheme="majorEastAsia" w:hint="eastAsia"/>
                <w:color w:val="000000" w:themeColor="text1"/>
              </w:rPr>
              <w:t>てまいります</w:t>
            </w:r>
            <w:r w:rsidR="003039B6" w:rsidRPr="00387FB8">
              <w:rPr>
                <w:rFonts w:asciiTheme="majorEastAsia" w:eastAsiaTheme="majorEastAsia" w:hAnsiTheme="majorEastAsia" w:hint="eastAsia"/>
                <w:color w:val="000000" w:themeColor="text1"/>
              </w:rPr>
              <w:t>。</w:t>
            </w:r>
          </w:p>
        </w:tc>
      </w:tr>
      <w:tr w:rsidR="00387FB8" w:rsidRPr="00387FB8" w14:paraId="6E225AAC" w14:textId="77777777" w:rsidTr="00DB2C07">
        <w:tc>
          <w:tcPr>
            <w:tcW w:w="14034" w:type="dxa"/>
            <w:gridSpan w:val="3"/>
            <w:tcBorders>
              <w:bottom w:val="single" w:sz="4" w:space="0" w:color="auto"/>
            </w:tcBorders>
            <w:shd w:val="clear" w:color="auto" w:fill="DAEEF3" w:themeFill="accent5" w:themeFillTint="33"/>
          </w:tcPr>
          <w:p w14:paraId="4B614860" w14:textId="77777777" w:rsidR="003039B6" w:rsidRPr="00387FB8" w:rsidRDefault="003039B6" w:rsidP="00B36B40">
            <w:pPr>
              <w:autoSpaceDE w:val="0"/>
              <w:autoSpaceDN w:val="0"/>
              <w:ind w:left="315" w:hangingChars="150" w:hanging="315"/>
              <w:jc w:val="left"/>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 xml:space="preserve">　施策の柱３　情報の提供の充実　（２）リスクコミュニケーションの促進</w:t>
            </w:r>
          </w:p>
        </w:tc>
      </w:tr>
      <w:tr w:rsidR="00387FB8" w:rsidRPr="00387FB8" w14:paraId="70F39529" w14:textId="77777777" w:rsidTr="00800D76">
        <w:tc>
          <w:tcPr>
            <w:tcW w:w="426" w:type="dxa"/>
            <w:tcBorders>
              <w:bottom w:val="single" w:sz="4" w:space="0" w:color="auto"/>
            </w:tcBorders>
            <w:vAlign w:val="center"/>
          </w:tcPr>
          <w:p w14:paraId="58CCFFC8" w14:textId="5F737E0F" w:rsidR="003039B6" w:rsidRPr="00387FB8" w:rsidRDefault="003039B6" w:rsidP="005C11F8">
            <w:pPr>
              <w:autoSpaceDE w:val="0"/>
              <w:autoSpaceDN w:val="0"/>
              <w:jc w:val="center"/>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19</w:t>
            </w:r>
          </w:p>
        </w:tc>
        <w:tc>
          <w:tcPr>
            <w:tcW w:w="6804" w:type="dxa"/>
            <w:tcBorders>
              <w:bottom w:val="single" w:sz="4" w:space="0" w:color="auto"/>
            </w:tcBorders>
            <w:shd w:val="clear" w:color="auto" w:fill="auto"/>
          </w:tcPr>
          <w:p w14:paraId="4B7D8DC6" w14:textId="22364853" w:rsidR="003039B6" w:rsidRPr="00387FB8" w:rsidRDefault="003039B6" w:rsidP="005C11F8">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ゲノム編集食品についてのリスクコミュニケーションを。ゲノム編集食品という言葉、最近よく聞かれるようになってきました。研究が進み店頭に並ぶのも近い、と言われ、行政の規制の仕組みも決まりました。でも、どういうものなのかよくわからない、また遺伝子組換えとの違いについてよくわからないとの声を聴きます。正しく情報が伝わるようリスクコミュニケーションをお願いしたい。</w:t>
            </w:r>
          </w:p>
        </w:tc>
        <w:tc>
          <w:tcPr>
            <w:tcW w:w="6804" w:type="dxa"/>
            <w:vMerge w:val="restart"/>
            <w:shd w:val="clear" w:color="auto" w:fill="auto"/>
          </w:tcPr>
          <w:p w14:paraId="2AB4B0E9" w14:textId="0FC9AA1D" w:rsidR="003039B6" w:rsidRPr="00387FB8" w:rsidRDefault="003039B6" w:rsidP="007D3E22">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府民の食への安心に繋がるよう、ご意見の挙げられた遺伝子組換え食品やゲノム編集技術応用食品をはじめ、様々なテーマに</w:t>
            </w:r>
            <w:r w:rsidR="007D3E22" w:rsidRPr="00387FB8">
              <w:rPr>
                <w:rFonts w:asciiTheme="majorEastAsia" w:eastAsiaTheme="majorEastAsia" w:hAnsiTheme="majorEastAsia" w:hint="eastAsia"/>
                <w:color w:val="000000" w:themeColor="text1"/>
              </w:rPr>
              <w:t>関</w:t>
            </w:r>
            <w:r w:rsidRPr="00387FB8">
              <w:rPr>
                <w:rFonts w:asciiTheme="majorEastAsia" w:eastAsiaTheme="majorEastAsia" w:hAnsiTheme="majorEastAsia" w:hint="eastAsia"/>
                <w:color w:val="000000" w:themeColor="text1"/>
              </w:rPr>
              <w:t>するリスクコミュニケーションの推進に取り組んでまいります。</w:t>
            </w:r>
          </w:p>
        </w:tc>
      </w:tr>
      <w:tr w:rsidR="00387FB8" w:rsidRPr="00387FB8" w14:paraId="06B01088" w14:textId="77777777" w:rsidTr="0061693E">
        <w:tc>
          <w:tcPr>
            <w:tcW w:w="426" w:type="dxa"/>
            <w:tcBorders>
              <w:bottom w:val="single" w:sz="4" w:space="0" w:color="auto"/>
            </w:tcBorders>
            <w:vAlign w:val="center"/>
          </w:tcPr>
          <w:p w14:paraId="64FE44CC" w14:textId="6A6959EC" w:rsidR="003039B6" w:rsidRPr="00387FB8" w:rsidRDefault="003039B6" w:rsidP="005C11F8">
            <w:pPr>
              <w:autoSpaceDE w:val="0"/>
              <w:autoSpaceDN w:val="0"/>
              <w:jc w:val="center"/>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20</w:t>
            </w:r>
          </w:p>
        </w:tc>
        <w:tc>
          <w:tcPr>
            <w:tcW w:w="6804" w:type="dxa"/>
            <w:tcBorders>
              <w:bottom w:val="single" w:sz="4" w:space="0" w:color="auto"/>
            </w:tcBorders>
            <w:shd w:val="clear" w:color="auto" w:fill="auto"/>
          </w:tcPr>
          <w:p w14:paraId="792EB229" w14:textId="77777777" w:rsidR="003039B6" w:rsidRPr="00387FB8" w:rsidRDefault="003039B6" w:rsidP="005C11F8">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遺伝子操作された食品の安全性確保と食品名の公表への取組みをして下さい。</w:t>
            </w:r>
          </w:p>
          <w:p w14:paraId="0F75D65E" w14:textId="7EB144E0" w:rsidR="003039B6" w:rsidRPr="00387FB8" w:rsidRDefault="003039B6" w:rsidP="005C11F8">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遺伝子組換え食品は一応公表され、消費者は知る事がで</w:t>
            </w:r>
            <w:r w:rsidR="00220247">
              <w:rPr>
                <w:rFonts w:asciiTheme="majorEastAsia" w:eastAsiaTheme="majorEastAsia" w:hAnsiTheme="majorEastAsia" w:hint="eastAsia"/>
                <w:color w:val="000000" w:themeColor="text1"/>
              </w:rPr>
              <w:t>きる選択の自由がありますが、掛け合せによる品種改良でも安定後３から</w:t>
            </w:r>
            <w:r w:rsidRPr="00387FB8">
              <w:rPr>
                <w:rFonts w:asciiTheme="majorEastAsia" w:eastAsiaTheme="majorEastAsia" w:hAnsiTheme="majorEastAsia" w:hint="eastAsia"/>
                <w:color w:val="000000" w:themeColor="text1"/>
              </w:rPr>
              <w:t>４世代のちに異状が表れると聞きます。ゲノム食品など遺伝子操作が行なわれたものは、大丈夫だと言われるだけで何も知らされず、安全性に不安です。</w:t>
            </w:r>
          </w:p>
          <w:p w14:paraId="36AD9736" w14:textId="77777777" w:rsidR="003039B6" w:rsidRPr="00387FB8" w:rsidRDefault="003039B6" w:rsidP="005C11F8">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学校給食で使用されると子供達は避けることができず、体をつくっ</w:t>
            </w:r>
            <w:r w:rsidRPr="00387FB8">
              <w:rPr>
                <w:rFonts w:asciiTheme="majorEastAsia" w:eastAsiaTheme="majorEastAsia" w:hAnsiTheme="majorEastAsia" w:hint="eastAsia"/>
                <w:color w:val="000000" w:themeColor="text1"/>
              </w:rPr>
              <w:lastRenderedPageBreak/>
              <w:t>ている時期なだけに影響も大きく出てくると思います。</w:t>
            </w:r>
          </w:p>
          <w:p w14:paraId="09A2445E" w14:textId="3C8EBBE6" w:rsidR="003039B6" w:rsidRPr="00387FB8" w:rsidRDefault="003039B6" w:rsidP="005C11F8">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これから食品開発が進み、遺伝子操作された食品が増えると思います。何がどう操作されてどうなった食品かを公表し、安全性と食に対する信頼を深める対策をお願いいたします。</w:t>
            </w:r>
          </w:p>
        </w:tc>
        <w:tc>
          <w:tcPr>
            <w:tcW w:w="6804" w:type="dxa"/>
            <w:vMerge/>
            <w:tcBorders>
              <w:bottom w:val="single" w:sz="4" w:space="0" w:color="auto"/>
            </w:tcBorders>
            <w:shd w:val="clear" w:color="auto" w:fill="auto"/>
          </w:tcPr>
          <w:p w14:paraId="31258019" w14:textId="5B5F4DAA" w:rsidR="003039B6" w:rsidRPr="00387FB8" w:rsidRDefault="003039B6" w:rsidP="005C11F8">
            <w:pPr>
              <w:autoSpaceDE w:val="0"/>
              <w:autoSpaceDN w:val="0"/>
              <w:ind w:firstLineChars="100" w:firstLine="210"/>
              <w:rPr>
                <w:rFonts w:asciiTheme="majorEastAsia" w:eastAsiaTheme="majorEastAsia" w:hAnsiTheme="majorEastAsia"/>
                <w:color w:val="000000" w:themeColor="text1"/>
              </w:rPr>
            </w:pPr>
          </w:p>
        </w:tc>
      </w:tr>
      <w:tr w:rsidR="00387FB8" w:rsidRPr="00387FB8" w14:paraId="2617B2E7" w14:textId="77777777" w:rsidTr="0061693E">
        <w:tc>
          <w:tcPr>
            <w:tcW w:w="426" w:type="dxa"/>
            <w:tcBorders>
              <w:bottom w:val="single" w:sz="4" w:space="0" w:color="auto"/>
            </w:tcBorders>
            <w:vAlign w:val="center"/>
          </w:tcPr>
          <w:p w14:paraId="1B0490F6" w14:textId="77777777" w:rsidR="003039B6" w:rsidRPr="00387FB8" w:rsidRDefault="003039B6" w:rsidP="005C11F8">
            <w:pPr>
              <w:autoSpaceDE w:val="0"/>
              <w:autoSpaceDN w:val="0"/>
              <w:jc w:val="center"/>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21</w:t>
            </w:r>
          </w:p>
        </w:tc>
        <w:tc>
          <w:tcPr>
            <w:tcW w:w="6804" w:type="dxa"/>
            <w:tcBorders>
              <w:bottom w:val="single" w:sz="4" w:space="0" w:color="auto"/>
            </w:tcBorders>
            <w:shd w:val="clear" w:color="auto" w:fill="auto"/>
          </w:tcPr>
          <w:p w14:paraId="1939F96D" w14:textId="77777777" w:rsidR="003039B6" w:rsidRPr="00387FB8" w:rsidRDefault="003039B6" w:rsidP="005C11F8">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大阪府消費生活センター・福祉関連団体などとの連携を。学校教育での食の安全・安心の出前講座を積極的に取り組んでおられることは大変評価するところですが。健康食品・食中毒・大人向けの食育などもされてはいかがでしょうか。</w:t>
            </w:r>
          </w:p>
        </w:tc>
        <w:tc>
          <w:tcPr>
            <w:tcW w:w="6804" w:type="dxa"/>
            <w:tcBorders>
              <w:bottom w:val="single" w:sz="4" w:space="0" w:color="auto"/>
            </w:tcBorders>
            <w:shd w:val="clear" w:color="auto" w:fill="auto"/>
          </w:tcPr>
          <w:p w14:paraId="60227CB9" w14:textId="2F4D7656" w:rsidR="003039B6" w:rsidRPr="00387FB8" w:rsidRDefault="007D3E22" w:rsidP="007D3E22">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引き続き</w:t>
            </w:r>
            <w:r w:rsidR="003039B6" w:rsidRPr="00387FB8">
              <w:rPr>
                <w:rFonts w:asciiTheme="majorEastAsia" w:eastAsiaTheme="majorEastAsia" w:hAnsiTheme="majorEastAsia" w:hint="eastAsia"/>
                <w:color w:val="000000" w:themeColor="text1"/>
              </w:rPr>
              <w:t>庁内関係部局や各種団体等との連携・協働</w:t>
            </w:r>
            <w:r w:rsidRPr="00387FB8">
              <w:rPr>
                <w:rFonts w:asciiTheme="majorEastAsia" w:eastAsiaTheme="majorEastAsia" w:hAnsiTheme="majorEastAsia" w:hint="eastAsia"/>
                <w:color w:val="000000" w:themeColor="text1"/>
              </w:rPr>
              <w:t>を図りながら</w:t>
            </w:r>
            <w:r w:rsidR="003039B6" w:rsidRPr="00387FB8">
              <w:rPr>
                <w:rFonts w:asciiTheme="majorEastAsia" w:eastAsiaTheme="majorEastAsia" w:hAnsiTheme="majorEastAsia" w:hint="eastAsia"/>
                <w:color w:val="000000" w:themeColor="text1"/>
              </w:rPr>
              <w:t>リスクコミュニケーションの推進に取り組んでまいります。</w:t>
            </w:r>
          </w:p>
        </w:tc>
      </w:tr>
      <w:tr w:rsidR="00387FB8" w:rsidRPr="00387FB8" w14:paraId="3BA3E652" w14:textId="77777777" w:rsidTr="00DB2C07">
        <w:tc>
          <w:tcPr>
            <w:tcW w:w="14034" w:type="dxa"/>
            <w:gridSpan w:val="3"/>
            <w:tcBorders>
              <w:bottom w:val="single" w:sz="4" w:space="0" w:color="auto"/>
            </w:tcBorders>
            <w:shd w:val="clear" w:color="auto" w:fill="DAEEF3" w:themeFill="accent5" w:themeFillTint="33"/>
          </w:tcPr>
          <w:p w14:paraId="76371EC2" w14:textId="77777777" w:rsidR="003039B6" w:rsidRPr="00387FB8" w:rsidRDefault="003039B6" w:rsidP="005C11F8">
            <w:pPr>
              <w:autoSpaceDE w:val="0"/>
              <w:autoSpaceDN w:val="0"/>
              <w:ind w:left="315" w:hangingChars="150" w:hanging="315"/>
              <w:jc w:val="left"/>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 xml:space="preserve">　施策の柱４　事業者の自主的な取組の促進　（１）生産段階における支援</w:t>
            </w:r>
          </w:p>
        </w:tc>
      </w:tr>
      <w:tr w:rsidR="00387FB8" w:rsidRPr="00387FB8" w14:paraId="593A5135" w14:textId="77777777" w:rsidTr="0061693E">
        <w:tc>
          <w:tcPr>
            <w:tcW w:w="426" w:type="dxa"/>
            <w:tcBorders>
              <w:bottom w:val="single" w:sz="4" w:space="0" w:color="auto"/>
            </w:tcBorders>
            <w:vAlign w:val="center"/>
          </w:tcPr>
          <w:p w14:paraId="19C7BCB8" w14:textId="77777777" w:rsidR="003039B6" w:rsidRPr="00387FB8" w:rsidRDefault="003039B6" w:rsidP="005C11F8">
            <w:pPr>
              <w:autoSpaceDE w:val="0"/>
              <w:autoSpaceDN w:val="0"/>
              <w:jc w:val="center"/>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22</w:t>
            </w:r>
          </w:p>
        </w:tc>
        <w:tc>
          <w:tcPr>
            <w:tcW w:w="6804" w:type="dxa"/>
            <w:tcBorders>
              <w:bottom w:val="single" w:sz="4" w:space="0" w:color="auto"/>
            </w:tcBorders>
            <w:shd w:val="clear" w:color="auto" w:fill="auto"/>
          </w:tcPr>
          <w:p w14:paraId="1E9FAC06" w14:textId="513DFB09" w:rsidR="00477A56" w:rsidRPr="00387FB8" w:rsidRDefault="003039B6" w:rsidP="00477A56">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第３期の個別事業にあった「食中毒原因物質や化学物質などの食品への汚染実態調査」、「農産物の安全安心を守る研究と技術的支援」が、第４期案の個別事業には記載されていない。それぞれ大阪健康安全基盤研究所と府立環境農林水産研究所の事業であるが、両研究所の基礎的なものも含めた調査・研究を後退させることなく、強化されるよう、府として取り組むことを求める。（No.15</w:t>
            </w:r>
            <w:r w:rsidRPr="00387FB8">
              <w:rPr>
                <w:rFonts w:asciiTheme="majorEastAsia" w:eastAsiaTheme="majorEastAsia" w:hAnsiTheme="majorEastAsia"/>
                <w:color w:val="000000" w:themeColor="text1"/>
              </w:rPr>
              <w:t xml:space="preserve"> </w:t>
            </w:r>
            <w:r w:rsidRPr="00387FB8">
              <w:rPr>
                <w:rFonts w:asciiTheme="majorEastAsia" w:eastAsiaTheme="majorEastAsia" w:hAnsiTheme="majorEastAsia" w:hint="eastAsia"/>
                <w:color w:val="000000" w:themeColor="text1"/>
              </w:rPr>
              <w:t>再掲）</w:t>
            </w:r>
          </w:p>
        </w:tc>
        <w:tc>
          <w:tcPr>
            <w:tcW w:w="6804" w:type="dxa"/>
            <w:tcBorders>
              <w:bottom w:val="single" w:sz="4" w:space="0" w:color="auto"/>
            </w:tcBorders>
            <w:shd w:val="clear" w:color="auto" w:fill="auto"/>
          </w:tcPr>
          <w:p w14:paraId="3F8B8F96" w14:textId="7345D9AC" w:rsidR="00785AD7" w:rsidRPr="00785AD7" w:rsidRDefault="00785AD7" w:rsidP="00785AD7">
            <w:pPr>
              <w:autoSpaceDE w:val="0"/>
              <w:autoSpaceDN w:val="0"/>
              <w:ind w:firstLineChars="100" w:firstLine="210"/>
              <w:rPr>
                <w:rFonts w:asciiTheme="majorEastAsia" w:eastAsiaTheme="majorEastAsia" w:hAnsiTheme="majorEastAsia"/>
                <w:color w:val="000000" w:themeColor="text1"/>
              </w:rPr>
            </w:pPr>
            <w:r w:rsidRPr="00785AD7">
              <w:rPr>
                <w:rFonts w:asciiTheme="majorEastAsia" w:eastAsiaTheme="majorEastAsia" w:hAnsiTheme="majorEastAsia" w:hint="eastAsia"/>
                <w:color w:val="000000" w:themeColor="text1"/>
              </w:rPr>
              <w:t>第３期計画の個別事業で挙げている「食中毒原因物質や化学物質などの食品への汚染実態調査」については、第４期計画では、「⑪大阪府食品衛生監視指導計画に基づく食品等の試験検査」に統合したうえ、引き続き、食中毒の原因となりうる病原微生物や有害な化学物質について試験検査を行い、モニタリングすることとしております。</w:t>
            </w:r>
          </w:p>
          <w:p w14:paraId="066ABF70" w14:textId="66D356FF" w:rsidR="00785AD7" w:rsidRPr="00387FB8" w:rsidRDefault="00785AD7" w:rsidP="00785AD7">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また、「農産物の安全安心を守る研究と技術的支援」については、研究成果のアウトプットがエコ農産物の推進につながることから、「㊷大阪エコ農産物認証制度の推進」に統合したうえ、引き続き、研究成果を普及推進することとしております。</w:t>
            </w:r>
          </w:p>
          <w:p w14:paraId="76709CBF" w14:textId="2E9788E0" w:rsidR="003039B6" w:rsidRPr="00387FB8" w:rsidRDefault="003039B6" w:rsidP="00785AD7">
            <w:pPr>
              <w:autoSpaceDE w:val="0"/>
              <w:autoSpaceDN w:val="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（No.15</w:t>
            </w:r>
            <w:r w:rsidRPr="00387FB8">
              <w:rPr>
                <w:rFonts w:asciiTheme="majorEastAsia" w:eastAsiaTheme="majorEastAsia" w:hAnsiTheme="majorEastAsia"/>
                <w:color w:val="000000" w:themeColor="text1"/>
              </w:rPr>
              <w:t xml:space="preserve"> </w:t>
            </w:r>
            <w:r w:rsidRPr="00387FB8">
              <w:rPr>
                <w:rFonts w:asciiTheme="majorEastAsia" w:eastAsiaTheme="majorEastAsia" w:hAnsiTheme="majorEastAsia" w:hint="eastAsia"/>
                <w:color w:val="000000" w:themeColor="text1"/>
              </w:rPr>
              <w:t>再掲）</w:t>
            </w:r>
          </w:p>
        </w:tc>
      </w:tr>
      <w:tr w:rsidR="00387FB8" w:rsidRPr="00387FB8" w14:paraId="4B6D7F0E" w14:textId="77777777" w:rsidTr="0061693E">
        <w:tc>
          <w:tcPr>
            <w:tcW w:w="426" w:type="dxa"/>
            <w:tcBorders>
              <w:bottom w:val="single" w:sz="4" w:space="0" w:color="auto"/>
            </w:tcBorders>
            <w:vAlign w:val="center"/>
          </w:tcPr>
          <w:p w14:paraId="2D4A47FB" w14:textId="77777777" w:rsidR="003039B6" w:rsidRPr="00387FB8" w:rsidRDefault="003039B6" w:rsidP="005C11F8">
            <w:pPr>
              <w:autoSpaceDE w:val="0"/>
              <w:autoSpaceDN w:val="0"/>
              <w:jc w:val="center"/>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23</w:t>
            </w:r>
          </w:p>
        </w:tc>
        <w:tc>
          <w:tcPr>
            <w:tcW w:w="6804" w:type="dxa"/>
            <w:tcBorders>
              <w:bottom w:val="single" w:sz="4" w:space="0" w:color="auto"/>
            </w:tcBorders>
            <w:shd w:val="clear" w:color="auto" w:fill="auto"/>
          </w:tcPr>
          <w:p w14:paraId="15B826FA" w14:textId="269D5C3D" w:rsidR="003039B6" w:rsidRPr="00387FB8" w:rsidRDefault="003039B6" w:rsidP="005C11F8">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生産段階における支援について、大阪府農薬管理指導</w:t>
            </w:r>
            <w:r w:rsidR="00477A56" w:rsidRPr="00387FB8">
              <w:rPr>
                <w:rFonts w:asciiTheme="majorEastAsia" w:eastAsiaTheme="majorEastAsia" w:hAnsiTheme="majorEastAsia" w:hint="eastAsia"/>
                <w:color w:val="000000" w:themeColor="text1"/>
              </w:rPr>
              <w:t>士</w:t>
            </w:r>
            <w:r w:rsidRPr="00387FB8">
              <w:rPr>
                <w:rFonts w:asciiTheme="majorEastAsia" w:eastAsiaTheme="majorEastAsia" w:hAnsiTheme="majorEastAsia" w:hint="eastAsia"/>
                <w:color w:val="000000" w:themeColor="text1"/>
              </w:rPr>
              <w:t>の育成の対象となる農業者の人数を明記し、合わせて研修の開催は</w:t>
            </w:r>
            <w:r w:rsidRPr="00387FB8">
              <w:rPr>
                <w:rFonts w:asciiTheme="majorEastAsia" w:eastAsiaTheme="majorEastAsia" w:hAnsiTheme="majorEastAsia"/>
                <w:color w:val="000000" w:themeColor="text1"/>
              </w:rPr>
              <w:t>目標を数値化</w:t>
            </w:r>
            <w:r w:rsidRPr="00387FB8">
              <w:rPr>
                <w:rFonts w:asciiTheme="majorEastAsia" w:eastAsiaTheme="majorEastAsia" w:hAnsiTheme="majorEastAsia" w:hint="eastAsia"/>
                <w:color w:val="000000" w:themeColor="text1"/>
              </w:rPr>
              <w:t>するべきである。</w:t>
            </w:r>
          </w:p>
        </w:tc>
        <w:tc>
          <w:tcPr>
            <w:tcW w:w="6804" w:type="dxa"/>
            <w:tcBorders>
              <w:bottom w:val="single" w:sz="4" w:space="0" w:color="auto"/>
            </w:tcBorders>
            <w:shd w:val="clear" w:color="auto" w:fill="auto"/>
          </w:tcPr>
          <w:p w14:paraId="54BC008A" w14:textId="4C1CFFEF" w:rsidR="003039B6" w:rsidRPr="00387FB8" w:rsidRDefault="003039B6" w:rsidP="00387FB8">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農薬管理指導士については、</w:t>
            </w:r>
            <w:r w:rsidR="007D3E22" w:rsidRPr="00387FB8">
              <w:rPr>
                <w:rFonts w:asciiTheme="majorEastAsia" w:eastAsiaTheme="majorEastAsia" w:hAnsiTheme="majorEastAsia" w:hint="eastAsia"/>
                <w:color w:val="000000" w:themeColor="text1"/>
              </w:rPr>
              <w:t>農業者や指導員、防除業者などで</w:t>
            </w:r>
            <w:r w:rsidRPr="00387FB8">
              <w:rPr>
                <w:rFonts w:asciiTheme="majorEastAsia" w:eastAsiaTheme="majorEastAsia" w:hAnsiTheme="majorEastAsia" w:hint="eastAsia"/>
                <w:color w:val="000000" w:themeColor="text1"/>
              </w:rPr>
              <w:t>農薬使用の指導的立場となる方を</w:t>
            </w:r>
            <w:r w:rsidR="007D3E22" w:rsidRPr="00387FB8">
              <w:rPr>
                <w:rFonts w:asciiTheme="majorEastAsia" w:eastAsiaTheme="majorEastAsia" w:hAnsiTheme="majorEastAsia" w:hint="eastAsia"/>
                <w:color w:val="000000" w:themeColor="text1"/>
              </w:rPr>
              <w:t>広く</w:t>
            </w:r>
            <w:r w:rsidRPr="00387FB8">
              <w:rPr>
                <w:rFonts w:asciiTheme="majorEastAsia" w:eastAsiaTheme="majorEastAsia" w:hAnsiTheme="majorEastAsia" w:hint="eastAsia"/>
                <w:color w:val="000000" w:themeColor="text1"/>
              </w:rPr>
              <w:t>対象として</w:t>
            </w:r>
            <w:r w:rsidR="007D3E22" w:rsidRPr="00387FB8">
              <w:rPr>
                <w:rFonts w:asciiTheme="majorEastAsia" w:eastAsiaTheme="majorEastAsia" w:hAnsiTheme="majorEastAsia" w:hint="eastAsia"/>
                <w:color w:val="000000" w:themeColor="text1"/>
              </w:rPr>
              <w:t>いるため</w:t>
            </w:r>
            <w:r w:rsidRPr="00387FB8">
              <w:rPr>
                <w:rFonts w:asciiTheme="majorEastAsia" w:eastAsiaTheme="majorEastAsia" w:hAnsiTheme="majorEastAsia" w:hint="eastAsia"/>
                <w:color w:val="000000" w:themeColor="text1"/>
              </w:rPr>
              <w:t>、</w:t>
            </w:r>
            <w:r w:rsidR="007D3E22" w:rsidRPr="00387FB8">
              <w:rPr>
                <w:rFonts w:asciiTheme="majorEastAsia" w:eastAsiaTheme="majorEastAsia" w:hAnsiTheme="majorEastAsia" w:hint="eastAsia"/>
                <w:color w:val="000000" w:themeColor="text1"/>
              </w:rPr>
              <w:t>対象者数の計上は困難であることから</w:t>
            </w:r>
            <w:r w:rsidR="00477A56" w:rsidRPr="00387FB8">
              <w:rPr>
                <w:rFonts w:asciiTheme="majorEastAsia" w:eastAsiaTheme="majorEastAsia" w:hAnsiTheme="majorEastAsia" w:hint="eastAsia"/>
                <w:color w:val="000000" w:themeColor="text1"/>
              </w:rPr>
              <w:t>、</w:t>
            </w:r>
            <w:r w:rsidR="007D3E22" w:rsidRPr="00387FB8">
              <w:rPr>
                <w:rFonts w:asciiTheme="majorEastAsia" w:eastAsiaTheme="majorEastAsia" w:hAnsiTheme="majorEastAsia" w:hint="eastAsia"/>
                <w:color w:val="000000" w:themeColor="text1"/>
              </w:rPr>
              <w:t>計画には記載しておりません。</w:t>
            </w:r>
            <w:r w:rsidR="00D05AF6" w:rsidRPr="00387FB8">
              <w:rPr>
                <w:rFonts w:asciiTheme="majorEastAsia" w:eastAsiaTheme="majorEastAsia" w:hAnsiTheme="majorEastAsia" w:hint="eastAsia"/>
                <w:color w:val="000000" w:themeColor="text1"/>
              </w:rPr>
              <w:t>また、</w:t>
            </w:r>
            <w:r w:rsidRPr="00387FB8">
              <w:rPr>
                <w:rFonts w:asciiTheme="majorEastAsia" w:eastAsiaTheme="majorEastAsia" w:hAnsiTheme="majorEastAsia" w:hint="eastAsia"/>
                <w:color w:val="000000" w:themeColor="text1"/>
              </w:rPr>
              <w:t>農薬の適正使用の指導のため、</w:t>
            </w:r>
            <w:r w:rsidR="00785AD7" w:rsidRPr="00387FB8">
              <w:rPr>
                <w:rFonts w:asciiTheme="majorEastAsia" w:eastAsiaTheme="majorEastAsia" w:hAnsiTheme="majorEastAsia" w:hint="eastAsia"/>
                <w:color w:val="000000" w:themeColor="text1"/>
              </w:rPr>
              <w:t>適切な場所に必要な人数を配置するため、認定</w:t>
            </w:r>
            <w:r w:rsidRPr="00387FB8">
              <w:rPr>
                <w:rFonts w:asciiTheme="majorEastAsia" w:eastAsiaTheme="majorEastAsia" w:hAnsiTheme="majorEastAsia" w:hint="eastAsia"/>
                <w:color w:val="000000" w:themeColor="text1"/>
              </w:rPr>
              <w:t>者数1,000名以上を目標として設定し</w:t>
            </w:r>
            <w:r w:rsidR="007D3E22" w:rsidRPr="00387FB8">
              <w:rPr>
                <w:rFonts w:asciiTheme="majorEastAsia" w:eastAsiaTheme="majorEastAsia" w:hAnsiTheme="majorEastAsia" w:hint="eastAsia"/>
                <w:color w:val="000000" w:themeColor="text1"/>
              </w:rPr>
              <w:t>てい</w:t>
            </w:r>
            <w:r w:rsidRPr="00387FB8">
              <w:rPr>
                <w:rFonts w:asciiTheme="majorEastAsia" w:eastAsiaTheme="majorEastAsia" w:hAnsiTheme="majorEastAsia" w:hint="eastAsia"/>
                <w:color w:val="000000" w:themeColor="text1"/>
              </w:rPr>
              <w:t>ます。</w:t>
            </w:r>
          </w:p>
        </w:tc>
      </w:tr>
      <w:tr w:rsidR="00387FB8" w:rsidRPr="00387FB8" w14:paraId="05516327" w14:textId="77777777" w:rsidTr="0061693E">
        <w:tc>
          <w:tcPr>
            <w:tcW w:w="426" w:type="dxa"/>
            <w:tcBorders>
              <w:bottom w:val="single" w:sz="4" w:space="0" w:color="auto"/>
            </w:tcBorders>
            <w:vAlign w:val="center"/>
          </w:tcPr>
          <w:p w14:paraId="42B01C85" w14:textId="77777777" w:rsidR="003039B6" w:rsidRPr="00387FB8" w:rsidRDefault="003039B6" w:rsidP="005C11F8">
            <w:pPr>
              <w:autoSpaceDE w:val="0"/>
              <w:autoSpaceDN w:val="0"/>
              <w:jc w:val="center"/>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24</w:t>
            </w:r>
          </w:p>
        </w:tc>
        <w:tc>
          <w:tcPr>
            <w:tcW w:w="6804" w:type="dxa"/>
            <w:tcBorders>
              <w:bottom w:val="single" w:sz="4" w:space="0" w:color="auto"/>
            </w:tcBorders>
            <w:shd w:val="clear" w:color="auto" w:fill="auto"/>
          </w:tcPr>
          <w:p w14:paraId="7942EB63" w14:textId="77777777" w:rsidR="003039B6" w:rsidRPr="00387FB8" w:rsidRDefault="003039B6" w:rsidP="005C11F8">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事業者の取組ポイントにある「GAP等の考え方を取り入れた自主衛生管理手法」は目標を数値化するべきである。</w:t>
            </w:r>
          </w:p>
        </w:tc>
        <w:tc>
          <w:tcPr>
            <w:tcW w:w="6804" w:type="dxa"/>
            <w:tcBorders>
              <w:bottom w:val="single" w:sz="4" w:space="0" w:color="auto"/>
            </w:tcBorders>
            <w:shd w:val="clear" w:color="auto" w:fill="auto"/>
          </w:tcPr>
          <w:p w14:paraId="174D2356" w14:textId="70AEC254" w:rsidR="00785AD7" w:rsidRPr="00387FB8" w:rsidRDefault="003039B6" w:rsidP="00785AD7">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GAPについては、それぞれの経営状況などにより管理すべき項目も変動することから、定量的な目標設定はせず、農業者それぞれの状況に応</w:t>
            </w:r>
            <w:r w:rsidRPr="00387FB8">
              <w:rPr>
                <w:rFonts w:asciiTheme="majorEastAsia" w:eastAsiaTheme="majorEastAsia" w:hAnsiTheme="majorEastAsia" w:hint="eastAsia"/>
                <w:color w:val="000000" w:themeColor="text1"/>
              </w:rPr>
              <w:lastRenderedPageBreak/>
              <w:t>じた指導等により、農業者が適切な事業活動に取り組めるよう支援し</w:t>
            </w:r>
            <w:r w:rsidR="007D3E22" w:rsidRPr="00387FB8">
              <w:rPr>
                <w:rFonts w:asciiTheme="majorEastAsia" w:eastAsiaTheme="majorEastAsia" w:hAnsiTheme="majorEastAsia" w:hint="eastAsia"/>
                <w:color w:val="000000" w:themeColor="text1"/>
              </w:rPr>
              <w:t>てまいり</w:t>
            </w:r>
            <w:r w:rsidRPr="00387FB8">
              <w:rPr>
                <w:rFonts w:asciiTheme="majorEastAsia" w:eastAsiaTheme="majorEastAsia" w:hAnsiTheme="majorEastAsia" w:hint="eastAsia"/>
                <w:color w:val="000000" w:themeColor="text1"/>
              </w:rPr>
              <w:t>ます。</w:t>
            </w:r>
          </w:p>
        </w:tc>
      </w:tr>
      <w:tr w:rsidR="00387FB8" w:rsidRPr="00387FB8" w14:paraId="4FFDB712" w14:textId="77777777" w:rsidTr="00DB2C07">
        <w:tc>
          <w:tcPr>
            <w:tcW w:w="14034" w:type="dxa"/>
            <w:gridSpan w:val="3"/>
            <w:tcBorders>
              <w:bottom w:val="single" w:sz="4" w:space="0" w:color="auto"/>
            </w:tcBorders>
            <w:shd w:val="clear" w:color="auto" w:fill="DAEEF3" w:themeFill="accent5" w:themeFillTint="33"/>
          </w:tcPr>
          <w:p w14:paraId="1E557888" w14:textId="77777777" w:rsidR="003039B6" w:rsidRPr="00387FB8" w:rsidRDefault="003039B6" w:rsidP="005C11F8">
            <w:pPr>
              <w:autoSpaceDE w:val="0"/>
              <w:autoSpaceDN w:val="0"/>
              <w:ind w:left="315" w:hangingChars="150" w:hanging="315"/>
              <w:jc w:val="left"/>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lastRenderedPageBreak/>
              <w:t xml:space="preserve">　施策の柱４　事業者の自主的な取組の促進　（２）HACCPの取組支援をはじめとする自主衛生管理の推進</w:t>
            </w:r>
          </w:p>
        </w:tc>
      </w:tr>
      <w:tr w:rsidR="00387FB8" w:rsidRPr="00387FB8" w14:paraId="101A8596" w14:textId="77777777" w:rsidTr="0061693E">
        <w:tc>
          <w:tcPr>
            <w:tcW w:w="426" w:type="dxa"/>
            <w:tcBorders>
              <w:bottom w:val="single" w:sz="4" w:space="0" w:color="auto"/>
            </w:tcBorders>
            <w:vAlign w:val="center"/>
          </w:tcPr>
          <w:p w14:paraId="53651A2F" w14:textId="77777777" w:rsidR="003039B6" w:rsidRPr="00387FB8" w:rsidRDefault="003039B6" w:rsidP="005C11F8">
            <w:pPr>
              <w:autoSpaceDE w:val="0"/>
              <w:autoSpaceDN w:val="0"/>
              <w:jc w:val="center"/>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25</w:t>
            </w:r>
          </w:p>
        </w:tc>
        <w:tc>
          <w:tcPr>
            <w:tcW w:w="6804" w:type="dxa"/>
            <w:tcBorders>
              <w:bottom w:val="single" w:sz="4" w:space="0" w:color="auto"/>
            </w:tcBorders>
            <w:shd w:val="clear" w:color="auto" w:fill="auto"/>
          </w:tcPr>
          <w:p w14:paraId="68AA6572" w14:textId="77777777" w:rsidR="003039B6" w:rsidRPr="00387FB8" w:rsidRDefault="003039B6" w:rsidP="005C11F8">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重点施策HACCPの取組支援をはじめとする自主衛生管理の推進について、目標指数「食品等事業者向け食品衛生講習会の開催（事業者の参加者数）」の目標人数は、１事業者での複数参加も含めたものになるのかがわかりにくい。合わせて取組の対象となる事業者数も明記するべきである。</w:t>
            </w:r>
          </w:p>
        </w:tc>
        <w:tc>
          <w:tcPr>
            <w:tcW w:w="6804" w:type="dxa"/>
            <w:tcBorders>
              <w:bottom w:val="single" w:sz="4" w:space="0" w:color="auto"/>
            </w:tcBorders>
            <w:shd w:val="clear" w:color="auto" w:fill="auto"/>
          </w:tcPr>
          <w:p w14:paraId="6C02C797" w14:textId="77777777" w:rsidR="003039B6" w:rsidRPr="00387FB8" w:rsidRDefault="003039B6" w:rsidP="005C11F8">
            <w:pPr>
              <w:autoSpaceDE w:val="0"/>
              <w:autoSpaceDN w:val="0"/>
              <w:ind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当該目標指標は、参加者の延べ人数になります。</w:t>
            </w:r>
          </w:p>
          <w:p w14:paraId="41AFCB64" w14:textId="77777777" w:rsidR="003039B6" w:rsidRPr="00387FB8" w:rsidRDefault="003039B6" w:rsidP="005C11F8">
            <w:pPr>
              <w:autoSpaceDE w:val="0"/>
              <w:autoSpaceDN w:val="0"/>
              <w:ind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また、食品衛生講習会のこれまでの実績（令和３年度実績：4</w:t>
            </w:r>
            <w:r w:rsidRPr="00387FB8">
              <w:rPr>
                <w:rFonts w:asciiTheme="majorEastAsia" w:eastAsiaTheme="majorEastAsia" w:hAnsiTheme="majorEastAsia"/>
                <w:color w:val="000000" w:themeColor="text1"/>
              </w:rPr>
              <w:t>,</w:t>
            </w:r>
            <w:r w:rsidRPr="00387FB8">
              <w:rPr>
                <w:rFonts w:asciiTheme="majorEastAsia" w:eastAsiaTheme="majorEastAsia" w:hAnsiTheme="majorEastAsia" w:hint="eastAsia"/>
                <w:color w:val="000000" w:themeColor="text1"/>
              </w:rPr>
              <w:t>821名）を踏まえ、開催頻度や方法、内容の充実を図るなどして、令和９年度までに年間の延べ参加者数を8</w:t>
            </w:r>
            <w:r w:rsidRPr="00387FB8">
              <w:rPr>
                <w:rFonts w:asciiTheme="majorEastAsia" w:eastAsiaTheme="majorEastAsia" w:hAnsiTheme="majorEastAsia"/>
                <w:color w:val="000000" w:themeColor="text1"/>
              </w:rPr>
              <w:t>,</w:t>
            </w:r>
            <w:r w:rsidRPr="00387FB8">
              <w:rPr>
                <w:rFonts w:asciiTheme="majorEastAsia" w:eastAsiaTheme="majorEastAsia" w:hAnsiTheme="majorEastAsia" w:hint="eastAsia"/>
                <w:color w:val="000000" w:themeColor="text1"/>
              </w:rPr>
              <w:t>000名に増加させることを目標として設定しております。対象者は、営業者だけでなく、食品関係に従事する者を広く対象としており、対象者数の計上は困難であることから、計画には記載しておりません。</w:t>
            </w:r>
          </w:p>
        </w:tc>
      </w:tr>
      <w:tr w:rsidR="00387FB8" w:rsidRPr="00387FB8" w14:paraId="23B36161" w14:textId="77777777" w:rsidTr="00DB2C07">
        <w:tc>
          <w:tcPr>
            <w:tcW w:w="14034" w:type="dxa"/>
            <w:gridSpan w:val="3"/>
            <w:shd w:val="clear" w:color="auto" w:fill="DAEEF3" w:themeFill="accent5" w:themeFillTint="33"/>
            <w:vAlign w:val="center"/>
          </w:tcPr>
          <w:p w14:paraId="64837F31" w14:textId="77777777" w:rsidR="003039B6" w:rsidRPr="00387FB8" w:rsidRDefault="003039B6" w:rsidP="005C11F8">
            <w:pPr>
              <w:autoSpaceDE w:val="0"/>
              <w:autoSpaceDN w:val="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第４章　各施策の取組体制</w:t>
            </w:r>
          </w:p>
        </w:tc>
      </w:tr>
      <w:tr w:rsidR="00387FB8" w:rsidRPr="00387FB8" w14:paraId="1A196952" w14:textId="77777777" w:rsidTr="0061693E">
        <w:tc>
          <w:tcPr>
            <w:tcW w:w="426" w:type="dxa"/>
            <w:tcBorders>
              <w:bottom w:val="single" w:sz="4" w:space="0" w:color="auto"/>
            </w:tcBorders>
            <w:vAlign w:val="center"/>
          </w:tcPr>
          <w:p w14:paraId="33AB9344" w14:textId="77777777" w:rsidR="003039B6" w:rsidRPr="00387FB8" w:rsidRDefault="003039B6" w:rsidP="005C11F8">
            <w:pPr>
              <w:autoSpaceDE w:val="0"/>
              <w:autoSpaceDN w:val="0"/>
              <w:jc w:val="center"/>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26</w:t>
            </w:r>
          </w:p>
        </w:tc>
        <w:tc>
          <w:tcPr>
            <w:tcW w:w="6804" w:type="dxa"/>
            <w:tcBorders>
              <w:bottom w:val="single" w:sz="4" w:space="0" w:color="auto"/>
            </w:tcBorders>
            <w:shd w:val="clear" w:color="auto" w:fill="auto"/>
          </w:tcPr>
          <w:p w14:paraId="583D670D" w14:textId="77777777" w:rsidR="003039B6" w:rsidRPr="00387FB8" w:rsidRDefault="003039B6" w:rsidP="005C11F8">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摂津市に移転する国立健康・栄養研究所との連携を計画に盛り込むことを求める。</w:t>
            </w:r>
          </w:p>
        </w:tc>
        <w:tc>
          <w:tcPr>
            <w:tcW w:w="6804" w:type="dxa"/>
            <w:tcBorders>
              <w:bottom w:val="single" w:sz="4" w:space="0" w:color="auto"/>
            </w:tcBorders>
            <w:shd w:val="clear" w:color="auto" w:fill="auto"/>
          </w:tcPr>
          <w:p w14:paraId="46A74546" w14:textId="1CB1EAA5" w:rsidR="003039B6" w:rsidRPr="00387FB8" w:rsidRDefault="008373ED" w:rsidP="008373ED">
            <w:pPr>
              <w:autoSpaceDE w:val="0"/>
              <w:autoSpaceDN w:val="0"/>
              <w:ind w:firstLineChars="100" w:firstLine="210"/>
              <w:rPr>
                <w:rFonts w:asciiTheme="majorEastAsia" w:eastAsiaTheme="majorEastAsia" w:hAnsiTheme="majorEastAsia"/>
                <w:color w:val="000000" w:themeColor="text1"/>
              </w:rPr>
            </w:pPr>
            <w:r w:rsidRPr="008373ED">
              <w:rPr>
                <w:rFonts w:asciiTheme="majorEastAsia" w:eastAsiaTheme="majorEastAsia" w:hAnsiTheme="majorEastAsia" w:hint="eastAsia"/>
                <w:color w:val="000000" w:themeColor="text1"/>
              </w:rPr>
              <w:t>現時点で、国立健康・栄養研究所とどのような点で連携が可能か未定であるため、第４期計画には明記しておりませんが、今後、どのような取組みが行えるかについて検討してまいります。</w:t>
            </w:r>
          </w:p>
        </w:tc>
      </w:tr>
      <w:tr w:rsidR="00387FB8" w:rsidRPr="00387FB8" w14:paraId="42172685" w14:textId="77777777" w:rsidTr="00DB2C07">
        <w:tc>
          <w:tcPr>
            <w:tcW w:w="14034" w:type="dxa"/>
            <w:gridSpan w:val="3"/>
            <w:shd w:val="clear" w:color="auto" w:fill="DAEEF3" w:themeFill="accent5" w:themeFillTint="33"/>
            <w:vAlign w:val="center"/>
          </w:tcPr>
          <w:p w14:paraId="5BEA2EED" w14:textId="77777777" w:rsidR="003039B6" w:rsidRPr="00387FB8" w:rsidRDefault="003039B6" w:rsidP="005C11F8">
            <w:pPr>
              <w:autoSpaceDE w:val="0"/>
              <w:autoSpaceDN w:val="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第５章　資料等</w:t>
            </w:r>
          </w:p>
        </w:tc>
      </w:tr>
      <w:tr w:rsidR="00387FB8" w:rsidRPr="00387FB8" w14:paraId="1F8E7AFE" w14:textId="77777777" w:rsidTr="0061693E">
        <w:tc>
          <w:tcPr>
            <w:tcW w:w="426" w:type="dxa"/>
            <w:vAlign w:val="center"/>
          </w:tcPr>
          <w:p w14:paraId="0D2D8FCA" w14:textId="77777777" w:rsidR="003039B6" w:rsidRPr="00387FB8" w:rsidRDefault="003039B6" w:rsidP="005C11F8">
            <w:pPr>
              <w:autoSpaceDE w:val="0"/>
              <w:autoSpaceDN w:val="0"/>
              <w:jc w:val="center"/>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27</w:t>
            </w:r>
          </w:p>
        </w:tc>
        <w:tc>
          <w:tcPr>
            <w:tcW w:w="6804" w:type="dxa"/>
            <w:shd w:val="clear" w:color="auto" w:fill="auto"/>
          </w:tcPr>
          <w:p w14:paraId="27F1F933" w14:textId="77777777" w:rsidR="003039B6" w:rsidRPr="00387FB8" w:rsidRDefault="003039B6" w:rsidP="005C11F8">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第３期計画には2003年から継続して調査されてきた府民アンケートの結果として、「府民が不安に思うこと」「食の安全安心について行政に期待すること」が掲載されている。同じ項目を調査・集計しているのであれば、記載すべきである。未調査であれば再開すべきである。</w:t>
            </w:r>
          </w:p>
        </w:tc>
        <w:tc>
          <w:tcPr>
            <w:tcW w:w="6804" w:type="dxa"/>
            <w:shd w:val="clear" w:color="auto" w:fill="auto"/>
          </w:tcPr>
          <w:p w14:paraId="4001C926" w14:textId="6FEA4911" w:rsidR="003039B6" w:rsidRPr="00387FB8" w:rsidRDefault="00620C37" w:rsidP="00620C37">
            <w:pPr>
              <w:autoSpaceDE w:val="0"/>
              <w:autoSpaceDN w:val="0"/>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ご意見を踏まえ、</w:t>
            </w:r>
            <w:r w:rsidRPr="00387FB8">
              <w:rPr>
                <w:rFonts w:asciiTheme="majorEastAsia" w:eastAsiaTheme="majorEastAsia" w:hAnsiTheme="majorEastAsia" w:hint="eastAsia"/>
                <w:color w:val="000000" w:themeColor="text1"/>
              </w:rPr>
              <w:t>「第５章 資料等 （６）食の安全安心に関する府民アンケート結果」に</w:t>
            </w:r>
            <w:r w:rsidR="003039B6" w:rsidRPr="00387FB8">
              <w:rPr>
                <w:rFonts w:asciiTheme="majorEastAsia" w:eastAsiaTheme="majorEastAsia" w:hAnsiTheme="majorEastAsia" w:hint="eastAsia"/>
                <w:color w:val="000000" w:themeColor="text1"/>
              </w:rPr>
              <w:t>「府民が不安に思うこと」</w:t>
            </w:r>
            <w:r>
              <w:rPr>
                <w:rFonts w:asciiTheme="majorEastAsia" w:eastAsiaTheme="majorEastAsia" w:hAnsiTheme="majorEastAsia" w:hint="eastAsia"/>
                <w:color w:val="000000" w:themeColor="text1"/>
              </w:rPr>
              <w:t>及び「食の安全安心について行政に期待すること」に関するアンケート結果を追記します。</w:t>
            </w:r>
          </w:p>
        </w:tc>
      </w:tr>
      <w:tr w:rsidR="00387FB8" w:rsidRPr="00387FB8" w14:paraId="404581CC" w14:textId="77777777" w:rsidTr="0061693E">
        <w:tc>
          <w:tcPr>
            <w:tcW w:w="426" w:type="dxa"/>
            <w:vAlign w:val="center"/>
          </w:tcPr>
          <w:p w14:paraId="381120FD" w14:textId="77777777" w:rsidR="003039B6" w:rsidRPr="00387FB8" w:rsidRDefault="003039B6" w:rsidP="005C11F8">
            <w:pPr>
              <w:autoSpaceDE w:val="0"/>
              <w:autoSpaceDN w:val="0"/>
              <w:jc w:val="center"/>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28</w:t>
            </w:r>
          </w:p>
        </w:tc>
        <w:tc>
          <w:tcPr>
            <w:tcW w:w="6804" w:type="dxa"/>
            <w:shd w:val="clear" w:color="auto" w:fill="auto"/>
          </w:tcPr>
          <w:p w14:paraId="042B6507" w14:textId="77777777" w:rsidR="003039B6" w:rsidRPr="00387FB8" w:rsidRDefault="003039B6" w:rsidP="005C11F8">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第３期計画P73に掲載されていた「府内における食中毒の現状」はたいへんわかりやすい内容であったので、第４期計画でも掲載するべきである。</w:t>
            </w:r>
          </w:p>
        </w:tc>
        <w:tc>
          <w:tcPr>
            <w:tcW w:w="6804" w:type="dxa"/>
            <w:shd w:val="clear" w:color="auto" w:fill="auto"/>
          </w:tcPr>
          <w:p w14:paraId="2377A6C4" w14:textId="4A74B190" w:rsidR="003039B6" w:rsidRPr="00387FB8" w:rsidRDefault="00D05AF6" w:rsidP="00D05AF6">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ご意見を踏まえ、府内の食中毒の発生状況をはじめ、食の安全安心に関連する様々な最新情報を確認いただけるよう、計画に関連する情報を掲載している府ホームページ等のリンク先情報（URL及び二次元コード）を計画の各該当箇所に追記します。</w:t>
            </w:r>
          </w:p>
        </w:tc>
      </w:tr>
      <w:tr w:rsidR="00387FB8" w:rsidRPr="00387FB8" w14:paraId="7212BF29" w14:textId="77777777" w:rsidTr="00DB2C07">
        <w:tc>
          <w:tcPr>
            <w:tcW w:w="14034" w:type="dxa"/>
            <w:gridSpan w:val="3"/>
            <w:shd w:val="clear" w:color="auto" w:fill="DAEEF3" w:themeFill="accent5" w:themeFillTint="33"/>
            <w:vAlign w:val="center"/>
          </w:tcPr>
          <w:p w14:paraId="45914BB9" w14:textId="77777777" w:rsidR="003039B6" w:rsidRPr="00387FB8" w:rsidRDefault="003039B6" w:rsidP="005C11F8">
            <w:pPr>
              <w:autoSpaceDE w:val="0"/>
              <w:autoSpaceDN w:val="0"/>
              <w:jc w:val="left"/>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計画全般</w:t>
            </w:r>
          </w:p>
        </w:tc>
      </w:tr>
      <w:tr w:rsidR="00387FB8" w:rsidRPr="00387FB8" w14:paraId="11ED714B" w14:textId="77777777" w:rsidTr="0061693E">
        <w:tc>
          <w:tcPr>
            <w:tcW w:w="426" w:type="dxa"/>
            <w:vAlign w:val="center"/>
          </w:tcPr>
          <w:p w14:paraId="543C889F" w14:textId="77777777" w:rsidR="003039B6" w:rsidRPr="00387FB8" w:rsidRDefault="003039B6" w:rsidP="005C11F8">
            <w:pPr>
              <w:autoSpaceDE w:val="0"/>
              <w:autoSpaceDN w:val="0"/>
              <w:jc w:val="center"/>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29</w:t>
            </w:r>
          </w:p>
        </w:tc>
        <w:tc>
          <w:tcPr>
            <w:tcW w:w="6804" w:type="dxa"/>
            <w:shd w:val="clear" w:color="auto" w:fill="auto"/>
          </w:tcPr>
          <w:p w14:paraId="31521800" w14:textId="609B2F42" w:rsidR="003039B6" w:rsidRPr="00387FB8" w:rsidRDefault="003039B6" w:rsidP="005C11F8">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第３期計画の2021年度評価について、52の個別事業のうち自己評価区分Ｃ（計画どおり取り組みが進んでいない）が16事業あり、そのうち</w:t>
            </w:r>
            <w:r w:rsidRPr="00387FB8">
              <w:rPr>
                <w:rFonts w:asciiTheme="majorEastAsia" w:eastAsiaTheme="majorEastAsia" w:hAnsiTheme="majorEastAsia" w:hint="eastAsia"/>
                <w:color w:val="000000" w:themeColor="text1"/>
              </w:rPr>
              <w:lastRenderedPageBreak/>
              <w:t>15事業がコロナ禍の影響とされている。新型コロナウイルス感染症が急拡大する中において、大阪府の食品衛生担当者が応援に回らざるを得ないなど影響を受けたことは、やむを得ないところではある。しかし、本来、食の安全安心事業も府民の命を守る重要な施策であり、計画通り実施されるべきものである。今後も新たな感染症の発生は予期されているところであり、保健所の感染症対策の予算・人材・機材の大幅な拡充を行うことを強く求める。そうすることで、新たな感染症発生時にも、食の安全安心業務への影響を最小に抑えることができる。</w:t>
            </w:r>
          </w:p>
        </w:tc>
        <w:tc>
          <w:tcPr>
            <w:tcW w:w="6804" w:type="dxa"/>
            <w:vMerge w:val="restart"/>
            <w:shd w:val="clear" w:color="auto" w:fill="auto"/>
          </w:tcPr>
          <w:p w14:paraId="356F827B" w14:textId="77777777" w:rsidR="003039B6" w:rsidRPr="00387FB8" w:rsidRDefault="003039B6" w:rsidP="005C11F8">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color w:val="000000" w:themeColor="text1"/>
              </w:rPr>
              <w:lastRenderedPageBreak/>
              <w:t>ご意見として承り</w:t>
            </w:r>
            <w:r w:rsidRPr="00387FB8">
              <w:rPr>
                <w:rFonts w:asciiTheme="majorEastAsia" w:eastAsiaTheme="majorEastAsia" w:hAnsiTheme="majorEastAsia" w:hint="eastAsia"/>
                <w:color w:val="000000" w:themeColor="text1"/>
              </w:rPr>
              <w:t>ます。</w:t>
            </w:r>
          </w:p>
        </w:tc>
      </w:tr>
      <w:tr w:rsidR="00387FB8" w:rsidRPr="00387FB8" w14:paraId="01FE493B" w14:textId="77777777" w:rsidTr="0061693E">
        <w:tc>
          <w:tcPr>
            <w:tcW w:w="426" w:type="dxa"/>
            <w:vAlign w:val="center"/>
          </w:tcPr>
          <w:p w14:paraId="5D1FFE18" w14:textId="77777777" w:rsidR="003039B6" w:rsidRPr="00387FB8" w:rsidRDefault="003039B6" w:rsidP="005C11F8">
            <w:pPr>
              <w:autoSpaceDE w:val="0"/>
              <w:autoSpaceDN w:val="0"/>
              <w:jc w:val="center"/>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30</w:t>
            </w:r>
          </w:p>
        </w:tc>
        <w:tc>
          <w:tcPr>
            <w:tcW w:w="6804" w:type="dxa"/>
            <w:shd w:val="clear" w:color="auto" w:fill="auto"/>
          </w:tcPr>
          <w:p w14:paraId="2F63D33C" w14:textId="77777777" w:rsidR="003039B6" w:rsidRPr="00387FB8" w:rsidRDefault="003039B6" w:rsidP="005C11F8">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食の安全性の確保のためには、大変重要なことなので、保健所の人員や予算を増やしてほしい</w:t>
            </w:r>
          </w:p>
        </w:tc>
        <w:tc>
          <w:tcPr>
            <w:tcW w:w="6804" w:type="dxa"/>
            <w:vMerge/>
            <w:shd w:val="clear" w:color="auto" w:fill="auto"/>
          </w:tcPr>
          <w:p w14:paraId="23AB6995" w14:textId="77777777" w:rsidR="003039B6" w:rsidRPr="00387FB8" w:rsidRDefault="003039B6" w:rsidP="005C11F8">
            <w:pPr>
              <w:autoSpaceDE w:val="0"/>
              <w:autoSpaceDN w:val="0"/>
              <w:ind w:firstLineChars="100" w:firstLine="210"/>
              <w:rPr>
                <w:rFonts w:asciiTheme="majorEastAsia" w:eastAsiaTheme="majorEastAsia" w:hAnsiTheme="majorEastAsia"/>
                <w:color w:val="000000" w:themeColor="text1"/>
              </w:rPr>
            </w:pPr>
          </w:p>
        </w:tc>
      </w:tr>
      <w:tr w:rsidR="00387FB8" w:rsidRPr="00387FB8" w14:paraId="51CFE732" w14:textId="77777777" w:rsidTr="0061693E">
        <w:tc>
          <w:tcPr>
            <w:tcW w:w="426" w:type="dxa"/>
            <w:vAlign w:val="center"/>
          </w:tcPr>
          <w:p w14:paraId="134C1695" w14:textId="77777777" w:rsidR="003039B6" w:rsidRPr="00387FB8" w:rsidRDefault="003039B6" w:rsidP="005C11F8">
            <w:pPr>
              <w:autoSpaceDE w:val="0"/>
              <w:autoSpaceDN w:val="0"/>
              <w:jc w:val="center"/>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31</w:t>
            </w:r>
          </w:p>
        </w:tc>
        <w:tc>
          <w:tcPr>
            <w:tcW w:w="6804" w:type="dxa"/>
            <w:shd w:val="clear" w:color="auto" w:fill="auto"/>
          </w:tcPr>
          <w:p w14:paraId="690B03CE" w14:textId="77777777" w:rsidR="003039B6" w:rsidRPr="00387FB8" w:rsidRDefault="003039B6" w:rsidP="005C11F8">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コロナ禍で保健所体制の脆弱性が顕在化し、食品衛生行政にも大きな影響が及んでいる。保健所の人員、予算、機材の拡充を求める。</w:t>
            </w:r>
          </w:p>
          <w:p w14:paraId="669DF716" w14:textId="77777777" w:rsidR="003039B6" w:rsidRPr="00387FB8" w:rsidRDefault="003039B6" w:rsidP="005C11F8">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厚労省「地域保健・健康増進事業報告」の食品衛生監視員は人口の多い他県と比べて少ないので増員を計画的に進めることを計画に盛り込むことを求める。</w:t>
            </w:r>
          </w:p>
        </w:tc>
        <w:tc>
          <w:tcPr>
            <w:tcW w:w="6804" w:type="dxa"/>
            <w:vMerge/>
            <w:shd w:val="clear" w:color="auto" w:fill="auto"/>
          </w:tcPr>
          <w:p w14:paraId="551CED7E" w14:textId="77777777" w:rsidR="003039B6" w:rsidRPr="00387FB8" w:rsidRDefault="003039B6" w:rsidP="005C11F8">
            <w:pPr>
              <w:autoSpaceDE w:val="0"/>
              <w:autoSpaceDN w:val="0"/>
              <w:ind w:firstLineChars="100" w:firstLine="210"/>
              <w:rPr>
                <w:rFonts w:asciiTheme="majorEastAsia" w:eastAsiaTheme="majorEastAsia" w:hAnsiTheme="majorEastAsia"/>
                <w:color w:val="000000" w:themeColor="text1"/>
              </w:rPr>
            </w:pPr>
          </w:p>
        </w:tc>
      </w:tr>
      <w:tr w:rsidR="00387FB8" w:rsidRPr="00387FB8" w14:paraId="0F7CB163" w14:textId="77777777" w:rsidTr="0061693E">
        <w:tc>
          <w:tcPr>
            <w:tcW w:w="426" w:type="dxa"/>
            <w:vAlign w:val="center"/>
          </w:tcPr>
          <w:p w14:paraId="2FE53CA3" w14:textId="77777777" w:rsidR="003039B6" w:rsidRPr="00387FB8" w:rsidRDefault="003039B6" w:rsidP="005C11F8">
            <w:pPr>
              <w:autoSpaceDE w:val="0"/>
              <w:autoSpaceDN w:val="0"/>
              <w:jc w:val="center"/>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32</w:t>
            </w:r>
          </w:p>
        </w:tc>
        <w:tc>
          <w:tcPr>
            <w:tcW w:w="6804" w:type="dxa"/>
            <w:shd w:val="clear" w:color="auto" w:fill="auto"/>
          </w:tcPr>
          <w:p w14:paraId="0853FA08" w14:textId="77777777" w:rsidR="003039B6" w:rsidRPr="00387FB8" w:rsidRDefault="003039B6" w:rsidP="005C11F8">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年表示に西暦を併記し、より分かりやすくすべきである。</w:t>
            </w:r>
          </w:p>
        </w:tc>
        <w:tc>
          <w:tcPr>
            <w:tcW w:w="6804" w:type="dxa"/>
            <w:shd w:val="clear" w:color="auto" w:fill="auto"/>
          </w:tcPr>
          <w:p w14:paraId="18ABBCF5" w14:textId="77777777" w:rsidR="003039B6" w:rsidRPr="00387FB8" w:rsidRDefault="003039B6" w:rsidP="005C11F8">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ご意見を踏まえ、計画本文中の年表示は原則として西暦を併記いたします。</w:t>
            </w:r>
          </w:p>
        </w:tc>
      </w:tr>
      <w:tr w:rsidR="00387FB8" w:rsidRPr="00387FB8" w14:paraId="5143733D" w14:textId="77777777" w:rsidTr="0061693E">
        <w:tc>
          <w:tcPr>
            <w:tcW w:w="426" w:type="dxa"/>
            <w:tcBorders>
              <w:bottom w:val="single" w:sz="4" w:space="0" w:color="auto"/>
            </w:tcBorders>
            <w:vAlign w:val="center"/>
          </w:tcPr>
          <w:p w14:paraId="3DADE726" w14:textId="77777777" w:rsidR="003039B6" w:rsidRPr="00387FB8" w:rsidRDefault="003039B6" w:rsidP="005C11F8">
            <w:pPr>
              <w:autoSpaceDE w:val="0"/>
              <w:autoSpaceDN w:val="0"/>
              <w:jc w:val="center"/>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33</w:t>
            </w:r>
          </w:p>
        </w:tc>
        <w:tc>
          <w:tcPr>
            <w:tcW w:w="6804" w:type="dxa"/>
            <w:tcBorders>
              <w:bottom w:val="single" w:sz="4" w:space="0" w:color="auto"/>
            </w:tcBorders>
            <w:shd w:val="clear" w:color="auto" w:fill="auto"/>
          </w:tcPr>
          <w:p w14:paraId="538981E2" w14:textId="77777777" w:rsidR="003039B6" w:rsidRPr="00387FB8" w:rsidRDefault="003039B6" w:rsidP="005C11F8">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t>大阪府食の安全安心推進計画を府民に知らせる工夫を。府民が安全で安心な食生活を送り、健康に暮らしていくためには、食に関わる様々な分野の人々が情報を共有し、相互理解と協力のもと、食の安全安心の確保に関する取組を進める必要があります。「大阪府は、条例で定めた基本理念を食品関連事業者や府民に広め、府、食品関連事業者、府民がそれぞれの責務・役割を認識し互いに理解し、共に協力して食の安全安心の確保に取り組むことを目指します」と書かれてありますが府民にはせっかくの大阪府の取組が周知徹底していないように見受けられます。</w:t>
            </w:r>
          </w:p>
          <w:p w14:paraId="5D489637" w14:textId="77777777" w:rsidR="003039B6" w:rsidRPr="00387FB8" w:rsidRDefault="003039B6" w:rsidP="005C11F8">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lastRenderedPageBreak/>
              <w:t>大阪府内の各市等の関係者に働きかけ、大阪府がリーダシップをとり、ワン大阪で取り組み成果が上がるよう「連携体制の構築」こそ素晴らしい目標の達成への第一歩と考えられます。</w:t>
            </w:r>
          </w:p>
        </w:tc>
        <w:tc>
          <w:tcPr>
            <w:tcW w:w="6804" w:type="dxa"/>
            <w:tcBorders>
              <w:bottom w:val="single" w:sz="4" w:space="0" w:color="auto"/>
            </w:tcBorders>
            <w:shd w:val="clear" w:color="auto" w:fill="auto"/>
          </w:tcPr>
          <w:p w14:paraId="44B79106" w14:textId="3D5B63F7" w:rsidR="003039B6" w:rsidRPr="00387FB8" w:rsidRDefault="003039B6" w:rsidP="005C11F8">
            <w:pPr>
              <w:autoSpaceDE w:val="0"/>
              <w:autoSpaceDN w:val="0"/>
              <w:ind w:firstLineChars="100" w:firstLine="210"/>
              <w:rPr>
                <w:rFonts w:asciiTheme="majorEastAsia" w:eastAsiaTheme="majorEastAsia" w:hAnsiTheme="majorEastAsia"/>
                <w:color w:val="000000" w:themeColor="text1"/>
              </w:rPr>
            </w:pPr>
            <w:r w:rsidRPr="00387FB8">
              <w:rPr>
                <w:rFonts w:asciiTheme="majorEastAsia" w:eastAsiaTheme="majorEastAsia" w:hAnsiTheme="majorEastAsia" w:hint="eastAsia"/>
                <w:color w:val="000000" w:themeColor="text1"/>
              </w:rPr>
              <w:lastRenderedPageBreak/>
              <w:t>引き続き、関係機関等との連携体制の確保に努め、第４期計画で掲げる「生産から消費までみんなでつなぐ食の安全 築く安心」に向けた取組の推進及び周知を図ってまいります。</w:t>
            </w:r>
          </w:p>
        </w:tc>
      </w:tr>
    </w:tbl>
    <w:p w14:paraId="23A8BFC2" w14:textId="77777777" w:rsidR="001F253B" w:rsidRPr="001F253B" w:rsidRDefault="001F253B" w:rsidP="00226E87">
      <w:pPr>
        <w:autoSpaceDE w:val="0"/>
        <w:autoSpaceDN w:val="0"/>
        <w:spacing w:line="100" w:lineRule="exact"/>
        <w:rPr>
          <w:rFonts w:asciiTheme="majorEastAsia" w:eastAsiaTheme="majorEastAsia" w:hAnsiTheme="majorEastAsia"/>
        </w:rPr>
      </w:pPr>
    </w:p>
    <w:sectPr w:rsidR="001F253B" w:rsidRPr="001F253B" w:rsidSect="006F22A8">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418" w:bottom="1134"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A0538" w14:textId="77777777" w:rsidR="00133A37" w:rsidRDefault="00133A37" w:rsidP="004030DC">
      <w:r>
        <w:separator/>
      </w:r>
    </w:p>
  </w:endnote>
  <w:endnote w:type="continuationSeparator" w:id="0">
    <w:p w14:paraId="0698750D" w14:textId="77777777" w:rsidR="00133A37" w:rsidRDefault="00133A37" w:rsidP="00403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555D1" w14:textId="77777777" w:rsidR="009C52A9" w:rsidRDefault="009C52A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499953"/>
      <w:docPartObj>
        <w:docPartGallery w:val="Page Numbers (Bottom of Page)"/>
        <w:docPartUnique/>
      </w:docPartObj>
    </w:sdtPr>
    <w:sdtEndPr/>
    <w:sdtContent>
      <w:p w14:paraId="5FC5C1F6" w14:textId="39ED2A69" w:rsidR="006F22A8" w:rsidRDefault="006F22A8">
        <w:pPr>
          <w:pStyle w:val="a6"/>
          <w:jc w:val="center"/>
        </w:pPr>
        <w:r>
          <w:fldChar w:fldCharType="begin"/>
        </w:r>
        <w:r>
          <w:instrText>PAGE   \* MERGEFORMAT</w:instrText>
        </w:r>
        <w:r>
          <w:fldChar w:fldCharType="separate"/>
        </w:r>
        <w:r w:rsidR="005D66B3" w:rsidRPr="005D66B3">
          <w:rPr>
            <w:noProof/>
            <w:lang w:val="ja-JP"/>
          </w:rPr>
          <w:t>11</w:t>
        </w:r>
        <w:r>
          <w:fldChar w:fldCharType="end"/>
        </w:r>
      </w:p>
    </w:sdtContent>
  </w:sdt>
  <w:p w14:paraId="40AEEEBB" w14:textId="77777777" w:rsidR="006F22A8" w:rsidRDefault="006F22A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4BC6F" w14:textId="77777777" w:rsidR="009C52A9" w:rsidRDefault="009C52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6025B" w14:textId="77777777" w:rsidR="00133A37" w:rsidRDefault="00133A37" w:rsidP="004030DC">
      <w:r>
        <w:separator/>
      </w:r>
    </w:p>
  </w:footnote>
  <w:footnote w:type="continuationSeparator" w:id="0">
    <w:p w14:paraId="08FC0040" w14:textId="77777777" w:rsidR="00133A37" w:rsidRDefault="00133A37" w:rsidP="00403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12323" w14:textId="77777777" w:rsidR="009C52A9" w:rsidRDefault="009C52A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BFB80" w14:textId="77777777" w:rsidR="009C52A9" w:rsidRDefault="009C52A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DEB32" w14:textId="77777777" w:rsidR="009C52A9" w:rsidRDefault="009C52A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062B3"/>
    <w:multiLevelType w:val="hybridMultilevel"/>
    <w:tmpl w:val="9092D934"/>
    <w:lvl w:ilvl="0" w:tplc="CE54F49C">
      <w:start w:val="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E89"/>
    <w:rsid w:val="000031D3"/>
    <w:rsid w:val="00023E39"/>
    <w:rsid w:val="000336B0"/>
    <w:rsid w:val="000428B2"/>
    <w:rsid w:val="000474D3"/>
    <w:rsid w:val="00076513"/>
    <w:rsid w:val="00077296"/>
    <w:rsid w:val="00081188"/>
    <w:rsid w:val="000834F0"/>
    <w:rsid w:val="000A0E61"/>
    <w:rsid w:val="000A1F6F"/>
    <w:rsid w:val="000A3EEA"/>
    <w:rsid w:val="000A4A14"/>
    <w:rsid w:val="000A54CD"/>
    <w:rsid w:val="000A797C"/>
    <w:rsid w:val="000B2373"/>
    <w:rsid w:val="000C4DA5"/>
    <w:rsid w:val="000D0508"/>
    <w:rsid w:val="000D6512"/>
    <w:rsid w:val="000E3554"/>
    <w:rsid w:val="00107EE3"/>
    <w:rsid w:val="00111624"/>
    <w:rsid w:val="00112325"/>
    <w:rsid w:val="00123D61"/>
    <w:rsid w:val="00125AB7"/>
    <w:rsid w:val="0012610D"/>
    <w:rsid w:val="00133A37"/>
    <w:rsid w:val="00137102"/>
    <w:rsid w:val="00142BDF"/>
    <w:rsid w:val="001435E9"/>
    <w:rsid w:val="0015191A"/>
    <w:rsid w:val="00155897"/>
    <w:rsid w:val="001648EC"/>
    <w:rsid w:val="00170055"/>
    <w:rsid w:val="001A0BE5"/>
    <w:rsid w:val="001A1D4F"/>
    <w:rsid w:val="001A27C2"/>
    <w:rsid w:val="001A47DC"/>
    <w:rsid w:val="001A7B57"/>
    <w:rsid w:val="001B3A52"/>
    <w:rsid w:val="001D68F3"/>
    <w:rsid w:val="001E2778"/>
    <w:rsid w:val="001E67CB"/>
    <w:rsid w:val="001E77C1"/>
    <w:rsid w:val="001F0338"/>
    <w:rsid w:val="001F14ED"/>
    <w:rsid w:val="001F16AB"/>
    <w:rsid w:val="001F2393"/>
    <w:rsid w:val="001F253B"/>
    <w:rsid w:val="001F3C74"/>
    <w:rsid w:val="0020053C"/>
    <w:rsid w:val="00204CA6"/>
    <w:rsid w:val="00220247"/>
    <w:rsid w:val="00220A5C"/>
    <w:rsid w:val="002214D8"/>
    <w:rsid w:val="00226E87"/>
    <w:rsid w:val="00227CFE"/>
    <w:rsid w:val="002315A6"/>
    <w:rsid w:val="002322FD"/>
    <w:rsid w:val="00236861"/>
    <w:rsid w:val="002377C7"/>
    <w:rsid w:val="0025442D"/>
    <w:rsid w:val="00263BE2"/>
    <w:rsid w:val="00267B71"/>
    <w:rsid w:val="00270191"/>
    <w:rsid w:val="00271A21"/>
    <w:rsid w:val="0027570F"/>
    <w:rsid w:val="00276B52"/>
    <w:rsid w:val="00281768"/>
    <w:rsid w:val="002845E6"/>
    <w:rsid w:val="002864B8"/>
    <w:rsid w:val="00297FCA"/>
    <w:rsid w:val="002A1649"/>
    <w:rsid w:val="002A7223"/>
    <w:rsid w:val="002B44B5"/>
    <w:rsid w:val="002B5136"/>
    <w:rsid w:val="002B612E"/>
    <w:rsid w:val="002B6E11"/>
    <w:rsid w:val="002C3497"/>
    <w:rsid w:val="002C5A6B"/>
    <w:rsid w:val="002D2AAB"/>
    <w:rsid w:val="002E5DB2"/>
    <w:rsid w:val="002E70A5"/>
    <w:rsid w:val="002F50E7"/>
    <w:rsid w:val="002F6B86"/>
    <w:rsid w:val="002F7CF2"/>
    <w:rsid w:val="003005A4"/>
    <w:rsid w:val="003039B6"/>
    <w:rsid w:val="00315F0F"/>
    <w:rsid w:val="00342CA9"/>
    <w:rsid w:val="00344F49"/>
    <w:rsid w:val="00360A71"/>
    <w:rsid w:val="00387FB8"/>
    <w:rsid w:val="00396DC7"/>
    <w:rsid w:val="003A5AF3"/>
    <w:rsid w:val="003B1A90"/>
    <w:rsid w:val="003C0E35"/>
    <w:rsid w:val="003C164C"/>
    <w:rsid w:val="003E2208"/>
    <w:rsid w:val="003E5AC9"/>
    <w:rsid w:val="003F23F1"/>
    <w:rsid w:val="003F67F8"/>
    <w:rsid w:val="00401A79"/>
    <w:rsid w:val="004030DC"/>
    <w:rsid w:val="004054EE"/>
    <w:rsid w:val="004119E6"/>
    <w:rsid w:val="00417716"/>
    <w:rsid w:val="0042521B"/>
    <w:rsid w:val="004269C4"/>
    <w:rsid w:val="00440E56"/>
    <w:rsid w:val="00451268"/>
    <w:rsid w:val="004513CB"/>
    <w:rsid w:val="00453F3D"/>
    <w:rsid w:val="004608EA"/>
    <w:rsid w:val="00463D45"/>
    <w:rsid w:val="00470B36"/>
    <w:rsid w:val="00473964"/>
    <w:rsid w:val="00477A56"/>
    <w:rsid w:val="00492C21"/>
    <w:rsid w:val="004947E7"/>
    <w:rsid w:val="004B605C"/>
    <w:rsid w:val="004B66A0"/>
    <w:rsid w:val="004C2E49"/>
    <w:rsid w:val="004D4C3A"/>
    <w:rsid w:val="004E3BC6"/>
    <w:rsid w:val="004E7FEA"/>
    <w:rsid w:val="004F0C4E"/>
    <w:rsid w:val="004F20E6"/>
    <w:rsid w:val="004F2865"/>
    <w:rsid w:val="00501667"/>
    <w:rsid w:val="005102E3"/>
    <w:rsid w:val="00513078"/>
    <w:rsid w:val="005156B7"/>
    <w:rsid w:val="005163A6"/>
    <w:rsid w:val="005215FB"/>
    <w:rsid w:val="00521E16"/>
    <w:rsid w:val="005266F5"/>
    <w:rsid w:val="005335FD"/>
    <w:rsid w:val="005355F5"/>
    <w:rsid w:val="0055346A"/>
    <w:rsid w:val="00555B96"/>
    <w:rsid w:val="0055661E"/>
    <w:rsid w:val="00560C86"/>
    <w:rsid w:val="005655B4"/>
    <w:rsid w:val="00572BA0"/>
    <w:rsid w:val="00575FF9"/>
    <w:rsid w:val="00576978"/>
    <w:rsid w:val="0058445C"/>
    <w:rsid w:val="0058487A"/>
    <w:rsid w:val="005868BE"/>
    <w:rsid w:val="00593332"/>
    <w:rsid w:val="005950E6"/>
    <w:rsid w:val="005A07AD"/>
    <w:rsid w:val="005A3B46"/>
    <w:rsid w:val="005A7AFE"/>
    <w:rsid w:val="005B2E36"/>
    <w:rsid w:val="005B49AD"/>
    <w:rsid w:val="005B7891"/>
    <w:rsid w:val="005B7EBB"/>
    <w:rsid w:val="005C11F8"/>
    <w:rsid w:val="005C7938"/>
    <w:rsid w:val="005D2648"/>
    <w:rsid w:val="005D66B3"/>
    <w:rsid w:val="005D6B92"/>
    <w:rsid w:val="005E45EC"/>
    <w:rsid w:val="005F1D99"/>
    <w:rsid w:val="005F4252"/>
    <w:rsid w:val="006033FF"/>
    <w:rsid w:val="00606112"/>
    <w:rsid w:val="00607D1A"/>
    <w:rsid w:val="0061086B"/>
    <w:rsid w:val="0061693E"/>
    <w:rsid w:val="00620C37"/>
    <w:rsid w:val="006210C2"/>
    <w:rsid w:val="00624F92"/>
    <w:rsid w:val="00625E61"/>
    <w:rsid w:val="00630169"/>
    <w:rsid w:val="006327BC"/>
    <w:rsid w:val="0063387F"/>
    <w:rsid w:val="00643329"/>
    <w:rsid w:val="00644448"/>
    <w:rsid w:val="00650C00"/>
    <w:rsid w:val="00664335"/>
    <w:rsid w:val="006671F9"/>
    <w:rsid w:val="00676356"/>
    <w:rsid w:val="0067759E"/>
    <w:rsid w:val="00681DE6"/>
    <w:rsid w:val="00692F59"/>
    <w:rsid w:val="006945B7"/>
    <w:rsid w:val="006A75B3"/>
    <w:rsid w:val="006B5A40"/>
    <w:rsid w:val="006C64C7"/>
    <w:rsid w:val="006E06B3"/>
    <w:rsid w:val="006F1A04"/>
    <w:rsid w:val="006F22A8"/>
    <w:rsid w:val="006F72C1"/>
    <w:rsid w:val="00703D35"/>
    <w:rsid w:val="00704B17"/>
    <w:rsid w:val="007066E0"/>
    <w:rsid w:val="00715275"/>
    <w:rsid w:val="007171F6"/>
    <w:rsid w:val="00721A24"/>
    <w:rsid w:val="00761882"/>
    <w:rsid w:val="00764243"/>
    <w:rsid w:val="00766982"/>
    <w:rsid w:val="00767858"/>
    <w:rsid w:val="00770008"/>
    <w:rsid w:val="007721D9"/>
    <w:rsid w:val="007733BC"/>
    <w:rsid w:val="007763A7"/>
    <w:rsid w:val="00782A73"/>
    <w:rsid w:val="00785AD7"/>
    <w:rsid w:val="007865C9"/>
    <w:rsid w:val="0079278C"/>
    <w:rsid w:val="007A4E6E"/>
    <w:rsid w:val="007C46BB"/>
    <w:rsid w:val="007D15BB"/>
    <w:rsid w:val="007D1DFE"/>
    <w:rsid w:val="007D28FC"/>
    <w:rsid w:val="007D3AEC"/>
    <w:rsid w:val="007D3E22"/>
    <w:rsid w:val="007D53DC"/>
    <w:rsid w:val="007E4AF6"/>
    <w:rsid w:val="007F162F"/>
    <w:rsid w:val="007F1642"/>
    <w:rsid w:val="007F2731"/>
    <w:rsid w:val="00806696"/>
    <w:rsid w:val="008114E2"/>
    <w:rsid w:val="00814BDE"/>
    <w:rsid w:val="00821913"/>
    <w:rsid w:val="00830D05"/>
    <w:rsid w:val="00830DF4"/>
    <w:rsid w:val="008373ED"/>
    <w:rsid w:val="00847996"/>
    <w:rsid w:val="00860574"/>
    <w:rsid w:val="00867C94"/>
    <w:rsid w:val="008725B8"/>
    <w:rsid w:val="00881E66"/>
    <w:rsid w:val="00896BAD"/>
    <w:rsid w:val="008B167E"/>
    <w:rsid w:val="008C1122"/>
    <w:rsid w:val="008D1E89"/>
    <w:rsid w:val="008D29BC"/>
    <w:rsid w:val="008D680B"/>
    <w:rsid w:val="008D681C"/>
    <w:rsid w:val="008E7F2E"/>
    <w:rsid w:val="008F48FA"/>
    <w:rsid w:val="009016EF"/>
    <w:rsid w:val="00902A22"/>
    <w:rsid w:val="00902ABD"/>
    <w:rsid w:val="009064DB"/>
    <w:rsid w:val="00914073"/>
    <w:rsid w:val="009168D4"/>
    <w:rsid w:val="00917653"/>
    <w:rsid w:val="009401E2"/>
    <w:rsid w:val="00940F75"/>
    <w:rsid w:val="00941F5C"/>
    <w:rsid w:val="0094200A"/>
    <w:rsid w:val="009470B6"/>
    <w:rsid w:val="00961418"/>
    <w:rsid w:val="009719A6"/>
    <w:rsid w:val="00976E1A"/>
    <w:rsid w:val="00983655"/>
    <w:rsid w:val="00984A65"/>
    <w:rsid w:val="00984F05"/>
    <w:rsid w:val="009917DA"/>
    <w:rsid w:val="009944B0"/>
    <w:rsid w:val="00997A05"/>
    <w:rsid w:val="009B170F"/>
    <w:rsid w:val="009B735A"/>
    <w:rsid w:val="009C52A9"/>
    <w:rsid w:val="009D395B"/>
    <w:rsid w:val="009D4F59"/>
    <w:rsid w:val="009D7D5B"/>
    <w:rsid w:val="009F11F0"/>
    <w:rsid w:val="009F45A8"/>
    <w:rsid w:val="009F7F99"/>
    <w:rsid w:val="00A0773C"/>
    <w:rsid w:val="00A0792A"/>
    <w:rsid w:val="00A10898"/>
    <w:rsid w:val="00A25D01"/>
    <w:rsid w:val="00A30725"/>
    <w:rsid w:val="00A320B8"/>
    <w:rsid w:val="00A32FB3"/>
    <w:rsid w:val="00A3580C"/>
    <w:rsid w:val="00A435C3"/>
    <w:rsid w:val="00A81292"/>
    <w:rsid w:val="00A90EF6"/>
    <w:rsid w:val="00A96FB7"/>
    <w:rsid w:val="00AA2843"/>
    <w:rsid w:val="00AA3429"/>
    <w:rsid w:val="00AA79AD"/>
    <w:rsid w:val="00AB3E2F"/>
    <w:rsid w:val="00AB3FF6"/>
    <w:rsid w:val="00AB4ACB"/>
    <w:rsid w:val="00AC309E"/>
    <w:rsid w:val="00AC54D0"/>
    <w:rsid w:val="00AD60D9"/>
    <w:rsid w:val="00AF245E"/>
    <w:rsid w:val="00AF6D58"/>
    <w:rsid w:val="00AF7175"/>
    <w:rsid w:val="00B00AAE"/>
    <w:rsid w:val="00B026C5"/>
    <w:rsid w:val="00B054BB"/>
    <w:rsid w:val="00B120B5"/>
    <w:rsid w:val="00B15741"/>
    <w:rsid w:val="00B361C1"/>
    <w:rsid w:val="00B36B40"/>
    <w:rsid w:val="00B40EAC"/>
    <w:rsid w:val="00B60CE9"/>
    <w:rsid w:val="00B62DDF"/>
    <w:rsid w:val="00B6642E"/>
    <w:rsid w:val="00B76766"/>
    <w:rsid w:val="00B82910"/>
    <w:rsid w:val="00B84B19"/>
    <w:rsid w:val="00B86E51"/>
    <w:rsid w:val="00B9148E"/>
    <w:rsid w:val="00B9483F"/>
    <w:rsid w:val="00BB6803"/>
    <w:rsid w:val="00BC51EC"/>
    <w:rsid w:val="00BC58CA"/>
    <w:rsid w:val="00BD32C4"/>
    <w:rsid w:val="00BE0856"/>
    <w:rsid w:val="00BE0AEC"/>
    <w:rsid w:val="00BE5A5A"/>
    <w:rsid w:val="00BF53E9"/>
    <w:rsid w:val="00BF5A78"/>
    <w:rsid w:val="00BF6EA6"/>
    <w:rsid w:val="00BF73DE"/>
    <w:rsid w:val="00C21B0A"/>
    <w:rsid w:val="00C21CB1"/>
    <w:rsid w:val="00C3004C"/>
    <w:rsid w:val="00C419F7"/>
    <w:rsid w:val="00C43A76"/>
    <w:rsid w:val="00C45F2F"/>
    <w:rsid w:val="00C534CA"/>
    <w:rsid w:val="00C54BBA"/>
    <w:rsid w:val="00C56528"/>
    <w:rsid w:val="00C61DDB"/>
    <w:rsid w:val="00C650F8"/>
    <w:rsid w:val="00C719F0"/>
    <w:rsid w:val="00C82988"/>
    <w:rsid w:val="00C83BD1"/>
    <w:rsid w:val="00C86310"/>
    <w:rsid w:val="00CA4970"/>
    <w:rsid w:val="00CC5D41"/>
    <w:rsid w:val="00CF0E5C"/>
    <w:rsid w:val="00CF2F9D"/>
    <w:rsid w:val="00D047AC"/>
    <w:rsid w:val="00D05AF6"/>
    <w:rsid w:val="00D101D5"/>
    <w:rsid w:val="00D11082"/>
    <w:rsid w:val="00D12DAB"/>
    <w:rsid w:val="00D20C3F"/>
    <w:rsid w:val="00D22973"/>
    <w:rsid w:val="00D2372A"/>
    <w:rsid w:val="00D23F16"/>
    <w:rsid w:val="00D25611"/>
    <w:rsid w:val="00D26382"/>
    <w:rsid w:val="00D33C6E"/>
    <w:rsid w:val="00D425F5"/>
    <w:rsid w:val="00D56001"/>
    <w:rsid w:val="00D5609C"/>
    <w:rsid w:val="00D61459"/>
    <w:rsid w:val="00D71362"/>
    <w:rsid w:val="00D72111"/>
    <w:rsid w:val="00D813BE"/>
    <w:rsid w:val="00D86118"/>
    <w:rsid w:val="00DA1552"/>
    <w:rsid w:val="00DA4F4F"/>
    <w:rsid w:val="00DA6D9E"/>
    <w:rsid w:val="00DB2717"/>
    <w:rsid w:val="00DB2C07"/>
    <w:rsid w:val="00DC7D2B"/>
    <w:rsid w:val="00DD1C66"/>
    <w:rsid w:val="00DD632F"/>
    <w:rsid w:val="00DE7EC5"/>
    <w:rsid w:val="00DF4369"/>
    <w:rsid w:val="00DF7910"/>
    <w:rsid w:val="00E01AF2"/>
    <w:rsid w:val="00E0273B"/>
    <w:rsid w:val="00E03DDC"/>
    <w:rsid w:val="00E0656D"/>
    <w:rsid w:val="00E329AD"/>
    <w:rsid w:val="00E3486E"/>
    <w:rsid w:val="00E411B2"/>
    <w:rsid w:val="00E70DA2"/>
    <w:rsid w:val="00E736CF"/>
    <w:rsid w:val="00E74726"/>
    <w:rsid w:val="00E92449"/>
    <w:rsid w:val="00E936EE"/>
    <w:rsid w:val="00E97300"/>
    <w:rsid w:val="00EC2965"/>
    <w:rsid w:val="00EC3672"/>
    <w:rsid w:val="00EC7BDF"/>
    <w:rsid w:val="00ED12D6"/>
    <w:rsid w:val="00ED38BE"/>
    <w:rsid w:val="00EE0E7F"/>
    <w:rsid w:val="00EE3125"/>
    <w:rsid w:val="00EE3473"/>
    <w:rsid w:val="00EE461C"/>
    <w:rsid w:val="00EF2AB4"/>
    <w:rsid w:val="00EF45E9"/>
    <w:rsid w:val="00EF5A25"/>
    <w:rsid w:val="00EF7FD6"/>
    <w:rsid w:val="00F04823"/>
    <w:rsid w:val="00F2101E"/>
    <w:rsid w:val="00F2608D"/>
    <w:rsid w:val="00F34FBE"/>
    <w:rsid w:val="00F5201C"/>
    <w:rsid w:val="00F579C4"/>
    <w:rsid w:val="00F60CC7"/>
    <w:rsid w:val="00F64FBB"/>
    <w:rsid w:val="00F670EA"/>
    <w:rsid w:val="00F75A4A"/>
    <w:rsid w:val="00F930F4"/>
    <w:rsid w:val="00F93493"/>
    <w:rsid w:val="00FA063D"/>
    <w:rsid w:val="00FA2FD1"/>
    <w:rsid w:val="00FB269A"/>
    <w:rsid w:val="00FB3B93"/>
    <w:rsid w:val="00FC2CA6"/>
    <w:rsid w:val="00FD6B57"/>
    <w:rsid w:val="00FE282E"/>
    <w:rsid w:val="00FE49E3"/>
    <w:rsid w:val="00FE6657"/>
    <w:rsid w:val="00FF4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D76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B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30DC"/>
    <w:pPr>
      <w:tabs>
        <w:tab w:val="center" w:pos="4252"/>
        <w:tab w:val="right" w:pos="8504"/>
      </w:tabs>
      <w:snapToGrid w:val="0"/>
    </w:pPr>
  </w:style>
  <w:style w:type="character" w:customStyle="1" w:styleId="a5">
    <w:name w:val="ヘッダー (文字)"/>
    <w:basedOn w:val="a0"/>
    <w:link w:val="a4"/>
    <w:uiPriority w:val="99"/>
    <w:rsid w:val="004030DC"/>
  </w:style>
  <w:style w:type="paragraph" w:styleId="a6">
    <w:name w:val="footer"/>
    <w:basedOn w:val="a"/>
    <w:link w:val="a7"/>
    <w:uiPriority w:val="99"/>
    <w:unhideWhenUsed/>
    <w:rsid w:val="004030DC"/>
    <w:pPr>
      <w:tabs>
        <w:tab w:val="center" w:pos="4252"/>
        <w:tab w:val="right" w:pos="8504"/>
      </w:tabs>
      <w:snapToGrid w:val="0"/>
    </w:pPr>
  </w:style>
  <w:style w:type="character" w:customStyle="1" w:styleId="a7">
    <w:name w:val="フッター (文字)"/>
    <w:basedOn w:val="a0"/>
    <w:link w:val="a6"/>
    <w:uiPriority w:val="99"/>
    <w:rsid w:val="004030DC"/>
  </w:style>
  <w:style w:type="paragraph" w:styleId="a8">
    <w:name w:val="List Paragraph"/>
    <w:basedOn w:val="a"/>
    <w:uiPriority w:val="34"/>
    <w:qFormat/>
    <w:rsid w:val="00B9483F"/>
    <w:pPr>
      <w:ind w:leftChars="400" w:left="840"/>
    </w:pPr>
  </w:style>
  <w:style w:type="paragraph" w:styleId="a9">
    <w:name w:val="Balloon Text"/>
    <w:basedOn w:val="a"/>
    <w:link w:val="aa"/>
    <w:uiPriority w:val="99"/>
    <w:semiHidden/>
    <w:unhideWhenUsed/>
    <w:rsid w:val="00AB4AC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4AC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834F0"/>
    <w:rPr>
      <w:sz w:val="18"/>
      <w:szCs w:val="18"/>
    </w:rPr>
  </w:style>
  <w:style w:type="paragraph" w:styleId="ac">
    <w:name w:val="annotation text"/>
    <w:basedOn w:val="a"/>
    <w:link w:val="ad"/>
    <w:uiPriority w:val="99"/>
    <w:semiHidden/>
    <w:unhideWhenUsed/>
    <w:rsid w:val="000834F0"/>
    <w:pPr>
      <w:jc w:val="left"/>
    </w:pPr>
  </w:style>
  <w:style w:type="character" w:customStyle="1" w:styleId="ad">
    <w:name w:val="コメント文字列 (文字)"/>
    <w:basedOn w:val="a0"/>
    <w:link w:val="ac"/>
    <w:uiPriority w:val="99"/>
    <w:semiHidden/>
    <w:rsid w:val="000834F0"/>
  </w:style>
  <w:style w:type="paragraph" w:styleId="ae">
    <w:name w:val="annotation subject"/>
    <w:basedOn w:val="ac"/>
    <w:next w:val="ac"/>
    <w:link w:val="af"/>
    <w:uiPriority w:val="99"/>
    <w:semiHidden/>
    <w:unhideWhenUsed/>
    <w:rsid w:val="000834F0"/>
    <w:rPr>
      <w:b/>
      <w:bCs/>
    </w:rPr>
  </w:style>
  <w:style w:type="character" w:customStyle="1" w:styleId="af">
    <w:name w:val="コメント内容 (文字)"/>
    <w:basedOn w:val="ad"/>
    <w:link w:val="ae"/>
    <w:uiPriority w:val="99"/>
    <w:semiHidden/>
    <w:rsid w:val="000834F0"/>
    <w:rPr>
      <w:b/>
      <w:bCs/>
    </w:rPr>
  </w:style>
  <w:style w:type="character" w:customStyle="1" w:styleId="input">
    <w:name w:val="input"/>
    <w:basedOn w:val="a0"/>
    <w:rsid w:val="00961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478098">
      <w:bodyDiv w:val="1"/>
      <w:marLeft w:val="0"/>
      <w:marRight w:val="0"/>
      <w:marTop w:val="0"/>
      <w:marBottom w:val="0"/>
      <w:divBdr>
        <w:top w:val="none" w:sz="0" w:space="0" w:color="auto"/>
        <w:left w:val="none" w:sz="0" w:space="0" w:color="auto"/>
        <w:bottom w:val="none" w:sz="0" w:space="0" w:color="auto"/>
        <w:right w:val="none" w:sz="0" w:space="0" w:color="auto"/>
      </w:divBdr>
    </w:div>
    <w:div w:id="1288119657">
      <w:bodyDiv w:val="1"/>
      <w:marLeft w:val="0"/>
      <w:marRight w:val="0"/>
      <w:marTop w:val="0"/>
      <w:marBottom w:val="0"/>
      <w:divBdr>
        <w:top w:val="none" w:sz="0" w:space="0" w:color="auto"/>
        <w:left w:val="none" w:sz="0" w:space="0" w:color="auto"/>
        <w:bottom w:val="none" w:sz="0" w:space="0" w:color="auto"/>
        <w:right w:val="none" w:sz="0" w:space="0" w:color="auto"/>
      </w:divBdr>
    </w:div>
    <w:div w:id="163636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D3363-6CE2-45A4-B9AC-CD2A69C5B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1622</Words>
  <Characters>9247</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2023-03-29T04:15:00Z</dcterms:created>
  <dcterms:modified xsi:type="dcterms:W3CDTF">2023-03-29T07:07:00Z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