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5C03" w14:textId="57F91A37" w:rsidR="006972A5" w:rsidRPr="00424E27" w:rsidRDefault="00706718" w:rsidP="00AE7138">
      <w:pPr>
        <w:jc w:val="center"/>
        <w:rPr>
          <w:rFonts w:ascii="UD デジタル 教科書体 NK-R" w:eastAsia="UD デジタル 教科書体 NK-R" w:hAnsi="ＭＳ ゴシック"/>
          <w:b/>
          <w:sz w:val="24"/>
          <w:szCs w:val="26"/>
        </w:rPr>
      </w:pPr>
      <w:r>
        <w:rPr>
          <w:rFonts w:ascii="UD デジタル 教科書体 NK-R" w:eastAsia="UD デジタル 教科書体 NK-R" w:hAnsi="ＭＳ ゴシック" w:hint="eastAsia"/>
          <w:b/>
          <w:sz w:val="24"/>
          <w:szCs w:val="26"/>
        </w:rPr>
        <w:t>令和</w:t>
      </w:r>
      <w:r w:rsidR="00EE163F">
        <w:rPr>
          <w:rFonts w:ascii="UD デジタル 教科書体 NK-R" w:eastAsia="UD デジタル 教科書体 NK-R" w:hAnsi="ＭＳ ゴシック" w:hint="eastAsia"/>
          <w:b/>
          <w:sz w:val="24"/>
          <w:szCs w:val="26"/>
        </w:rPr>
        <w:t>７</w:t>
      </w:r>
      <w:r w:rsidR="00657083" w:rsidRPr="00424E27">
        <w:rPr>
          <w:rFonts w:ascii="UD デジタル 教科書体 NK-R" w:eastAsia="UD デジタル 教科書体 NK-R" w:hAnsi="ＭＳ ゴシック" w:hint="eastAsia"/>
          <w:b/>
          <w:sz w:val="24"/>
          <w:szCs w:val="26"/>
        </w:rPr>
        <w:t xml:space="preserve">年度　</w:t>
      </w:r>
      <w:r w:rsidR="00AE7138" w:rsidRPr="00424E27">
        <w:rPr>
          <w:rFonts w:ascii="UD デジタル 教科書体 NK-R" w:eastAsia="UD デジタル 教科書体 NK-R" w:hAnsi="ＭＳ ゴシック" w:hint="eastAsia"/>
          <w:b/>
          <w:sz w:val="24"/>
          <w:szCs w:val="26"/>
        </w:rPr>
        <w:t>商店街</w:t>
      </w:r>
      <w:r w:rsidR="005638C4" w:rsidRPr="00424E27">
        <w:rPr>
          <w:rFonts w:ascii="UD デジタル 教科書体 NK-R" w:eastAsia="UD デジタル 教科書体 NK-R" w:hAnsi="ＭＳ ゴシック" w:hint="eastAsia"/>
          <w:b/>
          <w:sz w:val="24"/>
          <w:szCs w:val="26"/>
        </w:rPr>
        <w:t>店舗</w:t>
      </w:r>
      <w:r w:rsidR="005638C4">
        <w:rPr>
          <w:rFonts w:ascii="UD デジタル 教科書体 NK-R" w:eastAsia="UD デジタル 教科書体 NK-R" w:hAnsi="ＭＳ ゴシック" w:hint="eastAsia"/>
          <w:b/>
          <w:sz w:val="24"/>
          <w:szCs w:val="26"/>
        </w:rPr>
        <w:t>魅力</w:t>
      </w:r>
      <w:r w:rsidR="005638C4" w:rsidRPr="00424E27">
        <w:rPr>
          <w:rFonts w:ascii="UD デジタル 教科書体 NK-R" w:eastAsia="UD デジタル 教科書体 NK-R" w:hAnsi="ＭＳ ゴシック" w:hint="eastAsia"/>
          <w:b/>
          <w:sz w:val="24"/>
          <w:szCs w:val="26"/>
        </w:rPr>
        <w:t>向上支援</w:t>
      </w:r>
      <w:r w:rsidR="00AE7138" w:rsidRPr="00424E27">
        <w:rPr>
          <w:rFonts w:ascii="UD デジタル 教科書体 NK-R" w:eastAsia="UD デジタル 教科書体 NK-R" w:hAnsi="ＭＳ ゴシック" w:hint="eastAsia"/>
          <w:b/>
          <w:sz w:val="24"/>
          <w:szCs w:val="26"/>
        </w:rPr>
        <w:t>事業</w:t>
      </w:r>
      <w:r w:rsidR="005638C4" w:rsidRPr="00424E27">
        <w:rPr>
          <w:rFonts w:ascii="UD デジタル 教科書体 NK-R" w:eastAsia="UD デジタル 教科書体 NK-R" w:hAnsi="ＭＳ ゴシック" w:hint="eastAsia"/>
          <w:b/>
          <w:sz w:val="24"/>
          <w:szCs w:val="26"/>
        </w:rPr>
        <w:t xml:space="preserve">　</w:t>
      </w:r>
      <w:r w:rsidR="00F909BC" w:rsidRPr="00424E27">
        <w:rPr>
          <w:rFonts w:ascii="UD デジタル 教科書体 NK-R" w:eastAsia="UD デジタル 教科書体 NK-R" w:hAnsi="ＭＳ ゴシック" w:hint="eastAsia"/>
          <w:b/>
          <w:sz w:val="24"/>
          <w:szCs w:val="26"/>
        </w:rPr>
        <w:t xml:space="preserve">　実施</w:t>
      </w:r>
      <w:r w:rsidR="000414F2" w:rsidRPr="00424E27">
        <w:rPr>
          <w:rFonts w:ascii="UD デジタル 教科書体 NK-R" w:eastAsia="UD デジタル 教科書体 NK-R" w:hAnsi="ＭＳ ゴシック" w:hint="eastAsia"/>
          <w:b/>
          <w:sz w:val="24"/>
          <w:szCs w:val="26"/>
        </w:rPr>
        <w:t>商店街選定基準</w:t>
      </w:r>
    </w:p>
    <w:p w14:paraId="6BFBAD2A" w14:textId="6281137A" w:rsidR="00752884" w:rsidRPr="00424E27" w:rsidRDefault="00752884" w:rsidP="00752884">
      <w:pPr>
        <w:rPr>
          <w:rFonts w:ascii="UD デジタル 教科書体 NK-R" w:eastAsia="UD デジタル 教科書体 NK-R" w:hAnsi="ＭＳ ゴシック"/>
        </w:rPr>
      </w:pPr>
    </w:p>
    <w:p w14:paraId="7759CC2D" w14:textId="77777777" w:rsidR="00C94437" w:rsidRPr="00424E27" w:rsidRDefault="00C94437" w:rsidP="00C94437">
      <w:pPr>
        <w:rPr>
          <w:rFonts w:ascii="UD デジタル 教科書体 NK-R" w:eastAsia="UD デジタル 教科書体 NK-R" w:hAnsi="ＭＳ ゴシック"/>
          <w:b/>
        </w:rPr>
      </w:pPr>
      <w:r w:rsidRPr="00424E27">
        <w:rPr>
          <w:rFonts w:ascii="UD デジタル 教科書体 NK-R" w:eastAsia="UD デジタル 教科書体 NK-R" w:hAnsi="ＭＳ ゴシック" w:hint="eastAsia"/>
          <w:b/>
        </w:rPr>
        <w:t>１．本選定基準について</w:t>
      </w:r>
    </w:p>
    <w:p w14:paraId="4AFAC5CB" w14:textId="265A0320" w:rsidR="00C94437" w:rsidRPr="00424E27" w:rsidRDefault="00F64E11" w:rsidP="00C94437">
      <w:pPr>
        <w:ind w:firstLineChars="100" w:firstLine="210"/>
        <w:rPr>
          <w:rFonts w:ascii="UD デジタル 教科書体 NK-R" w:eastAsia="UD デジタル 教科書体 NK-R" w:hAnsi="ＭＳ ゴシック"/>
        </w:rPr>
      </w:pPr>
      <w:r w:rsidRPr="00424E27">
        <w:rPr>
          <w:rFonts w:ascii="UD デジタル 教科書体 NK-R" w:eastAsia="UD デジタル 教科書体 NK-R" w:hAnsi="ＭＳ ゴシック" w:hint="eastAsia"/>
        </w:rPr>
        <w:t>大阪府商店街店舗魅力向上支援</w:t>
      </w:r>
      <w:r w:rsidR="00706718">
        <w:rPr>
          <w:rFonts w:ascii="UD デジタル 教科書体 NK-R" w:eastAsia="UD デジタル 教科書体 NK-R" w:hAnsi="ＭＳ ゴシック" w:hint="eastAsia"/>
        </w:rPr>
        <w:t>事業を迅速かつ効果的に実施するため、本事業の事務局仕様書（令和</w:t>
      </w:r>
      <w:r w:rsidR="00B40AEA">
        <w:rPr>
          <w:rFonts w:ascii="UD デジタル 教科書体 NK-R" w:eastAsia="UD デジタル 教科書体 NK-R" w:hAnsi="ＭＳ ゴシック" w:hint="eastAsia"/>
        </w:rPr>
        <w:t>７</w:t>
      </w:r>
      <w:r w:rsidR="00706718">
        <w:rPr>
          <w:rFonts w:ascii="UD デジタル 教科書体 NK-R" w:eastAsia="UD デジタル 教科書体 NK-R" w:hAnsi="ＭＳ ゴシック" w:hint="eastAsia"/>
        </w:rPr>
        <w:t>年４月</w:t>
      </w:r>
      <w:r w:rsidR="00431935">
        <w:rPr>
          <w:rFonts w:ascii="UD デジタル 教科書体 NK-R" w:eastAsia="UD デジタル 教科書体 NK-R" w:hAnsi="ＭＳ ゴシック" w:hint="eastAsia"/>
        </w:rPr>
        <w:t>１</w:t>
      </w:r>
      <w:r w:rsidR="00C94437" w:rsidRPr="00424E27">
        <w:rPr>
          <w:rFonts w:ascii="UD デジタル 教科書体 NK-R" w:eastAsia="UD デジタル 教科書体 NK-R" w:hAnsi="ＭＳ ゴシック" w:hint="eastAsia"/>
        </w:rPr>
        <w:t>日付け商業第</w:t>
      </w:r>
      <w:r w:rsidR="00E11E1D">
        <w:rPr>
          <w:rFonts w:ascii="UD デジタル 教科書体 NK-R" w:eastAsia="UD デジタル 教科書体 NK-R" w:hAnsi="ＭＳ ゴシック" w:hint="eastAsia"/>
        </w:rPr>
        <w:t>1004</w:t>
      </w:r>
      <w:r w:rsidR="00C94437" w:rsidRPr="00424E27">
        <w:rPr>
          <w:rFonts w:ascii="UD デジタル 教科書体 NK-R" w:eastAsia="UD デジタル 教科書体 NK-R" w:hAnsi="ＭＳ ゴシック" w:hint="eastAsia"/>
        </w:rPr>
        <w:t>号）</w:t>
      </w:r>
      <w:r w:rsidR="002D4146" w:rsidRPr="00424E27">
        <w:rPr>
          <w:rFonts w:ascii="UD デジタル 教科書体 NK-R" w:eastAsia="UD デジタル 教科書体 NK-R" w:hAnsi="ＭＳ ゴシック" w:hint="eastAsia"/>
        </w:rPr>
        <w:t>別記２</w:t>
      </w:r>
      <w:r w:rsidR="00C94437" w:rsidRPr="00424E27">
        <w:rPr>
          <w:rFonts w:ascii="UD デジタル 教科書体 NK-R" w:eastAsia="UD デジタル 教科書体 NK-R" w:hAnsi="ＭＳ ゴシック" w:hint="eastAsia"/>
        </w:rPr>
        <w:t>に基づき、実施商店街選定基準を定める。</w:t>
      </w:r>
    </w:p>
    <w:p w14:paraId="1182E8DF" w14:textId="77777777" w:rsidR="00C94437" w:rsidRPr="00431935" w:rsidRDefault="00C94437" w:rsidP="00C94437">
      <w:pPr>
        <w:rPr>
          <w:rFonts w:ascii="UD デジタル 教科書体 NK-R" w:eastAsia="UD デジタル 教科書体 NK-R" w:hAnsi="ＭＳ ゴシック"/>
        </w:rPr>
      </w:pPr>
    </w:p>
    <w:p w14:paraId="662C6A9B" w14:textId="77ECAC17" w:rsidR="00C94437" w:rsidRPr="00424E27" w:rsidRDefault="006F4104" w:rsidP="00C94437">
      <w:pPr>
        <w:rPr>
          <w:rFonts w:ascii="UD デジタル 教科書体 NK-R" w:eastAsia="UD デジタル 教科書体 NK-R" w:hAnsi="ＭＳ ゴシック"/>
          <w:b/>
        </w:rPr>
      </w:pPr>
      <w:r w:rsidRPr="00424E27">
        <w:rPr>
          <w:rFonts w:ascii="UD デジタル 教科書体 NK-R" w:eastAsia="UD デジタル 教科書体 NK-R" w:hAnsi="ＭＳ ゴシック" w:hint="eastAsia"/>
          <w:b/>
        </w:rPr>
        <w:t>２</w:t>
      </w:r>
      <w:r w:rsidR="00C94437" w:rsidRPr="00424E27">
        <w:rPr>
          <w:rFonts w:ascii="UD デジタル 教科書体 NK-R" w:eastAsia="UD デジタル 教科書体 NK-R" w:hAnsi="ＭＳ ゴシック" w:hint="eastAsia"/>
          <w:b/>
        </w:rPr>
        <w:t>．</w:t>
      </w:r>
      <w:r w:rsidR="00522204" w:rsidRPr="00424E27">
        <w:rPr>
          <w:rFonts w:ascii="UD デジタル 教科書体 NK-R" w:eastAsia="UD デジタル 教科書体 NK-R" w:hAnsi="ＭＳ ゴシック" w:hint="eastAsia"/>
          <w:b/>
        </w:rPr>
        <w:t>本事業の対象商店街の</w:t>
      </w:r>
      <w:r w:rsidR="00C94437" w:rsidRPr="00424E27">
        <w:rPr>
          <w:rFonts w:ascii="UD デジタル 教科書体 NK-R" w:eastAsia="UD デジタル 教科書体 NK-R" w:hAnsi="ＭＳ ゴシック" w:hint="eastAsia"/>
          <w:b/>
        </w:rPr>
        <w:t>選定基準</w:t>
      </w:r>
    </w:p>
    <w:p w14:paraId="039B08AF" w14:textId="06320298" w:rsidR="00D727DF" w:rsidRPr="00424E27" w:rsidRDefault="00D727DF" w:rsidP="00D727DF">
      <w:pPr>
        <w:ind w:firstLineChars="100" w:firstLine="210"/>
        <w:rPr>
          <w:rFonts w:ascii="UD デジタル 教科書体 NK-R" w:eastAsia="UD デジタル 教科書体 NK-R" w:hAnsi="ＭＳ ゴシック"/>
        </w:rPr>
      </w:pPr>
      <w:bookmarkStart w:id="0" w:name="_Hlk97543819"/>
      <w:r w:rsidRPr="00424E27">
        <w:rPr>
          <w:rFonts w:ascii="UD デジタル 教科書体 NK-R" w:eastAsia="UD デジタル 教科書体 NK-R" w:hAnsi="ＭＳ ゴシック" w:hint="eastAsia"/>
        </w:rPr>
        <w:t>組織的に需要喚起</w:t>
      </w:r>
      <w:r w:rsidRPr="00424E27">
        <w:rPr>
          <w:rFonts w:ascii="UD デジタル 教科書体 NK-R" w:eastAsia="UD デジタル 教科書体 NK-R" w:hAnsi="ＭＳ ゴシック"/>
        </w:rPr>
        <w:t>に取り組む意欲が高い商店街等組織のうち、次の（１）</w:t>
      </w:r>
      <w:r w:rsidR="004438A0">
        <w:rPr>
          <w:rFonts w:ascii="UD デジタル 教科書体 NK-R" w:eastAsia="UD デジタル 教科書体 NK-R" w:hAnsi="ＭＳ ゴシック" w:hint="eastAsia"/>
        </w:rPr>
        <w:t>から</w:t>
      </w:r>
      <w:r w:rsidRPr="00424E27">
        <w:rPr>
          <w:rFonts w:ascii="UD デジタル 教科書体 NK-R" w:eastAsia="UD デジタル 教科書体 NK-R" w:hAnsi="ＭＳ ゴシック"/>
        </w:rPr>
        <w:t>（</w:t>
      </w:r>
      <w:r w:rsidR="004438A0">
        <w:rPr>
          <w:rFonts w:ascii="UD デジタル 教科書体 NK-R" w:eastAsia="UD デジタル 教科書体 NK-R" w:hAnsi="ＭＳ ゴシック" w:hint="eastAsia"/>
        </w:rPr>
        <w:t>３</w:t>
      </w:r>
      <w:r w:rsidRPr="00424E27">
        <w:rPr>
          <w:rFonts w:ascii="UD デジタル 教科書体 NK-R" w:eastAsia="UD デジタル 教科書体 NK-R" w:hAnsi="ＭＳ ゴシック"/>
        </w:rPr>
        <w:t>）</w:t>
      </w:r>
      <w:r w:rsidR="004438A0">
        <w:rPr>
          <w:rFonts w:ascii="UD デジタル 教科書体 NK-R" w:eastAsia="UD デジタル 教科書体 NK-R" w:hAnsi="ＭＳ ゴシック" w:hint="eastAsia"/>
        </w:rPr>
        <w:t>の</w:t>
      </w:r>
      <w:r w:rsidRPr="00424E27">
        <w:rPr>
          <w:rFonts w:ascii="UD デジタル 教科書体 NK-R" w:eastAsia="UD デジタル 教科書体 NK-R" w:hAnsi="ＭＳ ゴシック"/>
        </w:rPr>
        <w:t>いずれにも該当する商店街等であること。</w:t>
      </w:r>
    </w:p>
    <w:p w14:paraId="363578D4" w14:textId="09897B34" w:rsidR="00D727DF" w:rsidRPr="00424E27" w:rsidRDefault="003A73C7" w:rsidP="00D727DF">
      <w:pPr>
        <w:ind w:firstLineChars="100" w:firstLine="210"/>
        <w:rPr>
          <w:rFonts w:ascii="UD デジタル 教科書体 NK-R" w:eastAsia="UD デジタル 教科書体 NK-R" w:hAnsi="ＭＳ ゴシック"/>
        </w:rPr>
      </w:pPr>
      <w:r>
        <w:rPr>
          <w:rFonts w:ascii="UD デジタル 教科書体 NK-R" w:eastAsia="UD デジタル 教科書体 NK-R" w:hAnsi="ＭＳ ゴシック" w:hint="eastAsia"/>
        </w:rPr>
        <w:t>（１）</w:t>
      </w:r>
      <w:r w:rsidR="00D727DF" w:rsidRPr="00424E27">
        <w:rPr>
          <w:rFonts w:ascii="UD デジタル 教科書体 NK-R" w:eastAsia="UD デジタル 教科書体 NK-R" w:hAnsi="ＭＳ ゴシック" w:hint="eastAsia"/>
        </w:rPr>
        <w:t xml:space="preserve">　大阪経済の再活性化に向け、商店街等組織による需要喚起に取り組むこと。</w:t>
      </w:r>
    </w:p>
    <w:p w14:paraId="763C9454" w14:textId="43CD06ED" w:rsidR="00115070" w:rsidRDefault="003A73C7" w:rsidP="006F4104">
      <w:pPr>
        <w:ind w:firstLineChars="100" w:firstLine="210"/>
        <w:rPr>
          <w:rFonts w:ascii="UD デジタル 教科書体 NK-R" w:eastAsia="UD デジタル 教科書体 NK-R" w:hAnsi="ＭＳ ゴシック"/>
        </w:rPr>
      </w:pPr>
      <w:r>
        <w:rPr>
          <w:rFonts w:ascii="UD デジタル 教科書体 NK-R" w:eastAsia="UD デジタル 教科書体 NK-R" w:hAnsi="ＭＳ ゴシック" w:hint="eastAsia"/>
        </w:rPr>
        <w:t xml:space="preserve">（２）　</w:t>
      </w:r>
      <w:bookmarkEnd w:id="0"/>
      <w:r>
        <w:rPr>
          <w:rFonts w:ascii="UD デジタル 教科書体 NK-R" w:eastAsia="UD デジタル 教科書体 NK-R" w:hAnsi="ＭＳ ゴシック" w:hint="eastAsia"/>
        </w:rPr>
        <w:t>スタンプラリーやポータルサイトでの情報発信など府が実施する魅力発信の取組みに協力すること。</w:t>
      </w:r>
    </w:p>
    <w:p w14:paraId="0A1F080B" w14:textId="51FDDAEF" w:rsidR="003A73C7" w:rsidRPr="003A73C7" w:rsidRDefault="003A73C7" w:rsidP="003A73C7">
      <w:pPr>
        <w:ind w:firstLineChars="100" w:firstLine="210"/>
        <w:rPr>
          <w:rFonts w:ascii="UD デジタル 教科書体 NK-R" w:eastAsia="UD デジタル 教科書体 NK-R" w:hAnsi="ＭＳ ゴシック"/>
        </w:rPr>
      </w:pPr>
      <w:r>
        <w:rPr>
          <w:rFonts w:ascii="UD デジタル 教科書体 NK-R" w:eastAsia="UD デジタル 教科書体 NK-R" w:hAnsi="ＭＳ ゴシック" w:hint="eastAsia"/>
        </w:rPr>
        <w:t xml:space="preserve">（３）　</w:t>
      </w:r>
      <w:r w:rsidR="00431935">
        <w:rPr>
          <w:rFonts w:ascii="UD デジタル 教科書体 NK-R" w:eastAsia="UD デジタル 教科書体 NK-R" w:hAnsi="ＭＳ ゴシック" w:hint="eastAsia"/>
        </w:rPr>
        <w:t>万博</w:t>
      </w:r>
      <w:r w:rsidR="00431935" w:rsidRPr="00913F47">
        <w:rPr>
          <w:rFonts w:ascii="UD デジタル 教科書体 NK-R" w:eastAsia="UD デジタル 教科書体 NK-R" w:hAnsi="ＭＳ ゴシック" w:hint="eastAsia"/>
        </w:rPr>
        <w:t>啓発素材（のぼり等）の掲出</w:t>
      </w:r>
      <w:r w:rsidR="00B40AEA">
        <w:rPr>
          <w:rFonts w:ascii="UD デジタル 教科書体 NK-R" w:eastAsia="UD デジタル 教科書体 NK-R" w:hAnsi="ＭＳ ゴシック" w:hint="eastAsia"/>
        </w:rPr>
        <w:t>など万博の機運醸成に</w:t>
      </w:r>
      <w:r w:rsidR="00431935" w:rsidRPr="00913F47">
        <w:rPr>
          <w:rFonts w:ascii="UD デジタル 教科書体 NK-R" w:eastAsia="UD デジタル 教科書体 NK-R" w:hAnsi="ＭＳ ゴシック" w:hint="eastAsia"/>
        </w:rPr>
        <w:t>協力する</w:t>
      </w:r>
      <w:r w:rsidR="00B40AEA">
        <w:rPr>
          <w:rFonts w:ascii="UD デジタル 教科書体 NK-R" w:eastAsia="UD デジタル 教科書体 NK-R" w:hAnsi="ＭＳ ゴシック" w:hint="eastAsia"/>
        </w:rPr>
        <w:t>こと</w:t>
      </w:r>
    </w:p>
    <w:p w14:paraId="3B2FEF25" w14:textId="77777777" w:rsidR="00115070" w:rsidRPr="00424E27" w:rsidRDefault="00115070" w:rsidP="00C94437">
      <w:pPr>
        <w:rPr>
          <w:rFonts w:ascii="UD デジタル 教科書体 NK-R" w:eastAsia="UD デジタル 教科書体 NK-R" w:hAnsi="ＭＳ ゴシック"/>
        </w:rPr>
      </w:pPr>
    </w:p>
    <w:p w14:paraId="0564C8C5" w14:textId="77777777" w:rsidR="00C94437" w:rsidRPr="00424E27" w:rsidRDefault="00C94437" w:rsidP="00C94437">
      <w:pPr>
        <w:rPr>
          <w:rFonts w:ascii="UD デジタル 教科書体 NK-R" w:eastAsia="UD デジタル 教科書体 NK-R" w:hAnsi="ＭＳ ゴシック"/>
          <w:b/>
        </w:rPr>
      </w:pPr>
      <w:r w:rsidRPr="00424E27">
        <w:rPr>
          <w:rFonts w:ascii="UD デジタル 教科書体 NK-R" w:eastAsia="UD デジタル 教科書体 NK-R" w:hAnsi="ＭＳ ゴシック" w:hint="eastAsia"/>
          <w:b/>
        </w:rPr>
        <w:t>３．選定にあたっての留意事項</w:t>
      </w:r>
    </w:p>
    <w:p w14:paraId="18ACFFCB" w14:textId="609CBD14" w:rsidR="00C94437" w:rsidRPr="00424E27" w:rsidRDefault="00C94437" w:rsidP="00115070">
      <w:pPr>
        <w:ind w:firstLineChars="50" w:firstLine="105"/>
        <w:rPr>
          <w:rFonts w:ascii="UD デジタル 教科書体 NK-R" w:eastAsia="UD デジタル 教科書体 NK-R" w:hAnsi="ＭＳ ゴシック"/>
        </w:rPr>
      </w:pPr>
      <w:r w:rsidRPr="00424E27">
        <w:rPr>
          <w:rFonts w:ascii="UD デジタル 教科書体 NK-R" w:eastAsia="UD デジタル 教科書体 NK-R" w:hAnsi="ＭＳ ゴシック" w:hint="eastAsia"/>
        </w:rPr>
        <w:t>実施商店街の選定にあたっては、特定の団体に加入している商店街等組織に偏ることがないよう留意し、商業団体に加入していない商店街等組織も含めて選定すること。</w:t>
      </w:r>
    </w:p>
    <w:p w14:paraId="247F3AA7" w14:textId="77777777" w:rsidR="00A5372A" w:rsidRPr="00424E27" w:rsidRDefault="00A5372A" w:rsidP="00C94437">
      <w:pPr>
        <w:rPr>
          <w:rFonts w:ascii="UD デジタル 教科書体 NK-R" w:eastAsia="UD デジタル 教科書体 NK-R" w:hAnsi="ＭＳ ゴシック"/>
        </w:rPr>
      </w:pPr>
    </w:p>
    <w:p w14:paraId="3FDDCAEA" w14:textId="77777777" w:rsidR="00C94437" w:rsidRPr="00424E27" w:rsidRDefault="00C94437" w:rsidP="00C94437">
      <w:pPr>
        <w:rPr>
          <w:rFonts w:ascii="UD デジタル 教科書体 NK-R" w:eastAsia="UD デジタル 教科書体 NK-R" w:hAnsi="ＭＳ ゴシック"/>
          <w:b/>
        </w:rPr>
      </w:pPr>
      <w:r w:rsidRPr="00424E27">
        <w:rPr>
          <w:rFonts w:ascii="UD デジタル 教科書体 NK-R" w:eastAsia="UD デジタル 教科書体 NK-R" w:hAnsi="ＭＳ ゴシック" w:hint="eastAsia"/>
          <w:b/>
        </w:rPr>
        <w:t>４．事業実施商店街に求める責務等</w:t>
      </w:r>
    </w:p>
    <w:p w14:paraId="3ABE4761" w14:textId="77777777" w:rsidR="00C94437" w:rsidRPr="00424E27" w:rsidRDefault="00C94437" w:rsidP="00C94437">
      <w:pPr>
        <w:ind w:firstLineChars="50" w:firstLine="105"/>
        <w:rPr>
          <w:rFonts w:ascii="UD デジタル 教科書体 NK-R" w:eastAsia="UD デジタル 教科書体 NK-R" w:hAnsi="ＭＳ ゴシック"/>
        </w:rPr>
      </w:pPr>
      <w:r w:rsidRPr="00424E27">
        <w:rPr>
          <w:rFonts w:ascii="UD デジタル 教科書体 NK-R" w:eastAsia="UD デジタル 教科書体 NK-R" w:hAnsi="ＭＳ ゴシック" w:hint="eastAsia"/>
        </w:rPr>
        <w:t>（１）　商店街等組織の代表、役員及び組合員が、本事業の取組みに組織的かつ迅速に対応すること。</w:t>
      </w:r>
    </w:p>
    <w:p w14:paraId="30C51BF2" w14:textId="599176D4" w:rsidR="00C94437" w:rsidRDefault="00C94437" w:rsidP="00C94437">
      <w:pPr>
        <w:ind w:firstLineChars="50" w:firstLine="105"/>
        <w:rPr>
          <w:rFonts w:ascii="UD デジタル 教科書体 NK-R" w:eastAsia="UD デジタル 教科書体 NK-R" w:hAnsi="ＭＳ ゴシック"/>
        </w:rPr>
      </w:pPr>
      <w:r w:rsidRPr="00424E27">
        <w:rPr>
          <w:rFonts w:ascii="UD デジタル 教科書体 NK-R" w:eastAsia="UD デジタル 教科書体 NK-R" w:hAnsi="ＭＳ ゴシック" w:hint="eastAsia"/>
        </w:rPr>
        <w:t>（２）　本事業の情報発信・成果普及の取組みに積極的に協力すること。</w:t>
      </w:r>
    </w:p>
    <w:p w14:paraId="3C8882D9" w14:textId="4D0C892B" w:rsidR="00913F47" w:rsidRPr="00424E27" w:rsidRDefault="00913F47" w:rsidP="00C94437">
      <w:pPr>
        <w:ind w:firstLineChars="50" w:firstLine="105"/>
        <w:rPr>
          <w:rFonts w:ascii="UD デジタル 教科書体 NK-R" w:eastAsia="UD デジタル 教科書体 NK-R" w:hAnsi="ＭＳ ゴシック"/>
        </w:rPr>
      </w:pPr>
      <w:r>
        <w:rPr>
          <w:rFonts w:ascii="UD デジタル 教科書体 NK-R" w:eastAsia="UD デジタル 教科書体 NK-R" w:hAnsi="ＭＳ ゴシック" w:hint="eastAsia"/>
        </w:rPr>
        <w:t>（３）</w:t>
      </w:r>
      <w:r w:rsidR="00431935">
        <w:rPr>
          <w:rFonts w:ascii="UD デジタル 教科書体 NK-R" w:eastAsia="UD デジタル 教科書体 NK-R" w:hAnsi="ＭＳ ゴシック" w:hint="eastAsia"/>
        </w:rPr>
        <w:t xml:space="preserve">　</w:t>
      </w:r>
      <w:r>
        <w:rPr>
          <w:rFonts w:ascii="UD デジタル 教科書体 NK-R" w:eastAsia="UD デジタル 教科書体 NK-R" w:hAnsi="ＭＳ ゴシック" w:hint="eastAsia"/>
        </w:rPr>
        <w:t>万博</w:t>
      </w:r>
      <w:r w:rsidRPr="00913F47">
        <w:rPr>
          <w:rFonts w:ascii="UD デジタル 教科書体 NK-R" w:eastAsia="UD デジタル 教科書体 NK-R" w:hAnsi="ＭＳ ゴシック" w:hint="eastAsia"/>
        </w:rPr>
        <w:t>啓発素材（のぼり等）の掲出</w:t>
      </w:r>
      <w:r w:rsidR="00B40AEA">
        <w:rPr>
          <w:rFonts w:ascii="UD デジタル 教科書体 NK-R" w:eastAsia="UD デジタル 教科書体 NK-R" w:hAnsi="ＭＳ ゴシック" w:hint="eastAsia"/>
        </w:rPr>
        <w:t>など万博の機運醸成に</w:t>
      </w:r>
      <w:r w:rsidRPr="00913F47">
        <w:rPr>
          <w:rFonts w:ascii="UD デジタル 教科書体 NK-R" w:eastAsia="UD デジタル 教科書体 NK-R" w:hAnsi="ＭＳ ゴシック" w:hint="eastAsia"/>
        </w:rPr>
        <w:t>協力すること。</w:t>
      </w:r>
    </w:p>
    <w:p w14:paraId="14CDE63D" w14:textId="129B2055" w:rsidR="00C94437" w:rsidRPr="00424E27" w:rsidRDefault="00C94437" w:rsidP="00C94437">
      <w:pPr>
        <w:ind w:firstLineChars="50" w:firstLine="105"/>
        <w:rPr>
          <w:rFonts w:ascii="UD デジタル 教科書体 NK-R" w:eastAsia="UD デジタル 教科書体 NK-R" w:hAnsi="ＭＳ ゴシック"/>
        </w:rPr>
      </w:pPr>
      <w:r w:rsidRPr="00424E27">
        <w:rPr>
          <w:rFonts w:ascii="UD デジタル 教科書体 NK-R" w:eastAsia="UD デジタル 教科書体 NK-R" w:hAnsi="ＭＳ ゴシック" w:hint="eastAsia"/>
        </w:rPr>
        <w:t>（</w:t>
      </w:r>
      <w:r w:rsidR="00913F47">
        <w:rPr>
          <w:rFonts w:ascii="UD デジタル 教科書体 NK-R" w:eastAsia="UD デジタル 教科書体 NK-R" w:hAnsi="ＭＳ ゴシック" w:hint="eastAsia"/>
        </w:rPr>
        <w:t>４</w:t>
      </w:r>
      <w:r w:rsidRPr="00424E27">
        <w:rPr>
          <w:rFonts w:ascii="UD デジタル 教科書体 NK-R" w:eastAsia="UD デジタル 教科書体 NK-R" w:hAnsi="ＭＳ ゴシック" w:hint="eastAsia"/>
        </w:rPr>
        <w:t>）　事業実施中、実施後等のアンケート調査などに積極的に協力すること。</w:t>
      </w:r>
    </w:p>
    <w:p w14:paraId="3A06650A" w14:textId="5BB616DA" w:rsidR="00C94437" w:rsidRPr="00424E27" w:rsidRDefault="00C94437" w:rsidP="00C94437">
      <w:pPr>
        <w:ind w:firstLineChars="50" w:firstLine="105"/>
        <w:rPr>
          <w:rFonts w:ascii="UD デジタル 教科書体 NK-R" w:eastAsia="UD デジタル 教科書体 NK-R" w:hAnsi="ＭＳ ゴシック"/>
        </w:rPr>
      </w:pPr>
      <w:r w:rsidRPr="00424E27">
        <w:rPr>
          <w:rFonts w:ascii="UD デジタル 教科書体 NK-R" w:eastAsia="UD デジタル 教科書体 NK-R" w:hAnsi="ＭＳ ゴシック" w:hint="eastAsia"/>
        </w:rPr>
        <w:t>（</w:t>
      </w:r>
      <w:r w:rsidR="00913F47">
        <w:rPr>
          <w:rFonts w:ascii="UD デジタル 教科書体 NK-R" w:eastAsia="UD デジタル 教科書体 NK-R" w:hAnsi="ＭＳ ゴシック" w:hint="eastAsia"/>
        </w:rPr>
        <w:t>５</w:t>
      </w:r>
      <w:r w:rsidRPr="00424E27">
        <w:rPr>
          <w:rFonts w:ascii="UD デジタル 教科書体 NK-R" w:eastAsia="UD デジタル 教科書体 NK-R" w:hAnsi="ＭＳ ゴシック" w:hint="eastAsia"/>
        </w:rPr>
        <w:t>）　商店街等組織、商店街内の店舗や来街者に対し、本事業の趣旨の浸透に努めること。</w:t>
      </w:r>
    </w:p>
    <w:p w14:paraId="0CD517A0" w14:textId="6EB82AD9" w:rsidR="00C94437" w:rsidRPr="00424E27" w:rsidRDefault="00C94437" w:rsidP="00C94437">
      <w:pPr>
        <w:ind w:firstLineChars="50" w:firstLine="105"/>
        <w:rPr>
          <w:rFonts w:ascii="UD デジタル 教科書体 NK-R" w:eastAsia="UD デジタル 教科書体 NK-R" w:hAnsi="ＭＳ ゴシック"/>
        </w:rPr>
      </w:pPr>
      <w:r w:rsidRPr="00424E27">
        <w:rPr>
          <w:rFonts w:ascii="UD デジタル 教科書体 NK-R" w:eastAsia="UD デジタル 教科書体 NK-R" w:hAnsi="ＭＳ ゴシック" w:hint="eastAsia"/>
        </w:rPr>
        <w:t>（</w:t>
      </w:r>
      <w:r w:rsidR="00913F47">
        <w:rPr>
          <w:rFonts w:ascii="UD デジタル 教科書体 NK-R" w:eastAsia="UD デジタル 教科書体 NK-R" w:hAnsi="ＭＳ ゴシック" w:hint="eastAsia"/>
        </w:rPr>
        <w:t>６</w:t>
      </w:r>
      <w:r w:rsidRPr="00424E27">
        <w:rPr>
          <w:rFonts w:ascii="UD デジタル 教科書体 NK-R" w:eastAsia="UD デジタル 教科書体 NK-R" w:hAnsi="ＭＳ ゴシック" w:hint="eastAsia"/>
        </w:rPr>
        <w:t>）　今後、自主的な需要喚起のさらなる取組みに努めること。</w:t>
      </w:r>
    </w:p>
    <w:p w14:paraId="029B75B9" w14:textId="46AB0E29" w:rsidR="00FF099E" w:rsidRPr="00424E27" w:rsidRDefault="00FF099E" w:rsidP="00696940">
      <w:pPr>
        <w:ind w:leftChars="67" w:left="141"/>
        <w:rPr>
          <w:rFonts w:ascii="UD デジタル 教科書体 NK-R" w:eastAsia="UD デジタル 教科書体 NK-R" w:hAnsi="ＭＳ ゴシック"/>
        </w:rPr>
      </w:pPr>
    </w:p>
    <w:sectPr w:rsidR="00FF099E" w:rsidRPr="00424E27" w:rsidSect="005544C9">
      <w:headerReference w:type="default" r:id="rId6"/>
      <w:pgSz w:w="11906" w:h="16838" w:code="9"/>
      <w:pgMar w:top="1440" w:right="1077" w:bottom="1440" w:left="1077" w:header="851" w:footer="992" w:gutter="0"/>
      <w:cols w:space="425"/>
      <w:docGrid w:type="linesAndChar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C884" w14:textId="77777777" w:rsidR="002F0B04" w:rsidRDefault="002F0B04" w:rsidP="005D05DC">
      <w:r>
        <w:separator/>
      </w:r>
    </w:p>
  </w:endnote>
  <w:endnote w:type="continuationSeparator" w:id="0">
    <w:p w14:paraId="30F175CD" w14:textId="77777777" w:rsidR="002F0B04" w:rsidRDefault="002F0B04" w:rsidP="005D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E10C" w14:textId="77777777" w:rsidR="002F0B04" w:rsidRDefault="002F0B04" w:rsidP="005D05DC">
      <w:r>
        <w:separator/>
      </w:r>
    </w:p>
  </w:footnote>
  <w:footnote w:type="continuationSeparator" w:id="0">
    <w:p w14:paraId="310CAB72" w14:textId="77777777" w:rsidR="002F0B04" w:rsidRDefault="002F0B04" w:rsidP="005D0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70DF" w14:textId="7A89C738" w:rsidR="00A27F22" w:rsidRPr="00A27F22" w:rsidRDefault="00A27F22" w:rsidP="00E173C2">
    <w:pPr>
      <w:pStyle w:val="a3"/>
      <w:jc w:val="center"/>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46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F2"/>
    <w:rsid w:val="00010F14"/>
    <w:rsid w:val="000325F3"/>
    <w:rsid w:val="000414F2"/>
    <w:rsid w:val="00086A78"/>
    <w:rsid w:val="000A21AF"/>
    <w:rsid w:val="000B2E7B"/>
    <w:rsid w:val="000B542D"/>
    <w:rsid w:val="000D3E9F"/>
    <w:rsid w:val="00111E65"/>
    <w:rsid w:val="00115070"/>
    <w:rsid w:val="00141478"/>
    <w:rsid w:val="0015149C"/>
    <w:rsid w:val="00184099"/>
    <w:rsid w:val="001D0397"/>
    <w:rsid w:val="0022064A"/>
    <w:rsid w:val="0022589E"/>
    <w:rsid w:val="00270567"/>
    <w:rsid w:val="002B1625"/>
    <w:rsid w:val="002D4146"/>
    <w:rsid w:val="002F0B04"/>
    <w:rsid w:val="003635C5"/>
    <w:rsid w:val="0037148F"/>
    <w:rsid w:val="003A73C7"/>
    <w:rsid w:val="003B6874"/>
    <w:rsid w:val="003C5F17"/>
    <w:rsid w:val="004062E9"/>
    <w:rsid w:val="00424E27"/>
    <w:rsid w:val="00431935"/>
    <w:rsid w:val="004438A0"/>
    <w:rsid w:val="00457222"/>
    <w:rsid w:val="00457976"/>
    <w:rsid w:val="00490846"/>
    <w:rsid w:val="0049415E"/>
    <w:rsid w:val="004C4722"/>
    <w:rsid w:val="00522204"/>
    <w:rsid w:val="005544C9"/>
    <w:rsid w:val="005548CF"/>
    <w:rsid w:val="005638C4"/>
    <w:rsid w:val="005A35E7"/>
    <w:rsid w:val="005D05DC"/>
    <w:rsid w:val="005E5F9D"/>
    <w:rsid w:val="005F36B0"/>
    <w:rsid w:val="0061404E"/>
    <w:rsid w:val="0061629E"/>
    <w:rsid w:val="00657083"/>
    <w:rsid w:val="00696940"/>
    <w:rsid w:val="006B38E3"/>
    <w:rsid w:val="006C23DB"/>
    <w:rsid w:val="006D61B7"/>
    <w:rsid w:val="006E3656"/>
    <w:rsid w:val="006F4104"/>
    <w:rsid w:val="007017B7"/>
    <w:rsid w:val="00706718"/>
    <w:rsid w:val="00722FD7"/>
    <w:rsid w:val="00734E15"/>
    <w:rsid w:val="00751693"/>
    <w:rsid w:val="00752884"/>
    <w:rsid w:val="00767F0D"/>
    <w:rsid w:val="007B5BB9"/>
    <w:rsid w:val="00870ECA"/>
    <w:rsid w:val="00872B33"/>
    <w:rsid w:val="008A0F56"/>
    <w:rsid w:val="00913F47"/>
    <w:rsid w:val="0092780A"/>
    <w:rsid w:val="00943E04"/>
    <w:rsid w:val="00944982"/>
    <w:rsid w:val="00944DF5"/>
    <w:rsid w:val="009B3967"/>
    <w:rsid w:val="00A0036A"/>
    <w:rsid w:val="00A1445C"/>
    <w:rsid w:val="00A25203"/>
    <w:rsid w:val="00A27F22"/>
    <w:rsid w:val="00A5372A"/>
    <w:rsid w:val="00AA45E3"/>
    <w:rsid w:val="00AE5805"/>
    <w:rsid w:val="00AE7138"/>
    <w:rsid w:val="00B23515"/>
    <w:rsid w:val="00B33FEF"/>
    <w:rsid w:val="00B37141"/>
    <w:rsid w:val="00B40AEA"/>
    <w:rsid w:val="00B55DCE"/>
    <w:rsid w:val="00B70CFB"/>
    <w:rsid w:val="00B742B6"/>
    <w:rsid w:val="00B8275C"/>
    <w:rsid w:val="00BD2068"/>
    <w:rsid w:val="00BE2315"/>
    <w:rsid w:val="00BF3DEB"/>
    <w:rsid w:val="00C1209E"/>
    <w:rsid w:val="00C361B1"/>
    <w:rsid w:val="00C72DFA"/>
    <w:rsid w:val="00C94437"/>
    <w:rsid w:val="00CC7D88"/>
    <w:rsid w:val="00CD2E29"/>
    <w:rsid w:val="00CF7037"/>
    <w:rsid w:val="00D07C44"/>
    <w:rsid w:val="00D27E70"/>
    <w:rsid w:val="00D727DF"/>
    <w:rsid w:val="00DA1782"/>
    <w:rsid w:val="00DA5AD3"/>
    <w:rsid w:val="00DE715D"/>
    <w:rsid w:val="00E11E1D"/>
    <w:rsid w:val="00E16B7B"/>
    <w:rsid w:val="00E173C2"/>
    <w:rsid w:val="00E25D2E"/>
    <w:rsid w:val="00E5687F"/>
    <w:rsid w:val="00E573A2"/>
    <w:rsid w:val="00E66616"/>
    <w:rsid w:val="00EA5E32"/>
    <w:rsid w:val="00EE163F"/>
    <w:rsid w:val="00EE47FD"/>
    <w:rsid w:val="00F10A71"/>
    <w:rsid w:val="00F64E11"/>
    <w:rsid w:val="00F661DE"/>
    <w:rsid w:val="00F85A8E"/>
    <w:rsid w:val="00F86C21"/>
    <w:rsid w:val="00F909BC"/>
    <w:rsid w:val="00FF0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408D8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5DC"/>
    <w:pPr>
      <w:tabs>
        <w:tab w:val="center" w:pos="4252"/>
        <w:tab w:val="right" w:pos="8504"/>
      </w:tabs>
      <w:snapToGrid w:val="0"/>
    </w:pPr>
  </w:style>
  <w:style w:type="character" w:customStyle="1" w:styleId="a4">
    <w:name w:val="ヘッダー (文字)"/>
    <w:basedOn w:val="a0"/>
    <w:link w:val="a3"/>
    <w:uiPriority w:val="99"/>
    <w:rsid w:val="005D05DC"/>
  </w:style>
  <w:style w:type="paragraph" w:styleId="a5">
    <w:name w:val="footer"/>
    <w:basedOn w:val="a"/>
    <w:link w:val="a6"/>
    <w:uiPriority w:val="99"/>
    <w:unhideWhenUsed/>
    <w:rsid w:val="005D05DC"/>
    <w:pPr>
      <w:tabs>
        <w:tab w:val="center" w:pos="4252"/>
        <w:tab w:val="right" w:pos="8504"/>
      </w:tabs>
      <w:snapToGrid w:val="0"/>
    </w:pPr>
  </w:style>
  <w:style w:type="character" w:customStyle="1" w:styleId="a6">
    <w:name w:val="フッター (文字)"/>
    <w:basedOn w:val="a0"/>
    <w:link w:val="a5"/>
    <w:uiPriority w:val="99"/>
    <w:rsid w:val="005D05DC"/>
  </w:style>
  <w:style w:type="paragraph" w:styleId="Web">
    <w:name w:val="Normal (Web)"/>
    <w:basedOn w:val="a"/>
    <w:uiPriority w:val="99"/>
    <w:semiHidden/>
    <w:unhideWhenUsed/>
    <w:rsid w:val="00D07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548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48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2025-04-01T04:31:00Z</dcterms:created>
  <dcterms:modified xsi:type="dcterms:W3CDTF">2025-04-01T04:31:00Z</dcterms:modified>
</cp:coreProperties>
</file>