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BD4F" w14:textId="453663FD" w:rsidR="001922B2" w:rsidRPr="001637F5" w:rsidRDefault="009F7216" w:rsidP="001922B2">
      <w:pPr>
        <w:autoSpaceDE w:val="0"/>
        <w:autoSpaceDN w:val="0"/>
        <w:jc w:val="center"/>
        <w:rPr>
          <w:rFonts w:asciiTheme="minorEastAsia" w:hAnsiTheme="minorEastAsia"/>
          <w:spacing w:val="20"/>
          <w:sz w:val="28"/>
          <w:szCs w:val="28"/>
        </w:rPr>
      </w:pPr>
      <w:r>
        <w:rPr>
          <w:rFonts w:asciiTheme="minorEastAsia" w:hAnsiTheme="minorEastAsia" w:hint="eastAsia"/>
          <w:spacing w:val="20"/>
          <w:sz w:val="28"/>
          <w:szCs w:val="28"/>
        </w:rPr>
        <w:t>令和</w:t>
      </w:r>
      <w:r w:rsidR="00B5304F">
        <w:rPr>
          <w:rFonts w:asciiTheme="minorEastAsia" w:hAnsiTheme="minorEastAsia" w:hint="eastAsia"/>
          <w:spacing w:val="20"/>
          <w:sz w:val="28"/>
          <w:szCs w:val="28"/>
        </w:rPr>
        <w:t>５</w:t>
      </w:r>
      <w:r w:rsidR="00630FD3">
        <w:rPr>
          <w:rFonts w:asciiTheme="minorEastAsia" w:hAnsiTheme="minorEastAsia" w:hint="eastAsia"/>
          <w:spacing w:val="20"/>
          <w:sz w:val="28"/>
          <w:szCs w:val="28"/>
        </w:rPr>
        <w:t>年度</w:t>
      </w:r>
      <w:r w:rsidR="001922B2" w:rsidRPr="001637F5">
        <w:rPr>
          <w:rFonts w:asciiTheme="minorEastAsia" w:hAnsiTheme="minorEastAsia" w:hint="eastAsia"/>
          <w:spacing w:val="20"/>
          <w:sz w:val="28"/>
          <w:szCs w:val="28"/>
        </w:rPr>
        <w:t>大阪府食品衛生監視指導計画の概要</w:t>
      </w:r>
    </w:p>
    <w:p w14:paraId="260C58CA" w14:textId="77777777"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268"/>
      </w:tblGrid>
      <w:tr w:rsidR="001637F5" w:rsidRPr="001637F5" w14:paraId="04D79953"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2B71619"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14:paraId="5E21A944" w14:textId="52A6BFD8" w:rsidR="001922B2" w:rsidRPr="001637F5" w:rsidRDefault="00630FD3"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「令和</w:t>
      </w:r>
      <w:r w:rsidR="00B5304F">
        <w:rPr>
          <w:rFonts w:asciiTheme="minorEastAsia" w:hAnsiTheme="minorEastAsia" w:hint="eastAsia"/>
          <w:sz w:val="22"/>
          <w:szCs w:val="21"/>
        </w:rPr>
        <w:t>５</w:t>
      </w:r>
      <w:r w:rsidR="001922B2" w:rsidRPr="001637F5">
        <w:rPr>
          <w:rFonts w:asciiTheme="minorEastAsia" w:hAnsiTheme="minorEastAsia" w:hint="eastAsia"/>
          <w:sz w:val="22"/>
          <w:szCs w:val="21"/>
        </w:rPr>
        <w:t>年度大阪府食品衛生監視指導計画」は、飲食に起因する危害の発生を未然に防ぎ、府民の食生活における安全性の確保を図るための大阪府の施策です。</w:t>
      </w:r>
    </w:p>
    <w:p w14:paraId="4C6784AC" w14:textId="621AA0A0"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00BC7042">
        <w:rPr>
          <w:rFonts w:asciiTheme="minorEastAsia" w:hAnsiTheme="minorEastAsia" w:hint="eastAsia"/>
          <w:sz w:val="22"/>
          <w:szCs w:val="21"/>
        </w:rPr>
        <w:t>してきました。本計画</w:t>
      </w:r>
      <w:bookmarkStart w:id="0" w:name="_GoBack"/>
      <w:bookmarkEnd w:id="0"/>
      <w:r w:rsidRPr="001637F5">
        <w:rPr>
          <w:rFonts w:asciiTheme="minorEastAsia" w:hAnsiTheme="minorEastAsia" w:hint="eastAsia"/>
          <w:sz w:val="22"/>
          <w:szCs w:val="21"/>
        </w:rPr>
        <w:t>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w:t>
      </w:r>
      <w:r w:rsidR="00D82D34">
        <w:rPr>
          <w:rFonts w:asciiTheme="minorEastAsia" w:hAnsiTheme="minorEastAsia" w:hint="eastAsia"/>
          <w:sz w:val="22"/>
          <w:szCs w:val="21"/>
        </w:rPr>
        <w:t>え、府が食品衛生法及び関係法令に基づく監視指導等の事業を</w:t>
      </w:r>
      <w:r w:rsidRPr="001637F5">
        <w:rPr>
          <w:rFonts w:asciiTheme="minorEastAsia" w:hAnsiTheme="minorEastAsia" w:hint="eastAsia"/>
          <w:sz w:val="22"/>
          <w:szCs w:val="21"/>
        </w:rPr>
        <w:t>効果的かつ効率的に実施するため、食品衛生法第</w:t>
      </w:r>
      <w:r w:rsidR="00D82D34">
        <w:rPr>
          <w:rFonts w:asciiTheme="minorEastAsia" w:hAnsiTheme="minorEastAsia" w:hint="eastAsia"/>
          <w:sz w:val="22"/>
          <w:szCs w:val="21"/>
        </w:rPr>
        <w:t>２４</w:t>
      </w:r>
      <w:r w:rsidRPr="001637F5">
        <w:rPr>
          <w:rFonts w:asciiTheme="minorEastAsia" w:hAnsiTheme="minorEastAsia" w:hint="eastAsia"/>
          <w:sz w:val="22"/>
          <w:szCs w:val="21"/>
        </w:rPr>
        <w:t>条の規定に基づき策定するものです。</w:t>
      </w:r>
    </w:p>
    <w:p w14:paraId="3A5994B3" w14:textId="77777777"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268"/>
      </w:tblGrid>
      <w:tr w:rsidR="001637F5" w:rsidRPr="001637F5" w14:paraId="38F85A7F"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AA652E"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14:paraId="2AB48A3D" w14:textId="77777777"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D33308">
        <w:rPr>
          <w:rFonts w:asciiTheme="minorEastAsia" w:hAnsiTheme="minorEastAsia" w:hint="eastAsia"/>
          <w:spacing w:val="500"/>
          <w:kern w:val="0"/>
          <w:sz w:val="22"/>
          <w:fitText w:val="1440" w:id="1379072768"/>
        </w:rPr>
        <w:t>目</w:t>
      </w:r>
      <w:r w:rsidRPr="00D33308">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14:paraId="6B28004D" w14:textId="77777777"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D33308">
        <w:rPr>
          <w:rFonts w:asciiTheme="minorEastAsia" w:hAnsiTheme="minorEastAsia" w:hint="eastAsia"/>
          <w:spacing w:val="93"/>
          <w:kern w:val="0"/>
          <w:sz w:val="22"/>
          <w:fitText w:val="1440" w:id="1379072769"/>
        </w:rPr>
        <w:t>対象区</w:t>
      </w:r>
      <w:r w:rsidRPr="00D33308">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14:paraId="78A08860" w14:textId="473351D9"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D33308">
        <w:rPr>
          <w:rFonts w:asciiTheme="minorEastAsia" w:hAnsiTheme="minorEastAsia" w:hint="eastAsia"/>
          <w:spacing w:val="500"/>
          <w:kern w:val="0"/>
          <w:sz w:val="22"/>
          <w:fitText w:val="1440" w:id="1379072770"/>
        </w:rPr>
        <w:t>期</w:t>
      </w:r>
      <w:r w:rsidRPr="00D33308">
        <w:rPr>
          <w:rFonts w:asciiTheme="minorEastAsia" w:hAnsiTheme="minorEastAsia" w:hint="eastAsia"/>
          <w:kern w:val="0"/>
          <w:sz w:val="22"/>
          <w:fitText w:val="1440" w:id="1379072770"/>
        </w:rPr>
        <w:t>間</w:t>
      </w:r>
      <w:r w:rsidR="00630FD3">
        <w:rPr>
          <w:rFonts w:asciiTheme="minorEastAsia" w:hAnsiTheme="minorEastAsia" w:hint="eastAsia"/>
          <w:sz w:val="22"/>
        </w:rPr>
        <w:t>：令和</w:t>
      </w:r>
      <w:r w:rsidR="00B5304F">
        <w:rPr>
          <w:rFonts w:asciiTheme="minorEastAsia" w:hAnsiTheme="minorEastAsia" w:hint="eastAsia"/>
          <w:sz w:val="22"/>
        </w:rPr>
        <w:t>５</w:t>
      </w:r>
      <w:r w:rsidRPr="006822D2">
        <w:rPr>
          <w:rFonts w:asciiTheme="minorEastAsia" w:hAnsiTheme="minorEastAsia"/>
          <w:sz w:val="22"/>
        </w:rPr>
        <w:t>年</w:t>
      </w:r>
      <w:r w:rsidRPr="006822D2">
        <w:rPr>
          <w:rFonts w:asciiTheme="minorEastAsia" w:hAnsiTheme="minorEastAsia" w:hint="eastAsia"/>
          <w:sz w:val="22"/>
        </w:rPr>
        <w:t>４</w:t>
      </w:r>
      <w:r w:rsidRPr="006822D2">
        <w:rPr>
          <w:rFonts w:asciiTheme="minorEastAsia" w:hAnsiTheme="minorEastAsia"/>
          <w:sz w:val="22"/>
        </w:rPr>
        <w:t>月から</w:t>
      </w:r>
      <w:r w:rsidR="002A07AE" w:rsidRPr="006822D2">
        <w:rPr>
          <w:rFonts w:asciiTheme="minorEastAsia" w:hAnsiTheme="minorEastAsia" w:hint="eastAsia"/>
          <w:sz w:val="22"/>
        </w:rPr>
        <w:t>令和</w:t>
      </w:r>
      <w:r w:rsidR="00B5304F">
        <w:rPr>
          <w:rFonts w:asciiTheme="minorEastAsia" w:hAnsiTheme="minorEastAsia" w:hint="eastAsia"/>
          <w:sz w:val="22"/>
        </w:rPr>
        <w:t>６</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14:paraId="419CB533" w14:textId="77777777" w:rsidR="00282448" w:rsidRDefault="001922B2" w:rsidP="00282448">
      <w:pPr>
        <w:tabs>
          <w:tab w:val="left" w:pos="1843"/>
        </w:tabs>
        <w:autoSpaceDE w:val="0"/>
        <w:autoSpaceDN w:val="0"/>
        <w:spacing w:before="80"/>
        <w:ind w:left="1841" w:hangingChars="837" w:hanging="1841"/>
        <w:rPr>
          <w:rFonts w:asciiTheme="minorEastAsia" w:hAnsiTheme="minorEastAsia"/>
          <w:sz w:val="22"/>
        </w:rPr>
      </w:pPr>
      <w:r w:rsidRPr="001637F5">
        <w:rPr>
          <w:rFonts w:asciiTheme="minorEastAsia" w:hAnsiTheme="minorEastAsia" w:hint="eastAsia"/>
          <w:sz w:val="22"/>
        </w:rPr>
        <w:t xml:space="preserve">　</w:t>
      </w:r>
      <w:r w:rsidRPr="00D33308">
        <w:rPr>
          <w:rFonts w:asciiTheme="minorEastAsia" w:hAnsiTheme="minorEastAsia" w:hint="eastAsia"/>
          <w:spacing w:val="42"/>
          <w:kern w:val="0"/>
          <w:sz w:val="22"/>
          <w:fitText w:val="1440" w:id="1379072771"/>
        </w:rPr>
        <w:t>実施機関</w:t>
      </w:r>
      <w:r w:rsidRPr="00D33308">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w:t>
      </w:r>
      <w:r w:rsidR="00E06A3C">
        <w:rPr>
          <w:rFonts w:asciiTheme="minorEastAsia" w:hAnsiTheme="minorEastAsia" w:hint="eastAsia"/>
          <w:sz w:val="22"/>
        </w:rPr>
        <w:t>生活衛生室</w:t>
      </w:r>
      <w:r w:rsidRPr="001637F5">
        <w:rPr>
          <w:rFonts w:asciiTheme="minorEastAsia" w:hAnsiTheme="minorEastAsia" w:hint="eastAsia"/>
          <w:sz w:val="22"/>
        </w:rPr>
        <w:t>食の安全推進課、保健所、</w:t>
      </w:r>
    </w:p>
    <w:p w14:paraId="33E035C7" w14:textId="77777777" w:rsidR="00282448" w:rsidRDefault="00282448"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食品衛生広域監視センター、中央卸売市場食品衛生検査所、</w:t>
      </w:r>
    </w:p>
    <w:p w14:paraId="3B7BDB60" w14:textId="77777777" w:rsidR="00282448" w:rsidRDefault="001922B2" w:rsidP="00282448">
      <w:pPr>
        <w:tabs>
          <w:tab w:val="left" w:pos="1843"/>
        </w:tabs>
        <w:autoSpaceDE w:val="0"/>
        <w:autoSpaceDN w:val="0"/>
        <w:spacing w:before="80"/>
        <w:ind w:firstLineChars="837" w:firstLine="1841"/>
        <w:rPr>
          <w:rFonts w:asciiTheme="minorEastAsia" w:hAnsiTheme="minorEastAsia"/>
          <w:sz w:val="22"/>
        </w:rPr>
      </w:pPr>
      <w:r w:rsidRPr="001637F5">
        <w:rPr>
          <w:rFonts w:asciiTheme="minorEastAsia" w:hAnsiTheme="minorEastAsia" w:hint="eastAsia"/>
          <w:sz w:val="22"/>
        </w:rPr>
        <w:t>羽曳野食肉衛生検査所、</w:t>
      </w:r>
      <w:r w:rsidR="00282448">
        <w:rPr>
          <w:rFonts w:asciiTheme="minorEastAsia" w:hAnsiTheme="minorEastAsia" w:hint="eastAsia"/>
          <w:sz w:val="22"/>
        </w:rPr>
        <w:t>食鳥検査センター、</w:t>
      </w:r>
    </w:p>
    <w:p w14:paraId="199BC1AD" w14:textId="256AEBC1" w:rsidR="001922B2" w:rsidRPr="00084B75" w:rsidRDefault="009D575E"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地方独立行政法人</w:t>
      </w:r>
      <w:r w:rsidR="001922B2" w:rsidRPr="001637F5">
        <w:rPr>
          <w:rFonts w:asciiTheme="minorEastAsia" w:hAnsiTheme="minorEastAsia" w:hint="eastAsia"/>
          <w:sz w:val="22"/>
        </w:rPr>
        <w:t>大阪健康安全基盤研究所</w:t>
      </w:r>
    </w:p>
    <w:p w14:paraId="0761CE7C" w14:textId="77777777"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14:paraId="4F423301" w14:textId="77777777" w:rsidTr="006F2069">
        <w:tc>
          <w:tcPr>
            <w:tcW w:w="9322"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E3B2D35" w14:textId="77777777"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14:paraId="39AB84A8" w14:textId="41D928A5" w:rsidR="001922B2"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w:t>
      </w:r>
      <w:r w:rsidRPr="00DA010B">
        <w:rPr>
          <w:rFonts w:asciiTheme="minorEastAsia" w:hAnsiTheme="minorEastAsia" w:hint="eastAsia"/>
          <w:sz w:val="22"/>
          <w:szCs w:val="21"/>
        </w:rPr>
        <w:t>食品</w:t>
      </w:r>
      <w:r w:rsidR="00D82D34" w:rsidRPr="00DA010B">
        <w:rPr>
          <w:rFonts w:asciiTheme="minorEastAsia" w:hAnsiTheme="minorEastAsia" w:hint="eastAsia"/>
          <w:sz w:val="22"/>
          <w:szCs w:val="21"/>
        </w:rPr>
        <w:t>等事業</w:t>
      </w:r>
      <w:r w:rsidR="00E44F82" w:rsidRPr="00DA010B">
        <w:rPr>
          <w:rFonts w:asciiTheme="minorEastAsia" w:hAnsiTheme="minorEastAsia" w:hint="eastAsia"/>
          <w:sz w:val="22"/>
          <w:szCs w:val="21"/>
        </w:rPr>
        <w:t>者</w:t>
      </w:r>
      <w:r w:rsidRPr="001637F5">
        <w:rPr>
          <w:rFonts w:asciiTheme="minorEastAsia" w:hAnsiTheme="minorEastAsia" w:hint="eastAsia"/>
          <w:sz w:val="22"/>
          <w:szCs w:val="21"/>
        </w:rPr>
        <w:t>（以下、事業者）及びその施設に対する監視指導と、府民・事業者等とのリスクコミュニケーションに取り組みます。</w:t>
      </w:r>
    </w:p>
    <w:p w14:paraId="42F92752" w14:textId="6B664569" w:rsidR="00950661" w:rsidRDefault="00950661" w:rsidP="001922B2">
      <w:pPr>
        <w:widowControl/>
        <w:spacing w:line="300" w:lineRule="auto"/>
        <w:jc w:val="left"/>
        <w:rPr>
          <w:rFonts w:asciiTheme="minorEastAsia" w:hAnsiTheme="minorEastAsia"/>
          <w:sz w:val="22"/>
          <w:szCs w:val="21"/>
        </w:rPr>
      </w:pPr>
    </w:p>
    <w:p w14:paraId="67284691" w14:textId="77777777"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５つの柱</w:t>
      </w:r>
    </w:p>
    <w:p w14:paraId="31569CC0"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食品による危害（食中毒、異物混入等）発生の防止</w:t>
      </w:r>
    </w:p>
    <w:p w14:paraId="0F8DA2F7"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食品等の規格基準、食品表示基準の遵守徹底</w:t>
      </w:r>
    </w:p>
    <w:p w14:paraId="2C29AF6F"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発生が懸念される健康被害への対策（汚染実態調査等）</w:t>
      </w:r>
    </w:p>
    <w:p w14:paraId="2EA15594" w14:textId="53118C5A" w:rsidR="00950661" w:rsidRDefault="003C7311" w:rsidP="00950661">
      <w:pPr>
        <w:pStyle w:val="aa"/>
        <w:widowControl/>
        <w:numPr>
          <w:ilvl w:val="0"/>
          <w:numId w:val="9"/>
        </w:numPr>
        <w:spacing w:line="300" w:lineRule="auto"/>
        <w:ind w:leftChars="0"/>
        <w:jc w:val="left"/>
        <w:rPr>
          <w:rFonts w:asciiTheme="minorEastAsia" w:hAnsiTheme="minorEastAsia"/>
          <w:sz w:val="22"/>
          <w:szCs w:val="21"/>
        </w:rPr>
      </w:pPr>
      <w:r>
        <w:rPr>
          <w:rFonts w:asciiTheme="minorEastAsia" w:hAnsiTheme="minorEastAsia" w:hint="eastAsia"/>
          <w:sz w:val="22"/>
          <w:szCs w:val="21"/>
        </w:rPr>
        <w:t>事業者自らが実施する</w:t>
      </w:r>
      <w:r w:rsidR="00950661" w:rsidRPr="00950661">
        <w:rPr>
          <w:rFonts w:asciiTheme="minorEastAsia" w:hAnsiTheme="minorEastAsia" w:hint="eastAsia"/>
          <w:sz w:val="22"/>
          <w:szCs w:val="21"/>
        </w:rPr>
        <w:t>衛生管理の促進（</w:t>
      </w:r>
      <w:r w:rsidR="00442F7F">
        <w:rPr>
          <w:rFonts w:asciiTheme="minorEastAsia" w:hAnsiTheme="minorEastAsia" w:hint="eastAsia"/>
          <w:sz w:val="22"/>
          <w:szCs w:val="21"/>
        </w:rPr>
        <w:t>ＨＡＣＣＰ</w:t>
      </w:r>
      <w:r w:rsidR="00950661" w:rsidRPr="00950661">
        <w:rPr>
          <w:rFonts w:asciiTheme="minorEastAsia" w:hAnsiTheme="minorEastAsia" w:hint="eastAsia"/>
          <w:sz w:val="22"/>
          <w:szCs w:val="21"/>
        </w:rPr>
        <w:t>、大阪版食の安全安心認証制度等）</w:t>
      </w:r>
    </w:p>
    <w:p w14:paraId="6053F205" w14:textId="3778C16D" w:rsidR="00950661" w:rsidRP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食の安全安心に関する情報発信と食品衛生知識の普及啓発の推進</w:t>
      </w:r>
    </w:p>
    <w:p w14:paraId="554F346E" w14:textId="77777777" w:rsidR="00950661" w:rsidRDefault="00950661" w:rsidP="00950661">
      <w:pPr>
        <w:widowControl/>
        <w:spacing w:line="300" w:lineRule="auto"/>
        <w:jc w:val="left"/>
        <w:rPr>
          <w:rFonts w:asciiTheme="minorEastAsia" w:hAnsiTheme="minorEastAsia"/>
          <w:sz w:val="22"/>
          <w:szCs w:val="21"/>
        </w:rPr>
      </w:pPr>
    </w:p>
    <w:p w14:paraId="066E4907" w14:textId="18CEEC62"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監視</w:t>
      </w:r>
      <w:r w:rsidRPr="00823D5A">
        <w:rPr>
          <w:rFonts w:asciiTheme="minorEastAsia" w:hAnsiTheme="minorEastAsia"/>
          <w:b/>
          <w:sz w:val="22"/>
          <w:szCs w:val="21"/>
          <w:u w:val="single"/>
        </w:rPr>
        <w:t>指導</w:t>
      </w:r>
    </w:p>
    <w:p w14:paraId="4D81B811" w14:textId="3874C279" w:rsidR="00950661" w:rsidRDefault="00950661" w:rsidP="00950661">
      <w:pPr>
        <w:widowControl/>
        <w:spacing w:line="300" w:lineRule="auto"/>
        <w:jc w:val="left"/>
        <w:rPr>
          <w:rFonts w:asciiTheme="minorEastAsia" w:hAnsiTheme="minorEastAsia"/>
          <w:sz w:val="22"/>
          <w:szCs w:val="21"/>
        </w:rPr>
      </w:pPr>
      <w:r w:rsidRPr="00950661">
        <w:rPr>
          <w:rFonts w:asciiTheme="minorEastAsia" w:hAnsiTheme="minorEastAsia" w:hint="eastAsia"/>
          <w:sz w:val="22"/>
          <w:szCs w:val="21"/>
        </w:rPr>
        <w:t>食品の生産から製造、加工、販売といったフードチェーンの各段階で、関連機関と連携しながら監視指導を行います。</w:t>
      </w:r>
    </w:p>
    <w:p w14:paraId="54C304EF" w14:textId="1817ED41" w:rsidR="00950661" w:rsidRPr="00950661" w:rsidRDefault="00950661" w:rsidP="00950661">
      <w:pPr>
        <w:widowControl/>
        <w:spacing w:line="300" w:lineRule="auto"/>
        <w:jc w:val="left"/>
        <w:rPr>
          <w:rFonts w:asciiTheme="minorEastAsia" w:hAnsiTheme="minorEastAsia"/>
          <w:sz w:val="22"/>
          <w:szCs w:val="21"/>
        </w:rPr>
      </w:pPr>
    </w:p>
    <w:p w14:paraId="60B2540E" w14:textId="77777777"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リスクコミュニケーション</w:t>
      </w:r>
    </w:p>
    <w:p w14:paraId="42DB7B04" w14:textId="344F74AE" w:rsidR="001922B2" w:rsidRPr="001637F5" w:rsidRDefault="00950661" w:rsidP="00950661">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府民・事業者・行政の相互理解を図り、食品衛生に関する施策に府民・事業者の意見を反映します。</w:t>
      </w:r>
    </w:p>
    <w:p w14:paraId="790B26B6" w14:textId="673BF7A6" w:rsidR="001922B2" w:rsidRDefault="001922B2" w:rsidP="001922B2">
      <w:pPr>
        <w:widowControl/>
        <w:spacing w:line="300" w:lineRule="auto"/>
        <w:jc w:val="left"/>
        <w:rPr>
          <w:rFonts w:asciiTheme="minorEastAsia" w:hAnsiTheme="minorEastAsia"/>
          <w:sz w:val="22"/>
          <w:szCs w:val="21"/>
        </w:rPr>
      </w:pPr>
    </w:p>
    <w:p w14:paraId="02987D3D" w14:textId="2C5D5A3A" w:rsidR="00950661" w:rsidRPr="00950661" w:rsidRDefault="00950661" w:rsidP="001922B2">
      <w:pPr>
        <w:widowControl/>
        <w:spacing w:line="300" w:lineRule="auto"/>
        <w:jc w:val="left"/>
        <w:rPr>
          <w:rFonts w:asciiTheme="minorEastAsia" w:hAnsiTheme="minorEastAsia"/>
          <w:b/>
          <w:sz w:val="22"/>
          <w:szCs w:val="21"/>
          <w:u w:val="single"/>
        </w:rPr>
      </w:pPr>
      <w:r w:rsidRPr="00950661">
        <w:rPr>
          <w:rFonts w:asciiTheme="minorEastAsia" w:hAnsiTheme="minorEastAsia" w:hint="eastAsia"/>
          <w:b/>
          <w:sz w:val="22"/>
          <w:szCs w:val="21"/>
          <w:u w:val="single"/>
        </w:rPr>
        <w:t>「事業者とその施設に対する監視指導」の取組</w:t>
      </w:r>
    </w:p>
    <w:p w14:paraId="3BD9014A" w14:textId="127E3240" w:rsidR="001922B2" w:rsidRP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hint="eastAsia"/>
          <w:sz w:val="22"/>
        </w:rPr>
        <w:t>食品による危害（食中毒、異物混入等）発生の防止</w:t>
      </w:r>
    </w:p>
    <w:p w14:paraId="5BD5D55C" w14:textId="22AED2B8" w:rsid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食中毒、違反食品の発生状況や府内各地域の実情を勘案し、重点的に監視指導を行い、食品衛生管理の向上を図ります。</w:t>
      </w:r>
    </w:p>
    <w:p w14:paraId="2FA8F48A" w14:textId="77777777" w:rsid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食中毒が多発する夏期や、食品流通量が増加する年末に、集中的な監視指導を行います。</w:t>
      </w:r>
    </w:p>
    <w:p w14:paraId="69CA2DFF" w14:textId="70E0C3A0" w:rsidR="00950661" w:rsidRP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平常時から健康被害の発生に備え、事故発生時には関係機関・関係部局と連携をとりながら、迅速で的確な調査、措置、公表等の対応を取り、原因究明及び被害拡大防止を図ります。</w:t>
      </w:r>
    </w:p>
    <w:p w14:paraId="0E5A7E9F" w14:textId="77777777" w:rsidR="00950661" w:rsidRPr="00950661" w:rsidRDefault="00950661" w:rsidP="00950661">
      <w:pPr>
        <w:pStyle w:val="aa"/>
        <w:widowControl/>
        <w:spacing w:line="300" w:lineRule="auto"/>
        <w:ind w:leftChars="0" w:left="420"/>
        <w:jc w:val="left"/>
        <w:rPr>
          <w:rFonts w:asciiTheme="minorEastAsia" w:hAnsiTheme="minorEastAsia"/>
          <w:sz w:val="22"/>
          <w:szCs w:val="21"/>
        </w:rPr>
      </w:pPr>
    </w:p>
    <w:p w14:paraId="09882288" w14:textId="5B059B08" w:rsidR="00950661" w:rsidRPr="00950661" w:rsidRDefault="00950661" w:rsidP="00950661">
      <w:pPr>
        <w:pStyle w:val="aa"/>
        <w:numPr>
          <w:ilvl w:val="0"/>
          <w:numId w:val="10"/>
        </w:numPr>
        <w:ind w:leftChars="0"/>
        <w:rPr>
          <w:rFonts w:ascii="ＭＳ 明朝" w:eastAsia="ＭＳ 明朝" w:hAnsi="ＭＳ 明朝"/>
        </w:rPr>
      </w:pPr>
      <w:r w:rsidRPr="00950661">
        <w:rPr>
          <w:rFonts w:ascii="ＭＳ 明朝" w:eastAsia="ＭＳ 明朝" w:hAnsi="ＭＳ 明朝" w:hint="eastAsia"/>
          <w:sz w:val="22"/>
        </w:rPr>
        <w:t>食品等の規格基準、食品表示基準の遵守徹底</w:t>
      </w:r>
    </w:p>
    <w:p w14:paraId="46BA32D1" w14:textId="77777777" w:rsidR="00950661" w:rsidRDefault="00950661" w:rsidP="00950661">
      <w:pPr>
        <w:pStyle w:val="aa"/>
        <w:numPr>
          <w:ilvl w:val="0"/>
          <w:numId w:val="13"/>
        </w:numPr>
        <w:spacing w:before="120"/>
        <w:ind w:leftChars="0"/>
        <w:rPr>
          <w:rFonts w:ascii="ＭＳ 明朝" w:eastAsia="ＭＳ 明朝" w:hAnsi="ＭＳ 明朝"/>
          <w:sz w:val="22"/>
        </w:rPr>
      </w:pPr>
      <w:r w:rsidRPr="00950661">
        <w:rPr>
          <w:rFonts w:ascii="ＭＳ 明朝" w:eastAsia="ＭＳ 明朝" w:hAnsi="ＭＳ 明朝" w:hint="eastAsia"/>
          <w:sz w:val="22"/>
        </w:rPr>
        <w:t>食品衛生法、食品表示法等に基づく基準の遵守を図ります。</w:t>
      </w:r>
    </w:p>
    <w:p w14:paraId="01195AA0" w14:textId="373D5387" w:rsidR="00950661" w:rsidRPr="00950661" w:rsidRDefault="00950661" w:rsidP="00950661">
      <w:pPr>
        <w:pStyle w:val="aa"/>
        <w:numPr>
          <w:ilvl w:val="0"/>
          <w:numId w:val="13"/>
        </w:numPr>
        <w:spacing w:before="120"/>
        <w:ind w:leftChars="0"/>
        <w:rPr>
          <w:rFonts w:ascii="ＭＳ 明朝" w:eastAsia="ＭＳ 明朝" w:hAnsi="ＭＳ 明朝"/>
          <w:sz w:val="22"/>
        </w:rPr>
      </w:pPr>
      <w:r w:rsidRPr="00950661">
        <w:rPr>
          <w:rFonts w:ascii="ＭＳ 明朝" w:eastAsia="ＭＳ 明朝" w:hAnsi="ＭＳ 明朝" w:hint="eastAsia"/>
          <w:sz w:val="22"/>
        </w:rPr>
        <w:t>計画的に府内流通食品の試験検査を実施し、違反を発見した際には</w:t>
      </w:r>
      <w:r w:rsidRPr="00950661">
        <w:rPr>
          <w:rFonts w:ascii="ＭＳ 明朝" w:eastAsia="ＭＳ 明朝" w:hAnsi="ＭＳ 明朝"/>
          <w:sz w:val="22"/>
        </w:rPr>
        <w:t>当該食品等が販売、</w:t>
      </w:r>
      <w:r w:rsidRPr="00950661">
        <w:rPr>
          <w:rFonts w:ascii="ＭＳ 明朝" w:eastAsia="ＭＳ 明朝" w:hAnsi="ＭＳ 明朝" w:hint="eastAsia"/>
          <w:sz w:val="22"/>
        </w:rPr>
        <w:t>使用されないよう速やかに廃棄や</w:t>
      </w:r>
      <w:r w:rsidRPr="00950661">
        <w:rPr>
          <w:rFonts w:ascii="ＭＳ 明朝" w:eastAsia="ＭＳ 明朝" w:hAnsi="ＭＳ 明朝"/>
          <w:sz w:val="22"/>
        </w:rPr>
        <w:t>回収等の</w:t>
      </w:r>
      <w:r w:rsidRPr="00950661">
        <w:rPr>
          <w:rFonts w:ascii="ＭＳ 明朝" w:eastAsia="ＭＳ 明朝" w:hAnsi="ＭＳ 明朝" w:hint="eastAsia"/>
          <w:sz w:val="22"/>
        </w:rPr>
        <w:t>措置</w:t>
      </w:r>
      <w:r w:rsidRPr="00950661">
        <w:rPr>
          <w:rFonts w:ascii="ＭＳ 明朝" w:eastAsia="ＭＳ 明朝" w:hAnsi="ＭＳ 明朝"/>
          <w:sz w:val="22"/>
        </w:rPr>
        <w:t>を</w:t>
      </w:r>
      <w:r w:rsidRPr="00950661">
        <w:rPr>
          <w:rFonts w:ascii="ＭＳ 明朝" w:eastAsia="ＭＳ 明朝" w:hAnsi="ＭＳ 明朝" w:hint="eastAsia"/>
          <w:sz w:val="22"/>
        </w:rPr>
        <w:t>講じます</w:t>
      </w:r>
      <w:r w:rsidRPr="00950661">
        <w:rPr>
          <w:rFonts w:ascii="ＭＳ 明朝" w:eastAsia="ＭＳ 明朝" w:hAnsi="ＭＳ 明朝"/>
          <w:sz w:val="22"/>
        </w:rPr>
        <w:t>。</w:t>
      </w:r>
    </w:p>
    <w:p w14:paraId="23DA647B" w14:textId="77777777" w:rsidR="00950661" w:rsidRPr="00823D5A" w:rsidRDefault="00950661" w:rsidP="00950661">
      <w:pPr>
        <w:pStyle w:val="aa"/>
        <w:ind w:leftChars="0" w:left="420"/>
        <w:rPr>
          <w:rFonts w:ascii="ＭＳ 明朝" w:eastAsia="ＭＳ 明朝" w:hAnsi="ＭＳ 明朝"/>
        </w:rPr>
      </w:pPr>
    </w:p>
    <w:p w14:paraId="3DD79029" w14:textId="6E13410E" w:rsid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発生が懸念される健康被害への対策（汚染実態調査等）</w:t>
      </w:r>
    </w:p>
    <w:p w14:paraId="1A18035A" w14:textId="77777777" w:rsidR="00823D5A" w:rsidRDefault="00823D5A" w:rsidP="00823D5A">
      <w:pPr>
        <w:pStyle w:val="aa"/>
        <w:numPr>
          <w:ilvl w:val="0"/>
          <w:numId w:val="14"/>
        </w:numPr>
        <w:spacing w:before="120"/>
        <w:ind w:leftChars="0"/>
        <w:rPr>
          <w:rFonts w:ascii="ＭＳ 明朝" w:eastAsia="ＭＳ 明朝" w:hAnsi="ＭＳ 明朝"/>
          <w:sz w:val="22"/>
        </w:rPr>
      </w:pPr>
      <w:r w:rsidRPr="00823D5A">
        <w:rPr>
          <w:rFonts w:ascii="ＭＳ 明朝" w:eastAsia="ＭＳ 明朝" w:hAnsi="ＭＳ 明朝" w:hint="eastAsia"/>
          <w:sz w:val="22"/>
        </w:rPr>
        <w:t>府内に流通する食品におけるノロウイルスや水銀などの汚染実態を調査し、発生が懸念される健康被害の防止に努めます。</w:t>
      </w:r>
    </w:p>
    <w:p w14:paraId="73B3B982" w14:textId="6E7859C0" w:rsidR="00823D5A" w:rsidRPr="00823D5A" w:rsidRDefault="00823D5A" w:rsidP="00823D5A">
      <w:pPr>
        <w:pStyle w:val="aa"/>
        <w:numPr>
          <w:ilvl w:val="0"/>
          <w:numId w:val="14"/>
        </w:numPr>
        <w:spacing w:before="120"/>
        <w:ind w:leftChars="0"/>
        <w:rPr>
          <w:rFonts w:ascii="ＭＳ 明朝" w:eastAsia="ＭＳ 明朝" w:hAnsi="ＭＳ 明朝"/>
          <w:sz w:val="22"/>
        </w:rPr>
      </w:pPr>
      <w:r w:rsidRPr="00823D5A">
        <w:rPr>
          <w:rFonts w:ascii="ＭＳ 明朝" w:eastAsia="ＭＳ 明朝" w:hAnsi="ＭＳ 明朝" w:hint="eastAsia"/>
          <w:sz w:val="22"/>
        </w:rPr>
        <w:t>食品衛生法で基準が決まっていない物質による食品の汚染状況を把握し、健康被害の防止に努めます。</w:t>
      </w:r>
    </w:p>
    <w:p w14:paraId="739315DA" w14:textId="77777777" w:rsidR="00950661" w:rsidRDefault="00950661" w:rsidP="00950661">
      <w:pPr>
        <w:widowControl/>
        <w:spacing w:line="300" w:lineRule="auto"/>
        <w:jc w:val="left"/>
        <w:rPr>
          <w:rFonts w:asciiTheme="minorEastAsia" w:hAnsiTheme="minorEastAsia"/>
          <w:b/>
          <w:sz w:val="22"/>
          <w:szCs w:val="21"/>
        </w:rPr>
      </w:pPr>
    </w:p>
    <w:p w14:paraId="5A9C6AA2" w14:textId="104FA8A6" w:rsidR="00950661" w:rsidRPr="00950661" w:rsidRDefault="00950661" w:rsidP="00950661">
      <w:pPr>
        <w:widowControl/>
        <w:spacing w:line="300" w:lineRule="auto"/>
        <w:jc w:val="left"/>
        <w:rPr>
          <w:rFonts w:asciiTheme="minorEastAsia" w:hAnsiTheme="minorEastAsia"/>
          <w:b/>
          <w:sz w:val="22"/>
          <w:szCs w:val="21"/>
          <w:u w:val="single"/>
        </w:rPr>
      </w:pPr>
      <w:r w:rsidRPr="00950661">
        <w:rPr>
          <w:rFonts w:asciiTheme="minorEastAsia" w:hAnsiTheme="minorEastAsia" w:hint="eastAsia"/>
          <w:b/>
          <w:sz w:val="22"/>
          <w:szCs w:val="21"/>
          <w:u w:val="single"/>
        </w:rPr>
        <w:t>「事業者とその施設に対する監視指導」の取組及び「府民・事業者とのリスクコミュニケーション」の取組</w:t>
      </w:r>
    </w:p>
    <w:p w14:paraId="11C23FC0" w14:textId="012162AC" w:rsidR="00950661" w:rsidRDefault="003C7311" w:rsidP="00950661">
      <w:pPr>
        <w:pStyle w:val="aa"/>
        <w:widowControl/>
        <w:numPr>
          <w:ilvl w:val="0"/>
          <w:numId w:val="10"/>
        </w:numPr>
        <w:spacing w:line="300" w:lineRule="auto"/>
        <w:ind w:leftChars="0"/>
        <w:jc w:val="left"/>
        <w:rPr>
          <w:rFonts w:asciiTheme="minorEastAsia" w:hAnsiTheme="minorEastAsia"/>
          <w:sz w:val="22"/>
          <w:szCs w:val="21"/>
        </w:rPr>
      </w:pPr>
      <w:r>
        <w:rPr>
          <w:rFonts w:asciiTheme="minorEastAsia" w:hAnsiTheme="minorEastAsia" w:hint="eastAsia"/>
          <w:sz w:val="22"/>
          <w:szCs w:val="21"/>
        </w:rPr>
        <w:t>事業者自らが実施する</w:t>
      </w:r>
      <w:r w:rsidR="00950661" w:rsidRPr="00950661">
        <w:rPr>
          <w:rFonts w:asciiTheme="minorEastAsia" w:hAnsiTheme="minorEastAsia" w:hint="eastAsia"/>
          <w:sz w:val="22"/>
          <w:szCs w:val="21"/>
        </w:rPr>
        <w:t>衛生管理の促進（</w:t>
      </w:r>
      <w:r w:rsidR="00442F7F">
        <w:rPr>
          <w:rFonts w:asciiTheme="minorEastAsia" w:hAnsiTheme="minorEastAsia" w:hint="eastAsia"/>
          <w:sz w:val="22"/>
          <w:szCs w:val="21"/>
        </w:rPr>
        <w:t>ＨＡＣＣＰ</w:t>
      </w:r>
      <w:r w:rsidR="00950661" w:rsidRPr="00950661">
        <w:rPr>
          <w:rFonts w:asciiTheme="minorEastAsia" w:hAnsiTheme="minorEastAsia" w:hint="eastAsia"/>
          <w:sz w:val="22"/>
          <w:szCs w:val="21"/>
        </w:rPr>
        <w:t>、大阪版食の安全安心認証制度等）</w:t>
      </w:r>
    </w:p>
    <w:p w14:paraId="03A1F7ED"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ＨＡＣＣＰに沿った</w:t>
      </w:r>
      <w:r w:rsidRPr="00823D5A">
        <w:rPr>
          <w:rFonts w:ascii="ＭＳ 明朝" w:eastAsia="ＭＳ 明朝" w:hAnsi="ＭＳ 明朝"/>
          <w:sz w:val="22"/>
        </w:rPr>
        <w:t>衛生管理</w:t>
      </w:r>
      <w:r w:rsidRPr="00823D5A">
        <w:rPr>
          <w:rFonts w:ascii="ＭＳ 明朝" w:eastAsia="ＭＳ 明朝" w:hAnsi="ＭＳ 明朝" w:hint="eastAsia"/>
          <w:sz w:val="22"/>
        </w:rPr>
        <w:t>の取組支援に努める</w:t>
      </w:r>
      <w:r w:rsidRPr="00823D5A">
        <w:rPr>
          <w:rFonts w:ascii="ＭＳ 明朝" w:eastAsia="ＭＳ 明朝" w:hAnsi="ＭＳ 明朝"/>
          <w:sz w:val="22"/>
        </w:rPr>
        <w:t>とともに</w:t>
      </w:r>
      <w:r w:rsidRPr="00823D5A">
        <w:rPr>
          <w:rFonts w:ascii="ＭＳ 明朝" w:eastAsia="ＭＳ 明朝" w:hAnsi="ＭＳ 明朝" w:hint="eastAsia"/>
          <w:sz w:val="22"/>
        </w:rPr>
        <w:t>、適切な</w:t>
      </w:r>
      <w:r w:rsidRPr="00823D5A">
        <w:rPr>
          <w:rFonts w:ascii="ＭＳ 明朝" w:eastAsia="ＭＳ 明朝" w:hAnsi="ＭＳ 明朝"/>
          <w:sz w:val="22"/>
        </w:rPr>
        <w:t>運用</w:t>
      </w:r>
      <w:r w:rsidRPr="00823D5A">
        <w:rPr>
          <w:rFonts w:ascii="ＭＳ 明朝" w:eastAsia="ＭＳ 明朝" w:hAnsi="ＭＳ 明朝" w:hint="eastAsia"/>
          <w:sz w:val="22"/>
        </w:rPr>
        <w:t>のための助言や指導を行います。</w:t>
      </w:r>
    </w:p>
    <w:p w14:paraId="6BC747FE" w14:textId="5336B40D" w:rsidR="00823D5A" w:rsidRDefault="003C7311" w:rsidP="00823D5A">
      <w:pPr>
        <w:pStyle w:val="aa"/>
        <w:numPr>
          <w:ilvl w:val="0"/>
          <w:numId w:val="15"/>
        </w:numPr>
        <w:spacing w:before="120"/>
        <w:ind w:leftChars="0"/>
        <w:rPr>
          <w:rFonts w:ascii="ＭＳ 明朝" w:eastAsia="ＭＳ 明朝" w:hAnsi="ＭＳ 明朝"/>
          <w:sz w:val="22"/>
        </w:rPr>
      </w:pPr>
      <w:r>
        <w:rPr>
          <w:rFonts w:ascii="ＭＳ 明朝" w:eastAsia="ＭＳ 明朝" w:hAnsi="ＭＳ 明朝" w:hint="eastAsia"/>
          <w:sz w:val="22"/>
        </w:rPr>
        <w:t>大阪版食の安全安心認証制度を活用し、事業者自らが実施する</w:t>
      </w:r>
      <w:r w:rsidR="00823D5A" w:rsidRPr="00823D5A">
        <w:rPr>
          <w:rFonts w:ascii="ＭＳ 明朝" w:eastAsia="ＭＳ 明朝" w:hAnsi="ＭＳ 明朝" w:hint="eastAsia"/>
          <w:sz w:val="22"/>
        </w:rPr>
        <w:t>衛生管理の向上を促します。</w:t>
      </w:r>
    </w:p>
    <w:p w14:paraId="709217E5"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衛生管理が優良な施設を表彰し、衛生管理意識の向上を図ります。</w:t>
      </w:r>
    </w:p>
    <w:p w14:paraId="3FE6EFD6" w14:textId="77777777" w:rsidR="00950661" w:rsidRDefault="00950661" w:rsidP="00950661">
      <w:pPr>
        <w:widowControl/>
        <w:spacing w:line="300" w:lineRule="auto"/>
        <w:jc w:val="left"/>
        <w:rPr>
          <w:rFonts w:asciiTheme="minorEastAsia" w:hAnsiTheme="minorEastAsia"/>
          <w:b/>
          <w:sz w:val="22"/>
          <w:szCs w:val="21"/>
        </w:rPr>
      </w:pPr>
    </w:p>
    <w:p w14:paraId="02548046" w14:textId="6CBA3DEF" w:rsidR="00950661" w:rsidRPr="00AD7070" w:rsidRDefault="00950661" w:rsidP="00950661">
      <w:pPr>
        <w:widowControl/>
        <w:spacing w:line="300" w:lineRule="auto"/>
        <w:jc w:val="left"/>
        <w:rPr>
          <w:rFonts w:asciiTheme="minorEastAsia" w:hAnsiTheme="minorEastAsia"/>
          <w:sz w:val="22"/>
          <w:szCs w:val="21"/>
          <w:u w:val="single"/>
        </w:rPr>
      </w:pPr>
      <w:r w:rsidRPr="00AD7070">
        <w:rPr>
          <w:rFonts w:asciiTheme="minorEastAsia" w:hAnsiTheme="minorEastAsia" w:hint="eastAsia"/>
          <w:b/>
          <w:sz w:val="22"/>
          <w:szCs w:val="21"/>
          <w:u w:val="single"/>
        </w:rPr>
        <w:t>「府民・事業者とのリスクコミュニケーション」の取組</w:t>
      </w:r>
    </w:p>
    <w:p w14:paraId="0F134063" w14:textId="2D91918F" w:rsidR="001922B2" w:rsidRPr="00AD7070" w:rsidRDefault="00950661" w:rsidP="00AD7070">
      <w:pPr>
        <w:pStyle w:val="aa"/>
        <w:widowControl/>
        <w:numPr>
          <w:ilvl w:val="0"/>
          <w:numId w:val="10"/>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食の安全安心に関する情報発信と食品衛生知識の普及啓発の推進</w:t>
      </w:r>
    </w:p>
    <w:p w14:paraId="1D1092D9"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家庭での食中毒の防止や消費者の衛生知識の向上を図るため、ホームページや広報紙、メールマガジン等を通じて、食品等の安全に関する情報提供を行います。</w:t>
      </w:r>
    </w:p>
    <w:p w14:paraId="608C63BE"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各種の機会をとらえて、消費者、事業者の意見をお聞きします。</w:t>
      </w:r>
    </w:p>
    <w:p w14:paraId="124A6F10"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本計画の策定にあたっては、広く府民、事業者等から意見をお聞きします。</w:t>
      </w:r>
    </w:p>
    <w:p w14:paraId="2DFC098A" w14:textId="1C325841" w:rsidR="001922B2" w:rsidRP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監視指導、検査など本計画の実施結果をホームページ等で公表します。</w:t>
      </w:r>
    </w:p>
    <w:sectPr w:rsidR="001922B2" w:rsidRPr="00823D5A" w:rsidSect="007C3F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418" w:bottom="851" w:left="1418" w:header="283" w:footer="851" w:gutter="0"/>
      <w:pgNumType w:fmt="numberInDash"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930A" w14:textId="77777777" w:rsidR="00EC5C39" w:rsidRDefault="00EC5C39" w:rsidP="00C8592F">
      <w:r>
        <w:separator/>
      </w:r>
    </w:p>
  </w:endnote>
  <w:endnote w:type="continuationSeparator" w:id="0">
    <w:p w14:paraId="2354C547" w14:textId="77777777" w:rsidR="00EC5C39" w:rsidRDefault="00EC5C39"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4791" w14:textId="77777777" w:rsidR="00D33308" w:rsidRDefault="00D3330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1D8C" w14:textId="77777777" w:rsidR="00D33308" w:rsidRDefault="00D3330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F364" w14:textId="77777777" w:rsidR="00D33308" w:rsidRDefault="00D333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65B5" w14:textId="77777777" w:rsidR="00EC5C39" w:rsidRDefault="00EC5C39" w:rsidP="00C8592F">
      <w:r>
        <w:separator/>
      </w:r>
    </w:p>
  </w:footnote>
  <w:footnote w:type="continuationSeparator" w:id="0">
    <w:p w14:paraId="7198ADC5" w14:textId="77777777" w:rsidR="00EC5C39" w:rsidRDefault="00EC5C39"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8D453" w14:textId="77777777" w:rsidR="00D33308" w:rsidRDefault="00D333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AA66" w14:textId="77777777" w:rsidR="00D33308" w:rsidRDefault="00D333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9545" w14:textId="09CED0C5" w:rsidR="007C3F57" w:rsidRDefault="007C3F57" w:rsidP="007C3F57">
    <w:pPr>
      <w:pStyle w:val="a6"/>
      <w:wordWrap w:val="0"/>
      <w:jc w:val="right"/>
    </w:pPr>
    <w:r>
      <w:rPr>
        <w:rFonts w:asciiTheme="minorEastAsia" w:hAnsiTheme="minorEastAsia" w:hint="eastAsia"/>
        <w:b/>
        <w:sz w:val="28"/>
        <w:bdr w:val="single" w:sz="4" w:space="0" w:color="auto"/>
        <w:shd w:val="pct15" w:color="auto" w:fill="FFFFFF"/>
      </w:rPr>
      <w:t xml:space="preserve"> </w:t>
    </w:r>
    <w:r w:rsidRPr="009F7216">
      <w:rPr>
        <w:rFonts w:asciiTheme="minorEastAsia" w:hAnsiTheme="minorEastAsia" w:hint="eastAsia"/>
        <w:b/>
        <w:sz w:val="28"/>
        <w:bdr w:val="single" w:sz="4" w:space="0" w:color="auto"/>
        <w:shd w:val="pct15" w:color="auto" w:fill="FFFFFF"/>
      </w:rPr>
      <w:t>概要</w:t>
    </w:r>
    <w:r>
      <w:rPr>
        <w:rFonts w:asciiTheme="minorEastAsia" w:hAnsiTheme="minorEastAsia" w:hint="eastAsia"/>
        <w:b/>
        <w:sz w:val="28"/>
        <w:bdr w:val="single" w:sz="4" w:space="0" w:color="auto"/>
        <w:shd w:val="pct15" w:color="auto" w:fill="FFFFFF"/>
      </w:rPr>
      <w:t xml:space="preserve"> </w:t>
    </w:r>
  </w:p>
  <w:p w14:paraId="498745C1" w14:textId="2D521330" w:rsidR="007C3F57" w:rsidRDefault="007C3F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A6E0E"/>
    <w:multiLevelType w:val="hybridMultilevel"/>
    <w:tmpl w:val="CDF01B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56646C"/>
    <w:multiLevelType w:val="hybridMultilevel"/>
    <w:tmpl w:val="97B6957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01D24AE"/>
    <w:multiLevelType w:val="hybridMultilevel"/>
    <w:tmpl w:val="D56AE9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72F91"/>
    <w:multiLevelType w:val="hybridMultilevel"/>
    <w:tmpl w:val="F0C8DC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4C6FC0"/>
    <w:multiLevelType w:val="hybridMultilevel"/>
    <w:tmpl w:val="C002A6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84B01"/>
    <w:multiLevelType w:val="hybridMultilevel"/>
    <w:tmpl w:val="546662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D12D87"/>
    <w:multiLevelType w:val="hybridMultilevel"/>
    <w:tmpl w:val="AB44C02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4D04CE"/>
    <w:multiLevelType w:val="hybridMultilevel"/>
    <w:tmpl w:val="1BB662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3"/>
  </w:num>
  <w:num w:numId="4">
    <w:abstractNumId w:val="12"/>
  </w:num>
  <w:num w:numId="5">
    <w:abstractNumId w:val="0"/>
  </w:num>
  <w:num w:numId="6">
    <w:abstractNumId w:val="1"/>
  </w:num>
  <w:num w:numId="7">
    <w:abstractNumId w:val="9"/>
  </w:num>
  <w:num w:numId="8">
    <w:abstractNumId w:val="7"/>
  </w:num>
  <w:num w:numId="9">
    <w:abstractNumId w:val="10"/>
  </w:num>
  <w:num w:numId="10">
    <w:abstractNumId w:val="5"/>
  </w:num>
  <w:num w:numId="11">
    <w:abstractNumId w:val="4"/>
  </w:num>
  <w:num w:numId="12">
    <w:abstractNumId w:val="15"/>
  </w:num>
  <w:num w:numId="13">
    <w:abstractNumId w:val="8"/>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B0"/>
    <w:rsid w:val="00006957"/>
    <w:rsid w:val="00010FD5"/>
    <w:rsid w:val="00013075"/>
    <w:rsid w:val="00015E79"/>
    <w:rsid w:val="00022AF5"/>
    <w:rsid w:val="000239B2"/>
    <w:rsid w:val="00023EC3"/>
    <w:rsid w:val="0002572D"/>
    <w:rsid w:val="00030406"/>
    <w:rsid w:val="00033C63"/>
    <w:rsid w:val="0004005D"/>
    <w:rsid w:val="000409B7"/>
    <w:rsid w:val="000423F7"/>
    <w:rsid w:val="0004355F"/>
    <w:rsid w:val="00045BC2"/>
    <w:rsid w:val="000463FC"/>
    <w:rsid w:val="00047317"/>
    <w:rsid w:val="00050F03"/>
    <w:rsid w:val="000566CB"/>
    <w:rsid w:val="000617E6"/>
    <w:rsid w:val="00063929"/>
    <w:rsid w:val="000640A5"/>
    <w:rsid w:val="0006532D"/>
    <w:rsid w:val="0006550E"/>
    <w:rsid w:val="00070988"/>
    <w:rsid w:val="00072209"/>
    <w:rsid w:val="00074654"/>
    <w:rsid w:val="0007560D"/>
    <w:rsid w:val="00082A7F"/>
    <w:rsid w:val="00084B75"/>
    <w:rsid w:val="00087582"/>
    <w:rsid w:val="000A3DBA"/>
    <w:rsid w:val="000A4EDF"/>
    <w:rsid w:val="000A7BB5"/>
    <w:rsid w:val="000B644D"/>
    <w:rsid w:val="000B6A15"/>
    <w:rsid w:val="000C052A"/>
    <w:rsid w:val="000C774C"/>
    <w:rsid w:val="000D09B7"/>
    <w:rsid w:val="000D5E33"/>
    <w:rsid w:val="000E365D"/>
    <w:rsid w:val="000E4590"/>
    <w:rsid w:val="000E5991"/>
    <w:rsid w:val="000E64A5"/>
    <w:rsid w:val="000F0ECA"/>
    <w:rsid w:val="000F641C"/>
    <w:rsid w:val="0011020B"/>
    <w:rsid w:val="0011199F"/>
    <w:rsid w:val="00113551"/>
    <w:rsid w:val="00116119"/>
    <w:rsid w:val="0011734E"/>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76E54"/>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2C49"/>
    <w:rsid w:val="001E5CE6"/>
    <w:rsid w:val="001E6573"/>
    <w:rsid w:val="001E7DAE"/>
    <w:rsid w:val="00200A9A"/>
    <w:rsid w:val="0020641A"/>
    <w:rsid w:val="0021030A"/>
    <w:rsid w:val="00212C9A"/>
    <w:rsid w:val="00214CF7"/>
    <w:rsid w:val="002178FF"/>
    <w:rsid w:val="00223442"/>
    <w:rsid w:val="00230FF0"/>
    <w:rsid w:val="00231924"/>
    <w:rsid w:val="00236E62"/>
    <w:rsid w:val="00237477"/>
    <w:rsid w:val="00246CE7"/>
    <w:rsid w:val="00253535"/>
    <w:rsid w:val="00254750"/>
    <w:rsid w:val="00255E56"/>
    <w:rsid w:val="00260FE1"/>
    <w:rsid w:val="00265896"/>
    <w:rsid w:val="002727B3"/>
    <w:rsid w:val="002759D1"/>
    <w:rsid w:val="0028152B"/>
    <w:rsid w:val="00282448"/>
    <w:rsid w:val="00282819"/>
    <w:rsid w:val="00284430"/>
    <w:rsid w:val="0029312D"/>
    <w:rsid w:val="002A07AE"/>
    <w:rsid w:val="002A290F"/>
    <w:rsid w:val="002A291B"/>
    <w:rsid w:val="002A3E38"/>
    <w:rsid w:val="002A4C5B"/>
    <w:rsid w:val="002A5C5B"/>
    <w:rsid w:val="002A635A"/>
    <w:rsid w:val="002B0EA9"/>
    <w:rsid w:val="002B38E9"/>
    <w:rsid w:val="002B7133"/>
    <w:rsid w:val="002C1F69"/>
    <w:rsid w:val="002C4125"/>
    <w:rsid w:val="002C42AA"/>
    <w:rsid w:val="002C47B0"/>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2C95"/>
    <w:rsid w:val="0031410B"/>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67C7"/>
    <w:rsid w:val="00387050"/>
    <w:rsid w:val="00394631"/>
    <w:rsid w:val="003947B4"/>
    <w:rsid w:val="003A310C"/>
    <w:rsid w:val="003A59C0"/>
    <w:rsid w:val="003A6915"/>
    <w:rsid w:val="003B2E03"/>
    <w:rsid w:val="003B40FD"/>
    <w:rsid w:val="003B5973"/>
    <w:rsid w:val="003C4CE1"/>
    <w:rsid w:val="003C7311"/>
    <w:rsid w:val="003C753D"/>
    <w:rsid w:val="003C7803"/>
    <w:rsid w:val="003D56DC"/>
    <w:rsid w:val="003D7479"/>
    <w:rsid w:val="003E37BE"/>
    <w:rsid w:val="003E6B66"/>
    <w:rsid w:val="003F1B3D"/>
    <w:rsid w:val="003F4C1C"/>
    <w:rsid w:val="0040561F"/>
    <w:rsid w:val="004122EF"/>
    <w:rsid w:val="00413631"/>
    <w:rsid w:val="0041416E"/>
    <w:rsid w:val="0042030A"/>
    <w:rsid w:val="004238E1"/>
    <w:rsid w:val="00423B3C"/>
    <w:rsid w:val="0042488D"/>
    <w:rsid w:val="004250B1"/>
    <w:rsid w:val="00431A5F"/>
    <w:rsid w:val="00432C77"/>
    <w:rsid w:val="004354FA"/>
    <w:rsid w:val="00435930"/>
    <w:rsid w:val="004402F1"/>
    <w:rsid w:val="00440ED4"/>
    <w:rsid w:val="004416BD"/>
    <w:rsid w:val="00442E82"/>
    <w:rsid w:val="00442F7F"/>
    <w:rsid w:val="00444211"/>
    <w:rsid w:val="004445A5"/>
    <w:rsid w:val="00446CB1"/>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46327"/>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492B"/>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3F5E"/>
    <w:rsid w:val="0061426C"/>
    <w:rsid w:val="00616550"/>
    <w:rsid w:val="00623217"/>
    <w:rsid w:val="0062633E"/>
    <w:rsid w:val="00630FD3"/>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22D2"/>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44"/>
    <w:rsid w:val="006B4AEB"/>
    <w:rsid w:val="006C4277"/>
    <w:rsid w:val="006C542F"/>
    <w:rsid w:val="006D0287"/>
    <w:rsid w:val="006D7767"/>
    <w:rsid w:val="006D7A5C"/>
    <w:rsid w:val="006E5AB6"/>
    <w:rsid w:val="006F2069"/>
    <w:rsid w:val="006F4602"/>
    <w:rsid w:val="006F59B7"/>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4B65"/>
    <w:rsid w:val="007A438F"/>
    <w:rsid w:val="007A67DE"/>
    <w:rsid w:val="007B2205"/>
    <w:rsid w:val="007B4C9C"/>
    <w:rsid w:val="007C0150"/>
    <w:rsid w:val="007C0EE2"/>
    <w:rsid w:val="007C3467"/>
    <w:rsid w:val="007C3F57"/>
    <w:rsid w:val="007C4E24"/>
    <w:rsid w:val="007E048E"/>
    <w:rsid w:val="007E13F7"/>
    <w:rsid w:val="007E2F48"/>
    <w:rsid w:val="007E6D9D"/>
    <w:rsid w:val="007E6DAB"/>
    <w:rsid w:val="007F0A36"/>
    <w:rsid w:val="007F11F1"/>
    <w:rsid w:val="007F6E92"/>
    <w:rsid w:val="007F7607"/>
    <w:rsid w:val="00802AE4"/>
    <w:rsid w:val="0080558C"/>
    <w:rsid w:val="00807E1E"/>
    <w:rsid w:val="0081745F"/>
    <w:rsid w:val="00823D5A"/>
    <w:rsid w:val="00824A7E"/>
    <w:rsid w:val="00830FBC"/>
    <w:rsid w:val="00831343"/>
    <w:rsid w:val="008313EA"/>
    <w:rsid w:val="0083689C"/>
    <w:rsid w:val="008422DB"/>
    <w:rsid w:val="008450E0"/>
    <w:rsid w:val="00846054"/>
    <w:rsid w:val="00846BE0"/>
    <w:rsid w:val="00850C9F"/>
    <w:rsid w:val="00853601"/>
    <w:rsid w:val="00862372"/>
    <w:rsid w:val="008640C1"/>
    <w:rsid w:val="008649A8"/>
    <w:rsid w:val="00866106"/>
    <w:rsid w:val="00874FDA"/>
    <w:rsid w:val="00877254"/>
    <w:rsid w:val="008813A7"/>
    <w:rsid w:val="00890D75"/>
    <w:rsid w:val="00891FFC"/>
    <w:rsid w:val="00893863"/>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7E14"/>
    <w:rsid w:val="008F5AE5"/>
    <w:rsid w:val="00900B6B"/>
    <w:rsid w:val="00904316"/>
    <w:rsid w:val="00906426"/>
    <w:rsid w:val="00910E8D"/>
    <w:rsid w:val="0093030C"/>
    <w:rsid w:val="00930EC4"/>
    <w:rsid w:val="009321CC"/>
    <w:rsid w:val="00933DA9"/>
    <w:rsid w:val="009348F1"/>
    <w:rsid w:val="009363A4"/>
    <w:rsid w:val="00943FA2"/>
    <w:rsid w:val="00950661"/>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9F7216"/>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C5B92"/>
    <w:rsid w:val="00AD098C"/>
    <w:rsid w:val="00AD0EA9"/>
    <w:rsid w:val="00AD261D"/>
    <w:rsid w:val="00AD296E"/>
    <w:rsid w:val="00AD375A"/>
    <w:rsid w:val="00AD3841"/>
    <w:rsid w:val="00AD7070"/>
    <w:rsid w:val="00AE0AB6"/>
    <w:rsid w:val="00AE5A16"/>
    <w:rsid w:val="00AE689E"/>
    <w:rsid w:val="00AE75BC"/>
    <w:rsid w:val="00AE7BC9"/>
    <w:rsid w:val="00AE7F42"/>
    <w:rsid w:val="00AF520B"/>
    <w:rsid w:val="00B01421"/>
    <w:rsid w:val="00B042F5"/>
    <w:rsid w:val="00B0606C"/>
    <w:rsid w:val="00B0638A"/>
    <w:rsid w:val="00B06D2C"/>
    <w:rsid w:val="00B10A1B"/>
    <w:rsid w:val="00B13782"/>
    <w:rsid w:val="00B13A75"/>
    <w:rsid w:val="00B16A66"/>
    <w:rsid w:val="00B274C0"/>
    <w:rsid w:val="00B3032E"/>
    <w:rsid w:val="00B3098A"/>
    <w:rsid w:val="00B30CFA"/>
    <w:rsid w:val="00B314BD"/>
    <w:rsid w:val="00B31781"/>
    <w:rsid w:val="00B317E5"/>
    <w:rsid w:val="00B3189B"/>
    <w:rsid w:val="00B362F1"/>
    <w:rsid w:val="00B36963"/>
    <w:rsid w:val="00B36DDA"/>
    <w:rsid w:val="00B36E9E"/>
    <w:rsid w:val="00B43CBF"/>
    <w:rsid w:val="00B52073"/>
    <w:rsid w:val="00B522AE"/>
    <w:rsid w:val="00B5257D"/>
    <w:rsid w:val="00B52B73"/>
    <w:rsid w:val="00B52E4C"/>
    <w:rsid w:val="00B5304F"/>
    <w:rsid w:val="00B56EBF"/>
    <w:rsid w:val="00B63B36"/>
    <w:rsid w:val="00B63F74"/>
    <w:rsid w:val="00B67977"/>
    <w:rsid w:val="00B70AC9"/>
    <w:rsid w:val="00B73CB1"/>
    <w:rsid w:val="00B7641B"/>
    <w:rsid w:val="00B77C34"/>
    <w:rsid w:val="00B8103D"/>
    <w:rsid w:val="00B86711"/>
    <w:rsid w:val="00B900E5"/>
    <w:rsid w:val="00B935B8"/>
    <w:rsid w:val="00B94D15"/>
    <w:rsid w:val="00B95851"/>
    <w:rsid w:val="00BA0862"/>
    <w:rsid w:val="00BA0E3A"/>
    <w:rsid w:val="00BB068D"/>
    <w:rsid w:val="00BB0B18"/>
    <w:rsid w:val="00BB535E"/>
    <w:rsid w:val="00BC0FE9"/>
    <w:rsid w:val="00BC112C"/>
    <w:rsid w:val="00BC189B"/>
    <w:rsid w:val="00BC2195"/>
    <w:rsid w:val="00BC402F"/>
    <w:rsid w:val="00BC4506"/>
    <w:rsid w:val="00BC49E6"/>
    <w:rsid w:val="00BC4B34"/>
    <w:rsid w:val="00BC7042"/>
    <w:rsid w:val="00BD19EB"/>
    <w:rsid w:val="00BE2C33"/>
    <w:rsid w:val="00BE6095"/>
    <w:rsid w:val="00BE7C92"/>
    <w:rsid w:val="00BF5516"/>
    <w:rsid w:val="00C06271"/>
    <w:rsid w:val="00C07C53"/>
    <w:rsid w:val="00C07C86"/>
    <w:rsid w:val="00C11910"/>
    <w:rsid w:val="00C160A8"/>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270E"/>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E6B69"/>
    <w:rsid w:val="00CF435E"/>
    <w:rsid w:val="00CF66C7"/>
    <w:rsid w:val="00CF6E08"/>
    <w:rsid w:val="00CF725B"/>
    <w:rsid w:val="00CF7681"/>
    <w:rsid w:val="00D01F85"/>
    <w:rsid w:val="00D0371A"/>
    <w:rsid w:val="00D221B0"/>
    <w:rsid w:val="00D303F7"/>
    <w:rsid w:val="00D3093E"/>
    <w:rsid w:val="00D332B3"/>
    <w:rsid w:val="00D33308"/>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2D34"/>
    <w:rsid w:val="00D84EBF"/>
    <w:rsid w:val="00D91FF5"/>
    <w:rsid w:val="00DA010B"/>
    <w:rsid w:val="00DA0516"/>
    <w:rsid w:val="00DA6360"/>
    <w:rsid w:val="00DA63D1"/>
    <w:rsid w:val="00DA7185"/>
    <w:rsid w:val="00DA78FC"/>
    <w:rsid w:val="00DB54A3"/>
    <w:rsid w:val="00DB57DD"/>
    <w:rsid w:val="00DB59C3"/>
    <w:rsid w:val="00DC077C"/>
    <w:rsid w:val="00DC32DD"/>
    <w:rsid w:val="00DD0221"/>
    <w:rsid w:val="00DE4472"/>
    <w:rsid w:val="00DE5CD7"/>
    <w:rsid w:val="00DF4499"/>
    <w:rsid w:val="00DF5C9D"/>
    <w:rsid w:val="00DF74CF"/>
    <w:rsid w:val="00E003A4"/>
    <w:rsid w:val="00E00BC2"/>
    <w:rsid w:val="00E01598"/>
    <w:rsid w:val="00E03367"/>
    <w:rsid w:val="00E045C0"/>
    <w:rsid w:val="00E05843"/>
    <w:rsid w:val="00E0621F"/>
    <w:rsid w:val="00E06A3C"/>
    <w:rsid w:val="00E215BC"/>
    <w:rsid w:val="00E2226D"/>
    <w:rsid w:val="00E26DFB"/>
    <w:rsid w:val="00E3585E"/>
    <w:rsid w:val="00E35947"/>
    <w:rsid w:val="00E3792B"/>
    <w:rsid w:val="00E405CF"/>
    <w:rsid w:val="00E419FD"/>
    <w:rsid w:val="00E44F82"/>
    <w:rsid w:val="00E46391"/>
    <w:rsid w:val="00E50A07"/>
    <w:rsid w:val="00E51883"/>
    <w:rsid w:val="00E545BB"/>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6F34"/>
    <w:rsid w:val="00EA7B13"/>
    <w:rsid w:val="00EB06D3"/>
    <w:rsid w:val="00EB44E0"/>
    <w:rsid w:val="00EB4B97"/>
    <w:rsid w:val="00EB69A9"/>
    <w:rsid w:val="00EC12E1"/>
    <w:rsid w:val="00EC2595"/>
    <w:rsid w:val="00EC3550"/>
    <w:rsid w:val="00EC402C"/>
    <w:rsid w:val="00EC5C39"/>
    <w:rsid w:val="00EC5CFB"/>
    <w:rsid w:val="00ED0BD8"/>
    <w:rsid w:val="00ED1E44"/>
    <w:rsid w:val="00ED56EF"/>
    <w:rsid w:val="00ED6EBE"/>
    <w:rsid w:val="00EE273E"/>
    <w:rsid w:val="00EE382E"/>
    <w:rsid w:val="00EF2AA1"/>
    <w:rsid w:val="00EF5EF3"/>
    <w:rsid w:val="00EF620D"/>
    <w:rsid w:val="00EF6E7A"/>
    <w:rsid w:val="00F01518"/>
    <w:rsid w:val="00F02FB2"/>
    <w:rsid w:val="00F03603"/>
    <w:rsid w:val="00F131E1"/>
    <w:rsid w:val="00F17368"/>
    <w:rsid w:val="00F20C6F"/>
    <w:rsid w:val="00F243B6"/>
    <w:rsid w:val="00F26288"/>
    <w:rsid w:val="00F34B2B"/>
    <w:rsid w:val="00F3637F"/>
    <w:rsid w:val="00F36A54"/>
    <w:rsid w:val="00F44397"/>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56DA"/>
    <w:rsid w:val="00FD5A11"/>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880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92EAF-E2FD-4D2C-8C29-64DEF1E7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2023-01-17T07:50:00Z</dcterms:created>
  <dcterms:modified xsi:type="dcterms:W3CDTF">2023-03-13T11:40:00Z</dcterms:modified>
</cp:coreProperties>
</file>