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90A1" w14:textId="77777777" w:rsidR="0057150E" w:rsidRPr="008F3470" w:rsidRDefault="0057150E" w:rsidP="0057150E">
      <w:pPr>
        <w:spacing w:line="180" w:lineRule="auto"/>
        <w:jc w:val="center"/>
        <w:rPr>
          <w:rFonts w:ascii="ＭＳ ゴシック" w:eastAsia="ＭＳ ゴシック" w:hAnsi="ＭＳ ゴシック"/>
          <w:b/>
          <w:sz w:val="32"/>
          <w:szCs w:val="32"/>
        </w:rPr>
      </w:pPr>
      <w:r w:rsidRPr="008F3470">
        <w:rPr>
          <w:rFonts w:ascii="ＭＳ ゴシック" w:eastAsia="ＭＳ ゴシック" w:hAnsi="ＭＳ ゴシック" w:hint="eastAsia"/>
          <w:b/>
          <w:sz w:val="32"/>
          <w:szCs w:val="32"/>
        </w:rPr>
        <w:t>令和</w:t>
      </w:r>
      <w:r>
        <w:rPr>
          <w:rFonts w:ascii="ＭＳ ゴシック" w:eastAsia="ＭＳ ゴシック" w:hAnsi="ＭＳ ゴシック" w:hint="eastAsia"/>
          <w:b/>
          <w:color w:val="000000" w:themeColor="text1"/>
          <w:sz w:val="32"/>
          <w:szCs w:val="32"/>
        </w:rPr>
        <w:t>６</w:t>
      </w:r>
      <w:r w:rsidRPr="00006156">
        <w:rPr>
          <w:rFonts w:ascii="ＭＳ ゴシック" w:eastAsia="ＭＳ ゴシック" w:hAnsi="ＭＳ ゴシック" w:hint="eastAsia"/>
          <w:b/>
          <w:color w:val="000000" w:themeColor="text1"/>
          <w:sz w:val="32"/>
          <w:szCs w:val="32"/>
        </w:rPr>
        <w:t>年</w:t>
      </w:r>
      <w:r w:rsidRPr="008F3470">
        <w:rPr>
          <w:rFonts w:ascii="ＭＳ ゴシック" w:eastAsia="ＭＳ ゴシック" w:hAnsi="ＭＳ ゴシック" w:hint="eastAsia"/>
          <w:b/>
          <w:sz w:val="32"/>
          <w:szCs w:val="32"/>
        </w:rPr>
        <w:t>度 大阪府企業立地促進条例に基づく企業立地の状況（要旨）</w:t>
      </w:r>
    </w:p>
    <w:p w14:paraId="593A27EF" w14:textId="77777777" w:rsidR="0057150E" w:rsidRPr="008F3470" w:rsidRDefault="0057150E" w:rsidP="0057150E">
      <w:pPr>
        <w:tabs>
          <w:tab w:val="left" w:pos="13483"/>
        </w:tabs>
        <w:spacing w:line="120" w:lineRule="auto"/>
        <w:ind w:rightChars="-6" w:right="-13"/>
        <w:jc w:val="center"/>
        <w:rPr>
          <w:rFonts w:ascii="ＭＳ ゴシック" w:eastAsia="ＭＳ ゴシック" w:hAnsi="ＭＳ ゴシック"/>
          <w:kern w:val="0"/>
          <w:sz w:val="22"/>
          <w:szCs w:val="22"/>
        </w:rPr>
      </w:pPr>
    </w:p>
    <w:p w14:paraId="271AE58D" w14:textId="77777777" w:rsidR="0057150E" w:rsidRPr="008F3470" w:rsidRDefault="0057150E" w:rsidP="0057150E">
      <w:pPr>
        <w:tabs>
          <w:tab w:val="left" w:pos="13483"/>
        </w:tabs>
        <w:spacing w:line="120" w:lineRule="auto"/>
        <w:ind w:rightChars="-6" w:right="-13"/>
        <w:jc w:val="center"/>
        <w:rPr>
          <w:rFonts w:ascii="ＭＳ ゴシック" w:eastAsia="ＭＳ ゴシック" w:hAnsi="ＭＳ ゴシック"/>
          <w:kern w:val="0"/>
          <w:sz w:val="22"/>
          <w:szCs w:val="22"/>
        </w:rPr>
      </w:pPr>
    </w:p>
    <w:p w14:paraId="4DE51103" w14:textId="6B3E26F0" w:rsidR="0057150E" w:rsidRPr="008F3470" w:rsidRDefault="0057150E" w:rsidP="0057150E">
      <w:pPr>
        <w:tabs>
          <w:tab w:val="left" w:pos="13483"/>
        </w:tabs>
        <w:wordWrap w:val="0"/>
        <w:spacing w:line="120" w:lineRule="auto"/>
        <w:ind w:rightChars="-6" w:right="-13"/>
        <w:jc w:val="right"/>
        <w:rPr>
          <w:rFonts w:ascii="ＭＳ ゴシック" w:eastAsia="ＭＳ ゴシック" w:hAnsi="ＭＳ ゴシック"/>
          <w:kern w:val="0"/>
          <w:sz w:val="22"/>
          <w:szCs w:val="22"/>
        </w:rPr>
      </w:pPr>
      <w:r w:rsidRPr="008F3470">
        <w:rPr>
          <w:rFonts w:ascii="ＭＳ ゴシック" w:eastAsia="ＭＳ ゴシック" w:hAnsi="ＭＳ ゴシック" w:hint="eastAsia"/>
          <w:kern w:val="0"/>
          <w:sz w:val="22"/>
          <w:szCs w:val="22"/>
        </w:rPr>
        <w:t xml:space="preserve">　　　　　　　　　　　　　　　　　　　　　　　　　　　　　　　　</w:t>
      </w:r>
      <w:r w:rsidRPr="00006156">
        <w:rPr>
          <w:rFonts w:ascii="ＭＳ ゴシック" w:eastAsia="ＭＳ ゴシック" w:hAnsi="ＭＳ ゴシック" w:hint="eastAsia"/>
          <w:color w:val="000000" w:themeColor="text1"/>
          <w:kern w:val="0"/>
          <w:sz w:val="22"/>
          <w:szCs w:val="22"/>
        </w:rPr>
        <w:t>令和</w:t>
      </w:r>
      <w:r>
        <w:rPr>
          <w:rFonts w:ascii="ＭＳ ゴシック" w:eastAsia="ＭＳ ゴシック" w:hAnsi="ＭＳ ゴシック" w:hint="eastAsia"/>
          <w:color w:val="000000" w:themeColor="text1"/>
          <w:kern w:val="0"/>
          <w:sz w:val="22"/>
          <w:szCs w:val="22"/>
        </w:rPr>
        <w:t>７</w:t>
      </w:r>
      <w:r w:rsidRPr="00006156">
        <w:rPr>
          <w:rFonts w:ascii="ＭＳ ゴシック" w:eastAsia="ＭＳ ゴシック" w:hAnsi="ＭＳ ゴシック" w:hint="eastAsia"/>
          <w:color w:val="000000" w:themeColor="text1"/>
          <w:kern w:val="0"/>
          <w:sz w:val="22"/>
          <w:szCs w:val="22"/>
        </w:rPr>
        <w:t>年</w:t>
      </w:r>
      <w:r w:rsidR="00175C23">
        <w:rPr>
          <w:rFonts w:ascii="ＭＳ ゴシック" w:eastAsia="ＭＳ ゴシック" w:hAnsi="ＭＳ ゴシック" w:hint="eastAsia"/>
          <w:color w:val="000000" w:themeColor="text1"/>
          <w:kern w:val="0"/>
          <w:sz w:val="22"/>
          <w:szCs w:val="22"/>
        </w:rPr>
        <w:t>８</w:t>
      </w:r>
      <w:r w:rsidRPr="008F3470">
        <w:rPr>
          <w:rFonts w:ascii="ＭＳ ゴシック" w:eastAsia="ＭＳ ゴシック" w:hAnsi="ＭＳ ゴシック" w:hint="eastAsia"/>
          <w:kern w:val="0"/>
          <w:sz w:val="22"/>
          <w:szCs w:val="22"/>
        </w:rPr>
        <w:t xml:space="preserve">月　　</w:t>
      </w:r>
    </w:p>
    <w:p w14:paraId="67CA822B" w14:textId="77777777" w:rsidR="0057150E" w:rsidRPr="008F3470" w:rsidRDefault="0057150E" w:rsidP="0057150E">
      <w:pPr>
        <w:tabs>
          <w:tab w:val="left" w:pos="13483"/>
        </w:tabs>
        <w:wordWrap w:val="0"/>
        <w:spacing w:line="120" w:lineRule="auto"/>
        <w:ind w:rightChars="-6" w:right="-13"/>
        <w:jc w:val="right"/>
        <w:rPr>
          <w:rFonts w:ascii="ＭＳ ゴシック" w:eastAsia="ＭＳ ゴシック" w:hAnsi="ＭＳ ゴシック"/>
          <w:sz w:val="22"/>
          <w:szCs w:val="22"/>
        </w:rPr>
      </w:pPr>
      <w:r w:rsidRPr="008F3470">
        <w:rPr>
          <w:rFonts w:ascii="ＭＳ ゴシック" w:eastAsia="ＭＳ ゴシック" w:hAnsi="ＭＳ ゴシック" w:hint="eastAsia"/>
          <w:sz w:val="22"/>
          <w:szCs w:val="22"/>
        </w:rPr>
        <w:t xml:space="preserve">　　　　　　　　　　　　　　　　　　　　　　　　　　　　　　大阪府　商工労働部　　</w:t>
      </w:r>
    </w:p>
    <w:p w14:paraId="5EF0A2E8" w14:textId="77777777" w:rsidR="0057150E" w:rsidRPr="008F3470" w:rsidRDefault="0057150E" w:rsidP="0057150E">
      <w:pPr>
        <w:tabs>
          <w:tab w:val="left" w:pos="13483"/>
        </w:tabs>
        <w:wordWrap w:val="0"/>
        <w:spacing w:line="120" w:lineRule="auto"/>
        <w:ind w:rightChars="-6" w:right="-13"/>
        <w:jc w:val="right"/>
        <w:rPr>
          <w:rFonts w:ascii="ＭＳ ゴシック" w:eastAsia="ＭＳ ゴシック" w:hAnsi="ＭＳ ゴシック"/>
          <w:sz w:val="22"/>
          <w:szCs w:val="22"/>
        </w:rPr>
      </w:pPr>
      <w:r w:rsidRPr="008F3470">
        <w:rPr>
          <w:rFonts w:ascii="ＭＳ ゴシック" w:eastAsia="ＭＳ ゴシック" w:hAnsi="ＭＳ ゴシック" w:hint="eastAsia"/>
          <w:sz w:val="22"/>
          <w:szCs w:val="22"/>
        </w:rPr>
        <w:t xml:space="preserve">　　　　　　　　　　　　　　　　　　中小企業支援室　ものづくり支援課　　</w:t>
      </w:r>
    </w:p>
    <w:p w14:paraId="50A67EB7" w14:textId="77777777" w:rsidR="0057150E" w:rsidRPr="008F3470" w:rsidRDefault="0057150E" w:rsidP="0057150E">
      <w:pPr>
        <w:tabs>
          <w:tab w:val="left" w:pos="13483"/>
        </w:tabs>
        <w:spacing w:line="120" w:lineRule="auto"/>
        <w:ind w:rightChars="-6" w:right="-13"/>
        <w:jc w:val="right"/>
        <w:rPr>
          <w:rFonts w:ascii="ＭＳ ゴシック" w:eastAsia="ＭＳ ゴシック" w:hAnsi="ＭＳ ゴシック"/>
          <w:sz w:val="22"/>
          <w:szCs w:val="22"/>
        </w:rPr>
      </w:pPr>
    </w:p>
    <w:p w14:paraId="1E58038E" w14:textId="77777777" w:rsidR="0057150E" w:rsidRPr="008F3470" w:rsidRDefault="0057150E" w:rsidP="0057150E">
      <w:pPr>
        <w:tabs>
          <w:tab w:val="left" w:pos="13483"/>
        </w:tabs>
        <w:spacing w:line="120" w:lineRule="auto"/>
        <w:ind w:rightChars="-6" w:right="-13"/>
        <w:jc w:val="right"/>
        <w:rPr>
          <w:rFonts w:ascii="ＭＳ ゴシック" w:eastAsia="ＭＳ ゴシック" w:hAnsi="ＭＳ ゴシック"/>
          <w:sz w:val="22"/>
          <w:szCs w:val="22"/>
        </w:rPr>
      </w:pPr>
    </w:p>
    <w:p w14:paraId="318D2698" w14:textId="77777777" w:rsidR="0057150E" w:rsidRPr="008F3470" w:rsidRDefault="0057150E" w:rsidP="0057150E">
      <w:pPr>
        <w:tabs>
          <w:tab w:val="left" w:pos="13483"/>
        </w:tabs>
        <w:spacing w:line="120" w:lineRule="auto"/>
        <w:ind w:rightChars="-6" w:right="-13" w:firstLineChars="100" w:firstLine="220"/>
        <w:jc w:val="left"/>
        <w:rPr>
          <w:rFonts w:ascii="ＭＳ ゴシック" w:eastAsia="ＭＳ ゴシック" w:hAnsi="ＭＳ ゴシック"/>
          <w:sz w:val="22"/>
          <w:szCs w:val="22"/>
        </w:rPr>
      </w:pPr>
      <w:r w:rsidRPr="008F3470">
        <w:rPr>
          <w:rFonts w:ascii="ＭＳ ゴシック" w:eastAsia="ＭＳ ゴシック" w:hAnsi="ＭＳ ゴシック" w:hint="eastAsia"/>
          <w:sz w:val="22"/>
          <w:szCs w:val="22"/>
        </w:rPr>
        <w:t xml:space="preserve">　　</w:t>
      </w:r>
      <w:r w:rsidRPr="008F3470">
        <w:rPr>
          <w:noProof/>
        </w:rPr>
        <mc:AlternateContent>
          <mc:Choice Requires="wps">
            <w:drawing>
              <wp:inline distT="0" distB="0" distL="0" distR="0" wp14:anchorId="2A8D0A2F" wp14:editId="7FCC7620">
                <wp:extent cx="5924550" cy="887730"/>
                <wp:effectExtent l="0" t="0" r="0" b="7620"/>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87730"/>
                        </a:xfrm>
                        <a:prstGeom prst="rect">
                          <a:avLst/>
                        </a:prstGeom>
                        <a:noFill/>
                        <a:ln w="12700" cmpd="dbl"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0BED2C" w14:textId="77777777" w:rsidR="0057150E" w:rsidRPr="00006156" w:rsidRDefault="0057150E" w:rsidP="0057150E">
                            <w:pPr>
                              <w:spacing w:line="340" w:lineRule="exact"/>
                              <w:ind w:rightChars="-26" w:right="-55" w:firstLineChars="100" w:firstLine="240"/>
                              <w:jc w:val="left"/>
                              <w:rPr>
                                <w:rFonts w:ascii="HG丸ｺﾞｼｯｸM-PRO" w:eastAsia="HG丸ｺﾞｼｯｸM-PRO" w:hAnsi="ＭＳ ゴシック"/>
                                <w:color w:val="000000" w:themeColor="text1"/>
                                <w:kern w:val="0"/>
                                <w:sz w:val="24"/>
                              </w:rPr>
                            </w:pPr>
                            <w:r w:rsidRPr="00006156">
                              <w:rPr>
                                <w:rFonts w:ascii="HG丸ｺﾞｼｯｸM-PRO" w:eastAsia="HG丸ｺﾞｼｯｸM-PRO" w:hAnsi="ＭＳ ゴシック" w:hint="eastAsia"/>
                                <w:color w:val="000000" w:themeColor="text1"/>
                                <w:kern w:val="0"/>
                                <w:sz w:val="24"/>
                              </w:rPr>
                              <w:t>令和</w:t>
                            </w:r>
                            <w:r>
                              <w:rPr>
                                <w:rFonts w:ascii="HG丸ｺﾞｼｯｸM-PRO" w:eastAsia="HG丸ｺﾞｼｯｸM-PRO" w:hAnsi="ＭＳ ゴシック" w:hint="eastAsia"/>
                                <w:color w:val="000000" w:themeColor="text1"/>
                                <w:kern w:val="0"/>
                                <w:sz w:val="24"/>
                              </w:rPr>
                              <w:t>６</w:t>
                            </w:r>
                            <w:r w:rsidRPr="00006156">
                              <w:rPr>
                                <w:rFonts w:ascii="HG丸ｺﾞｼｯｸM-PRO" w:eastAsia="HG丸ｺﾞｼｯｸM-PRO" w:hAnsi="ＭＳ ゴシック" w:hint="eastAsia"/>
                                <w:color w:val="000000" w:themeColor="text1"/>
                                <w:kern w:val="0"/>
                                <w:sz w:val="24"/>
                              </w:rPr>
                              <w:t>年度の企業立地の状況及び府が講じた企業立地の促進に関する施策の概要をお知らせします。</w:t>
                            </w:r>
                          </w:p>
                          <w:p w14:paraId="7F969A08" w14:textId="77777777" w:rsidR="0057150E" w:rsidRPr="00006156" w:rsidRDefault="0057150E" w:rsidP="0057150E">
                            <w:pPr>
                              <w:spacing w:line="340" w:lineRule="exact"/>
                              <w:ind w:rightChars="20" w:right="42" w:firstLineChars="100" w:firstLine="240"/>
                              <w:jc w:val="left"/>
                              <w:rPr>
                                <w:rFonts w:ascii="HG丸ｺﾞｼｯｸM-PRO" w:eastAsia="HG丸ｺﾞｼｯｸM-PRO" w:hAnsi="ＭＳ ゴシック"/>
                                <w:color w:val="000000" w:themeColor="text1"/>
                                <w:kern w:val="0"/>
                                <w:sz w:val="24"/>
                              </w:rPr>
                            </w:pPr>
                            <w:r w:rsidRPr="00006156">
                              <w:rPr>
                                <w:rFonts w:ascii="HG丸ｺﾞｼｯｸM-PRO" w:eastAsia="HG丸ｺﾞｼｯｸM-PRO" w:hAnsi="ＭＳ ゴシック" w:hint="eastAsia"/>
                                <w:color w:val="000000" w:themeColor="text1"/>
                                <w:kern w:val="0"/>
                                <w:sz w:val="24"/>
                              </w:rPr>
                              <w:t>これは「大阪府企業立地促進条例」に基づき、毎年度公表するものです。</w:t>
                            </w:r>
                          </w:p>
                          <w:p w14:paraId="4FA01812" w14:textId="77777777" w:rsidR="0057150E" w:rsidRPr="00006156" w:rsidRDefault="0057150E" w:rsidP="0057150E">
                            <w:pPr>
                              <w:spacing w:line="340" w:lineRule="exact"/>
                              <w:ind w:rightChars="20" w:right="42" w:firstLineChars="100" w:firstLine="240"/>
                              <w:jc w:val="left"/>
                              <w:rPr>
                                <w:rFonts w:ascii="HG丸ｺﾞｼｯｸM-PRO" w:eastAsia="HG丸ｺﾞｼｯｸM-PRO" w:hAnsi="ＭＳ ゴシック"/>
                                <w:color w:val="000000" w:themeColor="text1"/>
                                <w:kern w:val="0"/>
                                <w:sz w:val="24"/>
                              </w:rPr>
                            </w:pPr>
                          </w:p>
                          <w:p w14:paraId="4BC84B6C" w14:textId="77777777" w:rsidR="0057150E" w:rsidRPr="00006156" w:rsidRDefault="0057150E" w:rsidP="0057150E">
                            <w:pPr>
                              <w:spacing w:line="340" w:lineRule="exact"/>
                              <w:ind w:rightChars="20" w:right="42" w:firstLineChars="100" w:firstLine="240"/>
                              <w:jc w:val="left"/>
                              <w:rPr>
                                <w:rFonts w:ascii="ＭＳ ゴシック" w:eastAsia="ＭＳ ゴシック" w:hAnsi="ＭＳ ゴシック"/>
                                <w:color w:val="000000" w:themeColor="text1"/>
                              </w:rPr>
                            </w:pPr>
                            <w:r w:rsidRPr="00006156">
                              <w:rPr>
                                <w:rFonts w:ascii="HG丸ｺﾞｼｯｸM-PRO" w:eastAsia="HG丸ｺﾞｼｯｸM-PRO" w:hAnsi="ＭＳ ゴシック" w:hint="eastAsia"/>
                                <w:color w:val="000000" w:themeColor="text1"/>
                                <w:kern w:val="0"/>
                                <w:sz w:val="24"/>
                              </w:rPr>
                              <w:t xml:space="preserve">　</w:t>
                            </w:r>
                            <w:r w:rsidRPr="00006156">
                              <w:rPr>
                                <w:rFonts w:ascii="ＭＳ ゴシック" w:eastAsia="ＭＳ ゴシック" w:hAnsi="ＭＳ ゴシック" w:hint="eastAsia"/>
                                <w:color w:val="000000" w:themeColor="text1"/>
                                <w:kern w:val="0"/>
                                <w:sz w:val="24"/>
                              </w:rPr>
                              <w:t xml:space="preserve">　　　</w:t>
                            </w:r>
                            <w:r w:rsidRPr="00006156">
                              <w:rPr>
                                <w:rFonts w:ascii="ＭＳ ゴシック" w:eastAsia="ＭＳ ゴシック" w:hAnsi="ＭＳ ゴシック" w:hint="eastAsia"/>
                                <w:color w:val="000000" w:themeColor="text1"/>
                                <w:kern w:val="0"/>
                                <w:sz w:val="22"/>
                                <w:szCs w:val="22"/>
                              </w:rPr>
                              <w:t xml:space="preserve">　　　　　　　　　　　　　　　　　　　　　</w:t>
                            </w:r>
                          </w:p>
                        </w:txbxContent>
                      </wps:txbx>
                      <wps:bodyPr rot="0" vert="horz" wrap="square" lIns="91440" tIns="49320" rIns="91440" bIns="38520" anchor="t" anchorCtr="0" upright="1">
                        <a:noAutofit/>
                      </wps:bodyPr>
                    </wps:wsp>
                  </a:graphicData>
                </a:graphic>
              </wp:inline>
            </w:drawing>
          </mc:Choice>
          <mc:Fallback>
            <w:pict>
              <v:shapetype w14:anchorId="2A8D0A2F" id="_x0000_t202" coordsize="21600,21600" o:spt="202" path="m,l,21600r21600,l21600,xe">
                <v:stroke joinstyle="miter"/>
                <v:path gradientshapeok="t" o:connecttype="rect"/>
              </v:shapetype>
              <v:shape id="テキスト ボックス 1" o:spid="_x0000_s1026" type="#_x0000_t202" style="width:466.5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" filled="f" stroked="f" strokeweight="1pt">
                <v:stroke linestyle="thinThin"/>
                <v:textbox inset=",1.37mm,,1.07mm">
                  <w:txbxContent>
                    <w:p w14:paraId="570BED2C" w14:textId="77777777" w:rsidR="0057150E" w:rsidRPr="00006156" w:rsidRDefault="0057150E" w:rsidP="0057150E">
                      <w:pPr>
                        <w:spacing w:line="340" w:lineRule="exact"/>
                        <w:ind w:rightChars="-26" w:right="-55" w:firstLineChars="100" w:firstLine="240"/>
                        <w:jc w:val="left"/>
                        <w:rPr>
                          <w:rFonts w:ascii="HG丸ｺﾞｼｯｸM-PRO" w:eastAsia="HG丸ｺﾞｼｯｸM-PRO" w:hAnsi="ＭＳ ゴシック"/>
                          <w:color w:val="000000" w:themeColor="text1"/>
                          <w:kern w:val="0"/>
                          <w:sz w:val="24"/>
                        </w:rPr>
                      </w:pPr>
                      <w:r w:rsidRPr="00006156">
                        <w:rPr>
                          <w:rFonts w:ascii="HG丸ｺﾞｼｯｸM-PRO" w:eastAsia="HG丸ｺﾞｼｯｸM-PRO" w:hAnsi="ＭＳ ゴシック" w:hint="eastAsia"/>
                          <w:color w:val="000000" w:themeColor="text1"/>
                          <w:kern w:val="0"/>
                          <w:sz w:val="24"/>
                        </w:rPr>
                        <w:t>令和</w:t>
                      </w:r>
                      <w:r>
                        <w:rPr>
                          <w:rFonts w:ascii="HG丸ｺﾞｼｯｸM-PRO" w:eastAsia="HG丸ｺﾞｼｯｸM-PRO" w:hAnsi="ＭＳ ゴシック" w:hint="eastAsia"/>
                          <w:color w:val="000000" w:themeColor="text1"/>
                          <w:kern w:val="0"/>
                          <w:sz w:val="24"/>
                        </w:rPr>
                        <w:t>６</w:t>
                      </w:r>
                      <w:r w:rsidRPr="00006156">
                        <w:rPr>
                          <w:rFonts w:ascii="HG丸ｺﾞｼｯｸM-PRO" w:eastAsia="HG丸ｺﾞｼｯｸM-PRO" w:hAnsi="ＭＳ ゴシック" w:hint="eastAsia"/>
                          <w:color w:val="000000" w:themeColor="text1"/>
                          <w:kern w:val="0"/>
                          <w:sz w:val="24"/>
                        </w:rPr>
                        <w:t>年度の企業立地の状況及び府が講じた企業立地の促進に関する施策の概要をお知らせします。</w:t>
                      </w:r>
                    </w:p>
                    <w:p w14:paraId="7F969A08" w14:textId="77777777" w:rsidR="0057150E" w:rsidRPr="00006156" w:rsidRDefault="0057150E" w:rsidP="0057150E">
                      <w:pPr>
                        <w:spacing w:line="340" w:lineRule="exact"/>
                        <w:ind w:rightChars="20" w:right="42" w:firstLineChars="100" w:firstLine="240"/>
                        <w:jc w:val="left"/>
                        <w:rPr>
                          <w:rFonts w:ascii="HG丸ｺﾞｼｯｸM-PRO" w:eastAsia="HG丸ｺﾞｼｯｸM-PRO" w:hAnsi="ＭＳ ゴシック"/>
                          <w:color w:val="000000" w:themeColor="text1"/>
                          <w:kern w:val="0"/>
                          <w:sz w:val="24"/>
                        </w:rPr>
                      </w:pPr>
                      <w:r w:rsidRPr="00006156">
                        <w:rPr>
                          <w:rFonts w:ascii="HG丸ｺﾞｼｯｸM-PRO" w:eastAsia="HG丸ｺﾞｼｯｸM-PRO" w:hAnsi="ＭＳ ゴシック" w:hint="eastAsia"/>
                          <w:color w:val="000000" w:themeColor="text1"/>
                          <w:kern w:val="0"/>
                          <w:sz w:val="24"/>
                        </w:rPr>
                        <w:t>これは「大阪府企業立地促進条例」に基づき、毎年度公表するものです。</w:t>
                      </w:r>
                    </w:p>
                    <w:p w14:paraId="4FA01812" w14:textId="77777777" w:rsidR="0057150E" w:rsidRPr="00006156" w:rsidRDefault="0057150E" w:rsidP="0057150E">
                      <w:pPr>
                        <w:spacing w:line="340" w:lineRule="exact"/>
                        <w:ind w:rightChars="20" w:right="42" w:firstLineChars="100" w:firstLine="240"/>
                        <w:jc w:val="left"/>
                        <w:rPr>
                          <w:rFonts w:ascii="HG丸ｺﾞｼｯｸM-PRO" w:eastAsia="HG丸ｺﾞｼｯｸM-PRO" w:hAnsi="ＭＳ ゴシック"/>
                          <w:color w:val="000000" w:themeColor="text1"/>
                          <w:kern w:val="0"/>
                          <w:sz w:val="24"/>
                        </w:rPr>
                      </w:pPr>
                    </w:p>
                    <w:p w14:paraId="4BC84B6C" w14:textId="77777777" w:rsidR="0057150E" w:rsidRPr="00006156" w:rsidRDefault="0057150E" w:rsidP="0057150E">
                      <w:pPr>
                        <w:spacing w:line="340" w:lineRule="exact"/>
                        <w:ind w:rightChars="20" w:right="42" w:firstLineChars="100" w:firstLine="240"/>
                        <w:jc w:val="left"/>
                        <w:rPr>
                          <w:rFonts w:ascii="ＭＳ ゴシック" w:eastAsia="ＭＳ ゴシック" w:hAnsi="ＭＳ ゴシック"/>
                          <w:color w:val="000000" w:themeColor="text1"/>
                        </w:rPr>
                      </w:pPr>
                      <w:r w:rsidRPr="00006156">
                        <w:rPr>
                          <w:rFonts w:ascii="HG丸ｺﾞｼｯｸM-PRO" w:eastAsia="HG丸ｺﾞｼｯｸM-PRO" w:hAnsi="ＭＳ ゴシック" w:hint="eastAsia"/>
                          <w:color w:val="000000" w:themeColor="text1"/>
                          <w:kern w:val="0"/>
                          <w:sz w:val="24"/>
                        </w:rPr>
                        <w:t xml:space="preserve">　</w:t>
                      </w:r>
                      <w:r w:rsidRPr="00006156">
                        <w:rPr>
                          <w:rFonts w:ascii="ＭＳ ゴシック" w:eastAsia="ＭＳ ゴシック" w:hAnsi="ＭＳ ゴシック" w:hint="eastAsia"/>
                          <w:color w:val="000000" w:themeColor="text1"/>
                          <w:kern w:val="0"/>
                          <w:sz w:val="24"/>
                        </w:rPr>
                        <w:t xml:space="preserve">　　　</w:t>
                      </w:r>
                      <w:r w:rsidRPr="00006156">
                        <w:rPr>
                          <w:rFonts w:ascii="ＭＳ ゴシック" w:eastAsia="ＭＳ ゴシック" w:hAnsi="ＭＳ ゴシック" w:hint="eastAsia"/>
                          <w:color w:val="000000" w:themeColor="text1"/>
                          <w:kern w:val="0"/>
                          <w:sz w:val="22"/>
                          <w:szCs w:val="22"/>
                        </w:rPr>
                        <w:t xml:space="preserve">　　　　　　　　　　　　　　　　　　　　　</w:t>
                      </w:r>
                    </w:p>
                  </w:txbxContent>
                </v:textbox>
                <w10:anchorlock/>
              </v:shape>
            </w:pict>
          </mc:Fallback>
        </mc:AlternateContent>
      </w:r>
    </w:p>
    <w:p w14:paraId="0F0E5E0D" w14:textId="77777777" w:rsidR="0057150E" w:rsidRPr="008F3470" w:rsidRDefault="0057150E" w:rsidP="0057150E">
      <w:pPr>
        <w:tabs>
          <w:tab w:val="left" w:pos="13483"/>
        </w:tabs>
        <w:spacing w:line="120" w:lineRule="auto"/>
        <w:ind w:rightChars="-6" w:right="-13"/>
        <w:jc w:val="center"/>
      </w:pPr>
    </w:p>
    <w:p w14:paraId="353AE17B" w14:textId="77777777" w:rsidR="0057150E" w:rsidRPr="008F3470" w:rsidRDefault="0057150E" w:rsidP="0057150E">
      <w:pPr>
        <w:tabs>
          <w:tab w:val="left" w:pos="13483"/>
        </w:tabs>
        <w:spacing w:line="120" w:lineRule="auto"/>
        <w:ind w:rightChars="-6" w:right="-13"/>
        <w:jc w:val="center"/>
      </w:pPr>
      <w:r w:rsidRPr="008F3470">
        <w:rPr>
          <w:noProof/>
          <w:sz w:val="20"/>
        </w:rPr>
        <mc:AlternateContent>
          <mc:Choice Requires="wps">
            <w:drawing>
              <wp:anchor distT="0" distB="0" distL="114300" distR="114300" simplePos="0" relativeHeight="251660288" behindDoc="0" locked="0" layoutInCell="1" allowOverlap="1" wp14:anchorId="61DCADA6" wp14:editId="69FE953D">
                <wp:simplePos x="0" y="0"/>
                <wp:positionH relativeFrom="column">
                  <wp:posOffset>342900</wp:posOffset>
                </wp:positionH>
                <wp:positionV relativeFrom="paragraph">
                  <wp:posOffset>15240</wp:posOffset>
                </wp:positionV>
                <wp:extent cx="6062345" cy="5059680"/>
                <wp:effectExtent l="0" t="0" r="14605" b="26670"/>
                <wp:wrapSquare wrapText="bothSides"/>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5059680"/>
                        </a:xfrm>
                        <a:prstGeom prst="roundRect">
                          <a:avLst>
                            <a:gd name="adj" fmla="val 373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7BBC2" w14:textId="77777777" w:rsidR="0057150E" w:rsidRPr="00006156" w:rsidRDefault="0057150E" w:rsidP="0057150E">
                            <w:pPr>
                              <w:spacing w:line="380" w:lineRule="exact"/>
                              <w:rPr>
                                <w:rFonts w:ascii="HG丸ｺﾞｼｯｸM-PRO" w:eastAsia="HG丸ｺﾞｼｯｸM-PRO" w:hAnsi="HG丸ｺﾞｼｯｸM-PRO"/>
                                <w:b/>
                                <w:color w:val="000000" w:themeColor="text1"/>
                                <w:sz w:val="24"/>
                                <w:u w:val="single"/>
                              </w:rPr>
                            </w:pPr>
                            <w:r w:rsidRPr="00006156">
                              <w:rPr>
                                <w:rFonts w:ascii="HG丸ｺﾞｼｯｸM-PRO" w:eastAsia="HG丸ｺﾞｼｯｸM-PRO" w:hAnsi="HG丸ｺﾞｼｯｸM-PRO" w:hint="eastAsia"/>
                                <w:b/>
                                <w:color w:val="000000" w:themeColor="text1"/>
                                <w:sz w:val="24"/>
                              </w:rPr>
                              <w:t>◇</w:t>
                            </w:r>
                            <w:r w:rsidRPr="00006156">
                              <w:rPr>
                                <w:rFonts w:ascii="HG丸ｺﾞｼｯｸM-PRO" w:eastAsia="HG丸ｺﾞｼｯｸM-PRO" w:hAnsi="HG丸ｺﾞｼｯｸM-PRO" w:hint="eastAsia"/>
                                <w:b/>
                                <w:color w:val="000000" w:themeColor="text1"/>
                                <w:sz w:val="24"/>
                                <w:u w:val="single"/>
                              </w:rPr>
                              <w:t xml:space="preserve">企業立地の状況 </w:t>
                            </w:r>
                          </w:p>
                          <w:p w14:paraId="647ACC8E" w14:textId="77777777" w:rsidR="0057150E" w:rsidRPr="00006156" w:rsidRDefault="0057150E" w:rsidP="0057150E">
                            <w:pPr>
                              <w:spacing w:line="380" w:lineRule="exact"/>
                              <w:ind w:leftChars="135" w:left="283" w:rightChars="31" w:right="65" w:firstLineChars="108" w:firstLine="259"/>
                              <w:rPr>
                                <w:rFonts w:ascii="HG丸ｺﾞｼｯｸM-PRO" w:eastAsia="HG丸ｺﾞｼｯｸM-PRO" w:hAnsi="HG丸ｺﾞｼｯｸM-PRO"/>
                                <w:color w:val="000000" w:themeColor="text1"/>
                                <w:kern w:val="0"/>
                                <w:sz w:val="24"/>
                              </w:rPr>
                            </w:pPr>
                            <w:r w:rsidRPr="00006156">
                              <w:rPr>
                                <w:rFonts w:ascii="HG丸ｺﾞｼｯｸM-PRO" w:eastAsia="HG丸ｺﾞｼｯｸM-PRO" w:hAnsi="HG丸ｺﾞｼｯｸM-PRO" w:hint="eastAsia"/>
                                <w:color w:val="000000" w:themeColor="text1"/>
                                <w:kern w:val="0"/>
                                <w:sz w:val="24"/>
                              </w:rPr>
                              <w:t>令和</w:t>
                            </w:r>
                            <w:r>
                              <w:rPr>
                                <w:rFonts w:ascii="HG丸ｺﾞｼｯｸM-PRO" w:eastAsia="HG丸ｺﾞｼｯｸM-PRO" w:hAnsi="HG丸ｺﾞｼｯｸM-PRO" w:hint="eastAsia"/>
                                <w:color w:val="000000" w:themeColor="text1"/>
                                <w:kern w:val="0"/>
                                <w:sz w:val="24"/>
                              </w:rPr>
                              <w:t>６</w:t>
                            </w:r>
                            <w:r w:rsidRPr="00006156">
                              <w:rPr>
                                <w:rFonts w:ascii="HG丸ｺﾞｼｯｸM-PRO" w:eastAsia="HG丸ｺﾞｼｯｸM-PRO" w:hAnsi="HG丸ｺﾞｼｯｸM-PRO"/>
                                <w:color w:val="000000" w:themeColor="text1"/>
                                <w:kern w:val="0"/>
                                <w:sz w:val="24"/>
                              </w:rPr>
                              <w:t>年</w:t>
                            </w:r>
                            <w:r w:rsidRPr="00006156">
                              <w:rPr>
                                <w:rFonts w:ascii="HG丸ｺﾞｼｯｸM-PRO" w:eastAsia="HG丸ｺﾞｼｯｸM-PRO" w:hAnsi="HG丸ｺﾞｼｯｸM-PRO" w:hint="eastAsia"/>
                                <w:color w:val="000000" w:themeColor="text1"/>
                                <w:kern w:val="0"/>
                                <w:sz w:val="24"/>
                              </w:rPr>
                              <w:t>工場立地</w:t>
                            </w:r>
                            <w:r w:rsidRPr="00006156">
                              <w:rPr>
                                <w:rFonts w:ascii="HG丸ｺﾞｼｯｸM-PRO" w:eastAsia="HG丸ｺﾞｼｯｸM-PRO" w:hAnsi="HG丸ｺﾞｼｯｸM-PRO"/>
                                <w:color w:val="000000" w:themeColor="text1"/>
                                <w:kern w:val="0"/>
                                <w:sz w:val="24"/>
                              </w:rPr>
                              <w:t>動向調査</w:t>
                            </w:r>
                            <w:r w:rsidRPr="00006156">
                              <w:rPr>
                                <w:rFonts w:ascii="HG丸ｺﾞｼｯｸM-PRO" w:eastAsia="HG丸ｺﾞｼｯｸM-PRO" w:hAnsi="HG丸ｺﾞｼｯｸM-PRO" w:hint="eastAsia"/>
                                <w:color w:val="000000" w:themeColor="text1"/>
                                <w:kern w:val="0"/>
                                <w:sz w:val="24"/>
                              </w:rPr>
                              <w:t>（経済産業省）等によると、</w:t>
                            </w:r>
                            <w:r w:rsidRPr="00006156">
                              <w:rPr>
                                <w:rFonts w:ascii="HG丸ｺﾞｼｯｸM-PRO" w:eastAsia="HG丸ｺﾞｼｯｸM-PRO" w:hAnsi="HG丸ｺﾞｼｯｸM-PRO"/>
                                <w:color w:val="000000" w:themeColor="text1"/>
                                <w:kern w:val="0"/>
                                <w:sz w:val="24"/>
                              </w:rPr>
                              <w:t>令和</w:t>
                            </w:r>
                            <w:r>
                              <w:rPr>
                                <w:rFonts w:ascii="HG丸ｺﾞｼｯｸM-PRO" w:eastAsia="HG丸ｺﾞｼｯｸM-PRO" w:hAnsi="HG丸ｺﾞｼｯｸM-PRO" w:hint="eastAsia"/>
                                <w:color w:val="000000" w:themeColor="text1"/>
                                <w:kern w:val="0"/>
                                <w:sz w:val="24"/>
                              </w:rPr>
                              <w:t>６</w:t>
                            </w:r>
                            <w:r w:rsidRPr="00006156">
                              <w:rPr>
                                <w:rFonts w:ascii="HG丸ｺﾞｼｯｸM-PRO" w:eastAsia="HG丸ｺﾞｼｯｸM-PRO" w:hAnsi="HG丸ｺﾞｼｯｸM-PRO"/>
                                <w:color w:val="000000" w:themeColor="text1"/>
                                <w:kern w:val="0"/>
                                <w:sz w:val="24"/>
                              </w:rPr>
                              <w:t>年</w:t>
                            </w:r>
                            <w:r w:rsidRPr="00006156">
                              <w:rPr>
                                <w:rFonts w:ascii="HG丸ｺﾞｼｯｸM-PRO" w:eastAsia="HG丸ｺﾞｼｯｸM-PRO" w:hAnsi="HG丸ｺﾞｼｯｸM-PRO" w:hint="eastAsia"/>
                                <w:color w:val="000000" w:themeColor="text1"/>
                                <w:kern w:val="0"/>
                                <w:sz w:val="24"/>
                              </w:rPr>
                              <w:t>の府内工場立地件数</w:t>
                            </w:r>
                            <w:r w:rsidRPr="00006156">
                              <w:rPr>
                                <w:rFonts w:ascii="HG丸ｺﾞｼｯｸM-PRO" w:eastAsia="HG丸ｺﾞｼｯｸM-PRO" w:hAnsi="HG丸ｺﾞｼｯｸM-PRO" w:hint="eastAsia"/>
                                <w:color w:val="000000" w:themeColor="text1"/>
                                <w:kern w:val="0"/>
                                <w:sz w:val="24"/>
                                <w:vertAlign w:val="superscript"/>
                              </w:rPr>
                              <w:t>※</w:t>
                            </w:r>
                            <w:r w:rsidRPr="00006156">
                              <w:rPr>
                                <w:rFonts w:ascii="HG丸ｺﾞｼｯｸM-PRO" w:eastAsia="HG丸ｺﾞｼｯｸM-PRO" w:hAnsi="HG丸ｺﾞｼｯｸM-PRO" w:hint="eastAsia"/>
                                <w:color w:val="000000" w:themeColor="text1"/>
                                <w:kern w:val="0"/>
                                <w:sz w:val="24"/>
                              </w:rPr>
                              <w:t>は</w:t>
                            </w:r>
                            <w:r>
                              <w:rPr>
                                <w:rFonts w:ascii="HG丸ｺﾞｼｯｸM-PRO" w:eastAsia="HG丸ｺﾞｼｯｸM-PRO" w:hAnsi="HG丸ｺﾞｼｯｸM-PRO" w:hint="eastAsia"/>
                                <w:color w:val="000000" w:themeColor="text1"/>
                                <w:kern w:val="0"/>
                                <w:sz w:val="24"/>
                              </w:rPr>
                              <w:t>15</w:t>
                            </w:r>
                            <w:r w:rsidRPr="00006156">
                              <w:rPr>
                                <w:rFonts w:ascii="HG丸ｺﾞｼｯｸM-PRO" w:eastAsia="HG丸ｺﾞｼｯｸM-PRO" w:hAnsi="HG丸ｺﾞｼｯｸM-PRO"/>
                                <w:color w:val="000000" w:themeColor="text1"/>
                                <w:kern w:val="0"/>
                                <w:sz w:val="24"/>
                              </w:rPr>
                              <w:t>件</w:t>
                            </w:r>
                            <w:r w:rsidRPr="00006156">
                              <w:rPr>
                                <w:rFonts w:ascii="HG丸ｺﾞｼｯｸM-PRO" w:eastAsia="HG丸ｺﾞｼｯｸM-PRO" w:hAnsi="HG丸ｺﾞｼｯｸM-PRO" w:hint="eastAsia"/>
                                <w:color w:val="000000" w:themeColor="text1"/>
                                <w:kern w:val="0"/>
                                <w:sz w:val="24"/>
                              </w:rPr>
                              <w:t>（前年</w:t>
                            </w:r>
                            <w:r>
                              <w:rPr>
                                <w:rFonts w:ascii="HG丸ｺﾞｼｯｸM-PRO" w:eastAsia="HG丸ｺﾞｼｯｸM-PRO" w:hAnsi="HG丸ｺﾞｼｯｸM-PRO" w:hint="eastAsia"/>
                                <w:color w:val="000000" w:themeColor="text1"/>
                                <w:kern w:val="0"/>
                                <w:sz w:val="24"/>
                              </w:rPr>
                              <w:t>６</w:t>
                            </w:r>
                            <w:r w:rsidRPr="00006156">
                              <w:rPr>
                                <w:rFonts w:ascii="HG丸ｺﾞｼｯｸM-PRO" w:eastAsia="HG丸ｺﾞｼｯｸM-PRO" w:hAnsi="HG丸ｺﾞｼｯｸM-PRO" w:hint="eastAsia"/>
                                <w:color w:val="000000" w:themeColor="text1"/>
                                <w:kern w:val="0"/>
                                <w:sz w:val="24"/>
                              </w:rPr>
                              <w:t>件）</w:t>
                            </w:r>
                            <w:r w:rsidRPr="00006156">
                              <w:rPr>
                                <w:rFonts w:ascii="HG丸ｺﾞｼｯｸM-PRO" w:eastAsia="HG丸ｺﾞｼｯｸM-PRO" w:hAnsi="HG丸ｺﾞｼｯｸM-PRO"/>
                                <w:color w:val="000000" w:themeColor="text1"/>
                                <w:kern w:val="0"/>
                                <w:sz w:val="24"/>
                              </w:rPr>
                              <w:t>、</w:t>
                            </w:r>
                            <w:r w:rsidRPr="00006156">
                              <w:rPr>
                                <w:rFonts w:ascii="HG丸ｺﾞｼｯｸM-PRO" w:eastAsia="HG丸ｺﾞｼｯｸM-PRO" w:hAnsi="HG丸ｺﾞｼｯｸM-PRO" w:hint="eastAsia"/>
                                <w:color w:val="000000" w:themeColor="text1"/>
                                <w:kern w:val="0"/>
                                <w:sz w:val="24"/>
                              </w:rPr>
                              <w:t>工場</w:t>
                            </w:r>
                            <w:r w:rsidRPr="00006156">
                              <w:rPr>
                                <w:rFonts w:ascii="HG丸ｺﾞｼｯｸM-PRO" w:eastAsia="HG丸ｺﾞｼｯｸM-PRO" w:hAnsi="HG丸ｺﾞｼｯｸM-PRO"/>
                                <w:color w:val="000000" w:themeColor="text1"/>
                                <w:kern w:val="0"/>
                                <w:sz w:val="24"/>
                              </w:rPr>
                              <w:t>立地敷地面積</w:t>
                            </w:r>
                            <w:r w:rsidRPr="00006156">
                              <w:rPr>
                                <w:rFonts w:ascii="HG丸ｺﾞｼｯｸM-PRO" w:eastAsia="HG丸ｺﾞｼｯｸM-PRO" w:hAnsi="HG丸ｺﾞｼｯｸM-PRO" w:hint="eastAsia"/>
                                <w:color w:val="000000" w:themeColor="text1"/>
                                <w:kern w:val="0"/>
                                <w:sz w:val="24"/>
                              </w:rPr>
                              <w:t>は約</w:t>
                            </w:r>
                            <w:r>
                              <w:rPr>
                                <w:rFonts w:ascii="HG丸ｺﾞｼｯｸM-PRO" w:eastAsia="HG丸ｺﾞｼｯｸM-PRO" w:hAnsi="HG丸ｺﾞｼｯｸM-PRO" w:hint="eastAsia"/>
                                <w:color w:val="000000" w:themeColor="text1"/>
                                <w:kern w:val="0"/>
                                <w:sz w:val="24"/>
                              </w:rPr>
                              <w:t>9</w:t>
                            </w:r>
                            <w:r w:rsidRPr="00006156">
                              <w:rPr>
                                <w:rFonts w:ascii="HG丸ｺﾞｼｯｸM-PRO" w:eastAsia="HG丸ｺﾞｼｯｸM-PRO" w:hAnsi="HG丸ｺﾞｼｯｸM-PRO" w:hint="eastAsia"/>
                                <w:color w:val="000000" w:themeColor="text1"/>
                                <w:kern w:val="0"/>
                                <w:sz w:val="24"/>
                              </w:rPr>
                              <w:t>ha（前年約</w:t>
                            </w:r>
                            <w:r>
                              <w:rPr>
                                <w:rFonts w:ascii="HG丸ｺﾞｼｯｸM-PRO" w:eastAsia="HG丸ｺﾞｼｯｸM-PRO" w:hAnsi="HG丸ｺﾞｼｯｸM-PRO" w:hint="eastAsia"/>
                                <w:color w:val="000000" w:themeColor="text1"/>
                                <w:kern w:val="0"/>
                                <w:sz w:val="24"/>
                              </w:rPr>
                              <w:t>２</w:t>
                            </w:r>
                            <w:r w:rsidRPr="00006156">
                              <w:rPr>
                                <w:rFonts w:ascii="HG丸ｺﾞｼｯｸM-PRO" w:eastAsia="HG丸ｺﾞｼｯｸM-PRO" w:hAnsi="HG丸ｺﾞｼｯｸM-PRO" w:hint="eastAsia"/>
                                <w:color w:val="000000" w:themeColor="text1"/>
                                <w:kern w:val="0"/>
                                <w:sz w:val="24"/>
                              </w:rPr>
                              <w:t>ha）</w:t>
                            </w:r>
                            <w:r w:rsidRPr="00006156">
                              <w:rPr>
                                <w:rFonts w:ascii="HG丸ｺﾞｼｯｸM-PRO" w:eastAsia="HG丸ｺﾞｼｯｸM-PRO" w:hAnsi="HG丸ｺﾞｼｯｸM-PRO"/>
                                <w:color w:val="000000" w:themeColor="text1"/>
                                <w:kern w:val="0"/>
                                <w:sz w:val="24"/>
                              </w:rPr>
                              <w:t>であった。</w:t>
                            </w:r>
                            <w:r w:rsidRPr="00006156">
                              <w:rPr>
                                <w:rFonts w:ascii="HG丸ｺﾞｼｯｸM-PRO" w:eastAsia="HG丸ｺﾞｼｯｸM-PRO" w:hAnsi="HG丸ｺﾞｼｯｸM-PRO" w:hint="eastAsia"/>
                                <w:color w:val="000000" w:themeColor="text1"/>
                                <w:kern w:val="0"/>
                                <w:sz w:val="24"/>
                              </w:rPr>
                              <w:t>1件あたりの平均敷地面積は約0.</w:t>
                            </w:r>
                            <w:r>
                              <w:rPr>
                                <w:rFonts w:ascii="HG丸ｺﾞｼｯｸM-PRO" w:eastAsia="HG丸ｺﾞｼｯｸM-PRO" w:hAnsi="HG丸ｺﾞｼｯｸM-PRO"/>
                                <w:color w:val="000000" w:themeColor="text1"/>
                                <w:kern w:val="0"/>
                                <w:sz w:val="24"/>
                              </w:rPr>
                              <w:t>6</w:t>
                            </w:r>
                            <w:r w:rsidRPr="00006156">
                              <w:rPr>
                                <w:rFonts w:ascii="HG丸ｺﾞｼｯｸM-PRO" w:eastAsia="HG丸ｺﾞｼｯｸM-PRO" w:hAnsi="HG丸ｺﾞｼｯｸM-PRO" w:hint="eastAsia"/>
                                <w:color w:val="000000" w:themeColor="text1"/>
                                <w:kern w:val="0"/>
                                <w:sz w:val="24"/>
                              </w:rPr>
                              <w:t>ha（前年約0.</w:t>
                            </w:r>
                            <w:r>
                              <w:rPr>
                                <w:rFonts w:ascii="HG丸ｺﾞｼｯｸM-PRO" w:eastAsia="HG丸ｺﾞｼｯｸM-PRO" w:hAnsi="HG丸ｺﾞｼｯｸM-PRO" w:hint="eastAsia"/>
                                <w:color w:val="000000" w:themeColor="text1"/>
                                <w:kern w:val="0"/>
                                <w:sz w:val="24"/>
                              </w:rPr>
                              <w:t>３</w:t>
                            </w:r>
                            <w:r w:rsidRPr="00006156">
                              <w:rPr>
                                <w:rFonts w:ascii="HG丸ｺﾞｼｯｸM-PRO" w:eastAsia="HG丸ｺﾞｼｯｸM-PRO" w:hAnsi="HG丸ｺﾞｼｯｸM-PRO" w:hint="eastAsia"/>
                                <w:color w:val="000000" w:themeColor="text1"/>
                                <w:kern w:val="0"/>
                                <w:sz w:val="24"/>
                              </w:rPr>
                              <w:t>ha）と</w:t>
                            </w:r>
                            <w:r w:rsidRPr="00006156">
                              <w:rPr>
                                <w:rFonts w:ascii="HG丸ｺﾞｼｯｸM-PRO" w:eastAsia="HG丸ｺﾞｼｯｸM-PRO" w:hAnsi="HG丸ｺﾞｼｯｸM-PRO"/>
                                <w:color w:val="000000" w:themeColor="text1"/>
                                <w:kern w:val="0"/>
                                <w:sz w:val="24"/>
                              </w:rPr>
                              <w:t>なった</w:t>
                            </w:r>
                            <w:r w:rsidRPr="00006156">
                              <w:rPr>
                                <w:rFonts w:ascii="HG丸ｺﾞｼｯｸM-PRO" w:eastAsia="HG丸ｺﾞｼｯｸM-PRO" w:hAnsi="HG丸ｺﾞｼｯｸM-PRO" w:hint="eastAsia"/>
                                <w:color w:val="000000" w:themeColor="text1"/>
                                <w:kern w:val="0"/>
                                <w:sz w:val="24"/>
                              </w:rPr>
                              <w:t>。</w:t>
                            </w:r>
                          </w:p>
                          <w:p w14:paraId="56063D93" w14:textId="77777777" w:rsidR="0057150E" w:rsidRPr="00006156" w:rsidRDefault="0057150E" w:rsidP="0057150E">
                            <w:pPr>
                              <w:numPr>
                                <w:ilvl w:val="0"/>
                                <w:numId w:val="1"/>
                              </w:numPr>
                              <w:ind w:left="584" w:rightChars="31" w:right="65" w:hanging="357"/>
                              <w:rPr>
                                <w:rFonts w:ascii="HG丸ｺﾞｼｯｸM-PRO" w:eastAsia="HG丸ｺﾞｼｯｸM-PRO" w:hAnsi="HG丸ｺﾞｼｯｸM-PRO"/>
                                <w:color w:val="000000" w:themeColor="text1"/>
                                <w:sz w:val="20"/>
                                <w:szCs w:val="16"/>
                              </w:rPr>
                            </w:pPr>
                            <w:r w:rsidRPr="00006156">
                              <w:rPr>
                                <w:rFonts w:ascii="HG丸ｺﾞｼｯｸM-PRO" w:eastAsia="HG丸ｺﾞｼｯｸM-PRO" w:hAnsi="HG丸ｺﾞｼｯｸM-PRO" w:hint="eastAsia"/>
                                <w:color w:val="000000" w:themeColor="text1"/>
                                <w:sz w:val="20"/>
                                <w:szCs w:val="16"/>
                              </w:rPr>
                              <w:t>製造業、電気・ガス・熱供給業のための工場を建設する目的をもって、1,000m</w:t>
                            </w:r>
                            <w:r w:rsidRPr="00006156">
                              <w:rPr>
                                <w:rFonts w:ascii="HG丸ｺﾞｼｯｸM-PRO" w:eastAsia="HG丸ｺﾞｼｯｸM-PRO" w:hAnsi="HG丸ｺﾞｼｯｸM-PRO" w:hint="eastAsia"/>
                                <w:color w:val="000000" w:themeColor="text1"/>
                                <w:sz w:val="20"/>
                                <w:szCs w:val="16"/>
                                <w:vertAlign w:val="superscript"/>
                              </w:rPr>
                              <w:t>2</w:t>
                            </w:r>
                            <w:r w:rsidRPr="00006156">
                              <w:rPr>
                                <w:rFonts w:ascii="HG丸ｺﾞｼｯｸM-PRO" w:eastAsia="HG丸ｺﾞｼｯｸM-PRO" w:hAnsi="HG丸ｺﾞｼｯｸM-PRO" w:hint="eastAsia"/>
                                <w:color w:val="000000" w:themeColor="text1"/>
                                <w:sz w:val="20"/>
                                <w:szCs w:val="16"/>
                              </w:rPr>
                              <w:t>以上の用地を取得した件数</w:t>
                            </w:r>
                          </w:p>
                          <w:p w14:paraId="48751003" w14:textId="77777777" w:rsidR="0057150E" w:rsidRPr="00006156" w:rsidRDefault="0057150E" w:rsidP="0057150E">
                            <w:pPr>
                              <w:spacing w:line="380" w:lineRule="exact"/>
                              <w:ind w:rightChars="77" w:right="162"/>
                              <w:rPr>
                                <w:rFonts w:ascii="HG丸ｺﾞｼｯｸM-PRO" w:eastAsia="HG丸ｺﾞｼｯｸM-PRO" w:hAnsi="HG丸ｺﾞｼｯｸM-PRO"/>
                                <w:color w:val="000000" w:themeColor="text1"/>
                                <w:sz w:val="24"/>
                                <w:szCs w:val="22"/>
                              </w:rPr>
                            </w:pPr>
                          </w:p>
                          <w:p w14:paraId="4DF4143D" w14:textId="77777777" w:rsidR="0057150E" w:rsidRPr="00006156" w:rsidRDefault="0057150E" w:rsidP="0057150E">
                            <w:pPr>
                              <w:spacing w:line="380" w:lineRule="exact"/>
                              <w:ind w:rightChars="77" w:right="162"/>
                              <w:rPr>
                                <w:rFonts w:ascii="HG丸ｺﾞｼｯｸM-PRO" w:eastAsia="HG丸ｺﾞｼｯｸM-PRO" w:hAnsi="HG丸ｺﾞｼｯｸM-PRO"/>
                                <w:b/>
                                <w:color w:val="000000" w:themeColor="text1"/>
                                <w:sz w:val="24"/>
                                <w:u w:val="single"/>
                              </w:rPr>
                            </w:pPr>
                            <w:r w:rsidRPr="00006156">
                              <w:rPr>
                                <w:rFonts w:ascii="HG丸ｺﾞｼｯｸM-PRO" w:eastAsia="HG丸ｺﾞｼｯｸM-PRO" w:hAnsi="HG丸ｺﾞｼｯｸM-PRO" w:hint="eastAsia"/>
                                <w:b/>
                                <w:color w:val="000000" w:themeColor="text1"/>
                                <w:sz w:val="24"/>
                              </w:rPr>
                              <w:t>◇</w:t>
                            </w:r>
                            <w:r w:rsidRPr="00006156">
                              <w:rPr>
                                <w:rFonts w:ascii="HG丸ｺﾞｼｯｸM-PRO" w:eastAsia="HG丸ｺﾞｼｯｸM-PRO" w:hAnsi="HG丸ｺﾞｼｯｸM-PRO" w:hint="eastAsia"/>
                                <w:b/>
                                <w:color w:val="000000" w:themeColor="text1"/>
                                <w:sz w:val="24"/>
                                <w:u w:val="single"/>
                              </w:rPr>
                              <w:t>企業立地促進に関する施策の概要</w:t>
                            </w:r>
                          </w:p>
                          <w:p w14:paraId="27B93723" w14:textId="77777777" w:rsidR="0057150E" w:rsidRDefault="0057150E" w:rsidP="0057150E">
                            <w:pPr>
                              <w:spacing w:line="380" w:lineRule="exact"/>
                              <w:ind w:leftChars="100" w:left="210" w:rightChars="77" w:right="162"/>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b/>
                                <w:color w:val="000000" w:themeColor="text1"/>
                                <w:sz w:val="24"/>
                              </w:rPr>
                              <w:t xml:space="preserve">　</w:t>
                            </w:r>
                            <w:r w:rsidRPr="00006156">
                              <w:rPr>
                                <w:rFonts w:ascii="HG丸ｺﾞｼｯｸM-PRO" w:eastAsia="HG丸ｺﾞｼｯｸM-PRO" w:hAnsi="HG丸ｺﾞｼｯｸM-PRO" w:hint="eastAsia"/>
                                <w:bCs/>
                                <w:color w:val="000000" w:themeColor="text1"/>
                                <w:sz w:val="24"/>
                              </w:rPr>
                              <w:t>既存工業集積地の維持・発展に向け、</w:t>
                            </w:r>
                            <w:r w:rsidRPr="00006156">
                              <w:rPr>
                                <w:rFonts w:ascii="HG丸ｺﾞｼｯｸM-PRO" w:eastAsia="HG丸ｺﾞｼｯｸM-PRO" w:hAnsi="HG丸ｺﾞｼｯｸM-PRO" w:hint="eastAsia"/>
                                <w:color w:val="000000" w:themeColor="text1"/>
                                <w:sz w:val="24"/>
                              </w:rPr>
                              <w:t>ものづくり中小企業等の投資や新規立地の促進を図る「府内投資促進補助金」の交付決定件数は</w:t>
                            </w:r>
                            <w:r>
                              <w:rPr>
                                <w:rFonts w:ascii="HG丸ｺﾞｼｯｸM-PRO" w:eastAsia="HG丸ｺﾞｼｯｸM-PRO" w:hAnsi="HG丸ｺﾞｼｯｸM-PRO"/>
                                <w:color w:val="000000" w:themeColor="text1"/>
                                <w:sz w:val="24"/>
                              </w:rPr>
                              <w:t>6</w:t>
                            </w:r>
                            <w:r w:rsidRPr="00006156">
                              <w:rPr>
                                <w:rFonts w:ascii="HG丸ｺﾞｼｯｸM-PRO" w:eastAsia="HG丸ｺﾞｼｯｸM-PRO" w:hAnsi="HG丸ｺﾞｼｯｸM-PRO" w:hint="eastAsia"/>
                                <w:color w:val="000000" w:themeColor="text1"/>
                                <w:sz w:val="24"/>
                              </w:rPr>
                              <w:t>件（</w:t>
                            </w:r>
                            <w:r w:rsidRPr="00006156">
                              <w:rPr>
                                <w:rFonts w:ascii="HG丸ｺﾞｼｯｸM-PRO" w:eastAsia="HG丸ｺﾞｼｯｸM-PRO" w:hAnsi="HG丸ｺﾞｼｯｸM-PRO"/>
                                <w:color w:val="000000" w:themeColor="text1"/>
                                <w:sz w:val="24"/>
                              </w:rPr>
                              <w:t>前年度</w:t>
                            </w:r>
                            <w:r>
                              <w:rPr>
                                <w:rFonts w:ascii="HG丸ｺﾞｼｯｸM-PRO" w:eastAsia="HG丸ｺﾞｼｯｸM-PRO" w:hAnsi="HG丸ｺﾞｼｯｸM-PRO" w:hint="eastAsia"/>
                                <w:color w:val="000000" w:themeColor="text1"/>
                                <w:sz w:val="24"/>
                              </w:rPr>
                              <w:t>12</w:t>
                            </w:r>
                            <w:r w:rsidRPr="00006156">
                              <w:rPr>
                                <w:rFonts w:ascii="HG丸ｺﾞｼｯｸM-PRO" w:eastAsia="HG丸ｺﾞｼｯｸM-PRO" w:hAnsi="HG丸ｺﾞｼｯｸM-PRO"/>
                                <w:color w:val="000000" w:themeColor="text1"/>
                                <w:sz w:val="24"/>
                              </w:rPr>
                              <w:t>件）</w:t>
                            </w:r>
                            <w:r w:rsidRPr="00006156">
                              <w:rPr>
                                <w:rFonts w:ascii="HG丸ｺﾞｼｯｸM-PRO" w:eastAsia="HG丸ｺﾞｼｯｸM-PRO" w:hAnsi="HG丸ｺﾞｼｯｸM-PRO" w:hint="eastAsia"/>
                                <w:color w:val="000000" w:themeColor="text1"/>
                                <w:sz w:val="24"/>
                              </w:rPr>
                              <w:t>となった。</w:t>
                            </w:r>
                            <w:r w:rsidRPr="00E40E44">
                              <w:rPr>
                                <w:rFonts w:ascii="HG丸ｺﾞｼｯｸM-PRO" w:eastAsia="HG丸ｺﾞｼｯｸM-PRO" w:hAnsi="HG丸ｺﾞｼｯｸM-PRO" w:hint="eastAsia"/>
                                <w:color w:val="000000" w:themeColor="text1"/>
                                <w:sz w:val="24"/>
                              </w:rPr>
                              <w:t>また、大阪産業の高度化及び活性化を図るため、府内に本社を設置する外資系企業等に対し、投資額等の一部を補助する</w:t>
                            </w:r>
                            <w:r w:rsidRPr="0058364B">
                              <w:rPr>
                                <w:rFonts w:ascii="HG丸ｺﾞｼｯｸM-PRO" w:eastAsia="HG丸ｺﾞｼｯｸM-PRO" w:hAnsi="HG丸ｺﾞｼｯｸM-PRO" w:hint="eastAsia"/>
                                <w:color w:val="000000" w:themeColor="text1"/>
                                <w:sz w:val="24"/>
                              </w:rPr>
                              <w:t>「外資系企業等進出促進補助金」の交付決定数は２件</w:t>
                            </w:r>
                            <w:r w:rsidRPr="00E40E44">
                              <w:rPr>
                                <w:rFonts w:ascii="HG丸ｺﾞｼｯｸM-PRO" w:eastAsia="HG丸ｺﾞｼｯｸM-PRO" w:hAnsi="HG丸ｺﾞｼｯｸM-PRO" w:hint="eastAsia"/>
                                <w:color w:val="000000" w:themeColor="text1"/>
                                <w:sz w:val="24"/>
                              </w:rPr>
                              <w:t>（前年度0件）となった。</w:t>
                            </w:r>
                          </w:p>
                          <w:p w14:paraId="0784FE6E" w14:textId="77777777" w:rsidR="0057150E" w:rsidRPr="00006156" w:rsidRDefault="0057150E" w:rsidP="0057150E">
                            <w:pPr>
                              <w:spacing w:line="380" w:lineRule="exact"/>
                              <w:ind w:leftChars="100" w:left="210" w:rightChars="77" w:right="162"/>
                              <w:rPr>
                                <w:rFonts w:ascii="HG丸ｺﾞｼｯｸM-PRO" w:eastAsia="HG丸ｺﾞｼｯｸM-PRO" w:hAnsi="HG丸ｺﾞｼｯｸM-PRO"/>
                                <w:color w:val="000000" w:themeColor="text1"/>
                                <w:sz w:val="24"/>
                              </w:rPr>
                            </w:pPr>
                          </w:p>
                          <w:p w14:paraId="142164BB" w14:textId="77777777" w:rsidR="0057150E" w:rsidRPr="00006156" w:rsidRDefault="0057150E" w:rsidP="0057150E">
                            <w:pPr>
                              <w:spacing w:line="380" w:lineRule="exact"/>
                              <w:ind w:leftChars="100" w:left="210" w:rightChars="77" w:right="162" w:firstLineChars="100" w:firstLine="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府内</w:t>
                            </w:r>
                            <w:r w:rsidRPr="00006156">
                              <w:rPr>
                                <w:rFonts w:ascii="HG丸ｺﾞｼｯｸM-PRO" w:eastAsia="HG丸ｺﾞｼｯｸM-PRO" w:hAnsi="HG丸ｺﾞｼｯｸM-PRO"/>
                                <w:color w:val="000000" w:themeColor="text1"/>
                                <w:sz w:val="24"/>
                              </w:rPr>
                              <w:t>における産業集積を税制面から促進する</w:t>
                            </w:r>
                            <w:r w:rsidRPr="00006156">
                              <w:rPr>
                                <w:rFonts w:ascii="HG丸ｺﾞｼｯｸM-PRO" w:eastAsia="HG丸ｺﾞｼｯｸM-PRO" w:hAnsi="HG丸ｺﾞｼｯｸM-PRO" w:hint="eastAsia"/>
                                <w:color w:val="000000" w:themeColor="text1"/>
                                <w:sz w:val="24"/>
                              </w:rPr>
                              <w:t>「産業</w:t>
                            </w:r>
                            <w:r w:rsidRPr="00006156">
                              <w:rPr>
                                <w:rFonts w:ascii="HG丸ｺﾞｼｯｸM-PRO" w:eastAsia="HG丸ｺﾞｼｯｸM-PRO" w:hAnsi="HG丸ｺﾞｼｯｸM-PRO"/>
                                <w:color w:val="000000" w:themeColor="text1"/>
                                <w:sz w:val="24"/>
                              </w:rPr>
                              <w:t>集積促進税制</w:t>
                            </w:r>
                            <w:r w:rsidRPr="00006156">
                              <w:rPr>
                                <w:rFonts w:ascii="HG丸ｺﾞｼｯｸM-PRO" w:eastAsia="HG丸ｺﾞｼｯｸM-PRO" w:hAnsi="HG丸ｺﾞｼｯｸM-PRO" w:hint="eastAsia"/>
                                <w:color w:val="000000" w:themeColor="text1"/>
                                <w:sz w:val="24"/>
                              </w:rPr>
                              <w:t>」に係る</w:t>
                            </w:r>
                            <w:r w:rsidRPr="00006156">
                              <w:rPr>
                                <w:rFonts w:ascii="HG丸ｺﾞｼｯｸM-PRO" w:eastAsia="HG丸ｺﾞｼｯｸM-PRO" w:hAnsi="HG丸ｺﾞｼｯｸM-PRO"/>
                                <w:color w:val="000000" w:themeColor="text1"/>
                                <w:sz w:val="24"/>
                              </w:rPr>
                              <w:t>対象不動産取得に関す</w:t>
                            </w:r>
                            <w:r w:rsidRPr="00006156">
                              <w:rPr>
                                <w:rFonts w:ascii="HG丸ｺﾞｼｯｸM-PRO" w:eastAsia="HG丸ｺﾞｼｯｸM-PRO" w:hAnsi="HG丸ｺﾞｼｯｸM-PRO" w:hint="eastAsia"/>
                                <w:color w:val="000000" w:themeColor="text1"/>
                                <w:sz w:val="24"/>
                              </w:rPr>
                              <w:t>る</w:t>
                            </w:r>
                            <w:r w:rsidRPr="00006156">
                              <w:rPr>
                                <w:rFonts w:ascii="HG丸ｺﾞｼｯｸM-PRO" w:eastAsia="HG丸ｺﾞｼｯｸM-PRO" w:hAnsi="HG丸ｺﾞｼｯｸM-PRO"/>
                                <w:color w:val="000000" w:themeColor="text1"/>
                                <w:sz w:val="24"/>
                              </w:rPr>
                              <w:t>確認結果通知</w:t>
                            </w:r>
                            <w:r w:rsidRPr="00006156">
                              <w:rPr>
                                <w:rFonts w:ascii="HG丸ｺﾞｼｯｸM-PRO" w:eastAsia="HG丸ｺﾞｼｯｸM-PRO" w:hAnsi="HG丸ｺﾞｼｯｸM-PRO" w:hint="eastAsia"/>
                                <w:color w:val="000000" w:themeColor="text1"/>
                                <w:sz w:val="24"/>
                              </w:rPr>
                              <w:t>書</w:t>
                            </w:r>
                            <w:r w:rsidRPr="00006156">
                              <w:rPr>
                                <w:rFonts w:ascii="HG丸ｺﾞｼｯｸM-PRO" w:eastAsia="HG丸ｺﾞｼｯｸM-PRO" w:hAnsi="HG丸ｺﾞｼｯｸM-PRO"/>
                                <w:color w:val="000000" w:themeColor="text1"/>
                                <w:sz w:val="24"/>
                              </w:rPr>
                              <w:t>の交付件数は</w:t>
                            </w:r>
                            <w:r>
                              <w:rPr>
                                <w:rFonts w:ascii="HG丸ｺﾞｼｯｸM-PRO" w:eastAsia="HG丸ｺﾞｼｯｸM-PRO" w:hAnsi="HG丸ｺﾞｼｯｸM-PRO" w:hint="eastAsia"/>
                                <w:color w:val="000000" w:themeColor="text1"/>
                                <w:sz w:val="24"/>
                              </w:rPr>
                              <w:t>2</w:t>
                            </w:r>
                            <w:r w:rsidRPr="00006156">
                              <w:rPr>
                                <w:rFonts w:ascii="HG丸ｺﾞｼｯｸM-PRO" w:eastAsia="HG丸ｺﾞｼｯｸM-PRO" w:hAnsi="HG丸ｺﾞｼｯｸM-PRO" w:hint="eastAsia"/>
                                <w:color w:val="000000" w:themeColor="text1"/>
                                <w:sz w:val="24"/>
                              </w:rPr>
                              <w:t>件</w:t>
                            </w:r>
                            <w:r w:rsidRPr="00006156">
                              <w:rPr>
                                <w:rFonts w:ascii="HG丸ｺﾞｼｯｸM-PRO" w:eastAsia="HG丸ｺﾞｼｯｸM-PRO" w:hAnsi="HG丸ｺﾞｼｯｸM-PRO"/>
                                <w:color w:val="000000" w:themeColor="text1"/>
                                <w:sz w:val="24"/>
                              </w:rPr>
                              <w:t>（</w:t>
                            </w:r>
                            <w:r w:rsidRPr="00006156">
                              <w:rPr>
                                <w:rFonts w:ascii="HG丸ｺﾞｼｯｸM-PRO" w:eastAsia="HG丸ｺﾞｼｯｸM-PRO" w:hAnsi="HG丸ｺﾞｼｯｸM-PRO" w:hint="eastAsia"/>
                                <w:color w:val="000000" w:themeColor="text1"/>
                                <w:sz w:val="24"/>
                              </w:rPr>
                              <w:t>前年度</w:t>
                            </w:r>
                            <w:r>
                              <w:rPr>
                                <w:rFonts w:ascii="HG丸ｺﾞｼｯｸM-PRO" w:eastAsia="HG丸ｺﾞｼｯｸM-PRO" w:hAnsi="HG丸ｺﾞｼｯｸM-PRO" w:hint="eastAsia"/>
                                <w:color w:val="000000" w:themeColor="text1"/>
                                <w:sz w:val="24"/>
                              </w:rPr>
                              <w:t>12</w:t>
                            </w:r>
                            <w:r w:rsidRPr="00006156">
                              <w:rPr>
                                <w:rFonts w:ascii="HG丸ｺﾞｼｯｸM-PRO" w:eastAsia="HG丸ｺﾞｼｯｸM-PRO" w:hAnsi="HG丸ｺﾞｼｯｸM-PRO" w:hint="eastAsia"/>
                                <w:color w:val="000000" w:themeColor="text1"/>
                                <w:sz w:val="24"/>
                              </w:rPr>
                              <w:t>件</w:t>
                            </w:r>
                            <w:r w:rsidRPr="00006156">
                              <w:rPr>
                                <w:rFonts w:ascii="HG丸ｺﾞｼｯｸM-PRO" w:eastAsia="HG丸ｺﾞｼｯｸM-PRO" w:hAnsi="HG丸ｺﾞｼｯｸM-PRO"/>
                                <w:color w:val="000000" w:themeColor="text1"/>
                                <w:sz w:val="24"/>
                              </w:rPr>
                              <w:t>）となった。</w:t>
                            </w:r>
                          </w:p>
                          <w:p w14:paraId="60221833" w14:textId="77777777" w:rsidR="0057150E" w:rsidRDefault="0057150E" w:rsidP="0057150E">
                            <w:pPr>
                              <w:spacing w:line="380" w:lineRule="exact"/>
                              <w:ind w:left="240" w:rightChars="77" w:right="162" w:hangingChars="100" w:hanging="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 xml:space="preserve">　　</w:t>
                            </w:r>
                          </w:p>
                          <w:p w14:paraId="17073432" w14:textId="77777777" w:rsidR="0057150E" w:rsidRPr="00006156" w:rsidRDefault="0057150E" w:rsidP="0057150E">
                            <w:pPr>
                              <w:spacing w:line="380" w:lineRule="exact"/>
                              <w:ind w:leftChars="100" w:left="210" w:rightChars="77" w:right="162" w:firstLineChars="100" w:firstLine="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地域</w:t>
                            </w:r>
                            <w:r w:rsidRPr="00006156">
                              <w:rPr>
                                <w:rFonts w:ascii="HG丸ｺﾞｼｯｸM-PRO" w:eastAsia="HG丸ｺﾞｼｯｸM-PRO" w:hAnsi="HG丸ｺﾞｼｯｸM-PRO"/>
                                <w:color w:val="000000" w:themeColor="text1"/>
                                <w:sz w:val="24"/>
                              </w:rPr>
                              <w:t>の特性を生かして高い付加価値を</w:t>
                            </w:r>
                            <w:r w:rsidRPr="00006156">
                              <w:rPr>
                                <w:rFonts w:ascii="HG丸ｺﾞｼｯｸM-PRO" w:eastAsia="HG丸ｺﾞｼｯｸM-PRO" w:hAnsi="HG丸ｺﾞｼｯｸM-PRO" w:hint="eastAsia"/>
                                <w:color w:val="000000" w:themeColor="text1"/>
                                <w:sz w:val="24"/>
                              </w:rPr>
                              <w:t>創出</w:t>
                            </w:r>
                            <w:r w:rsidRPr="00006156">
                              <w:rPr>
                                <w:rFonts w:ascii="HG丸ｺﾞｼｯｸM-PRO" w:eastAsia="HG丸ｺﾞｼｯｸM-PRO" w:hAnsi="HG丸ｺﾞｼｯｸM-PRO"/>
                                <w:color w:val="000000" w:themeColor="text1"/>
                                <w:sz w:val="24"/>
                              </w:rPr>
                              <w:t>し、地域の事業者に対する経済的波及</w:t>
                            </w:r>
                            <w:r w:rsidRPr="00006156">
                              <w:rPr>
                                <w:rFonts w:ascii="HG丸ｺﾞｼｯｸM-PRO" w:eastAsia="HG丸ｺﾞｼｯｸM-PRO" w:hAnsi="HG丸ｺﾞｼｯｸM-PRO" w:hint="eastAsia"/>
                                <w:color w:val="000000" w:themeColor="text1"/>
                                <w:sz w:val="24"/>
                              </w:rPr>
                              <w:t>効果</w:t>
                            </w:r>
                            <w:r w:rsidRPr="00006156">
                              <w:rPr>
                                <w:rFonts w:ascii="HG丸ｺﾞｼｯｸM-PRO" w:eastAsia="HG丸ｺﾞｼｯｸM-PRO" w:hAnsi="HG丸ｺﾞｼｯｸM-PRO"/>
                                <w:color w:val="000000" w:themeColor="text1"/>
                                <w:sz w:val="24"/>
                              </w:rPr>
                              <w:t>を及ぼ</w:t>
                            </w:r>
                            <w:r w:rsidRPr="00006156">
                              <w:rPr>
                                <w:rFonts w:ascii="HG丸ｺﾞｼｯｸM-PRO" w:eastAsia="HG丸ｺﾞｼｯｸM-PRO" w:hAnsi="HG丸ｺﾞｼｯｸM-PRO" w:hint="eastAsia"/>
                                <w:color w:val="000000" w:themeColor="text1"/>
                                <w:sz w:val="24"/>
                              </w:rPr>
                              <w:t>す事業者</w:t>
                            </w:r>
                            <w:r w:rsidRPr="00006156">
                              <w:rPr>
                                <w:rFonts w:ascii="HG丸ｺﾞｼｯｸM-PRO" w:eastAsia="HG丸ｺﾞｼｯｸM-PRO" w:hAnsi="HG丸ｺﾞｼｯｸM-PRO"/>
                                <w:color w:val="000000" w:themeColor="text1"/>
                                <w:sz w:val="24"/>
                              </w:rPr>
                              <w:t>を支援する</w:t>
                            </w:r>
                            <w:r w:rsidRPr="00006156">
                              <w:rPr>
                                <w:rFonts w:ascii="HG丸ｺﾞｼｯｸM-PRO" w:eastAsia="HG丸ｺﾞｼｯｸM-PRO" w:hAnsi="HG丸ｺﾞｼｯｸM-PRO" w:hint="eastAsia"/>
                                <w:color w:val="000000" w:themeColor="text1"/>
                                <w:sz w:val="24"/>
                              </w:rPr>
                              <w:t>「地域未来投資促進法」に基づく支援に係る</w:t>
                            </w:r>
                            <w:r w:rsidRPr="00006156">
                              <w:rPr>
                                <w:rFonts w:ascii="HG丸ｺﾞｼｯｸM-PRO" w:eastAsia="HG丸ｺﾞｼｯｸM-PRO" w:hAnsi="HG丸ｺﾞｼｯｸM-PRO"/>
                                <w:color w:val="000000" w:themeColor="text1"/>
                                <w:sz w:val="24"/>
                              </w:rPr>
                              <w:t>基本計画</w:t>
                            </w:r>
                            <w:r w:rsidRPr="00006156">
                              <w:rPr>
                                <w:rFonts w:ascii="HG丸ｺﾞｼｯｸM-PRO" w:eastAsia="HG丸ｺﾞｼｯｸM-PRO" w:hAnsi="HG丸ｺﾞｼｯｸM-PRO" w:hint="eastAsia"/>
                                <w:color w:val="000000" w:themeColor="text1"/>
                                <w:sz w:val="24"/>
                              </w:rPr>
                              <w:t>を策定している市町村数は</w:t>
                            </w:r>
                            <w:r>
                              <w:rPr>
                                <w:rFonts w:ascii="HG丸ｺﾞｼｯｸM-PRO" w:eastAsia="HG丸ｺﾞｼｯｸM-PRO" w:hAnsi="HG丸ｺﾞｼｯｸM-PRO" w:hint="eastAsia"/>
                                <w:color w:val="000000" w:themeColor="text1"/>
                                <w:sz w:val="24"/>
                              </w:rPr>
                              <w:t>3</w:t>
                            </w:r>
                            <w:r w:rsidRPr="00006156">
                              <w:rPr>
                                <w:rFonts w:ascii="HG丸ｺﾞｼｯｸM-PRO" w:eastAsia="HG丸ｺﾞｼｯｸM-PRO" w:hAnsi="HG丸ｺﾞｼｯｸM-PRO" w:hint="eastAsia"/>
                                <w:color w:val="000000" w:themeColor="text1"/>
                                <w:sz w:val="24"/>
                              </w:rPr>
                              <w:t>市新たに承認</w:t>
                            </w:r>
                            <w:r w:rsidRPr="00006156">
                              <w:rPr>
                                <w:rFonts w:ascii="HG丸ｺﾞｼｯｸM-PRO" w:eastAsia="HG丸ｺﾞｼｯｸM-PRO" w:hAnsi="HG丸ｺﾞｼｯｸM-PRO"/>
                                <w:color w:val="000000" w:themeColor="text1"/>
                                <w:sz w:val="24"/>
                              </w:rPr>
                              <w:t>され、</w:t>
                            </w:r>
                            <w:r w:rsidRPr="00006156">
                              <w:rPr>
                                <w:rFonts w:ascii="HG丸ｺﾞｼｯｸM-PRO" w:eastAsia="HG丸ｺﾞｼｯｸM-PRO" w:hAnsi="HG丸ｺﾞｼｯｸM-PRO" w:hint="eastAsia"/>
                                <w:color w:val="000000" w:themeColor="text1"/>
                                <w:sz w:val="24"/>
                              </w:rPr>
                              <w:t>計</w:t>
                            </w:r>
                            <w:r>
                              <w:rPr>
                                <w:rFonts w:ascii="HG丸ｺﾞｼｯｸM-PRO" w:eastAsia="HG丸ｺﾞｼｯｸM-PRO" w:hAnsi="HG丸ｺﾞｼｯｸM-PRO"/>
                                <w:color w:val="000000" w:themeColor="text1"/>
                                <w:sz w:val="24"/>
                              </w:rPr>
                              <w:t>24</w:t>
                            </w:r>
                            <w:r w:rsidRPr="00006156">
                              <w:rPr>
                                <w:rFonts w:ascii="HG丸ｺﾞｼｯｸM-PRO" w:eastAsia="HG丸ｺﾞｼｯｸM-PRO" w:hAnsi="HG丸ｺﾞｼｯｸM-PRO"/>
                                <w:color w:val="000000" w:themeColor="text1"/>
                                <w:sz w:val="24"/>
                              </w:rPr>
                              <w:t>市</w:t>
                            </w:r>
                            <w:r w:rsidRPr="00006156">
                              <w:rPr>
                                <w:rFonts w:ascii="HG丸ｺﾞｼｯｸM-PRO" w:eastAsia="HG丸ｺﾞｼｯｸM-PRO" w:hAnsi="HG丸ｺﾞｼｯｸM-PRO" w:hint="eastAsia"/>
                                <w:color w:val="000000" w:themeColor="text1"/>
                                <w:sz w:val="24"/>
                              </w:rPr>
                              <w:t>町</w:t>
                            </w:r>
                            <w:r w:rsidRPr="00006156">
                              <w:rPr>
                                <w:rFonts w:ascii="HG丸ｺﾞｼｯｸM-PRO" w:eastAsia="HG丸ｺﾞｼｯｸM-PRO" w:hAnsi="HG丸ｺﾞｼｯｸM-PRO"/>
                                <w:color w:val="000000" w:themeColor="text1"/>
                                <w:sz w:val="24"/>
                              </w:rPr>
                              <w:t>となった</w:t>
                            </w:r>
                            <w:r w:rsidRPr="00006156">
                              <w:rPr>
                                <w:rFonts w:ascii="HG丸ｺﾞｼｯｸM-PRO" w:eastAsia="HG丸ｺﾞｼｯｸM-PRO" w:hAnsi="HG丸ｺﾞｼｯｸM-PRO" w:hint="eastAsia"/>
                                <w:color w:val="000000" w:themeColor="text1"/>
                                <w:sz w:val="24"/>
                              </w:rPr>
                              <w:t>。</w:t>
                            </w:r>
                          </w:p>
                          <w:p w14:paraId="0A6A2993" w14:textId="77777777" w:rsidR="0057150E" w:rsidRPr="00006156" w:rsidRDefault="0057150E" w:rsidP="0057150E">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25C9A3DA" w14:textId="77777777" w:rsidR="0057150E" w:rsidRPr="00006156" w:rsidRDefault="0057150E" w:rsidP="0057150E">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439FA58E" w14:textId="77777777" w:rsidR="0057150E" w:rsidRPr="00006156" w:rsidRDefault="0057150E" w:rsidP="0057150E">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5E9F1DBD" w14:textId="77777777" w:rsidR="0057150E" w:rsidRPr="00006156" w:rsidRDefault="0057150E" w:rsidP="0057150E">
                            <w:pPr>
                              <w:spacing w:line="380" w:lineRule="exact"/>
                              <w:ind w:left="240" w:rightChars="77" w:right="162" w:hangingChars="100" w:hanging="240"/>
                              <w:rPr>
                                <w:rFonts w:ascii="HG丸ｺﾞｼｯｸM-PRO" w:eastAsia="HG丸ｺﾞｼｯｸM-PRO" w:hAnsi="HG丸ｺﾞｼｯｸM-PRO"/>
                                <w:bCs/>
                                <w:color w:val="000000" w:themeColor="text1"/>
                                <w:sz w:val="24"/>
                              </w:rPr>
                            </w:pPr>
                            <w:r w:rsidRPr="00006156">
                              <w:rPr>
                                <w:rFonts w:ascii="HG丸ｺﾞｼｯｸM-PRO" w:eastAsia="HG丸ｺﾞｼｯｸM-PRO" w:hAnsi="HG丸ｺﾞｼｯｸM-PRO" w:hint="eastAsia"/>
                                <w:bCs/>
                                <w:color w:val="000000" w:themeColor="text1"/>
                                <w:sz w:val="24"/>
                              </w:rPr>
                              <w:t xml:space="preserve">　</w:t>
                            </w:r>
                            <w:r w:rsidRPr="00006156">
                              <w:rPr>
                                <w:rFonts w:ascii="HG丸ｺﾞｼｯｸM-PRO" w:eastAsia="HG丸ｺﾞｼｯｸM-PRO" w:hAnsi="HG丸ｺﾞｼｯｸM-PRO"/>
                                <w:bCs/>
                                <w:color w:val="000000" w:themeColor="text1"/>
                                <w:sz w:val="24"/>
                              </w:rPr>
                              <w:t xml:space="preserve">　</w:t>
                            </w:r>
                          </w:p>
                        </w:txbxContent>
                      </wps:txbx>
                      <wps:bodyPr rot="0" vert="horz" wrap="square" lIns="91440" tIns="31320" rIns="91440" bIns="24120" anchor="t" anchorCtr="0" upright="1">
                        <a:noAutofit/>
                      </wps:bodyPr>
                    </wps:wsp>
                  </a:graphicData>
                </a:graphic>
                <wp14:sizeRelV relativeFrom="margin">
                  <wp14:pctHeight>0</wp14:pctHeight>
                </wp14:sizeRelV>
              </wp:anchor>
            </w:drawing>
          </mc:Choice>
          <mc:Fallback>
            <w:pict>
              <v:roundrect w14:anchorId="61DCADA6" id="角丸四角形 2" o:spid="_x0000_s1027" style="position:absolute;left:0;text-align:left;margin-left:27pt;margin-top:1.2pt;width:477.35pt;height:39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" filled="f">
                <v:textbox inset=",.87mm,,.67mm">
                  <w:txbxContent>
                    <w:p w14:paraId="17C7BBC2" w14:textId="77777777" w:rsidR="0057150E" w:rsidRPr="00006156" w:rsidRDefault="0057150E" w:rsidP="0057150E">
                      <w:pPr>
                        <w:spacing w:line="380" w:lineRule="exact"/>
                        <w:rPr>
                          <w:rFonts w:ascii="HG丸ｺﾞｼｯｸM-PRO" w:eastAsia="HG丸ｺﾞｼｯｸM-PRO" w:hAnsi="HG丸ｺﾞｼｯｸM-PRO"/>
                          <w:b/>
                          <w:color w:val="000000" w:themeColor="text1"/>
                          <w:sz w:val="24"/>
                          <w:u w:val="single"/>
                        </w:rPr>
                      </w:pPr>
                      <w:r w:rsidRPr="00006156">
                        <w:rPr>
                          <w:rFonts w:ascii="HG丸ｺﾞｼｯｸM-PRO" w:eastAsia="HG丸ｺﾞｼｯｸM-PRO" w:hAnsi="HG丸ｺﾞｼｯｸM-PRO" w:hint="eastAsia"/>
                          <w:b/>
                          <w:color w:val="000000" w:themeColor="text1"/>
                          <w:sz w:val="24"/>
                        </w:rPr>
                        <w:t>◇</w:t>
                      </w:r>
                      <w:r w:rsidRPr="00006156">
                        <w:rPr>
                          <w:rFonts w:ascii="HG丸ｺﾞｼｯｸM-PRO" w:eastAsia="HG丸ｺﾞｼｯｸM-PRO" w:hAnsi="HG丸ｺﾞｼｯｸM-PRO" w:hint="eastAsia"/>
                          <w:b/>
                          <w:color w:val="000000" w:themeColor="text1"/>
                          <w:sz w:val="24"/>
                          <w:u w:val="single"/>
                        </w:rPr>
                        <w:t xml:space="preserve">企業立地の状況 </w:t>
                      </w:r>
                    </w:p>
                    <w:p w14:paraId="647ACC8E" w14:textId="77777777" w:rsidR="0057150E" w:rsidRPr="00006156" w:rsidRDefault="0057150E" w:rsidP="0057150E">
                      <w:pPr>
                        <w:spacing w:line="380" w:lineRule="exact"/>
                        <w:ind w:leftChars="135" w:left="283" w:rightChars="31" w:right="65" w:firstLineChars="108" w:firstLine="259"/>
                        <w:rPr>
                          <w:rFonts w:ascii="HG丸ｺﾞｼｯｸM-PRO" w:eastAsia="HG丸ｺﾞｼｯｸM-PRO" w:hAnsi="HG丸ｺﾞｼｯｸM-PRO"/>
                          <w:color w:val="000000" w:themeColor="text1"/>
                          <w:kern w:val="0"/>
                          <w:sz w:val="24"/>
                        </w:rPr>
                      </w:pPr>
                      <w:r w:rsidRPr="00006156">
                        <w:rPr>
                          <w:rFonts w:ascii="HG丸ｺﾞｼｯｸM-PRO" w:eastAsia="HG丸ｺﾞｼｯｸM-PRO" w:hAnsi="HG丸ｺﾞｼｯｸM-PRO" w:hint="eastAsia"/>
                          <w:color w:val="000000" w:themeColor="text1"/>
                          <w:kern w:val="0"/>
                          <w:sz w:val="24"/>
                        </w:rPr>
                        <w:t>令和</w:t>
                      </w:r>
                      <w:r>
                        <w:rPr>
                          <w:rFonts w:ascii="HG丸ｺﾞｼｯｸM-PRO" w:eastAsia="HG丸ｺﾞｼｯｸM-PRO" w:hAnsi="HG丸ｺﾞｼｯｸM-PRO" w:hint="eastAsia"/>
                          <w:color w:val="000000" w:themeColor="text1"/>
                          <w:kern w:val="0"/>
                          <w:sz w:val="24"/>
                        </w:rPr>
                        <w:t>６</w:t>
                      </w:r>
                      <w:r w:rsidRPr="00006156">
                        <w:rPr>
                          <w:rFonts w:ascii="HG丸ｺﾞｼｯｸM-PRO" w:eastAsia="HG丸ｺﾞｼｯｸM-PRO" w:hAnsi="HG丸ｺﾞｼｯｸM-PRO"/>
                          <w:color w:val="000000" w:themeColor="text1"/>
                          <w:kern w:val="0"/>
                          <w:sz w:val="24"/>
                        </w:rPr>
                        <w:t>年</w:t>
                      </w:r>
                      <w:r w:rsidRPr="00006156">
                        <w:rPr>
                          <w:rFonts w:ascii="HG丸ｺﾞｼｯｸM-PRO" w:eastAsia="HG丸ｺﾞｼｯｸM-PRO" w:hAnsi="HG丸ｺﾞｼｯｸM-PRO" w:hint="eastAsia"/>
                          <w:color w:val="000000" w:themeColor="text1"/>
                          <w:kern w:val="0"/>
                          <w:sz w:val="24"/>
                        </w:rPr>
                        <w:t>工場立地</w:t>
                      </w:r>
                      <w:r w:rsidRPr="00006156">
                        <w:rPr>
                          <w:rFonts w:ascii="HG丸ｺﾞｼｯｸM-PRO" w:eastAsia="HG丸ｺﾞｼｯｸM-PRO" w:hAnsi="HG丸ｺﾞｼｯｸM-PRO"/>
                          <w:color w:val="000000" w:themeColor="text1"/>
                          <w:kern w:val="0"/>
                          <w:sz w:val="24"/>
                        </w:rPr>
                        <w:t>動向調査</w:t>
                      </w:r>
                      <w:r w:rsidRPr="00006156">
                        <w:rPr>
                          <w:rFonts w:ascii="HG丸ｺﾞｼｯｸM-PRO" w:eastAsia="HG丸ｺﾞｼｯｸM-PRO" w:hAnsi="HG丸ｺﾞｼｯｸM-PRO" w:hint="eastAsia"/>
                          <w:color w:val="000000" w:themeColor="text1"/>
                          <w:kern w:val="0"/>
                          <w:sz w:val="24"/>
                        </w:rPr>
                        <w:t>（経済産業省）等によると、</w:t>
                      </w:r>
                      <w:r w:rsidRPr="00006156">
                        <w:rPr>
                          <w:rFonts w:ascii="HG丸ｺﾞｼｯｸM-PRO" w:eastAsia="HG丸ｺﾞｼｯｸM-PRO" w:hAnsi="HG丸ｺﾞｼｯｸM-PRO"/>
                          <w:color w:val="000000" w:themeColor="text1"/>
                          <w:kern w:val="0"/>
                          <w:sz w:val="24"/>
                        </w:rPr>
                        <w:t>令和</w:t>
                      </w:r>
                      <w:r>
                        <w:rPr>
                          <w:rFonts w:ascii="HG丸ｺﾞｼｯｸM-PRO" w:eastAsia="HG丸ｺﾞｼｯｸM-PRO" w:hAnsi="HG丸ｺﾞｼｯｸM-PRO" w:hint="eastAsia"/>
                          <w:color w:val="000000" w:themeColor="text1"/>
                          <w:kern w:val="0"/>
                          <w:sz w:val="24"/>
                        </w:rPr>
                        <w:t>６</w:t>
                      </w:r>
                      <w:r w:rsidRPr="00006156">
                        <w:rPr>
                          <w:rFonts w:ascii="HG丸ｺﾞｼｯｸM-PRO" w:eastAsia="HG丸ｺﾞｼｯｸM-PRO" w:hAnsi="HG丸ｺﾞｼｯｸM-PRO"/>
                          <w:color w:val="000000" w:themeColor="text1"/>
                          <w:kern w:val="0"/>
                          <w:sz w:val="24"/>
                        </w:rPr>
                        <w:t>年</w:t>
                      </w:r>
                      <w:r w:rsidRPr="00006156">
                        <w:rPr>
                          <w:rFonts w:ascii="HG丸ｺﾞｼｯｸM-PRO" w:eastAsia="HG丸ｺﾞｼｯｸM-PRO" w:hAnsi="HG丸ｺﾞｼｯｸM-PRO" w:hint="eastAsia"/>
                          <w:color w:val="000000" w:themeColor="text1"/>
                          <w:kern w:val="0"/>
                          <w:sz w:val="24"/>
                        </w:rPr>
                        <w:t>の府内工場立地件数</w:t>
                      </w:r>
                      <w:r w:rsidRPr="00006156">
                        <w:rPr>
                          <w:rFonts w:ascii="HG丸ｺﾞｼｯｸM-PRO" w:eastAsia="HG丸ｺﾞｼｯｸM-PRO" w:hAnsi="HG丸ｺﾞｼｯｸM-PRO" w:hint="eastAsia"/>
                          <w:color w:val="000000" w:themeColor="text1"/>
                          <w:kern w:val="0"/>
                          <w:sz w:val="24"/>
                          <w:vertAlign w:val="superscript"/>
                        </w:rPr>
                        <w:t>※</w:t>
                      </w:r>
                      <w:r w:rsidRPr="00006156">
                        <w:rPr>
                          <w:rFonts w:ascii="HG丸ｺﾞｼｯｸM-PRO" w:eastAsia="HG丸ｺﾞｼｯｸM-PRO" w:hAnsi="HG丸ｺﾞｼｯｸM-PRO" w:hint="eastAsia"/>
                          <w:color w:val="000000" w:themeColor="text1"/>
                          <w:kern w:val="0"/>
                          <w:sz w:val="24"/>
                        </w:rPr>
                        <w:t>は</w:t>
                      </w:r>
                      <w:r>
                        <w:rPr>
                          <w:rFonts w:ascii="HG丸ｺﾞｼｯｸM-PRO" w:eastAsia="HG丸ｺﾞｼｯｸM-PRO" w:hAnsi="HG丸ｺﾞｼｯｸM-PRO" w:hint="eastAsia"/>
                          <w:color w:val="000000" w:themeColor="text1"/>
                          <w:kern w:val="0"/>
                          <w:sz w:val="24"/>
                        </w:rPr>
                        <w:t>15</w:t>
                      </w:r>
                      <w:r w:rsidRPr="00006156">
                        <w:rPr>
                          <w:rFonts w:ascii="HG丸ｺﾞｼｯｸM-PRO" w:eastAsia="HG丸ｺﾞｼｯｸM-PRO" w:hAnsi="HG丸ｺﾞｼｯｸM-PRO"/>
                          <w:color w:val="000000" w:themeColor="text1"/>
                          <w:kern w:val="0"/>
                          <w:sz w:val="24"/>
                        </w:rPr>
                        <w:t>件</w:t>
                      </w:r>
                      <w:r w:rsidRPr="00006156">
                        <w:rPr>
                          <w:rFonts w:ascii="HG丸ｺﾞｼｯｸM-PRO" w:eastAsia="HG丸ｺﾞｼｯｸM-PRO" w:hAnsi="HG丸ｺﾞｼｯｸM-PRO" w:hint="eastAsia"/>
                          <w:color w:val="000000" w:themeColor="text1"/>
                          <w:kern w:val="0"/>
                          <w:sz w:val="24"/>
                        </w:rPr>
                        <w:t>（前年</w:t>
                      </w:r>
                      <w:r>
                        <w:rPr>
                          <w:rFonts w:ascii="HG丸ｺﾞｼｯｸM-PRO" w:eastAsia="HG丸ｺﾞｼｯｸM-PRO" w:hAnsi="HG丸ｺﾞｼｯｸM-PRO" w:hint="eastAsia"/>
                          <w:color w:val="000000" w:themeColor="text1"/>
                          <w:kern w:val="0"/>
                          <w:sz w:val="24"/>
                        </w:rPr>
                        <w:t>６</w:t>
                      </w:r>
                      <w:r w:rsidRPr="00006156">
                        <w:rPr>
                          <w:rFonts w:ascii="HG丸ｺﾞｼｯｸM-PRO" w:eastAsia="HG丸ｺﾞｼｯｸM-PRO" w:hAnsi="HG丸ｺﾞｼｯｸM-PRO" w:hint="eastAsia"/>
                          <w:color w:val="000000" w:themeColor="text1"/>
                          <w:kern w:val="0"/>
                          <w:sz w:val="24"/>
                        </w:rPr>
                        <w:t>件）</w:t>
                      </w:r>
                      <w:r w:rsidRPr="00006156">
                        <w:rPr>
                          <w:rFonts w:ascii="HG丸ｺﾞｼｯｸM-PRO" w:eastAsia="HG丸ｺﾞｼｯｸM-PRO" w:hAnsi="HG丸ｺﾞｼｯｸM-PRO"/>
                          <w:color w:val="000000" w:themeColor="text1"/>
                          <w:kern w:val="0"/>
                          <w:sz w:val="24"/>
                        </w:rPr>
                        <w:t>、</w:t>
                      </w:r>
                      <w:r w:rsidRPr="00006156">
                        <w:rPr>
                          <w:rFonts w:ascii="HG丸ｺﾞｼｯｸM-PRO" w:eastAsia="HG丸ｺﾞｼｯｸM-PRO" w:hAnsi="HG丸ｺﾞｼｯｸM-PRO" w:hint="eastAsia"/>
                          <w:color w:val="000000" w:themeColor="text1"/>
                          <w:kern w:val="0"/>
                          <w:sz w:val="24"/>
                        </w:rPr>
                        <w:t>工場</w:t>
                      </w:r>
                      <w:r w:rsidRPr="00006156">
                        <w:rPr>
                          <w:rFonts w:ascii="HG丸ｺﾞｼｯｸM-PRO" w:eastAsia="HG丸ｺﾞｼｯｸM-PRO" w:hAnsi="HG丸ｺﾞｼｯｸM-PRO"/>
                          <w:color w:val="000000" w:themeColor="text1"/>
                          <w:kern w:val="0"/>
                          <w:sz w:val="24"/>
                        </w:rPr>
                        <w:t>立地敷地面積</w:t>
                      </w:r>
                      <w:r w:rsidRPr="00006156">
                        <w:rPr>
                          <w:rFonts w:ascii="HG丸ｺﾞｼｯｸM-PRO" w:eastAsia="HG丸ｺﾞｼｯｸM-PRO" w:hAnsi="HG丸ｺﾞｼｯｸM-PRO" w:hint="eastAsia"/>
                          <w:color w:val="000000" w:themeColor="text1"/>
                          <w:kern w:val="0"/>
                          <w:sz w:val="24"/>
                        </w:rPr>
                        <w:t>は約</w:t>
                      </w:r>
                      <w:r>
                        <w:rPr>
                          <w:rFonts w:ascii="HG丸ｺﾞｼｯｸM-PRO" w:eastAsia="HG丸ｺﾞｼｯｸM-PRO" w:hAnsi="HG丸ｺﾞｼｯｸM-PRO" w:hint="eastAsia"/>
                          <w:color w:val="000000" w:themeColor="text1"/>
                          <w:kern w:val="0"/>
                          <w:sz w:val="24"/>
                        </w:rPr>
                        <w:t>9</w:t>
                      </w:r>
                      <w:r w:rsidRPr="00006156">
                        <w:rPr>
                          <w:rFonts w:ascii="HG丸ｺﾞｼｯｸM-PRO" w:eastAsia="HG丸ｺﾞｼｯｸM-PRO" w:hAnsi="HG丸ｺﾞｼｯｸM-PRO" w:hint="eastAsia"/>
                          <w:color w:val="000000" w:themeColor="text1"/>
                          <w:kern w:val="0"/>
                          <w:sz w:val="24"/>
                        </w:rPr>
                        <w:t>ha（前年約</w:t>
                      </w:r>
                      <w:r>
                        <w:rPr>
                          <w:rFonts w:ascii="HG丸ｺﾞｼｯｸM-PRO" w:eastAsia="HG丸ｺﾞｼｯｸM-PRO" w:hAnsi="HG丸ｺﾞｼｯｸM-PRO" w:hint="eastAsia"/>
                          <w:color w:val="000000" w:themeColor="text1"/>
                          <w:kern w:val="0"/>
                          <w:sz w:val="24"/>
                        </w:rPr>
                        <w:t>２</w:t>
                      </w:r>
                      <w:r w:rsidRPr="00006156">
                        <w:rPr>
                          <w:rFonts w:ascii="HG丸ｺﾞｼｯｸM-PRO" w:eastAsia="HG丸ｺﾞｼｯｸM-PRO" w:hAnsi="HG丸ｺﾞｼｯｸM-PRO" w:hint="eastAsia"/>
                          <w:color w:val="000000" w:themeColor="text1"/>
                          <w:kern w:val="0"/>
                          <w:sz w:val="24"/>
                        </w:rPr>
                        <w:t>ha）</w:t>
                      </w:r>
                      <w:r w:rsidRPr="00006156">
                        <w:rPr>
                          <w:rFonts w:ascii="HG丸ｺﾞｼｯｸM-PRO" w:eastAsia="HG丸ｺﾞｼｯｸM-PRO" w:hAnsi="HG丸ｺﾞｼｯｸM-PRO"/>
                          <w:color w:val="000000" w:themeColor="text1"/>
                          <w:kern w:val="0"/>
                          <w:sz w:val="24"/>
                        </w:rPr>
                        <w:t>であった。</w:t>
                      </w:r>
                      <w:r w:rsidRPr="00006156">
                        <w:rPr>
                          <w:rFonts w:ascii="HG丸ｺﾞｼｯｸM-PRO" w:eastAsia="HG丸ｺﾞｼｯｸM-PRO" w:hAnsi="HG丸ｺﾞｼｯｸM-PRO" w:hint="eastAsia"/>
                          <w:color w:val="000000" w:themeColor="text1"/>
                          <w:kern w:val="0"/>
                          <w:sz w:val="24"/>
                        </w:rPr>
                        <w:t>1件あたりの平均敷地面積は約0.</w:t>
                      </w:r>
                      <w:r>
                        <w:rPr>
                          <w:rFonts w:ascii="HG丸ｺﾞｼｯｸM-PRO" w:eastAsia="HG丸ｺﾞｼｯｸM-PRO" w:hAnsi="HG丸ｺﾞｼｯｸM-PRO"/>
                          <w:color w:val="000000" w:themeColor="text1"/>
                          <w:kern w:val="0"/>
                          <w:sz w:val="24"/>
                        </w:rPr>
                        <w:t>6</w:t>
                      </w:r>
                      <w:r w:rsidRPr="00006156">
                        <w:rPr>
                          <w:rFonts w:ascii="HG丸ｺﾞｼｯｸM-PRO" w:eastAsia="HG丸ｺﾞｼｯｸM-PRO" w:hAnsi="HG丸ｺﾞｼｯｸM-PRO" w:hint="eastAsia"/>
                          <w:color w:val="000000" w:themeColor="text1"/>
                          <w:kern w:val="0"/>
                          <w:sz w:val="24"/>
                        </w:rPr>
                        <w:t>ha（前年約0.</w:t>
                      </w:r>
                      <w:r>
                        <w:rPr>
                          <w:rFonts w:ascii="HG丸ｺﾞｼｯｸM-PRO" w:eastAsia="HG丸ｺﾞｼｯｸM-PRO" w:hAnsi="HG丸ｺﾞｼｯｸM-PRO" w:hint="eastAsia"/>
                          <w:color w:val="000000" w:themeColor="text1"/>
                          <w:kern w:val="0"/>
                          <w:sz w:val="24"/>
                        </w:rPr>
                        <w:t>３</w:t>
                      </w:r>
                      <w:r w:rsidRPr="00006156">
                        <w:rPr>
                          <w:rFonts w:ascii="HG丸ｺﾞｼｯｸM-PRO" w:eastAsia="HG丸ｺﾞｼｯｸM-PRO" w:hAnsi="HG丸ｺﾞｼｯｸM-PRO" w:hint="eastAsia"/>
                          <w:color w:val="000000" w:themeColor="text1"/>
                          <w:kern w:val="0"/>
                          <w:sz w:val="24"/>
                        </w:rPr>
                        <w:t>ha）と</w:t>
                      </w:r>
                      <w:r w:rsidRPr="00006156">
                        <w:rPr>
                          <w:rFonts w:ascii="HG丸ｺﾞｼｯｸM-PRO" w:eastAsia="HG丸ｺﾞｼｯｸM-PRO" w:hAnsi="HG丸ｺﾞｼｯｸM-PRO"/>
                          <w:color w:val="000000" w:themeColor="text1"/>
                          <w:kern w:val="0"/>
                          <w:sz w:val="24"/>
                        </w:rPr>
                        <w:t>なった</w:t>
                      </w:r>
                      <w:r w:rsidRPr="00006156">
                        <w:rPr>
                          <w:rFonts w:ascii="HG丸ｺﾞｼｯｸM-PRO" w:eastAsia="HG丸ｺﾞｼｯｸM-PRO" w:hAnsi="HG丸ｺﾞｼｯｸM-PRO" w:hint="eastAsia"/>
                          <w:color w:val="000000" w:themeColor="text1"/>
                          <w:kern w:val="0"/>
                          <w:sz w:val="24"/>
                        </w:rPr>
                        <w:t>。</w:t>
                      </w:r>
                    </w:p>
                    <w:p w14:paraId="56063D93" w14:textId="77777777" w:rsidR="0057150E" w:rsidRPr="00006156" w:rsidRDefault="0057150E" w:rsidP="0057150E">
                      <w:pPr>
                        <w:numPr>
                          <w:ilvl w:val="0"/>
                          <w:numId w:val="1"/>
                        </w:numPr>
                        <w:ind w:left="584" w:rightChars="31" w:right="65" w:hanging="357"/>
                        <w:rPr>
                          <w:rFonts w:ascii="HG丸ｺﾞｼｯｸM-PRO" w:eastAsia="HG丸ｺﾞｼｯｸM-PRO" w:hAnsi="HG丸ｺﾞｼｯｸM-PRO"/>
                          <w:color w:val="000000" w:themeColor="text1"/>
                          <w:sz w:val="20"/>
                          <w:szCs w:val="16"/>
                        </w:rPr>
                      </w:pPr>
                      <w:r w:rsidRPr="00006156">
                        <w:rPr>
                          <w:rFonts w:ascii="HG丸ｺﾞｼｯｸM-PRO" w:eastAsia="HG丸ｺﾞｼｯｸM-PRO" w:hAnsi="HG丸ｺﾞｼｯｸM-PRO" w:hint="eastAsia"/>
                          <w:color w:val="000000" w:themeColor="text1"/>
                          <w:sz w:val="20"/>
                          <w:szCs w:val="16"/>
                        </w:rPr>
                        <w:t>製造業、電気・ガス・熱供給業のための工場を建設する目的をもって、1,000m</w:t>
                      </w:r>
                      <w:r w:rsidRPr="00006156">
                        <w:rPr>
                          <w:rFonts w:ascii="HG丸ｺﾞｼｯｸM-PRO" w:eastAsia="HG丸ｺﾞｼｯｸM-PRO" w:hAnsi="HG丸ｺﾞｼｯｸM-PRO" w:hint="eastAsia"/>
                          <w:color w:val="000000" w:themeColor="text1"/>
                          <w:sz w:val="20"/>
                          <w:szCs w:val="16"/>
                          <w:vertAlign w:val="superscript"/>
                        </w:rPr>
                        <w:t>2</w:t>
                      </w:r>
                      <w:r w:rsidRPr="00006156">
                        <w:rPr>
                          <w:rFonts w:ascii="HG丸ｺﾞｼｯｸM-PRO" w:eastAsia="HG丸ｺﾞｼｯｸM-PRO" w:hAnsi="HG丸ｺﾞｼｯｸM-PRO" w:hint="eastAsia"/>
                          <w:color w:val="000000" w:themeColor="text1"/>
                          <w:sz w:val="20"/>
                          <w:szCs w:val="16"/>
                        </w:rPr>
                        <w:t>以上の用地を取得した件数</w:t>
                      </w:r>
                    </w:p>
                    <w:p w14:paraId="48751003" w14:textId="77777777" w:rsidR="0057150E" w:rsidRPr="00006156" w:rsidRDefault="0057150E" w:rsidP="0057150E">
                      <w:pPr>
                        <w:spacing w:line="380" w:lineRule="exact"/>
                        <w:ind w:rightChars="77" w:right="162"/>
                        <w:rPr>
                          <w:rFonts w:ascii="HG丸ｺﾞｼｯｸM-PRO" w:eastAsia="HG丸ｺﾞｼｯｸM-PRO" w:hAnsi="HG丸ｺﾞｼｯｸM-PRO"/>
                          <w:color w:val="000000" w:themeColor="text1"/>
                          <w:sz w:val="24"/>
                          <w:szCs w:val="22"/>
                        </w:rPr>
                      </w:pPr>
                    </w:p>
                    <w:p w14:paraId="4DF4143D" w14:textId="77777777" w:rsidR="0057150E" w:rsidRPr="00006156" w:rsidRDefault="0057150E" w:rsidP="0057150E">
                      <w:pPr>
                        <w:spacing w:line="380" w:lineRule="exact"/>
                        <w:ind w:rightChars="77" w:right="162"/>
                        <w:rPr>
                          <w:rFonts w:ascii="HG丸ｺﾞｼｯｸM-PRO" w:eastAsia="HG丸ｺﾞｼｯｸM-PRO" w:hAnsi="HG丸ｺﾞｼｯｸM-PRO"/>
                          <w:b/>
                          <w:color w:val="000000" w:themeColor="text1"/>
                          <w:sz w:val="24"/>
                          <w:u w:val="single"/>
                        </w:rPr>
                      </w:pPr>
                      <w:r w:rsidRPr="00006156">
                        <w:rPr>
                          <w:rFonts w:ascii="HG丸ｺﾞｼｯｸM-PRO" w:eastAsia="HG丸ｺﾞｼｯｸM-PRO" w:hAnsi="HG丸ｺﾞｼｯｸM-PRO" w:hint="eastAsia"/>
                          <w:b/>
                          <w:color w:val="000000" w:themeColor="text1"/>
                          <w:sz w:val="24"/>
                        </w:rPr>
                        <w:t>◇</w:t>
                      </w:r>
                      <w:r w:rsidRPr="00006156">
                        <w:rPr>
                          <w:rFonts w:ascii="HG丸ｺﾞｼｯｸM-PRO" w:eastAsia="HG丸ｺﾞｼｯｸM-PRO" w:hAnsi="HG丸ｺﾞｼｯｸM-PRO" w:hint="eastAsia"/>
                          <w:b/>
                          <w:color w:val="000000" w:themeColor="text1"/>
                          <w:sz w:val="24"/>
                          <w:u w:val="single"/>
                        </w:rPr>
                        <w:t>企業立地促進に関する施策の概要</w:t>
                      </w:r>
                    </w:p>
                    <w:p w14:paraId="27B93723" w14:textId="77777777" w:rsidR="0057150E" w:rsidRDefault="0057150E" w:rsidP="0057150E">
                      <w:pPr>
                        <w:spacing w:line="380" w:lineRule="exact"/>
                        <w:ind w:leftChars="100" w:left="210" w:rightChars="77" w:right="162"/>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b/>
                          <w:color w:val="000000" w:themeColor="text1"/>
                          <w:sz w:val="24"/>
                        </w:rPr>
                        <w:t xml:space="preserve">　</w:t>
                      </w:r>
                      <w:r w:rsidRPr="00006156">
                        <w:rPr>
                          <w:rFonts w:ascii="HG丸ｺﾞｼｯｸM-PRO" w:eastAsia="HG丸ｺﾞｼｯｸM-PRO" w:hAnsi="HG丸ｺﾞｼｯｸM-PRO" w:hint="eastAsia"/>
                          <w:bCs/>
                          <w:color w:val="000000" w:themeColor="text1"/>
                          <w:sz w:val="24"/>
                        </w:rPr>
                        <w:t>既存工業集積地の維持・発展に向け、</w:t>
                      </w:r>
                      <w:r w:rsidRPr="00006156">
                        <w:rPr>
                          <w:rFonts w:ascii="HG丸ｺﾞｼｯｸM-PRO" w:eastAsia="HG丸ｺﾞｼｯｸM-PRO" w:hAnsi="HG丸ｺﾞｼｯｸM-PRO" w:hint="eastAsia"/>
                          <w:color w:val="000000" w:themeColor="text1"/>
                          <w:sz w:val="24"/>
                        </w:rPr>
                        <w:t>ものづくり中小企業等の投資や新規立地の促進を図る「府内投資促進補助金」の交付決定件数は</w:t>
                      </w:r>
                      <w:r>
                        <w:rPr>
                          <w:rFonts w:ascii="HG丸ｺﾞｼｯｸM-PRO" w:eastAsia="HG丸ｺﾞｼｯｸM-PRO" w:hAnsi="HG丸ｺﾞｼｯｸM-PRO"/>
                          <w:color w:val="000000" w:themeColor="text1"/>
                          <w:sz w:val="24"/>
                        </w:rPr>
                        <w:t>6</w:t>
                      </w:r>
                      <w:r w:rsidRPr="00006156">
                        <w:rPr>
                          <w:rFonts w:ascii="HG丸ｺﾞｼｯｸM-PRO" w:eastAsia="HG丸ｺﾞｼｯｸM-PRO" w:hAnsi="HG丸ｺﾞｼｯｸM-PRO" w:hint="eastAsia"/>
                          <w:color w:val="000000" w:themeColor="text1"/>
                          <w:sz w:val="24"/>
                        </w:rPr>
                        <w:t>件（</w:t>
                      </w:r>
                      <w:r w:rsidRPr="00006156">
                        <w:rPr>
                          <w:rFonts w:ascii="HG丸ｺﾞｼｯｸM-PRO" w:eastAsia="HG丸ｺﾞｼｯｸM-PRO" w:hAnsi="HG丸ｺﾞｼｯｸM-PRO"/>
                          <w:color w:val="000000" w:themeColor="text1"/>
                          <w:sz w:val="24"/>
                        </w:rPr>
                        <w:t>前年度</w:t>
                      </w:r>
                      <w:r>
                        <w:rPr>
                          <w:rFonts w:ascii="HG丸ｺﾞｼｯｸM-PRO" w:eastAsia="HG丸ｺﾞｼｯｸM-PRO" w:hAnsi="HG丸ｺﾞｼｯｸM-PRO" w:hint="eastAsia"/>
                          <w:color w:val="000000" w:themeColor="text1"/>
                          <w:sz w:val="24"/>
                        </w:rPr>
                        <w:t>12</w:t>
                      </w:r>
                      <w:r w:rsidRPr="00006156">
                        <w:rPr>
                          <w:rFonts w:ascii="HG丸ｺﾞｼｯｸM-PRO" w:eastAsia="HG丸ｺﾞｼｯｸM-PRO" w:hAnsi="HG丸ｺﾞｼｯｸM-PRO"/>
                          <w:color w:val="000000" w:themeColor="text1"/>
                          <w:sz w:val="24"/>
                        </w:rPr>
                        <w:t>件）</w:t>
                      </w:r>
                      <w:r w:rsidRPr="00006156">
                        <w:rPr>
                          <w:rFonts w:ascii="HG丸ｺﾞｼｯｸM-PRO" w:eastAsia="HG丸ｺﾞｼｯｸM-PRO" w:hAnsi="HG丸ｺﾞｼｯｸM-PRO" w:hint="eastAsia"/>
                          <w:color w:val="000000" w:themeColor="text1"/>
                          <w:sz w:val="24"/>
                        </w:rPr>
                        <w:t>となった。</w:t>
                      </w:r>
                      <w:r w:rsidRPr="00E40E44">
                        <w:rPr>
                          <w:rFonts w:ascii="HG丸ｺﾞｼｯｸM-PRO" w:eastAsia="HG丸ｺﾞｼｯｸM-PRO" w:hAnsi="HG丸ｺﾞｼｯｸM-PRO" w:hint="eastAsia"/>
                          <w:color w:val="000000" w:themeColor="text1"/>
                          <w:sz w:val="24"/>
                        </w:rPr>
                        <w:t>また、大阪産業の高度化及び活性化を図るため、府内に本社を設置する外資系企業等に対し、投資額等の一部を補助する</w:t>
                      </w:r>
                      <w:r w:rsidRPr="0058364B">
                        <w:rPr>
                          <w:rFonts w:ascii="HG丸ｺﾞｼｯｸM-PRO" w:eastAsia="HG丸ｺﾞｼｯｸM-PRO" w:hAnsi="HG丸ｺﾞｼｯｸM-PRO" w:hint="eastAsia"/>
                          <w:color w:val="000000" w:themeColor="text1"/>
                          <w:sz w:val="24"/>
                        </w:rPr>
                        <w:t>「外資系企業等進出促進補助金」の交付決定数は２件</w:t>
                      </w:r>
                      <w:r w:rsidRPr="00E40E44">
                        <w:rPr>
                          <w:rFonts w:ascii="HG丸ｺﾞｼｯｸM-PRO" w:eastAsia="HG丸ｺﾞｼｯｸM-PRO" w:hAnsi="HG丸ｺﾞｼｯｸM-PRO" w:hint="eastAsia"/>
                          <w:color w:val="000000" w:themeColor="text1"/>
                          <w:sz w:val="24"/>
                        </w:rPr>
                        <w:t>（前年度0件）となった。</w:t>
                      </w:r>
                    </w:p>
                    <w:p w14:paraId="0784FE6E" w14:textId="77777777" w:rsidR="0057150E" w:rsidRPr="00006156" w:rsidRDefault="0057150E" w:rsidP="0057150E">
                      <w:pPr>
                        <w:spacing w:line="380" w:lineRule="exact"/>
                        <w:ind w:leftChars="100" w:left="210" w:rightChars="77" w:right="162"/>
                        <w:rPr>
                          <w:rFonts w:ascii="HG丸ｺﾞｼｯｸM-PRO" w:eastAsia="HG丸ｺﾞｼｯｸM-PRO" w:hAnsi="HG丸ｺﾞｼｯｸM-PRO"/>
                          <w:color w:val="000000" w:themeColor="text1"/>
                          <w:sz w:val="24"/>
                        </w:rPr>
                      </w:pPr>
                    </w:p>
                    <w:p w14:paraId="142164BB" w14:textId="77777777" w:rsidR="0057150E" w:rsidRPr="00006156" w:rsidRDefault="0057150E" w:rsidP="0057150E">
                      <w:pPr>
                        <w:spacing w:line="380" w:lineRule="exact"/>
                        <w:ind w:leftChars="100" w:left="210" w:rightChars="77" w:right="162" w:firstLineChars="100" w:firstLine="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府内</w:t>
                      </w:r>
                      <w:r w:rsidRPr="00006156">
                        <w:rPr>
                          <w:rFonts w:ascii="HG丸ｺﾞｼｯｸM-PRO" w:eastAsia="HG丸ｺﾞｼｯｸM-PRO" w:hAnsi="HG丸ｺﾞｼｯｸM-PRO"/>
                          <w:color w:val="000000" w:themeColor="text1"/>
                          <w:sz w:val="24"/>
                        </w:rPr>
                        <w:t>における産業集積を税制面から促進する</w:t>
                      </w:r>
                      <w:r w:rsidRPr="00006156">
                        <w:rPr>
                          <w:rFonts w:ascii="HG丸ｺﾞｼｯｸM-PRO" w:eastAsia="HG丸ｺﾞｼｯｸM-PRO" w:hAnsi="HG丸ｺﾞｼｯｸM-PRO" w:hint="eastAsia"/>
                          <w:color w:val="000000" w:themeColor="text1"/>
                          <w:sz w:val="24"/>
                        </w:rPr>
                        <w:t>「産業</w:t>
                      </w:r>
                      <w:r w:rsidRPr="00006156">
                        <w:rPr>
                          <w:rFonts w:ascii="HG丸ｺﾞｼｯｸM-PRO" w:eastAsia="HG丸ｺﾞｼｯｸM-PRO" w:hAnsi="HG丸ｺﾞｼｯｸM-PRO"/>
                          <w:color w:val="000000" w:themeColor="text1"/>
                          <w:sz w:val="24"/>
                        </w:rPr>
                        <w:t>集積促進税制</w:t>
                      </w:r>
                      <w:r w:rsidRPr="00006156">
                        <w:rPr>
                          <w:rFonts w:ascii="HG丸ｺﾞｼｯｸM-PRO" w:eastAsia="HG丸ｺﾞｼｯｸM-PRO" w:hAnsi="HG丸ｺﾞｼｯｸM-PRO" w:hint="eastAsia"/>
                          <w:color w:val="000000" w:themeColor="text1"/>
                          <w:sz w:val="24"/>
                        </w:rPr>
                        <w:t>」に係る</w:t>
                      </w:r>
                      <w:r w:rsidRPr="00006156">
                        <w:rPr>
                          <w:rFonts w:ascii="HG丸ｺﾞｼｯｸM-PRO" w:eastAsia="HG丸ｺﾞｼｯｸM-PRO" w:hAnsi="HG丸ｺﾞｼｯｸM-PRO"/>
                          <w:color w:val="000000" w:themeColor="text1"/>
                          <w:sz w:val="24"/>
                        </w:rPr>
                        <w:t>対象不動産取得に関す</w:t>
                      </w:r>
                      <w:r w:rsidRPr="00006156">
                        <w:rPr>
                          <w:rFonts w:ascii="HG丸ｺﾞｼｯｸM-PRO" w:eastAsia="HG丸ｺﾞｼｯｸM-PRO" w:hAnsi="HG丸ｺﾞｼｯｸM-PRO" w:hint="eastAsia"/>
                          <w:color w:val="000000" w:themeColor="text1"/>
                          <w:sz w:val="24"/>
                        </w:rPr>
                        <w:t>る</w:t>
                      </w:r>
                      <w:r w:rsidRPr="00006156">
                        <w:rPr>
                          <w:rFonts w:ascii="HG丸ｺﾞｼｯｸM-PRO" w:eastAsia="HG丸ｺﾞｼｯｸM-PRO" w:hAnsi="HG丸ｺﾞｼｯｸM-PRO"/>
                          <w:color w:val="000000" w:themeColor="text1"/>
                          <w:sz w:val="24"/>
                        </w:rPr>
                        <w:t>確認結果通知</w:t>
                      </w:r>
                      <w:r w:rsidRPr="00006156">
                        <w:rPr>
                          <w:rFonts w:ascii="HG丸ｺﾞｼｯｸM-PRO" w:eastAsia="HG丸ｺﾞｼｯｸM-PRO" w:hAnsi="HG丸ｺﾞｼｯｸM-PRO" w:hint="eastAsia"/>
                          <w:color w:val="000000" w:themeColor="text1"/>
                          <w:sz w:val="24"/>
                        </w:rPr>
                        <w:t>書</w:t>
                      </w:r>
                      <w:r w:rsidRPr="00006156">
                        <w:rPr>
                          <w:rFonts w:ascii="HG丸ｺﾞｼｯｸM-PRO" w:eastAsia="HG丸ｺﾞｼｯｸM-PRO" w:hAnsi="HG丸ｺﾞｼｯｸM-PRO"/>
                          <w:color w:val="000000" w:themeColor="text1"/>
                          <w:sz w:val="24"/>
                        </w:rPr>
                        <w:t>の交付件数は</w:t>
                      </w:r>
                      <w:r>
                        <w:rPr>
                          <w:rFonts w:ascii="HG丸ｺﾞｼｯｸM-PRO" w:eastAsia="HG丸ｺﾞｼｯｸM-PRO" w:hAnsi="HG丸ｺﾞｼｯｸM-PRO" w:hint="eastAsia"/>
                          <w:color w:val="000000" w:themeColor="text1"/>
                          <w:sz w:val="24"/>
                        </w:rPr>
                        <w:t>2</w:t>
                      </w:r>
                      <w:r w:rsidRPr="00006156">
                        <w:rPr>
                          <w:rFonts w:ascii="HG丸ｺﾞｼｯｸM-PRO" w:eastAsia="HG丸ｺﾞｼｯｸM-PRO" w:hAnsi="HG丸ｺﾞｼｯｸM-PRO" w:hint="eastAsia"/>
                          <w:color w:val="000000" w:themeColor="text1"/>
                          <w:sz w:val="24"/>
                        </w:rPr>
                        <w:t>件</w:t>
                      </w:r>
                      <w:r w:rsidRPr="00006156">
                        <w:rPr>
                          <w:rFonts w:ascii="HG丸ｺﾞｼｯｸM-PRO" w:eastAsia="HG丸ｺﾞｼｯｸM-PRO" w:hAnsi="HG丸ｺﾞｼｯｸM-PRO"/>
                          <w:color w:val="000000" w:themeColor="text1"/>
                          <w:sz w:val="24"/>
                        </w:rPr>
                        <w:t>（</w:t>
                      </w:r>
                      <w:r w:rsidRPr="00006156">
                        <w:rPr>
                          <w:rFonts w:ascii="HG丸ｺﾞｼｯｸM-PRO" w:eastAsia="HG丸ｺﾞｼｯｸM-PRO" w:hAnsi="HG丸ｺﾞｼｯｸM-PRO" w:hint="eastAsia"/>
                          <w:color w:val="000000" w:themeColor="text1"/>
                          <w:sz w:val="24"/>
                        </w:rPr>
                        <w:t>前年度</w:t>
                      </w:r>
                      <w:r>
                        <w:rPr>
                          <w:rFonts w:ascii="HG丸ｺﾞｼｯｸM-PRO" w:eastAsia="HG丸ｺﾞｼｯｸM-PRO" w:hAnsi="HG丸ｺﾞｼｯｸM-PRO" w:hint="eastAsia"/>
                          <w:color w:val="000000" w:themeColor="text1"/>
                          <w:sz w:val="24"/>
                        </w:rPr>
                        <w:t>12</w:t>
                      </w:r>
                      <w:r w:rsidRPr="00006156">
                        <w:rPr>
                          <w:rFonts w:ascii="HG丸ｺﾞｼｯｸM-PRO" w:eastAsia="HG丸ｺﾞｼｯｸM-PRO" w:hAnsi="HG丸ｺﾞｼｯｸM-PRO" w:hint="eastAsia"/>
                          <w:color w:val="000000" w:themeColor="text1"/>
                          <w:sz w:val="24"/>
                        </w:rPr>
                        <w:t>件</w:t>
                      </w:r>
                      <w:r w:rsidRPr="00006156">
                        <w:rPr>
                          <w:rFonts w:ascii="HG丸ｺﾞｼｯｸM-PRO" w:eastAsia="HG丸ｺﾞｼｯｸM-PRO" w:hAnsi="HG丸ｺﾞｼｯｸM-PRO"/>
                          <w:color w:val="000000" w:themeColor="text1"/>
                          <w:sz w:val="24"/>
                        </w:rPr>
                        <w:t>）となった。</w:t>
                      </w:r>
                    </w:p>
                    <w:p w14:paraId="60221833" w14:textId="77777777" w:rsidR="0057150E" w:rsidRDefault="0057150E" w:rsidP="0057150E">
                      <w:pPr>
                        <w:spacing w:line="380" w:lineRule="exact"/>
                        <w:ind w:left="240" w:rightChars="77" w:right="162" w:hangingChars="100" w:hanging="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 xml:space="preserve">　　</w:t>
                      </w:r>
                    </w:p>
                    <w:p w14:paraId="17073432" w14:textId="77777777" w:rsidR="0057150E" w:rsidRPr="00006156" w:rsidRDefault="0057150E" w:rsidP="0057150E">
                      <w:pPr>
                        <w:spacing w:line="380" w:lineRule="exact"/>
                        <w:ind w:leftChars="100" w:left="210" w:rightChars="77" w:right="162" w:firstLineChars="100" w:firstLine="240"/>
                        <w:rPr>
                          <w:rFonts w:ascii="HG丸ｺﾞｼｯｸM-PRO" w:eastAsia="HG丸ｺﾞｼｯｸM-PRO" w:hAnsi="HG丸ｺﾞｼｯｸM-PRO"/>
                          <w:color w:val="000000" w:themeColor="text1"/>
                          <w:sz w:val="24"/>
                        </w:rPr>
                      </w:pPr>
                      <w:r w:rsidRPr="00006156">
                        <w:rPr>
                          <w:rFonts w:ascii="HG丸ｺﾞｼｯｸM-PRO" w:eastAsia="HG丸ｺﾞｼｯｸM-PRO" w:hAnsi="HG丸ｺﾞｼｯｸM-PRO" w:hint="eastAsia"/>
                          <w:color w:val="000000" w:themeColor="text1"/>
                          <w:sz w:val="24"/>
                        </w:rPr>
                        <w:t>地域</w:t>
                      </w:r>
                      <w:r w:rsidRPr="00006156">
                        <w:rPr>
                          <w:rFonts w:ascii="HG丸ｺﾞｼｯｸM-PRO" w:eastAsia="HG丸ｺﾞｼｯｸM-PRO" w:hAnsi="HG丸ｺﾞｼｯｸM-PRO"/>
                          <w:color w:val="000000" w:themeColor="text1"/>
                          <w:sz w:val="24"/>
                        </w:rPr>
                        <w:t>の特性を生かして高い付加価値を</w:t>
                      </w:r>
                      <w:r w:rsidRPr="00006156">
                        <w:rPr>
                          <w:rFonts w:ascii="HG丸ｺﾞｼｯｸM-PRO" w:eastAsia="HG丸ｺﾞｼｯｸM-PRO" w:hAnsi="HG丸ｺﾞｼｯｸM-PRO" w:hint="eastAsia"/>
                          <w:color w:val="000000" w:themeColor="text1"/>
                          <w:sz w:val="24"/>
                        </w:rPr>
                        <w:t>創出</w:t>
                      </w:r>
                      <w:r w:rsidRPr="00006156">
                        <w:rPr>
                          <w:rFonts w:ascii="HG丸ｺﾞｼｯｸM-PRO" w:eastAsia="HG丸ｺﾞｼｯｸM-PRO" w:hAnsi="HG丸ｺﾞｼｯｸM-PRO"/>
                          <w:color w:val="000000" w:themeColor="text1"/>
                          <w:sz w:val="24"/>
                        </w:rPr>
                        <w:t>し、地域の事業者に対する経済的波及</w:t>
                      </w:r>
                      <w:r w:rsidRPr="00006156">
                        <w:rPr>
                          <w:rFonts w:ascii="HG丸ｺﾞｼｯｸM-PRO" w:eastAsia="HG丸ｺﾞｼｯｸM-PRO" w:hAnsi="HG丸ｺﾞｼｯｸM-PRO" w:hint="eastAsia"/>
                          <w:color w:val="000000" w:themeColor="text1"/>
                          <w:sz w:val="24"/>
                        </w:rPr>
                        <w:t>効果</w:t>
                      </w:r>
                      <w:r w:rsidRPr="00006156">
                        <w:rPr>
                          <w:rFonts w:ascii="HG丸ｺﾞｼｯｸM-PRO" w:eastAsia="HG丸ｺﾞｼｯｸM-PRO" w:hAnsi="HG丸ｺﾞｼｯｸM-PRO"/>
                          <w:color w:val="000000" w:themeColor="text1"/>
                          <w:sz w:val="24"/>
                        </w:rPr>
                        <w:t>を及ぼ</w:t>
                      </w:r>
                      <w:r w:rsidRPr="00006156">
                        <w:rPr>
                          <w:rFonts w:ascii="HG丸ｺﾞｼｯｸM-PRO" w:eastAsia="HG丸ｺﾞｼｯｸM-PRO" w:hAnsi="HG丸ｺﾞｼｯｸM-PRO" w:hint="eastAsia"/>
                          <w:color w:val="000000" w:themeColor="text1"/>
                          <w:sz w:val="24"/>
                        </w:rPr>
                        <w:t>す事業者</w:t>
                      </w:r>
                      <w:r w:rsidRPr="00006156">
                        <w:rPr>
                          <w:rFonts w:ascii="HG丸ｺﾞｼｯｸM-PRO" w:eastAsia="HG丸ｺﾞｼｯｸM-PRO" w:hAnsi="HG丸ｺﾞｼｯｸM-PRO"/>
                          <w:color w:val="000000" w:themeColor="text1"/>
                          <w:sz w:val="24"/>
                        </w:rPr>
                        <w:t>を支援する</w:t>
                      </w:r>
                      <w:r w:rsidRPr="00006156">
                        <w:rPr>
                          <w:rFonts w:ascii="HG丸ｺﾞｼｯｸM-PRO" w:eastAsia="HG丸ｺﾞｼｯｸM-PRO" w:hAnsi="HG丸ｺﾞｼｯｸM-PRO" w:hint="eastAsia"/>
                          <w:color w:val="000000" w:themeColor="text1"/>
                          <w:sz w:val="24"/>
                        </w:rPr>
                        <w:t>「地域未来投資促進法」に基づく支援に係る</w:t>
                      </w:r>
                      <w:r w:rsidRPr="00006156">
                        <w:rPr>
                          <w:rFonts w:ascii="HG丸ｺﾞｼｯｸM-PRO" w:eastAsia="HG丸ｺﾞｼｯｸM-PRO" w:hAnsi="HG丸ｺﾞｼｯｸM-PRO"/>
                          <w:color w:val="000000" w:themeColor="text1"/>
                          <w:sz w:val="24"/>
                        </w:rPr>
                        <w:t>基本計画</w:t>
                      </w:r>
                      <w:r w:rsidRPr="00006156">
                        <w:rPr>
                          <w:rFonts w:ascii="HG丸ｺﾞｼｯｸM-PRO" w:eastAsia="HG丸ｺﾞｼｯｸM-PRO" w:hAnsi="HG丸ｺﾞｼｯｸM-PRO" w:hint="eastAsia"/>
                          <w:color w:val="000000" w:themeColor="text1"/>
                          <w:sz w:val="24"/>
                        </w:rPr>
                        <w:t>を策定している市町村数は</w:t>
                      </w:r>
                      <w:r>
                        <w:rPr>
                          <w:rFonts w:ascii="HG丸ｺﾞｼｯｸM-PRO" w:eastAsia="HG丸ｺﾞｼｯｸM-PRO" w:hAnsi="HG丸ｺﾞｼｯｸM-PRO" w:hint="eastAsia"/>
                          <w:color w:val="000000" w:themeColor="text1"/>
                          <w:sz w:val="24"/>
                        </w:rPr>
                        <w:t>3</w:t>
                      </w:r>
                      <w:r w:rsidRPr="00006156">
                        <w:rPr>
                          <w:rFonts w:ascii="HG丸ｺﾞｼｯｸM-PRO" w:eastAsia="HG丸ｺﾞｼｯｸM-PRO" w:hAnsi="HG丸ｺﾞｼｯｸM-PRO" w:hint="eastAsia"/>
                          <w:color w:val="000000" w:themeColor="text1"/>
                          <w:sz w:val="24"/>
                        </w:rPr>
                        <w:t>市新たに承認</w:t>
                      </w:r>
                      <w:r w:rsidRPr="00006156">
                        <w:rPr>
                          <w:rFonts w:ascii="HG丸ｺﾞｼｯｸM-PRO" w:eastAsia="HG丸ｺﾞｼｯｸM-PRO" w:hAnsi="HG丸ｺﾞｼｯｸM-PRO"/>
                          <w:color w:val="000000" w:themeColor="text1"/>
                          <w:sz w:val="24"/>
                        </w:rPr>
                        <w:t>され、</w:t>
                      </w:r>
                      <w:r w:rsidRPr="00006156">
                        <w:rPr>
                          <w:rFonts w:ascii="HG丸ｺﾞｼｯｸM-PRO" w:eastAsia="HG丸ｺﾞｼｯｸM-PRO" w:hAnsi="HG丸ｺﾞｼｯｸM-PRO" w:hint="eastAsia"/>
                          <w:color w:val="000000" w:themeColor="text1"/>
                          <w:sz w:val="24"/>
                        </w:rPr>
                        <w:t>計</w:t>
                      </w:r>
                      <w:r>
                        <w:rPr>
                          <w:rFonts w:ascii="HG丸ｺﾞｼｯｸM-PRO" w:eastAsia="HG丸ｺﾞｼｯｸM-PRO" w:hAnsi="HG丸ｺﾞｼｯｸM-PRO"/>
                          <w:color w:val="000000" w:themeColor="text1"/>
                          <w:sz w:val="24"/>
                        </w:rPr>
                        <w:t>24</w:t>
                      </w:r>
                      <w:r w:rsidRPr="00006156">
                        <w:rPr>
                          <w:rFonts w:ascii="HG丸ｺﾞｼｯｸM-PRO" w:eastAsia="HG丸ｺﾞｼｯｸM-PRO" w:hAnsi="HG丸ｺﾞｼｯｸM-PRO"/>
                          <w:color w:val="000000" w:themeColor="text1"/>
                          <w:sz w:val="24"/>
                        </w:rPr>
                        <w:t>市</w:t>
                      </w:r>
                      <w:r w:rsidRPr="00006156">
                        <w:rPr>
                          <w:rFonts w:ascii="HG丸ｺﾞｼｯｸM-PRO" w:eastAsia="HG丸ｺﾞｼｯｸM-PRO" w:hAnsi="HG丸ｺﾞｼｯｸM-PRO" w:hint="eastAsia"/>
                          <w:color w:val="000000" w:themeColor="text1"/>
                          <w:sz w:val="24"/>
                        </w:rPr>
                        <w:t>町</w:t>
                      </w:r>
                      <w:r w:rsidRPr="00006156">
                        <w:rPr>
                          <w:rFonts w:ascii="HG丸ｺﾞｼｯｸM-PRO" w:eastAsia="HG丸ｺﾞｼｯｸM-PRO" w:hAnsi="HG丸ｺﾞｼｯｸM-PRO"/>
                          <w:color w:val="000000" w:themeColor="text1"/>
                          <w:sz w:val="24"/>
                        </w:rPr>
                        <w:t>となった</w:t>
                      </w:r>
                      <w:r w:rsidRPr="00006156">
                        <w:rPr>
                          <w:rFonts w:ascii="HG丸ｺﾞｼｯｸM-PRO" w:eastAsia="HG丸ｺﾞｼｯｸM-PRO" w:hAnsi="HG丸ｺﾞｼｯｸM-PRO" w:hint="eastAsia"/>
                          <w:color w:val="000000" w:themeColor="text1"/>
                          <w:sz w:val="24"/>
                        </w:rPr>
                        <w:t>。</w:t>
                      </w:r>
                    </w:p>
                    <w:p w14:paraId="0A6A2993" w14:textId="77777777" w:rsidR="0057150E" w:rsidRPr="00006156" w:rsidRDefault="0057150E" w:rsidP="0057150E">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25C9A3DA" w14:textId="77777777" w:rsidR="0057150E" w:rsidRPr="00006156" w:rsidRDefault="0057150E" w:rsidP="0057150E">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439FA58E" w14:textId="77777777" w:rsidR="0057150E" w:rsidRPr="00006156" w:rsidRDefault="0057150E" w:rsidP="0057150E">
                      <w:pPr>
                        <w:spacing w:line="380" w:lineRule="exact"/>
                        <w:ind w:left="240" w:rightChars="77" w:right="162" w:hangingChars="100" w:hanging="240"/>
                        <w:rPr>
                          <w:rFonts w:ascii="HG丸ｺﾞｼｯｸM-PRO" w:eastAsia="HG丸ｺﾞｼｯｸM-PRO" w:hAnsi="HG丸ｺﾞｼｯｸM-PRO"/>
                          <w:color w:val="000000" w:themeColor="text1"/>
                          <w:sz w:val="24"/>
                        </w:rPr>
                      </w:pPr>
                    </w:p>
                    <w:p w14:paraId="5E9F1DBD" w14:textId="77777777" w:rsidR="0057150E" w:rsidRPr="00006156" w:rsidRDefault="0057150E" w:rsidP="0057150E">
                      <w:pPr>
                        <w:spacing w:line="380" w:lineRule="exact"/>
                        <w:ind w:left="240" w:rightChars="77" w:right="162" w:hangingChars="100" w:hanging="240"/>
                        <w:rPr>
                          <w:rFonts w:ascii="HG丸ｺﾞｼｯｸM-PRO" w:eastAsia="HG丸ｺﾞｼｯｸM-PRO" w:hAnsi="HG丸ｺﾞｼｯｸM-PRO"/>
                          <w:bCs/>
                          <w:color w:val="000000" w:themeColor="text1"/>
                          <w:sz w:val="24"/>
                        </w:rPr>
                      </w:pPr>
                      <w:r w:rsidRPr="00006156">
                        <w:rPr>
                          <w:rFonts w:ascii="HG丸ｺﾞｼｯｸM-PRO" w:eastAsia="HG丸ｺﾞｼｯｸM-PRO" w:hAnsi="HG丸ｺﾞｼｯｸM-PRO" w:hint="eastAsia"/>
                          <w:bCs/>
                          <w:color w:val="000000" w:themeColor="text1"/>
                          <w:sz w:val="24"/>
                        </w:rPr>
                        <w:t xml:space="preserve">　</w:t>
                      </w:r>
                      <w:r w:rsidRPr="00006156">
                        <w:rPr>
                          <w:rFonts w:ascii="HG丸ｺﾞｼｯｸM-PRO" w:eastAsia="HG丸ｺﾞｼｯｸM-PRO" w:hAnsi="HG丸ｺﾞｼｯｸM-PRO"/>
                          <w:bCs/>
                          <w:color w:val="000000" w:themeColor="text1"/>
                          <w:sz w:val="24"/>
                        </w:rPr>
                        <w:t xml:space="preserve">　</w:t>
                      </w:r>
                    </w:p>
                  </w:txbxContent>
                </v:textbox>
                <w10:wrap type="square"/>
              </v:roundrect>
            </w:pict>
          </mc:Fallback>
        </mc:AlternateContent>
      </w:r>
    </w:p>
    <w:p w14:paraId="2EE8ED79" w14:textId="77777777" w:rsidR="0057150E" w:rsidRPr="008F3470" w:rsidRDefault="0057150E" w:rsidP="0057150E">
      <w:pPr>
        <w:spacing w:line="280" w:lineRule="exact"/>
        <w:ind w:firstLineChars="2650" w:firstLine="4770"/>
        <w:rPr>
          <w:rFonts w:ascii="ＭＳ ゴシック" w:eastAsia="ＭＳ ゴシック" w:hAnsi="ＭＳ ゴシック"/>
          <w:sz w:val="18"/>
          <w:szCs w:val="18"/>
        </w:rPr>
      </w:pPr>
    </w:p>
    <w:p w14:paraId="38EB00DE" w14:textId="77777777" w:rsidR="0057150E" w:rsidRPr="008F3470" w:rsidRDefault="0057150E" w:rsidP="0057150E">
      <w:pPr>
        <w:spacing w:line="280" w:lineRule="exact"/>
        <w:ind w:firstLineChars="3150" w:firstLine="6615"/>
        <w:rPr>
          <w:rFonts w:ascii="ＭＳ ゴシック" w:eastAsia="ＭＳ ゴシック" w:hAnsi="ＭＳ ゴシック"/>
          <w:sz w:val="18"/>
          <w:szCs w:val="18"/>
        </w:rPr>
      </w:pPr>
      <w:r w:rsidRPr="008F3470">
        <w:rPr>
          <w:noProof/>
        </w:rPr>
        <mc:AlternateContent>
          <mc:Choice Requires="wps">
            <w:drawing>
              <wp:anchor distT="0" distB="0" distL="114300" distR="114300" simplePos="0" relativeHeight="251659264" behindDoc="0" locked="0" layoutInCell="1" allowOverlap="1" wp14:anchorId="66B0407D" wp14:editId="12A6FADE">
                <wp:simplePos x="0" y="0"/>
                <wp:positionH relativeFrom="margin">
                  <wp:posOffset>3415665</wp:posOffset>
                </wp:positionH>
                <wp:positionV relativeFrom="paragraph">
                  <wp:posOffset>271145</wp:posOffset>
                </wp:positionV>
                <wp:extent cx="2991192" cy="1237957"/>
                <wp:effectExtent l="0" t="0" r="19050" b="1968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192" cy="1237957"/>
                        </a:xfrm>
                        <a:prstGeom prst="rect">
                          <a:avLst/>
                        </a:prstGeom>
                        <a:noFill/>
                        <a:ln w="19050" algn="ctr">
                          <a:solidFill>
                            <a:srgbClr val="385D8A"/>
                          </a:solidFill>
                          <a:prstDash val="sysDot"/>
                          <a:miter lim="800000"/>
                          <a:headEnd/>
                          <a:tailEnd/>
                        </a:ln>
                        <a:extLst>
                          <a:ext uri="{909E8E84-426E-40DD-AFC4-6F175D3DCCD1}">
                            <a14:hiddenFill xmlns:a14="http://schemas.microsoft.com/office/drawing/2010/main">
                              <a:solidFill>
                                <a:srgbClr val="4F81BD">
                                  <a:alpha val="0"/>
                                </a:srgbClr>
                              </a:solidFill>
                            </a14:hiddenFill>
                          </a:ext>
                        </a:extLst>
                      </wps:spPr>
                      <wps:txbx>
                        <w:txbxContent>
                          <w:p w14:paraId="7D2FF2F1"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w:t>
                            </w:r>
                            <w:r w:rsidRPr="00006156">
                              <w:rPr>
                                <w:rFonts w:ascii="ＭＳ ゴシック" w:eastAsia="ＭＳ ゴシック" w:hAnsi="ＭＳ ゴシック" w:hint="eastAsia"/>
                                <w:color w:val="000000" w:themeColor="text1"/>
                                <w:sz w:val="22"/>
                              </w:rPr>
                              <w:t>問合せ先）</w:t>
                            </w:r>
                          </w:p>
                          <w:p w14:paraId="33880E59"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 xml:space="preserve">商工労働部 中小企業支援室 </w:t>
                            </w:r>
                          </w:p>
                          <w:p w14:paraId="059B3D7C"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ものづくり支援課 ものづくり振興グループ</w:t>
                            </w:r>
                          </w:p>
                          <w:p w14:paraId="2F9266A9"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担　当：</w:t>
                            </w:r>
                            <w:r>
                              <w:rPr>
                                <w:rFonts w:ascii="ＭＳ ゴシック" w:eastAsia="ＭＳ ゴシック" w:hAnsi="ＭＳ ゴシック" w:hint="eastAsia"/>
                                <w:color w:val="000000" w:themeColor="text1"/>
                                <w:sz w:val="22"/>
                              </w:rPr>
                              <w:t>阿賀</w:t>
                            </w:r>
                          </w:p>
                          <w:p w14:paraId="1E79261B"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電　話：06-6210-9</w:t>
                            </w:r>
                            <w:r w:rsidRPr="00006156">
                              <w:rPr>
                                <w:rFonts w:ascii="ＭＳ ゴシック" w:eastAsia="ＭＳ ゴシック" w:hAnsi="ＭＳ ゴシック"/>
                                <w:color w:val="000000" w:themeColor="text1"/>
                                <w:sz w:val="22"/>
                              </w:rPr>
                              <w:t>472</w:t>
                            </w:r>
                            <w:r w:rsidRPr="00006156">
                              <w:rPr>
                                <w:rFonts w:ascii="ＭＳ ゴシック" w:eastAsia="ＭＳ ゴシック" w:hAnsi="ＭＳ ゴシック" w:hint="eastAsia"/>
                                <w:color w:val="000000" w:themeColor="text1"/>
                                <w:sz w:val="22"/>
                              </w:rPr>
                              <w:t>（ﾀﾞｲﾔﾙｲﾝ）</w:t>
                            </w:r>
                          </w:p>
                          <w:p w14:paraId="28B7A2F1"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E-mail：</w:t>
                            </w:r>
                            <w:hyperlink r:id="rId5" w:history="1">
                              <w:r w:rsidRPr="00006156">
                                <w:rPr>
                                  <w:rStyle w:val="a3"/>
                                  <w:rFonts w:ascii="ＭＳ ゴシック" w:eastAsia="ＭＳ ゴシック" w:hAnsi="ＭＳ ゴシック"/>
                                  <w:color w:val="000000" w:themeColor="text1"/>
                                  <w:sz w:val="22"/>
                                </w:rPr>
                                <w:t>monoshinko@gbox.pref.osaka.lg.jp</w:t>
                              </w:r>
                            </w:hyperlink>
                          </w:p>
                          <w:p w14:paraId="27F2B5D1" w14:textId="77777777" w:rsidR="0057150E" w:rsidRPr="00006156" w:rsidRDefault="0057150E" w:rsidP="0057150E">
                            <w:pPr>
                              <w:jc w:val="left"/>
                              <w:rPr>
                                <w:rFonts w:ascii="ＭＳ ゴシック" w:eastAsia="ＭＳ ゴシック" w:hAnsi="ＭＳ ゴシック"/>
                                <w:color w:val="000000" w:themeColor="text1"/>
                                <w:sz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B0407D" id="正方形/長方形 9" o:spid="_x0000_s1028" style="position:absolute;left:0;text-align:left;margin-left:268.95pt;margin-top:21.35pt;width:235.5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" filled="f" fillcolor="#4f81bd" strokecolor="#385d8a" strokeweight="1.5pt">
                <v:fill opacity="0"/>
                <v:stroke dashstyle="1 1"/>
                <v:textbox>
                  <w:txbxContent>
                    <w:p w14:paraId="7D2FF2F1"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w:t>
                      </w:r>
                      <w:r w:rsidRPr="00006156">
                        <w:rPr>
                          <w:rFonts w:ascii="ＭＳ ゴシック" w:eastAsia="ＭＳ ゴシック" w:hAnsi="ＭＳ ゴシック" w:hint="eastAsia"/>
                          <w:color w:val="000000" w:themeColor="text1"/>
                          <w:sz w:val="22"/>
                        </w:rPr>
                        <w:t>問合せ先）</w:t>
                      </w:r>
                    </w:p>
                    <w:p w14:paraId="33880E59"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 xml:space="preserve">商工労働部 中小企業支援室 </w:t>
                      </w:r>
                    </w:p>
                    <w:p w14:paraId="059B3D7C"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ものづくり支援課 ものづくり振興グループ</w:t>
                      </w:r>
                    </w:p>
                    <w:p w14:paraId="2F9266A9"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担　当：</w:t>
                      </w:r>
                      <w:r>
                        <w:rPr>
                          <w:rFonts w:ascii="ＭＳ ゴシック" w:eastAsia="ＭＳ ゴシック" w:hAnsi="ＭＳ ゴシック" w:hint="eastAsia"/>
                          <w:color w:val="000000" w:themeColor="text1"/>
                          <w:sz w:val="22"/>
                        </w:rPr>
                        <w:t>阿賀</w:t>
                      </w:r>
                    </w:p>
                    <w:p w14:paraId="1E79261B"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電　話：06-6210-9</w:t>
                      </w:r>
                      <w:r w:rsidRPr="00006156">
                        <w:rPr>
                          <w:rFonts w:ascii="ＭＳ ゴシック" w:eastAsia="ＭＳ ゴシック" w:hAnsi="ＭＳ ゴシック"/>
                          <w:color w:val="000000" w:themeColor="text1"/>
                          <w:sz w:val="22"/>
                        </w:rPr>
                        <w:t>472</w:t>
                      </w:r>
                      <w:r w:rsidRPr="00006156">
                        <w:rPr>
                          <w:rFonts w:ascii="ＭＳ ゴシック" w:eastAsia="ＭＳ ゴシック" w:hAnsi="ＭＳ ゴシック" w:hint="eastAsia"/>
                          <w:color w:val="000000" w:themeColor="text1"/>
                          <w:sz w:val="22"/>
                        </w:rPr>
                        <w:t>（ﾀﾞｲﾔﾙｲﾝ）</w:t>
                      </w:r>
                    </w:p>
                    <w:p w14:paraId="28B7A2F1" w14:textId="77777777" w:rsidR="0057150E" w:rsidRPr="00006156" w:rsidRDefault="0057150E" w:rsidP="0057150E">
                      <w:pPr>
                        <w:rPr>
                          <w:rFonts w:ascii="ＭＳ ゴシック" w:eastAsia="ＭＳ ゴシック" w:hAnsi="ＭＳ ゴシック"/>
                          <w:color w:val="000000" w:themeColor="text1"/>
                          <w:sz w:val="22"/>
                        </w:rPr>
                      </w:pPr>
                      <w:r w:rsidRPr="00006156">
                        <w:rPr>
                          <w:rFonts w:ascii="ＭＳ ゴシック" w:eastAsia="ＭＳ ゴシック" w:hAnsi="ＭＳ ゴシック" w:hint="eastAsia"/>
                          <w:color w:val="000000" w:themeColor="text1"/>
                          <w:sz w:val="22"/>
                        </w:rPr>
                        <w:t>E-mail：</w:t>
                      </w:r>
                      <w:hyperlink r:id="rId6" w:history="1">
                        <w:r w:rsidRPr="00006156">
                          <w:rPr>
                            <w:rStyle w:val="a3"/>
                            <w:rFonts w:ascii="ＭＳ ゴシック" w:eastAsia="ＭＳ ゴシック" w:hAnsi="ＭＳ ゴシック"/>
                            <w:color w:val="000000" w:themeColor="text1"/>
                            <w:sz w:val="22"/>
                          </w:rPr>
                          <w:t>monoshinko@gbox.pref.osaka.lg.jp</w:t>
                        </w:r>
                      </w:hyperlink>
                    </w:p>
                    <w:p w14:paraId="27F2B5D1" w14:textId="77777777" w:rsidR="0057150E" w:rsidRPr="00006156" w:rsidRDefault="0057150E" w:rsidP="0057150E">
                      <w:pPr>
                        <w:jc w:val="left"/>
                        <w:rPr>
                          <w:rFonts w:ascii="ＭＳ ゴシック" w:eastAsia="ＭＳ ゴシック" w:hAnsi="ＭＳ ゴシック"/>
                          <w:color w:val="000000" w:themeColor="text1"/>
                          <w:sz w:val="24"/>
                        </w:rPr>
                      </w:pPr>
                    </w:p>
                  </w:txbxContent>
                </v:textbox>
                <w10:wrap anchorx="margin"/>
              </v:rect>
            </w:pict>
          </mc:Fallback>
        </mc:AlternateContent>
      </w:r>
    </w:p>
    <w:p w14:paraId="6342F99E" w14:textId="77777777" w:rsidR="00962D89" w:rsidRDefault="00962D89"/>
    <w:sectPr w:rsidR="00962D89" w:rsidSect="00B12161">
      <w:pgSz w:w="11906" w:h="16838" w:code="9"/>
      <w:pgMar w:top="1134" w:right="720" w:bottom="567"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17994"/>
    <w:multiLevelType w:val="hybridMultilevel"/>
    <w:tmpl w:val="FA506D98"/>
    <w:lvl w:ilvl="0" w:tplc="BE427CE6">
      <w:start w:val="4"/>
      <w:numFmt w:val="bullet"/>
      <w:lvlText w:val="※"/>
      <w:lvlJc w:val="left"/>
      <w:pPr>
        <w:ind w:left="8724"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204" w:hanging="420"/>
      </w:pPr>
      <w:rPr>
        <w:rFonts w:ascii="Wingdings" w:hAnsi="Wingdings" w:hint="default"/>
      </w:rPr>
    </w:lvl>
    <w:lvl w:ilvl="2" w:tplc="0409000D" w:tentative="1">
      <w:start w:val="1"/>
      <w:numFmt w:val="bullet"/>
      <w:lvlText w:val=""/>
      <w:lvlJc w:val="left"/>
      <w:pPr>
        <w:ind w:left="9624" w:hanging="420"/>
      </w:pPr>
      <w:rPr>
        <w:rFonts w:ascii="Wingdings" w:hAnsi="Wingdings" w:hint="default"/>
      </w:rPr>
    </w:lvl>
    <w:lvl w:ilvl="3" w:tplc="04090001" w:tentative="1">
      <w:start w:val="1"/>
      <w:numFmt w:val="bullet"/>
      <w:lvlText w:val=""/>
      <w:lvlJc w:val="left"/>
      <w:pPr>
        <w:ind w:left="10044" w:hanging="420"/>
      </w:pPr>
      <w:rPr>
        <w:rFonts w:ascii="Wingdings" w:hAnsi="Wingdings" w:hint="default"/>
      </w:rPr>
    </w:lvl>
    <w:lvl w:ilvl="4" w:tplc="0409000B" w:tentative="1">
      <w:start w:val="1"/>
      <w:numFmt w:val="bullet"/>
      <w:lvlText w:val=""/>
      <w:lvlJc w:val="left"/>
      <w:pPr>
        <w:ind w:left="10464" w:hanging="420"/>
      </w:pPr>
      <w:rPr>
        <w:rFonts w:ascii="Wingdings" w:hAnsi="Wingdings" w:hint="default"/>
      </w:rPr>
    </w:lvl>
    <w:lvl w:ilvl="5" w:tplc="0409000D" w:tentative="1">
      <w:start w:val="1"/>
      <w:numFmt w:val="bullet"/>
      <w:lvlText w:val=""/>
      <w:lvlJc w:val="left"/>
      <w:pPr>
        <w:ind w:left="10884" w:hanging="420"/>
      </w:pPr>
      <w:rPr>
        <w:rFonts w:ascii="Wingdings" w:hAnsi="Wingdings" w:hint="default"/>
      </w:rPr>
    </w:lvl>
    <w:lvl w:ilvl="6" w:tplc="04090001" w:tentative="1">
      <w:start w:val="1"/>
      <w:numFmt w:val="bullet"/>
      <w:lvlText w:val=""/>
      <w:lvlJc w:val="left"/>
      <w:pPr>
        <w:ind w:left="11304" w:hanging="420"/>
      </w:pPr>
      <w:rPr>
        <w:rFonts w:ascii="Wingdings" w:hAnsi="Wingdings" w:hint="default"/>
      </w:rPr>
    </w:lvl>
    <w:lvl w:ilvl="7" w:tplc="0409000B" w:tentative="1">
      <w:start w:val="1"/>
      <w:numFmt w:val="bullet"/>
      <w:lvlText w:val=""/>
      <w:lvlJc w:val="left"/>
      <w:pPr>
        <w:ind w:left="11724" w:hanging="420"/>
      </w:pPr>
      <w:rPr>
        <w:rFonts w:ascii="Wingdings" w:hAnsi="Wingdings" w:hint="default"/>
      </w:rPr>
    </w:lvl>
    <w:lvl w:ilvl="8" w:tplc="0409000D" w:tentative="1">
      <w:start w:val="1"/>
      <w:numFmt w:val="bullet"/>
      <w:lvlText w:val=""/>
      <w:lvlJc w:val="left"/>
      <w:pPr>
        <w:ind w:left="1214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0E"/>
    <w:rsid w:val="00175C23"/>
    <w:rsid w:val="0057150E"/>
    <w:rsid w:val="0058364B"/>
    <w:rsid w:val="00962D89"/>
    <w:rsid w:val="00A4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41728"/>
  <w15:chartTrackingRefBased/>
  <w15:docId w15:val="{27AFD642-5BB9-48EB-926C-36DA80AE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5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50E"/>
    <w:rPr>
      <w:color w:val="0563C1" w:themeColor="hyperlink"/>
      <w:u w:val="single"/>
    </w:rPr>
  </w:style>
  <w:style w:type="paragraph" w:styleId="a4">
    <w:name w:val="Date"/>
    <w:basedOn w:val="a"/>
    <w:next w:val="a"/>
    <w:link w:val="a5"/>
    <w:uiPriority w:val="99"/>
    <w:semiHidden/>
    <w:unhideWhenUsed/>
    <w:rsid w:val="00A40932"/>
  </w:style>
  <w:style w:type="character" w:customStyle="1" w:styleId="a5">
    <w:name w:val="日付 (文字)"/>
    <w:basedOn w:val="a0"/>
    <w:link w:val="a4"/>
    <w:uiPriority w:val="99"/>
    <w:semiHidden/>
    <w:rsid w:val="00A4093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oshinko@gbox.pref.osaka.lg.jp" TargetMode="External"/><Relationship Id="rId5" Type="http://schemas.openxmlformats.org/officeDocument/2006/relationships/hyperlink" Target="mailto:monoshinko@gbox.pref.osak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阿賀　隼也</dc:creator>
  <cp:keywords/>
  <dc:description/>
  <cp:lastModifiedBy>阿賀　隼也</cp:lastModifiedBy>
  <cp:revision>2</cp:revision>
  <cp:lastPrinted>2025-07-25T01:03:00Z</cp:lastPrinted>
  <dcterms:created xsi:type="dcterms:W3CDTF">2025-08-20T00:15:00Z</dcterms:created>
  <dcterms:modified xsi:type="dcterms:W3CDTF">2025-08-20T00:15:00Z</dcterms:modified>
</cp:coreProperties>
</file>