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FFA" w:rsidRDefault="000B6FFA" w:rsidP="00EE4F3B">
      <w:bookmarkStart w:id="0" w:name="_GoBack"/>
      <w:bookmarkEnd w:id="0"/>
      <w:r>
        <w:rPr>
          <w:rFonts w:hint="eastAsia"/>
        </w:rPr>
        <w:t>中小法人・個人事業者等に対する一時支援金ご案内</w:t>
      </w:r>
    </w:p>
    <w:p w:rsidR="000B6FFA" w:rsidRDefault="000B6FFA" w:rsidP="00EE4F3B">
      <w:r>
        <w:rPr>
          <w:rFonts w:hint="eastAsia"/>
        </w:rPr>
        <w:t>新型インフルエンザ等対策特別措置法に基づく要請に伴う飲食店の休業・時短営業又は不要不急の外出・移動の自粛により、特に大きな影響を受け、売上が大きく減少している中小法人・個人事業者等を対象に、国が実施する月次支援金に上乗せして、一時支援金を支給します。</w:t>
      </w:r>
    </w:p>
    <w:p w:rsidR="000B6FFA" w:rsidRDefault="000B6FFA" w:rsidP="00EE4F3B">
      <w:r>
        <w:rPr>
          <w:rFonts w:hint="eastAsia"/>
        </w:rPr>
        <w:t>対象者</w:t>
      </w:r>
    </w:p>
    <w:p w:rsidR="000B6FFA" w:rsidRDefault="000B6FFA" w:rsidP="00EE4F3B">
      <w:r>
        <w:rPr>
          <w:rFonts w:hint="eastAsia"/>
        </w:rPr>
        <w:t>国の「月次支援金」（今年</w:t>
      </w:r>
      <w:r>
        <w:t>4から8月分のいずれか）を受け取っている中小法人・個人事業者等</w:t>
      </w:r>
    </w:p>
    <w:p w:rsidR="000B6FFA" w:rsidRDefault="000B6FFA" w:rsidP="00EE4F3B">
      <w:r>
        <w:rPr>
          <w:rFonts w:hint="eastAsia"/>
        </w:rPr>
        <w:t>参考　国の「月次支援金」</w:t>
      </w:r>
    </w:p>
    <w:p w:rsidR="000B6FFA" w:rsidRDefault="000B6FFA" w:rsidP="00EE4F3B">
      <w:r>
        <w:rPr>
          <w:rFonts w:hint="eastAsia"/>
        </w:rPr>
        <w:t>・月間売上が前年比（前々年比）で</w:t>
      </w:r>
      <w:r>
        <w:t xml:space="preserve">50％以上減少した事業者を対象に、売上の減少額を給付 </w:t>
      </w:r>
    </w:p>
    <w:p w:rsidR="000B6FFA" w:rsidRDefault="000B6FFA" w:rsidP="00EE4F3B">
      <w:r>
        <w:rPr>
          <w:rFonts w:hint="eastAsia"/>
        </w:rPr>
        <w:t>対象外　「営業時間短縮等協力金」、「大規模施設等協力金」の支給対象者及び「酒類販売事業者支援金」の受給者等</w:t>
      </w:r>
    </w:p>
    <w:p w:rsidR="000B6FFA" w:rsidRDefault="000B6FFA" w:rsidP="00EE4F3B">
      <w:r>
        <w:rPr>
          <w:rFonts w:hint="eastAsia"/>
        </w:rPr>
        <w:t>詳細な要件については、必ず募集要項や大阪府ウェブサイトをご確認ください</w:t>
      </w:r>
    </w:p>
    <w:p w:rsidR="000B6FFA" w:rsidRDefault="000B6FFA" w:rsidP="00EE4F3B">
      <w:r>
        <w:rPr>
          <w:rFonts w:hint="eastAsia"/>
        </w:rPr>
        <w:t>支給額</w:t>
      </w:r>
    </w:p>
    <w:p w:rsidR="000B6FFA" w:rsidRDefault="000B6FFA" w:rsidP="00EE4F3B">
      <w:r>
        <w:rPr>
          <w:rFonts w:hint="eastAsia"/>
        </w:rPr>
        <w:t>中小法人等：</w:t>
      </w:r>
      <w:r>
        <w:t>50万円</w:t>
      </w:r>
    </w:p>
    <w:p w:rsidR="000B6FFA" w:rsidRDefault="000B6FFA" w:rsidP="00EE4F3B">
      <w:r>
        <w:rPr>
          <w:rFonts w:hint="eastAsia"/>
        </w:rPr>
        <w:t>個人事業者等：</w:t>
      </w:r>
      <w:r>
        <w:t>25万円</w:t>
      </w:r>
    </w:p>
    <w:p w:rsidR="000B6FFA" w:rsidRDefault="000B6FFA" w:rsidP="00EE4F3B">
      <w:r>
        <w:rPr>
          <w:rFonts w:hint="eastAsia"/>
        </w:rPr>
        <w:t>１事業者に対し１回の支給</w:t>
      </w:r>
    </w:p>
    <w:p w:rsidR="000B6FFA" w:rsidRDefault="000B6FFA" w:rsidP="00EE4F3B">
      <w:r>
        <w:rPr>
          <w:rFonts w:hint="eastAsia"/>
        </w:rPr>
        <w:t>申請期間</w:t>
      </w:r>
    </w:p>
    <w:p w:rsidR="000B6FFA" w:rsidRDefault="000B6FFA" w:rsidP="00EE4F3B">
      <w:r>
        <w:rPr>
          <w:rFonts w:hint="eastAsia"/>
        </w:rPr>
        <w:t>国「月次支援金」今年４から８月分のいずれかを受給していることが要件（申請中を含む）</w:t>
      </w:r>
    </w:p>
    <w:p w:rsidR="000B6FFA" w:rsidRDefault="000B6FFA" w:rsidP="00EE4F3B">
      <w:r>
        <w:rPr>
          <w:rFonts w:hint="eastAsia"/>
        </w:rPr>
        <w:t>大阪府「一時支援金」令和３年</w:t>
      </w:r>
      <w:r>
        <w:t>11月５日(金)から12月24日(金)まで</w:t>
      </w:r>
    </w:p>
    <w:p w:rsidR="000B6FFA" w:rsidRDefault="000B6FFA" w:rsidP="00EE4F3B">
      <w:r>
        <w:rPr>
          <w:rFonts w:hint="eastAsia"/>
        </w:rPr>
        <w:t>大阪府への申請のながれ</w:t>
      </w:r>
    </w:p>
    <w:p w:rsidR="000B6FFA" w:rsidRDefault="000B6FFA" w:rsidP="00EE4F3B">
      <w:pPr>
        <w:jc w:val="left"/>
      </w:pPr>
      <w:r>
        <w:rPr>
          <w:rFonts w:hint="eastAsia"/>
        </w:rPr>
        <w:t>大阪府「一時支援金」ウェブサイト</w:t>
      </w:r>
      <w:r>
        <w:t>https://www.pref.osaka.lg.jp/shogyoshien/ichiji/index.html</w:t>
      </w:r>
    </w:p>
    <w:p w:rsidR="000B6FFA" w:rsidRDefault="000B6FFA" w:rsidP="00EE4F3B">
      <w:r>
        <w:rPr>
          <w:rFonts w:hint="eastAsia"/>
        </w:rPr>
        <w:t>パソコン・スマートフォン等で申請いただけます。大阪府「一時支援金」ウェブサイトで、申請書類等の詳細を必ずご確認の上、大阪府行政オンラインシステムから申請してください。</w:t>
      </w:r>
    </w:p>
    <w:p w:rsidR="000B6FFA" w:rsidRDefault="000B6FFA" w:rsidP="00EE4F3B">
      <w:r>
        <w:rPr>
          <w:rFonts w:hint="eastAsia"/>
        </w:rPr>
        <w:t>オンライン申請のメリット</w:t>
      </w:r>
    </w:p>
    <w:p w:rsidR="000B6FFA" w:rsidRDefault="000B6FFA" w:rsidP="00EE4F3B">
      <w:r>
        <w:rPr>
          <w:rFonts w:hint="eastAsia"/>
        </w:rPr>
        <w:t>マイページで、いつでも申請状況が確認できます</w:t>
      </w:r>
    </w:p>
    <w:p w:rsidR="000B6FFA" w:rsidRDefault="000B6FFA" w:rsidP="00EE4F3B">
      <w:r>
        <w:rPr>
          <w:rFonts w:hint="eastAsia"/>
        </w:rPr>
        <w:t>郵送にかかる費用が節約できます</w:t>
      </w:r>
    </w:p>
    <w:p w:rsidR="000B6FFA" w:rsidRDefault="000B6FFA" w:rsidP="00EE4F3B">
      <w:r>
        <w:rPr>
          <w:rFonts w:hint="eastAsia"/>
        </w:rPr>
        <w:t>書類の印刷や複写等の準備が簡略化できます</w:t>
      </w:r>
    </w:p>
    <w:p w:rsidR="000B6FFA" w:rsidRDefault="000B6FFA" w:rsidP="00EE4F3B">
      <w:r>
        <w:rPr>
          <w:rFonts w:hint="eastAsia"/>
        </w:rPr>
        <w:t>大阪府行政オンラインシステム（パソコン・スマートフォン等から）</w:t>
      </w:r>
    </w:p>
    <w:p w:rsidR="000B6FFA" w:rsidRDefault="000B6FFA" w:rsidP="00EE4F3B">
      <w:r>
        <w:rPr>
          <w:rFonts w:hint="eastAsia"/>
        </w:rPr>
        <w:t>①利用者登録　事業者として登録しマイページを作成</w:t>
      </w:r>
    </w:p>
    <w:p w:rsidR="000B6FFA" w:rsidRDefault="000B6FFA" w:rsidP="00EE4F3B">
      <w:r>
        <w:rPr>
          <w:rFonts w:hint="eastAsia"/>
        </w:rPr>
        <w:t>②申請内容入力　事業者情報</w:t>
      </w:r>
    </w:p>
    <w:p w:rsidR="000B6FFA" w:rsidRDefault="000B6FFA" w:rsidP="00EE4F3B">
      <w:r>
        <w:rPr>
          <w:rFonts w:hint="eastAsia"/>
        </w:rPr>
        <w:t>③必要書類をアップロード</w:t>
      </w:r>
    </w:p>
    <w:p w:rsidR="000B6FFA" w:rsidRDefault="000B6FFA" w:rsidP="00EE4F3B">
      <w:r>
        <w:rPr>
          <w:rFonts w:hint="eastAsia"/>
        </w:rPr>
        <w:t>④申請内容の審査</w:t>
      </w:r>
    </w:p>
    <w:p w:rsidR="000B6FFA" w:rsidRDefault="000B6FFA" w:rsidP="00EE4F3B">
      <w:r>
        <w:rPr>
          <w:rFonts w:hint="eastAsia"/>
        </w:rPr>
        <w:lastRenderedPageBreak/>
        <w:t>審査の結果、適正と認められる場合</w:t>
      </w:r>
    </w:p>
    <w:p w:rsidR="000B6FFA" w:rsidRDefault="000B6FFA" w:rsidP="00EE4F3B">
      <w:r>
        <w:rPr>
          <w:rFonts w:hint="eastAsia"/>
        </w:rPr>
        <w:t>⑤支援金の支給　申請いただいた口座に振り込み</w:t>
      </w:r>
    </w:p>
    <w:p w:rsidR="000B6FFA" w:rsidRDefault="000B6FFA" w:rsidP="00EE4F3B">
      <w:r>
        <w:rPr>
          <w:rFonts w:hint="eastAsia"/>
        </w:rPr>
        <w:t>大まかな流れですので、申請の際は必ず募集要項や大阪府ウェブサイトをご確認ください</w:t>
      </w:r>
    </w:p>
    <w:p w:rsidR="000B6FFA" w:rsidRDefault="000B6FFA" w:rsidP="00EE4F3B">
      <w:r>
        <w:rPr>
          <w:rFonts w:hint="eastAsia"/>
        </w:rPr>
        <w:t>オンライン申請ができない方は郵送申請をしていただけます。郵送の場合は、府民お問合せセンター　情報プラザ、府内商工会議所・商工会、市役所（区役所）又は町村役場等に配架の申請書類を活用いただくか、大阪府ウェブサイトで申請書類を印刷して申請ください。申請期限は令和３年</w:t>
      </w:r>
      <w:r>
        <w:t>12月24日（消印有効）となります。</w:t>
      </w:r>
    </w:p>
    <w:p w:rsidR="000B6FFA" w:rsidRDefault="000B6FFA" w:rsidP="00EE4F3B">
      <w:r>
        <w:rPr>
          <w:rFonts w:hint="eastAsia"/>
        </w:rPr>
        <w:t>お問い合わせ先</w:t>
      </w:r>
    </w:p>
    <w:p w:rsidR="000B6FFA" w:rsidRDefault="000B6FFA" w:rsidP="00EE4F3B">
      <w:r>
        <w:rPr>
          <w:rFonts w:hint="eastAsia"/>
        </w:rPr>
        <w:t>大阪府「一時支援金」コールセンター</w:t>
      </w:r>
    </w:p>
    <w:p w:rsidR="000B6FFA" w:rsidRDefault="000B6FFA" w:rsidP="00EE4F3B">
      <w:r>
        <w:t>06–6654–3314</w:t>
      </w:r>
    </w:p>
    <w:p w:rsidR="000B6FFA" w:rsidRDefault="000B6FFA" w:rsidP="00EE4F3B">
      <w:r>
        <w:t>06–6654–3376</w:t>
      </w:r>
    </w:p>
    <w:p w:rsidR="000B6FFA" w:rsidRDefault="000B6FFA" w:rsidP="00EE4F3B">
      <w:r>
        <w:rPr>
          <w:rFonts w:hint="eastAsia"/>
        </w:rPr>
        <w:t>午前</w:t>
      </w:r>
      <w:r>
        <w:t>9時から午後６時まで（土日祝日、年末年始を除く）</w:t>
      </w:r>
    </w:p>
    <w:p w:rsidR="000B6FFA" w:rsidRDefault="000B6FFA" w:rsidP="00EE4F3B">
      <w:r>
        <w:rPr>
          <w:rFonts w:hint="eastAsia"/>
        </w:rPr>
        <w:t>一時支援金の不正受給は犯罪です！</w:t>
      </w:r>
    </w:p>
    <w:p w:rsidR="000B6FFA" w:rsidRDefault="000B6FFA" w:rsidP="00EE4F3B">
      <w:r>
        <w:rPr>
          <w:rFonts w:hint="eastAsia"/>
        </w:rPr>
        <w:t>虚偽の申請は重大な犯罪になる可能性がありますので、事業者のみなさまにおいては適正な申請をお願いします。</w:t>
      </w:r>
    </w:p>
    <w:p w:rsidR="006972A5" w:rsidRPr="000B6FFA" w:rsidRDefault="00047831" w:rsidP="00EE4F3B"/>
    <w:sectPr w:rsidR="006972A5" w:rsidRPr="000B6FFA" w:rsidSect="00EE4F3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3B" w:rsidRDefault="00EE4F3B" w:rsidP="00EE4F3B">
      <w:r>
        <w:separator/>
      </w:r>
    </w:p>
  </w:endnote>
  <w:endnote w:type="continuationSeparator" w:id="0">
    <w:p w:rsidR="00EE4F3B" w:rsidRDefault="00EE4F3B" w:rsidP="00EE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31" w:rsidRDefault="000478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31" w:rsidRDefault="000478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31" w:rsidRDefault="000478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3B" w:rsidRDefault="00EE4F3B" w:rsidP="00EE4F3B">
      <w:r>
        <w:separator/>
      </w:r>
    </w:p>
  </w:footnote>
  <w:footnote w:type="continuationSeparator" w:id="0">
    <w:p w:rsidR="00EE4F3B" w:rsidRDefault="00EE4F3B" w:rsidP="00EE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31" w:rsidRDefault="000478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31" w:rsidRDefault="000478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31" w:rsidRDefault="000478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FA"/>
    <w:rsid w:val="00047831"/>
    <w:rsid w:val="000B6FFA"/>
    <w:rsid w:val="0049415E"/>
    <w:rsid w:val="006D61B7"/>
    <w:rsid w:val="00E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F3B"/>
    <w:pPr>
      <w:tabs>
        <w:tab w:val="center" w:pos="4252"/>
        <w:tab w:val="right" w:pos="8504"/>
      </w:tabs>
      <w:snapToGrid w:val="0"/>
    </w:pPr>
  </w:style>
  <w:style w:type="character" w:customStyle="1" w:styleId="a4">
    <w:name w:val="ヘッダー (文字)"/>
    <w:basedOn w:val="a0"/>
    <w:link w:val="a3"/>
    <w:uiPriority w:val="99"/>
    <w:rsid w:val="00EE4F3B"/>
  </w:style>
  <w:style w:type="paragraph" w:styleId="a5">
    <w:name w:val="footer"/>
    <w:basedOn w:val="a"/>
    <w:link w:val="a6"/>
    <w:uiPriority w:val="99"/>
    <w:unhideWhenUsed/>
    <w:rsid w:val="00EE4F3B"/>
    <w:pPr>
      <w:tabs>
        <w:tab w:val="center" w:pos="4252"/>
        <w:tab w:val="right" w:pos="8504"/>
      </w:tabs>
      <w:snapToGrid w:val="0"/>
    </w:pPr>
  </w:style>
  <w:style w:type="character" w:customStyle="1" w:styleId="a6">
    <w:name w:val="フッター (文字)"/>
    <w:basedOn w:val="a0"/>
    <w:link w:val="a5"/>
    <w:uiPriority w:val="99"/>
    <w:rsid w:val="00EE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2021-11-16T08:39:00Z</dcterms:created>
  <dcterms:modified xsi:type="dcterms:W3CDTF">2021-11-16T08:39:00Z</dcterms:modified>
</cp:coreProperties>
</file>