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7EC" w:rsidRPr="00D365CF" w:rsidRDefault="000B1B15" w:rsidP="000B1B15">
      <w:pPr>
        <w:jc w:val="center"/>
        <w:rPr>
          <w:rFonts w:asciiTheme="minorEastAsia" w:hAnsiTheme="minorEastAsia"/>
          <w:b/>
          <w:color w:val="000000" w:themeColor="text1"/>
          <w:sz w:val="24"/>
        </w:rPr>
      </w:pPr>
      <w:r w:rsidRPr="00D365CF">
        <w:rPr>
          <w:rFonts w:asciiTheme="minorEastAsia" w:hAnsiTheme="minorEastAsia" w:hint="eastAsia"/>
          <w:b/>
          <w:color w:val="000000" w:themeColor="text1"/>
          <w:sz w:val="24"/>
        </w:rPr>
        <w:t>大阪港湾局</w:t>
      </w:r>
      <w:r w:rsidR="00B41642" w:rsidRPr="00D365CF">
        <w:rPr>
          <w:rFonts w:asciiTheme="minorEastAsia" w:hAnsiTheme="minorEastAsia" w:hint="eastAsia"/>
          <w:b/>
          <w:color w:val="000000" w:themeColor="text1"/>
          <w:sz w:val="24"/>
        </w:rPr>
        <w:t>低入札価格調査</w:t>
      </w:r>
      <w:r w:rsidR="00EE17EC" w:rsidRPr="00D365CF">
        <w:rPr>
          <w:rFonts w:asciiTheme="minorEastAsia" w:hAnsiTheme="minorEastAsia" w:hint="eastAsia"/>
          <w:b/>
          <w:color w:val="000000" w:themeColor="text1"/>
          <w:sz w:val="24"/>
        </w:rPr>
        <w:t>制度実施</w:t>
      </w:r>
      <w:r w:rsidR="00B41642" w:rsidRPr="00D365CF">
        <w:rPr>
          <w:rFonts w:asciiTheme="minorEastAsia" w:hAnsiTheme="minorEastAsia" w:hint="eastAsia"/>
          <w:b/>
          <w:color w:val="000000" w:themeColor="text1"/>
          <w:sz w:val="24"/>
        </w:rPr>
        <w:t>要領</w:t>
      </w:r>
    </w:p>
    <w:p w:rsidR="00976118" w:rsidRPr="00D365CF" w:rsidRDefault="00EE17EC" w:rsidP="000B1B15">
      <w:pPr>
        <w:jc w:val="center"/>
        <w:rPr>
          <w:rFonts w:asciiTheme="minorEastAsia" w:hAnsiTheme="minorEastAsia"/>
          <w:b/>
          <w:color w:val="000000" w:themeColor="text1"/>
        </w:rPr>
      </w:pPr>
      <w:r w:rsidRPr="00D365CF">
        <w:rPr>
          <w:rFonts w:asciiTheme="minorEastAsia" w:hAnsiTheme="minorEastAsia" w:hint="eastAsia"/>
          <w:b/>
          <w:color w:val="000000" w:themeColor="text1"/>
          <w:sz w:val="24"/>
        </w:rPr>
        <w:t>（測量・建設コンサルタント</w:t>
      </w:r>
      <w:r w:rsidR="0036594A" w:rsidRPr="00D365CF">
        <w:rPr>
          <w:rFonts w:asciiTheme="minorEastAsia" w:hAnsiTheme="minorEastAsia" w:hint="eastAsia"/>
          <w:b/>
          <w:color w:val="000000" w:themeColor="text1"/>
          <w:sz w:val="24"/>
        </w:rPr>
        <w:t>等業務</w:t>
      </w:r>
      <w:r w:rsidRPr="00D365CF">
        <w:rPr>
          <w:rFonts w:asciiTheme="minorEastAsia" w:hAnsiTheme="minorEastAsia" w:hint="eastAsia"/>
          <w:b/>
          <w:color w:val="000000" w:themeColor="text1"/>
          <w:sz w:val="24"/>
        </w:rPr>
        <w:t>版）</w:t>
      </w:r>
    </w:p>
    <w:p w:rsidR="00B41642" w:rsidRPr="00D365CF" w:rsidRDefault="00B41642" w:rsidP="00453099">
      <w:pPr>
        <w:spacing w:line="320" w:lineRule="exact"/>
        <w:rPr>
          <w:rFonts w:asciiTheme="minorEastAsia" w:hAnsiTheme="minorEastAsia"/>
          <w:color w:val="000000" w:themeColor="text1"/>
        </w:rPr>
      </w:pPr>
    </w:p>
    <w:p w:rsidR="005A51B7" w:rsidRPr="00D365CF" w:rsidRDefault="005A51B7" w:rsidP="00453099">
      <w:pPr>
        <w:spacing w:line="320" w:lineRule="exact"/>
        <w:rPr>
          <w:rFonts w:asciiTheme="minorEastAsia" w:hAnsiTheme="minorEastAsia"/>
          <w:color w:val="000000" w:themeColor="text1"/>
        </w:rPr>
      </w:pPr>
    </w:p>
    <w:p w:rsidR="00464F05" w:rsidRPr="00D365CF" w:rsidRDefault="00B41642" w:rsidP="00453099">
      <w:pPr>
        <w:spacing w:line="320" w:lineRule="exact"/>
        <w:ind w:left="459" w:hangingChars="200" w:hanging="459"/>
        <w:rPr>
          <w:rFonts w:asciiTheme="minorEastAsia" w:hAnsiTheme="minorEastAsia"/>
          <w:color w:val="000000" w:themeColor="text1"/>
        </w:rPr>
      </w:pPr>
      <w:r w:rsidRPr="00D365CF">
        <w:rPr>
          <w:rFonts w:asciiTheme="minorEastAsia" w:hAnsiTheme="minorEastAsia" w:hint="eastAsia"/>
          <w:color w:val="000000" w:themeColor="text1"/>
        </w:rPr>
        <w:t>第１</w:t>
      </w:r>
      <w:r w:rsidR="00464F05" w:rsidRPr="00D365CF">
        <w:rPr>
          <w:rFonts w:asciiTheme="minorEastAsia" w:hAnsiTheme="minorEastAsia" w:hint="eastAsia"/>
          <w:color w:val="000000" w:themeColor="text1"/>
        </w:rPr>
        <w:t xml:space="preserve">　目的</w:t>
      </w:r>
    </w:p>
    <w:p w:rsidR="00B41642" w:rsidRPr="00D365CF" w:rsidRDefault="00B41642" w:rsidP="00453099">
      <w:pPr>
        <w:spacing w:line="320" w:lineRule="exact"/>
        <w:ind w:leftChars="200" w:left="459"/>
        <w:rPr>
          <w:rFonts w:asciiTheme="minorEastAsia" w:hAnsiTheme="minorEastAsia"/>
          <w:color w:val="000000" w:themeColor="text1"/>
        </w:rPr>
      </w:pPr>
      <w:r w:rsidRPr="00D365CF">
        <w:rPr>
          <w:rFonts w:asciiTheme="minorEastAsia" w:hAnsiTheme="minorEastAsia" w:hint="eastAsia"/>
          <w:color w:val="000000" w:themeColor="text1"/>
        </w:rPr>
        <w:t xml:space="preserve">　この要領は、</w:t>
      </w:r>
      <w:r w:rsidR="000B1B15" w:rsidRPr="00D365CF">
        <w:rPr>
          <w:rFonts w:hint="eastAsia"/>
          <w:color w:val="000000" w:themeColor="text1"/>
          <w:szCs w:val="21"/>
        </w:rPr>
        <w:t>大阪府知事が所管する府営港湾及び海岸に関して、大阪港湾局</w:t>
      </w:r>
      <w:r w:rsidRPr="00D365CF">
        <w:rPr>
          <w:rFonts w:asciiTheme="minorEastAsia" w:hAnsiTheme="minorEastAsia" w:hint="eastAsia"/>
          <w:color w:val="000000" w:themeColor="text1"/>
        </w:rPr>
        <w:t>が発注する</w:t>
      </w:r>
      <w:r w:rsidR="000175A1" w:rsidRPr="00D365CF">
        <w:rPr>
          <w:rFonts w:asciiTheme="minorEastAsia" w:hAnsiTheme="minorEastAsia" w:hint="eastAsia"/>
          <w:color w:val="000000" w:themeColor="text1"/>
        </w:rPr>
        <w:t>測量・建設コンサルタント等業務</w:t>
      </w:r>
      <w:r w:rsidRPr="00D365CF">
        <w:rPr>
          <w:rFonts w:asciiTheme="minorEastAsia" w:hAnsiTheme="minorEastAsia" w:hint="eastAsia"/>
          <w:color w:val="000000" w:themeColor="text1"/>
        </w:rPr>
        <w:t>に</w:t>
      </w:r>
      <w:r w:rsidR="000175A1" w:rsidRPr="00D365CF">
        <w:rPr>
          <w:rFonts w:asciiTheme="minorEastAsia" w:hAnsiTheme="minorEastAsia" w:hint="eastAsia"/>
          <w:color w:val="000000" w:themeColor="text1"/>
        </w:rPr>
        <w:t>ついて</w:t>
      </w:r>
      <w:r w:rsidRPr="00D365CF">
        <w:rPr>
          <w:rFonts w:asciiTheme="minorEastAsia" w:hAnsiTheme="minorEastAsia" w:hint="eastAsia"/>
          <w:color w:val="000000" w:themeColor="text1"/>
        </w:rPr>
        <w:t>、</w:t>
      </w:r>
      <w:r w:rsidR="000175A1" w:rsidRPr="00D365CF">
        <w:rPr>
          <w:rFonts w:asciiTheme="minorEastAsia" w:hAnsiTheme="minorEastAsia" w:hint="eastAsia"/>
          <w:color w:val="000000" w:themeColor="text1"/>
        </w:rPr>
        <w:t>大阪府総務部契約局</w:t>
      </w:r>
      <w:r w:rsidR="00464F05" w:rsidRPr="00D365CF">
        <w:rPr>
          <w:rFonts w:asciiTheme="minorEastAsia" w:hAnsiTheme="minorEastAsia" w:hint="eastAsia"/>
          <w:color w:val="000000" w:themeColor="text1"/>
        </w:rPr>
        <w:t>低入札価格調査制度実施</w:t>
      </w:r>
      <w:r w:rsidR="00896F26" w:rsidRPr="00D365CF">
        <w:rPr>
          <w:rFonts w:asciiTheme="minorEastAsia" w:hAnsiTheme="minorEastAsia" w:hint="eastAsia"/>
          <w:color w:val="000000" w:themeColor="text1"/>
        </w:rPr>
        <w:t>要綱</w:t>
      </w:r>
      <w:r w:rsidR="00464F05" w:rsidRPr="00D365CF">
        <w:rPr>
          <w:rFonts w:asciiTheme="minorEastAsia" w:hAnsiTheme="minorEastAsia" w:hint="eastAsia"/>
          <w:color w:val="000000" w:themeColor="text1"/>
        </w:rPr>
        <w:t>（</w:t>
      </w:r>
      <w:r w:rsidR="00896F26" w:rsidRPr="00D365CF">
        <w:rPr>
          <w:rFonts w:asciiTheme="minorEastAsia" w:hAnsiTheme="minorEastAsia" w:hint="eastAsia"/>
          <w:color w:val="000000" w:themeColor="text1"/>
        </w:rPr>
        <w:t>測量・</w:t>
      </w:r>
      <w:r w:rsidR="00464F05" w:rsidRPr="00D365CF">
        <w:rPr>
          <w:rFonts w:asciiTheme="minorEastAsia" w:hAnsiTheme="minorEastAsia" w:hint="eastAsia"/>
          <w:color w:val="000000" w:themeColor="text1"/>
        </w:rPr>
        <w:t>建設コンサルタント</w:t>
      </w:r>
      <w:r w:rsidR="00896F26" w:rsidRPr="00D365CF">
        <w:rPr>
          <w:rFonts w:asciiTheme="minorEastAsia" w:hAnsiTheme="minorEastAsia" w:hint="eastAsia"/>
          <w:color w:val="000000" w:themeColor="text1"/>
        </w:rPr>
        <w:t>等業務</w:t>
      </w:r>
      <w:r w:rsidR="00464F05" w:rsidRPr="00D365CF">
        <w:rPr>
          <w:rFonts w:asciiTheme="minorEastAsia" w:hAnsiTheme="minorEastAsia" w:hint="eastAsia"/>
          <w:color w:val="000000" w:themeColor="text1"/>
        </w:rPr>
        <w:t>版）（以下「要綱」という。）及び大阪府総務部契約局低入札価格調査実施マニュアル（</w:t>
      </w:r>
      <w:r w:rsidR="00896F26" w:rsidRPr="00D365CF">
        <w:rPr>
          <w:rFonts w:asciiTheme="minorEastAsia" w:hAnsiTheme="minorEastAsia" w:hint="eastAsia"/>
          <w:color w:val="000000" w:themeColor="text1"/>
        </w:rPr>
        <w:t>測量・建設コンサルタント等業務版</w:t>
      </w:r>
      <w:r w:rsidR="00464F05" w:rsidRPr="00D365CF">
        <w:rPr>
          <w:rFonts w:asciiTheme="minorEastAsia" w:hAnsiTheme="minorEastAsia" w:hint="eastAsia"/>
          <w:color w:val="000000" w:themeColor="text1"/>
        </w:rPr>
        <w:t>）（以下「マニュアル」という。）に定められた事項のほか、低入札価格調査の実施に必要な事項を定める。</w:t>
      </w:r>
    </w:p>
    <w:p w:rsidR="00E04D93" w:rsidRPr="00D365CF" w:rsidRDefault="00E04D93" w:rsidP="00453099">
      <w:pPr>
        <w:spacing w:line="320" w:lineRule="exact"/>
        <w:ind w:left="229" w:hangingChars="100" w:hanging="229"/>
        <w:rPr>
          <w:rFonts w:asciiTheme="minorEastAsia" w:hAnsiTheme="minorEastAsia"/>
          <w:color w:val="000000" w:themeColor="text1"/>
        </w:rPr>
      </w:pPr>
    </w:p>
    <w:p w:rsidR="00464F05" w:rsidRPr="00D365CF" w:rsidRDefault="00B41642" w:rsidP="00453099">
      <w:pPr>
        <w:spacing w:line="320" w:lineRule="exact"/>
        <w:ind w:left="459" w:hangingChars="200" w:hanging="459"/>
        <w:rPr>
          <w:rFonts w:asciiTheme="minorEastAsia" w:hAnsiTheme="minorEastAsia"/>
          <w:color w:val="000000" w:themeColor="text1"/>
        </w:rPr>
      </w:pPr>
      <w:r w:rsidRPr="00D365CF">
        <w:rPr>
          <w:rFonts w:asciiTheme="minorEastAsia" w:hAnsiTheme="minorEastAsia" w:hint="eastAsia"/>
          <w:color w:val="000000" w:themeColor="text1"/>
        </w:rPr>
        <w:t>第２</w:t>
      </w:r>
      <w:r w:rsidR="00464F05" w:rsidRPr="00D365CF">
        <w:rPr>
          <w:rFonts w:asciiTheme="minorEastAsia" w:hAnsiTheme="minorEastAsia" w:hint="eastAsia"/>
          <w:color w:val="000000" w:themeColor="text1"/>
        </w:rPr>
        <w:t xml:space="preserve">　用語の定義</w:t>
      </w:r>
    </w:p>
    <w:p w:rsidR="00464F05" w:rsidRPr="00D365CF" w:rsidRDefault="00B41642" w:rsidP="00453099">
      <w:pPr>
        <w:spacing w:line="320" w:lineRule="exact"/>
        <w:ind w:leftChars="200" w:left="459" w:firstLineChars="100" w:firstLine="229"/>
        <w:rPr>
          <w:rFonts w:asciiTheme="minorEastAsia" w:hAnsiTheme="minorEastAsia"/>
          <w:color w:val="000000" w:themeColor="text1"/>
        </w:rPr>
      </w:pPr>
      <w:r w:rsidRPr="00D365CF">
        <w:rPr>
          <w:rFonts w:asciiTheme="minorEastAsia" w:hAnsiTheme="minorEastAsia" w:hint="eastAsia"/>
          <w:color w:val="000000" w:themeColor="text1"/>
        </w:rPr>
        <w:t>この</w:t>
      </w:r>
      <w:r w:rsidR="00464F05" w:rsidRPr="00D365CF">
        <w:rPr>
          <w:rFonts w:asciiTheme="minorEastAsia" w:hAnsiTheme="minorEastAsia" w:hint="eastAsia"/>
          <w:color w:val="000000" w:themeColor="text1"/>
        </w:rPr>
        <w:t>要領における用語の定義は</w:t>
      </w:r>
      <w:r w:rsidRPr="00D365CF">
        <w:rPr>
          <w:rFonts w:asciiTheme="minorEastAsia" w:hAnsiTheme="minorEastAsia" w:hint="eastAsia"/>
          <w:color w:val="000000" w:themeColor="text1"/>
        </w:rPr>
        <w:t>、</w:t>
      </w:r>
      <w:r w:rsidR="00464F05" w:rsidRPr="00D365CF">
        <w:rPr>
          <w:rFonts w:asciiTheme="minorEastAsia" w:hAnsiTheme="minorEastAsia" w:hint="eastAsia"/>
          <w:color w:val="000000" w:themeColor="text1"/>
        </w:rPr>
        <w:t>要綱第２条の各号によるほか、「大阪府総務部契約局建設工事予定価格等算定要領」に規定するとおりとする。</w:t>
      </w:r>
    </w:p>
    <w:p w:rsidR="00464F05" w:rsidRPr="00D365CF" w:rsidRDefault="00464F05" w:rsidP="00453099">
      <w:pPr>
        <w:spacing w:line="320" w:lineRule="exact"/>
        <w:rPr>
          <w:rFonts w:asciiTheme="minorEastAsia" w:hAnsiTheme="minorEastAsia"/>
          <w:color w:val="000000" w:themeColor="text1"/>
        </w:rPr>
      </w:pPr>
    </w:p>
    <w:p w:rsidR="00E04D93" w:rsidRPr="00D365CF" w:rsidRDefault="00464F05" w:rsidP="00453099">
      <w:pPr>
        <w:spacing w:line="320" w:lineRule="exact"/>
        <w:rPr>
          <w:rFonts w:asciiTheme="minorEastAsia" w:hAnsiTheme="minorEastAsia"/>
          <w:color w:val="000000" w:themeColor="text1"/>
        </w:rPr>
      </w:pPr>
      <w:r w:rsidRPr="00D365CF">
        <w:rPr>
          <w:rFonts w:asciiTheme="minorEastAsia" w:hAnsiTheme="minorEastAsia" w:hint="eastAsia"/>
          <w:color w:val="000000" w:themeColor="text1"/>
        </w:rPr>
        <w:t>第３　低入札価格調査制度の適用対象</w:t>
      </w:r>
    </w:p>
    <w:p w:rsidR="002A0499" w:rsidRDefault="00464F05" w:rsidP="00453099">
      <w:pPr>
        <w:spacing w:line="320" w:lineRule="exact"/>
        <w:ind w:left="459" w:hangingChars="200" w:hanging="459"/>
        <w:rPr>
          <w:rFonts w:asciiTheme="minorEastAsia" w:hAnsiTheme="minorEastAsia"/>
          <w:color w:val="000000" w:themeColor="text1"/>
        </w:rPr>
      </w:pPr>
      <w:r w:rsidRPr="00D365CF">
        <w:rPr>
          <w:rFonts w:asciiTheme="minorEastAsia" w:hAnsiTheme="minorEastAsia" w:hint="eastAsia"/>
          <w:color w:val="000000" w:themeColor="text1"/>
        </w:rPr>
        <w:t xml:space="preserve">　　　総合評価</w:t>
      </w:r>
      <w:r w:rsidR="00896F26" w:rsidRPr="00D365CF">
        <w:rPr>
          <w:rFonts w:asciiTheme="minorEastAsia" w:hAnsiTheme="minorEastAsia" w:hint="eastAsia"/>
          <w:color w:val="000000" w:themeColor="text1"/>
        </w:rPr>
        <w:t>一般競争入札</w:t>
      </w:r>
      <w:r w:rsidRPr="00D365CF">
        <w:rPr>
          <w:rFonts w:asciiTheme="minorEastAsia" w:hAnsiTheme="minorEastAsia" w:hint="eastAsia"/>
          <w:color w:val="000000" w:themeColor="text1"/>
        </w:rPr>
        <w:t>で行う</w:t>
      </w:r>
      <w:r w:rsidR="00286FEE" w:rsidRPr="00D365CF">
        <w:rPr>
          <w:rFonts w:asciiTheme="minorEastAsia" w:hAnsiTheme="minorEastAsia" w:hint="eastAsia"/>
          <w:color w:val="000000" w:themeColor="text1"/>
        </w:rPr>
        <w:t>測量・建設コンサルタント等業務</w:t>
      </w:r>
      <w:r w:rsidR="007F3D3D" w:rsidRPr="00D365CF">
        <w:rPr>
          <w:rFonts w:asciiTheme="minorEastAsia" w:hAnsiTheme="minorEastAsia" w:hint="eastAsia"/>
          <w:color w:val="000000" w:themeColor="text1"/>
        </w:rPr>
        <w:t>の</w:t>
      </w:r>
      <w:r w:rsidRPr="00D365CF">
        <w:rPr>
          <w:rFonts w:asciiTheme="minorEastAsia" w:hAnsiTheme="minorEastAsia" w:hint="eastAsia"/>
          <w:color w:val="000000" w:themeColor="text1"/>
        </w:rPr>
        <w:t>入札については、</w:t>
      </w:r>
      <w:r w:rsidR="007F3D3D" w:rsidRPr="00D365CF">
        <w:rPr>
          <w:rFonts w:asciiTheme="minorEastAsia" w:hAnsiTheme="minorEastAsia" w:hint="eastAsia"/>
          <w:color w:val="000000" w:themeColor="text1"/>
        </w:rPr>
        <w:t>低入札価格調査制度を適用する。</w:t>
      </w:r>
    </w:p>
    <w:p w:rsidR="00DB7F5B" w:rsidRPr="001D2D5A" w:rsidRDefault="00DB7F5B" w:rsidP="00DB7F5B">
      <w:pPr>
        <w:spacing w:line="320" w:lineRule="exact"/>
        <w:ind w:leftChars="200" w:left="459" w:firstLineChars="100" w:firstLine="229"/>
        <w:rPr>
          <w:rFonts w:asciiTheme="minorEastAsia" w:hAnsiTheme="minorEastAsia"/>
        </w:rPr>
      </w:pPr>
      <w:r w:rsidRPr="00810F38">
        <w:rPr>
          <w:rFonts w:asciiTheme="minorEastAsia" w:hAnsiTheme="minorEastAsia" w:hint="eastAsia"/>
        </w:rPr>
        <w:t>ただし、「大阪府総務部契約局建設工事予定価格等算定要領別表三」を適用する業務種別に限る。</w:t>
      </w:r>
    </w:p>
    <w:p w:rsidR="007F3D3D" w:rsidRPr="00D365CF" w:rsidRDefault="007F3D3D" w:rsidP="00453099">
      <w:pPr>
        <w:spacing w:line="320" w:lineRule="exact"/>
        <w:ind w:left="459" w:hangingChars="200" w:hanging="459"/>
        <w:rPr>
          <w:rFonts w:asciiTheme="minorEastAsia" w:hAnsiTheme="minorEastAsia"/>
          <w:color w:val="000000" w:themeColor="text1"/>
        </w:rPr>
      </w:pPr>
    </w:p>
    <w:p w:rsidR="00D91F27" w:rsidRPr="00D365CF" w:rsidRDefault="00D91F27" w:rsidP="00453099">
      <w:pPr>
        <w:spacing w:line="320" w:lineRule="exact"/>
        <w:rPr>
          <w:rFonts w:asciiTheme="minorEastAsia" w:hAnsiTheme="minorEastAsia"/>
          <w:color w:val="000000" w:themeColor="text1"/>
        </w:rPr>
      </w:pPr>
      <w:r w:rsidRPr="00D365CF">
        <w:rPr>
          <w:rFonts w:asciiTheme="minorEastAsia" w:hAnsiTheme="minorEastAsia" w:hint="eastAsia"/>
          <w:color w:val="000000" w:themeColor="text1"/>
        </w:rPr>
        <w:t>第</w:t>
      </w:r>
      <w:r w:rsidR="00D16A59" w:rsidRPr="00D365CF">
        <w:rPr>
          <w:rFonts w:asciiTheme="minorEastAsia" w:hAnsiTheme="minorEastAsia" w:hint="eastAsia"/>
          <w:color w:val="000000" w:themeColor="text1"/>
        </w:rPr>
        <w:t>４</w:t>
      </w:r>
      <w:r w:rsidRPr="00D365CF">
        <w:rPr>
          <w:rFonts w:asciiTheme="minorEastAsia" w:hAnsiTheme="minorEastAsia" w:hint="eastAsia"/>
          <w:color w:val="000000" w:themeColor="text1"/>
        </w:rPr>
        <w:t xml:space="preserve">　失格基準価格の適用</w:t>
      </w:r>
    </w:p>
    <w:p w:rsidR="00810F38" w:rsidRDefault="00D91F27" w:rsidP="00453099">
      <w:pPr>
        <w:spacing w:line="320" w:lineRule="exact"/>
        <w:ind w:left="459" w:hangingChars="200" w:hanging="459"/>
        <w:rPr>
          <w:rFonts w:asciiTheme="minorEastAsia" w:hAnsiTheme="minorEastAsia"/>
          <w:color w:val="000000" w:themeColor="text1"/>
        </w:rPr>
      </w:pPr>
      <w:r w:rsidRPr="00D365CF">
        <w:rPr>
          <w:rFonts w:asciiTheme="minorEastAsia" w:hAnsiTheme="minorEastAsia" w:hint="eastAsia"/>
          <w:color w:val="000000" w:themeColor="text1"/>
        </w:rPr>
        <w:t xml:space="preserve">　　　低入札価格調査制度を適用した場合は、</w:t>
      </w:r>
      <w:r w:rsidR="00810F38">
        <w:rPr>
          <w:rFonts w:asciiTheme="minorEastAsia" w:hAnsiTheme="minorEastAsia" w:hint="eastAsia"/>
          <w:color w:val="000000" w:themeColor="text1"/>
        </w:rPr>
        <w:t>次に掲げるものを除いて、失格基準価格を適用する。</w:t>
      </w:r>
    </w:p>
    <w:p w:rsidR="00810F38" w:rsidRPr="00810F38" w:rsidRDefault="00810F38" w:rsidP="00810F38">
      <w:pPr>
        <w:pStyle w:val="a3"/>
        <w:numPr>
          <w:ilvl w:val="0"/>
          <w:numId w:val="34"/>
        </w:numPr>
        <w:spacing w:line="320" w:lineRule="exact"/>
        <w:ind w:leftChars="0"/>
        <w:rPr>
          <w:rFonts w:asciiTheme="minorEastAsia" w:hAnsiTheme="minorEastAsia"/>
          <w:color w:val="000000" w:themeColor="text1"/>
        </w:rPr>
      </w:pPr>
      <w:r w:rsidRPr="00810F38">
        <w:rPr>
          <w:rFonts w:asciiTheme="minorEastAsia" w:hAnsiTheme="minorEastAsia" w:hint="eastAsia"/>
          <w:color w:val="000000" w:themeColor="text1"/>
        </w:rPr>
        <w:t>国際競争入札案件</w:t>
      </w:r>
    </w:p>
    <w:p w:rsidR="00D91F27" w:rsidRPr="00810F38" w:rsidRDefault="00D83782" w:rsidP="00810F38">
      <w:pPr>
        <w:pStyle w:val="a3"/>
        <w:numPr>
          <w:ilvl w:val="0"/>
          <w:numId w:val="34"/>
        </w:numPr>
        <w:spacing w:line="320" w:lineRule="exact"/>
        <w:ind w:leftChars="0"/>
        <w:rPr>
          <w:rFonts w:asciiTheme="minorEastAsia" w:hAnsiTheme="minorEastAsia"/>
          <w:color w:val="000000" w:themeColor="text1"/>
        </w:rPr>
      </w:pPr>
      <w:r w:rsidRPr="00810F38">
        <w:rPr>
          <w:rFonts w:asciiTheme="minorEastAsia" w:hAnsiTheme="minorEastAsia" w:hint="eastAsia"/>
          <w:color w:val="000000" w:themeColor="text1"/>
        </w:rPr>
        <w:t>総合評価落札方式（技術提案型）を適用する案件の</w:t>
      </w:r>
      <w:r w:rsidR="00810F38">
        <w:rPr>
          <w:rFonts w:asciiTheme="minorEastAsia" w:hAnsiTheme="minorEastAsia" w:hint="eastAsia"/>
          <w:color w:val="000000" w:themeColor="text1"/>
        </w:rPr>
        <w:t>うち、その</w:t>
      </w:r>
      <w:r w:rsidRPr="00810F38">
        <w:rPr>
          <w:rFonts w:asciiTheme="minorEastAsia" w:hAnsiTheme="minorEastAsia" w:hint="eastAsia"/>
          <w:color w:val="000000" w:themeColor="text1"/>
        </w:rPr>
        <w:t>目的達成に著しい支障が生じると認められる</w:t>
      </w:r>
      <w:r w:rsidR="00810F38">
        <w:rPr>
          <w:rFonts w:asciiTheme="minorEastAsia" w:hAnsiTheme="minorEastAsia" w:hint="eastAsia"/>
          <w:color w:val="000000" w:themeColor="text1"/>
        </w:rPr>
        <w:t>もの</w:t>
      </w:r>
    </w:p>
    <w:p w:rsidR="00E62EF9" w:rsidRPr="00D365CF" w:rsidRDefault="00E62EF9" w:rsidP="00453099">
      <w:pPr>
        <w:spacing w:line="320" w:lineRule="exact"/>
        <w:rPr>
          <w:rFonts w:asciiTheme="minorEastAsia" w:hAnsiTheme="minorEastAsia"/>
          <w:color w:val="000000" w:themeColor="text1"/>
        </w:rPr>
      </w:pPr>
    </w:p>
    <w:p w:rsidR="0043423C" w:rsidRPr="00D365CF" w:rsidRDefault="00E62EF9" w:rsidP="00453099">
      <w:pPr>
        <w:snapToGrid w:val="0"/>
        <w:spacing w:line="320" w:lineRule="exact"/>
        <w:rPr>
          <w:rFonts w:asciiTheme="minorEastAsia" w:hAnsiTheme="minorEastAsia"/>
          <w:color w:val="000000" w:themeColor="text1"/>
          <w:szCs w:val="20"/>
        </w:rPr>
      </w:pPr>
      <w:r w:rsidRPr="00D365CF">
        <w:rPr>
          <w:rFonts w:asciiTheme="minorEastAsia" w:hAnsiTheme="minorEastAsia" w:hint="eastAsia"/>
          <w:color w:val="000000" w:themeColor="text1"/>
        </w:rPr>
        <w:t>第</w:t>
      </w:r>
      <w:r w:rsidR="00D16A59" w:rsidRPr="00D365CF">
        <w:rPr>
          <w:rFonts w:asciiTheme="minorEastAsia" w:hAnsiTheme="minorEastAsia" w:hint="eastAsia"/>
          <w:color w:val="000000" w:themeColor="text1"/>
        </w:rPr>
        <w:t>５</w:t>
      </w:r>
      <w:r w:rsidRPr="00D365CF">
        <w:rPr>
          <w:rFonts w:asciiTheme="minorEastAsia" w:hAnsiTheme="minorEastAsia" w:hint="eastAsia"/>
          <w:color w:val="000000" w:themeColor="text1"/>
        </w:rPr>
        <w:t xml:space="preserve">　失格となる判断基準</w:t>
      </w:r>
    </w:p>
    <w:p w:rsidR="0043423C" w:rsidRPr="00D365CF" w:rsidRDefault="00A2398A" w:rsidP="00453099">
      <w:pPr>
        <w:snapToGrid w:val="0"/>
        <w:spacing w:line="320" w:lineRule="exact"/>
        <w:ind w:leftChars="200" w:left="459" w:firstLineChars="100" w:firstLine="229"/>
        <w:rPr>
          <w:rFonts w:asciiTheme="minorEastAsia" w:hAnsiTheme="minorEastAsia"/>
          <w:color w:val="000000" w:themeColor="text1"/>
          <w:szCs w:val="20"/>
        </w:rPr>
      </w:pPr>
      <w:r w:rsidRPr="00D365CF">
        <w:rPr>
          <w:rFonts w:asciiTheme="minorEastAsia" w:hAnsiTheme="minorEastAsia" w:hint="eastAsia"/>
          <w:color w:val="000000" w:themeColor="text1"/>
        </w:rPr>
        <w:t>低入札価格調査</w:t>
      </w:r>
      <w:r w:rsidR="00A23D2F" w:rsidRPr="00D365CF">
        <w:rPr>
          <w:rFonts w:asciiTheme="minorEastAsia" w:hAnsiTheme="minorEastAsia" w:hint="eastAsia"/>
          <w:color w:val="000000" w:themeColor="text1"/>
        </w:rPr>
        <w:t>基準価格</w:t>
      </w:r>
      <w:r w:rsidR="0043423C" w:rsidRPr="00D365CF">
        <w:rPr>
          <w:rFonts w:asciiTheme="minorEastAsia" w:hAnsiTheme="minorEastAsia" w:hint="eastAsia"/>
          <w:color w:val="000000" w:themeColor="text1"/>
          <w:szCs w:val="20"/>
        </w:rPr>
        <w:t>を下回る価格の入札が行われ、低入札価格調査に必要となる、当該入札者から提出された資料（以下「調査資料」という。）の調査及び審査を行う場合において、当該入札を失格と判断するための基準（以下「失格判断基準」という。）は、別に定めるものとする。</w:t>
      </w:r>
    </w:p>
    <w:p w:rsidR="00A23D2F" w:rsidRPr="00D365CF" w:rsidRDefault="00A23D2F" w:rsidP="00453099">
      <w:pPr>
        <w:snapToGrid w:val="0"/>
        <w:spacing w:line="320" w:lineRule="exact"/>
        <w:rPr>
          <w:rFonts w:asciiTheme="minorEastAsia" w:hAnsiTheme="minorEastAsia"/>
          <w:color w:val="000000" w:themeColor="text1"/>
          <w:szCs w:val="20"/>
        </w:rPr>
      </w:pPr>
    </w:p>
    <w:p w:rsidR="00A23D2F" w:rsidRPr="00D365CF" w:rsidRDefault="00A23D2F" w:rsidP="00453099">
      <w:pPr>
        <w:snapToGrid w:val="0"/>
        <w:spacing w:line="320" w:lineRule="exact"/>
        <w:jc w:val="left"/>
        <w:rPr>
          <w:rFonts w:asciiTheme="minorEastAsia" w:hAnsiTheme="minorEastAsia"/>
          <w:color w:val="000000" w:themeColor="text1"/>
          <w:szCs w:val="20"/>
        </w:rPr>
      </w:pPr>
      <w:r w:rsidRPr="00D365CF">
        <w:rPr>
          <w:rFonts w:asciiTheme="minorEastAsia" w:hAnsiTheme="minorEastAsia" w:hint="eastAsia"/>
          <w:color w:val="000000" w:themeColor="text1"/>
          <w:szCs w:val="20"/>
        </w:rPr>
        <w:t>第</w:t>
      </w:r>
      <w:r w:rsidR="00AE0FE6" w:rsidRPr="00D365CF">
        <w:rPr>
          <w:rFonts w:asciiTheme="minorEastAsia" w:hAnsiTheme="minorEastAsia" w:hint="eastAsia"/>
          <w:color w:val="000000" w:themeColor="text1"/>
          <w:szCs w:val="20"/>
        </w:rPr>
        <w:t>６</w:t>
      </w:r>
      <w:r w:rsidRPr="00D365CF">
        <w:rPr>
          <w:rFonts w:asciiTheme="minorEastAsia" w:hAnsiTheme="minorEastAsia" w:hint="eastAsia"/>
          <w:color w:val="000000" w:themeColor="text1"/>
          <w:szCs w:val="20"/>
        </w:rPr>
        <w:t xml:space="preserve">　積算等技術的事項に関する調査の実施</w:t>
      </w:r>
    </w:p>
    <w:p w:rsidR="00A23D2F" w:rsidRPr="00D365CF" w:rsidRDefault="00A23D2F" w:rsidP="00453099">
      <w:pPr>
        <w:snapToGrid w:val="0"/>
        <w:spacing w:line="320" w:lineRule="exact"/>
        <w:ind w:leftChars="200" w:left="459" w:firstLineChars="100" w:firstLine="205"/>
        <w:jc w:val="left"/>
        <w:rPr>
          <w:rFonts w:asciiTheme="minorEastAsia" w:hAnsiTheme="minorEastAsia"/>
          <w:color w:val="000000" w:themeColor="text1"/>
          <w:szCs w:val="20"/>
        </w:rPr>
      </w:pPr>
      <w:r w:rsidRPr="00D365CF">
        <w:rPr>
          <w:rFonts w:asciiTheme="minorEastAsia" w:hAnsiTheme="minorEastAsia" w:hint="eastAsia"/>
          <w:color w:val="000000" w:themeColor="text1"/>
          <w:spacing w:val="-12"/>
          <w:szCs w:val="20"/>
        </w:rPr>
        <w:t>契約局建設工事課長から、積算等技術的事項に関する調査（以下、「調査」という。）の依頼があった場合は、</w:t>
      </w:r>
      <w:r w:rsidR="005762C7">
        <w:rPr>
          <w:rFonts w:hAnsi="ＭＳ 明朝" w:hint="eastAsia"/>
          <w:spacing w:val="-12"/>
          <w:szCs w:val="20"/>
        </w:rPr>
        <w:t>大阪港湾局（</w:t>
      </w:r>
      <w:r w:rsidR="005762C7" w:rsidRPr="00761974">
        <w:rPr>
          <w:rFonts w:hAnsi="ＭＳ 明朝" w:hint="eastAsia"/>
          <w:color w:val="000000"/>
          <w:szCs w:val="20"/>
        </w:rPr>
        <w:t>計画整備部計画課計画調整担当、同部振興課利用促進担当及び泉州港湾・海岸部</w:t>
      </w:r>
      <w:r w:rsidR="005762C7">
        <w:rPr>
          <w:rFonts w:hAnsi="ＭＳ 明朝" w:hint="eastAsia"/>
          <w:spacing w:val="-12"/>
          <w:szCs w:val="20"/>
        </w:rPr>
        <w:t>）の各課</w:t>
      </w:r>
      <w:r w:rsidRPr="00D365CF">
        <w:rPr>
          <w:rFonts w:asciiTheme="minorEastAsia" w:hAnsiTheme="minorEastAsia" w:hint="eastAsia"/>
          <w:color w:val="000000" w:themeColor="text1"/>
          <w:spacing w:val="-12"/>
          <w:szCs w:val="20"/>
        </w:rPr>
        <w:t>に設置する低入札価格調査部会（以下、「部会」という。）において、調査資料が全て整っていることを確認する。</w:t>
      </w:r>
    </w:p>
    <w:p w:rsidR="00A23D2F" w:rsidRPr="00D365CF" w:rsidRDefault="00A23D2F" w:rsidP="00453099">
      <w:pPr>
        <w:snapToGrid w:val="0"/>
        <w:spacing w:line="320" w:lineRule="exact"/>
        <w:ind w:leftChars="100" w:left="434" w:hangingChars="100" w:hanging="205"/>
        <w:rPr>
          <w:rFonts w:asciiTheme="minorEastAsia" w:hAnsiTheme="minorEastAsia"/>
          <w:color w:val="000000" w:themeColor="text1"/>
          <w:spacing w:val="-12"/>
          <w:szCs w:val="20"/>
        </w:rPr>
      </w:pPr>
      <w:r w:rsidRPr="00D365CF">
        <w:rPr>
          <w:rFonts w:asciiTheme="minorEastAsia" w:hAnsiTheme="minorEastAsia" w:hint="eastAsia"/>
          <w:color w:val="000000" w:themeColor="text1"/>
          <w:spacing w:val="-12"/>
          <w:szCs w:val="20"/>
        </w:rPr>
        <w:t>２　前項に定める調査において、調査資料が全て整っていないことが確認されたときは、</w:t>
      </w:r>
      <w:r w:rsidR="000B1B15" w:rsidRPr="00D365CF">
        <w:rPr>
          <w:rFonts w:asciiTheme="minorEastAsia" w:hAnsiTheme="minorEastAsia" w:hint="eastAsia"/>
          <w:color w:val="000000" w:themeColor="text1"/>
          <w:spacing w:val="-12"/>
          <w:szCs w:val="20"/>
        </w:rPr>
        <w:t>大阪港湾局</w:t>
      </w:r>
      <w:r w:rsidRPr="00D365CF">
        <w:rPr>
          <w:rFonts w:asciiTheme="minorEastAsia" w:hAnsiTheme="minorEastAsia" w:hint="eastAsia"/>
          <w:color w:val="000000" w:themeColor="text1"/>
          <w:spacing w:val="-12"/>
          <w:szCs w:val="20"/>
        </w:rPr>
        <w:t>低入札価格調査委員会（以下「委員会」という。）委員長に報告し、その結果を契約局建設工事課長に報告するものとする。</w:t>
      </w:r>
    </w:p>
    <w:p w:rsidR="00A23D2F" w:rsidRPr="00D365CF" w:rsidRDefault="00A23D2F" w:rsidP="00453099">
      <w:pPr>
        <w:snapToGrid w:val="0"/>
        <w:spacing w:line="320" w:lineRule="exact"/>
        <w:ind w:leftChars="200" w:left="459" w:firstLineChars="100" w:firstLine="205"/>
        <w:rPr>
          <w:rFonts w:asciiTheme="minorEastAsia" w:hAnsiTheme="minorEastAsia"/>
          <w:color w:val="000000" w:themeColor="text1"/>
          <w:spacing w:val="-12"/>
          <w:szCs w:val="20"/>
        </w:rPr>
      </w:pPr>
      <w:r w:rsidRPr="00D365CF">
        <w:rPr>
          <w:rFonts w:asciiTheme="minorEastAsia" w:hAnsiTheme="minorEastAsia" w:hint="eastAsia"/>
          <w:color w:val="000000" w:themeColor="text1"/>
          <w:spacing w:val="-12"/>
          <w:szCs w:val="20"/>
        </w:rPr>
        <w:t>ただし、委員長が必要と認める場合は、委員会において審査するものとする。</w:t>
      </w:r>
    </w:p>
    <w:p w:rsidR="00A23D2F" w:rsidRPr="00D365CF" w:rsidRDefault="00A23D2F" w:rsidP="00453099">
      <w:pPr>
        <w:snapToGrid w:val="0"/>
        <w:spacing w:line="320" w:lineRule="exact"/>
        <w:ind w:leftChars="100" w:left="434" w:hangingChars="100" w:hanging="205"/>
        <w:rPr>
          <w:rFonts w:asciiTheme="minorEastAsia" w:hAnsiTheme="minorEastAsia"/>
          <w:color w:val="000000" w:themeColor="text1"/>
          <w:spacing w:val="-12"/>
          <w:szCs w:val="20"/>
        </w:rPr>
      </w:pPr>
      <w:r w:rsidRPr="00D365CF">
        <w:rPr>
          <w:rFonts w:asciiTheme="minorEastAsia" w:hAnsiTheme="minorEastAsia" w:hint="eastAsia"/>
          <w:color w:val="000000" w:themeColor="text1"/>
          <w:spacing w:val="-12"/>
          <w:szCs w:val="20"/>
        </w:rPr>
        <w:t>３　第１項に定める調査において、調査資料が全て整っていることが確認できた場合は、以下</w:t>
      </w:r>
      <w:r w:rsidR="002D4B54" w:rsidRPr="00D365CF">
        <w:rPr>
          <w:rFonts w:asciiTheme="minorEastAsia" w:hAnsiTheme="minorEastAsia" w:hint="eastAsia"/>
          <w:color w:val="000000" w:themeColor="text1"/>
          <w:spacing w:val="-12"/>
          <w:szCs w:val="20"/>
        </w:rPr>
        <w:t>の</w:t>
      </w:r>
      <w:r w:rsidR="00483569" w:rsidRPr="00D365CF">
        <w:rPr>
          <w:rFonts w:asciiTheme="minorEastAsia" w:hAnsiTheme="minorEastAsia" w:hint="eastAsia"/>
          <w:color w:val="000000" w:themeColor="text1"/>
          <w:spacing w:val="-12"/>
          <w:szCs w:val="20"/>
        </w:rPr>
        <w:t>内容について、調査資料の</w:t>
      </w:r>
      <w:r w:rsidRPr="00D365CF">
        <w:rPr>
          <w:rFonts w:asciiTheme="minorEastAsia" w:hAnsiTheme="minorEastAsia" w:hint="eastAsia"/>
          <w:color w:val="000000" w:themeColor="text1"/>
          <w:spacing w:val="-12"/>
          <w:szCs w:val="20"/>
        </w:rPr>
        <w:t>審査、</w:t>
      </w:r>
      <w:r w:rsidR="00483569" w:rsidRPr="00D365CF">
        <w:rPr>
          <w:rFonts w:asciiTheme="minorEastAsia" w:hAnsiTheme="minorEastAsia" w:hint="eastAsia"/>
          <w:color w:val="000000" w:themeColor="text1"/>
          <w:spacing w:val="-12"/>
          <w:szCs w:val="20"/>
        </w:rPr>
        <w:t>ヒアリング、</w:t>
      </w:r>
      <w:r w:rsidRPr="00D365CF">
        <w:rPr>
          <w:rFonts w:asciiTheme="minorEastAsia" w:hAnsiTheme="minorEastAsia" w:hint="eastAsia"/>
          <w:color w:val="000000" w:themeColor="text1"/>
          <w:spacing w:val="-12"/>
          <w:szCs w:val="20"/>
        </w:rPr>
        <w:t>関係機関への照会等の調査を部会において実施するものとす</w:t>
      </w:r>
      <w:r w:rsidRPr="00D365CF">
        <w:rPr>
          <w:rFonts w:asciiTheme="minorEastAsia" w:hAnsiTheme="minorEastAsia" w:hint="eastAsia"/>
          <w:color w:val="000000" w:themeColor="text1"/>
          <w:spacing w:val="-12"/>
          <w:szCs w:val="20"/>
        </w:rPr>
        <w:lastRenderedPageBreak/>
        <w:t>る。</w:t>
      </w:r>
    </w:p>
    <w:p w:rsidR="00A23D2F" w:rsidRDefault="00A23D2F" w:rsidP="00453099">
      <w:pPr>
        <w:snapToGrid w:val="0"/>
        <w:spacing w:line="320" w:lineRule="exact"/>
        <w:ind w:firstLineChars="300" w:firstLine="616"/>
        <w:rPr>
          <w:rFonts w:asciiTheme="minorEastAsia" w:hAnsiTheme="minorEastAsia"/>
          <w:color w:val="000000" w:themeColor="text1"/>
          <w:spacing w:val="-12"/>
          <w:szCs w:val="20"/>
        </w:rPr>
      </w:pPr>
      <w:r w:rsidRPr="00D365CF">
        <w:rPr>
          <w:rFonts w:asciiTheme="minorEastAsia" w:hAnsiTheme="minorEastAsia" w:hint="eastAsia"/>
          <w:color w:val="000000" w:themeColor="text1"/>
          <w:spacing w:val="-12"/>
          <w:szCs w:val="20"/>
        </w:rPr>
        <w:t>なお、調査資料の様式は、別に定めるものとする。</w:t>
      </w:r>
    </w:p>
    <w:p w:rsidR="009A6C05" w:rsidRPr="00D365CF" w:rsidRDefault="009A6C05" w:rsidP="00453099">
      <w:pPr>
        <w:snapToGrid w:val="0"/>
        <w:spacing w:line="320" w:lineRule="exact"/>
        <w:ind w:firstLineChars="300" w:firstLine="616"/>
        <w:rPr>
          <w:rFonts w:asciiTheme="minorEastAsia" w:hAnsiTheme="minorEastAsia"/>
          <w:color w:val="000000" w:themeColor="text1"/>
          <w:spacing w:val="-12"/>
          <w:szCs w:val="20"/>
        </w:rPr>
      </w:pPr>
    </w:p>
    <w:p w:rsidR="00A23D2F" w:rsidRPr="00D365CF" w:rsidRDefault="00E82401" w:rsidP="00453099">
      <w:pPr>
        <w:snapToGrid w:val="0"/>
        <w:spacing w:line="320" w:lineRule="exact"/>
        <w:ind w:firstLineChars="200" w:firstLine="755"/>
        <w:jc w:val="left"/>
        <w:rPr>
          <w:rFonts w:asciiTheme="minorEastAsia" w:hAnsiTheme="minorEastAsia"/>
          <w:color w:val="000000" w:themeColor="text1"/>
          <w:szCs w:val="20"/>
        </w:rPr>
      </w:pPr>
      <w:r w:rsidRPr="00D365CF">
        <w:rPr>
          <w:rFonts w:asciiTheme="minorEastAsia" w:hAnsiTheme="minorEastAsia" w:hint="eastAsia"/>
          <w:color w:val="000000" w:themeColor="text1"/>
          <w:spacing w:val="74"/>
          <w:kern w:val="0"/>
          <w:szCs w:val="20"/>
          <w:fitText w:val="464" w:id="1948571648"/>
        </w:rPr>
        <w:t>(1</w:t>
      </w:r>
      <w:r w:rsidRPr="00D365CF">
        <w:rPr>
          <w:rFonts w:asciiTheme="minorEastAsia" w:hAnsiTheme="minorEastAsia" w:hint="eastAsia"/>
          <w:color w:val="000000" w:themeColor="text1"/>
          <w:spacing w:val="2"/>
          <w:kern w:val="0"/>
          <w:szCs w:val="20"/>
          <w:fitText w:val="464" w:id="1948571648"/>
        </w:rPr>
        <w:t>)</w:t>
      </w:r>
      <w:r w:rsidR="006354C2" w:rsidRPr="00D365CF">
        <w:rPr>
          <w:rFonts w:asciiTheme="minorEastAsia" w:hAnsiTheme="minorEastAsia" w:hint="eastAsia"/>
          <w:color w:val="000000" w:themeColor="text1"/>
          <w:szCs w:val="20"/>
        </w:rPr>
        <w:t>低入札価格調査資料（表紙）</w:t>
      </w:r>
      <w:r w:rsidR="00EE74B8" w:rsidRPr="00D365CF">
        <w:rPr>
          <w:rFonts w:asciiTheme="minorEastAsia" w:hAnsiTheme="minorEastAsia" w:hint="eastAsia"/>
          <w:color w:val="000000" w:themeColor="text1"/>
          <w:szCs w:val="20"/>
        </w:rPr>
        <w:t xml:space="preserve">　　　　　　　　</w:t>
      </w:r>
      <w:r w:rsidR="0050205F" w:rsidRPr="00D365CF">
        <w:rPr>
          <w:rFonts w:asciiTheme="minorEastAsia" w:hAnsiTheme="minorEastAsia" w:hint="eastAsia"/>
          <w:color w:val="000000" w:themeColor="text1"/>
          <w:szCs w:val="20"/>
        </w:rPr>
        <w:t xml:space="preserve">　</w:t>
      </w:r>
      <w:r w:rsidR="00EE74B8" w:rsidRPr="00D365CF">
        <w:rPr>
          <w:rFonts w:asciiTheme="minorEastAsia" w:hAnsiTheme="minorEastAsia" w:hint="eastAsia"/>
          <w:color w:val="000000" w:themeColor="text1"/>
          <w:szCs w:val="20"/>
        </w:rPr>
        <w:t xml:space="preserve">　</w:t>
      </w:r>
      <w:r w:rsidR="00793F08" w:rsidRPr="00D365CF">
        <w:rPr>
          <w:rFonts w:asciiTheme="minorEastAsia" w:hAnsiTheme="minorEastAsia" w:hint="eastAsia"/>
          <w:color w:val="000000" w:themeColor="text1"/>
          <w:szCs w:val="20"/>
        </w:rPr>
        <w:t xml:space="preserve">　</w:t>
      </w:r>
      <w:r w:rsidR="00A93AD8" w:rsidRPr="00D365CF">
        <w:rPr>
          <w:rFonts w:asciiTheme="minorEastAsia" w:hAnsiTheme="minorEastAsia" w:hint="eastAsia"/>
          <w:color w:val="000000" w:themeColor="text1"/>
          <w:szCs w:val="20"/>
        </w:rPr>
        <w:t xml:space="preserve">　</w:t>
      </w:r>
      <w:r w:rsidRPr="00D365CF">
        <w:rPr>
          <w:rFonts w:asciiTheme="minorEastAsia" w:hAnsiTheme="minorEastAsia" w:hint="eastAsia"/>
          <w:color w:val="000000" w:themeColor="text1"/>
          <w:szCs w:val="20"/>
        </w:rPr>
        <w:t xml:space="preserve">　　　</w:t>
      </w:r>
      <w:r w:rsidR="00EE74B8" w:rsidRPr="00D365CF">
        <w:rPr>
          <w:rFonts w:asciiTheme="minorEastAsia" w:hAnsiTheme="minorEastAsia" w:hint="eastAsia"/>
          <w:color w:val="000000" w:themeColor="text1"/>
          <w:szCs w:val="20"/>
        </w:rPr>
        <w:t xml:space="preserve">　</w:t>
      </w:r>
      <w:r w:rsidR="008776B1" w:rsidRPr="00D365CF">
        <w:rPr>
          <w:rFonts w:asciiTheme="minorEastAsia" w:hAnsiTheme="minorEastAsia" w:hint="eastAsia"/>
          <w:color w:val="000000" w:themeColor="text1"/>
          <w:szCs w:val="20"/>
        </w:rPr>
        <w:t>（様式第１号）</w:t>
      </w:r>
    </w:p>
    <w:p w:rsidR="006354C2" w:rsidRPr="00D365CF" w:rsidRDefault="00E82401" w:rsidP="00453099">
      <w:pPr>
        <w:snapToGrid w:val="0"/>
        <w:spacing w:line="320" w:lineRule="exact"/>
        <w:ind w:firstLineChars="200" w:firstLine="755"/>
        <w:jc w:val="left"/>
        <w:rPr>
          <w:rFonts w:asciiTheme="minorEastAsia" w:hAnsiTheme="minorEastAsia"/>
          <w:color w:val="000000" w:themeColor="text1"/>
          <w:szCs w:val="20"/>
        </w:rPr>
      </w:pPr>
      <w:r w:rsidRPr="00D365CF">
        <w:rPr>
          <w:rFonts w:asciiTheme="minorEastAsia" w:hAnsiTheme="minorEastAsia" w:hint="eastAsia"/>
          <w:color w:val="000000" w:themeColor="text1"/>
          <w:spacing w:val="74"/>
          <w:kern w:val="0"/>
          <w:szCs w:val="20"/>
          <w:fitText w:val="464" w:id="1948571650"/>
        </w:rPr>
        <w:t>(2</w:t>
      </w:r>
      <w:r w:rsidRPr="00D365CF">
        <w:rPr>
          <w:rFonts w:asciiTheme="minorEastAsia" w:hAnsiTheme="minorEastAsia" w:hint="eastAsia"/>
          <w:color w:val="000000" w:themeColor="text1"/>
          <w:spacing w:val="2"/>
          <w:kern w:val="0"/>
          <w:szCs w:val="20"/>
          <w:fitText w:val="464" w:id="1948571650"/>
        </w:rPr>
        <w:t>)</w:t>
      </w:r>
      <w:r w:rsidR="008776B1" w:rsidRPr="00D365CF">
        <w:rPr>
          <w:rFonts w:asciiTheme="minorEastAsia" w:hAnsiTheme="minorEastAsia" w:hint="eastAsia"/>
          <w:color w:val="000000" w:themeColor="text1"/>
          <w:szCs w:val="20"/>
        </w:rPr>
        <w:t>低価格入札</w:t>
      </w:r>
      <w:r w:rsidR="006354C2" w:rsidRPr="00D365CF">
        <w:rPr>
          <w:rFonts w:asciiTheme="minorEastAsia" w:hAnsiTheme="minorEastAsia" w:hint="eastAsia"/>
          <w:color w:val="000000" w:themeColor="text1"/>
          <w:szCs w:val="20"/>
        </w:rPr>
        <w:t>理由</w:t>
      </w:r>
      <w:r w:rsidR="008776B1" w:rsidRPr="00D365CF">
        <w:rPr>
          <w:rFonts w:asciiTheme="minorEastAsia" w:hAnsiTheme="minorEastAsia" w:hint="eastAsia"/>
          <w:color w:val="000000" w:themeColor="text1"/>
          <w:szCs w:val="20"/>
        </w:rPr>
        <w:t xml:space="preserve">書　　　　　</w:t>
      </w:r>
      <w:r w:rsidR="006354C2" w:rsidRPr="00D365CF">
        <w:rPr>
          <w:rFonts w:asciiTheme="minorEastAsia" w:hAnsiTheme="minorEastAsia" w:hint="eastAsia"/>
          <w:color w:val="000000" w:themeColor="text1"/>
          <w:szCs w:val="20"/>
        </w:rPr>
        <w:t xml:space="preserve">　　　　　　　　　　　</w:t>
      </w:r>
      <w:r w:rsidR="0050205F" w:rsidRPr="00D365CF">
        <w:rPr>
          <w:rFonts w:asciiTheme="minorEastAsia" w:hAnsiTheme="minorEastAsia" w:hint="eastAsia"/>
          <w:color w:val="000000" w:themeColor="text1"/>
          <w:szCs w:val="20"/>
        </w:rPr>
        <w:t xml:space="preserve">　</w:t>
      </w:r>
      <w:r w:rsidRPr="00D365CF">
        <w:rPr>
          <w:rFonts w:asciiTheme="minorEastAsia" w:hAnsiTheme="minorEastAsia" w:hint="eastAsia"/>
          <w:color w:val="000000" w:themeColor="text1"/>
          <w:szCs w:val="20"/>
        </w:rPr>
        <w:t xml:space="preserve">　</w:t>
      </w:r>
      <w:r w:rsidR="00793F08" w:rsidRPr="00D365CF">
        <w:rPr>
          <w:rFonts w:asciiTheme="minorEastAsia" w:hAnsiTheme="minorEastAsia" w:hint="eastAsia"/>
          <w:color w:val="000000" w:themeColor="text1"/>
          <w:szCs w:val="20"/>
        </w:rPr>
        <w:t xml:space="preserve">　　</w:t>
      </w:r>
      <w:r w:rsidRPr="00D365CF">
        <w:rPr>
          <w:rFonts w:asciiTheme="minorEastAsia" w:hAnsiTheme="minorEastAsia" w:hint="eastAsia"/>
          <w:color w:val="000000" w:themeColor="text1"/>
          <w:szCs w:val="20"/>
        </w:rPr>
        <w:t xml:space="preserve">　</w:t>
      </w:r>
      <w:r w:rsidR="006354C2" w:rsidRPr="00D365CF">
        <w:rPr>
          <w:rFonts w:asciiTheme="minorEastAsia" w:hAnsiTheme="minorEastAsia" w:hint="eastAsia"/>
          <w:color w:val="000000" w:themeColor="text1"/>
          <w:szCs w:val="20"/>
        </w:rPr>
        <w:t xml:space="preserve">　</w:t>
      </w:r>
      <w:r w:rsidR="00A93AD8" w:rsidRPr="00D365CF">
        <w:rPr>
          <w:rFonts w:asciiTheme="minorEastAsia" w:hAnsiTheme="minorEastAsia" w:hint="eastAsia"/>
          <w:color w:val="000000" w:themeColor="text1"/>
          <w:szCs w:val="20"/>
        </w:rPr>
        <w:t xml:space="preserve">　</w:t>
      </w:r>
      <w:r w:rsidR="006354C2" w:rsidRPr="00D365CF">
        <w:rPr>
          <w:rFonts w:asciiTheme="minorEastAsia" w:hAnsiTheme="minorEastAsia" w:hint="eastAsia"/>
          <w:color w:val="000000" w:themeColor="text1"/>
          <w:szCs w:val="20"/>
        </w:rPr>
        <w:t>【様式</w:t>
      </w:r>
      <w:r w:rsidR="008776B1" w:rsidRPr="00D365CF">
        <w:rPr>
          <w:rFonts w:asciiTheme="minorEastAsia" w:hAnsiTheme="minorEastAsia" w:hint="eastAsia"/>
          <w:color w:val="000000" w:themeColor="text1"/>
          <w:szCs w:val="20"/>
        </w:rPr>
        <w:t>①</w:t>
      </w:r>
      <w:r w:rsidR="006354C2" w:rsidRPr="00D365CF">
        <w:rPr>
          <w:rFonts w:asciiTheme="minorEastAsia" w:hAnsiTheme="minorEastAsia" w:hint="eastAsia"/>
          <w:color w:val="000000" w:themeColor="text1"/>
          <w:szCs w:val="20"/>
        </w:rPr>
        <w:t>】</w:t>
      </w:r>
    </w:p>
    <w:p w:rsidR="00C53292" w:rsidRPr="00D365CF" w:rsidRDefault="00E82401" w:rsidP="00453099">
      <w:pPr>
        <w:snapToGrid w:val="0"/>
        <w:spacing w:line="320" w:lineRule="exact"/>
        <w:ind w:firstLineChars="200" w:firstLine="755"/>
        <w:jc w:val="left"/>
        <w:rPr>
          <w:rFonts w:asciiTheme="minorEastAsia" w:hAnsiTheme="minorEastAsia"/>
          <w:color w:val="000000" w:themeColor="text1"/>
          <w:spacing w:val="-12"/>
          <w:szCs w:val="20"/>
        </w:rPr>
      </w:pPr>
      <w:r w:rsidRPr="00D365CF">
        <w:rPr>
          <w:rFonts w:asciiTheme="minorEastAsia" w:hAnsiTheme="minorEastAsia" w:hint="eastAsia"/>
          <w:color w:val="000000" w:themeColor="text1"/>
          <w:spacing w:val="74"/>
          <w:kern w:val="0"/>
          <w:szCs w:val="21"/>
          <w:fitText w:val="464" w:id="1948571904"/>
        </w:rPr>
        <w:t>(3</w:t>
      </w:r>
      <w:r w:rsidRPr="00D365CF">
        <w:rPr>
          <w:rFonts w:asciiTheme="minorEastAsia" w:hAnsiTheme="minorEastAsia" w:hint="eastAsia"/>
          <w:color w:val="000000" w:themeColor="text1"/>
          <w:spacing w:val="2"/>
          <w:kern w:val="0"/>
          <w:szCs w:val="21"/>
          <w:fitText w:val="464" w:id="1948571904"/>
        </w:rPr>
        <w:t>)</w:t>
      </w:r>
      <w:r w:rsidR="00A23D2F" w:rsidRPr="00D365CF">
        <w:rPr>
          <w:rFonts w:asciiTheme="minorEastAsia" w:hAnsiTheme="minorEastAsia" w:hint="eastAsia"/>
          <w:color w:val="000000" w:themeColor="text1"/>
          <w:szCs w:val="21"/>
        </w:rPr>
        <w:t>入札価格</w:t>
      </w:r>
      <w:r w:rsidR="00FF1094" w:rsidRPr="00D365CF">
        <w:rPr>
          <w:rFonts w:asciiTheme="minorEastAsia" w:hAnsiTheme="minorEastAsia" w:hint="eastAsia"/>
          <w:color w:val="000000" w:themeColor="text1"/>
          <w:szCs w:val="21"/>
        </w:rPr>
        <w:t>の</w:t>
      </w:r>
      <w:r w:rsidR="00A23D2F" w:rsidRPr="00D365CF">
        <w:rPr>
          <w:rFonts w:asciiTheme="minorEastAsia" w:hAnsiTheme="minorEastAsia" w:hint="eastAsia"/>
          <w:color w:val="000000" w:themeColor="text1"/>
          <w:szCs w:val="21"/>
        </w:rPr>
        <w:t>内訳書、</w:t>
      </w:r>
      <w:r w:rsidR="00FF1094" w:rsidRPr="00D365CF">
        <w:rPr>
          <w:rFonts w:asciiTheme="minorEastAsia" w:hAnsiTheme="minorEastAsia" w:hint="eastAsia"/>
          <w:color w:val="000000" w:themeColor="text1"/>
          <w:szCs w:val="21"/>
        </w:rPr>
        <w:t>入札価格の内訳書の明細書</w:t>
      </w:r>
      <w:r w:rsidR="00EE74B8" w:rsidRPr="00D365CF">
        <w:rPr>
          <w:rFonts w:asciiTheme="minorEastAsia" w:hAnsiTheme="minorEastAsia" w:hint="eastAsia"/>
          <w:color w:val="000000" w:themeColor="text1"/>
          <w:szCs w:val="21"/>
        </w:rPr>
        <w:t xml:space="preserve">　　</w:t>
      </w:r>
      <w:r w:rsidR="0050205F" w:rsidRPr="00D365CF">
        <w:rPr>
          <w:rFonts w:asciiTheme="minorEastAsia" w:hAnsiTheme="minorEastAsia" w:hint="eastAsia"/>
          <w:color w:val="000000" w:themeColor="text1"/>
          <w:szCs w:val="21"/>
        </w:rPr>
        <w:t xml:space="preserve">　</w:t>
      </w:r>
      <w:r w:rsidR="00EE74B8" w:rsidRPr="00D365CF">
        <w:rPr>
          <w:rFonts w:asciiTheme="minorEastAsia" w:hAnsiTheme="minorEastAsia" w:hint="eastAsia"/>
          <w:color w:val="000000" w:themeColor="text1"/>
          <w:szCs w:val="21"/>
        </w:rPr>
        <w:t xml:space="preserve">　</w:t>
      </w:r>
      <w:r w:rsidRPr="00D365CF">
        <w:rPr>
          <w:rFonts w:asciiTheme="minorEastAsia" w:hAnsiTheme="minorEastAsia" w:hint="eastAsia"/>
          <w:color w:val="000000" w:themeColor="text1"/>
          <w:szCs w:val="21"/>
        </w:rPr>
        <w:t xml:space="preserve">　</w:t>
      </w:r>
      <w:r w:rsidR="00793F08" w:rsidRPr="00D365CF">
        <w:rPr>
          <w:rFonts w:asciiTheme="minorEastAsia" w:hAnsiTheme="minorEastAsia" w:hint="eastAsia"/>
          <w:color w:val="000000" w:themeColor="text1"/>
          <w:szCs w:val="21"/>
        </w:rPr>
        <w:t xml:space="preserve">　　</w:t>
      </w:r>
      <w:r w:rsidRPr="00D365CF">
        <w:rPr>
          <w:rFonts w:asciiTheme="minorEastAsia" w:hAnsiTheme="minorEastAsia" w:hint="eastAsia"/>
          <w:color w:val="000000" w:themeColor="text1"/>
          <w:szCs w:val="21"/>
        </w:rPr>
        <w:t xml:space="preserve">　</w:t>
      </w:r>
      <w:r w:rsidR="00EE74B8" w:rsidRPr="00D365CF">
        <w:rPr>
          <w:rFonts w:asciiTheme="minorEastAsia" w:hAnsiTheme="minorEastAsia" w:hint="eastAsia"/>
          <w:color w:val="000000" w:themeColor="text1"/>
          <w:szCs w:val="21"/>
        </w:rPr>
        <w:t xml:space="preserve">　</w:t>
      </w:r>
      <w:r w:rsidR="00A93AD8" w:rsidRPr="00D365CF">
        <w:rPr>
          <w:rFonts w:asciiTheme="minorEastAsia" w:hAnsiTheme="minorEastAsia" w:hint="eastAsia"/>
          <w:color w:val="000000" w:themeColor="text1"/>
          <w:szCs w:val="21"/>
        </w:rPr>
        <w:t xml:space="preserve">　</w:t>
      </w:r>
      <w:r w:rsidR="00EE74B8" w:rsidRPr="00D365CF">
        <w:rPr>
          <w:rFonts w:asciiTheme="minorEastAsia" w:hAnsiTheme="minorEastAsia" w:hint="eastAsia"/>
          <w:color w:val="000000" w:themeColor="text1"/>
          <w:szCs w:val="20"/>
        </w:rPr>
        <w:t>【様式</w:t>
      </w:r>
      <w:r w:rsidR="008776B1" w:rsidRPr="00D365CF">
        <w:rPr>
          <w:rFonts w:asciiTheme="minorEastAsia" w:hAnsiTheme="minorEastAsia" w:hint="eastAsia"/>
          <w:color w:val="000000" w:themeColor="text1"/>
          <w:szCs w:val="20"/>
        </w:rPr>
        <w:t>②</w:t>
      </w:r>
      <w:r w:rsidR="00EE74B8" w:rsidRPr="00D365CF">
        <w:rPr>
          <w:rFonts w:asciiTheme="minorEastAsia" w:hAnsiTheme="minorEastAsia" w:hint="eastAsia"/>
          <w:color w:val="000000" w:themeColor="text1"/>
          <w:szCs w:val="20"/>
        </w:rPr>
        <w:t>】</w:t>
      </w:r>
    </w:p>
    <w:p w:rsidR="00E82401" w:rsidRPr="00D365CF" w:rsidRDefault="00E82401" w:rsidP="00453099">
      <w:pPr>
        <w:snapToGrid w:val="0"/>
        <w:spacing w:line="320" w:lineRule="exact"/>
        <w:ind w:firstLineChars="200" w:firstLine="755"/>
        <w:jc w:val="left"/>
        <w:rPr>
          <w:rFonts w:asciiTheme="minorEastAsia" w:hAnsiTheme="minorEastAsia"/>
          <w:color w:val="000000" w:themeColor="text1"/>
          <w:szCs w:val="20"/>
        </w:rPr>
      </w:pPr>
      <w:r w:rsidRPr="00D365CF">
        <w:rPr>
          <w:rFonts w:asciiTheme="minorEastAsia" w:hAnsiTheme="minorEastAsia" w:hint="eastAsia"/>
          <w:color w:val="000000" w:themeColor="text1"/>
          <w:spacing w:val="74"/>
          <w:kern w:val="0"/>
          <w:szCs w:val="21"/>
          <w:fitText w:val="464" w:id="1948571905"/>
        </w:rPr>
        <w:t>(4</w:t>
      </w:r>
      <w:r w:rsidRPr="00D365CF">
        <w:rPr>
          <w:rFonts w:asciiTheme="minorEastAsia" w:hAnsiTheme="minorEastAsia" w:hint="eastAsia"/>
          <w:color w:val="000000" w:themeColor="text1"/>
          <w:spacing w:val="2"/>
          <w:kern w:val="0"/>
          <w:szCs w:val="21"/>
          <w:fitText w:val="464" w:id="1948571905"/>
        </w:rPr>
        <w:t>)</w:t>
      </w:r>
      <w:r w:rsidR="00FF1094" w:rsidRPr="00D365CF">
        <w:rPr>
          <w:rFonts w:asciiTheme="minorEastAsia" w:hAnsiTheme="minorEastAsia" w:hint="eastAsia"/>
          <w:color w:val="000000" w:themeColor="text1"/>
          <w:szCs w:val="21"/>
        </w:rPr>
        <w:t>一般管理費等内訳書</w:t>
      </w:r>
      <w:r w:rsidR="00EE74B8" w:rsidRPr="00D365CF">
        <w:rPr>
          <w:rFonts w:asciiTheme="minorEastAsia" w:hAnsiTheme="minorEastAsia" w:hint="eastAsia"/>
          <w:color w:val="000000" w:themeColor="text1"/>
          <w:szCs w:val="21"/>
        </w:rPr>
        <w:t xml:space="preserve">　　　　　　　　　　　　　　</w:t>
      </w:r>
      <w:r w:rsidR="0050205F" w:rsidRPr="00D365CF">
        <w:rPr>
          <w:rFonts w:asciiTheme="minorEastAsia" w:hAnsiTheme="minorEastAsia" w:hint="eastAsia"/>
          <w:color w:val="000000" w:themeColor="text1"/>
          <w:szCs w:val="21"/>
        </w:rPr>
        <w:t xml:space="preserve">　</w:t>
      </w:r>
      <w:r w:rsidR="00EE74B8" w:rsidRPr="00D365CF">
        <w:rPr>
          <w:rFonts w:asciiTheme="minorEastAsia" w:hAnsiTheme="minorEastAsia" w:hint="eastAsia"/>
          <w:color w:val="000000" w:themeColor="text1"/>
          <w:szCs w:val="21"/>
        </w:rPr>
        <w:t xml:space="preserve">　</w:t>
      </w:r>
      <w:r w:rsidR="00793F08" w:rsidRPr="00D365CF">
        <w:rPr>
          <w:rFonts w:asciiTheme="minorEastAsia" w:hAnsiTheme="minorEastAsia" w:hint="eastAsia"/>
          <w:color w:val="000000" w:themeColor="text1"/>
          <w:szCs w:val="21"/>
        </w:rPr>
        <w:t xml:space="preserve">　　</w:t>
      </w:r>
      <w:r w:rsidRPr="00D365CF">
        <w:rPr>
          <w:rFonts w:asciiTheme="minorEastAsia" w:hAnsiTheme="minorEastAsia" w:hint="eastAsia"/>
          <w:color w:val="000000" w:themeColor="text1"/>
          <w:szCs w:val="21"/>
        </w:rPr>
        <w:t xml:space="preserve">　　</w:t>
      </w:r>
      <w:r w:rsidR="00EE74B8" w:rsidRPr="00D365CF">
        <w:rPr>
          <w:rFonts w:asciiTheme="minorEastAsia" w:hAnsiTheme="minorEastAsia" w:hint="eastAsia"/>
          <w:color w:val="000000" w:themeColor="text1"/>
          <w:szCs w:val="21"/>
        </w:rPr>
        <w:t xml:space="preserve">　</w:t>
      </w:r>
      <w:r w:rsidR="00A93AD8" w:rsidRPr="00D365CF">
        <w:rPr>
          <w:rFonts w:asciiTheme="minorEastAsia" w:hAnsiTheme="minorEastAsia" w:hint="eastAsia"/>
          <w:color w:val="000000" w:themeColor="text1"/>
          <w:szCs w:val="21"/>
        </w:rPr>
        <w:t xml:space="preserve">　</w:t>
      </w:r>
      <w:r w:rsidR="00EE74B8" w:rsidRPr="00D365CF">
        <w:rPr>
          <w:rFonts w:asciiTheme="minorEastAsia" w:hAnsiTheme="minorEastAsia" w:hint="eastAsia"/>
          <w:color w:val="000000" w:themeColor="text1"/>
          <w:szCs w:val="20"/>
        </w:rPr>
        <w:t>【様式</w:t>
      </w:r>
      <w:r w:rsidR="008776B1" w:rsidRPr="00D365CF">
        <w:rPr>
          <w:rFonts w:asciiTheme="minorEastAsia" w:hAnsiTheme="minorEastAsia" w:hint="eastAsia"/>
          <w:color w:val="000000" w:themeColor="text1"/>
          <w:szCs w:val="20"/>
        </w:rPr>
        <w:t>③</w:t>
      </w:r>
      <w:r w:rsidR="00EE74B8" w:rsidRPr="00D365CF">
        <w:rPr>
          <w:rFonts w:asciiTheme="minorEastAsia" w:hAnsiTheme="minorEastAsia" w:hint="eastAsia"/>
          <w:color w:val="000000" w:themeColor="text1"/>
          <w:szCs w:val="20"/>
        </w:rPr>
        <w:t>】</w:t>
      </w:r>
    </w:p>
    <w:p w:rsidR="00E82401" w:rsidRPr="00D365CF" w:rsidRDefault="00E82401" w:rsidP="00453099">
      <w:pPr>
        <w:snapToGrid w:val="0"/>
        <w:spacing w:line="320" w:lineRule="exact"/>
        <w:ind w:firstLineChars="200" w:firstLine="755"/>
        <w:jc w:val="left"/>
        <w:rPr>
          <w:rFonts w:asciiTheme="minorEastAsia" w:hAnsiTheme="minorEastAsia"/>
          <w:color w:val="000000" w:themeColor="text1"/>
          <w:szCs w:val="20"/>
        </w:rPr>
      </w:pPr>
      <w:r w:rsidRPr="00D365CF">
        <w:rPr>
          <w:rFonts w:asciiTheme="minorEastAsia" w:hAnsiTheme="minorEastAsia" w:hint="eastAsia"/>
          <w:color w:val="000000" w:themeColor="text1"/>
          <w:spacing w:val="74"/>
          <w:kern w:val="0"/>
          <w:szCs w:val="20"/>
          <w:fitText w:val="464" w:id="1948571906"/>
        </w:rPr>
        <w:t>(5</w:t>
      </w:r>
      <w:r w:rsidRPr="00D365CF">
        <w:rPr>
          <w:rFonts w:asciiTheme="minorEastAsia" w:hAnsiTheme="minorEastAsia" w:hint="eastAsia"/>
          <w:color w:val="000000" w:themeColor="text1"/>
          <w:spacing w:val="2"/>
          <w:kern w:val="0"/>
          <w:szCs w:val="20"/>
          <w:fitText w:val="464" w:id="1948571906"/>
        </w:rPr>
        <w:t>)</w:t>
      </w:r>
      <w:r w:rsidR="00FF1094" w:rsidRPr="00D365CF">
        <w:rPr>
          <w:rFonts w:asciiTheme="minorEastAsia" w:hAnsiTheme="minorEastAsia" w:hint="eastAsia"/>
          <w:color w:val="000000" w:themeColor="text1"/>
          <w:szCs w:val="21"/>
        </w:rPr>
        <w:t>当該契約の履行体制</w:t>
      </w:r>
      <w:r w:rsidR="00EE74B8" w:rsidRPr="00D365CF">
        <w:rPr>
          <w:rFonts w:asciiTheme="minorEastAsia" w:hAnsiTheme="minorEastAsia" w:hint="eastAsia"/>
          <w:color w:val="000000" w:themeColor="text1"/>
          <w:szCs w:val="21"/>
        </w:rPr>
        <w:t xml:space="preserve">　　　　　　　　　　　　　</w:t>
      </w:r>
      <w:r w:rsidR="0050205F" w:rsidRPr="00D365CF">
        <w:rPr>
          <w:rFonts w:asciiTheme="minorEastAsia" w:hAnsiTheme="minorEastAsia" w:hint="eastAsia"/>
          <w:color w:val="000000" w:themeColor="text1"/>
          <w:szCs w:val="21"/>
        </w:rPr>
        <w:t xml:space="preserve">　</w:t>
      </w:r>
      <w:r w:rsidR="00EE74B8" w:rsidRPr="00D365CF">
        <w:rPr>
          <w:rFonts w:asciiTheme="minorEastAsia" w:hAnsiTheme="minorEastAsia" w:hint="eastAsia"/>
          <w:color w:val="000000" w:themeColor="text1"/>
          <w:szCs w:val="21"/>
        </w:rPr>
        <w:t xml:space="preserve">　　</w:t>
      </w:r>
      <w:r w:rsidR="00793F08" w:rsidRPr="00D365CF">
        <w:rPr>
          <w:rFonts w:asciiTheme="minorEastAsia" w:hAnsiTheme="minorEastAsia" w:hint="eastAsia"/>
          <w:color w:val="000000" w:themeColor="text1"/>
          <w:szCs w:val="21"/>
        </w:rPr>
        <w:t xml:space="preserve">　　</w:t>
      </w:r>
      <w:r w:rsidR="00EE74B8" w:rsidRPr="00D365CF">
        <w:rPr>
          <w:rFonts w:asciiTheme="minorEastAsia" w:hAnsiTheme="minorEastAsia" w:hint="eastAsia"/>
          <w:color w:val="000000" w:themeColor="text1"/>
          <w:szCs w:val="21"/>
        </w:rPr>
        <w:t xml:space="preserve">　</w:t>
      </w:r>
      <w:r w:rsidRPr="00D365CF">
        <w:rPr>
          <w:rFonts w:asciiTheme="minorEastAsia" w:hAnsiTheme="minorEastAsia" w:hint="eastAsia"/>
          <w:color w:val="000000" w:themeColor="text1"/>
          <w:szCs w:val="21"/>
        </w:rPr>
        <w:t xml:space="preserve">　　</w:t>
      </w:r>
      <w:r w:rsidR="00A93AD8" w:rsidRPr="00D365CF">
        <w:rPr>
          <w:rFonts w:asciiTheme="minorEastAsia" w:hAnsiTheme="minorEastAsia" w:hint="eastAsia"/>
          <w:color w:val="000000" w:themeColor="text1"/>
          <w:szCs w:val="21"/>
        </w:rPr>
        <w:t xml:space="preserve">　</w:t>
      </w:r>
      <w:r w:rsidR="00EE74B8" w:rsidRPr="00D365CF">
        <w:rPr>
          <w:rFonts w:asciiTheme="minorEastAsia" w:hAnsiTheme="minorEastAsia" w:hint="eastAsia"/>
          <w:color w:val="000000" w:themeColor="text1"/>
          <w:szCs w:val="20"/>
        </w:rPr>
        <w:t>【様式</w:t>
      </w:r>
      <w:r w:rsidR="008776B1" w:rsidRPr="00D365CF">
        <w:rPr>
          <w:rFonts w:asciiTheme="minorEastAsia" w:hAnsiTheme="minorEastAsia" w:hint="eastAsia"/>
          <w:color w:val="000000" w:themeColor="text1"/>
          <w:szCs w:val="20"/>
        </w:rPr>
        <w:t>④</w:t>
      </w:r>
      <w:r w:rsidR="00EE74B8" w:rsidRPr="00D365CF">
        <w:rPr>
          <w:rFonts w:asciiTheme="minorEastAsia" w:hAnsiTheme="minorEastAsia" w:hint="eastAsia"/>
          <w:color w:val="000000" w:themeColor="text1"/>
          <w:szCs w:val="20"/>
        </w:rPr>
        <w:t>】</w:t>
      </w:r>
    </w:p>
    <w:p w:rsidR="00FF1094" w:rsidRPr="00D365CF" w:rsidRDefault="00E82401" w:rsidP="00453099">
      <w:pPr>
        <w:snapToGrid w:val="0"/>
        <w:spacing w:line="320" w:lineRule="exact"/>
        <w:ind w:firstLineChars="200" w:firstLine="755"/>
        <w:jc w:val="left"/>
        <w:rPr>
          <w:rFonts w:asciiTheme="minorEastAsia" w:hAnsiTheme="minorEastAsia"/>
          <w:color w:val="000000" w:themeColor="text1"/>
          <w:szCs w:val="20"/>
        </w:rPr>
      </w:pPr>
      <w:r w:rsidRPr="00D365CF">
        <w:rPr>
          <w:rFonts w:asciiTheme="minorEastAsia" w:hAnsiTheme="minorEastAsia" w:hint="eastAsia"/>
          <w:color w:val="000000" w:themeColor="text1"/>
          <w:spacing w:val="74"/>
          <w:kern w:val="0"/>
          <w:szCs w:val="20"/>
          <w:fitText w:val="464" w:id="1948571907"/>
        </w:rPr>
        <w:t>(6</w:t>
      </w:r>
      <w:r w:rsidRPr="00D365CF">
        <w:rPr>
          <w:rFonts w:asciiTheme="minorEastAsia" w:hAnsiTheme="minorEastAsia" w:hint="eastAsia"/>
          <w:color w:val="000000" w:themeColor="text1"/>
          <w:spacing w:val="2"/>
          <w:kern w:val="0"/>
          <w:szCs w:val="20"/>
          <w:fitText w:val="464" w:id="1948571907"/>
        </w:rPr>
        <w:t>)</w:t>
      </w:r>
      <w:r w:rsidR="00A93AD8" w:rsidRPr="00D365CF">
        <w:rPr>
          <w:rFonts w:asciiTheme="minorEastAsia" w:hAnsiTheme="minorEastAsia" w:hint="eastAsia"/>
          <w:color w:val="000000" w:themeColor="text1"/>
          <w:szCs w:val="21"/>
        </w:rPr>
        <w:t xml:space="preserve">配置予定技術者名簿　　　　　　　　　</w:t>
      </w:r>
      <w:r w:rsidR="00EE74B8" w:rsidRPr="00D365CF">
        <w:rPr>
          <w:rFonts w:asciiTheme="minorEastAsia" w:hAnsiTheme="minorEastAsia" w:hint="eastAsia"/>
          <w:color w:val="000000" w:themeColor="text1"/>
          <w:szCs w:val="21"/>
        </w:rPr>
        <w:t xml:space="preserve">　　　　</w:t>
      </w:r>
      <w:r w:rsidR="0050205F" w:rsidRPr="00D365CF">
        <w:rPr>
          <w:rFonts w:asciiTheme="minorEastAsia" w:hAnsiTheme="minorEastAsia" w:hint="eastAsia"/>
          <w:color w:val="000000" w:themeColor="text1"/>
          <w:szCs w:val="21"/>
        </w:rPr>
        <w:t xml:space="preserve">　</w:t>
      </w:r>
      <w:r w:rsidR="00EE74B8" w:rsidRPr="00D365CF">
        <w:rPr>
          <w:rFonts w:asciiTheme="minorEastAsia" w:hAnsiTheme="minorEastAsia" w:hint="eastAsia"/>
          <w:color w:val="000000" w:themeColor="text1"/>
          <w:szCs w:val="21"/>
        </w:rPr>
        <w:t xml:space="preserve">　　　</w:t>
      </w:r>
      <w:r w:rsidR="00793F08" w:rsidRPr="00D365CF">
        <w:rPr>
          <w:rFonts w:asciiTheme="minorEastAsia" w:hAnsiTheme="minorEastAsia" w:hint="eastAsia"/>
          <w:color w:val="000000" w:themeColor="text1"/>
          <w:szCs w:val="21"/>
        </w:rPr>
        <w:t xml:space="preserve">　　</w:t>
      </w:r>
      <w:r w:rsidRPr="00D365CF">
        <w:rPr>
          <w:rFonts w:asciiTheme="minorEastAsia" w:hAnsiTheme="minorEastAsia" w:hint="eastAsia"/>
          <w:color w:val="000000" w:themeColor="text1"/>
          <w:szCs w:val="21"/>
        </w:rPr>
        <w:t xml:space="preserve">　　</w:t>
      </w:r>
      <w:r w:rsidR="00A93AD8" w:rsidRPr="00D365CF">
        <w:rPr>
          <w:rFonts w:asciiTheme="minorEastAsia" w:hAnsiTheme="minorEastAsia" w:hint="eastAsia"/>
          <w:color w:val="000000" w:themeColor="text1"/>
          <w:szCs w:val="21"/>
        </w:rPr>
        <w:t xml:space="preserve">　</w:t>
      </w:r>
      <w:r w:rsidR="00EE74B8" w:rsidRPr="00D365CF">
        <w:rPr>
          <w:rFonts w:asciiTheme="minorEastAsia" w:hAnsiTheme="minorEastAsia" w:hint="eastAsia"/>
          <w:color w:val="000000" w:themeColor="text1"/>
          <w:szCs w:val="20"/>
        </w:rPr>
        <w:t>【様式</w:t>
      </w:r>
      <w:r w:rsidR="008776B1" w:rsidRPr="00D365CF">
        <w:rPr>
          <w:rFonts w:asciiTheme="minorEastAsia" w:hAnsiTheme="minorEastAsia" w:hint="eastAsia"/>
          <w:color w:val="000000" w:themeColor="text1"/>
          <w:szCs w:val="20"/>
        </w:rPr>
        <w:t>⑤</w:t>
      </w:r>
      <w:r w:rsidR="00EE74B8" w:rsidRPr="00D365CF">
        <w:rPr>
          <w:rFonts w:asciiTheme="minorEastAsia" w:hAnsiTheme="minorEastAsia" w:hint="eastAsia"/>
          <w:color w:val="000000" w:themeColor="text1"/>
          <w:szCs w:val="20"/>
        </w:rPr>
        <w:t>】</w:t>
      </w:r>
    </w:p>
    <w:p w:rsidR="00316E19" w:rsidRPr="00D365CF" w:rsidRDefault="00316E19" w:rsidP="00453099">
      <w:pPr>
        <w:snapToGrid w:val="0"/>
        <w:spacing w:line="320" w:lineRule="exact"/>
        <w:ind w:firstLineChars="200" w:firstLine="755"/>
        <w:jc w:val="left"/>
        <w:rPr>
          <w:rFonts w:asciiTheme="minorEastAsia" w:hAnsiTheme="minorEastAsia"/>
          <w:color w:val="000000" w:themeColor="text1"/>
          <w:szCs w:val="21"/>
        </w:rPr>
      </w:pPr>
      <w:r w:rsidRPr="00D365CF">
        <w:rPr>
          <w:rFonts w:asciiTheme="minorEastAsia" w:hAnsiTheme="minorEastAsia" w:hint="eastAsia"/>
          <w:color w:val="000000" w:themeColor="text1"/>
          <w:spacing w:val="74"/>
          <w:kern w:val="0"/>
          <w:szCs w:val="20"/>
          <w:fitText w:val="464" w:id="1950671620"/>
        </w:rPr>
        <w:t>(7</w:t>
      </w:r>
      <w:r w:rsidRPr="00D365CF">
        <w:rPr>
          <w:rFonts w:asciiTheme="minorEastAsia" w:hAnsiTheme="minorEastAsia" w:hint="eastAsia"/>
          <w:color w:val="000000" w:themeColor="text1"/>
          <w:spacing w:val="2"/>
          <w:kern w:val="0"/>
          <w:szCs w:val="20"/>
          <w:fitText w:val="464" w:id="1950671620"/>
        </w:rPr>
        <w:t>)</w:t>
      </w:r>
      <w:r w:rsidRPr="00D365CF">
        <w:rPr>
          <w:rFonts w:asciiTheme="minorEastAsia" w:hAnsiTheme="minorEastAsia" w:hint="eastAsia"/>
          <w:color w:val="000000" w:themeColor="text1"/>
          <w:szCs w:val="21"/>
        </w:rPr>
        <w:t>直接人件費</w:t>
      </w:r>
      <w:r w:rsidR="00563C3F" w:rsidRPr="00D365CF">
        <w:rPr>
          <w:rFonts w:asciiTheme="minorEastAsia" w:hAnsiTheme="minorEastAsia" w:hint="eastAsia"/>
          <w:color w:val="000000" w:themeColor="text1"/>
          <w:szCs w:val="21"/>
        </w:rPr>
        <w:t xml:space="preserve">内訳書　　　</w:t>
      </w:r>
      <w:r w:rsidRPr="00D365CF">
        <w:rPr>
          <w:rFonts w:asciiTheme="minorEastAsia" w:hAnsiTheme="minorEastAsia" w:hint="eastAsia"/>
          <w:color w:val="000000" w:themeColor="text1"/>
          <w:szCs w:val="21"/>
        </w:rPr>
        <w:t xml:space="preserve">　　　　　　　　　　　　　　</w:t>
      </w:r>
      <w:r w:rsidR="00793F08" w:rsidRPr="00D365CF">
        <w:rPr>
          <w:rFonts w:asciiTheme="minorEastAsia" w:hAnsiTheme="minorEastAsia" w:hint="eastAsia"/>
          <w:color w:val="000000" w:themeColor="text1"/>
          <w:szCs w:val="21"/>
        </w:rPr>
        <w:t xml:space="preserve">　　</w:t>
      </w:r>
      <w:r w:rsidRPr="00D365CF">
        <w:rPr>
          <w:rFonts w:asciiTheme="minorEastAsia" w:hAnsiTheme="minorEastAsia" w:hint="eastAsia"/>
          <w:color w:val="000000" w:themeColor="text1"/>
          <w:szCs w:val="21"/>
        </w:rPr>
        <w:t xml:space="preserve">　　　　</w:t>
      </w:r>
      <w:r w:rsidRPr="00D365CF">
        <w:rPr>
          <w:rFonts w:asciiTheme="minorEastAsia" w:hAnsiTheme="minorEastAsia" w:hint="eastAsia"/>
          <w:color w:val="000000" w:themeColor="text1"/>
          <w:szCs w:val="20"/>
        </w:rPr>
        <w:t>【様式⑥】</w:t>
      </w:r>
    </w:p>
    <w:p w:rsidR="00316E19" w:rsidRPr="00D365CF" w:rsidRDefault="00316E19" w:rsidP="00453099">
      <w:pPr>
        <w:snapToGrid w:val="0"/>
        <w:spacing w:line="320" w:lineRule="exact"/>
        <w:ind w:firstLineChars="200" w:firstLine="755"/>
        <w:jc w:val="left"/>
        <w:rPr>
          <w:rFonts w:asciiTheme="minorEastAsia" w:hAnsiTheme="minorEastAsia"/>
          <w:color w:val="000000" w:themeColor="text1"/>
          <w:szCs w:val="20"/>
        </w:rPr>
      </w:pPr>
      <w:r w:rsidRPr="00D365CF">
        <w:rPr>
          <w:rFonts w:asciiTheme="minorEastAsia" w:hAnsiTheme="minorEastAsia" w:hint="eastAsia"/>
          <w:color w:val="000000" w:themeColor="text1"/>
          <w:spacing w:val="74"/>
          <w:kern w:val="0"/>
          <w:szCs w:val="20"/>
          <w:fitText w:val="464" w:id="1950671621"/>
        </w:rPr>
        <w:t>(8</w:t>
      </w:r>
      <w:r w:rsidRPr="00D365CF">
        <w:rPr>
          <w:rFonts w:asciiTheme="minorEastAsia" w:hAnsiTheme="minorEastAsia" w:hint="eastAsia"/>
          <w:color w:val="000000" w:themeColor="text1"/>
          <w:spacing w:val="2"/>
          <w:kern w:val="0"/>
          <w:szCs w:val="20"/>
          <w:fitText w:val="464" w:id="1950671621"/>
        </w:rPr>
        <w:t>)</w:t>
      </w:r>
      <w:r w:rsidR="00EA11B4" w:rsidRPr="00D365CF">
        <w:rPr>
          <w:rFonts w:asciiTheme="minorEastAsia" w:hAnsiTheme="minorEastAsia" w:hint="eastAsia"/>
          <w:color w:val="000000" w:themeColor="text1"/>
          <w:szCs w:val="21"/>
        </w:rPr>
        <w:t xml:space="preserve">手持ち建設コンサルタント業務等の状況　　　　　　　　　　</w:t>
      </w:r>
      <w:r w:rsidR="00793F08" w:rsidRPr="00D365CF">
        <w:rPr>
          <w:rFonts w:asciiTheme="minorEastAsia" w:hAnsiTheme="minorEastAsia" w:hint="eastAsia"/>
          <w:color w:val="000000" w:themeColor="text1"/>
          <w:szCs w:val="21"/>
        </w:rPr>
        <w:t xml:space="preserve">　　</w:t>
      </w:r>
      <w:r w:rsidR="00EA11B4" w:rsidRPr="00D365CF">
        <w:rPr>
          <w:rFonts w:asciiTheme="minorEastAsia" w:hAnsiTheme="minorEastAsia" w:hint="eastAsia"/>
          <w:color w:val="000000" w:themeColor="text1"/>
          <w:szCs w:val="21"/>
        </w:rPr>
        <w:t xml:space="preserve">　</w:t>
      </w:r>
      <w:r w:rsidRPr="00D365CF">
        <w:rPr>
          <w:rFonts w:asciiTheme="minorEastAsia" w:hAnsiTheme="minorEastAsia" w:hint="eastAsia"/>
          <w:color w:val="000000" w:themeColor="text1"/>
          <w:szCs w:val="20"/>
        </w:rPr>
        <w:t>【様式⑦】</w:t>
      </w:r>
    </w:p>
    <w:p w:rsidR="00316E19" w:rsidRPr="00D365CF" w:rsidRDefault="00316E19" w:rsidP="00453099">
      <w:pPr>
        <w:snapToGrid w:val="0"/>
        <w:spacing w:line="320" w:lineRule="exact"/>
        <w:ind w:firstLineChars="200" w:firstLine="755"/>
        <w:jc w:val="left"/>
        <w:rPr>
          <w:rFonts w:asciiTheme="minorEastAsia" w:hAnsiTheme="minorEastAsia"/>
          <w:color w:val="000000" w:themeColor="text1"/>
          <w:szCs w:val="20"/>
        </w:rPr>
      </w:pPr>
      <w:r w:rsidRPr="00D365CF">
        <w:rPr>
          <w:rFonts w:asciiTheme="minorEastAsia" w:hAnsiTheme="minorEastAsia" w:hint="eastAsia"/>
          <w:color w:val="000000" w:themeColor="text1"/>
          <w:spacing w:val="74"/>
          <w:kern w:val="0"/>
          <w:szCs w:val="20"/>
          <w:fitText w:val="464" w:id="1950671622"/>
        </w:rPr>
        <w:t>(9</w:t>
      </w:r>
      <w:r w:rsidRPr="00D365CF">
        <w:rPr>
          <w:rFonts w:asciiTheme="minorEastAsia" w:hAnsiTheme="minorEastAsia" w:hint="eastAsia"/>
          <w:color w:val="000000" w:themeColor="text1"/>
          <w:spacing w:val="2"/>
          <w:kern w:val="0"/>
          <w:szCs w:val="20"/>
          <w:fitText w:val="464" w:id="1950671622"/>
        </w:rPr>
        <w:t>)</w:t>
      </w:r>
      <w:r w:rsidR="00EA11B4" w:rsidRPr="00D365CF">
        <w:rPr>
          <w:rFonts w:asciiTheme="minorEastAsia" w:hAnsiTheme="minorEastAsia" w:hint="eastAsia"/>
          <w:color w:val="000000" w:themeColor="text1"/>
          <w:szCs w:val="21"/>
        </w:rPr>
        <w:t>過去５</w:t>
      </w:r>
      <w:r w:rsidR="00793F08" w:rsidRPr="00D365CF">
        <w:rPr>
          <w:rFonts w:asciiTheme="minorEastAsia" w:hAnsiTheme="minorEastAsia" w:hint="eastAsia"/>
          <w:color w:val="000000" w:themeColor="text1"/>
          <w:szCs w:val="21"/>
        </w:rPr>
        <w:t>カ</w:t>
      </w:r>
      <w:r w:rsidR="00EA11B4" w:rsidRPr="00D365CF">
        <w:rPr>
          <w:rFonts w:asciiTheme="minorEastAsia" w:hAnsiTheme="minorEastAsia" w:hint="eastAsia"/>
          <w:color w:val="000000" w:themeColor="text1"/>
          <w:szCs w:val="21"/>
        </w:rPr>
        <w:t>年において受注・履行した同種業務の名称及び発注者</w:t>
      </w:r>
      <w:r w:rsidR="00793F08" w:rsidRPr="00D365CF">
        <w:rPr>
          <w:rFonts w:asciiTheme="minorEastAsia" w:hAnsiTheme="minorEastAsia" w:hint="eastAsia"/>
          <w:color w:val="000000" w:themeColor="text1"/>
          <w:szCs w:val="21"/>
        </w:rPr>
        <w:t xml:space="preserve">　　</w:t>
      </w:r>
      <w:r w:rsidRPr="00D365CF">
        <w:rPr>
          <w:rFonts w:asciiTheme="minorEastAsia" w:hAnsiTheme="minorEastAsia" w:hint="eastAsia"/>
          <w:color w:val="000000" w:themeColor="text1"/>
          <w:szCs w:val="21"/>
        </w:rPr>
        <w:t xml:space="preserve">　</w:t>
      </w:r>
      <w:r w:rsidRPr="00D365CF">
        <w:rPr>
          <w:rFonts w:asciiTheme="minorEastAsia" w:hAnsiTheme="minorEastAsia" w:hint="eastAsia"/>
          <w:color w:val="000000" w:themeColor="text1"/>
          <w:szCs w:val="20"/>
        </w:rPr>
        <w:t>【様式⑧】</w:t>
      </w:r>
    </w:p>
    <w:p w:rsidR="00316E19" w:rsidRPr="00D365CF" w:rsidRDefault="00316E19" w:rsidP="00453099">
      <w:pPr>
        <w:snapToGrid w:val="0"/>
        <w:spacing w:line="320" w:lineRule="exact"/>
        <w:ind w:firstLineChars="300" w:firstLine="772"/>
        <w:jc w:val="left"/>
        <w:rPr>
          <w:rFonts w:asciiTheme="minorEastAsia" w:hAnsiTheme="minorEastAsia"/>
          <w:color w:val="000000" w:themeColor="text1"/>
          <w:szCs w:val="20"/>
        </w:rPr>
      </w:pPr>
      <w:r w:rsidRPr="00D365CF">
        <w:rPr>
          <w:rFonts w:asciiTheme="minorEastAsia" w:hAnsiTheme="minorEastAsia" w:hint="eastAsia"/>
          <w:color w:val="000000" w:themeColor="text1"/>
          <w:spacing w:val="14"/>
          <w:kern w:val="0"/>
          <w:szCs w:val="20"/>
          <w:fitText w:val="464" w:id="1950671623"/>
        </w:rPr>
        <w:t>(10</w:t>
      </w:r>
      <w:r w:rsidRPr="00D365CF">
        <w:rPr>
          <w:rFonts w:asciiTheme="minorEastAsia" w:hAnsiTheme="minorEastAsia" w:hint="eastAsia"/>
          <w:color w:val="000000" w:themeColor="text1"/>
          <w:spacing w:val="3"/>
          <w:kern w:val="0"/>
          <w:szCs w:val="20"/>
          <w:fitText w:val="464" w:id="1950671623"/>
        </w:rPr>
        <w:t>)</w:t>
      </w:r>
      <w:r w:rsidR="00EA11B4" w:rsidRPr="00D365CF">
        <w:rPr>
          <w:rFonts w:asciiTheme="minorEastAsia" w:hAnsiTheme="minorEastAsia" w:hint="eastAsia"/>
          <w:color w:val="000000" w:themeColor="text1"/>
          <w:kern w:val="0"/>
          <w:szCs w:val="20"/>
        </w:rPr>
        <w:t xml:space="preserve">第三者による照査等を委託する者の確約書　　　　　　　　</w:t>
      </w:r>
      <w:r w:rsidRPr="00D365CF">
        <w:rPr>
          <w:rFonts w:asciiTheme="minorEastAsia" w:hAnsiTheme="minorEastAsia" w:hint="eastAsia"/>
          <w:color w:val="000000" w:themeColor="text1"/>
          <w:szCs w:val="21"/>
        </w:rPr>
        <w:t xml:space="preserve">　</w:t>
      </w:r>
      <w:r w:rsidR="00793F08" w:rsidRPr="00D365CF">
        <w:rPr>
          <w:rFonts w:asciiTheme="minorEastAsia" w:hAnsiTheme="minorEastAsia" w:hint="eastAsia"/>
          <w:color w:val="000000" w:themeColor="text1"/>
          <w:szCs w:val="21"/>
        </w:rPr>
        <w:t xml:space="preserve">　　</w:t>
      </w:r>
      <w:r w:rsidRPr="00D365CF">
        <w:rPr>
          <w:rFonts w:asciiTheme="minorEastAsia" w:hAnsiTheme="minorEastAsia" w:hint="eastAsia"/>
          <w:color w:val="000000" w:themeColor="text1"/>
          <w:szCs w:val="21"/>
        </w:rPr>
        <w:t xml:space="preserve">　</w:t>
      </w:r>
      <w:r w:rsidRPr="00D365CF">
        <w:rPr>
          <w:rFonts w:asciiTheme="minorEastAsia" w:hAnsiTheme="minorEastAsia" w:hint="eastAsia"/>
          <w:color w:val="000000" w:themeColor="text1"/>
          <w:szCs w:val="20"/>
        </w:rPr>
        <w:t>【様式⑨】</w:t>
      </w:r>
    </w:p>
    <w:p w:rsidR="00E82401" w:rsidRPr="00D365CF" w:rsidRDefault="00E82401" w:rsidP="00453099">
      <w:pPr>
        <w:snapToGrid w:val="0"/>
        <w:spacing w:line="320" w:lineRule="exact"/>
        <w:ind w:firstLineChars="300" w:firstLine="772"/>
        <w:jc w:val="left"/>
        <w:rPr>
          <w:rFonts w:asciiTheme="minorEastAsia" w:hAnsiTheme="minorEastAsia"/>
          <w:color w:val="000000" w:themeColor="text1"/>
          <w:szCs w:val="20"/>
        </w:rPr>
      </w:pPr>
      <w:r w:rsidRPr="00D365CF">
        <w:rPr>
          <w:rFonts w:asciiTheme="minorEastAsia" w:hAnsiTheme="minorEastAsia" w:hint="eastAsia"/>
          <w:color w:val="000000" w:themeColor="text1"/>
          <w:spacing w:val="14"/>
          <w:kern w:val="0"/>
          <w:szCs w:val="20"/>
          <w:fitText w:val="464" w:id="1948571910"/>
        </w:rPr>
        <w:t>(</w:t>
      </w:r>
      <w:r w:rsidR="00EA11B4" w:rsidRPr="00D365CF">
        <w:rPr>
          <w:rFonts w:asciiTheme="minorEastAsia" w:hAnsiTheme="minorEastAsia" w:hint="eastAsia"/>
          <w:color w:val="000000" w:themeColor="text1"/>
          <w:spacing w:val="14"/>
          <w:kern w:val="0"/>
          <w:szCs w:val="20"/>
          <w:fitText w:val="464" w:id="1948571910"/>
        </w:rPr>
        <w:t>11</w:t>
      </w:r>
      <w:r w:rsidRPr="00D365CF">
        <w:rPr>
          <w:rFonts w:asciiTheme="minorEastAsia" w:hAnsiTheme="minorEastAsia" w:hint="eastAsia"/>
          <w:color w:val="000000" w:themeColor="text1"/>
          <w:spacing w:val="3"/>
          <w:kern w:val="0"/>
          <w:szCs w:val="20"/>
          <w:fitText w:val="464" w:id="1948571910"/>
        </w:rPr>
        <w:t>)</w:t>
      </w:r>
      <w:r w:rsidR="00EA11B4" w:rsidRPr="00D365CF">
        <w:rPr>
          <w:rFonts w:asciiTheme="minorEastAsia" w:hAnsiTheme="minorEastAsia" w:hint="eastAsia"/>
          <w:color w:val="000000" w:themeColor="text1"/>
          <w:kern w:val="0"/>
          <w:szCs w:val="20"/>
        </w:rPr>
        <w:t xml:space="preserve">第三者による照査等を受託する者の確約書　　　　　　　　</w:t>
      </w:r>
      <w:r w:rsidR="00793F08" w:rsidRPr="00D365CF">
        <w:rPr>
          <w:rFonts w:asciiTheme="minorEastAsia" w:hAnsiTheme="minorEastAsia" w:hint="eastAsia"/>
          <w:color w:val="000000" w:themeColor="text1"/>
          <w:kern w:val="0"/>
          <w:szCs w:val="20"/>
        </w:rPr>
        <w:t xml:space="preserve">　　</w:t>
      </w:r>
      <w:r w:rsidRPr="00D365CF">
        <w:rPr>
          <w:rFonts w:asciiTheme="minorEastAsia" w:hAnsiTheme="minorEastAsia" w:hint="eastAsia"/>
          <w:color w:val="000000" w:themeColor="text1"/>
          <w:szCs w:val="21"/>
        </w:rPr>
        <w:t xml:space="preserve">　　</w:t>
      </w:r>
      <w:r w:rsidR="00EE74B8" w:rsidRPr="00D365CF">
        <w:rPr>
          <w:rFonts w:asciiTheme="minorEastAsia" w:hAnsiTheme="minorEastAsia" w:hint="eastAsia"/>
          <w:color w:val="000000" w:themeColor="text1"/>
          <w:szCs w:val="20"/>
        </w:rPr>
        <w:t>【様式</w:t>
      </w:r>
      <w:r w:rsidR="00316E19" w:rsidRPr="00D365CF">
        <w:rPr>
          <w:rFonts w:asciiTheme="minorEastAsia" w:hAnsiTheme="minorEastAsia" w:hint="eastAsia"/>
          <w:color w:val="000000" w:themeColor="text1"/>
          <w:szCs w:val="20"/>
        </w:rPr>
        <w:t>⑩</w:t>
      </w:r>
      <w:r w:rsidR="00EE74B8" w:rsidRPr="00D365CF">
        <w:rPr>
          <w:rFonts w:asciiTheme="minorEastAsia" w:hAnsiTheme="minorEastAsia" w:hint="eastAsia"/>
          <w:color w:val="000000" w:themeColor="text1"/>
          <w:szCs w:val="20"/>
        </w:rPr>
        <w:t>】</w:t>
      </w:r>
    </w:p>
    <w:p w:rsidR="00483569" w:rsidRPr="00D365CF" w:rsidRDefault="00483569" w:rsidP="00453099">
      <w:pPr>
        <w:snapToGrid w:val="0"/>
        <w:spacing w:line="320" w:lineRule="exact"/>
        <w:ind w:firstLineChars="300" w:firstLine="772"/>
        <w:jc w:val="left"/>
        <w:rPr>
          <w:rFonts w:asciiTheme="minorEastAsia" w:hAnsiTheme="minorEastAsia"/>
          <w:color w:val="000000" w:themeColor="text1"/>
          <w:szCs w:val="20"/>
        </w:rPr>
      </w:pPr>
      <w:r w:rsidRPr="00D365CF">
        <w:rPr>
          <w:rFonts w:asciiTheme="minorEastAsia" w:hAnsiTheme="minorEastAsia" w:hint="eastAsia"/>
          <w:color w:val="000000" w:themeColor="text1"/>
          <w:spacing w:val="14"/>
          <w:kern w:val="0"/>
          <w:szCs w:val="20"/>
          <w:fitText w:val="464" w:id="1952687105"/>
        </w:rPr>
        <w:t>(1</w:t>
      </w:r>
      <w:r w:rsidRPr="00D365CF">
        <w:rPr>
          <w:rFonts w:asciiTheme="minorEastAsia" w:hAnsiTheme="minorEastAsia"/>
          <w:color w:val="000000" w:themeColor="text1"/>
          <w:spacing w:val="14"/>
          <w:kern w:val="0"/>
          <w:szCs w:val="20"/>
          <w:fitText w:val="464" w:id="1952687105"/>
        </w:rPr>
        <w:t>2</w:t>
      </w:r>
      <w:r w:rsidRPr="00D365CF">
        <w:rPr>
          <w:rFonts w:asciiTheme="minorEastAsia" w:hAnsiTheme="minorEastAsia" w:hint="eastAsia"/>
          <w:color w:val="000000" w:themeColor="text1"/>
          <w:spacing w:val="3"/>
          <w:kern w:val="0"/>
          <w:szCs w:val="20"/>
          <w:fitText w:val="464" w:id="1952687105"/>
        </w:rPr>
        <w:t>)</w:t>
      </w:r>
      <w:r w:rsidRPr="00D365CF">
        <w:rPr>
          <w:rFonts w:asciiTheme="minorEastAsia" w:hAnsiTheme="minorEastAsia" w:hint="eastAsia"/>
          <w:color w:val="000000" w:themeColor="text1"/>
          <w:kern w:val="0"/>
          <w:szCs w:val="20"/>
        </w:rPr>
        <w:t>過去３カ月分の給与支払額が確認できる給与明細書、</w:t>
      </w:r>
    </w:p>
    <w:p w:rsidR="00563C3F" w:rsidRPr="00D365CF" w:rsidRDefault="00EA11B4" w:rsidP="00453099">
      <w:pPr>
        <w:snapToGrid w:val="0"/>
        <w:spacing w:line="320" w:lineRule="exact"/>
        <w:ind w:firstLineChars="550" w:firstLine="1262"/>
        <w:jc w:val="left"/>
        <w:rPr>
          <w:rFonts w:asciiTheme="minorEastAsia" w:hAnsiTheme="minorEastAsia"/>
          <w:color w:val="000000" w:themeColor="text1"/>
          <w:kern w:val="0"/>
          <w:szCs w:val="20"/>
        </w:rPr>
      </w:pPr>
      <w:r w:rsidRPr="00D365CF">
        <w:rPr>
          <w:rFonts w:asciiTheme="minorEastAsia" w:hAnsiTheme="minorEastAsia" w:hint="eastAsia"/>
          <w:color w:val="000000" w:themeColor="text1"/>
          <w:kern w:val="0"/>
          <w:szCs w:val="20"/>
        </w:rPr>
        <w:t>賃金台帳の写し</w:t>
      </w:r>
      <w:r w:rsidR="005F1422" w:rsidRPr="00D365CF">
        <w:rPr>
          <w:rFonts w:asciiTheme="minorEastAsia" w:hAnsiTheme="minorEastAsia" w:hint="eastAsia"/>
          <w:color w:val="000000" w:themeColor="text1"/>
          <w:kern w:val="0"/>
          <w:szCs w:val="20"/>
        </w:rPr>
        <w:t>及び</w:t>
      </w:r>
      <w:r w:rsidRPr="00D365CF">
        <w:rPr>
          <w:rFonts w:asciiTheme="minorEastAsia" w:hAnsiTheme="minorEastAsia" w:hint="eastAsia"/>
          <w:color w:val="000000" w:themeColor="text1"/>
          <w:kern w:val="0"/>
          <w:szCs w:val="20"/>
        </w:rPr>
        <w:t>過去３カ月分</w:t>
      </w:r>
      <w:r w:rsidR="00375A23" w:rsidRPr="00D365CF">
        <w:rPr>
          <w:rFonts w:asciiTheme="minorEastAsia" w:hAnsiTheme="minorEastAsia" w:hint="eastAsia"/>
          <w:color w:val="000000" w:themeColor="text1"/>
          <w:kern w:val="0"/>
          <w:szCs w:val="20"/>
        </w:rPr>
        <w:t>の法定福利費（事業者負担分）の</w:t>
      </w:r>
    </w:p>
    <w:p w:rsidR="00A23D2F" w:rsidRPr="00D365CF" w:rsidRDefault="00375A23" w:rsidP="00453099">
      <w:pPr>
        <w:snapToGrid w:val="0"/>
        <w:spacing w:line="320" w:lineRule="exact"/>
        <w:ind w:firstLineChars="550" w:firstLine="1262"/>
        <w:jc w:val="left"/>
        <w:rPr>
          <w:rFonts w:asciiTheme="minorEastAsia" w:hAnsiTheme="minorEastAsia"/>
          <w:color w:val="000000" w:themeColor="text1"/>
          <w:kern w:val="0"/>
          <w:szCs w:val="20"/>
        </w:rPr>
      </w:pPr>
      <w:r w:rsidRPr="00D365CF">
        <w:rPr>
          <w:rFonts w:asciiTheme="minorEastAsia" w:hAnsiTheme="minorEastAsia" w:hint="eastAsia"/>
          <w:color w:val="000000" w:themeColor="text1"/>
          <w:kern w:val="0"/>
          <w:szCs w:val="20"/>
        </w:rPr>
        <w:t>負担状況が確認できる</w:t>
      </w:r>
      <w:r w:rsidR="00FB5C89" w:rsidRPr="00D365CF">
        <w:rPr>
          <w:rFonts w:asciiTheme="minorEastAsia" w:hAnsiTheme="minorEastAsia" w:hint="eastAsia"/>
          <w:color w:val="000000" w:themeColor="text1"/>
          <w:kern w:val="0"/>
          <w:szCs w:val="20"/>
        </w:rPr>
        <w:t>書面の写し</w:t>
      </w:r>
      <w:r w:rsidR="00563C3F" w:rsidRPr="00D365CF">
        <w:rPr>
          <w:rFonts w:asciiTheme="minorEastAsia" w:hAnsiTheme="minorEastAsia" w:hint="eastAsia"/>
          <w:color w:val="000000" w:themeColor="text1"/>
          <w:kern w:val="0"/>
          <w:szCs w:val="20"/>
        </w:rPr>
        <w:t>、</w:t>
      </w:r>
      <w:r w:rsidR="00FB5C89" w:rsidRPr="00D365CF">
        <w:rPr>
          <w:rFonts w:asciiTheme="minorEastAsia" w:hAnsiTheme="minorEastAsia" w:hint="eastAsia"/>
          <w:color w:val="000000" w:themeColor="text1"/>
          <w:kern w:val="0"/>
          <w:szCs w:val="20"/>
        </w:rPr>
        <w:t>給与規則の提示</w:t>
      </w:r>
      <w:r w:rsidR="005F1422" w:rsidRPr="00D365CF">
        <w:rPr>
          <w:rFonts w:asciiTheme="minorEastAsia" w:hAnsiTheme="minorEastAsia" w:hint="eastAsia"/>
          <w:color w:val="000000" w:themeColor="text1"/>
          <w:kern w:val="0"/>
          <w:szCs w:val="20"/>
        </w:rPr>
        <w:t xml:space="preserve">　　　</w:t>
      </w:r>
      <w:r w:rsidR="00DD4FFD" w:rsidRPr="00D365CF">
        <w:rPr>
          <w:rFonts w:asciiTheme="minorEastAsia" w:hAnsiTheme="minorEastAsia" w:hint="eastAsia"/>
          <w:color w:val="000000" w:themeColor="text1"/>
          <w:kern w:val="0"/>
          <w:szCs w:val="20"/>
        </w:rPr>
        <w:t xml:space="preserve">　</w:t>
      </w:r>
      <w:r w:rsidR="005F1422" w:rsidRPr="00D365CF">
        <w:rPr>
          <w:rFonts w:asciiTheme="minorEastAsia" w:hAnsiTheme="minorEastAsia" w:hint="eastAsia"/>
          <w:color w:val="000000" w:themeColor="text1"/>
          <w:kern w:val="0"/>
          <w:szCs w:val="20"/>
        </w:rPr>
        <w:t xml:space="preserve">　　　【自由</w:t>
      </w:r>
      <w:r w:rsidR="00453099" w:rsidRPr="00D365CF">
        <w:rPr>
          <w:rFonts w:asciiTheme="minorEastAsia" w:hAnsiTheme="minorEastAsia" w:hint="eastAsia"/>
          <w:color w:val="000000" w:themeColor="text1"/>
          <w:kern w:val="0"/>
          <w:szCs w:val="20"/>
        </w:rPr>
        <w:t>様式</w:t>
      </w:r>
      <w:r w:rsidR="005F1422" w:rsidRPr="00D365CF">
        <w:rPr>
          <w:rFonts w:asciiTheme="minorEastAsia" w:hAnsiTheme="minorEastAsia" w:hint="eastAsia"/>
          <w:color w:val="000000" w:themeColor="text1"/>
          <w:kern w:val="0"/>
          <w:szCs w:val="20"/>
        </w:rPr>
        <w:t>】</w:t>
      </w:r>
    </w:p>
    <w:p w:rsidR="007C2313" w:rsidRPr="00D365CF" w:rsidRDefault="007C2313" w:rsidP="00453099">
      <w:pPr>
        <w:snapToGrid w:val="0"/>
        <w:spacing w:line="320" w:lineRule="exact"/>
        <w:ind w:firstLineChars="300" w:firstLine="772"/>
        <w:jc w:val="left"/>
        <w:rPr>
          <w:rFonts w:asciiTheme="minorEastAsia" w:hAnsiTheme="minorEastAsia"/>
          <w:color w:val="000000" w:themeColor="text1"/>
          <w:spacing w:val="-12"/>
          <w:szCs w:val="20"/>
        </w:rPr>
      </w:pPr>
      <w:r w:rsidRPr="00D365CF">
        <w:rPr>
          <w:rFonts w:asciiTheme="minorEastAsia" w:hAnsiTheme="minorEastAsia" w:hint="eastAsia"/>
          <w:color w:val="000000" w:themeColor="text1"/>
          <w:spacing w:val="14"/>
          <w:kern w:val="0"/>
          <w:szCs w:val="20"/>
          <w:fitText w:val="464" w:id="1951124736"/>
        </w:rPr>
        <w:t>(13</w:t>
      </w:r>
      <w:r w:rsidRPr="00D365CF">
        <w:rPr>
          <w:rFonts w:asciiTheme="minorEastAsia" w:hAnsiTheme="minorEastAsia" w:hint="eastAsia"/>
          <w:color w:val="000000" w:themeColor="text1"/>
          <w:spacing w:val="3"/>
          <w:kern w:val="0"/>
          <w:szCs w:val="20"/>
          <w:fitText w:val="464" w:id="1951124736"/>
        </w:rPr>
        <w:t>)</w:t>
      </w:r>
      <w:r w:rsidRPr="00D365CF">
        <w:rPr>
          <w:rFonts w:asciiTheme="minorEastAsia" w:hAnsiTheme="minorEastAsia" w:hint="eastAsia"/>
          <w:color w:val="000000" w:themeColor="text1"/>
          <w:kern w:val="0"/>
          <w:szCs w:val="20"/>
        </w:rPr>
        <w:t>その他必要な事項</w:t>
      </w:r>
    </w:p>
    <w:p w:rsidR="00A23D2F" w:rsidRPr="00D365CF" w:rsidRDefault="00A23D2F" w:rsidP="00453099">
      <w:pPr>
        <w:snapToGrid w:val="0"/>
        <w:spacing w:line="320" w:lineRule="exact"/>
        <w:ind w:left="459" w:hangingChars="200" w:hanging="459"/>
        <w:jc w:val="left"/>
        <w:rPr>
          <w:rFonts w:asciiTheme="minorEastAsia" w:hAnsiTheme="minorEastAsia"/>
          <w:color w:val="000000" w:themeColor="text1"/>
          <w:szCs w:val="20"/>
        </w:rPr>
      </w:pPr>
    </w:p>
    <w:p w:rsidR="00A23D2F" w:rsidRPr="00D365CF" w:rsidRDefault="00A23D2F" w:rsidP="00453099">
      <w:pPr>
        <w:snapToGrid w:val="0"/>
        <w:spacing w:line="320" w:lineRule="exact"/>
        <w:ind w:left="459" w:hangingChars="200" w:hanging="459"/>
        <w:jc w:val="left"/>
        <w:rPr>
          <w:rFonts w:asciiTheme="minorEastAsia" w:hAnsiTheme="minorEastAsia"/>
          <w:color w:val="000000" w:themeColor="text1"/>
          <w:szCs w:val="20"/>
        </w:rPr>
      </w:pPr>
      <w:r w:rsidRPr="00D365CF">
        <w:rPr>
          <w:rFonts w:asciiTheme="minorEastAsia" w:hAnsiTheme="minorEastAsia" w:hint="eastAsia"/>
          <w:color w:val="000000" w:themeColor="text1"/>
          <w:szCs w:val="20"/>
        </w:rPr>
        <w:t>第</w:t>
      </w:r>
      <w:r w:rsidR="00AE0FE6" w:rsidRPr="00D365CF">
        <w:rPr>
          <w:rFonts w:asciiTheme="minorEastAsia" w:hAnsiTheme="minorEastAsia" w:hint="eastAsia"/>
          <w:color w:val="000000" w:themeColor="text1"/>
          <w:szCs w:val="20"/>
        </w:rPr>
        <w:t>７</w:t>
      </w:r>
      <w:r w:rsidRPr="00D365CF">
        <w:rPr>
          <w:rFonts w:asciiTheme="minorEastAsia" w:hAnsiTheme="minorEastAsia" w:hint="eastAsia"/>
          <w:color w:val="000000" w:themeColor="text1"/>
          <w:szCs w:val="20"/>
        </w:rPr>
        <w:t xml:space="preserve">　契約に適合した履行がなされると認めた場合の措置</w:t>
      </w:r>
    </w:p>
    <w:p w:rsidR="00A23D2F" w:rsidRPr="00D365CF" w:rsidRDefault="00A23D2F" w:rsidP="00453099">
      <w:pPr>
        <w:snapToGrid w:val="0"/>
        <w:spacing w:line="320" w:lineRule="exact"/>
        <w:ind w:leftChars="200" w:left="459" w:firstLineChars="100" w:firstLine="229"/>
        <w:rPr>
          <w:rFonts w:asciiTheme="minorEastAsia" w:hAnsiTheme="minorEastAsia"/>
          <w:color w:val="000000" w:themeColor="text1"/>
          <w:szCs w:val="20"/>
        </w:rPr>
      </w:pPr>
      <w:r w:rsidRPr="00D365CF">
        <w:rPr>
          <w:rFonts w:asciiTheme="minorEastAsia" w:hAnsiTheme="minorEastAsia" w:hint="eastAsia"/>
          <w:color w:val="000000" w:themeColor="text1"/>
          <w:szCs w:val="20"/>
        </w:rPr>
        <w:t>部会長は、部会による調査</w:t>
      </w:r>
      <w:r w:rsidR="00DC2019" w:rsidRPr="00D365CF">
        <w:rPr>
          <w:rFonts w:asciiTheme="minorEastAsia" w:hAnsiTheme="minorEastAsia" w:hint="eastAsia"/>
          <w:color w:val="000000" w:themeColor="text1"/>
          <w:szCs w:val="20"/>
        </w:rPr>
        <w:t>及び審査</w:t>
      </w:r>
      <w:r w:rsidRPr="00D365CF">
        <w:rPr>
          <w:rFonts w:asciiTheme="minorEastAsia" w:hAnsiTheme="minorEastAsia" w:hint="eastAsia"/>
          <w:color w:val="000000" w:themeColor="text1"/>
          <w:szCs w:val="20"/>
        </w:rPr>
        <w:t>の結果、</w:t>
      </w:r>
      <w:r w:rsidR="00EC44D8" w:rsidRPr="00D365CF">
        <w:rPr>
          <w:rFonts w:asciiTheme="minorEastAsia" w:hAnsiTheme="minorEastAsia" w:hint="eastAsia"/>
          <w:color w:val="000000" w:themeColor="text1"/>
          <w:szCs w:val="20"/>
        </w:rPr>
        <w:t>低入札価格調査の対象となった落札候補者（以下「</w:t>
      </w:r>
      <w:r w:rsidR="0037141A" w:rsidRPr="00D365CF">
        <w:rPr>
          <w:rFonts w:asciiTheme="minorEastAsia" w:hAnsiTheme="minorEastAsia" w:hint="eastAsia"/>
          <w:color w:val="000000" w:themeColor="text1"/>
          <w:szCs w:val="20"/>
        </w:rPr>
        <w:t>調査対象者</w:t>
      </w:r>
      <w:r w:rsidR="00EC44D8" w:rsidRPr="00D365CF">
        <w:rPr>
          <w:rFonts w:asciiTheme="minorEastAsia" w:hAnsiTheme="minorEastAsia" w:hint="eastAsia"/>
          <w:color w:val="000000" w:themeColor="text1"/>
          <w:szCs w:val="20"/>
        </w:rPr>
        <w:t>」という。）</w:t>
      </w:r>
      <w:r w:rsidRPr="00D365CF">
        <w:rPr>
          <w:rFonts w:asciiTheme="minorEastAsia" w:hAnsiTheme="minorEastAsia" w:hint="eastAsia"/>
          <w:color w:val="000000" w:themeColor="text1"/>
          <w:szCs w:val="20"/>
        </w:rPr>
        <w:t>の入札価格により、契約の内容に適合した履行がなされると認めたときは、委員長に報告した上で、</w:t>
      </w:r>
      <w:r w:rsidR="008D7B0A">
        <w:rPr>
          <w:rFonts w:asciiTheme="minorEastAsia" w:hAnsiTheme="minorEastAsia" w:hint="eastAsia"/>
          <w:color w:val="000000" w:themeColor="text1"/>
          <w:szCs w:val="20"/>
        </w:rPr>
        <w:t>契約局</w:t>
      </w:r>
      <w:r w:rsidRPr="00D365CF">
        <w:rPr>
          <w:rFonts w:asciiTheme="minorEastAsia" w:hAnsiTheme="minorEastAsia" w:hint="eastAsia"/>
          <w:color w:val="000000" w:themeColor="text1"/>
          <w:szCs w:val="20"/>
        </w:rPr>
        <w:t>建設工事課長に報告するものとする。</w:t>
      </w:r>
    </w:p>
    <w:p w:rsidR="00A23D2F" w:rsidRPr="00D365CF" w:rsidRDefault="00A23D2F" w:rsidP="00453099">
      <w:pPr>
        <w:snapToGrid w:val="0"/>
        <w:spacing w:line="320" w:lineRule="exact"/>
        <w:ind w:leftChars="200" w:left="459" w:firstLineChars="100" w:firstLine="229"/>
        <w:jc w:val="left"/>
        <w:rPr>
          <w:rFonts w:asciiTheme="minorEastAsia" w:hAnsiTheme="minorEastAsia"/>
          <w:color w:val="000000" w:themeColor="text1"/>
          <w:szCs w:val="20"/>
        </w:rPr>
      </w:pPr>
      <w:r w:rsidRPr="00D365CF">
        <w:rPr>
          <w:rFonts w:asciiTheme="minorEastAsia" w:hAnsiTheme="minorEastAsia" w:hint="eastAsia"/>
          <w:color w:val="000000" w:themeColor="text1"/>
          <w:szCs w:val="20"/>
        </w:rPr>
        <w:t>ただし、委員長が必要と認める場合は、委員会において調査及び審査するものとする。</w:t>
      </w:r>
    </w:p>
    <w:p w:rsidR="00A23D2F" w:rsidRPr="00D365CF" w:rsidRDefault="00A23D2F" w:rsidP="00453099">
      <w:pPr>
        <w:snapToGrid w:val="0"/>
        <w:spacing w:line="320" w:lineRule="exact"/>
        <w:jc w:val="left"/>
        <w:rPr>
          <w:rFonts w:asciiTheme="minorEastAsia" w:hAnsiTheme="minorEastAsia"/>
          <w:color w:val="000000" w:themeColor="text1"/>
          <w:szCs w:val="20"/>
        </w:rPr>
      </w:pPr>
    </w:p>
    <w:p w:rsidR="00A23D2F" w:rsidRPr="00D365CF" w:rsidRDefault="00A23D2F" w:rsidP="00453099">
      <w:pPr>
        <w:snapToGrid w:val="0"/>
        <w:spacing w:line="320" w:lineRule="exact"/>
        <w:ind w:left="459" w:hangingChars="200" w:hanging="459"/>
        <w:jc w:val="left"/>
        <w:rPr>
          <w:rFonts w:asciiTheme="minorEastAsia" w:hAnsiTheme="minorEastAsia"/>
          <w:color w:val="000000" w:themeColor="text1"/>
          <w:szCs w:val="20"/>
        </w:rPr>
      </w:pPr>
      <w:r w:rsidRPr="00D365CF">
        <w:rPr>
          <w:rFonts w:asciiTheme="minorEastAsia" w:hAnsiTheme="minorEastAsia" w:hint="eastAsia"/>
          <w:color w:val="000000" w:themeColor="text1"/>
          <w:szCs w:val="20"/>
        </w:rPr>
        <w:t>第</w:t>
      </w:r>
      <w:r w:rsidR="00AE0FE6" w:rsidRPr="00D365CF">
        <w:rPr>
          <w:rFonts w:asciiTheme="minorEastAsia" w:hAnsiTheme="minorEastAsia" w:hint="eastAsia"/>
          <w:color w:val="000000" w:themeColor="text1"/>
          <w:szCs w:val="20"/>
        </w:rPr>
        <w:t>８</w:t>
      </w:r>
      <w:r w:rsidRPr="00D365CF">
        <w:rPr>
          <w:rFonts w:asciiTheme="minorEastAsia" w:hAnsiTheme="minorEastAsia" w:hint="eastAsia"/>
          <w:color w:val="000000" w:themeColor="text1"/>
          <w:szCs w:val="20"/>
        </w:rPr>
        <w:t xml:space="preserve">　契約に適合した履行がなされないおそれがあると認めた場合の措置</w:t>
      </w:r>
    </w:p>
    <w:p w:rsidR="00A23D2F" w:rsidRPr="00D365CF" w:rsidRDefault="00A23D2F" w:rsidP="00453099">
      <w:pPr>
        <w:snapToGrid w:val="0"/>
        <w:spacing w:line="320" w:lineRule="exact"/>
        <w:ind w:leftChars="200" w:left="459" w:firstLineChars="100" w:firstLine="229"/>
        <w:rPr>
          <w:rFonts w:asciiTheme="minorEastAsia" w:hAnsiTheme="minorEastAsia"/>
          <w:color w:val="000000" w:themeColor="text1"/>
          <w:szCs w:val="20"/>
        </w:rPr>
      </w:pPr>
      <w:r w:rsidRPr="00D365CF">
        <w:rPr>
          <w:rFonts w:asciiTheme="minorEastAsia" w:hAnsiTheme="minorEastAsia" w:hint="eastAsia"/>
          <w:color w:val="000000" w:themeColor="text1"/>
          <w:szCs w:val="20"/>
        </w:rPr>
        <w:t>部会長は、部会による調査及び審査の結果、最低価格入札者の入札価格により、契約の内容に適合した履行がなされないおそれがあると認めたときは、調査及び審査の結果並びに意見を記載した書面を作成し、委員会の議を経て</w:t>
      </w:r>
      <w:r w:rsidR="008D7B0A">
        <w:rPr>
          <w:rFonts w:asciiTheme="minorEastAsia" w:hAnsiTheme="minorEastAsia" w:hint="eastAsia"/>
          <w:color w:val="000000" w:themeColor="text1"/>
          <w:szCs w:val="20"/>
        </w:rPr>
        <w:t>契約局</w:t>
      </w:r>
      <w:r w:rsidRPr="00D365CF">
        <w:rPr>
          <w:rFonts w:asciiTheme="minorEastAsia" w:hAnsiTheme="minorEastAsia" w:hint="eastAsia"/>
          <w:color w:val="000000" w:themeColor="text1"/>
          <w:szCs w:val="20"/>
        </w:rPr>
        <w:t>建設工事課長に報告するものとする。</w:t>
      </w:r>
    </w:p>
    <w:p w:rsidR="00A23D2F" w:rsidRPr="00D365CF" w:rsidRDefault="00A23D2F" w:rsidP="00453099">
      <w:pPr>
        <w:snapToGrid w:val="0"/>
        <w:spacing w:line="320" w:lineRule="exact"/>
        <w:jc w:val="left"/>
        <w:rPr>
          <w:rFonts w:asciiTheme="minorEastAsia" w:hAnsiTheme="minorEastAsia"/>
          <w:color w:val="000000" w:themeColor="text1"/>
          <w:szCs w:val="20"/>
        </w:rPr>
      </w:pPr>
    </w:p>
    <w:p w:rsidR="00A23D2F" w:rsidRPr="00D365CF" w:rsidRDefault="00A23D2F" w:rsidP="00453099">
      <w:pPr>
        <w:snapToGrid w:val="0"/>
        <w:spacing w:line="320" w:lineRule="exact"/>
        <w:rPr>
          <w:rFonts w:asciiTheme="minorEastAsia" w:hAnsiTheme="minorEastAsia"/>
          <w:color w:val="000000" w:themeColor="text1"/>
          <w:szCs w:val="20"/>
        </w:rPr>
      </w:pPr>
      <w:r w:rsidRPr="00D365CF">
        <w:rPr>
          <w:rFonts w:asciiTheme="minorEastAsia" w:hAnsiTheme="minorEastAsia" w:hint="eastAsia"/>
          <w:color w:val="000000" w:themeColor="text1"/>
          <w:szCs w:val="20"/>
        </w:rPr>
        <w:t>第</w:t>
      </w:r>
      <w:r w:rsidR="00AE0FE6" w:rsidRPr="00D365CF">
        <w:rPr>
          <w:rFonts w:asciiTheme="minorEastAsia" w:hAnsiTheme="minorEastAsia" w:hint="eastAsia"/>
          <w:color w:val="000000" w:themeColor="text1"/>
          <w:szCs w:val="20"/>
        </w:rPr>
        <w:t>９</w:t>
      </w:r>
      <w:r w:rsidRPr="00D365CF">
        <w:rPr>
          <w:rFonts w:asciiTheme="minorEastAsia" w:hAnsiTheme="minorEastAsia" w:hint="eastAsia"/>
          <w:color w:val="000000" w:themeColor="text1"/>
          <w:szCs w:val="20"/>
        </w:rPr>
        <w:t xml:space="preserve">　低入札価格調査失格者への入札参加制限</w:t>
      </w:r>
    </w:p>
    <w:p w:rsidR="00433104" w:rsidRPr="00D365CF" w:rsidRDefault="00A23D2F" w:rsidP="00453099">
      <w:pPr>
        <w:snapToGrid w:val="0"/>
        <w:spacing w:line="320" w:lineRule="exact"/>
        <w:ind w:leftChars="200" w:left="459" w:firstLineChars="100" w:firstLine="229"/>
        <w:rPr>
          <w:rFonts w:asciiTheme="minorEastAsia" w:hAnsiTheme="minorEastAsia"/>
          <w:color w:val="000000" w:themeColor="text1"/>
          <w:szCs w:val="20"/>
        </w:rPr>
      </w:pPr>
      <w:r w:rsidRPr="00D365CF">
        <w:rPr>
          <w:rFonts w:asciiTheme="minorEastAsia" w:hAnsiTheme="minorEastAsia" w:hint="eastAsia"/>
          <w:color w:val="000000" w:themeColor="text1"/>
          <w:szCs w:val="20"/>
        </w:rPr>
        <w:t>審査会の低入札価格調査において失格判定（失格基準価格に係る失格判定を除く。）を受けた者は、失格判定を受けた日から、</w:t>
      </w:r>
      <w:bookmarkStart w:id="0" w:name="_GoBack"/>
      <w:bookmarkEnd w:id="0"/>
      <w:r w:rsidRPr="00D365CF">
        <w:rPr>
          <w:rFonts w:asciiTheme="minorEastAsia" w:hAnsiTheme="minorEastAsia" w:hint="eastAsia"/>
          <w:color w:val="000000" w:themeColor="text1"/>
          <w:szCs w:val="20"/>
        </w:rPr>
        <w:t>３</w:t>
      </w:r>
      <w:r w:rsidR="00793F08" w:rsidRPr="00D365CF">
        <w:rPr>
          <w:rFonts w:asciiTheme="minorEastAsia" w:hAnsiTheme="minorEastAsia" w:hint="eastAsia"/>
          <w:color w:val="000000" w:themeColor="text1"/>
          <w:szCs w:val="20"/>
        </w:rPr>
        <w:t>カ</w:t>
      </w:r>
      <w:r w:rsidRPr="00D365CF">
        <w:rPr>
          <w:rFonts w:asciiTheme="minorEastAsia" w:hAnsiTheme="minorEastAsia" w:hint="eastAsia"/>
          <w:color w:val="000000" w:themeColor="text1"/>
          <w:szCs w:val="20"/>
        </w:rPr>
        <w:t>月以内に公告される</w:t>
      </w:r>
      <w:r w:rsidR="005762C7" w:rsidRPr="00761974">
        <w:rPr>
          <w:rFonts w:hAnsi="ＭＳ 明朝" w:hint="eastAsia"/>
          <w:szCs w:val="20"/>
        </w:rPr>
        <w:t>都市整備部</w:t>
      </w:r>
      <w:r w:rsidR="005762C7" w:rsidRPr="00761974">
        <w:rPr>
          <w:rFonts w:hAnsi="ＭＳ 明朝" w:hint="eastAsia"/>
          <w:color w:val="000000"/>
          <w:szCs w:val="20"/>
        </w:rPr>
        <w:t>（住宅建築局及び旧建築部を除く。）、大阪港湾局（計画整備部計画課計画調整担当、同部振興課利用促進担当及び泉州港湾・海岸部）及び大阪都市計画局</w:t>
      </w:r>
      <w:r w:rsidRPr="00D365CF">
        <w:rPr>
          <w:rFonts w:asciiTheme="minorEastAsia" w:hAnsiTheme="minorEastAsia" w:hint="eastAsia"/>
          <w:color w:val="000000" w:themeColor="text1"/>
          <w:szCs w:val="20"/>
        </w:rPr>
        <w:t>発注</w:t>
      </w:r>
      <w:r w:rsidR="00007EF4" w:rsidRPr="00D365CF">
        <w:rPr>
          <w:rFonts w:asciiTheme="minorEastAsia" w:hAnsiTheme="minorEastAsia" w:hint="eastAsia"/>
          <w:color w:val="000000" w:themeColor="text1"/>
          <w:szCs w:val="20"/>
        </w:rPr>
        <w:t>業務</w:t>
      </w:r>
      <w:r w:rsidRPr="00D365CF">
        <w:rPr>
          <w:rFonts w:asciiTheme="minorEastAsia" w:hAnsiTheme="minorEastAsia" w:hint="eastAsia"/>
          <w:color w:val="000000" w:themeColor="text1"/>
          <w:szCs w:val="20"/>
        </w:rPr>
        <w:t>の入札に参加できないものとする。ただし、国際競争入札案件には、本入札参加制限の条件は付さない。</w:t>
      </w:r>
    </w:p>
    <w:p w:rsidR="00A23D2F" w:rsidRPr="00D365CF" w:rsidRDefault="00A23D2F" w:rsidP="00453099">
      <w:pPr>
        <w:snapToGrid w:val="0"/>
        <w:spacing w:line="320" w:lineRule="exact"/>
        <w:ind w:leftChars="200" w:left="459" w:firstLineChars="100" w:firstLine="229"/>
        <w:rPr>
          <w:rFonts w:asciiTheme="minorEastAsia" w:hAnsiTheme="minorEastAsia"/>
          <w:color w:val="000000" w:themeColor="text1"/>
          <w:szCs w:val="20"/>
        </w:rPr>
      </w:pPr>
      <w:r w:rsidRPr="00D365CF">
        <w:rPr>
          <w:rFonts w:asciiTheme="minorEastAsia" w:hAnsiTheme="minorEastAsia" w:hint="eastAsia"/>
          <w:color w:val="000000" w:themeColor="text1"/>
          <w:szCs w:val="20"/>
        </w:rPr>
        <w:t>また、国際競争入札案件で失格判定を受けた者は、国際競争入札案件以外の案件に対しては本入札参加制限を受ける。</w:t>
      </w:r>
    </w:p>
    <w:p w:rsidR="00A23D2F" w:rsidRPr="00D365CF" w:rsidRDefault="00A23D2F" w:rsidP="00453099">
      <w:pPr>
        <w:snapToGrid w:val="0"/>
        <w:spacing w:line="320" w:lineRule="exact"/>
        <w:ind w:leftChars="100" w:left="229" w:firstLineChars="100" w:firstLine="229"/>
        <w:rPr>
          <w:rFonts w:asciiTheme="minorEastAsia" w:hAnsiTheme="minorEastAsia"/>
          <w:color w:val="000000" w:themeColor="text1"/>
          <w:szCs w:val="20"/>
        </w:rPr>
      </w:pPr>
    </w:p>
    <w:p w:rsidR="00433104" w:rsidRPr="00D365CF" w:rsidRDefault="00A23D2F" w:rsidP="00453099">
      <w:pPr>
        <w:snapToGrid w:val="0"/>
        <w:spacing w:line="320" w:lineRule="exact"/>
        <w:rPr>
          <w:rFonts w:asciiTheme="minorEastAsia" w:hAnsiTheme="minorEastAsia"/>
          <w:color w:val="000000" w:themeColor="text1"/>
          <w:szCs w:val="20"/>
        </w:rPr>
      </w:pPr>
      <w:r w:rsidRPr="00D365CF">
        <w:rPr>
          <w:rFonts w:asciiTheme="minorEastAsia" w:hAnsiTheme="minorEastAsia" w:hint="eastAsia"/>
          <w:color w:val="000000" w:themeColor="text1"/>
          <w:szCs w:val="20"/>
        </w:rPr>
        <w:t>第</w:t>
      </w:r>
      <w:r w:rsidR="00AE0FE6" w:rsidRPr="00D365CF">
        <w:rPr>
          <w:rFonts w:asciiTheme="minorEastAsia" w:hAnsiTheme="minorEastAsia" w:hint="eastAsia"/>
          <w:color w:val="000000" w:themeColor="text1"/>
          <w:szCs w:val="20"/>
        </w:rPr>
        <w:t>10</w:t>
      </w:r>
      <w:r w:rsidRPr="00D365CF">
        <w:rPr>
          <w:rFonts w:asciiTheme="minorEastAsia" w:hAnsiTheme="minorEastAsia" w:hint="eastAsia"/>
          <w:color w:val="000000" w:themeColor="text1"/>
          <w:szCs w:val="20"/>
        </w:rPr>
        <w:t xml:space="preserve">　</w:t>
      </w:r>
      <w:r w:rsidR="00433104" w:rsidRPr="00D365CF">
        <w:rPr>
          <w:rFonts w:asciiTheme="minorEastAsia" w:hAnsiTheme="minorEastAsia" w:hint="eastAsia"/>
          <w:color w:val="000000" w:themeColor="text1"/>
          <w:szCs w:val="20"/>
        </w:rPr>
        <w:t>品質確保のための</w:t>
      </w:r>
      <w:r w:rsidRPr="00D365CF">
        <w:rPr>
          <w:rFonts w:asciiTheme="minorEastAsia" w:hAnsiTheme="minorEastAsia" w:hint="eastAsia"/>
          <w:color w:val="000000" w:themeColor="text1"/>
          <w:szCs w:val="20"/>
        </w:rPr>
        <w:t>措置</w:t>
      </w:r>
    </w:p>
    <w:p w:rsidR="0067731D" w:rsidRPr="00D365CF" w:rsidRDefault="00A23D2F" w:rsidP="00453099">
      <w:pPr>
        <w:snapToGrid w:val="0"/>
        <w:spacing w:line="320" w:lineRule="exact"/>
        <w:ind w:leftChars="200" w:left="459" w:firstLineChars="100" w:firstLine="229"/>
        <w:rPr>
          <w:rFonts w:asciiTheme="minorEastAsia" w:hAnsiTheme="minorEastAsia"/>
          <w:color w:val="000000" w:themeColor="text1"/>
          <w:szCs w:val="20"/>
        </w:rPr>
      </w:pPr>
      <w:r w:rsidRPr="00D365CF">
        <w:rPr>
          <w:rFonts w:asciiTheme="minorEastAsia" w:hAnsiTheme="minorEastAsia" w:hint="eastAsia"/>
          <w:color w:val="000000" w:themeColor="text1"/>
          <w:szCs w:val="20"/>
        </w:rPr>
        <w:t>低入札価格調査基準価格未満の価格で契約</w:t>
      </w:r>
      <w:r w:rsidR="000C7FAE" w:rsidRPr="00D365CF">
        <w:rPr>
          <w:rFonts w:asciiTheme="minorEastAsia" w:hAnsiTheme="minorEastAsia" w:hint="eastAsia"/>
          <w:color w:val="000000" w:themeColor="text1"/>
          <w:szCs w:val="20"/>
        </w:rPr>
        <w:t>する</w:t>
      </w:r>
      <w:r w:rsidR="00433104" w:rsidRPr="00D365CF">
        <w:rPr>
          <w:rFonts w:asciiTheme="minorEastAsia" w:hAnsiTheme="minorEastAsia" w:hint="eastAsia"/>
          <w:color w:val="000000" w:themeColor="text1"/>
          <w:szCs w:val="20"/>
        </w:rPr>
        <w:t>委託業務</w:t>
      </w:r>
      <w:r w:rsidR="00286FEE" w:rsidRPr="00D365CF">
        <w:rPr>
          <w:rFonts w:asciiTheme="minorEastAsia" w:hAnsiTheme="minorEastAsia" w:hint="eastAsia"/>
          <w:color w:val="000000" w:themeColor="text1"/>
          <w:szCs w:val="20"/>
        </w:rPr>
        <w:t>（以下「契約対象業務」という。</w:t>
      </w:r>
      <w:r w:rsidR="000C7FAE" w:rsidRPr="00D365CF">
        <w:rPr>
          <w:rFonts w:asciiTheme="minorEastAsia" w:hAnsiTheme="minorEastAsia" w:hint="eastAsia"/>
          <w:color w:val="000000" w:themeColor="text1"/>
          <w:szCs w:val="20"/>
        </w:rPr>
        <w:t>）</w:t>
      </w:r>
      <w:r w:rsidRPr="00D365CF">
        <w:rPr>
          <w:rFonts w:asciiTheme="minorEastAsia" w:hAnsiTheme="minorEastAsia" w:hint="eastAsia"/>
          <w:color w:val="000000" w:themeColor="text1"/>
          <w:szCs w:val="20"/>
        </w:rPr>
        <w:t>について、</w:t>
      </w:r>
      <w:r w:rsidR="00433104" w:rsidRPr="00D365CF">
        <w:rPr>
          <w:rFonts w:asciiTheme="minorEastAsia" w:hAnsiTheme="minorEastAsia" w:hint="eastAsia"/>
          <w:color w:val="000000" w:themeColor="text1"/>
          <w:szCs w:val="20"/>
        </w:rPr>
        <w:t>委託成果の</w:t>
      </w:r>
      <w:r w:rsidRPr="00D365CF">
        <w:rPr>
          <w:rFonts w:asciiTheme="minorEastAsia" w:hAnsiTheme="minorEastAsia" w:hint="eastAsia"/>
          <w:color w:val="000000" w:themeColor="text1"/>
          <w:szCs w:val="20"/>
        </w:rPr>
        <w:t>品質の確保の観点から、下記に定める事項を実施するものとする。</w:t>
      </w:r>
    </w:p>
    <w:p w:rsidR="00E32495" w:rsidRPr="00D365CF" w:rsidRDefault="00D47A41" w:rsidP="00453099">
      <w:pPr>
        <w:pStyle w:val="a3"/>
        <w:numPr>
          <w:ilvl w:val="0"/>
          <w:numId w:val="29"/>
        </w:numPr>
        <w:snapToGrid w:val="0"/>
        <w:spacing w:line="320" w:lineRule="exact"/>
        <w:ind w:leftChars="0"/>
        <w:rPr>
          <w:rFonts w:asciiTheme="minorEastAsia" w:hAnsiTheme="minorEastAsia"/>
          <w:color w:val="000000" w:themeColor="text1"/>
          <w:szCs w:val="20"/>
        </w:rPr>
      </w:pPr>
      <w:r w:rsidRPr="00D365CF">
        <w:rPr>
          <w:rFonts w:asciiTheme="minorEastAsia" w:hAnsiTheme="minorEastAsia" w:hint="eastAsia"/>
          <w:color w:val="000000" w:themeColor="text1"/>
          <w:szCs w:val="20"/>
        </w:rPr>
        <w:t>受注者の全額負担に</w:t>
      </w:r>
      <w:r w:rsidR="00722D8F" w:rsidRPr="00D365CF">
        <w:rPr>
          <w:rFonts w:asciiTheme="minorEastAsia" w:hAnsiTheme="minorEastAsia" w:hint="eastAsia"/>
          <w:color w:val="000000" w:themeColor="text1"/>
          <w:szCs w:val="20"/>
        </w:rPr>
        <w:t>おいて</w:t>
      </w:r>
      <w:r w:rsidRPr="00D365CF">
        <w:rPr>
          <w:rFonts w:asciiTheme="minorEastAsia" w:hAnsiTheme="minorEastAsia" w:hint="eastAsia"/>
          <w:color w:val="000000" w:themeColor="text1"/>
          <w:szCs w:val="20"/>
        </w:rPr>
        <w:t>第三者による照査（以下「第三者照査」という。）</w:t>
      </w:r>
    </w:p>
    <w:p w:rsidR="00FF1D4C" w:rsidRPr="008D7B0A" w:rsidRDefault="00D47A41" w:rsidP="008D7B0A">
      <w:pPr>
        <w:pStyle w:val="a3"/>
        <w:numPr>
          <w:ilvl w:val="0"/>
          <w:numId w:val="29"/>
        </w:numPr>
        <w:snapToGrid w:val="0"/>
        <w:spacing w:line="320" w:lineRule="exact"/>
        <w:ind w:leftChars="0"/>
        <w:rPr>
          <w:rFonts w:asciiTheme="minorEastAsia" w:hAnsiTheme="minorEastAsia"/>
          <w:color w:val="000000" w:themeColor="text1"/>
          <w:szCs w:val="20"/>
        </w:rPr>
      </w:pPr>
      <w:r w:rsidRPr="00D365CF">
        <w:rPr>
          <w:rFonts w:asciiTheme="minorEastAsia" w:hAnsiTheme="minorEastAsia" w:hint="eastAsia"/>
          <w:color w:val="000000" w:themeColor="text1"/>
          <w:szCs w:val="20"/>
        </w:rPr>
        <w:t>その他、</w:t>
      </w:r>
      <w:r w:rsidR="000B1B15" w:rsidRPr="00D365CF">
        <w:rPr>
          <w:rFonts w:asciiTheme="minorEastAsia" w:hAnsiTheme="minorEastAsia" w:hint="eastAsia"/>
          <w:color w:val="000000" w:themeColor="text1"/>
          <w:szCs w:val="20"/>
        </w:rPr>
        <w:t>大阪港湾局長</w:t>
      </w:r>
      <w:r w:rsidRPr="00D365CF">
        <w:rPr>
          <w:rFonts w:asciiTheme="minorEastAsia" w:hAnsiTheme="minorEastAsia" w:hint="eastAsia"/>
          <w:color w:val="000000" w:themeColor="text1"/>
          <w:szCs w:val="20"/>
        </w:rPr>
        <w:t>が必要と認める事項</w:t>
      </w:r>
    </w:p>
    <w:p w:rsidR="005B038E" w:rsidRPr="00D365CF" w:rsidRDefault="00FF1D4C" w:rsidP="00453099">
      <w:pPr>
        <w:snapToGrid w:val="0"/>
        <w:spacing w:line="320" w:lineRule="exact"/>
        <w:jc w:val="left"/>
        <w:rPr>
          <w:rFonts w:asciiTheme="minorEastAsia" w:hAnsiTheme="minorEastAsia"/>
          <w:color w:val="000000" w:themeColor="text1"/>
          <w:szCs w:val="20"/>
        </w:rPr>
      </w:pPr>
      <w:r w:rsidRPr="00D365CF">
        <w:rPr>
          <w:rFonts w:asciiTheme="minorEastAsia" w:hAnsiTheme="minorEastAsia" w:hint="eastAsia"/>
          <w:color w:val="000000" w:themeColor="text1"/>
          <w:szCs w:val="20"/>
        </w:rPr>
        <w:lastRenderedPageBreak/>
        <w:t>第1</w:t>
      </w:r>
      <w:r w:rsidR="00AE0FE6" w:rsidRPr="00D365CF">
        <w:rPr>
          <w:rFonts w:asciiTheme="minorEastAsia" w:hAnsiTheme="minorEastAsia" w:hint="eastAsia"/>
          <w:color w:val="000000" w:themeColor="text1"/>
          <w:szCs w:val="20"/>
        </w:rPr>
        <w:t>1</w:t>
      </w:r>
      <w:r w:rsidR="005B038E" w:rsidRPr="00D365CF">
        <w:rPr>
          <w:rFonts w:asciiTheme="minorEastAsia" w:hAnsiTheme="minorEastAsia" w:hint="eastAsia"/>
          <w:color w:val="000000" w:themeColor="text1"/>
          <w:szCs w:val="20"/>
        </w:rPr>
        <w:t xml:space="preserve">　第三者</w:t>
      </w:r>
      <w:r w:rsidRPr="00D365CF">
        <w:rPr>
          <w:rFonts w:asciiTheme="minorEastAsia" w:hAnsiTheme="minorEastAsia" w:hint="eastAsia"/>
          <w:color w:val="000000" w:themeColor="text1"/>
          <w:szCs w:val="20"/>
        </w:rPr>
        <w:t>照査を行う</w:t>
      </w:r>
      <w:r w:rsidR="00101BE5" w:rsidRPr="00D365CF">
        <w:rPr>
          <w:rFonts w:asciiTheme="minorEastAsia" w:hAnsiTheme="minorEastAsia" w:hint="eastAsia"/>
          <w:color w:val="000000" w:themeColor="text1"/>
          <w:szCs w:val="20"/>
        </w:rPr>
        <w:t>者</w:t>
      </w:r>
      <w:r w:rsidRPr="00D365CF">
        <w:rPr>
          <w:rFonts w:asciiTheme="minorEastAsia" w:hAnsiTheme="minorEastAsia" w:hint="eastAsia"/>
          <w:color w:val="000000" w:themeColor="text1"/>
          <w:szCs w:val="20"/>
        </w:rPr>
        <w:t>の要件</w:t>
      </w:r>
    </w:p>
    <w:p w:rsidR="00E32495" w:rsidRPr="00D365CF" w:rsidRDefault="00EC44D8" w:rsidP="00453099">
      <w:pPr>
        <w:spacing w:line="320" w:lineRule="exact"/>
        <w:ind w:leftChars="100" w:left="229" w:firstLineChars="100" w:firstLine="229"/>
        <w:rPr>
          <w:rFonts w:asciiTheme="minorEastAsia" w:hAnsiTheme="minorEastAsia"/>
          <w:color w:val="000000" w:themeColor="text1"/>
        </w:rPr>
      </w:pPr>
      <w:r w:rsidRPr="00D365CF">
        <w:rPr>
          <w:rFonts w:asciiTheme="minorEastAsia" w:hAnsiTheme="minorEastAsia" w:hint="eastAsia"/>
          <w:color w:val="000000" w:themeColor="text1"/>
        </w:rPr>
        <w:t>第三者照査を行う者の要件</w:t>
      </w:r>
      <w:r w:rsidR="00101BE5" w:rsidRPr="00D365CF">
        <w:rPr>
          <w:rFonts w:asciiTheme="minorEastAsia" w:hAnsiTheme="minorEastAsia" w:hint="eastAsia"/>
          <w:color w:val="000000" w:themeColor="text1"/>
        </w:rPr>
        <w:t>としては、次の</w:t>
      </w:r>
      <w:r w:rsidR="0075365C" w:rsidRPr="00D365CF">
        <w:rPr>
          <w:rFonts w:asciiTheme="minorEastAsia" w:hAnsiTheme="minorEastAsia" w:hint="eastAsia"/>
          <w:color w:val="000000" w:themeColor="text1"/>
        </w:rPr>
        <w:t>(1)か</w:t>
      </w:r>
      <w:r w:rsidR="00F84171" w:rsidRPr="00D365CF">
        <w:rPr>
          <w:rFonts w:asciiTheme="minorEastAsia" w:hAnsiTheme="minorEastAsia" w:hint="eastAsia"/>
          <w:color w:val="000000" w:themeColor="text1"/>
        </w:rPr>
        <w:t>ら</w:t>
      </w:r>
      <w:r w:rsidR="0075365C" w:rsidRPr="00D365CF">
        <w:rPr>
          <w:rFonts w:asciiTheme="minorEastAsia" w:hAnsiTheme="minorEastAsia" w:hint="eastAsia"/>
          <w:color w:val="000000" w:themeColor="text1"/>
        </w:rPr>
        <w:t>(</w:t>
      </w:r>
      <w:r w:rsidR="0000326B" w:rsidRPr="00D365CF">
        <w:rPr>
          <w:rFonts w:asciiTheme="minorEastAsia" w:hAnsiTheme="minorEastAsia" w:hint="eastAsia"/>
          <w:color w:val="000000" w:themeColor="text1"/>
        </w:rPr>
        <w:t>3</w:t>
      </w:r>
      <w:r w:rsidR="0075365C" w:rsidRPr="00D365CF">
        <w:rPr>
          <w:rFonts w:asciiTheme="minorEastAsia" w:hAnsiTheme="minorEastAsia" w:hint="eastAsia"/>
          <w:color w:val="000000" w:themeColor="text1"/>
        </w:rPr>
        <w:t>)</w:t>
      </w:r>
      <w:r w:rsidR="00F84171" w:rsidRPr="00D365CF">
        <w:rPr>
          <w:rFonts w:asciiTheme="minorEastAsia" w:hAnsiTheme="minorEastAsia" w:hint="eastAsia"/>
          <w:color w:val="000000" w:themeColor="text1"/>
        </w:rPr>
        <w:t>までの</w:t>
      </w:r>
      <w:r w:rsidR="00101BE5" w:rsidRPr="00D365CF">
        <w:rPr>
          <w:rFonts w:asciiTheme="minorEastAsia" w:hAnsiTheme="minorEastAsia" w:hint="eastAsia"/>
          <w:color w:val="000000" w:themeColor="text1"/>
        </w:rPr>
        <w:t>すべて満たすものとする。</w:t>
      </w:r>
    </w:p>
    <w:p w:rsidR="00E32495" w:rsidRPr="00D365CF" w:rsidRDefault="00E32495" w:rsidP="00453099">
      <w:pPr>
        <w:pStyle w:val="a3"/>
        <w:numPr>
          <w:ilvl w:val="0"/>
          <w:numId w:val="33"/>
        </w:numPr>
        <w:snapToGrid w:val="0"/>
        <w:spacing w:line="320" w:lineRule="exact"/>
        <w:ind w:leftChars="0"/>
        <w:rPr>
          <w:rFonts w:asciiTheme="minorEastAsia" w:hAnsiTheme="minorEastAsia"/>
          <w:color w:val="000000" w:themeColor="text1"/>
          <w:szCs w:val="20"/>
        </w:rPr>
      </w:pPr>
      <w:r w:rsidRPr="00D365CF">
        <w:rPr>
          <w:rFonts w:asciiTheme="minorEastAsia" w:hAnsiTheme="minorEastAsia" w:hint="eastAsia"/>
          <w:color w:val="000000" w:themeColor="text1"/>
          <w:szCs w:val="20"/>
        </w:rPr>
        <w:t xml:space="preserve">　第三者照査を行う者は、照査を実施する契約対象業務の入札参加資格の項目をすべて満たしていること。</w:t>
      </w:r>
    </w:p>
    <w:p w:rsidR="00E32495" w:rsidRPr="00D365CF" w:rsidRDefault="00E32495" w:rsidP="00453099">
      <w:pPr>
        <w:pStyle w:val="a3"/>
        <w:snapToGrid w:val="0"/>
        <w:spacing w:line="320" w:lineRule="exact"/>
        <w:ind w:leftChars="0" w:left="1057" w:firstLineChars="100" w:firstLine="229"/>
        <w:rPr>
          <w:rFonts w:asciiTheme="minorEastAsia" w:hAnsiTheme="minorEastAsia"/>
          <w:color w:val="000000" w:themeColor="text1"/>
          <w:szCs w:val="20"/>
        </w:rPr>
      </w:pPr>
      <w:r w:rsidRPr="00D365CF">
        <w:rPr>
          <w:rFonts w:asciiTheme="minorEastAsia" w:hAnsiTheme="minorEastAsia" w:hint="eastAsia"/>
          <w:color w:val="000000" w:themeColor="text1"/>
          <w:szCs w:val="20"/>
        </w:rPr>
        <w:t>また、配置技術者の項目については、第三者照査を行う者の担当者が条件を満たしていること。</w:t>
      </w:r>
    </w:p>
    <w:p w:rsidR="00E32495" w:rsidRPr="00D365CF" w:rsidRDefault="00E32495" w:rsidP="00453099">
      <w:pPr>
        <w:pStyle w:val="a3"/>
        <w:numPr>
          <w:ilvl w:val="0"/>
          <w:numId w:val="33"/>
        </w:numPr>
        <w:snapToGrid w:val="0"/>
        <w:spacing w:line="320" w:lineRule="exact"/>
        <w:ind w:leftChars="0"/>
        <w:rPr>
          <w:rFonts w:asciiTheme="minorEastAsia" w:hAnsiTheme="minorEastAsia"/>
          <w:color w:val="000000" w:themeColor="text1"/>
          <w:szCs w:val="20"/>
        </w:rPr>
      </w:pPr>
      <w:r w:rsidRPr="00D365CF">
        <w:rPr>
          <w:rFonts w:asciiTheme="minorEastAsia" w:hAnsiTheme="minorEastAsia" w:hint="eastAsia"/>
          <w:color w:val="000000" w:themeColor="text1"/>
          <w:szCs w:val="20"/>
        </w:rPr>
        <w:t xml:space="preserve">　第三者照査を行う者が、低入札価格調査時点において大阪府入札参加停止要綱に基づく入札参加停止の措置を受けていないこと。</w:t>
      </w:r>
    </w:p>
    <w:p w:rsidR="00E32495" w:rsidRPr="00D365CF" w:rsidRDefault="00E32495" w:rsidP="00453099">
      <w:pPr>
        <w:pStyle w:val="a3"/>
        <w:numPr>
          <w:ilvl w:val="0"/>
          <w:numId w:val="33"/>
        </w:numPr>
        <w:snapToGrid w:val="0"/>
        <w:spacing w:line="320" w:lineRule="exact"/>
        <w:ind w:leftChars="0"/>
        <w:rPr>
          <w:rFonts w:asciiTheme="minorEastAsia" w:hAnsiTheme="minorEastAsia"/>
          <w:color w:val="000000" w:themeColor="text1"/>
          <w:szCs w:val="20"/>
        </w:rPr>
      </w:pPr>
      <w:r w:rsidRPr="00D365CF">
        <w:rPr>
          <w:rFonts w:asciiTheme="minorEastAsia" w:hAnsiTheme="minorEastAsia" w:hint="eastAsia"/>
          <w:color w:val="000000" w:themeColor="text1"/>
          <w:szCs w:val="20"/>
        </w:rPr>
        <w:t xml:space="preserve">　第三者照査を行う者と調査対象者との関係が次に掲げる</w:t>
      </w:r>
      <w:r w:rsidR="0030727B" w:rsidRPr="00D365CF">
        <w:rPr>
          <w:rFonts w:asciiTheme="minorEastAsia" w:hAnsiTheme="minorEastAsia" w:hint="eastAsia"/>
          <w:color w:val="000000" w:themeColor="text1"/>
          <w:szCs w:val="20"/>
        </w:rPr>
        <w:t>Ⅰ</w:t>
      </w:r>
      <w:r w:rsidRPr="00D365CF">
        <w:rPr>
          <w:rFonts w:asciiTheme="minorEastAsia" w:hAnsiTheme="minorEastAsia" w:hint="eastAsia"/>
          <w:color w:val="000000" w:themeColor="text1"/>
          <w:szCs w:val="20"/>
        </w:rPr>
        <w:t>から</w:t>
      </w:r>
      <w:r w:rsidR="0030727B" w:rsidRPr="00D365CF">
        <w:rPr>
          <w:rFonts w:asciiTheme="minorEastAsia" w:hAnsiTheme="minorEastAsia" w:hint="eastAsia"/>
          <w:color w:val="000000" w:themeColor="text1"/>
          <w:szCs w:val="20"/>
        </w:rPr>
        <w:t>Ⅱ</w:t>
      </w:r>
      <w:r w:rsidRPr="00D365CF">
        <w:rPr>
          <w:rFonts w:asciiTheme="minorEastAsia" w:hAnsiTheme="minorEastAsia" w:hint="eastAsia"/>
          <w:color w:val="000000" w:themeColor="text1"/>
          <w:szCs w:val="20"/>
        </w:rPr>
        <w:t>までのいずれにも該当しないこと。</w:t>
      </w:r>
    </w:p>
    <w:p w:rsidR="0037141A" w:rsidRPr="00D365CF" w:rsidRDefault="0030727B" w:rsidP="00453099">
      <w:pPr>
        <w:spacing w:line="320" w:lineRule="exact"/>
        <w:ind w:firstLineChars="600" w:firstLine="1377"/>
        <w:rPr>
          <w:rFonts w:asciiTheme="minorEastAsia" w:hAnsiTheme="minorEastAsia"/>
          <w:color w:val="000000" w:themeColor="text1"/>
        </w:rPr>
      </w:pPr>
      <w:r w:rsidRPr="00D365CF">
        <w:rPr>
          <w:rFonts w:asciiTheme="minorEastAsia" w:hAnsiTheme="minorEastAsia" w:hint="eastAsia"/>
          <w:color w:val="000000" w:themeColor="text1"/>
        </w:rPr>
        <w:t>Ⅰ</w:t>
      </w:r>
      <w:r w:rsidR="00C720EA" w:rsidRPr="00D365CF">
        <w:rPr>
          <w:rFonts w:asciiTheme="minorEastAsia" w:hAnsiTheme="minorEastAsia" w:hint="eastAsia"/>
          <w:color w:val="000000" w:themeColor="text1"/>
        </w:rPr>
        <w:t xml:space="preserve">　</w:t>
      </w:r>
      <w:r w:rsidR="0037141A" w:rsidRPr="00D365CF">
        <w:rPr>
          <w:rFonts w:asciiTheme="minorEastAsia" w:hAnsiTheme="minorEastAsia" w:hint="eastAsia"/>
          <w:color w:val="000000" w:themeColor="text1"/>
        </w:rPr>
        <w:t>資本関係</w:t>
      </w:r>
    </w:p>
    <w:p w:rsidR="0037141A" w:rsidRPr="00D365CF" w:rsidRDefault="0037141A" w:rsidP="00453099">
      <w:pPr>
        <w:spacing w:line="320" w:lineRule="exact"/>
        <w:ind w:firstLineChars="800" w:firstLine="1836"/>
        <w:rPr>
          <w:rFonts w:asciiTheme="minorEastAsia" w:hAnsiTheme="minorEastAsia"/>
          <w:color w:val="000000" w:themeColor="text1"/>
        </w:rPr>
      </w:pPr>
      <w:r w:rsidRPr="00D365CF">
        <w:rPr>
          <w:rFonts w:asciiTheme="minorEastAsia" w:hAnsiTheme="minorEastAsia" w:hint="eastAsia"/>
          <w:color w:val="000000" w:themeColor="text1"/>
        </w:rPr>
        <w:t>以下のいずれかに該当する二者の場合。</w:t>
      </w:r>
    </w:p>
    <w:p w:rsidR="0037141A" w:rsidRPr="00D365CF" w:rsidRDefault="000B2DD1" w:rsidP="00453099">
      <w:pPr>
        <w:spacing w:line="320" w:lineRule="exact"/>
        <w:ind w:leftChars="700" w:left="1721" w:hangingChars="50" w:hanging="115"/>
        <w:rPr>
          <w:rFonts w:asciiTheme="minorEastAsia" w:hAnsiTheme="minorEastAsia"/>
          <w:color w:val="000000" w:themeColor="text1"/>
        </w:rPr>
      </w:pPr>
      <w:r w:rsidRPr="00D365CF">
        <w:rPr>
          <w:rFonts w:asciiTheme="minorEastAsia" w:hAnsiTheme="minorEastAsia" w:hint="eastAsia"/>
          <w:color w:val="000000" w:themeColor="text1"/>
        </w:rPr>
        <w:t xml:space="preserve">①　</w:t>
      </w:r>
      <w:r w:rsidR="0037141A" w:rsidRPr="00D365CF">
        <w:rPr>
          <w:rFonts w:asciiTheme="minorEastAsia" w:hAnsiTheme="minorEastAsia" w:hint="eastAsia"/>
          <w:color w:val="000000" w:themeColor="text1"/>
        </w:rPr>
        <w:t>子会社等（会社法（平成17年法律第86号）第２条第３号の２に規定する子会社等をいう。</w:t>
      </w:r>
      <w:r w:rsidR="00BD601A" w:rsidRPr="00D365CF">
        <w:rPr>
          <w:rFonts w:asciiTheme="minorEastAsia" w:hAnsiTheme="minorEastAsia" w:hint="eastAsia"/>
          <w:color w:val="000000" w:themeColor="text1"/>
        </w:rPr>
        <w:t>以下同じ。</w:t>
      </w:r>
      <w:r w:rsidR="0037141A" w:rsidRPr="00D365CF">
        <w:rPr>
          <w:rFonts w:asciiTheme="minorEastAsia" w:hAnsiTheme="minorEastAsia" w:hint="eastAsia"/>
          <w:color w:val="000000" w:themeColor="text1"/>
        </w:rPr>
        <w:t>）と親会社等（同条第４号の２に規定する親会社等をいう。</w:t>
      </w:r>
      <w:r w:rsidR="00BD601A" w:rsidRPr="00D365CF">
        <w:rPr>
          <w:rFonts w:asciiTheme="minorEastAsia" w:hAnsiTheme="minorEastAsia" w:hint="eastAsia"/>
          <w:color w:val="000000" w:themeColor="text1"/>
        </w:rPr>
        <w:t>以下同じ。</w:t>
      </w:r>
      <w:r w:rsidR="0037141A" w:rsidRPr="00D365CF">
        <w:rPr>
          <w:rFonts w:asciiTheme="minorEastAsia" w:hAnsiTheme="minorEastAsia" w:hint="eastAsia"/>
          <w:color w:val="000000" w:themeColor="text1"/>
        </w:rPr>
        <w:t>）の関係にある場合</w:t>
      </w:r>
    </w:p>
    <w:p w:rsidR="00200F9C" w:rsidRPr="00D365CF" w:rsidRDefault="000B2DD1" w:rsidP="00453099">
      <w:pPr>
        <w:spacing w:line="320" w:lineRule="exact"/>
        <w:ind w:firstLineChars="700" w:firstLine="1606"/>
        <w:rPr>
          <w:rFonts w:asciiTheme="minorEastAsia" w:hAnsiTheme="minorEastAsia"/>
          <w:color w:val="000000" w:themeColor="text1"/>
        </w:rPr>
      </w:pPr>
      <w:r w:rsidRPr="00D365CF">
        <w:rPr>
          <w:rFonts w:asciiTheme="minorEastAsia" w:hAnsiTheme="minorEastAsia" w:hint="eastAsia"/>
          <w:color w:val="000000" w:themeColor="text1"/>
        </w:rPr>
        <w:t xml:space="preserve">②　</w:t>
      </w:r>
      <w:r w:rsidR="0037141A" w:rsidRPr="00D365CF">
        <w:rPr>
          <w:rFonts w:asciiTheme="minorEastAsia" w:hAnsiTheme="minorEastAsia" w:hint="eastAsia"/>
          <w:color w:val="000000" w:themeColor="text1"/>
        </w:rPr>
        <w:t>親会社等を同じくする子会社等同士の関係にある場合</w:t>
      </w:r>
    </w:p>
    <w:p w:rsidR="0037141A" w:rsidRPr="00D365CF" w:rsidRDefault="0030727B" w:rsidP="00453099">
      <w:pPr>
        <w:spacing w:line="320" w:lineRule="exact"/>
        <w:ind w:firstLineChars="600" w:firstLine="1377"/>
        <w:rPr>
          <w:rFonts w:asciiTheme="minorEastAsia" w:hAnsiTheme="minorEastAsia"/>
          <w:color w:val="000000" w:themeColor="text1"/>
        </w:rPr>
      </w:pPr>
      <w:r w:rsidRPr="00D365CF">
        <w:rPr>
          <w:rFonts w:asciiTheme="minorEastAsia" w:hAnsiTheme="minorEastAsia" w:hint="eastAsia"/>
          <w:color w:val="000000" w:themeColor="text1"/>
        </w:rPr>
        <w:t>Ⅱ</w:t>
      </w:r>
      <w:r w:rsidR="00E27D63" w:rsidRPr="00D365CF">
        <w:rPr>
          <w:rFonts w:asciiTheme="minorEastAsia" w:hAnsiTheme="minorEastAsia" w:hint="eastAsia"/>
          <w:color w:val="000000" w:themeColor="text1"/>
        </w:rPr>
        <w:t xml:space="preserve">　</w:t>
      </w:r>
      <w:r w:rsidR="0037141A" w:rsidRPr="00D365CF">
        <w:rPr>
          <w:rFonts w:asciiTheme="minorEastAsia" w:hAnsiTheme="minorEastAsia" w:hint="eastAsia"/>
          <w:color w:val="000000" w:themeColor="text1"/>
        </w:rPr>
        <w:t>人的関係</w:t>
      </w:r>
    </w:p>
    <w:p w:rsidR="0037141A" w:rsidRPr="00D365CF" w:rsidRDefault="0037141A" w:rsidP="00453099">
      <w:pPr>
        <w:spacing w:line="320" w:lineRule="exact"/>
        <w:ind w:leftChars="600" w:left="1377" w:firstLineChars="100" w:firstLine="229"/>
        <w:rPr>
          <w:rFonts w:asciiTheme="minorEastAsia" w:hAnsiTheme="minorEastAsia"/>
          <w:color w:val="000000" w:themeColor="text1"/>
        </w:rPr>
      </w:pPr>
      <w:r w:rsidRPr="00D365CF">
        <w:rPr>
          <w:rFonts w:asciiTheme="minorEastAsia" w:hAnsiTheme="minorEastAsia" w:hint="eastAsia"/>
          <w:color w:val="000000" w:themeColor="text1"/>
        </w:rPr>
        <w:t>以下のいずれかに該当する二者の場合。ただし、</w:t>
      </w:r>
      <w:r w:rsidR="00E71922" w:rsidRPr="00D365CF">
        <w:rPr>
          <w:rFonts w:asciiTheme="minorEastAsia" w:hAnsiTheme="minorEastAsia" w:hint="eastAsia"/>
          <w:color w:val="000000" w:themeColor="text1"/>
        </w:rPr>
        <w:t>①</w:t>
      </w:r>
      <w:r w:rsidRPr="00D365CF">
        <w:rPr>
          <w:rFonts w:asciiTheme="minorEastAsia" w:hAnsiTheme="minorEastAsia" w:hint="eastAsia"/>
          <w:color w:val="000000" w:themeColor="text1"/>
        </w:rPr>
        <w:t>については、会社等（会社法施行規則（平成18年法務省令第12号）第２条第３項第２号に規定する会社等をいう。以下同じ。）の一方が民事再生法（平成11年法律第225号）第２条第４号に規定する再生手続が存続中の会社等又は更生会社（会社更生法（平成14年法律第154号）第２条第７項に規定する更生会社をいう。）である場合を除く。</w:t>
      </w:r>
    </w:p>
    <w:p w:rsidR="0037141A" w:rsidRPr="00D365CF" w:rsidRDefault="000B2DD1" w:rsidP="00453099">
      <w:pPr>
        <w:spacing w:line="320" w:lineRule="exact"/>
        <w:ind w:leftChars="700" w:left="1835" w:hangingChars="100" w:hanging="229"/>
        <w:rPr>
          <w:rFonts w:asciiTheme="minorEastAsia" w:hAnsiTheme="minorEastAsia"/>
          <w:color w:val="000000" w:themeColor="text1"/>
        </w:rPr>
      </w:pPr>
      <w:r w:rsidRPr="00D365CF">
        <w:rPr>
          <w:rFonts w:asciiTheme="minorEastAsia" w:hAnsiTheme="minorEastAsia" w:hint="eastAsia"/>
          <w:color w:val="000000" w:themeColor="text1"/>
        </w:rPr>
        <w:t xml:space="preserve">①　</w:t>
      </w:r>
      <w:r w:rsidR="0037141A" w:rsidRPr="00D365CF">
        <w:rPr>
          <w:rFonts w:asciiTheme="minorEastAsia" w:hAnsiTheme="minorEastAsia" w:hint="eastAsia"/>
          <w:color w:val="000000" w:themeColor="text1"/>
        </w:rPr>
        <w:t>一方の会社等の役員（会社法施行規則第２条第３項第３号に規定する役員のうち、次に掲げる者をいう。以下同じ。）が、他方の会社等の役員を現に兼ねている場合</w:t>
      </w:r>
    </w:p>
    <w:p w:rsidR="0037141A" w:rsidRPr="00D365CF" w:rsidRDefault="00BD5C3E" w:rsidP="00453099">
      <w:pPr>
        <w:spacing w:line="320" w:lineRule="exact"/>
        <w:ind w:firstLineChars="800" w:firstLine="1836"/>
        <w:rPr>
          <w:rFonts w:asciiTheme="minorEastAsia" w:hAnsiTheme="minorEastAsia"/>
          <w:color w:val="000000" w:themeColor="text1"/>
        </w:rPr>
      </w:pPr>
      <w:r w:rsidRPr="00D365CF">
        <w:rPr>
          <w:rFonts w:asciiTheme="minorEastAsia" w:hAnsiTheme="minorEastAsia" w:hint="eastAsia"/>
          <w:color w:val="000000" w:themeColor="text1"/>
        </w:rPr>
        <w:t xml:space="preserve">1)　</w:t>
      </w:r>
      <w:r w:rsidR="0037141A" w:rsidRPr="00D365CF">
        <w:rPr>
          <w:rFonts w:asciiTheme="minorEastAsia" w:hAnsiTheme="minorEastAsia" w:hint="eastAsia"/>
          <w:color w:val="000000" w:themeColor="text1"/>
        </w:rPr>
        <w:t>株式会社の取締役。ただし、次に掲げる者を除く。</w:t>
      </w:r>
    </w:p>
    <w:p w:rsidR="0037141A" w:rsidRPr="00D365CF" w:rsidRDefault="0037141A" w:rsidP="00453099">
      <w:pPr>
        <w:spacing w:line="320" w:lineRule="exact"/>
        <w:ind w:leftChars="900" w:left="2294" w:hangingChars="100" w:hanging="229"/>
        <w:rPr>
          <w:rFonts w:asciiTheme="minorEastAsia" w:hAnsiTheme="minorEastAsia"/>
          <w:color w:val="000000" w:themeColor="text1"/>
        </w:rPr>
      </w:pPr>
      <w:r w:rsidRPr="00D365CF">
        <w:rPr>
          <w:rFonts w:asciiTheme="minorEastAsia" w:hAnsiTheme="minorEastAsia" w:hint="eastAsia"/>
          <w:color w:val="000000" w:themeColor="text1"/>
        </w:rPr>
        <w:t>イ</w:t>
      </w:r>
      <w:r w:rsidR="00BD5C3E" w:rsidRPr="00D365CF">
        <w:rPr>
          <w:rFonts w:asciiTheme="minorEastAsia" w:hAnsiTheme="minorEastAsia" w:hint="eastAsia"/>
          <w:color w:val="000000" w:themeColor="text1"/>
        </w:rPr>
        <w:t xml:space="preserve">　</w:t>
      </w:r>
      <w:r w:rsidRPr="00D365CF">
        <w:rPr>
          <w:rFonts w:asciiTheme="minorEastAsia" w:hAnsiTheme="minorEastAsia" w:hint="eastAsia"/>
          <w:color w:val="000000" w:themeColor="text1"/>
        </w:rPr>
        <w:t>会社法第２条第11号の２に規定する監査等委員会設置会社における監査等委員である取締役</w:t>
      </w:r>
    </w:p>
    <w:p w:rsidR="00BD5C3E" w:rsidRPr="00D365CF" w:rsidRDefault="0037141A" w:rsidP="00453099">
      <w:pPr>
        <w:spacing w:line="320" w:lineRule="exact"/>
        <w:ind w:leftChars="900" w:left="2294" w:hangingChars="100" w:hanging="229"/>
        <w:rPr>
          <w:rFonts w:asciiTheme="minorEastAsia" w:hAnsiTheme="minorEastAsia"/>
          <w:color w:val="000000" w:themeColor="text1"/>
        </w:rPr>
      </w:pPr>
      <w:r w:rsidRPr="00D365CF">
        <w:rPr>
          <w:rFonts w:asciiTheme="minorEastAsia" w:hAnsiTheme="minorEastAsia" w:hint="eastAsia"/>
          <w:color w:val="000000" w:themeColor="text1"/>
        </w:rPr>
        <w:t>ロ</w:t>
      </w:r>
      <w:r w:rsidR="00BD5C3E" w:rsidRPr="00D365CF">
        <w:rPr>
          <w:rFonts w:asciiTheme="minorEastAsia" w:hAnsiTheme="minorEastAsia" w:hint="eastAsia"/>
          <w:color w:val="000000" w:themeColor="text1"/>
        </w:rPr>
        <w:t xml:space="preserve">　</w:t>
      </w:r>
      <w:r w:rsidRPr="00D365CF">
        <w:rPr>
          <w:rFonts w:asciiTheme="minorEastAsia" w:hAnsiTheme="minorEastAsia" w:hint="eastAsia"/>
          <w:color w:val="000000" w:themeColor="text1"/>
        </w:rPr>
        <w:t>会社法第２条第12号に規定する指名委員会等設置会社における取締役</w:t>
      </w:r>
    </w:p>
    <w:p w:rsidR="00BD5C3E" w:rsidRPr="00D365CF" w:rsidRDefault="0037141A" w:rsidP="00453099">
      <w:pPr>
        <w:spacing w:line="320" w:lineRule="exact"/>
        <w:ind w:leftChars="900" w:left="2294" w:hangingChars="100" w:hanging="229"/>
        <w:rPr>
          <w:rFonts w:asciiTheme="minorEastAsia" w:hAnsiTheme="minorEastAsia"/>
          <w:color w:val="000000" w:themeColor="text1"/>
        </w:rPr>
      </w:pPr>
      <w:r w:rsidRPr="00D365CF">
        <w:rPr>
          <w:rFonts w:asciiTheme="minorEastAsia" w:hAnsiTheme="minorEastAsia" w:hint="eastAsia"/>
          <w:color w:val="000000" w:themeColor="text1"/>
        </w:rPr>
        <w:t>ハ</w:t>
      </w:r>
      <w:r w:rsidR="00BD5C3E" w:rsidRPr="00D365CF">
        <w:rPr>
          <w:rFonts w:asciiTheme="minorEastAsia" w:hAnsiTheme="minorEastAsia" w:hint="eastAsia"/>
          <w:color w:val="000000" w:themeColor="text1"/>
        </w:rPr>
        <w:t xml:space="preserve">　</w:t>
      </w:r>
      <w:r w:rsidRPr="00D365CF">
        <w:rPr>
          <w:rFonts w:asciiTheme="minorEastAsia" w:hAnsiTheme="minorEastAsia" w:hint="eastAsia"/>
          <w:color w:val="000000" w:themeColor="text1"/>
        </w:rPr>
        <w:t>会社法第２条第15号に規定する社外取締役</w:t>
      </w:r>
    </w:p>
    <w:p w:rsidR="0037141A" w:rsidRPr="00D365CF" w:rsidRDefault="0037141A" w:rsidP="00453099">
      <w:pPr>
        <w:spacing w:line="320" w:lineRule="exact"/>
        <w:ind w:leftChars="900" w:left="2294" w:hangingChars="100" w:hanging="229"/>
        <w:rPr>
          <w:rFonts w:asciiTheme="minorEastAsia" w:hAnsiTheme="minorEastAsia"/>
          <w:color w:val="000000" w:themeColor="text1"/>
        </w:rPr>
      </w:pPr>
      <w:r w:rsidRPr="00D365CF">
        <w:rPr>
          <w:rFonts w:asciiTheme="minorEastAsia" w:hAnsiTheme="minorEastAsia" w:hint="eastAsia"/>
          <w:color w:val="000000" w:themeColor="text1"/>
        </w:rPr>
        <w:t>ニ</w:t>
      </w:r>
      <w:r w:rsidR="00BD5C3E" w:rsidRPr="00D365CF">
        <w:rPr>
          <w:rFonts w:asciiTheme="minorEastAsia" w:hAnsiTheme="minorEastAsia" w:hint="eastAsia"/>
          <w:color w:val="000000" w:themeColor="text1"/>
        </w:rPr>
        <w:t xml:space="preserve">　</w:t>
      </w:r>
      <w:r w:rsidRPr="00D365CF">
        <w:rPr>
          <w:rFonts w:asciiTheme="minorEastAsia" w:hAnsiTheme="minorEastAsia" w:hint="eastAsia"/>
          <w:color w:val="000000" w:themeColor="text1"/>
        </w:rPr>
        <w:t>会社法第348条第１項に規定する定款に別段の定めがある場合により業務を執行しないこととされている取締役</w:t>
      </w:r>
    </w:p>
    <w:p w:rsidR="00BD5C3E" w:rsidRPr="00D365CF" w:rsidRDefault="00BD5C3E" w:rsidP="00453099">
      <w:pPr>
        <w:spacing w:line="320" w:lineRule="exact"/>
        <w:ind w:firstLineChars="800" w:firstLine="1836"/>
        <w:rPr>
          <w:rFonts w:asciiTheme="minorEastAsia" w:hAnsiTheme="minorEastAsia"/>
          <w:color w:val="000000" w:themeColor="text1"/>
        </w:rPr>
      </w:pPr>
      <w:r w:rsidRPr="00D365CF">
        <w:rPr>
          <w:rFonts w:asciiTheme="minorEastAsia" w:hAnsiTheme="minorEastAsia" w:hint="eastAsia"/>
          <w:color w:val="000000" w:themeColor="text1"/>
        </w:rPr>
        <w:t xml:space="preserve">2)　</w:t>
      </w:r>
      <w:r w:rsidR="0037141A" w:rsidRPr="00D365CF">
        <w:rPr>
          <w:rFonts w:asciiTheme="minorEastAsia" w:hAnsiTheme="minorEastAsia" w:hint="eastAsia"/>
          <w:color w:val="000000" w:themeColor="text1"/>
        </w:rPr>
        <w:t>会社法第402条に規定する指名委員会等設置会社の執行役</w:t>
      </w:r>
    </w:p>
    <w:p w:rsidR="00BD5C3E" w:rsidRPr="00D365CF" w:rsidRDefault="00BD5C3E" w:rsidP="00453099">
      <w:pPr>
        <w:spacing w:line="320" w:lineRule="exact"/>
        <w:ind w:leftChars="800" w:left="2065" w:hangingChars="100" w:hanging="229"/>
        <w:rPr>
          <w:rFonts w:asciiTheme="minorEastAsia" w:hAnsiTheme="minorEastAsia"/>
          <w:color w:val="000000" w:themeColor="text1"/>
        </w:rPr>
      </w:pPr>
      <w:r w:rsidRPr="00D365CF">
        <w:rPr>
          <w:rFonts w:asciiTheme="minorEastAsia" w:hAnsiTheme="minorEastAsia" w:hint="eastAsia"/>
          <w:color w:val="000000" w:themeColor="text1"/>
        </w:rPr>
        <w:t xml:space="preserve">3)　</w:t>
      </w:r>
      <w:r w:rsidR="0037141A" w:rsidRPr="00D365CF">
        <w:rPr>
          <w:rFonts w:asciiTheme="minorEastAsia" w:hAnsiTheme="minorEastAsia" w:hint="eastAsia"/>
          <w:color w:val="000000" w:themeColor="text1"/>
        </w:rPr>
        <w:t>会社法第575条第１項に規定する持分会社（合名会社、合資会社又は合同会社をいう。）の社員（同法第590条第１項に規定する定款に別段の定めがある場合により業務を執行しないこととされている社員を除く。）</w:t>
      </w:r>
    </w:p>
    <w:p w:rsidR="00BD5C3E" w:rsidRPr="00D365CF" w:rsidRDefault="00BD5C3E" w:rsidP="00453099">
      <w:pPr>
        <w:spacing w:line="320" w:lineRule="exact"/>
        <w:ind w:leftChars="800" w:left="2065" w:hangingChars="100" w:hanging="229"/>
        <w:rPr>
          <w:rFonts w:asciiTheme="minorEastAsia" w:hAnsiTheme="minorEastAsia"/>
          <w:color w:val="000000" w:themeColor="text1"/>
        </w:rPr>
      </w:pPr>
      <w:r w:rsidRPr="00D365CF">
        <w:rPr>
          <w:rFonts w:asciiTheme="minorEastAsia" w:hAnsiTheme="minorEastAsia" w:hint="eastAsia"/>
          <w:color w:val="000000" w:themeColor="text1"/>
        </w:rPr>
        <w:t xml:space="preserve">4)　</w:t>
      </w:r>
      <w:r w:rsidR="0037141A" w:rsidRPr="00D365CF">
        <w:rPr>
          <w:rFonts w:asciiTheme="minorEastAsia" w:hAnsiTheme="minorEastAsia" w:hint="eastAsia"/>
          <w:color w:val="000000" w:themeColor="text1"/>
        </w:rPr>
        <w:t>組合の理事</w:t>
      </w:r>
    </w:p>
    <w:p w:rsidR="0037141A" w:rsidRPr="00D365CF" w:rsidRDefault="00BD5C3E" w:rsidP="00453099">
      <w:pPr>
        <w:spacing w:line="320" w:lineRule="exact"/>
        <w:ind w:leftChars="800" w:left="2065" w:hangingChars="100" w:hanging="229"/>
        <w:rPr>
          <w:rFonts w:asciiTheme="minorEastAsia" w:hAnsiTheme="minorEastAsia"/>
          <w:color w:val="000000" w:themeColor="text1"/>
        </w:rPr>
      </w:pPr>
      <w:r w:rsidRPr="00D365CF">
        <w:rPr>
          <w:rFonts w:asciiTheme="minorEastAsia" w:hAnsiTheme="minorEastAsia" w:hint="eastAsia"/>
          <w:color w:val="000000" w:themeColor="text1"/>
        </w:rPr>
        <w:t xml:space="preserve">5)　</w:t>
      </w:r>
      <w:r w:rsidR="0037141A" w:rsidRPr="00D365CF">
        <w:rPr>
          <w:rFonts w:asciiTheme="minorEastAsia" w:hAnsiTheme="minorEastAsia" w:hint="eastAsia"/>
          <w:color w:val="000000" w:themeColor="text1"/>
        </w:rPr>
        <w:t>その他業務を執行する者であって、</w:t>
      </w:r>
      <w:r w:rsidRPr="00D365CF">
        <w:rPr>
          <w:rFonts w:asciiTheme="minorEastAsia" w:hAnsiTheme="minorEastAsia" w:hint="eastAsia"/>
          <w:color w:val="000000" w:themeColor="text1"/>
        </w:rPr>
        <w:t>1)</w:t>
      </w:r>
      <w:r w:rsidR="0037141A" w:rsidRPr="00D365CF">
        <w:rPr>
          <w:rFonts w:asciiTheme="minorEastAsia" w:hAnsiTheme="minorEastAsia" w:hint="eastAsia"/>
          <w:color w:val="000000" w:themeColor="text1"/>
        </w:rPr>
        <w:t>から</w:t>
      </w:r>
      <w:r w:rsidRPr="00D365CF">
        <w:rPr>
          <w:rFonts w:asciiTheme="minorEastAsia" w:hAnsiTheme="minorEastAsia" w:hint="eastAsia"/>
          <w:color w:val="000000" w:themeColor="text1"/>
        </w:rPr>
        <w:t>4)</w:t>
      </w:r>
      <w:r w:rsidR="0037141A" w:rsidRPr="00D365CF">
        <w:rPr>
          <w:rFonts w:asciiTheme="minorEastAsia" w:hAnsiTheme="minorEastAsia" w:hint="eastAsia"/>
          <w:color w:val="000000" w:themeColor="text1"/>
        </w:rPr>
        <w:t>までに掲げる者に準ずる者</w:t>
      </w:r>
    </w:p>
    <w:p w:rsidR="000B2DD1" w:rsidRPr="00D365CF" w:rsidRDefault="0037141A" w:rsidP="00453099">
      <w:pPr>
        <w:spacing w:line="320" w:lineRule="exact"/>
        <w:ind w:leftChars="700" w:left="1835" w:hangingChars="100" w:hanging="229"/>
        <w:rPr>
          <w:rFonts w:asciiTheme="minorEastAsia" w:hAnsiTheme="minorEastAsia"/>
          <w:color w:val="000000" w:themeColor="text1"/>
        </w:rPr>
      </w:pPr>
      <w:r w:rsidRPr="00D365CF">
        <w:rPr>
          <w:rFonts w:asciiTheme="minorEastAsia" w:hAnsiTheme="minorEastAsia" w:hint="eastAsia"/>
          <w:color w:val="000000" w:themeColor="text1"/>
        </w:rPr>
        <w:t>②</w:t>
      </w:r>
      <w:r w:rsidR="000B2DD1" w:rsidRPr="00D365CF">
        <w:rPr>
          <w:rFonts w:asciiTheme="minorEastAsia" w:hAnsiTheme="minorEastAsia" w:hint="eastAsia"/>
          <w:color w:val="000000" w:themeColor="text1"/>
        </w:rPr>
        <w:t xml:space="preserve">　</w:t>
      </w:r>
      <w:r w:rsidRPr="00D365CF">
        <w:rPr>
          <w:rFonts w:asciiTheme="minorEastAsia" w:hAnsiTheme="minorEastAsia" w:hint="eastAsia"/>
          <w:color w:val="000000" w:themeColor="text1"/>
        </w:rPr>
        <w:t>一方の会社等の役員が、他方の会社等の民事再生法第64条第２項又は会社更生法第67条第１項の規定により選任された管財人（以下</w:t>
      </w:r>
      <w:r w:rsidR="00781B5F">
        <w:rPr>
          <w:rFonts w:asciiTheme="minorEastAsia" w:hAnsiTheme="minorEastAsia" w:hint="eastAsia"/>
          <w:color w:val="000000" w:themeColor="text1"/>
        </w:rPr>
        <w:t>「</w:t>
      </w:r>
      <w:r w:rsidRPr="00D365CF">
        <w:rPr>
          <w:rFonts w:asciiTheme="minorEastAsia" w:hAnsiTheme="minorEastAsia" w:hint="eastAsia"/>
          <w:color w:val="000000" w:themeColor="text1"/>
        </w:rPr>
        <w:t>管財人</w:t>
      </w:r>
      <w:r w:rsidR="00781B5F">
        <w:rPr>
          <w:rFonts w:asciiTheme="minorEastAsia" w:hAnsiTheme="minorEastAsia" w:hint="eastAsia"/>
          <w:color w:val="000000" w:themeColor="text1"/>
        </w:rPr>
        <w:t>」</w:t>
      </w:r>
      <w:r w:rsidRPr="00D365CF">
        <w:rPr>
          <w:rFonts w:asciiTheme="minorEastAsia" w:hAnsiTheme="minorEastAsia" w:hint="eastAsia"/>
          <w:color w:val="000000" w:themeColor="text1"/>
        </w:rPr>
        <w:t>という。）を現に兼ねている場合</w:t>
      </w:r>
    </w:p>
    <w:p w:rsidR="008A0740" w:rsidRPr="00D365CF" w:rsidRDefault="000B2DD1" w:rsidP="00453099">
      <w:pPr>
        <w:spacing w:line="320" w:lineRule="exact"/>
        <w:ind w:leftChars="700" w:left="1835" w:hangingChars="100" w:hanging="229"/>
        <w:rPr>
          <w:rFonts w:asciiTheme="minorEastAsia" w:hAnsiTheme="minorEastAsia"/>
          <w:color w:val="000000" w:themeColor="text1"/>
        </w:rPr>
      </w:pPr>
      <w:r w:rsidRPr="00D365CF">
        <w:rPr>
          <w:rFonts w:asciiTheme="minorEastAsia" w:hAnsiTheme="minorEastAsia" w:hint="eastAsia"/>
          <w:color w:val="000000" w:themeColor="text1"/>
        </w:rPr>
        <w:t xml:space="preserve">③　</w:t>
      </w:r>
      <w:r w:rsidR="0037141A" w:rsidRPr="00D365CF">
        <w:rPr>
          <w:rFonts w:asciiTheme="minorEastAsia" w:hAnsiTheme="minorEastAsia" w:hint="eastAsia"/>
          <w:color w:val="000000" w:themeColor="text1"/>
        </w:rPr>
        <w:t>一方の会社等の管財人が、他方の会社等の管財人を現に兼ねている場合</w:t>
      </w:r>
    </w:p>
    <w:p w:rsidR="00AD4736" w:rsidRPr="00D365CF" w:rsidRDefault="00AD4736" w:rsidP="00453099">
      <w:pPr>
        <w:spacing w:line="320" w:lineRule="exact"/>
        <w:rPr>
          <w:rFonts w:asciiTheme="minorEastAsia" w:hAnsiTheme="minorEastAsia"/>
          <w:color w:val="000000" w:themeColor="text1"/>
        </w:rPr>
      </w:pPr>
    </w:p>
    <w:p w:rsidR="00F43152" w:rsidRPr="00D365CF" w:rsidRDefault="00F43152" w:rsidP="00453099">
      <w:pPr>
        <w:spacing w:line="320" w:lineRule="exact"/>
        <w:rPr>
          <w:rFonts w:asciiTheme="minorEastAsia" w:hAnsiTheme="minorEastAsia"/>
          <w:color w:val="000000" w:themeColor="text1"/>
        </w:rPr>
      </w:pPr>
    </w:p>
    <w:p w:rsidR="00F43152" w:rsidRPr="00D365CF" w:rsidRDefault="00F43152" w:rsidP="00453099">
      <w:pPr>
        <w:spacing w:line="320" w:lineRule="exact"/>
        <w:rPr>
          <w:rFonts w:asciiTheme="minorEastAsia" w:hAnsiTheme="minorEastAsia"/>
          <w:color w:val="000000" w:themeColor="text1"/>
        </w:rPr>
      </w:pPr>
      <w:r w:rsidRPr="00D365CF">
        <w:rPr>
          <w:rFonts w:asciiTheme="minorEastAsia" w:hAnsiTheme="minorEastAsia" w:hint="eastAsia"/>
          <w:color w:val="000000" w:themeColor="text1"/>
        </w:rPr>
        <w:lastRenderedPageBreak/>
        <w:t>附 則</w:t>
      </w:r>
    </w:p>
    <w:p w:rsidR="00AD4736" w:rsidRDefault="00F43152" w:rsidP="00250EAA">
      <w:pPr>
        <w:spacing w:line="320" w:lineRule="exact"/>
        <w:ind w:firstLineChars="100" w:firstLine="229"/>
        <w:rPr>
          <w:rFonts w:asciiTheme="minorEastAsia" w:hAnsiTheme="minorEastAsia"/>
          <w:color w:val="000000" w:themeColor="text1"/>
        </w:rPr>
      </w:pPr>
      <w:r w:rsidRPr="00D365CF">
        <w:rPr>
          <w:rFonts w:asciiTheme="minorEastAsia" w:hAnsiTheme="minorEastAsia" w:hint="eastAsia"/>
          <w:color w:val="000000" w:themeColor="text1"/>
        </w:rPr>
        <w:t>この要領は、</w:t>
      </w:r>
      <w:r w:rsidR="000B1B15" w:rsidRPr="00D365CF">
        <w:rPr>
          <w:rFonts w:asciiTheme="minorEastAsia" w:hAnsiTheme="minorEastAsia" w:hint="eastAsia"/>
          <w:color w:val="000000" w:themeColor="text1"/>
        </w:rPr>
        <w:t>令和２年１０月１日</w:t>
      </w:r>
      <w:r w:rsidRPr="00D365CF">
        <w:rPr>
          <w:rFonts w:asciiTheme="minorEastAsia" w:hAnsiTheme="minorEastAsia" w:hint="eastAsia"/>
          <w:color w:val="000000" w:themeColor="text1"/>
        </w:rPr>
        <w:t>から施行</w:t>
      </w:r>
      <w:r w:rsidR="00AE0FE6" w:rsidRPr="00D365CF">
        <w:rPr>
          <w:rFonts w:asciiTheme="minorEastAsia" w:hAnsiTheme="minorEastAsia" w:hint="eastAsia"/>
          <w:color w:val="000000" w:themeColor="text1"/>
        </w:rPr>
        <w:t>する。</w:t>
      </w:r>
    </w:p>
    <w:p w:rsidR="00250EAA" w:rsidRPr="00250EAA" w:rsidRDefault="00250EAA" w:rsidP="00250EAA">
      <w:pPr>
        <w:spacing w:line="320" w:lineRule="exact"/>
        <w:rPr>
          <w:rFonts w:asciiTheme="minorEastAsia" w:hAnsiTheme="minorEastAsia"/>
          <w:color w:val="000000" w:themeColor="text1"/>
        </w:rPr>
      </w:pPr>
      <w:r w:rsidRPr="00D365CF">
        <w:rPr>
          <w:rFonts w:asciiTheme="minorEastAsia" w:hAnsiTheme="minorEastAsia" w:hint="eastAsia"/>
          <w:color w:val="000000" w:themeColor="text1"/>
        </w:rPr>
        <w:t>附 則</w:t>
      </w:r>
    </w:p>
    <w:p w:rsidR="00DC2019" w:rsidRDefault="007E08C2" w:rsidP="00453099">
      <w:pPr>
        <w:spacing w:line="320" w:lineRule="exact"/>
        <w:rPr>
          <w:rFonts w:asciiTheme="minorEastAsia" w:hAnsiTheme="minorEastAsia"/>
          <w:color w:val="000000" w:themeColor="text1"/>
        </w:rPr>
      </w:pPr>
      <w:r>
        <w:rPr>
          <w:rFonts w:asciiTheme="minorEastAsia" w:hAnsiTheme="minorEastAsia" w:hint="eastAsia"/>
          <w:color w:val="000000" w:themeColor="text1"/>
        </w:rPr>
        <w:t xml:space="preserve">　</w:t>
      </w:r>
      <w:r w:rsidRPr="00781B5F">
        <w:rPr>
          <w:rFonts w:asciiTheme="minorEastAsia" w:hAnsiTheme="minorEastAsia" w:hint="eastAsia"/>
          <w:color w:val="000000" w:themeColor="text1"/>
        </w:rPr>
        <w:t>この</w:t>
      </w:r>
      <w:r w:rsidR="00DE0458" w:rsidRPr="00781B5F">
        <w:rPr>
          <w:rFonts w:asciiTheme="minorEastAsia" w:hAnsiTheme="minorEastAsia" w:hint="eastAsia"/>
          <w:color w:val="000000" w:themeColor="text1"/>
        </w:rPr>
        <w:t>要領</w:t>
      </w:r>
      <w:r w:rsidRPr="00781B5F">
        <w:rPr>
          <w:rFonts w:asciiTheme="minorEastAsia" w:hAnsiTheme="minorEastAsia" w:hint="eastAsia"/>
          <w:color w:val="000000" w:themeColor="text1"/>
        </w:rPr>
        <w:t>は、令和３年</w:t>
      </w:r>
      <w:r w:rsidR="00585075" w:rsidRPr="00781B5F">
        <w:rPr>
          <w:rFonts w:asciiTheme="minorEastAsia" w:hAnsiTheme="minorEastAsia" w:hint="eastAsia"/>
          <w:color w:val="000000" w:themeColor="text1"/>
        </w:rPr>
        <w:t>８</w:t>
      </w:r>
      <w:r w:rsidRPr="00781B5F">
        <w:rPr>
          <w:rFonts w:asciiTheme="minorEastAsia" w:hAnsiTheme="minorEastAsia" w:hint="eastAsia"/>
          <w:color w:val="000000" w:themeColor="text1"/>
        </w:rPr>
        <w:t>月</w:t>
      </w:r>
      <w:r w:rsidR="00585075" w:rsidRPr="00781B5F">
        <w:rPr>
          <w:rFonts w:asciiTheme="minorEastAsia" w:hAnsiTheme="minorEastAsia" w:hint="eastAsia"/>
          <w:color w:val="000000" w:themeColor="text1"/>
        </w:rPr>
        <w:t>２５</w:t>
      </w:r>
      <w:r w:rsidRPr="00781B5F">
        <w:rPr>
          <w:rFonts w:asciiTheme="minorEastAsia" w:hAnsiTheme="minorEastAsia" w:hint="eastAsia"/>
          <w:color w:val="000000" w:themeColor="text1"/>
        </w:rPr>
        <w:t>日から施行する。</w:t>
      </w:r>
    </w:p>
    <w:p w:rsidR="00781B5F" w:rsidRPr="00250EAA" w:rsidRDefault="00781B5F" w:rsidP="00781B5F">
      <w:pPr>
        <w:spacing w:line="320" w:lineRule="exact"/>
        <w:rPr>
          <w:rFonts w:asciiTheme="minorEastAsia" w:hAnsiTheme="minorEastAsia"/>
          <w:color w:val="000000" w:themeColor="text1"/>
        </w:rPr>
      </w:pPr>
      <w:r w:rsidRPr="00D365CF">
        <w:rPr>
          <w:rFonts w:asciiTheme="minorEastAsia" w:hAnsiTheme="minorEastAsia" w:hint="eastAsia"/>
          <w:color w:val="000000" w:themeColor="text1"/>
        </w:rPr>
        <w:t>附 則</w:t>
      </w:r>
    </w:p>
    <w:p w:rsidR="00781B5F" w:rsidRPr="001D2D5A" w:rsidRDefault="00781B5F" w:rsidP="00781B5F">
      <w:pPr>
        <w:spacing w:line="320" w:lineRule="exact"/>
        <w:rPr>
          <w:rFonts w:asciiTheme="minorEastAsia" w:hAnsiTheme="minorEastAsia"/>
          <w:color w:val="000000" w:themeColor="text1"/>
        </w:rPr>
      </w:pPr>
      <w:r>
        <w:rPr>
          <w:rFonts w:asciiTheme="minorEastAsia" w:hAnsiTheme="minorEastAsia" w:hint="eastAsia"/>
          <w:color w:val="000000" w:themeColor="text1"/>
        </w:rPr>
        <w:t xml:space="preserve">　</w:t>
      </w:r>
      <w:r w:rsidRPr="00781B5F">
        <w:rPr>
          <w:rFonts w:asciiTheme="minorEastAsia" w:hAnsiTheme="minorEastAsia" w:hint="eastAsia"/>
          <w:color w:val="000000" w:themeColor="text1"/>
        </w:rPr>
        <w:t>この要領は、令和</w:t>
      </w:r>
      <w:r>
        <w:rPr>
          <w:rFonts w:asciiTheme="minorEastAsia" w:hAnsiTheme="minorEastAsia" w:hint="eastAsia"/>
          <w:color w:val="000000" w:themeColor="text1"/>
        </w:rPr>
        <w:t>４</w:t>
      </w:r>
      <w:r w:rsidRPr="00781B5F">
        <w:rPr>
          <w:rFonts w:asciiTheme="minorEastAsia" w:hAnsiTheme="minorEastAsia" w:hint="eastAsia"/>
          <w:color w:val="000000" w:themeColor="text1"/>
        </w:rPr>
        <w:t>年</w:t>
      </w:r>
      <w:r>
        <w:rPr>
          <w:rFonts w:asciiTheme="minorEastAsia" w:hAnsiTheme="minorEastAsia" w:hint="eastAsia"/>
          <w:color w:val="000000" w:themeColor="text1"/>
        </w:rPr>
        <w:t>４</w:t>
      </w:r>
      <w:r w:rsidRPr="00781B5F">
        <w:rPr>
          <w:rFonts w:asciiTheme="minorEastAsia" w:hAnsiTheme="minorEastAsia" w:hint="eastAsia"/>
          <w:color w:val="000000" w:themeColor="text1"/>
        </w:rPr>
        <w:t>月</w:t>
      </w:r>
      <w:r>
        <w:rPr>
          <w:rFonts w:asciiTheme="minorEastAsia" w:hAnsiTheme="minorEastAsia" w:hint="eastAsia"/>
          <w:color w:val="000000" w:themeColor="text1"/>
        </w:rPr>
        <w:t>１</w:t>
      </w:r>
      <w:r w:rsidRPr="00781B5F">
        <w:rPr>
          <w:rFonts w:asciiTheme="minorEastAsia" w:hAnsiTheme="minorEastAsia" w:hint="eastAsia"/>
          <w:color w:val="000000" w:themeColor="text1"/>
        </w:rPr>
        <w:t>日から施行する。</w:t>
      </w:r>
    </w:p>
    <w:p w:rsidR="00781B5F" w:rsidRPr="00781B5F" w:rsidRDefault="00781B5F" w:rsidP="00453099">
      <w:pPr>
        <w:spacing w:line="320" w:lineRule="exact"/>
        <w:rPr>
          <w:rFonts w:asciiTheme="minorEastAsia" w:hAnsiTheme="minorEastAsia"/>
          <w:color w:val="000000" w:themeColor="text1"/>
        </w:rPr>
      </w:pPr>
    </w:p>
    <w:sectPr w:rsidR="00781B5F" w:rsidRPr="00781B5F" w:rsidSect="00DB7F5B">
      <w:pgSz w:w="11906" w:h="16838" w:code="9"/>
      <w:pgMar w:top="1134" w:right="1134" w:bottom="1134" w:left="1134" w:header="851" w:footer="340" w:gutter="0"/>
      <w:pgNumType w:fmt="numberInDash"/>
      <w:cols w:space="425"/>
      <w:docGrid w:type="linesAndChars" w:linePitch="348"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36F" w:rsidRDefault="0062736F" w:rsidP="00205039">
      <w:r>
        <w:separator/>
      </w:r>
    </w:p>
  </w:endnote>
  <w:endnote w:type="continuationSeparator" w:id="0">
    <w:p w:rsidR="0062736F" w:rsidRDefault="0062736F" w:rsidP="0020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36F" w:rsidRDefault="0062736F" w:rsidP="00205039">
      <w:r>
        <w:separator/>
      </w:r>
    </w:p>
  </w:footnote>
  <w:footnote w:type="continuationSeparator" w:id="0">
    <w:p w:rsidR="0062736F" w:rsidRDefault="0062736F" w:rsidP="00205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090"/>
    <w:multiLevelType w:val="hybridMultilevel"/>
    <w:tmpl w:val="270EAC2C"/>
    <w:lvl w:ilvl="0" w:tplc="91FAAA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A48E3"/>
    <w:multiLevelType w:val="hybridMultilevel"/>
    <w:tmpl w:val="2D24286A"/>
    <w:lvl w:ilvl="0" w:tplc="C5B2B8B8">
      <w:start w:val="1"/>
      <w:numFmt w:val="decimalEnclosedCircle"/>
      <w:lvlText w:val="%1"/>
      <w:lvlJc w:val="left"/>
      <w:pPr>
        <w:ind w:left="1200" w:hanging="360"/>
      </w:pPr>
      <w:rPr>
        <w:rFonts w:hint="default"/>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BA2C84"/>
    <w:multiLevelType w:val="hybridMultilevel"/>
    <w:tmpl w:val="15409A78"/>
    <w:lvl w:ilvl="0" w:tplc="7F80EF52">
      <w:start w:val="1"/>
      <w:numFmt w:val="decimalEnclosedCircle"/>
      <w:lvlText w:val="%1"/>
      <w:lvlJc w:val="left"/>
      <w:pPr>
        <w:ind w:left="1161" w:hanging="735"/>
      </w:pPr>
      <w:rPr>
        <w:rFonts w:asciiTheme="minorEastAsia" w:eastAsiaTheme="minorEastAsia" w:hAnsiTheme="minorEastAsia" w:cstheme="minorBidi"/>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12F16C98"/>
    <w:multiLevelType w:val="hybridMultilevel"/>
    <w:tmpl w:val="8292ABE2"/>
    <w:lvl w:ilvl="0" w:tplc="AA7A9ED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3CE0006"/>
    <w:multiLevelType w:val="hybridMultilevel"/>
    <w:tmpl w:val="3A3A0DDE"/>
    <w:lvl w:ilvl="0" w:tplc="2F22A1CE">
      <w:start w:val="1"/>
      <w:numFmt w:val="decimalEnclosedCircle"/>
      <w:lvlText w:val="%1"/>
      <w:lvlJc w:val="left"/>
      <w:pPr>
        <w:ind w:left="1200" w:hanging="360"/>
      </w:pPr>
      <w:rPr>
        <w:rFonts w:hint="default"/>
      </w:rPr>
    </w:lvl>
    <w:lvl w:ilvl="1" w:tplc="594C439A">
      <w:start w:val="1"/>
      <w:numFmt w:val="decimal"/>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5C30559"/>
    <w:multiLevelType w:val="hybridMultilevel"/>
    <w:tmpl w:val="B436172A"/>
    <w:lvl w:ilvl="0" w:tplc="7A4671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E77165"/>
    <w:multiLevelType w:val="hybridMultilevel"/>
    <w:tmpl w:val="F4B8CAD0"/>
    <w:lvl w:ilvl="0" w:tplc="3F9C9094">
      <w:start w:val="1"/>
      <w:numFmt w:val="decimal"/>
      <w:lvlText w:val="(%1)"/>
      <w:lvlJc w:val="left"/>
      <w:pPr>
        <w:ind w:left="1226" w:hanging="465"/>
      </w:pPr>
      <w:rPr>
        <w:rFonts w:hint="default"/>
      </w:rPr>
    </w:lvl>
    <w:lvl w:ilvl="1" w:tplc="04090017" w:tentative="1">
      <w:start w:val="1"/>
      <w:numFmt w:val="aiueoFullWidth"/>
      <w:lvlText w:val="(%2)"/>
      <w:lvlJc w:val="left"/>
      <w:pPr>
        <w:ind w:left="1601" w:hanging="420"/>
      </w:pPr>
    </w:lvl>
    <w:lvl w:ilvl="2" w:tplc="04090011" w:tentative="1">
      <w:start w:val="1"/>
      <w:numFmt w:val="decimalEnclosedCircle"/>
      <w:lvlText w:val="%3"/>
      <w:lvlJc w:val="left"/>
      <w:pPr>
        <w:ind w:left="2021" w:hanging="420"/>
      </w:pPr>
    </w:lvl>
    <w:lvl w:ilvl="3" w:tplc="0409000F" w:tentative="1">
      <w:start w:val="1"/>
      <w:numFmt w:val="decimal"/>
      <w:lvlText w:val="%4."/>
      <w:lvlJc w:val="left"/>
      <w:pPr>
        <w:ind w:left="2441" w:hanging="420"/>
      </w:pPr>
    </w:lvl>
    <w:lvl w:ilvl="4" w:tplc="04090017" w:tentative="1">
      <w:start w:val="1"/>
      <w:numFmt w:val="aiueoFullWidth"/>
      <w:lvlText w:val="(%5)"/>
      <w:lvlJc w:val="left"/>
      <w:pPr>
        <w:ind w:left="2861" w:hanging="420"/>
      </w:pPr>
    </w:lvl>
    <w:lvl w:ilvl="5" w:tplc="04090011" w:tentative="1">
      <w:start w:val="1"/>
      <w:numFmt w:val="decimalEnclosedCircle"/>
      <w:lvlText w:val="%6"/>
      <w:lvlJc w:val="left"/>
      <w:pPr>
        <w:ind w:left="3281" w:hanging="420"/>
      </w:pPr>
    </w:lvl>
    <w:lvl w:ilvl="6" w:tplc="0409000F" w:tentative="1">
      <w:start w:val="1"/>
      <w:numFmt w:val="decimal"/>
      <w:lvlText w:val="%7."/>
      <w:lvlJc w:val="left"/>
      <w:pPr>
        <w:ind w:left="3701" w:hanging="420"/>
      </w:pPr>
    </w:lvl>
    <w:lvl w:ilvl="7" w:tplc="04090017" w:tentative="1">
      <w:start w:val="1"/>
      <w:numFmt w:val="aiueoFullWidth"/>
      <w:lvlText w:val="(%8)"/>
      <w:lvlJc w:val="left"/>
      <w:pPr>
        <w:ind w:left="4121" w:hanging="420"/>
      </w:pPr>
    </w:lvl>
    <w:lvl w:ilvl="8" w:tplc="04090011" w:tentative="1">
      <w:start w:val="1"/>
      <w:numFmt w:val="decimalEnclosedCircle"/>
      <w:lvlText w:val="%9"/>
      <w:lvlJc w:val="left"/>
      <w:pPr>
        <w:ind w:left="4541" w:hanging="420"/>
      </w:pPr>
    </w:lvl>
  </w:abstractNum>
  <w:abstractNum w:abstractNumId="7" w15:restartNumberingAfterBreak="0">
    <w:nsid w:val="17444263"/>
    <w:multiLevelType w:val="hybridMultilevel"/>
    <w:tmpl w:val="A3C688F2"/>
    <w:lvl w:ilvl="0" w:tplc="257C4E4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DFF7F23"/>
    <w:multiLevelType w:val="hybridMultilevel"/>
    <w:tmpl w:val="563CA460"/>
    <w:lvl w:ilvl="0" w:tplc="2E084C0A">
      <w:start w:val="1"/>
      <w:numFmt w:val="decimalEnclosedCircle"/>
      <w:lvlText w:val="%1"/>
      <w:lvlJc w:val="left"/>
      <w:pPr>
        <w:ind w:left="360" w:hanging="360"/>
      </w:pPr>
      <w:rPr>
        <w:rFonts w:asciiTheme="minorEastAsia" w:eastAsiaTheme="minorEastAsia" w:hAnsiTheme="minorEastAsia" w:cstheme="minorBidi"/>
      </w:rPr>
    </w:lvl>
    <w:lvl w:ilvl="1" w:tplc="7A268682">
      <w:start w:val="1"/>
      <w:numFmt w:val="decimal"/>
      <w:lvlText w:val="(%2)"/>
      <w:lvlJc w:val="left"/>
      <w:pPr>
        <w:ind w:left="780" w:hanging="360"/>
      </w:pPr>
      <w:rPr>
        <w:rFonts w:hint="default"/>
      </w:rPr>
    </w:lvl>
    <w:lvl w:ilvl="2" w:tplc="6058ADEE">
      <w:start w:val="1"/>
      <w:numFmt w:val="decimalEnclosedCircle"/>
      <w:lvlText w:val="%3"/>
      <w:lvlJc w:val="left"/>
      <w:pPr>
        <w:ind w:left="1200" w:hanging="360"/>
      </w:pPr>
      <w:rPr>
        <w:rFonts w:hint="default"/>
      </w:rPr>
    </w:lvl>
    <w:lvl w:ilvl="3" w:tplc="89761D2A">
      <w:start w:val="1"/>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DD35B8"/>
    <w:multiLevelType w:val="hybridMultilevel"/>
    <w:tmpl w:val="5128ECE4"/>
    <w:lvl w:ilvl="0" w:tplc="23C4964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1690142"/>
    <w:multiLevelType w:val="hybridMultilevel"/>
    <w:tmpl w:val="BE044910"/>
    <w:lvl w:ilvl="0" w:tplc="5EEE641A">
      <w:start w:val="1"/>
      <w:numFmt w:val="decimalFullWidth"/>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1" w15:restartNumberingAfterBreak="0">
    <w:nsid w:val="219A4F8D"/>
    <w:multiLevelType w:val="hybridMultilevel"/>
    <w:tmpl w:val="40F6ABB0"/>
    <w:lvl w:ilvl="0" w:tplc="874CD392">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56F414A"/>
    <w:multiLevelType w:val="hybridMultilevel"/>
    <w:tmpl w:val="C9E61700"/>
    <w:lvl w:ilvl="0" w:tplc="D1A8C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A72982"/>
    <w:multiLevelType w:val="hybridMultilevel"/>
    <w:tmpl w:val="71F65940"/>
    <w:lvl w:ilvl="0" w:tplc="5BB24458">
      <w:start w:val="1"/>
      <w:numFmt w:val="decimal"/>
      <w:lvlText w:val="(%1)"/>
      <w:lvlJc w:val="left"/>
      <w:pPr>
        <w:ind w:left="1057" w:hanging="36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14" w15:restartNumberingAfterBreak="0">
    <w:nsid w:val="27A06AE3"/>
    <w:multiLevelType w:val="hybridMultilevel"/>
    <w:tmpl w:val="211ED3C2"/>
    <w:lvl w:ilvl="0" w:tplc="C074B200">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5" w15:restartNumberingAfterBreak="0">
    <w:nsid w:val="2BA7554F"/>
    <w:multiLevelType w:val="hybridMultilevel"/>
    <w:tmpl w:val="71F65940"/>
    <w:lvl w:ilvl="0" w:tplc="5BB24458">
      <w:start w:val="1"/>
      <w:numFmt w:val="decimal"/>
      <w:lvlText w:val="(%1)"/>
      <w:lvlJc w:val="left"/>
      <w:pPr>
        <w:ind w:left="1057" w:hanging="36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16" w15:restartNumberingAfterBreak="0">
    <w:nsid w:val="2FCF523D"/>
    <w:multiLevelType w:val="hybridMultilevel"/>
    <w:tmpl w:val="36BACF0A"/>
    <w:lvl w:ilvl="0" w:tplc="F86CFE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3320A9"/>
    <w:multiLevelType w:val="hybridMultilevel"/>
    <w:tmpl w:val="71F65940"/>
    <w:lvl w:ilvl="0" w:tplc="5BB24458">
      <w:start w:val="1"/>
      <w:numFmt w:val="decimal"/>
      <w:lvlText w:val="(%1)"/>
      <w:lvlJc w:val="left"/>
      <w:pPr>
        <w:ind w:left="1057" w:hanging="36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18" w15:restartNumberingAfterBreak="0">
    <w:nsid w:val="3E644A0F"/>
    <w:multiLevelType w:val="hybridMultilevel"/>
    <w:tmpl w:val="DDBAC3C6"/>
    <w:lvl w:ilvl="0" w:tplc="A0A41D7E">
      <w:start w:val="1"/>
      <w:numFmt w:val="decimal"/>
      <w:lvlText w:val="(%1)"/>
      <w:lvlJc w:val="left"/>
      <w:pPr>
        <w:ind w:left="1282" w:hanging="585"/>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19" w15:restartNumberingAfterBreak="0">
    <w:nsid w:val="4E804722"/>
    <w:multiLevelType w:val="hybridMultilevel"/>
    <w:tmpl w:val="154EA5EA"/>
    <w:lvl w:ilvl="0" w:tplc="FB3E083A">
      <w:start w:val="1"/>
      <w:numFmt w:val="decimal"/>
      <w:lvlText w:val="(%1)"/>
      <w:lvlJc w:val="left"/>
      <w:pPr>
        <w:ind w:left="1173" w:hanging="360"/>
      </w:pPr>
      <w:rPr>
        <w:rFonts w:hint="default"/>
      </w:rPr>
    </w:lvl>
    <w:lvl w:ilvl="1" w:tplc="04090017" w:tentative="1">
      <w:start w:val="1"/>
      <w:numFmt w:val="aiueoFullWidth"/>
      <w:lvlText w:val="(%2)"/>
      <w:lvlJc w:val="left"/>
      <w:pPr>
        <w:ind w:left="1653" w:hanging="420"/>
      </w:pPr>
    </w:lvl>
    <w:lvl w:ilvl="2" w:tplc="04090011" w:tentative="1">
      <w:start w:val="1"/>
      <w:numFmt w:val="decimalEnclosedCircle"/>
      <w:lvlText w:val="%3"/>
      <w:lvlJc w:val="left"/>
      <w:pPr>
        <w:ind w:left="2073" w:hanging="420"/>
      </w:pPr>
    </w:lvl>
    <w:lvl w:ilvl="3" w:tplc="0409000F" w:tentative="1">
      <w:start w:val="1"/>
      <w:numFmt w:val="decimal"/>
      <w:lvlText w:val="%4."/>
      <w:lvlJc w:val="left"/>
      <w:pPr>
        <w:ind w:left="2493" w:hanging="420"/>
      </w:pPr>
    </w:lvl>
    <w:lvl w:ilvl="4" w:tplc="04090017" w:tentative="1">
      <w:start w:val="1"/>
      <w:numFmt w:val="aiueoFullWidth"/>
      <w:lvlText w:val="(%5)"/>
      <w:lvlJc w:val="left"/>
      <w:pPr>
        <w:ind w:left="2913" w:hanging="420"/>
      </w:pPr>
    </w:lvl>
    <w:lvl w:ilvl="5" w:tplc="04090011" w:tentative="1">
      <w:start w:val="1"/>
      <w:numFmt w:val="decimalEnclosedCircle"/>
      <w:lvlText w:val="%6"/>
      <w:lvlJc w:val="left"/>
      <w:pPr>
        <w:ind w:left="3333" w:hanging="420"/>
      </w:pPr>
    </w:lvl>
    <w:lvl w:ilvl="6" w:tplc="0409000F" w:tentative="1">
      <w:start w:val="1"/>
      <w:numFmt w:val="decimal"/>
      <w:lvlText w:val="%7."/>
      <w:lvlJc w:val="left"/>
      <w:pPr>
        <w:ind w:left="3753" w:hanging="420"/>
      </w:pPr>
    </w:lvl>
    <w:lvl w:ilvl="7" w:tplc="04090017" w:tentative="1">
      <w:start w:val="1"/>
      <w:numFmt w:val="aiueoFullWidth"/>
      <w:lvlText w:val="(%8)"/>
      <w:lvlJc w:val="left"/>
      <w:pPr>
        <w:ind w:left="4173" w:hanging="420"/>
      </w:pPr>
    </w:lvl>
    <w:lvl w:ilvl="8" w:tplc="04090011" w:tentative="1">
      <w:start w:val="1"/>
      <w:numFmt w:val="decimalEnclosedCircle"/>
      <w:lvlText w:val="%9"/>
      <w:lvlJc w:val="left"/>
      <w:pPr>
        <w:ind w:left="4593" w:hanging="420"/>
      </w:pPr>
    </w:lvl>
  </w:abstractNum>
  <w:abstractNum w:abstractNumId="20" w15:restartNumberingAfterBreak="0">
    <w:nsid w:val="4FFB18D5"/>
    <w:multiLevelType w:val="hybridMultilevel"/>
    <w:tmpl w:val="6038BDF2"/>
    <w:lvl w:ilvl="0" w:tplc="8E6C2C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38457C"/>
    <w:multiLevelType w:val="hybridMultilevel"/>
    <w:tmpl w:val="6044A764"/>
    <w:lvl w:ilvl="0" w:tplc="1382DE3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58FB55A1"/>
    <w:multiLevelType w:val="hybridMultilevel"/>
    <w:tmpl w:val="428E933E"/>
    <w:lvl w:ilvl="0" w:tplc="B1580FCC">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5A2F0D2B"/>
    <w:multiLevelType w:val="hybridMultilevel"/>
    <w:tmpl w:val="9370B780"/>
    <w:lvl w:ilvl="0" w:tplc="1F1481F2">
      <w:start w:val="1"/>
      <w:numFmt w:val="decimalEnclosedCircle"/>
      <w:lvlText w:val="%1"/>
      <w:lvlJc w:val="left"/>
      <w:pPr>
        <w:ind w:left="1200" w:hanging="360"/>
      </w:pPr>
      <w:rPr>
        <w:rFonts w:hint="default"/>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5A552A4F"/>
    <w:multiLevelType w:val="hybridMultilevel"/>
    <w:tmpl w:val="4C0E0DEC"/>
    <w:lvl w:ilvl="0" w:tplc="1AEE9D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EA1982"/>
    <w:multiLevelType w:val="hybridMultilevel"/>
    <w:tmpl w:val="D9BCC284"/>
    <w:lvl w:ilvl="0" w:tplc="7D440742">
      <w:start w:val="1"/>
      <w:numFmt w:val="decimal"/>
      <w:lvlText w:val="(%1)"/>
      <w:lvlJc w:val="left"/>
      <w:pPr>
        <w:ind w:left="1466" w:hanging="705"/>
      </w:pPr>
      <w:rPr>
        <w:rFonts w:hint="default"/>
      </w:rPr>
    </w:lvl>
    <w:lvl w:ilvl="1" w:tplc="04090017" w:tentative="1">
      <w:start w:val="1"/>
      <w:numFmt w:val="aiueoFullWidth"/>
      <w:lvlText w:val="(%2)"/>
      <w:lvlJc w:val="left"/>
      <w:pPr>
        <w:ind w:left="1601" w:hanging="420"/>
      </w:pPr>
    </w:lvl>
    <w:lvl w:ilvl="2" w:tplc="04090011" w:tentative="1">
      <w:start w:val="1"/>
      <w:numFmt w:val="decimalEnclosedCircle"/>
      <w:lvlText w:val="%3"/>
      <w:lvlJc w:val="left"/>
      <w:pPr>
        <w:ind w:left="2021" w:hanging="420"/>
      </w:pPr>
    </w:lvl>
    <w:lvl w:ilvl="3" w:tplc="0409000F" w:tentative="1">
      <w:start w:val="1"/>
      <w:numFmt w:val="decimal"/>
      <w:lvlText w:val="%4."/>
      <w:lvlJc w:val="left"/>
      <w:pPr>
        <w:ind w:left="2441" w:hanging="420"/>
      </w:pPr>
    </w:lvl>
    <w:lvl w:ilvl="4" w:tplc="04090017" w:tentative="1">
      <w:start w:val="1"/>
      <w:numFmt w:val="aiueoFullWidth"/>
      <w:lvlText w:val="(%5)"/>
      <w:lvlJc w:val="left"/>
      <w:pPr>
        <w:ind w:left="2861" w:hanging="420"/>
      </w:pPr>
    </w:lvl>
    <w:lvl w:ilvl="5" w:tplc="04090011" w:tentative="1">
      <w:start w:val="1"/>
      <w:numFmt w:val="decimalEnclosedCircle"/>
      <w:lvlText w:val="%6"/>
      <w:lvlJc w:val="left"/>
      <w:pPr>
        <w:ind w:left="3281" w:hanging="420"/>
      </w:pPr>
    </w:lvl>
    <w:lvl w:ilvl="6" w:tplc="0409000F" w:tentative="1">
      <w:start w:val="1"/>
      <w:numFmt w:val="decimal"/>
      <w:lvlText w:val="%7."/>
      <w:lvlJc w:val="left"/>
      <w:pPr>
        <w:ind w:left="3701" w:hanging="420"/>
      </w:pPr>
    </w:lvl>
    <w:lvl w:ilvl="7" w:tplc="04090017" w:tentative="1">
      <w:start w:val="1"/>
      <w:numFmt w:val="aiueoFullWidth"/>
      <w:lvlText w:val="(%8)"/>
      <w:lvlJc w:val="left"/>
      <w:pPr>
        <w:ind w:left="4121" w:hanging="420"/>
      </w:pPr>
    </w:lvl>
    <w:lvl w:ilvl="8" w:tplc="04090011" w:tentative="1">
      <w:start w:val="1"/>
      <w:numFmt w:val="decimalEnclosedCircle"/>
      <w:lvlText w:val="%9"/>
      <w:lvlJc w:val="left"/>
      <w:pPr>
        <w:ind w:left="4541" w:hanging="420"/>
      </w:pPr>
    </w:lvl>
  </w:abstractNum>
  <w:abstractNum w:abstractNumId="26" w15:restartNumberingAfterBreak="0">
    <w:nsid w:val="69A64B1D"/>
    <w:multiLevelType w:val="hybridMultilevel"/>
    <w:tmpl w:val="00E0F9EE"/>
    <w:lvl w:ilvl="0" w:tplc="95404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006FB2"/>
    <w:multiLevelType w:val="hybridMultilevel"/>
    <w:tmpl w:val="E200C2B2"/>
    <w:lvl w:ilvl="0" w:tplc="9AB0FA60">
      <w:start w:val="1"/>
      <w:numFmt w:val="decimal"/>
      <w:lvlText w:val="(%1)"/>
      <w:lvlJc w:val="left"/>
      <w:pPr>
        <w:ind w:left="1358" w:hanging="465"/>
      </w:pPr>
      <w:rPr>
        <w:rFonts w:hint="default"/>
      </w:r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28" w15:restartNumberingAfterBreak="0">
    <w:nsid w:val="70455968"/>
    <w:multiLevelType w:val="hybridMultilevel"/>
    <w:tmpl w:val="B7DE5220"/>
    <w:lvl w:ilvl="0" w:tplc="1B20E7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7604B2"/>
    <w:multiLevelType w:val="hybridMultilevel"/>
    <w:tmpl w:val="7E9802C0"/>
    <w:lvl w:ilvl="0" w:tplc="E34A38AC">
      <w:start w:val="1"/>
      <w:numFmt w:val="decimal"/>
      <w:lvlText w:val="(%1)"/>
      <w:lvlJc w:val="left"/>
      <w:pPr>
        <w:ind w:left="705" w:hanging="405"/>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0" w15:restartNumberingAfterBreak="0">
    <w:nsid w:val="71A34B23"/>
    <w:multiLevelType w:val="hybridMultilevel"/>
    <w:tmpl w:val="449EF764"/>
    <w:lvl w:ilvl="0" w:tplc="D464AE0A">
      <w:start w:val="1"/>
      <w:numFmt w:val="decimal"/>
      <w:lvlText w:val="%1)"/>
      <w:lvlJc w:val="left"/>
      <w:pPr>
        <w:ind w:left="2220" w:hanging="360"/>
      </w:pPr>
      <w:rPr>
        <w:rFonts w:hint="default"/>
      </w:rPr>
    </w:lvl>
    <w:lvl w:ilvl="1" w:tplc="04090017" w:tentative="1">
      <w:start w:val="1"/>
      <w:numFmt w:val="aiueoFullWidth"/>
      <w:lvlText w:val="(%2)"/>
      <w:lvlJc w:val="left"/>
      <w:pPr>
        <w:ind w:left="2700" w:hanging="420"/>
      </w:pPr>
    </w:lvl>
    <w:lvl w:ilvl="2" w:tplc="04090011" w:tentative="1">
      <w:start w:val="1"/>
      <w:numFmt w:val="decimalEnclosedCircle"/>
      <w:lvlText w:val="%3"/>
      <w:lvlJc w:val="left"/>
      <w:pPr>
        <w:ind w:left="3120" w:hanging="420"/>
      </w:pPr>
    </w:lvl>
    <w:lvl w:ilvl="3" w:tplc="0409000F" w:tentative="1">
      <w:start w:val="1"/>
      <w:numFmt w:val="decimal"/>
      <w:lvlText w:val="%4."/>
      <w:lvlJc w:val="left"/>
      <w:pPr>
        <w:ind w:left="3540" w:hanging="420"/>
      </w:pPr>
    </w:lvl>
    <w:lvl w:ilvl="4" w:tplc="04090017" w:tentative="1">
      <w:start w:val="1"/>
      <w:numFmt w:val="aiueoFullWidth"/>
      <w:lvlText w:val="(%5)"/>
      <w:lvlJc w:val="left"/>
      <w:pPr>
        <w:ind w:left="3960" w:hanging="420"/>
      </w:pPr>
    </w:lvl>
    <w:lvl w:ilvl="5" w:tplc="04090011" w:tentative="1">
      <w:start w:val="1"/>
      <w:numFmt w:val="decimalEnclosedCircle"/>
      <w:lvlText w:val="%6"/>
      <w:lvlJc w:val="left"/>
      <w:pPr>
        <w:ind w:left="4380" w:hanging="420"/>
      </w:pPr>
    </w:lvl>
    <w:lvl w:ilvl="6" w:tplc="0409000F" w:tentative="1">
      <w:start w:val="1"/>
      <w:numFmt w:val="decimal"/>
      <w:lvlText w:val="%7."/>
      <w:lvlJc w:val="left"/>
      <w:pPr>
        <w:ind w:left="4800" w:hanging="420"/>
      </w:pPr>
    </w:lvl>
    <w:lvl w:ilvl="7" w:tplc="04090017" w:tentative="1">
      <w:start w:val="1"/>
      <w:numFmt w:val="aiueoFullWidth"/>
      <w:lvlText w:val="(%8)"/>
      <w:lvlJc w:val="left"/>
      <w:pPr>
        <w:ind w:left="5220" w:hanging="420"/>
      </w:pPr>
    </w:lvl>
    <w:lvl w:ilvl="8" w:tplc="04090011" w:tentative="1">
      <w:start w:val="1"/>
      <w:numFmt w:val="decimalEnclosedCircle"/>
      <w:lvlText w:val="%9"/>
      <w:lvlJc w:val="left"/>
      <w:pPr>
        <w:ind w:left="5640" w:hanging="420"/>
      </w:pPr>
    </w:lvl>
  </w:abstractNum>
  <w:abstractNum w:abstractNumId="31" w15:restartNumberingAfterBreak="0">
    <w:nsid w:val="767704C4"/>
    <w:multiLevelType w:val="hybridMultilevel"/>
    <w:tmpl w:val="019C268C"/>
    <w:lvl w:ilvl="0" w:tplc="410016E4">
      <w:start w:val="1"/>
      <w:numFmt w:val="decimalFullWidth"/>
      <w:lvlText w:val="（%1）"/>
      <w:lvlJc w:val="left"/>
      <w:pPr>
        <w:ind w:left="1070" w:hanging="360"/>
      </w:pPr>
      <w:rPr>
        <w:rFonts w:asciiTheme="minorEastAsia" w:eastAsiaTheme="minorEastAsia" w:hAnsiTheme="minorEastAsia" w:cstheme="minorBidi"/>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2" w15:restartNumberingAfterBreak="0">
    <w:nsid w:val="79C00A2A"/>
    <w:multiLevelType w:val="hybridMultilevel"/>
    <w:tmpl w:val="55FADAF6"/>
    <w:lvl w:ilvl="0" w:tplc="284E9EF2">
      <w:start w:val="1"/>
      <w:numFmt w:val="decimal"/>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3" w15:restartNumberingAfterBreak="0">
    <w:nsid w:val="7ED05166"/>
    <w:multiLevelType w:val="hybridMultilevel"/>
    <w:tmpl w:val="C9627390"/>
    <w:lvl w:ilvl="0" w:tplc="17E616AA">
      <w:start w:val="1"/>
      <w:numFmt w:val="decimal"/>
      <w:lvlText w:val="(%1)"/>
      <w:lvlJc w:val="left"/>
      <w:pPr>
        <w:ind w:left="1282" w:hanging="585"/>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num w:numId="1">
    <w:abstractNumId w:val="3"/>
  </w:num>
  <w:num w:numId="2">
    <w:abstractNumId w:val="10"/>
  </w:num>
  <w:num w:numId="3">
    <w:abstractNumId w:val="2"/>
  </w:num>
  <w:num w:numId="4">
    <w:abstractNumId w:val="0"/>
  </w:num>
  <w:num w:numId="5">
    <w:abstractNumId w:val="28"/>
  </w:num>
  <w:num w:numId="6">
    <w:abstractNumId w:val="5"/>
  </w:num>
  <w:num w:numId="7">
    <w:abstractNumId w:val="29"/>
  </w:num>
  <w:num w:numId="8">
    <w:abstractNumId w:val="27"/>
  </w:num>
  <w:num w:numId="9">
    <w:abstractNumId w:val="8"/>
  </w:num>
  <w:num w:numId="10">
    <w:abstractNumId w:val="11"/>
  </w:num>
  <w:num w:numId="11">
    <w:abstractNumId w:val="22"/>
  </w:num>
  <w:num w:numId="12">
    <w:abstractNumId w:val="4"/>
  </w:num>
  <w:num w:numId="13">
    <w:abstractNumId w:val="7"/>
  </w:num>
  <w:num w:numId="14">
    <w:abstractNumId w:val="9"/>
  </w:num>
  <w:num w:numId="15">
    <w:abstractNumId w:val="31"/>
  </w:num>
  <w:num w:numId="16">
    <w:abstractNumId w:val="1"/>
  </w:num>
  <w:num w:numId="17">
    <w:abstractNumId w:val="21"/>
  </w:num>
  <w:num w:numId="18">
    <w:abstractNumId w:val="23"/>
  </w:num>
  <w:num w:numId="19">
    <w:abstractNumId w:val="14"/>
  </w:num>
  <w:num w:numId="20">
    <w:abstractNumId w:val="30"/>
  </w:num>
  <w:num w:numId="21">
    <w:abstractNumId w:val="25"/>
  </w:num>
  <w:num w:numId="22">
    <w:abstractNumId w:val="20"/>
  </w:num>
  <w:num w:numId="23">
    <w:abstractNumId w:val="24"/>
  </w:num>
  <w:num w:numId="24">
    <w:abstractNumId w:val="6"/>
  </w:num>
  <w:num w:numId="25">
    <w:abstractNumId w:val="26"/>
  </w:num>
  <w:num w:numId="26">
    <w:abstractNumId w:val="12"/>
  </w:num>
  <w:num w:numId="27">
    <w:abstractNumId w:val="19"/>
  </w:num>
  <w:num w:numId="28">
    <w:abstractNumId w:val="33"/>
  </w:num>
  <w:num w:numId="29">
    <w:abstractNumId w:val="15"/>
  </w:num>
  <w:num w:numId="30">
    <w:abstractNumId w:val="16"/>
  </w:num>
  <w:num w:numId="31">
    <w:abstractNumId w:val="18"/>
  </w:num>
  <w:num w:numId="32">
    <w:abstractNumId w:val="17"/>
  </w:num>
  <w:num w:numId="33">
    <w:abstractNumId w:val="1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17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676"/>
    <w:rsid w:val="0000326B"/>
    <w:rsid w:val="00004EBB"/>
    <w:rsid w:val="00007EF4"/>
    <w:rsid w:val="000174C5"/>
    <w:rsid w:val="000175A1"/>
    <w:rsid w:val="000546C0"/>
    <w:rsid w:val="000872AF"/>
    <w:rsid w:val="000943A9"/>
    <w:rsid w:val="000953AA"/>
    <w:rsid w:val="00097172"/>
    <w:rsid w:val="000A5D46"/>
    <w:rsid w:val="000B1B15"/>
    <w:rsid w:val="000B2DD1"/>
    <w:rsid w:val="000C259F"/>
    <w:rsid w:val="000C4B95"/>
    <w:rsid w:val="000C7FAE"/>
    <w:rsid w:val="000E0BE7"/>
    <w:rsid w:val="00101BE5"/>
    <w:rsid w:val="00120654"/>
    <w:rsid w:val="0012206E"/>
    <w:rsid w:val="001504CC"/>
    <w:rsid w:val="001636FC"/>
    <w:rsid w:val="00170D87"/>
    <w:rsid w:val="001A29B5"/>
    <w:rsid w:val="001D044D"/>
    <w:rsid w:val="001D2D5A"/>
    <w:rsid w:val="001E609D"/>
    <w:rsid w:val="00200F9C"/>
    <w:rsid w:val="00205039"/>
    <w:rsid w:val="00224A06"/>
    <w:rsid w:val="00241E9A"/>
    <w:rsid w:val="00244A76"/>
    <w:rsid w:val="00250EAA"/>
    <w:rsid w:val="00263636"/>
    <w:rsid w:val="002646EB"/>
    <w:rsid w:val="002727C1"/>
    <w:rsid w:val="00286FEE"/>
    <w:rsid w:val="002A0499"/>
    <w:rsid w:val="002B7217"/>
    <w:rsid w:val="002D4B54"/>
    <w:rsid w:val="00300D36"/>
    <w:rsid w:val="0030727B"/>
    <w:rsid w:val="003106AB"/>
    <w:rsid w:val="00313752"/>
    <w:rsid w:val="003155FA"/>
    <w:rsid w:val="00316E19"/>
    <w:rsid w:val="0033720D"/>
    <w:rsid w:val="0036594A"/>
    <w:rsid w:val="0037141A"/>
    <w:rsid w:val="00375A23"/>
    <w:rsid w:val="003762A2"/>
    <w:rsid w:val="00377950"/>
    <w:rsid w:val="003922AB"/>
    <w:rsid w:val="003A1A87"/>
    <w:rsid w:val="003B6FFB"/>
    <w:rsid w:val="003D7688"/>
    <w:rsid w:val="003E1122"/>
    <w:rsid w:val="003E2981"/>
    <w:rsid w:val="003F4D4E"/>
    <w:rsid w:val="00433104"/>
    <w:rsid w:val="0043423C"/>
    <w:rsid w:val="0043502B"/>
    <w:rsid w:val="00443676"/>
    <w:rsid w:val="00453099"/>
    <w:rsid w:val="00464F05"/>
    <w:rsid w:val="004679E7"/>
    <w:rsid w:val="00481F53"/>
    <w:rsid w:val="00483569"/>
    <w:rsid w:val="004B0DB1"/>
    <w:rsid w:val="004D0419"/>
    <w:rsid w:val="0050205F"/>
    <w:rsid w:val="00505B29"/>
    <w:rsid w:val="00534683"/>
    <w:rsid w:val="00535B05"/>
    <w:rsid w:val="00563C3F"/>
    <w:rsid w:val="00564A4A"/>
    <w:rsid w:val="00566962"/>
    <w:rsid w:val="00576116"/>
    <w:rsid w:val="005762C7"/>
    <w:rsid w:val="00585075"/>
    <w:rsid w:val="005A33B9"/>
    <w:rsid w:val="005A51B7"/>
    <w:rsid w:val="005B038E"/>
    <w:rsid w:val="005B3989"/>
    <w:rsid w:val="005E03CA"/>
    <w:rsid w:val="005F1422"/>
    <w:rsid w:val="005F746F"/>
    <w:rsid w:val="00624C98"/>
    <w:rsid w:val="0062736F"/>
    <w:rsid w:val="00631D2E"/>
    <w:rsid w:val="006331EA"/>
    <w:rsid w:val="006354C2"/>
    <w:rsid w:val="00641871"/>
    <w:rsid w:val="006761E4"/>
    <w:rsid w:val="0067731D"/>
    <w:rsid w:val="00680255"/>
    <w:rsid w:val="00687F78"/>
    <w:rsid w:val="006B5010"/>
    <w:rsid w:val="006E452A"/>
    <w:rsid w:val="00717E4E"/>
    <w:rsid w:val="007205C6"/>
    <w:rsid w:val="0072063B"/>
    <w:rsid w:val="00722D8F"/>
    <w:rsid w:val="0073037C"/>
    <w:rsid w:val="0073487A"/>
    <w:rsid w:val="00735E05"/>
    <w:rsid w:val="00744AEE"/>
    <w:rsid w:val="00745241"/>
    <w:rsid w:val="00745E33"/>
    <w:rsid w:val="0075365C"/>
    <w:rsid w:val="00775847"/>
    <w:rsid w:val="00776ED8"/>
    <w:rsid w:val="00781B5F"/>
    <w:rsid w:val="007928B9"/>
    <w:rsid w:val="00793F08"/>
    <w:rsid w:val="007974C5"/>
    <w:rsid w:val="007C2313"/>
    <w:rsid w:val="007E08C2"/>
    <w:rsid w:val="007F3D3D"/>
    <w:rsid w:val="008026E3"/>
    <w:rsid w:val="00810F38"/>
    <w:rsid w:val="008133BB"/>
    <w:rsid w:val="008776B1"/>
    <w:rsid w:val="008826CC"/>
    <w:rsid w:val="0088678F"/>
    <w:rsid w:val="00896F26"/>
    <w:rsid w:val="008A0740"/>
    <w:rsid w:val="008A1B45"/>
    <w:rsid w:val="008C602D"/>
    <w:rsid w:val="008D0D79"/>
    <w:rsid w:val="008D4F03"/>
    <w:rsid w:val="008D7715"/>
    <w:rsid w:val="008D7B0A"/>
    <w:rsid w:val="008F11F8"/>
    <w:rsid w:val="009154A6"/>
    <w:rsid w:val="00932AE3"/>
    <w:rsid w:val="00944A4B"/>
    <w:rsid w:val="0095523D"/>
    <w:rsid w:val="009600B1"/>
    <w:rsid w:val="009617F1"/>
    <w:rsid w:val="00962150"/>
    <w:rsid w:val="00967EB7"/>
    <w:rsid w:val="00974D82"/>
    <w:rsid w:val="009758EF"/>
    <w:rsid w:val="00976118"/>
    <w:rsid w:val="009802DD"/>
    <w:rsid w:val="009963C8"/>
    <w:rsid w:val="009A6C05"/>
    <w:rsid w:val="00A04F7D"/>
    <w:rsid w:val="00A2398A"/>
    <w:rsid w:val="00A23D2F"/>
    <w:rsid w:val="00A67686"/>
    <w:rsid w:val="00A724EF"/>
    <w:rsid w:val="00A93AD8"/>
    <w:rsid w:val="00AA2C92"/>
    <w:rsid w:val="00AD4736"/>
    <w:rsid w:val="00AE0FE6"/>
    <w:rsid w:val="00AF08E2"/>
    <w:rsid w:val="00B014A6"/>
    <w:rsid w:val="00B10F67"/>
    <w:rsid w:val="00B1484C"/>
    <w:rsid w:val="00B37746"/>
    <w:rsid w:val="00B41642"/>
    <w:rsid w:val="00B467C7"/>
    <w:rsid w:val="00B468D4"/>
    <w:rsid w:val="00B62E53"/>
    <w:rsid w:val="00B66537"/>
    <w:rsid w:val="00B9106C"/>
    <w:rsid w:val="00BA2840"/>
    <w:rsid w:val="00BD5C3E"/>
    <w:rsid w:val="00BD601A"/>
    <w:rsid w:val="00BE2FBA"/>
    <w:rsid w:val="00C53292"/>
    <w:rsid w:val="00C61EC6"/>
    <w:rsid w:val="00C720EA"/>
    <w:rsid w:val="00C830A8"/>
    <w:rsid w:val="00C846FF"/>
    <w:rsid w:val="00CE5476"/>
    <w:rsid w:val="00CF0D50"/>
    <w:rsid w:val="00D16A59"/>
    <w:rsid w:val="00D31F07"/>
    <w:rsid w:val="00D323DF"/>
    <w:rsid w:val="00D365CF"/>
    <w:rsid w:val="00D47A41"/>
    <w:rsid w:val="00D516C3"/>
    <w:rsid w:val="00D5458A"/>
    <w:rsid w:val="00D83782"/>
    <w:rsid w:val="00D91F27"/>
    <w:rsid w:val="00DA0634"/>
    <w:rsid w:val="00DA475D"/>
    <w:rsid w:val="00DB7F5B"/>
    <w:rsid w:val="00DC2019"/>
    <w:rsid w:val="00DD4FFD"/>
    <w:rsid w:val="00DE0458"/>
    <w:rsid w:val="00DE0C77"/>
    <w:rsid w:val="00E04D93"/>
    <w:rsid w:val="00E2409E"/>
    <w:rsid w:val="00E249F4"/>
    <w:rsid w:val="00E27D63"/>
    <w:rsid w:val="00E32495"/>
    <w:rsid w:val="00E410A2"/>
    <w:rsid w:val="00E449D4"/>
    <w:rsid w:val="00E474C6"/>
    <w:rsid w:val="00E47F74"/>
    <w:rsid w:val="00E54EBE"/>
    <w:rsid w:val="00E62EF9"/>
    <w:rsid w:val="00E71922"/>
    <w:rsid w:val="00E72CF1"/>
    <w:rsid w:val="00E82401"/>
    <w:rsid w:val="00EA11B4"/>
    <w:rsid w:val="00EB4815"/>
    <w:rsid w:val="00EB7BC4"/>
    <w:rsid w:val="00EC44D8"/>
    <w:rsid w:val="00ED4EF0"/>
    <w:rsid w:val="00EE17EC"/>
    <w:rsid w:val="00EE1931"/>
    <w:rsid w:val="00EE6CE0"/>
    <w:rsid w:val="00EE74B8"/>
    <w:rsid w:val="00EE7F5C"/>
    <w:rsid w:val="00EF3BDE"/>
    <w:rsid w:val="00F00D9D"/>
    <w:rsid w:val="00F43152"/>
    <w:rsid w:val="00F53090"/>
    <w:rsid w:val="00F53838"/>
    <w:rsid w:val="00F84171"/>
    <w:rsid w:val="00FB0224"/>
    <w:rsid w:val="00FB5C89"/>
    <w:rsid w:val="00FE3B49"/>
    <w:rsid w:val="00FE59EB"/>
    <w:rsid w:val="00FF1094"/>
    <w:rsid w:val="00FF1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4B3F2348-8C69-4F7A-B56A-375A29FF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C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D93"/>
    <w:pPr>
      <w:ind w:leftChars="400" w:left="840"/>
    </w:pPr>
  </w:style>
  <w:style w:type="paragraph" w:styleId="a4">
    <w:name w:val="header"/>
    <w:basedOn w:val="a"/>
    <w:link w:val="a5"/>
    <w:uiPriority w:val="99"/>
    <w:unhideWhenUsed/>
    <w:rsid w:val="00205039"/>
    <w:pPr>
      <w:tabs>
        <w:tab w:val="center" w:pos="4252"/>
        <w:tab w:val="right" w:pos="8504"/>
      </w:tabs>
      <w:snapToGrid w:val="0"/>
    </w:pPr>
  </w:style>
  <w:style w:type="character" w:customStyle="1" w:styleId="a5">
    <w:name w:val="ヘッダー (文字)"/>
    <w:basedOn w:val="a0"/>
    <w:link w:val="a4"/>
    <w:uiPriority w:val="99"/>
    <w:rsid w:val="00205039"/>
  </w:style>
  <w:style w:type="paragraph" w:styleId="a6">
    <w:name w:val="footer"/>
    <w:basedOn w:val="a"/>
    <w:link w:val="a7"/>
    <w:uiPriority w:val="99"/>
    <w:unhideWhenUsed/>
    <w:rsid w:val="00205039"/>
    <w:pPr>
      <w:tabs>
        <w:tab w:val="center" w:pos="4252"/>
        <w:tab w:val="right" w:pos="8504"/>
      </w:tabs>
      <w:snapToGrid w:val="0"/>
    </w:pPr>
  </w:style>
  <w:style w:type="character" w:customStyle="1" w:styleId="a7">
    <w:name w:val="フッター (文字)"/>
    <w:basedOn w:val="a0"/>
    <w:link w:val="a6"/>
    <w:uiPriority w:val="99"/>
    <w:rsid w:val="00205039"/>
  </w:style>
  <w:style w:type="paragraph" w:styleId="a8">
    <w:name w:val="Balloon Text"/>
    <w:basedOn w:val="a"/>
    <w:link w:val="a9"/>
    <w:uiPriority w:val="99"/>
    <w:semiHidden/>
    <w:unhideWhenUsed/>
    <w:rsid w:val="009963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63C8"/>
    <w:rPr>
      <w:rFonts w:asciiTheme="majorHAnsi" w:eastAsiaTheme="majorEastAsia" w:hAnsiTheme="majorHAnsi" w:cstheme="majorBidi"/>
      <w:sz w:val="18"/>
      <w:szCs w:val="18"/>
    </w:rPr>
  </w:style>
  <w:style w:type="table" w:styleId="aa">
    <w:name w:val="Table Grid"/>
    <w:basedOn w:val="a1"/>
    <w:uiPriority w:val="59"/>
    <w:rsid w:val="008C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73DF5-D140-4E48-80FB-EAAF272CD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552</Words>
  <Characters>3152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川端　伸也</cp:lastModifiedBy>
  <cp:revision>12</cp:revision>
  <cp:lastPrinted>2021-08-24T02:16:00Z</cp:lastPrinted>
  <dcterms:created xsi:type="dcterms:W3CDTF">2021-05-06T07:01:00Z</dcterms:created>
  <dcterms:modified xsi:type="dcterms:W3CDTF">2022-05-16T05:19:00Z</dcterms:modified>
</cp:coreProperties>
</file>