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CF4D" w14:textId="329281B2" w:rsidR="00C50781" w:rsidRPr="00D37560" w:rsidRDefault="00C50781" w:rsidP="00C50781">
      <w:pPr>
        <w:jc w:val="right"/>
        <w:rPr>
          <w:b/>
        </w:rPr>
      </w:pPr>
      <w:r w:rsidRPr="00FA5510">
        <w:rPr>
          <w:rFonts w:hint="eastAsia"/>
          <w:b/>
          <w:color w:val="000000"/>
        </w:rPr>
        <w:t xml:space="preserve">　</w:t>
      </w:r>
      <w:r w:rsidR="00834182" w:rsidRPr="00822A77">
        <w:rPr>
          <w:rFonts w:hint="eastAsia"/>
          <w:b/>
          <w:kern w:val="0"/>
          <w:fitText w:val="1266" w:id="-1402272256"/>
        </w:rPr>
        <w:t>令和</w:t>
      </w:r>
      <w:r w:rsidR="00822A77" w:rsidRPr="00822A77">
        <w:rPr>
          <w:rFonts w:hint="eastAsia"/>
          <w:b/>
          <w:kern w:val="0"/>
          <w:fitText w:val="1266" w:id="-1402272256"/>
        </w:rPr>
        <w:t>６</w:t>
      </w:r>
      <w:r w:rsidRPr="00822A77">
        <w:rPr>
          <w:rFonts w:hint="eastAsia"/>
          <w:b/>
          <w:kern w:val="0"/>
          <w:fitText w:val="1266" w:id="-1402272256"/>
        </w:rPr>
        <w:t>年</w:t>
      </w:r>
      <w:r w:rsidR="00822A77" w:rsidRPr="00822A77">
        <w:rPr>
          <w:rFonts w:hint="eastAsia"/>
          <w:b/>
          <w:kern w:val="0"/>
          <w:fitText w:val="1266" w:id="-1402272256"/>
        </w:rPr>
        <w:t>４</w:t>
      </w:r>
      <w:r w:rsidRPr="00822A77">
        <w:rPr>
          <w:rFonts w:hint="eastAsia"/>
          <w:b/>
          <w:kern w:val="0"/>
          <w:fitText w:val="1266" w:id="-1402272256"/>
        </w:rPr>
        <w:t>月</w:t>
      </w:r>
    </w:p>
    <w:p w14:paraId="0E8EB769" w14:textId="77777777" w:rsidR="00C50781" w:rsidRPr="00D37560" w:rsidRDefault="00C50781" w:rsidP="00C50781">
      <w:pPr>
        <w:jc w:val="right"/>
        <w:rPr>
          <w:b/>
        </w:rPr>
      </w:pPr>
      <w:r w:rsidRPr="00D37560">
        <w:rPr>
          <w:rFonts w:hint="eastAsia"/>
          <w:b/>
          <w:spacing w:val="27"/>
          <w:kern w:val="0"/>
          <w:fitText w:val="1266" w:id="-1402272255"/>
        </w:rPr>
        <w:t>大阪</w:t>
      </w:r>
      <w:r w:rsidR="00D664B0" w:rsidRPr="00D37560">
        <w:rPr>
          <w:rFonts w:hint="eastAsia"/>
          <w:b/>
          <w:spacing w:val="27"/>
          <w:kern w:val="0"/>
          <w:fitText w:val="1266" w:id="-1402272255"/>
        </w:rPr>
        <w:t>港湾</w:t>
      </w:r>
      <w:r w:rsidR="00D664B0" w:rsidRPr="00D37560">
        <w:rPr>
          <w:rFonts w:hint="eastAsia"/>
          <w:b/>
          <w:spacing w:val="-2"/>
          <w:kern w:val="0"/>
          <w:fitText w:val="1266" w:id="-1402272255"/>
        </w:rPr>
        <w:t>局</w:t>
      </w:r>
    </w:p>
    <w:p w14:paraId="141EE2FB" w14:textId="77777777" w:rsidR="00C50781" w:rsidRPr="00D37560" w:rsidRDefault="00C50781" w:rsidP="00C50781">
      <w:pPr>
        <w:jc w:val="right"/>
        <w:rPr>
          <w:b/>
        </w:rPr>
      </w:pPr>
    </w:p>
    <w:p w14:paraId="7FF6749F" w14:textId="0A4A2AAD" w:rsidR="000F0F8C" w:rsidRPr="00D37560" w:rsidRDefault="00834182" w:rsidP="000F0F8C">
      <w:pPr>
        <w:spacing w:line="440" w:lineRule="exact"/>
        <w:jc w:val="center"/>
        <w:rPr>
          <w:sz w:val="32"/>
          <w:szCs w:val="32"/>
        </w:rPr>
      </w:pPr>
      <w:r w:rsidRPr="00822A77">
        <w:rPr>
          <w:rFonts w:hint="eastAsia"/>
          <w:spacing w:val="32"/>
          <w:kern w:val="0"/>
          <w:sz w:val="32"/>
          <w:szCs w:val="32"/>
          <w:fitText w:val="5760" w:id="-744756992"/>
        </w:rPr>
        <w:t>令和</w:t>
      </w:r>
      <w:r w:rsidR="00822A77" w:rsidRPr="00822A77">
        <w:rPr>
          <w:rFonts w:hint="eastAsia"/>
          <w:spacing w:val="32"/>
          <w:kern w:val="0"/>
          <w:sz w:val="32"/>
          <w:szCs w:val="32"/>
          <w:fitText w:val="5760" w:id="-744756992"/>
        </w:rPr>
        <w:t>６</w:t>
      </w:r>
      <w:r w:rsidR="000F215D" w:rsidRPr="00822A77">
        <w:rPr>
          <w:rFonts w:hint="eastAsia"/>
          <w:spacing w:val="32"/>
          <w:kern w:val="0"/>
          <w:sz w:val="32"/>
          <w:szCs w:val="32"/>
          <w:fitText w:val="5760" w:id="-744756992"/>
        </w:rPr>
        <w:t>年度</w:t>
      </w:r>
      <w:r w:rsidR="000F0F8C" w:rsidRPr="00822A77">
        <w:rPr>
          <w:rFonts w:hint="eastAsia"/>
          <w:spacing w:val="32"/>
          <w:kern w:val="0"/>
          <w:sz w:val="32"/>
          <w:szCs w:val="32"/>
          <w:fitText w:val="5760" w:id="-744756992"/>
        </w:rPr>
        <w:t xml:space="preserve"> </w:t>
      </w:r>
      <w:r w:rsidR="00D664B0" w:rsidRPr="00822A77">
        <w:rPr>
          <w:rFonts w:hint="eastAsia"/>
          <w:spacing w:val="32"/>
          <w:kern w:val="0"/>
          <w:sz w:val="32"/>
          <w:szCs w:val="32"/>
          <w:fitText w:val="5760" w:id="-744756992"/>
        </w:rPr>
        <w:t>大阪港湾局</w:t>
      </w:r>
      <w:r w:rsidR="000F0F8C" w:rsidRPr="00822A77">
        <w:rPr>
          <w:rFonts w:hint="eastAsia"/>
          <w:spacing w:val="32"/>
          <w:kern w:val="0"/>
          <w:sz w:val="32"/>
          <w:szCs w:val="32"/>
          <w:fitText w:val="5760" w:id="-744756992"/>
        </w:rPr>
        <w:t xml:space="preserve"> </w:t>
      </w:r>
      <w:r w:rsidR="00E4145E" w:rsidRPr="00822A77">
        <w:rPr>
          <w:rFonts w:hint="eastAsia"/>
          <w:spacing w:val="32"/>
          <w:kern w:val="0"/>
          <w:sz w:val="32"/>
          <w:szCs w:val="32"/>
          <w:fitText w:val="5760" w:id="-744756992"/>
        </w:rPr>
        <w:t>建設工</w:t>
      </w:r>
      <w:r w:rsidR="00E4145E" w:rsidRPr="00822A77">
        <w:rPr>
          <w:rFonts w:hint="eastAsia"/>
          <w:kern w:val="0"/>
          <w:sz w:val="32"/>
          <w:szCs w:val="32"/>
          <w:fitText w:val="5760" w:id="-744756992"/>
        </w:rPr>
        <w:t>事</w:t>
      </w:r>
    </w:p>
    <w:p w14:paraId="2CE4F5DE" w14:textId="77777777" w:rsidR="000F215D" w:rsidRPr="00D37560" w:rsidRDefault="000F0F8C" w:rsidP="000F0F8C">
      <w:pPr>
        <w:spacing w:line="440" w:lineRule="exact"/>
        <w:jc w:val="center"/>
        <w:rPr>
          <w:sz w:val="32"/>
          <w:szCs w:val="32"/>
        </w:rPr>
      </w:pPr>
      <w:r w:rsidRPr="00D37560">
        <w:rPr>
          <w:rFonts w:hint="eastAsia"/>
          <w:sz w:val="32"/>
          <w:szCs w:val="32"/>
        </w:rPr>
        <w:t>請負契約に係る</w:t>
      </w:r>
      <w:r w:rsidR="000F215D" w:rsidRPr="00D37560">
        <w:rPr>
          <w:rFonts w:hint="eastAsia"/>
          <w:sz w:val="32"/>
          <w:szCs w:val="32"/>
        </w:rPr>
        <w:t>入札・契約制度について</w:t>
      </w:r>
    </w:p>
    <w:p w14:paraId="66B91419" w14:textId="77777777" w:rsidR="004A39F3" w:rsidRPr="00D37560" w:rsidRDefault="00E311F1" w:rsidP="004A39F3">
      <w:pPr>
        <w:rPr>
          <w:b/>
        </w:rPr>
      </w:pPr>
      <w:r w:rsidRPr="00D37560">
        <w:rPr>
          <w:b/>
          <w:noProof/>
        </w:rPr>
        <mc:AlternateContent>
          <mc:Choice Requires="wps">
            <w:drawing>
              <wp:anchor distT="0" distB="0" distL="114300" distR="114300" simplePos="0" relativeHeight="251659264" behindDoc="0" locked="0" layoutInCell="1" allowOverlap="1" wp14:anchorId="4C4BCC4F" wp14:editId="12E9D682">
                <wp:simplePos x="0" y="0"/>
                <wp:positionH relativeFrom="column">
                  <wp:posOffset>-241935</wp:posOffset>
                </wp:positionH>
                <wp:positionV relativeFrom="paragraph">
                  <wp:posOffset>190500</wp:posOffset>
                </wp:positionV>
                <wp:extent cx="5915025" cy="7143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915025" cy="714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0FE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05pt;margin-top:15pt;width:465.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" strokecolor="black [3200]" strokeweight=".5pt">
                <v:stroke joinstyle="miter"/>
              </v:shape>
            </w:pict>
          </mc:Fallback>
        </mc:AlternateContent>
      </w:r>
    </w:p>
    <w:p w14:paraId="6544E3BD" w14:textId="77777777" w:rsidR="00E311F1" w:rsidRPr="00D37560" w:rsidRDefault="00E311F1" w:rsidP="004A39F3">
      <w:pPr>
        <w:rPr>
          <w:b/>
        </w:rPr>
      </w:pPr>
      <w:r w:rsidRPr="00D37560">
        <w:rPr>
          <w:rFonts w:ascii="ＭＳ 明朝" w:hAnsi="ＭＳ 明朝" w:hint="eastAsia"/>
          <w:color w:val="000000" w:themeColor="text1"/>
          <w:szCs w:val="21"/>
        </w:rPr>
        <w:t>大阪府が専ら管理する港湾若しくは海岸等に関する工事を対象とする。（大阪港湾局のうち、計画整備部計画課計画調整担当、同部振興課利用促進担当及び泉州港湾・海岸部が発注する工事）</w:t>
      </w:r>
    </w:p>
    <w:p w14:paraId="1EE1AFA4" w14:textId="77777777" w:rsidR="00E311F1" w:rsidRPr="00D37560" w:rsidRDefault="00E311F1" w:rsidP="004A39F3">
      <w:pPr>
        <w:rPr>
          <w:b/>
        </w:rPr>
      </w:pPr>
    </w:p>
    <w:p w14:paraId="531BE238" w14:textId="0E332E44" w:rsidR="000F215D" w:rsidRDefault="000F215D">
      <w:pPr>
        <w:rPr>
          <w:szCs w:val="21"/>
        </w:rPr>
      </w:pPr>
      <w:r w:rsidRPr="00D37560">
        <w:rPr>
          <w:rFonts w:hint="eastAsia"/>
          <w:szCs w:val="21"/>
        </w:rPr>
        <w:t xml:space="preserve">　</w:t>
      </w:r>
      <w:r w:rsidR="00834182" w:rsidRPr="00D37560">
        <w:rPr>
          <w:rFonts w:hint="eastAsia"/>
          <w:szCs w:val="21"/>
        </w:rPr>
        <w:t>令和</w:t>
      </w:r>
      <w:r w:rsidR="00822A77">
        <w:rPr>
          <w:rFonts w:hint="eastAsia"/>
          <w:szCs w:val="21"/>
        </w:rPr>
        <w:t>６</w:t>
      </w:r>
      <w:r w:rsidRPr="00D37560">
        <w:rPr>
          <w:rFonts w:hint="eastAsia"/>
          <w:szCs w:val="21"/>
        </w:rPr>
        <w:t>年</w:t>
      </w:r>
      <w:r w:rsidR="009B6267" w:rsidRPr="00D37560">
        <w:rPr>
          <w:rFonts w:hint="eastAsia"/>
          <w:szCs w:val="21"/>
        </w:rPr>
        <w:t>度</w:t>
      </w:r>
      <w:r w:rsidR="00B11C27" w:rsidRPr="00D37560">
        <w:rPr>
          <w:rFonts w:hint="eastAsia"/>
          <w:szCs w:val="21"/>
        </w:rPr>
        <w:t>において</w:t>
      </w:r>
      <w:r w:rsidRPr="00D37560">
        <w:rPr>
          <w:rFonts w:hint="eastAsia"/>
          <w:szCs w:val="21"/>
        </w:rPr>
        <w:t>、</w:t>
      </w:r>
      <w:r w:rsidR="00E61189" w:rsidRPr="00D37560">
        <w:rPr>
          <w:rFonts w:hint="eastAsia"/>
          <w:szCs w:val="21"/>
        </w:rPr>
        <w:t>大阪港湾局</w:t>
      </w:r>
      <w:r w:rsidRPr="00D37560">
        <w:rPr>
          <w:rFonts w:hint="eastAsia"/>
          <w:szCs w:val="21"/>
        </w:rPr>
        <w:t>が採用する建設工事の請負契約に係る入札・契約制度は、次のとおりとする。</w:t>
      </w:r>
    </w:p>
    <w:p w14:paraId="6FC26EA9" w14:textId="77777777" w:rsidR="00E61189" w:rsidRPr="00160356" w:rsidRDefault="00E61189">
      <w:pPr>
        <w:rPr>
          <w:szCs w:val="21"/>
        </w:rPr>
      </w:pPr>
    </w:p>
    <w:p w14:paraId="111C2DF4" w14:textId="77777777" w:rsidR="00621443" w:rsidRPr="00494BCD" w:rsidRDefault="0068752D" w:rsidP="00621443">
      <w:pPr>
        <w:numPr>
          <w:ilvl w:val="0"/>
          <w:numId w:val="4"/>
        </w:numPr>
        <w:rPr>
          <w:szCs w:val="21"/>
          <w:shd w:val="pct15" w:color="auto" w:fill="FFFFFF"/>
        </w:rPr>
      </w:pPr>
      <w:r w:rsidRPr="00494BCD">
        <w:rPr>
          <w:rFonts w:hint="eastAsia"/>
          <w:szCs w:val="21"/>
        </w:rPr>
        <w:t xml:space="preserve">　</w:t>
      </w:r>
      <w:r w:rsidR="00020E61" w:rsidRPr="00494BCD">
        <w:rPr>
          <w:rFonts w:hint="eastAsia"/>
          <w:szCs w:val="21"/>
        </w:rPr>
        <w:t>随意契約を除き</w:t>
      </w:r>
      <w:r w:rsidR="004E62F6" w:rsidRPr="00494BCD">
        <w:rPr>
          <w:rFonts w:hint="eastAsia"/>
          <w:szCs w:val="21"/>
        </w:rPr>
        <w:t>、原則として</w:t>
      </w:r>
      <w:r w:rsidR="00E651C6" w:rsidRPr="00494BCD">
        <w:rPr>
          <w:rFonts w:hint="eastAsia"/>
          <w:szCs w:val="21"/>
        </w:rPr>
        <w:t>条件付</w:t>
      </w:r>
      <w:r w:rsidR="00B97B28" w:rsidRPr="00494BCD">
        <w:rPr>
          <w:rFonts w:hint="eastAsia"/>
          <w:szCs w:val="21"/>
        </w:rPr>
        <w:t>一般</w:t>
      </w:r>
      <w:r w:rsidR="00020E61" w:rsidRPr="00494BCD">
        <w:rPr>
          <w:rFonts w:hint="eastAsia"/>
          <w:szCs w:val="21"/>
        </w:rPr>
        <w:t>競争入札</w:t>
      </w:r>
      <w:r w:rsidR="00E651C6" w:rsidRPr="00494BCD">
        <w:rPr>
          <w:rFonts w:hint="eastAsia"/>
          <w:szCs w:val="21"/>
        </w:rPr>
        <w:t>《電子入札》</w:t>
      </w:r>
      <w:r w:rsidR="00020E61" w:rsidRPr="00494BCD">
        <w:rPr>
          <w:rFonts w:hint="eastAsia"/>
          <w:szCs w:val="21"/>
        </w:rPr>
        <w:t>とする</w:t>
      </w:r>
      <w:r w:rsidR="00E651C6" w:rsidRPr="00494BCD">
        <w:rPr>
          <w:rFonts w:hint="eastAsia"/>
          <w:szCs w:val="21"/>
        </w:rPr>
        <w:t>。</w:t>
      </w:r>
      <w:r w:rsidR="00B10EB9" w:rsidRPr="00494BCD">
        <w:rPr>
          <w:rFonts w:hint="eastAsia"/>
          <w:szCs w:val="21"/>
        </w:rPr>
        <w:t>この</w:t>
      </w:r>
      <w:r w:rsidR="00621443" w:rsidRPr="00494BCD">
        <w:rPr>
          <w:rFonts w:hint="eastAsia"/>
          <w:szCs w:val="21"/>
        </w:rPr>
        <w:t>内、</w:t>
      </w:r>
      <w:r w:rsidR="00B10EB9" w:rsidRPr="00494BCD">
        <w:rPr>
          <w:rFonts w:hint="eastAsia"/>
          <w:szCs w:val="21"/>
        </w:rPr>
        <w:t>技術力を必要とする工事</w:t>
      </w:r>
      <w:r w:rsidR="00FD3B6E" w:rsidRPr="00494BCD">
        <w:rPr>
          <w:rFonts w:hint="eastAsia"/>
          <w:szCs w:val="21"/>
        </w:rPr>
        <w:t>等</w:t>
      </w:r>
      <w:r w:rsidR="00B10EB9" w:rsidRPr="00494BCD">
        <w:rPr>
          <w:rFonts w:hint="eastAsia"/>
          <w:szCs w:val="21"/>
        </w:rPr>
        <w:t>については、</w:t>
      </w:r>
      <w:r w:rsidR="00621443" w:rsidRPr="00494BCD">
        <w:rPr>
          <w:rFonts w:hint="eastAsia"/>
          <w:szCs w:val="21"/>
        </w:rPr>
        <w:t>総合評価落札方式又は</w:t>
      </w:r>
      <w:r w:rsidR="00B10EB9" w:rsidRPr="00494BCD">
        <w:rPr>
          <w:rFonts w:hint="eastAsia"/>
          <w:szCs w:val="21"/>
        </w:rPr>
        <w:t>条件付一般競争入札（実績申告型）を採用することができる。</w:t>
      </w:r>
    </w:p>
    <w:p w14:paraId="011B9421" w14:textId="77777777" w:rsidR="000F215D" w:rsidRPr="00494BCD" w:rsidRDefault="00E651C6" w:rsidP="00621443">
      <w:pPr>
        <w:ind w:left="570" w:firstLineChars="100" w:firstLine="210"/>
        <w:rPr>
          <w:szCs w:val="21"/>
          <w:shd w:val="pct15" w:color="auto" w:fill="FFFFFF"/>
        </w:rPr>
      </w:pPr>
      <w:r w:rsidRPr="00494BCD">
        <w:rPr>
          <w:rFonts w:hint="eastAsia"/>
          <w:szCs w:val="21"/>
        </w:rPr>
        <w:t>ただし、</w:t>
      </w:r>
      <w:r w:rsidR="00AB3279" w:rsidRPr="00494BCD">
        <w:rPr>
          <w:rFonts w:hint="eastAsia"/>
          <w:szCs w:val="21"/>
        </w:rPr>
        <w:t>早期に対応する必要のある工事については、</w:t>
      </w:r>
      <w:r w:rsidRPr="00494BCD">
        <w:rPr>
          <w:rFonts w:hint="eastAsia"/>
          <w:szCs w:val="21"/>
        </w:rPr>
        <w:t>条件付一般競争入札（事前審査型）《紙入札》とすることができる。</w:t>
      </w:r>
    </w:p>
    <w:p w14:paraId="1A0E6918" w14:textId="4006B88F" w:rsidR="00A2582A" w:rsidRPr="00494BCD" w:rsidRDefault="003B5CD1" w:rsidP="00020E61">
      <w:pPr>
        <w:numPr>
          <w:ilvl w:val="0"/>
          <w:numId w:val="4"/>
        </w:numPr>
        <w:rPr>
          <w:szCs w:val="21"/>
        </w:rPr>
      </w:pPr>
      <w:r w:rsidRPr="00494BCD">
        <w:rPr>
          <w:rFonts w:hint="eastAsia"/>
          <w:szCs w:val="21"/>
        </w:rPr>
        <w:t xml:space="preserve">　</w:t>
      </w:r>
      <w:r w:rsidR="00A2582A" w:rsidRPr="00494BCD">
        <w:rPr>
          <w:rFonts w:hint="eastAsia"/>
          <w:szCs w:val="21"/>
        </w:rPr>
        <w:t>予定価格</w:t>
      </w:r>
      <w:r w:rsidR="006F4050" w:rsidRPr="00494BCD">
        <w:rPr>
          <w:rFonts w:hint="eastAsia"/>
          <w:szCs w:val="21"/>
        </w:rPr>
        <w:t>（消費税及び地方消費税相当額を含む価格をいう。以下同じ。）</w:t>
      </w:r>
      <w:r w:rsidR="00A2582A" w:rsidRPr="00494BCD">
        <w:rPr>
          <w:rFonts w:hint="eastAsia"/>
          <w:szCs w:val="21"/>
        </w:rPr>
        <w:t>が</w:t>
      </w:r>
      <w:r w:rsidR="00822A77">
        <w:rPr>
          <w:rFonts w:hint="eastAsia"/>
          <w:szCs w:val="21"/>
        </w:rPr>
        <w:t>２７．２</w:t>
      </w:r>
      <w:r w:rsidR="005130E8" w:rsidRPr="00494BCD">
        <w:rPr>
          <w:rFonts w:hint="eastAsia"/>
          <w:szCs w:val="21"/>
        </w:rPr>
        <w:t>億円</w:t>
      </w:r>
      <w:r w:rsidR="00A2582A" w:rsidRPr="00494BCD">
        <w:rPr>
          <w:rFonts w:hint="eastAsia"/>
          <w:szCs w:val="21"/>
        </w:rPr>
        <w:t>以上の工事については国際競争入札とする。</w:t>
      </w:r>
    </w:p>
    <w:p w14:paraId="35E26C8D" w14:textId="77777777" w:rsidR="00597EF2" w:rsidRPr="00494BCD" w:rsidRDefault="003B5CD1" w:rsidP="00020E61">
      <w:pPr>
        <w:numPr>
          <w:ilvl w:val="0"/>
          <w:numId w:val="4"/>
        </w:numPr>
        <w:rPr>
          <w:szCs w:val="21"/>
        </w:rPr>
      </w:pPr>
      <w:r w:rsidRPr="00494BCD">
        <w:rPr>
          <w:rFonts w:hint="eastAsia"/>
          <w:szCs w:val="21"/>
        </w:rPr>
        <w:t xml:space="preserve">　</w:t>
      </w:r>
      <w:r w:rsidR="00597EF2" w:rsidRPr="00494BCD">
        <w:rPr>
          <w:rFonts w:hint="eastAsia"/>
          <w:szCs w:val="21"/>
        </w:rPr>
        <w:t>単価契約による発注工事は、</w:t>
      </w:r>
      <w:r w:rsidR="00E651C6" w:rsidRPr="00494BCD">
        <w:rPr>
          <w:rFonts w:hint="eastAsia"/>
          <w:szCs w:val="21"/>
        </w:rPr>
        <w:t>条件付</w:t>
      </w:r>
      <w:r w:rsidR="00D715D0" w:rsidRPr="00494BCD">
        <w:rPr>
          <w:rFonts w:hint="eastAsia"/>
          <w:szCs w:val="21"/>
        </w:rPr>
        <w:t>一般</w:t>
      </w:r>
      <w:r w:rsidR="00A2582A" w:rsidRPr="00494BCD">
        <w:rPr>
          <w:rFonts w:hint="eastAsia"/>
          <w:szCs w:val="21"/>
        </w:rPr>
        <w:t>競争入札</w:t>
      </w:r>
      <w:r w:rsidR="00CA53BE" w:rsidRPr="00494BCD">
        <w:rPr>
          <w:rFonts w:hint="eastAsia"/>
          <w:szCs w:val="21"/>
        </w:rPr>
        <w:t>もしくは通常指名競争入札</w:t>
      </w:r>
      <w:r w:rsidR="00597EF2" w:rsidRPr="00494BCD">
        <w:rPr>
          <w:rFonts w:hint="eastAsia"/>
          <w:szCs w:val="21"/>
        </w:rPr>
        <w:t>とする。</w:t>
      </w:r>
    </w:p>
    <w:p w14:paraId="4A6B305B" w14:textId="77777777" w:rsidR="003B5CD1" w:rsidRPr="00494BCD" w:rsidRDefault="003B5CD1" w:rsidP="003B5CD1">
      <w:pPr>
        <w:numPr>
          <w:ilvl w:val="0"/>
          <w:numId w:val="4"/>
        </w:numPr>
        <w:rPr>
          <w:szCs w:val="21"/>
        </w:rPr>
      </w:pPr>
      <w:r w:rsidRPr="00494BCD">
        <w:rPr>
          <w:rFonts w:hint="eastAsia"/>
          <w:szCs w:val="21"/>
        </w:rPr>
        <w:t xml:space="preserve">　予定価格が</w:t>
      </w:r>
      <w:r w:rsidR="005E6486">
        <w:rPr>
          <w:rFonts w:hint="eastAsia"/>
          <w:szCs w:val="21"/>
        </w:rPr>
        <w:t>９</w:t>
      </w:r>
      <w:r w:rsidRPr="00494BCD">
        <w:rPr>
          <w:rFonts w:hint="eastAsia"/>
          <w:szCs w:val="21"/>
        </w:rPr>
        <w:t>千万円以上の工事については、原則として、入札参加業者に特定建設業許可を求め、配置技術者として専任の監理技術者（入札参加申請時点において直接的な雇用関係を有しており、その雇用期間が３ヶ月以上である者に限る。）を配置できることを入札参加条件として求めるものとする。ただし、</w:t>
      </w:r>
      <w:r w:rsidR="005E6486">
        <w:rPr>
          <w:rFonts w:hint="eastAsia"/>
          <w:szCs w:val="21"/>
        </w:rPr>
        <w:t>建築一式工事については１億</w:t>
      </w:r>
      <w:r w:rsidR="00C73BF1" w:rsidRPr="00494BCD">
        <w:rPr>
          <w:rFonts w:hint="eastAsia"/>
          <w:szCs w:val="21"/>
        </w:rPr>
        <w:t>円以上、プラント</w:t>
      </w:r>
      <w:r w:rsidR="007B1F4C" w:rsidRPr="00494BCD">
        <w:rPr>
          <w:rFonts w:hint="eastAsia"/>
          <w:szCs w:val="21"/>
        </w:rPr>
        <w:t>機械・電気・電気通信</w:t>
      </w:r>
      <w:r w:rsidR="00C73BF1" w:rsidRPr="00494BCD">
        <w:rPr>
          <w:rFonts w:hint="eastAsia"/>
          <w:szCs w:val="21"/>
        </w:rPr>
        <w:t>設備工事</w:t>
      </w:r>
      <w:r w:rsidR="00457073" w:rsidRPr="00494BCD">
        <w:rPr>
          <w:rFonts w:hint="eastAsia"/>
          <w:szCs w:val="21"/>
        </w:rPr>
        <w:t>、電気工事及び管工事</w:t>
      </w:r>
      <w:r w:rsidR="00DF59F5" w:rsidRPr="00494BCD">
        <w:rPr>
          <w:rFonts w:hint="eastAsia"/>
          <w:szCs w:val="21"/>
        </w:rPr>
        <w:t>等</w:t>
      </w:r>
      <w:r w:rsidR="005E6486">
        <w:rPr>
          <w:rFonts w:hint="eastAsia"/>
          <w:szCs w:val="21"/>
        </w:rPr>
        <w:t>については１．３</w:t>
      </w:r>
      <w:r w:rsidRPr="00494BCD">
        <w:rPr>
          <w:rFonts w:hint="eastAsia"/>
          <w:szCs w:val="21"/>
        </w:rPr>
        <w:t>億円以上とする。</w:t>
      </w:r>
    </w:p>
    <w:p w14:paraId="0D2AEE06" w14:textId="61B835D0" w:rsidR="003B5CD1" w:rsidRDefault="003B5CD1" w:rsidP="003B5CD1">
      <w:pPr>
        <w:ind w:leftChars="271" w:left="569" w:firstLineChars="100" w:firstLine="210"/>
        <w:rPr>
          <w:szCs w:val="21"/>
        </w:rPr>
      </w:pPr>
      <w:r w:rsidRPr="00494BCD">
        <w:rPr>
          <w:rFonts w:hint="eastAsia"/>
          <w:szCs w:val="21"/>
        </w:rPr>
        <w:t>また、予定価格が上記に記載する金額未満の工事の発注についても、その工事内容に応じて、発注者の判断により、入札参加業者に特定建設業許可及び上記の専任の監理技術者の配置を入札参加条件として求めることができる。</w:t>
      </w:r>
    </w:p>
    <w:p w14:paraId="72F55456" w14:textId="3C98799E" w:rsidR="00822A77" w:rsidRPr="00822A77" w:rsidRDefault="00822A77" w:rsidP="00822A77">
      <w:pPr>
        <w:pStyle w:val="ab"/>
        <w:numPr>
          <w:ilvl w:val="0"/>
          <w:numId w:val="4"/>
        </w:numPr>
        <w:ind w:leftChars="0"/>
        <w:rPr>
          <w:rFonts w:hint="eastAsia"/>
          <w:szCs w:val="21"/>
        </w:rPr>
      </w:pPr>
      <w:r w:rsidRPr="00D43FB8">
        <w:rPr>
          <w:rFonts w:ascii="ＭＳ 明朝" w:hAnsi="ＭＳ 明朝" w:hint="eastAsia"/>
          <w:szCs w:val="21"/>
        </w:rPr>
        <w:t xml:space="preserve">　令和５年度中に完成検査を受けた都市整備部、大阪港湾局（計画整備部計画課計画調整担当、同部振興課利用促進担当及び泉州港湾・海岸部）及び大阪都市計画局発注工事で、６４点以下の工事成績点を取得していない者であること（経常建設共同企業体及び特定建設工事共同企業体として受注した工事も含む。）。なお、官公需適格組合にあっては、当該組合及びすべての組合員について、経常建設共同企業体及び特定建設工事共同企業体にあっては、すべての構成員について、当該要件を満たす者であること。</w:t>
      </w:r>
    </w:p>
    <w:p w14:paraId="42FA2349" w14:textId="77777777" w:rsidR="0053677F" w:rsidRPr="00494BCD" w:rsidRDefault="0053677F" w:rsidP="003B5CD1">
      <w:pPr>
        <w:ind w:leftChars="271" w:left="569" w:firstLineChars="100" w:firstLine="210"/>
        <w:rPr>
          <w:szCs w:val="21"/>
        </w:rPr>
      </w:pPr>
    </w:p>
    <w:p w14:paraId="11288FD3" w14:textId="77777777" w:rsidR="00AF50C8" w:rsidRPr="00494BCD" w:rsidRDefault="000F215D" w:rsidP="007D0800">
      <w:pPr>
        <w:rPr>
          <w:b/>
          <w:sz w:val="24"/>
        </w:rPr>
      </w:pPr>
      <w:r w:rsidRPr="00494BCD">
        <w:rPr>
          <w:rFonts w:hint="eastAsia"/>
          <w:b/>
          <w:sz w:val="24"/>
        </w:rPr>
        <w:t>(</w:t>
      </w:r>
      <w:r w:rsidRPr="00494BCD">
        <w:rPr>
          <w:rFonts w:hint="eastAsia"/>
          <w:b/>
          <w:sz w:val="24"/>
        </w:rPr>
        <w:t>土木一式工事</w:t>
      </w:r>
      <w:r w:rsidRPr="00494BCD">
        <w:rPr>
          <w:rFonts w:hint="eastAsia"/>
          <w:b/>
          <w:sz w:val="24"/>
        </w:rPr>
        <w:t>)</w:t>
      </w:r>
    </w:p>
    <w:p w14:paraId="5C223F22" w14:textId="77777777" w:rsidR="00C05264"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 xml:space="preserve">(1)　</w:t>
      </w:r>
      <w:r w:rsidR="00C05264" w:rsidRPr="00494BCD">
        <w:rPr>
          <w:rFonts w:ascii="ＭＳ 明朝" w:hAnsi="ＭＳ 明朝" w:hint="eastAsia"/>
          <w:szCs w:val="21"/>
        </w:rPr>
        <w:t>予定価格が２千万円未満の</w:t>
      </w:r>
      <w:r w:rsidR="00DF5986" w:rsidRPr="00494BCD">
        <w:rPr>
          <w:rFonts w:ascii="ＭＳ 明朝" w:hAnsi="ＭＳ 明朝" w:hint="eastAsia"/>
          <w:szCs w:val="21"/>
        </w:rPr>
        <w:t>土木一式</w:t>
      </w:r>
      <w:r w:rsidR="00C05264" w:rsidRPr="00494BCD">
        <w:rPr>
          <w:rFonts w:ascii="ＭＳ 明朝" w:hAnsi="ＭＳ 明朝" w:hint="eastAsia"/>
          <w:szCs w:val="21"/>
        </w:rPr>
        <w:t>工事の発注については、随意契約を除き、原則として土木一式工事</w:t>
      </w:r>
      <w:r w:rsidR="00003202" w:rsidRPr="00494BCD">
        <w:rPr>
          <w:rFonts w:ascii="ＭＳ 明朝" w:hAnsi="ＭＳ 明朝" w:hint="eastAsia"/>
          <w:szCs w:val="21"/>
        </w:rPr>
        <w:t>Ｄ</w:t>
      </w:r>
      <w:r w:rsidR="00C05264" w:rsidRPr="00494BCD">
        <w:rPr>
          <w:rFonts w:ascii="ＭＳ 明朝" w:hAnsi="ＭＳ 明朝" w:hint="eastAsia"/>
          <w:szCs w:val="21"/>
        </w:rPr>
        <w:t>等級に属する</w:t>
      </w:r>
      <w:r w:rsidR="00DF5986" w:rsidRPr="00494BCD">
        <w:rPr>
          <w:rFonts w:ascii="ＭＳ 明朝" w:hAnsi="ＭＳ 明朝" w:hint="eastAsia"/>
          <w:szCs w:val="21"/>
        </w:rPr>
        <w:t>建設業者（府内業者（大阪府内に建設業法上の主たる営業所を有する者をいう。</w:t>
      </w:r>
      <w:r w:rsidR="00B23235" w:rsidRPr="00494BCD">
        <w:rPr>
          <w:rFonts w:ascii="ＭＳ 明朝" w:hAnsi="ＭＳ 明朝" w:hint="eastAsia"/>
          <w:szCs w:val="21"/>
        </w:rPr>
        <w:t>以下同じ。</w:t>
      </w:r>
      <w:r w:rsidR="00DF5986" w:rsidRPr="00494BCD">
        <w:rPr>
          <w:rFonts w:ascii="ＭＳ 明朝" w:hAnsi="ＭＳ 明朝" w:hint="eastAsia"/>
          <w:szCs w:val="21"/>
        </w:rPr>
        <w:t>）に限る。）</w:t>
      </w:r>
      <w:r w:rsidR="00C05264" w:rsidRPr="00494BCD">
        <w:rPr>
          <w:rFonts w:ascii="ＭＳ 明朝" w:hAnsi="ＭＳ 明朝" w:hint="eastAsia"/>
          <w:szCs w:val="21"/>
        </w:rPr>
        <w:t>を</w:t>
      </w:r>
      <w:r w:rsidR="00D015CE" w:rsidRPr="00494BCD">
        <w:rPr>
          <w:rFonts w:ascii="ＭＳ 明朝" w:hAnsi="ＭＳ 明朝" w:hint="eastAsia"/>
          <w:szCs w:val="21"/>
        </w:rPr>
        <w:t>対象</w:t>
      </w:r>
      <w:r w:rsidR="00C05264" w:rsidRPr="00494BCD">
        <w:rPr>
          <w:rFonts w:ascii="ＭＳ 明朝" w:hAnsi="ＭＳ 明朝" w:hint="eastAsia"/>
          <w:szCs w:val="21"/>
        </w:rPr>
        <w:t>とする</w:t>
      </w:r>
      <w:r w:rsidR="00FC207A" w:rsidRPr="00494BCD">
        <w:rPr>
          <w:rFonts w:ascii="ＭＳ 明朝" w:hAnsi="ＭＳ 明朝" w:hint="eastAsia"/>
          <w:szCs w:val="21"/>
        </w:rPr>
        <w:t>。</w:t>
      </w:r>
    </w:p>
    <w:p w14:paraId="28DCDF02" w14:textId="77777777" w:rsidR="000F215D"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(2)</w:t>
      </w:r>
      <w:r w:rsidR="00CC716B" w:rsidRPr="00494BCD">
        <w:rPr>
          <w:rFonts w:ascii="ＭＳ 明朝" w:hAnsi="ＭＳ 明朝" w:hint="eastAsia"/>
          <w:szCs w:val="21"/>
        </w:rPr>
        <w:t xml:space="preserve">　予定価格が</w:t>
      </w:r>
      <w:r w:rsidR="00570CEE" w:rsidRPr="00494BCD">
        <w:rPr>
          <w:rFonts w:ascii="ＭＳ 明朝" w:hAnsi="ＭＳ 明朝" w:hint="eastAsia"/>
          <w:szCs w:val="21"/>
        </w:rPr>
        <w:t>２千万円以上</w:t>
      </w:r>
      <w:r w:rsidR="007478F4" w:rsidRPr="00494BCD">
        <w:rPr>
          <w:rFonts w:ascii="ＭＳ 明朝" w:hAnsi="ＭＳ 明朝" w:hint="eastAsia"/>
          <w:szCs w:val="21"/>
        </w:rPr>
        <w:t>で</w:t>
      </w:r>
      <w:r w:rsidR="00CC716B" w:rsidRPr="00494BCD">
        <w:rPr>
          <w:rFonts w:ascii="ＭＳ 明朝" w:hAnsi="ＭＳ 明朝" w:hint="eastAsia"/>
          <w:szCs w:val="21"/>
        </w:rPr>
        <w:t>９千万円未満の</w:t>
      </w:r>
      <w:r w:rsidR="00DF5986" w:rsidRPr="00494BCD">
        <w:rPr>
          <w:rFonts w:ascii="ＭＳ 明朝" w:hAnsi="ＭＳ 明朝" w:hint="eastAsia"/>
          <w:szCs w:val="21"/>
        </w:rPr>
        <w:t>土木一式工事</w:t>
      </w:r>
      <w:r w:rsidR="00CC716B" w:rsidRPr="00494BCD">
        <w:rPr>
          <w:rFonts w:ascii="ＭＳ 明朝" w:hAnsi="ＭＳ 明朝" w:hint="eastAsia"/>
          <w:szCs w:val="21"/>
        </w:rPr>
        <w:t>の発注については、随意契約を除き、</w:t>
      </w:r>
      <w:r w:rsidR="00570CEE" w:rsidRPr="00494BCD">
        <w:rPr>
          <w:rFonts w:ascii="ＭＳ 明朝" w:hAnsi="ＭＳ 明朝" w:hint="eastAsia"/>
          <w:szCs w:val="21"/>
        </w:rPr>
        <w:t>原則として土木一式工事</w:t>
      </w:r>
      <w:r w:rsidR="00003202" w:rsidRPr="00494BCD">
        <w:rPr>
          <w:rFonts w:ascii="ＭＳ 明朝" w:hAnsi="ＭＳ 明朝" w:hint="eastAsia"/>
          <w:szCs w:val="21"/>
        </w:rPr>
        <w:t>Ｃ</w:t>
      </w:r>
      <w:r w:rsidR="00570CEE" w:rsidRPr="00494BCD">
        <w:rPr>
          <w:rFonts w:ascii="ＭＳ 明朝" w:hAnsi="ＭＳ 明朝" w:hint="eastAsia"/>
          <w:szCs w:val="21"/>
        </w:rPr>
        <w:t>等級に属する</w:t>
      </w:r>
      <w:r w:rsidR="00DF5986" w:rsidRPr="00494BCD">
        <w:rPr>
          <w:rFonts w:ascii="ＭＳ 明朝" w:hAnsi="ＭＳ 明朝" w:hint="eastAsia"/>
          <w:szCs w:val="21"/>
        </w:rPr>
        <w:t>建設業者（府内業者に限る。）</w:t>
      </w:r>
      <w:r w:rsidR="00570CEE" w:rsidRPr="00494BCD">
        <w:rPr>
          <w:rFonts w:ascii="ＭＳ 明朝" w:hAnsi="ＭＳ 明朝" w:hint="eastAsia"/>
          <w:szCs w:val="21"/>
        </w:rPr>
        <w:t>を対象とする</w:t>
      </w:r>
      <w:r w:rsidR="00992E2F" w:rsidRPr="00494BCD">
        <w:rPr>
          <w:rFonts w:ascii="ＭＳ 明朝" w:hAnsi="ＭＳ 明朝" w:hint="eastAsia"/>
          <w:szCs w:val="21"/>
        </w:rPr>
        <w:t>。</w:t>
      </w:r>
    </w:p>
    <w:p w14:paraId="3C641988" w14:textId="77777777" w:rsidR="00AF50C8" w:rsidRPr="00494BCD" w:rsidRDefault="00080DA1" w:rsidP="0053677F">
      <w:pPr>
        <w:ind w:left="283" w:hangingChars="135" w:hanging="283"/>
        <w:rPr>
          <w:rFonts w:ascii="ＭＳ 明朝" w:hAnsi="ＭＳ 明朝"/>
          <w:szCs w:val="21"/>
        </w:rPr>
      </w:pPr>
      <w:r w:rsidRPr="00494BCD">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2FD6EA9B" wp14:editId="62F30AAF">
                <wp:simplePos x="0" y="0"/>
                <wp:positionH relativeFrom="column">
                  <wp:posOffset>6870065</wp:posOffset>
                </wp:positionH>
                <wp:positionV relativeFrom="paragraph">
                  <wp:posOffset>365125</wp:posOffset>
                </wp:positionV>
                <wp:extent cx="1892300" cy="774700"/>
                <wp:effectExtent l="234950" t="584200" r="63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774700"/>
                        </a:xfrm>
                        <a:prstGeom prst="wedgeRoundRectCallout">
                          <a:avLst>
                            <a:gd name="adj1" fmla="val -60468"/>
                            <a:gd name="adj2" fmla="val -121148"/>
                            <a:gd name="adj3" fmla="val 16667"/>
                          </a:avLst>
                        </a:prstGeom>
                        <a:solidFill>
                          <a:srgbClr val="FFFFFF">
                            <a:alpha val="0"/>
                          </a:srgbClr>
                        </a:solidFill>
                        <a:ln w="9525">
                          <a:solidFill>
                            <a:srgbClr val="000000"/>
                          </a:solidFill>
                          <a:miter lim="800000"/>
                          <a:headEnd/>
                          <a:tailEnd/>
                        </a:ln>
                      </wps:spPr>
                      <wps:txbx>
                        <w:txbxContent>
                          <w:p w14:paraId="2F977436" w14:textId="77777777" w:rsidR="0053677F" w:rsidRDefault="0053677F">
                            <w:r>
                              <w:rPr>
                                <w:rFonts w:hint="eastAsia"/>
                              </w:rPr>
                              <w:t>【</w:t>
                            </w:r>
                            <w:r>
                              <w:rPr>
                                <w:rFonts w:hint="eastAsia"/>
                              </w:rPr>
                              <w:t>pending</w:t>
                            </w:r>
                            <w:r>
                              <w:rPr>
                                <w:rFonts w:hint="eastAsia"/>
                              </w:rPr>
                              <w:t>】</w:t>
                            </w:r>
                          </w:p>
                          <w:p w14:paraId="60520412" w14:textId="77777777" w:rsidR="0053677F" w:rsidRDefault="0053677F">
                            <w:r>
                              <w:rPr>
                                <w:rFonts w:hint="eastAsia"/>
                              </w:rPr>
                              <w:t>ローカルルールの表現の扱い（森議員）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6EA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540.95pt;margin-top:28.75pt;width:149pt;height: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" adj="-2261,-15368">
                <v:fill opacity="0"/>
                <v:textbox inset="5.85pt,.7pt,5.85pt,.7pt">
                  <w:txbxContent>
                    <w:p w14:paraId="2F977436" w14:textId="77777777" w:rsidR="0053677F" w:rsidRDefault="0053677F">
                      <w:r>
                        <w:rPr>
                          <w:rFonts w:hint="eastAsia"/>
                        </w:rPr>
                        <w:t>【</w:t>
                      </w:r>
                      <w:r>
                        <w:rPr>
                          <w:rFonts w:hint="eastAsia"/>
                        </w:rPr>
                        <w:t>pending</w:t>
                      </w:r>
                      <w:r>
                        <w:rPr>
                          <w:rFonts w:hint="eastAsia"/>
                        </w:rPr>
                        <w:t>】</w:t>
                      </w:r>
                    </w:p>
                    <w:p w14:paraId="60520412" w14:textId="77777777" w:rsidR="0053677F" w:rsidRDefault="0053677F">
                      <w:r>
                        <w:rPr>
                          <w:rFonts w:hint="eastAsia"/>
                        </w:rPr>
                        <w:t>ローカルルールの表現の扱い（森議員）</w:t>
                      </w:r>
                    </w:p>
                  </w:txbxContent>
                </v:textbox>
              </v:shape>
            </w:pict>
          </mc:Fallback>
        </mc:AlternateContent>
      </w:r>
      <w:r w:rsidR="0053677F" w:rsidRPr="00494BCD">
        <w:rPr>
          <w:rFonts w:ascii="ＭＳ 明朝" w:hAnsi="ＭＳ 明朝" w:hint="eastAsia"/>
          <w:szCs w:val="21"/>
        </w:rPr>
        <w:t>(3)</w:t>
      </w:r>
      <w:r w:rsidR="00472776" w:rsidRPr="00494BCD">
        <w:rPr>
          <w:rFonts w:ascii="ＭＳ 明朝" w:hAnsi="ＭＳ 明朝" w:hint="eastAsia"/>
          <w:szCs w:val="21"/>
        </w:rPr>
        <w:t xml:space="preserve">　</w:t>
      </w:r>
      <w:r w:rsidR="000F215D" w:rsidRPr="00494BCD">
        <w:rPr>
          <w:rFonts w:ascii="ＭＳ 明朝" w:hAnsi="ＭＳ 明朝" w:hint="eastAsia"/>
          <w:szCs w:val="21"/>
        </w:rPr>
        <w:t>予定価格が９千万円</w:t>
      </w:r>
      <w:r w:rsidR="00BF18AC" w:rsidRPr="00494BCD">
        <w:rPr>
          <w:rFonts w:ascii="ＭＳ 明朝" w:hAnsi="ＭＳ 明朝" w:hint="eastAsia"/>
          <w:szCs w:val="21"/>
        </w:rPr>
        <w:t>以上</w:t>
      </w:r>
      <w:r w:rsidR="007478F4" w:rsidRPr="00494BCD">
        <w:rPr>
          <w:rFonts w:ascii="ＭＳ 明朝" w:hAnsi="ＭＳ 明朝" w:hint="eastAsia"/>
          <w:szCs w:val="21"/>
        </w:rPr>
        <w:t>で</w:t>
      </w:r>
      <w:r w:rsidR="00041D86" w:rsidRPr="00494BCD">
        <w:rPr>
          <w:rFonts w:ascii="ＭＳ 明朝" w:hAnsi="ＭＳ 明朝" w:hint="eastAsia"/>
          <w:szCs w:val="21"/>
        </w:rPr>
        <w:t>３億５千万円未満</w:t>
      </w:r>
      <w:r w:rsidR="000F215D" w:rsidRPr="00494BCD">
        <w:rPr>
          <w:rFonts w:ascii="ＭＳ 明朝" w:hAnsi="ＭＳ 明朝" w:hint="eastAsia"/>
          <w:szCs w:val="21"/>
        </w:rPr>
        <w:t>の</w:t>
      </w:r>
      <w:r w:rsidR="00DF5986"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w:t>
      </w:r>
      <w:r w:rsidR="0054724E" w:rsidRPr="00494BCD">
        <w:rPr>
          <w:rFonts w:ascii="ＭＳ 明朝" w:hAnsi="ＭＳ 明朝" w:hint="eastAsia"/>
          <w:szCs w:val="21"/>
        </w:rPr>
        <w:t>原則として土木一式工事</w:t>
      </w:r>
      <w:r w:rsidR="00003202" w:rsidRPr="00494BCD">
        <w:rPr>
          <w:rFonts w:ascii="ＭＳ 明朝" w:hAnsi="ＭＳ 明朝" w:hint="eastAsia"/>
          <w:szCs w:val="21"/>
        </w:rPr>
        <w:t>Ｂ</w:t>
      </w:r>
      <w:r w:rsidR="0054724E" w:rsidRPr="00494BCD">
        <w:rPr>
          <w:rFonts w:ascii="ＭＳ 明朝" w:hAnsi="ＭＳ 明朝" w:hint="eastAsia"/>
          <w:szCs w:val="21"/>
        </w:rPr>
        <w:t>等級に属する</w:t>
      </w:r>
      <w:r w:rsidR="00DF5986" w:rsidRPr="00494BCD">
        <w:rPr>
          <w:rFonts w:ascii="ＭＳ 明朝" w:hAnsi="ＭＳ 明朝" w:hint="eastAsia"/>
          <w:szCs w:val="21"/>
        </w:rPr>
        <w:t>建設業者（</w:t>
      </w:r>
      <w:r w:rsidR="00153E43" w:rsidRPr="00494BCD">
        <w:rPr>
          <w:rFonts w:ascii="ＭＳ 明朝" w:hAnsi="ＭＳ 明朝" w:hint="eastAsia"/>
          <w:szCs w:val="21"/>
        </w:rPr>
        <w:t>特殊工事を除き、</w:t>
      </w:r>
      <w:r w:rsidR="00DF5986" w:rsidRPr="00494BCD">
        <w:rPr>
          <w:rFonts w:ascii="ＭＳ 明朝" w:hAnsi="ＭＳ 明朝" w:hint="eastAsia"/>
          <w:szCs w:val="21"/>
        </w:rPr>
        <w:t>府内業者に限る。）</w:t>
      </w:r>
      <w:r w:rsidR="0054724E" w:rsidRPr="00494BCD">
        <w:rPr>
          <w:rFonts w:ascii="ＭＳ 明朝" w:hAnsi="ＭＳ 明朝" w:hint="eastAsia"/>
          <w:szCs w:val="21"/>
        </w:rPr>
        <w:t>を対象とする</w:t>
      </w:r>
      <w:r w:rsidR="000F215D" w:rsidRPr="00494BCD">
        <w:rPr>
          <w:rFonts w:ascii="ＭＳ 明朝" w:hAnsi="ＭＳ 明朝" w:hint="eastAsia"/>
          <w:szCs w:val="21"/>
        </w:rPr>
        <w:t>。</w:t>
      </w:r>
    </w:p>
    <w:p w14:paraId="67344D05" w14:textId="77777777" w:rsidR="000F215D" w:rsidRPr="00494BCD" w:rsidRDefault="00041D86" w:rsidP="0053677F">
      <w:pPr>
        <w:tabs>
          <w:tab w:val="left" w:pos="2880"/>
        </w:tabs>
        <w:ind w:left="283" w:hangingChars="135" w:hanging="283"/>
        <w:rPr>
          <w:rFonts w:ascii="ＭＳ 明朝" w:hAnsi="ＭＳ 明朝"/>
          <w:szCs w:val="21"/>
        </w:rPr>
      </w:pPr>
      <w:r w:rsidRPr="00494BCD">
        <w:rPr>
          <w:rFonts w:ascii="ＭＳ 明朝" w:hAnsi="ＭＳ 明朝" w:hint="eastAsia"/>
          <w:szCs w:val="21"/>
        </w:rPr>
        <w:t>(4)</w:t>
      </w:r>
      <w:r w:rsidR="000F215D" w:rsidRPr="00494BCD">
        <w:rPr>
          <w:rFonts w:ascii="ＭＳ 明朝" w:hAnsi="ＭＳ 明朝" w:hint="eastAsia"/>
          <w:szCs w:val="21"/>
        </w:rPr>
        <w:t xml:space="preserve">　予定価格が３億５千万円以上</w:t>
      </w:r>
      <w:r w:rsidR="007478F4" w:rsidRPr="00494BCD">
        <w:rPr>
          <w:rFonts w:ascii="ＭＳ 明朝" w:hAnsi="ＭＳ 明朝" w:hint="eastAsia"/>
          <w:szCs w:val="21"/>
        </w:rPr>
        <w:t>で</w:t>
      </w:r>
      <w:r w:rsidR="000F215D" w:rsidRPr="00494BCD">
        <w:rPr>
          <w:rFonts w:ascii="ＭＳ 明朝" w:hAnsi="ＭＳ 明朝" w:hint="eastAsia"/>
          <w:szCs w:val="21"/>
        </w:rPr>
        <w:t>９億円未満の</w:t>
      </w:r>
      <w:r w:rsidR="00DF5986"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の発注については、随意契約を除き、原則として土木一式</w:t>
      </w:r>
      <w:r w:rsidR="0054724E" w:rsidRPr="00494BCD">
        <w:rPr>
          <w:rFonts w:ascii="ＭＳ 明朝" w:hAnsi="ＭＳ 明朝" w:hint="eastAsia"/>
          <w:szCs w:val="21"/>
        </w:rPr>
        <w:t>工事</w:t>
      </w:r>
      <w:r w:rsidR="00003202" w:rsidRPr="00494BCD">
        <w:rPr>
          <w:rFonts w:ascii="ＭＳ 明朝" w:hAnsi="ＭＳ 明朝" w:hint="eastAsia"/>
          <w:szCs w:val="21"/>
        </w:rPr>
        <w:t>Ａ</w:t>
      </w:r>
      <w:r w:rsidR="0054724E" w:rsidRPr="00494BCD">
        <w:rPr>
          <w:rFonts w:ascii="ＭＳ 明朝" w:hAnsi="ＭＳ 明朝" w:hint="eastAsia"/>
          <w:szCs w:val="21"/>
        </w:rPr>
        <w:t>等級に属する建設業者</w:t>
      </w:r>
      <w:r w:rsidR="005E4799" w:rsidRPr="00494BCD">
        <w:rPr>
          <w:rFonts w:ascii="ＭＳ 明朝" w:hAnsi="ＭＳ 明朝" w:hint="eastAsia"/>
          <w:szCs w:val="21"/>
        </w:rPr>
        <w:t>（特殊工事を除き、府内業者に限る。）</w:t>
      </w:r>
      <w:r w:rsidR="0054724E" w:rsidRPr="00494BCD">
        <w:rPr>
          <w:rFonts w:ascii="ＭＳ 明朝" w:hAnsi="ＭＳ 明朝" w:hint="eastAsia"/>
          <w:szCs w:val="21"/>
        </w:rPr>
        <w:t>を対象とする</w:t>
      </w:r>
      <w:r w:rsidR="000F215D" w:rsidRPr="00494BCD">
        <w:rPr>
          <w:rFonts w:ascii="ＭＳ 明朝" w:hAnsi="ＭＳ 明朝" w:hint="eastAsia"/>
          <w:szCs w:val="21"/>
        </w:rPr>
        <w:t>。</w:t>
      </w:r>
    </w:p>
    <w:p w14:paraId="5C7BB81E" w14:textId="77777777" w:rsidR="000F215D" w:rsidRPr="00494BCD" w:rsidRDefault="009F5626" w:rsidP="0053677F">
      <w:pPr>
        <w:ind w:left="283" w:hangingChars="135" w:hanging="283"/>
        <w:rPr>
          <w:rFonts w:ascii="ＭＳ 明朝" w:hAnsi="ＭＳ 明朝"/>
          <w:szCs w:val="21"/>
        </w:rPr>
      </w:pPr>
      <w:r w:rsidRPr="00494BCD">
        <w:rPr>
          <w:rFonts w:ascii="ＭＳ 明朝" w:hAnsi="ＭＳ 明朝" w:hint="eastAsia"/>
          <w:szCs w:val="21"/>
        </w:rPr>
        <w:t>(5)</w:t>
      </w:r>
      <w:r w:rsidR="000F215D" w:rsidRPr="00494BCD">
        <w:rPr>
          <w:rFonts w:ascii="ＭＳ 明朝" w:hAnsi="ＭＳ 明朝" w:hint="eastAsia"/>
          <w:szCs w:val="21"/>
        </w:rPr>
        <w:t xml:space="preserve">　予定価格が９億円以上</w:t>
      </w:r>
      <w:r w:rsidR="007478F4" w:rsidRPr="00494BCD">
        <w:rPr>
          <w:rFonts w:ascii="ＭＳ 明朝" w:hAnsi="ＭＳ 明朝" w:hint="eastAsia"/>
          <w:szCs w:val="21"/>
        </w:rPr>
        <w:t>で</w:t>
      </w:r>
      <w:r w:rsidR="000F215D" w:rsidRPr="00494BCD">
        <w:rPr>
          <w:rFonts w:ascii="ＭＳ 明朝" w:hAnsi="ＭＳ 明朝" w:hint="eastAsia"/>
          <w:szCs w:val="21"/>
        </w:rPr>
        <w:t>１３億５千万円未満の</w:t>
      </w:r>
      <w:r w:rsidR="00725BD3"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の発注については、随意契約を除き、原則として土木一式工事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等級に属する建設業者と土木一式工事</w:t>
      </w:r>
      <w:r w:rsidR="00003202" w:rsidRPr="00494BCD">
        <w:rPr>
          <w:rFonts w:ascii="ＭＳ 明朝" w:hAnsi="ＭＳ 明朝" w:hint="eastAsia"/>
          <w:szCs w:val="21"/>
        </w:rPr>
        <w:t>Ｂ</w:t>
      </w:r>
      <w:r w:rsidR="000F215D" w:rsidRPr="00494BCD">
        <w:rPr>
          <w:rFonts w:ascii="ＭＳ 明朝" w:hAnsi="ＭＳ 明朝" w:hint="eastAsia"/>
          <w:szCs w:val="21"/>
        </w:rPr>
        <w:t>等級に属する建設業者の二者で構成さ</w:t>
      </w:r>
      <w:r w:rsidR="0054724E" w:rsidRPr="00494BCD">
        <w:rPr>
          <w:rFonts w:ascii="ＭＳ 明朝" w:hAnsi="ＭＳ 明朝" w:hint="eastAsia"/>
          <w:szCs w:val="21"/>
        </w:rPr>
        <w:t>れる特定建設工事共同企業体を対象とする</w:t>
      </w:r>
      <w:r w:rsidR="000F215D" w:rsidRPr="00494BCD">
        <w:rPr>
          <w:rFonts w:ascii="ＭＳ 明朝" w:hAnsi="ＭＳ 明朝" w:hint="eastAsia"/>
          <w:szCs w:val="21"/>
        </w:rPr>
        <w:t>。</w:t>
      </w:r>
      <w:r w:rsidR="00D60CC9" w:rsidRPr="00494BCD">
        <w:rPr>
          <w:rFonts w:ascii="ＭＳ 明朝" w:hAnsi="ＭＳ 明朝" w:hint="eastAsia"/>
          <w:szCs w:val="21"/>
        </w:rPr>
        <w:t>なお、土木一式工事Ｂ等級に属する建設業者は府内業者でなければならない。</w:t>
      </w:r>
    </w:p>
    <w:p w14:paraId="1153480B" w14:textId="6AF5AE95" w:rsidR="000F215D" w:rsidRPr="00494BCD" w:rsidRDefault="009F5626" w:rsidP="0053677F">
      <w:pPr>
        <w:ind w:left="283" w:hangingChars="135" w:hanging="283"/>
        <w:rPr>
          <w:szCs w:val="21"/>
        </w:rPr>
      </w:pPr>
      <w:r w:rsidRPr="00494BCD">
        <w:rPr>
          <w:rFonts w:ascii="ＭＳ 明朝" w:hAnsi="ＭＳ 明朝" w:cs="Batang" w:hint="eastAsia"/>
          <w:szCs w:val="21"/>
        </w:rPr>
        <w:t>(6)</w:t>
      </w:r>
      <w:r w:rsidR="00472776" w:rsidRPr="00494BCD">
        <w:rPr>
          <w:rFonts w:ascii="ＭＳ 明朝" w:hAnsi="ＭＳ 明朝" w:cs="Batang" w:hint="eastAsia"/>
          <w:szCs w:val="21"/>
        </w:rPr>
        <w:t xml:space="preserve">　</w:t>
      </w:r>
      <w:r w:rsidR="00241776" w:rsidRPr="00494BCD">
        <w:rPr>
          <w:rFonts w:hint="eastAsia"/>
          <w:szCs w:val="21"/>
        </w:rPr>
        <w:t>予定価格が１３億５千万円以上</w:t>
      </w:r>
      <w:r w:rsidR="007478F4" w:rsidRPr="00494BCD">
        <w:rPr>
          <w:rFonts w:hint="eastAsia"/>
          <w:szCs w:val="21"/>
        </w:rPr>
        <w:t>で</w:t>
      </w:r>
      <w:r w:rsidR="005130E8" w:rsidRPr="00494BCD">
        <w:rPr>
          <w:rFonts w:hint="eastAsia"/>
          <w:szCs w:val="21"/>
        </w:rPr>
        <w:t>２</w:t>
      </w:r>
      <w:r w:rsidR="00822A77">
        <w:rPr>
          <w:rFonts w:hint="eastAsia"/>
          <w:szCs w:val="21"/>
        </w:rPr>
        <w:t>７．２</w:t>
      </w:r>
      <w:r w:rsidR="005130E8" w:rsidRPr="00494BCD">
        <w:rPr>
          <w:rFonts w:hint="eastAsia"/>
          <w:szCs w:val="21"/>
        </w:rPr>
        <w:t>億円</w:t>
      </w:r>
      <w:r w:rsidR="000F215D" w:rsidRPr="00494BCD">
        <w:rPr>
          <w:rFonts w:hint="eastAsia"/>
          <w:szCs w:val="21"/>
        </w:rPr>
        <w:t>未満の</w:t>
      </w:r>
      <w:r w:rsidR="00725BD3" w:rsidRPr="00494BCD">
        <w:rPr>
          <w:rFonts w:hint="eastAsia"/>
          <w:szCs w:val="21"/>
        </w:rPr>
        <w:t>土木一式工事</w:t>
      </w:r>
      <w:r w:rsidR="000F215D" w:rsidRPr="00494BCD">
        <w:rPr>
          <w:rFonts w:hint="eastAsia"/>
          <w:szCs w:val="21"/>
        </w:rPr>
        <w:t>の発注については、随意契約を除き、原則として土木一式工事</w:t>
      </w:r>
      <w:r w:rsidR="00003202" w:rsidRPr="00494BCD">
        <w:rPr>
          <w:rFonts w:hint="eastAsia"/>
          <w:szCs w:val="21"/>
        </w:rPr>
        <w:t>ＡＡ</w:t>
      </w:r>
      <w:r w:rsidR="000F215D" w:rsidRPr="00494BCD">
        <w:rPr>
          <w:rFonts w:hint="eastAsia"/>
          <w:szCs w:val="21"/>
        </w:rPr>
        <w:t>等級に属する建設業者と土木一式工事</w:t>
      </w:r>
      <w:r w:rsidR="00003202" w:rsidRPr="00494BCD">
        <w:rPr>
          <w:rFonts w:hint="eastAsia"/>
          <w:szCs w:val="21"/>
        </w:rPr>
        <w:t>Ａ</w:t>
      </w:r>
      <w:r w:rsidR="000F215D" w:rsidRPr="00494BCD">
        <w:rPr>
          <w:rFonts w:hint="eastAsia"/>
          <w:szCs w:val="21"/>
        </w:rPr>
        <w:t>等級に属する建設業者の二者</w:t>
      </w:r>
      <w:r w:rsidR="00556AD7" w:rsidRPr="00494BCD">
        <w:rPr>
          <w:rFonts w:hint="eastAsia"/>
          <w:szCs w:val="21"/>
        </w:rPr>
        <w:t>、</w:t>
      </w:r>
      <w:r w:rsidR="00557578" w:rsidRPr="00494BCD">
        <w:rPr>
          <w:rFonts w:hint="eastAsia"/>
          <w:szCs w:val="21"/>
        </w:rPr>
        <w:t>土木一式工事</w:t>
      </w:r>
      <w:r w:rsidR="00003202" w:rsidRPr="00494BCD">
        <w:rPr>
          <w:rFonts w:hint="eastAsia"/>
          <w:szCs w:val="21"/>
        </w:rPr>
        <w:t>Ａ</w:t>
      </w:r>
      <w:r w:rsidR="00557578" w:rsidRPr="00494BCD">
        <w:rPr>
          <w:rFonts w:hint="eastAsia"/>
          <w:szCs w:val="21"/>
        </w:rPr>
        <w:t>等級に属する建設業者の二者で構成される特定建設工事共同企業体</w:t>
      </w:r>
      <w:r w:rsidR="000F215D" w:rsidRPr="00494BCD">
        <w:rPr>
          <w:rFonts w:hint="eastAsia"/>
          <w:szCs w:val="21"/>
        </w:rPr>
        <w:t>及び土木一式工事ＡＡ等級に属する建設業者</w:t>
      </w:r>
      <w:r w:rsidR="000F215D" w:rsidRPr="00494BCD">
        <w:rPr>
          <w:rFonts w:hint="eastAsia"/>
          <w:szCs w:val="21"/>
        </w:rPr>
        <w:t>(</w:t>
      </w:r>
      <w:r w:rsidR="000F215D" w:rsidRPr="00494BCD">
        <w:rPr>
          <w:rFonts w:hint="eastAsia"/>
          <w:szCs w:val="21"/>
        </w:rPr>
        <w:t>単体</w:t>
      </w:r>
      <w:r w:rsidR="000F215D" w:rsidRPr="00494BCD">
        <w:rPr>
          <w:rFonts w:hint="eastAsia"/>
          <w:szCs w:val="21"/>
        </w:rPr>
        <w:t>)</w:t>
      </w:r>
      <w:r w:rsidR="00331E7D" w:rsidRPr="00494BCD">
        <w:rPr>
          <w:rFonts w:hint="eastAsia"/>
          <w:szCs w:val="21"/>
        </w:rPr>
        <w:t>を対象とする</w:t>
      </w:r>
      <w:r w:rsidR="000F215D" w:rsidRPr="00494BCD">
        <w:rPr>
          <w:rFonts w:hint="eastAsia"/>
          <w:szCs w:val="21"/>
        </w:rPr>
        <w:t>。</w:t>
      </w:r>
    </w:p>
    <w:p w14:paraId="42FF8C1D" w14:textId="77777777" w:rsidR="000F215D" w:rsidRPr="00494BCD" w:rsidRDefault="0053677F" w:rsidP="0053677F">
      <w:pPr>
        <w:ind w:left="283" w:hangingChars="135" w:hanging="283"/>
        <w:rPr>
          <w:szCs w:val="21"/>
        </w:rPr>
      </w:pPr>
      <w:r w:rsidRPr="00494BCD">
        <w:rPr>
          <w:rFonts w:hint="eastAsia"/>
          <w:szCs w:val="21"/>
        </w:rPr>
        <w:t xml:space="preserve">　　</w:t>
      </w:r>
      <w:r w:rsidR="000F215D" w:rsidRPr="00494BCD">
        <w:rPr>
          <w:rFonts w:hint="eastAsia"/>
          <w:szCs w:val="21"/>
        </w:rPr>
        <w:t>なお、</w:t>
      </w:r>
      <w:r w:rsidR="006F4050" w:rsidRPr="00494BCD">
        <w:rPr>
          <w:rFonts w:hint="eastAsia"/>
          <w:szCs w:val="21"/>
        </w:rPr>
        <w:t>特定建設</w:t>
      </w:r>
      <w:r w:rsidR="007153D9" w:rsidRPr="00494BCD">
        <w:rPr>
          <w:rFonts w:hint="eastAsia"/>
          <w:szCs w:val="21"/>
        </w:rPr>
        <w:t>工事</w:t>
      </w:r>
      <w:r w:rsidR="000F215D" w:rsidRPr="00494BCD">
        <w:rPr>
          <w:rFonts w:hint="eastAsia"/>
          <w:szCs w:val="21"/>
        </w:rPr>
        <w:t>共同企業体の場合、二者のうち一者以上は府内業者でなければならない。</w:t>
      </w:r>
    </w:p>
    <w:p w14:paraId="60AEFE43" w14:textId="77777777" w:rsidR="003B5CD1" w:rsidRPr="00494BCD" w:rsidRDefault="0053677F" w:rsidP="0053677F">
      <w:pPr>
        <w:ind w:left="283" w:hangingChars="135" w:hanging="283"/>
        <w:rPr>
          <w:szCs w:val="21"/>
        </w:rPr>
      </w:pPr>
      <w:r w:rsidRPr="00494BCD">
        <w:rPr>
          <w:rFonts w:ascii="ＭＳ 明朝" w:hAnsi="ＭＳ 明朝" w:hint="eastAsia"/>
          <w:szCs w:val="21"/>
        </w:rPr>
        <w:t>(</w:t>
      </w:r>
      <w:r w:rsidR="009F5626" w:rsidRPr="00494BCD">
        <w:rPr>
          <w:rFonts w:ascii="ＭＳ 明朝" w:hAnsi="ＭＳ 明朝" w:hint="eastAsia"/>
          <w:szCs w:val="21"/>
        </w:rPr>
        <w:t>7)</w:t>
      </w:r>
      <w:r w:rsidR="003B5CD1" w:rsidRPr="00494BCD">
        <w:rPr>
          <w:rFonts w:hint="eastAsia"/>
          <w:szCs w:val="21"/>
        </w:rPr>
        <w:t xml:space="preserve">　条件付一般競争入札（事前審査型）による土木一式工事の発注については、上記の予定価格による等級の基準によらず、案件に応じて、発注者の判断により対象とする建設業者の等級を定めることができる。</w:t>
      </w:r>
    </w:p>
    <w:p w14:paraId="345D465A" w14:textId="77777777" w:rsidR="00E62DD0" w:rsidRPr="00494BCD" w:rsidRDefault="00E62DD0" w:rsidP="00433497">
      <w:pPr>
        <w:ind w:left="482" w:hangingChars="200" w:hanging="482"/>
        <w:rPr>
          <w:b/>
          <w:sz w:val="24"/>
        </w:rPr>
      </w:pPr>
    </w:p>
    <w:p w14:paraId="7960C7C1" w14:textId="77777777" w:rsidR="00DF7870" w:rsidRPr="00494BCD" w:rsidRDefault="000F215D" w:rsidP="00433497">
      <w:pPr>
        <w:ind w:left="482" w:hangingChars="200" w:hanging="482"/>
        <w:rPr>
          <w:rFonts w:ascii="ＭＳ 明朝" w:hAnsi="ＭＳ 明朝"/>
          <w:b/>
          <w:sz w:val="24"/>
        </w:rPr>
      </w:pPr>
      <w:r w:rsidRPr="00494BCD">
        <w:rPr>
          <w:rFonts w:ascii="ＭＳ 明朝" w:hAnsi="ＭＳ 明朝" w:hint="eastAsia"/>
          <w:b/>
          <w:sz w:val="24"/>
        </w:rPr>
        <w:t>（舗装工事）</w:t>
      </w:r>
    </w:p>
    <w:p w14:paraId="10DC27E2" w14:textId="77777777" w:rsidR="00241776"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(1)　</w:t>
      </w:r>
      <w:r w:rsidR="00241776" w:rsidRPr="00494BCD">
        <w:rPr>
          <w:rFonts w:ascii="ＭＳ 明朝" w:hAnsi="ＭＳ 明朝" w:hint="eastAsia"/>
          <w:szCs w:val="21"/>
        </w:rPr>
        <w:t>予定価格が</w:t>
      </w:r>
      <w:r w:rsidR="00003202" w:rsidRPr="00494BCD">
        <w:rPr>
          <w:rFonts w:ascii="ＭＳ 明朝" w:hAnsi="ＭＳ 明朝" w:hint="eastAsia"/>
          <w:szCs w:val="21"/>
        </w:rPr>
        <w:t>１</w:t>
      </w:r>
      <w:r w:rsidR="00241776" w:rsidRPr="00494BCD">
        <w:rPr>
          <w:rFonts w:ascii="ＭＳ 明朝" w:hAnsi="ＭＳ 明朝" w:hint="eastAsia"/>
          <w:szCs w:val="21"/>
        </w:rPr>
        <w:t>千万円未満の</w:t>
      </w:r>
      <w:r w:rsidR="00725BD3" w:rsidRPr="00494BCD">
        <w:rPr>
          <w:rFonts w:ascii="ＭＳ 明朝" w:hAnsi="ＭＳ 明朝" w:hint="eastAsia"/>
          <w:szCs w:val="21"/>
        </w:rPr>
        <w:t>舗装</w:t>
      </w:r>
      <w:r w:rsidR="00241776" w:rsidRPr="00494BCD">
        <w:rPr>
          <w:rFonts w:ascii="ＭＳ 明朝" w:hAnsi="ＭＳ 明朝" w:hint="eastAsia"/>
          <w:szCs w:val="21"/>
        </w:rPr>
        <w:t>工事</w:t>
      </w:r>
      <w:r w:rsidR="00E129CA" w:rsidRPr="00494BCD">
        <w:rPr>
          <w:rFonts w:ascii="ＭＳ 明朝" w:hAnsi="ＭＳ 明朝" w:hint="eastAsia"/>
          <w:szCs w:val="21"/>
        </w:rPr>
        <w:t>（</w:t>
      </w:r>
      <w:r w:rsidR="00725BD3" w:rsidRPr="00494BCD">
        <w:rPr>
          <w:rFonts w:ascii="ＭＳ 明朝" w:hAnsi="ＭＳ 明朝" w:hint="eastAsia"/>
          <w:szCs w:val="21"/>
        </w:rPr>
        <w:t>舗装</w:t>
      </w:r>
      <w:r w:rsidR="00E129CA" w:rsidRPr="00494BCD">
        <w:rPr>
          <w:rFonts w:ascii="ＭＳ 明朝" w:hAnsi="ＭＳ 明朝" w:hint="eastAsia"/>
          <w:szCs w:val="21"/>
        </w:rPr>
        <w:t>補修</w:t>
      </w:r>
      <w:r w:rsidR="00725BD3" w:rsidRPr="00494BCD">
        <w:rPr>
          <w:rFonts w:ascii="ＭＳ 明朝" w:hAnsi="ＭＳ 明朝" w:hint="eastAsia"/>
          <w:szCs w:val="21"/>
        </w:rPr>
        <w:t>工事を</w:t>
      </w:r>
      <w:r w:rsidR="00E129CA" w:rsidRPr="00494BCD">
        <w:rPr>
          <w:rFonts w:ascii="ＭＳ 明朝" w:hAnsi="ＭＳ 明朝" w:hint="eastAsia"/>
          <w:szCs w:val="21"/>
        </w:rPr>
        <w:t>含む</w:t>
      </w:r>
      <w:r w:rsidR="00725BD3" w:rsidRPr="00494BCD">
        <w:rPr>
          <w:rFonts w:ascii="ＭＳ 明朝" w:hAnsi="ＭＳ 明朝" w:hint="eastAsia"/>
          <w:szCs w:val="21"/>
        </w:rPr>
        <w:t>。以下同じ。</w:t>
      </w:r>
      <w:r w:rsidR="00E129CA" w:rsidRPr="00494BCD">
        <w:rPr>
          <w:rFonts w:ascii="ＭＳ 明朝" w:hAnsi="ＭＳ 明朝" w:hint="eastAsia"/>
          <w:szCs w:val="21"/>
        </w:rPr>
        <w:t>）</w:t>
      </w:r>
      <w:r w:rsidR="00241776" w:rsidRPr="00494BCD">
        <w:rPr>
          <w:rFonts w:ascii="ＭＳ 明朝" w:hAnsi="ＭＳ 明朝" w:hint="eastAsia"/>
          <w:szCs w:val="21"/>
        </w:rPr>
        <w:t>の発注については、舗装工事</w:t>
      </w:r>
      <w:r w:rsidR="00003202" w:rsidRPr="00494BCD">
        <w:rPr>
          <w:rFonts w:ascii="ＭＳ 明朝" w:hAnsi="ＭＳ 明朝" w:hint="eastAsia"/>
          <w:szCs w:val="21"/>
        </w:rPr>
        <w:t>Ｃ</w:t>
      </w:r>
      <w:r w:rsidR="00241776" w:rsidRPr="00494BCD">
        <w:rPr>
          <w:rFonts w:ascii="ＭＳ 明朝" w:hAnsi="ＭＳ 明朝" w:hint="eastAsia"/>
          <w:szCs w:val="21"/>
        </w:rPr>
        <w:t>等級に属する</w:t>
      </w:r>
      <w:r w:rsidR="00725BD3" w:rsidRPr="00494BCD">
        <w:rPr>
          <w:rFonts w:ascii="ＭＳ 明朝" w:hAnsi="ＭＳ 明朝" w:hint="eastAsia"/>
          <w:szCs w:val="21"/>
        </w:rPr>
        <w:t>建設業者（</w:t>
      </w:r>
      <w:r w:rsidR="0033395C" w:rsidRPr="00494BCD">
        <w:rPr>
          <w:rFonts w:ascii="ＭＳ 明朝" w:hAnsi="ＭＳ 明朝" w:hint="eastAsia"/>
          <w:szCs w:val="21"/>
        </w:rPr>
        <w:t>府内業者</w:t>
      </w:r>
      <w:r w:rsidR="00725BD3" w:rsidRPr="00494BCD">
        <w:rPr>
          <w:rFonts w:ascii="ＭＳ 明朝" w:hAnsi="ＭＳ 明朝" w:hint="eastAsia"/>
          <w:szCs w:val="21"/>
        </w:rPr>
        <w:t>に限る。）</w:t>
      </w:r>
      <w:r w:rsidR="00477697" w:rsidRPr="00494BCD">
        <w:rPr>
          <w:rFonts w:ascii="ＭＳ 明朝" w:hAnsi="ＭＳ 明朝" w:hint="eastAsia"/>
          <w:szCs w:val="21"/>
        </w:rPr>
        <w:t>を対象とする</w:t>
      </w:r>
      <w:r w:rsidR="0033395C" w:rsidRPr="00494BCD">
        <w:rPr>
          <w:rFonts w:ascii="ＭＳ 明朝" w:hAnsi="ＭＳ 明朝" w:hint="eastAsia"/>
          <w:szCs w:val="21"/>
        </w:rPr>
        <w:t>。</w:t>
      </w:r>
    </w:p>
    <w:p w14:paraId="68F2CAD0" w14:textId="77777777" w:rsidR="00241776"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(2)　</w:t>
      </w:r>
      <w:r w:rsidR="00241776" w:rsidRPr="00494BCD">
        <w:rPr>
          <w:rFonts w:ascii="ＭＳ 明朝" w:hAnsi="ＭＳ 明朝" w:hint="eastAsia"/>
          <w:szCs w:val="21"/>
        </w:rPr>
        <w:t>予定価格が1千万円以上</w:t>
      </w:r>
      <w:r w:rsidR="007478F4" w:rsidRPr="00494BCD">
        <w:rPr>
          <w:rFonts w:ascii="ＭＳ 明朝" w:hAnsi="ＭＳ 明朝" w:hint="eastAsia"/>
          <w:szCs w:val="21"/>
        </w:rPr>
        <w:t>で</w:t>
      </w:r>
      <w:r w:rsidR="00241776" w:rsidRPr="00494BCD">
        <w:rPr>
          <w:rFonts w:ascii="ＭＳ 明朝" w:hAnsi="ＭＳ 明朝" w:hint="eastAsia"/>
          <w:szCs w:val="21"/>
        </w:rPr>
        <w:t>２千５百万円未満の</w:t>
      </w:r>
      <w:r w:rsidR="00725BD3" w:rsidRPr="00494BCD">
        <w:rPr>
          <w:rFonts w:ascii="ＭＳ 明朝" w:hAnsi="ＭＳ 明朝" w:hint="eastAsia"/>
          <w:szCs w:val="21"/>
        </w:rPr>
        <w:t>舗装工事</w:t>
      </w:r>
      <w:r w:rsidR="00241776" w:rsidRPr="00494BCD">
        <w:rPr>
          <w:rFonts w:ascii="ＭＳ 明朝" w:hAnsi="ＭＳ 明朝" w:hint="eastAsia"/>
          <w:szCs w:val="21"/>
        </w:rPr>
        <w:t>の発注については、随意契約を除き、原則として舗装工事</w:t>
      </w:r>
      <w:r w:rsidR="00003202" w:rsidRPr="00494BCD">
        <w:rPr>
          <w:rFonts w:ascii="ＭＳ 明朝" w:hAnsi="ＭＳ 明朝" w:hint="eastAsia"/>
          <w:szCs w:val="21"/>
        </w:rPr>
        <w:t>Ｂ</w:t>
      </w:r>
      <w:r w:rsidR="00241776" w:rsidRPr="00494BCD">
        <w:rPr>
          <w:rFonts w:ascii="ＭＳ 明朝" w:hAnsi="ＭＳ 明朝" w:hint="eastAsia"/>
          <w:szCs w:val="21"/>
        </w:rPr>
        <w:t>等級に属する</w:t>
      </w:r>
      <w:r w:rsidR="00725BD3" w:rsidRPr="00494BCD">
        <w:rPr>
          <w:rFonts w:ascii="ＭＳ 明朝" w:hAnsi="ＭＳ 明朝" w:hint="eastAsia"/>
          <w:szCs w:val="21"/>
        </w:rPr>
        <w:t>建設</w:t>
      </w:r>
      <w:r w:rsidR="00241776" w:rsidRPr="00494BCD">
        <w:rPr>
          <w:rFonts w:ascii="ＭＳ 明朝" w:hAnsi="ＭＳ 明朝" w:hint="eastAsia"/>
          <w:szCs w:val="21"/>
        </w:rPr>
        <w:t>業者</w:t>
      </w:r>
      <w:r w:rsidR="00725BD3" w:rsidRPr="00494BCD">
        <w:rPr>
          <w:rFonts w:ascii="ＭＳ 明朝" w:hAnsi="ＭＳ 明朝" w:hint="eastAsia"/>
          <w:szCs w:val="21"/>
        </w:rPr>
        <w:t>（府内業者に限る。）</w:t>
      </w:r>
      <w:r w:rsidR="00241776" w:rsidRPr="00494BCD">
        <w:rPr>
          <w:rFonts w:ascii="ＭＳ 明朝" w:hAnsi="ＭＳ 明朝" w:hint="eastAsia"/>
          <w:szCs w:val="21"/>
        </w:rPr>
        <w:t>を対象とする。</w:t>
      </w:r>
    </w:p>
    <w:p w14:paraId="455B72DE" w14:textId="77777777" w:rsidR="007478F4"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(3)</w:t>
      </w:r>
      <w:r w:rsidR="0033395C" w:rsidRPr="00494BCD">
        <w:rPr>
          <w:rFonts w:ascii="ＭＳ 明朝" w:hAnsi="ＭＳ 明朝" w:hint="eastAsia"/>
          <w:szCs w:val="21"/>
        </w:rPr>
        <w:t xml:space="preserve">　</w:t>
      </w:r>
      <w:r w:rsidR="00241776" w:rsidRPr="00494BCD">
        <w:rPr>
          <w:rFonts w:ascii="ＭＳ 明朝" w:hAnsi="ＭＳ 明朝" w:hint="eastAsia"/>
          <w:szCs w:val="21"/>
        </w:rPr>
        <w:t>予定価格が２千５百万円以上</w:t>
      </w:r>
      <w:r w:rsidR="007478F4" w:rsidRPr="00494BCD">
        <w:rPr>
          <w:rFonts w:ascii="ＭＳ 明朝" w:hAnsi="ＭＳ 明朝" w:hint="eastAsia"/>
          <w:szCs w:val="21"/>
        </w:rPr>
        <w:t>で</w:t>
      </w:r>
      <w:r w:rsidR="00036B0F" w:rsidRPr="00494BCD">
        <w:rPr>
          <w:rFonts w:ascii="ＭＳ 明朝" w:hAnsi="ＭＳ 明朝" w:hint="eastAsia"/>
          <w:szCs w:val="21"/>
        </w:rPr>
        <w:t>３</w:t>
      </w:r>
      <w:r w:rsidR="00241776" w:rsidRPr="00494BCD">
        <w:rPr>
          <w:rFonts w:ascii="ＭＳ 明朝" w:hAnsi="ＭＳ 明朝" w:hint="eastAsia"/>
          <w:iCs/>
          <w:szCs w:val="21"/>
        </w:rPr>
        <w:t>千</w:t>
      </w:r>
      <w:r w:rsidR="00036B0F" w:rsidRPr="00494BCD">
        <w:rPr>
          <w:rFonts w:ascii="ＭＳ 明朝" w:hAnsi="ＭＳ 明朝" w:hint="eastAsia"/>
          <w:iCs/>
          <w:szCs w:val="21"/>
        </w:rPr>
        <w:t>５百</w:t>
      </w:r>
      <w:r w:rsidR="00241776" w:rsidRPr="00494BCD">
        <w:rPr>
          <w:rFonts w:ascii="ＭＳ 明朝" w:hAnsi="ＭＳ 明朝" w:hint="eastAsia"/>
          <w:iCs/>
          <w:szCs w:val="21"/>
        </w:rPr>
        <w:t>万円未満</w:t>
      </w:r>
      <w:r w:rsidR="00241776" w:rsidRPr="00494BCD">
        <w:rPr>
          <w:rFonts w:ascii="ＭＳ 明朝" w:hAnsi="ＭＳ 明朝" w:hint="eastAsia"/>
          <w:szCs w:val="21"/>
        </w:rPr>
        <w:t>の</w:t>
      </w:r>
      <w:r w:rsidR="00725BD3" w:rsidRPr="00494BCD">
        <w:rPr>
          <w:rFonts w:ascii="ＭＳ 明朝" w:hAnsi="ＭＳ 明朝" w:hint="eastAsia"/>
          <w:szCs w:val="21"/>
        </w:rPr>
        <w:t>舗装工事</w:t>
      </w:r>
      <w:r w:rsidR="00241776" w:rsidRPr="00494BCD">
        <w:rPr>
          <w:rFonts w:ascii="ＭＳ 明朝" w:hAnsi="ＭＳ 明朝" w:hint="eastAsia"/>
          <w:szCs w:val="21"/>
        </w:rPr>
        <w:t>の発注については、随意契約及び単価契約を除き、原則として舗装工事</w:t>
      </w:r>
      <w:r w:rsidR="00003202" w:rsidRPr="00494BCD">
        <w:rPr>
          <w:rFonts w:ascii="ＭＳ 明朝" w:hAnsi="ＭＳ 明朝" w:hint="eastAsia"/>
          <w:szCs w:val="21"/>
        </w:rPr>
        <w:t>Ａ</w:t>
      </w:r>
      <w:r w:rsidR="00241776" w:rsidRPr="00494BCD">
        <w:rPr>
          <w:rFonts w:ascii="ＭＳ 明朝" w:hAnsi="ＭＳ 明朝" w:hint="eastAsia"/>
          <w:szCs w:val="21"/>
        </w:rPr>
        <w:t>等級に属する建設業者</w:t>
      </w:r>
      <w:r w:rsidR="007478F4" w:rsidRPr="00494BCD">
        <w:rPr>
          <w:rFonts w:ascii="ＭＳ 明朝" w:hAnsi="ＭＳ 明朝" w:hint="eastAsia"/>
          <w:szCs w:val="21"/>
        </w:rPr>
        <w:t>を対象</w:t>
      </w:r>
      <w:r w:rsidR="00241776" w:rsidRPr="00494BCD">
        <w:rPr>
          <w:rFonts w:ascii="ＭＳ 明朝" w:hAnsi="ＭＳ 明朝" w:hint="eastAsia"/>
          <w:szCs w:val="21"/>
        </w:rPr>
        <w:t>と</w:t>
      </w:r>
      <w:r w:rsidR="007478F4" w:rsidRPr="00494BCD">
        <w:rPr>
          <w:rFonts w:ascii="ＭＳ 明朝" w:hAnsi="ＭＳ 明朝" w:hint="eastAsia"/>
          <w:szCs w:val="21"/>
        </w:rPr>
        <w:t>する。</w:t>
      </w:r>
    </w:p>
    <w:p w14:paraId="6052784D" w14:textId="77777777" w:rsidR="00241776" w:rsidRPr="00494BCD" w:rsidRDefault="007478F4" w:rsidP="0053677F">
      <w:pPr>
        <w:ind w:firstLineChars="250" w:firstLine="525"/>
        <w:rPr>
          <w:rFonts w:ascii="ＭＳ 明朝" w:hAnsi="ＭＳ 明朝"/>
          <w:szCs w:val="21"/>
        </w:rPr>
      </w:pPr>
      <w:r w:rsidRPr="00494BCD">
        <w:rPr>
          <w:rFonts w:ascii="ＭＳ 明朝" w:hAnsi="ＭＳ 明朝" w:hint="eastAsia"/>
          <w:szCs w:val="21"/>
        </w:rPr>
        <w:t>なお、</w:t>
      </w:r>
      <w:r w:rsidR="00241776" w:rsidRPr="00494BCD">
        <w:rPr>
          <w:rFonts w:ascii="ＭＳ 明朝" w:hAnsi="ＭＳ 明朝" w:hint="eastAsia"/>
          <w:szCs w:val="21"/>
        </w:rPr>
        <w:t>府外業者</w:t>
      </w:r>
      <w:r w:rsidRPr="00494BCD">
        <w:rPr>
          <w:rFonts w:ascii="ＭＳ 明朝" w:hAnsi="ＭＳ 明朝" w:hint="eastAsia"/>
          <w:szCs w:val="21"/>
        </w:rPr>
        <w:t>の</w:t>
      </w:r>
      <w:r w:rsidR="00036B0F" w:rsidRPr="00494BCD">
        <w:rPr>
          <w:rFonts w:ascii="ＭＳ 明朝" w:hAnsi="ＭＳ 明朝" w:hint="eastAsia"/>
          <w:szCs w:val="21"/>
        </w:rPr>
        <w:t>入札参加は</w:t>
      </w:r>
      <w:r w:rsidRPr="00494BCD">
        <w:rPr>
          <w:rFonts w:ascii="ＭＳ 明朝" w:hAnsi="ＭＳ 明朝" w:hint="eastAsia"/>
          <w:szCs w:val="21"/>
        </w:rPr>
        <w:t>新設舗装に限るものとする。</w:t>
      </w:r>
    </w:p>
    <w:p w14:paraId="56DE1104" w14:textId="77777777" w:rsidR="005567A2"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(4)</w:t>
      </w:r>
      <w:r w:rsidR="005567A2" w:rsidRPr="00494BCD">
        <w:rPr>
          <w:rFonts w:ascii="ＭＳ 明朝" w:hAnsi="ＭＳ 明朝" w:hint="eastAsia"/>
          <w:szCs w:val="21"/>
        </w:rPr>
        <w:t xml:space="preserve">　予定価格が</w:t>
      </w:r>
      <w:r w:rsidR="00036B0F" w:rsidRPr="00494BCD">
        <w:rPr>
          <w:rFonts w:ascii="ＭＳ 明朝" w:hAnsi="ＭＳ 明朝" w:hint="eastAsia"/>
          <w:szCs w:val="21"/>
        </w:rPr>
        <w:t>３</w:t>
      </w:r>
      <w:r w:rsidR="005567A2" w:rsidRPr="00494BCD">
        <w:rPr>
          <w:rFonts w:ascii="ＭＳ 明朝" w:hAnsi="ＭＳ 明朝" w:hint="eastAsia"/>
          <w:szCs w:val="21"/>
        </w:rPr>
        <w:t>千</w:t>
      </w:r>
      <w:r w:rsidR="00036B0F" w:rsidRPr="00494BCD">
        <w:rPr>
          <w:rFonts w:ascii="ＭＳ 明朝" w:hAnsi="ＭＳ 明朝" w:hint="eastAsia"/>
          <w:szCs w:val="21"/>
        </w:rPr>
        <w:t>５百</w:t>
      </w:r>
      <w:r w:rsidR="005567A2" w:rsidRPr="00494BCD">
        <w:rPr>
          <w:rFonts w:ascii="ＭＳ 明朝" w:hAnsi="ＭＳ 明朝" w:hint="eastAsia"/>
          <w:szCs w:val="21"/>
        </w:rPr>
        <w:t>万円以上</w:t>
      </w:r>
      <w:r w:rsidR="007478F4" w:rsidRPr="00494BCD">
        <w:rPr>
          <w:rFonts w:ascii="ＭＳ 明朝" w:hAnsi="ＭＳ 明朝" w:hint="eastAsia"/>
          <w:szCs w:val="21"/>
        </w:rPr>
        <w:t>で</w:t>
      </w:r>
      <w:r w:rsidR="00752B0C" w:rsidRPr="00494BCD">
        <w:rPr>
          <w:rFonts w:ascii="ＭＳ 明朝" w:hAnsi="ＭＳ 明朝" w:hint="eastAsia"/>
          <w:szCs w:val="21"/>
        </w:rPr>
        <w:t>２</w:t>
      </w:r>
      <w:r w:rsidR="005567A2" w:rsidRPr="00494BCD">
        <w:rPr>
          <w:rFonts w:ascii="ＭＳ 明朝" w:hAnsi="ＭＳ 明朝" w:hint="eastAsia"/>
          <w:szCs w:val="21"/>
        </w:rPr>
        <w:t>億円未満の</w:t>
      </w:r>
      <w:r w:rsidR="00725BD3" w:rsidRPr="00494BCD">
        <w:rPr>
          <w:rFonts w:ascii="ＭＳ 明朝" w:hAnsi="ＭＳ 明朝" w:hint="eastAsia"/>
          <w:szCs w:val="21"/>
        </w:rPr>
        <w:t>舗装工事</w:t>
      </w:r>
      <w:r w:rsidR="005567A2" w:rsidRPr="00494BCD">
        <w:rPr>
          <w:rFonts w:ascii="ＭＳ 明朝" w:hAnsi="ＭＳ 明朝" w:hint="eastAsia"/>
          <w:szCs w:val="21"/>
        </w:rPr>
        <w:t>の発注については、随意契約及び</w:t>
      </w:r>
      <w:r w:rsidR="005567A2" w:rsidRPr="00494BCD">
        <w:rPr>
          <w:rFonts w:ascii="ＭＳ 明朝" w:hAnsi="ＭＳ 明朝" w:hint="eastAsia"/>
          <w:szCs w:val="21"/>
        </w:rPr>
        <w:lastRenderedPageBreak/>
        <w:t>単価契約を除き、原則として舗装工事</w:t>
      </w:r>
      <w:r w:rsidR="00003202" w:rsidRPr="00494BCD">
        <w:rPr>
          <w:rFonts w:ascii="ＭＳ 明朝" w:hAnsi="ＭＳ 明朝" w:hint="eastAsia"/>
          <w:szCs w:val="21"/>
        </w:rPr>
        <w:t>Ａ</w:t>
      </w:r>
      <w:r w:rsidR="005567A2" w:rsidRPr="00494BCD">
        <w:rPr>
          <w:rFonts w:ascii="ＭＳ 明朝" w:hAnsi="ＭＳ 明朝" w:hint="eastAsia"/>
          <w:szCs w:val="21"/>
        </w:rPr>
        <w:t>等級に属する建設業者</w:t>
      </w:r>
      <w:r w:rsidR="003A0B8B" w:rsidRPr="00494BCD">
        <w:rPr>
          <w:rFonts w:ascii="ＭＳ 明朝" w:hAnsi="ＭＳ 明朝" w:hint="eastAsia"/>
          <w:szCs w:val="21"/>
        </w:rPr>
        <w:t>を対象とする。</w:t>
      </w:r>
    </w:p>
    <w:p w14:paraId="203FA7A3" w14:textId="6F07036C" w:rsidR="000F215D"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(5)　</w:t>
      </w:r>
      <w:r w:rsidR="000F215D" w:rsidRPr="00494BCD">
        <w:rPr>
          <w:rFonts w:ascii="ＭＳ 明朝" w:hAnsi="ＭＳ 明朝" w:hint="eastAsia"/>
          <w:szCs w:val="21"/>
        </w:rPr>
        <w:t>予定価格が</w:t>
      </w:r>
      <w:r w:rsidR="00752B0C" w:rsidRPr="00494BCD">
        <w:rPr>
          <w:rFonts w:ascii="ＭＳ 明朝" w:hAnsi="ＭＳ 明朝" w:hint="eastAsia"/>
          <w:szCs w:val="21"/>
        </w:rPr>
        <w:t>２</w:t>
      </w:r>
      <w:r w:rsidR="00FD7EDD" w:rsidRPr="00494BCD">
        <w:rPr>
          <w:rFonts w:ascii="ＭＳ 明朝" w:hAnsi="ＭＳ 明朝" w:hint="eastAsia"/>
          <w:szCs w:val="21"/>
        </w:rPr>
        <w:t>億円</w:t>
      </w:r>
      <w:r w:rsidR="000F215D" w:rsidRPr="00494BCD">
        <w:rPr>
          <w:rFonts w:ascii="ＭＳ 明朝" w:hAnsi="ＭＳ 明朝" w:hint="eastAsia"/>
          <w:szCs w:val="21"/>
        </w:rPr>
        <w:t>以上</w:t>
      </w:r>
      <w:r w:rsidR="003A0B8B" w:rsidRPr="00494BCD">
        <w:rPr>
          <w:rFonts w:ascii="ＭＳ 明朝" w:hAnsi="ＭＳ 明朝" w:hint="eastAsia"/>
          <w:szCs w:val="21"/>
        </w:rPr>
        <w:t>で</w:t>
      </w:r>
      <w:r w:rsidR="00454B1C">
        <w:rPr>
          <w:rFonts w:hint="eastAsia"/>
          <w:szCs w:val="21"/>
        </w:rPr>
        <w:t>２</w:t>
      </w:r>
      <w:r w:rsidR="00822A77">
        <w:rPr>
          <w:rFonts w:hint="eastAsia"/>
          <w:szCs w:val="21"/>
        </w:rPr>
        <w:t>７．２</w:t>
      </w:r>
      <w:r w:rsidR="005130E8" w:rsidRPr="00494BCD">
        <w:rPr>
          <w:rFonts w:hint="eastAsia"/>
          <w:szCs w:val="21"/>
        </w:rPr>
        <w:t>億円</w:t>
      </w:r>
      <w:r w:rsidR="00B25C46" w:rsidRPr="00494BCD">
        <w:rPr>
          <w:rFonts w:ascii="ＭＳ 明朝" w:hAnsi="ＭＳ 明朝" w:hint="eastAsia"/>
          <w:szCs w:val="21"/>
        </w:rPr>
        <w:t>未満</w:t>
      </w:r>
      <w:r w:rsidR="000F215D" w:rsidRPr="00494BCD">
        <w:rPr>
          <w:rFonts w:ascii="ＭＳ 明朝" w:hAnsi="ＭＳ 明朝" w:hint="eastAsia"/>
          <w:szCs w:val="21"/>
        </w:rPr>
        <w:t>の</w:t>
      </w:r>
      <w:r w:rsidR="00725BD3" w:rsidRPr="00494BCD">
        <w:rPr>
          <w:rFonts w:ascii="ＭＳ 明朝" w:hAnsi="ＭＳ 明朝" w:hint="eastAsia"/>
          <w:szCs w:val="21"/>
        </w:rPr>
        <w:t>舗装工事</w:t>
      </w:r>
      <w:r w:rsidR="000F215D" w:rsidRPr="00494BCD">
        <w:rPr>
          <w:rFonts w:ascii="ＭＳ 明朝" w:hAnsi="ＭＳ 明朝" w:hint="eastAsia"/>
          <w:szCs w:val="21"/>
        </w:rPr>
        <w:t>の発注については、随意契約及び単価契約を除き、原則として舗装工事Ａ等級に属する建設業者</w:t>
      </w:r>
      <w:r w:rsidR="00C71852" w:rsidRPr="00494BCD">
        <w:rPr>
          <w:rFonts w:ascii="ＭＳ 明朝" w:hAnsi="ＭＳ 明朝" w:hint="eastAsia"/>
          <w:szCs w:val="21"/>
        </w:rPr>
        <w:t>の二者で構成される特定建設</w:t>
      </w:r>
      <w:r w:rsidR="00922F77" w:rsidRPr="00494BCD">
        <w:rPr>
          <w:rFonts w:ascii="ＭＳ 明朝" w:hAnsi="ＭＳ 明朝" w:hint="eastAsia"/>
          <w:szCs w:val="21"/>
        </w:rPr>
        <w:t>工事共同</w:t>
      </w:r>
      <w:r w:rsidR="00C71852" w:rsidRPr="00494BCD">
        <w:rPr>
          <w:rFonts w:ascii="ＭＳ 明朝" w:hAnsi="ＭＳ 明朝" w:hint="eastAsia"/>
          <w:szCs w:val="21"/>
        </w:rPr>
        <w:t>企業体</w:t>
      </w:r>
      <w:r w:rsidR="000F215D" w:rsidRPr="00494BCD">
        <w:rPr>
          <w:rFonts w:ascii="ＭＳ 明朝" w:hAnsi="ＭＳ 明朝" w:hint="eastAsia"/>
          <w:szCs w:val="21"/>
        </w:rPr>
        <w:t>（代表構成員は、</w:t>
      </w:r>
      <w:r w:rsidR="00B25C46" w:rsidRPr="00494BCD">
        <w:rPr>
          <w:rFonts w:ascii="ＭＳ 明朝" w:hAnsi="ＭＳ 明朝" w:hint="eastAsia"/>
          <w:szCs w:val="21"/>
        </w:rPr>
        <w:t>総合点数</w:t>
      </w:r>
      <w:r w:rsidR="000F215D" w:rsidRPr="00494BCD">
        <w:rPr>
          <w:rFonts w:ascii="ＭＳ 明朝" w:hAnsi="ＭＳ 明朝" w:hint="eastAsia"/>
          <w:szCs w:val="21"/>
        </w:rPr>
        <w:t>が</w:t>
      </w:r>
      <w:r w:rsidR="009B6309" w:rsidRPr="00494BCD">
        <w:rPr>
          <w:rFonts w:ascii="ＭＳ 明朝" w:hAnsi="ＭＳ 明朝" w:hint="eastAsia"/>
          <w:szCs w:val="21"/>
        </w:rPr>
        <w:t>１，１６０</w:t>
      </w:r>
      <w:r w:rsidR="000F215D" w:rsidRPr="00494BCD">
        <w:rPr>
          <w:rFonts w:ascii="ＭＳ 明朝" w:hAnsi="ＭＳ 明朝" w:hint="eastAsia"/>
          <w:szCs w:val="21"/>
        </w:rPr>
        <w:t>点以上</w:t>
      </w:r>
      <w:r w:rsidR="00C71852" w:rsidRPr="00494BCD">
        <w:rPr>
          <w:rFonts w:ascii="ＭＳ 明朝" w:hAnsi="ＭＳ 明朝" w:hint="eastAsia"/>
          <w:szCs w:val="21"/>
        </w:rPr>
        <w:t>に限る。</w:t>
      </w:r>
      <w:r w:rsidR="0026604B" w:rsidRPr="00494BCD">
        <w:rPr>
          <w:rFonts w:ascii="ＭＳ 明朝" w:hAnsi="ＭＳ 明朝" w:hint="eastAsia"/>
          <w:szCs w:val="21"/>
        </w:rPr>
        <w:t>）を対象と</w:t>
      </w:r>
      <w:r w:rsidR="000F215D" w:rsidRPr="00494BCD">
        <w:rPr>
          <w:rFonts w:ascii="ＭＳ 明朝" w:hAnsi="ＭＳ 明朝" w:hint="eastAsia"/>
          <w:szCs w:val="21"/>
        </w:rPr>
        <w:t>する。</w:t>
      </w:r>
    </w:p>
    <w:p w14:paraId="450EE23E" w14:textId="77777777" w:rsidR="00FD7EDD" w:rsidRPr="00494BCD" w:rsidRDefault="000F215D" w:rsidP="0053677F">
      <w:pPr>
        <w:ind w:leftChars="135" w:left="283" w:firstLineChars="135" w:firstLine="283"/>
        <w:rPr>
          <w:rFonts w:ascii="ＭＳ 明朝" w:hAnsi="ＭＳ 明朝"/>
          <w:szCs w:val="21"/>
        </w:rPr>
      </w:pPr>
      <w:r w:rsidRPr="00494BCD">
        <w:rPr>
          <w:rFonts w:ascii="ＭＳ 明朝" w:hAnsi="ＭＳ 明朝" w:hint="eastAsia"/>
          <w:szCs w:val="21"/>
        </w:rPr>
        <w:t>なお、共同企業体の</w:t>
      </w:r>
      <w:r w:rsidR="003A0B8B" w:rsidRPr="00494BCD">
        <w:rPr>
          <w:rFonts w:ascii="ＭＳ 明朝" w:hAnsi="ＭＳ 明朝" w:hint="eastAsia"/>
          <w:szCs w:val="21"/>
        </w:rPr>
        <w:t>二</w:t>
      </w:r>
      <w:r w:rsidRPr="00494BCD">
        <w:rPr>
          <w:rFonts w:ascii="ＭＳ 明朝" w:hAnsi="ＭＳ 明朝" w:hint="eastAsia"/>
          <w:szCs w:val="21"/>
        </w:rPr>
        <w:t>者のうち</w:t>
      </w:r>
      <w:r w:rsidR="003A0B8B" w:rsidRPr="00494BCD">
        <w:rPr>
          <w:rFonts w:ascii="ＭＳ 明朝" w:hAnsi="ＭＳ 明朝" w:hint="eastAsia"/>
          <w:szCs w:val="21"/>
        </w:rPr>
        <w:t>一</w:t>
      </w:r>
      <w:r w:rsidRPr="00494BCD">
        <w:rPr>
          <w:rFonts w:ascii="ＭＳ 明朝" w:hAnsi="ＭＳ 明朝" w:hint="eastAsia"/>
          <w:szCs w:val="21"/>
        </w:rPr>
        <w:t>者以上は</w:t>
      </w:r>
      <w:r w:rsidR="00D22F47" w:rsidRPr="00494BCD">
        <w:rPr>
          <w:rFonts w:ascii="ＭＳ 明朝" w:hAnsi="ＭＳ 明朝" w:hint="eastAsia"/>
          <w:szCs w:val="21"/>
        </w:rPr>
        <w:t>府内業者で、中小企業基本法第</w:t>
      </w:r>
      <w:r w:rsidR="00003202" w:rsidRPr="00494BCD">
        <w:rPr>
          <w:rFonts w:ascii="ＭＳ 明朝" w:hAnsi="ＭＳ 明朝" w:hint="eastAsia"/>
          <w:szCs w:val="21"/>
        </w:rPr>
        <w:t>２</w:t>
      </w:r>
      <w:r w:rsidR="00D22F47" w:rsidRPr="00494BCD">
        <w:rPr>
          <w:rFonts w:ascii="ＭＳ 明朝" w:hAnsi="ＭＳ 明朝" w:hint="eastAsia"/>
          <w:szCs w:val="21"/>
        </w:rPr>
        <w:t>条第</w:t>
      </w:r>
      <w:r w:rsidR="00003202" w:rsidRPr="00494BCD">
        <w:rPr>
          <w:rFonts w:ascii="ＭＳ 明朝" w:hAnsi="ＭＳ 明朝" w:hint="eastAsia"/>
          <w:szCs w:val="21"/>
        </w:rPr>
        <w:t>１</w:t>
      </w:r>
      <w:r w:rsidR="00D22F47" w:rsidRPr="00494BCD">
        <w:rPr>
          <w:rFonts w:ascii="ＭＳ 明朝" w:hAnsi="ＭＳ 明朝" w:hint="eastAsia"/>
          <w:szCs w:val="21"/>
        </w:rPr>
        <w:t>項に該当する中小企業者で</w:t>
      </w:r>
      <w:r w:rsidR="003A0B8B" w:rsidRPr="00494BCD">
        <w:rPr>
          <w:rFonts w:ascii="ＭＳ 明朝" w:hAnsi="ＭＳ 明朝" w:hint="eastAsia"/>
          <w:szCs w:val="21"/>
        </w:rPr>
        <w:t>なければならない。</w:t>
      </w:r>
    </w:p>
    <w:p w14:paraId="670A500B" w14:textId="77777777" w:rsidR="00DF7870" w:rsidRPr="00494BCD" w:rsidRDefault="007D0800" w:rsidP="005567A2">
      <w:pPr>
        <w:ind w:left="315" w:hangingChars="150" w:hanging="315"/>
        <w:rPr>
          <w:rFonts w:ascii="ＭＳ 明朝" w:hAnsi="ＭＳ 明朝"/>
          <w:dstrike/>
          <w:szCs w:val="21"/>
        </w:rPr>
      </w:pPr>
      <w:r w:rsidRPr="00494BCD">
        <w:rPr>
          <w:rFonts w:ascii="ＭＳ 明朝" w:hAnsi="ＭＳ 明朝" w:hint="eastAsia"/>
          <w:szCs w:val="21"/>
        </w:rPr>
        <w:t xml:space="preserve">(6)　</w:t>
      </w:r>
      <w:r w:rsidR="00A2582A" w:rsidRPr="00494BCD">
        <w:rPr>
          <w:rFonts w:ascii="ＭＳ 明朝" w:hAnsi="ＭＳ 明朝" w:hint="eastAsia"/>
          <w:szCs w:val="21"/>
        </w:rPr>
        <w:t>舗装補修工事（単価契約）の発注については、</w:t>
      </w:r>
      <w:r w:rsidR="005A26DC" w:rsidRPr="00494BCD">
        <w:rPr>
          <w:rFonts w:ascii="ＭＳ 明朝" w:hAnsi="ＭＳ 明朝" w:hint="eastAsia"/>
          <w:szCs w:val="21"/>
        </w:rPr>
        <w:t>原則</w:t>
      </w:r>
      <w:r w:rsidR="00E0799F" w:rsidRPr="00494BCD">
        <w:rPr>
          <w:rFonts w:ascii="ＭＳ 明朝" w:hAnsi="ＭＳ 明朝" w:hint="eastAsia"/>
          <w:szCs w:val="21"/>
        </w:rPr>
        <w:t>として</w:t>
      </w:r>
      <w:r w:rsidR="000260EA" w:rsidRPr="00494BCD">
        <w:rPr>
          <w:rFonts w:ascii="ＭＳ 明朝" w:hAnsi="ＭＳ 明朝" w:hint="eastAsia"/>
          <w:szCs w:val="21"/>
        </w:rPr>
        <w:t>条件付</w:t>
      </w:r>
      <w:r w:rsidR="005A26DC" w:rsidRPr="00494BCD">
        <w:rPr>
          <w:rFonts w:ascii="ＭＳ 明朝" w:hAnsi="ＭＳ 明朝" w:hint="eastAsia"/>
          <w:szCs w:val="21"/>
        </w:rPr>
        <w:t>一般競争入札とし、対象とする建設業者は発注者の判断で決定するものとする。</w:t>
      </w:r>
    </w:p>
    <w:p w14:paraId="11ADA8F0" w14:textId="77777777" w:rsidR="001E05D7" w:rsidRPr="00494BCD" w:rsidRDefault="001E05D7" w:rsidP="0038327F">
      <w:pPr>
        <w:ind w:left="482" w:hangingChars="200" w:hanging="482"/>
        <w:rPr>
          <w:rFonts w:ascii="ＭＳ 明朝" w:hAnsi="ＭＳ 明朝"/>
          <w:b/>
          <w:sz w:val="24"/>
        </w:rPr>
      </w:pPr>
    </w:p>
    <w:p w14:paraId="4E36CB17" w14:textId="77777777" w:rsidR="000F215D" w:rsidRPr="00494BCD" w:rsidRDefault="000F215D" w:rsidP="0038327F">
      <w:pPr>
        <w:ind w:left="482" w:hangingChars="200" w:hanging="482"/>
        <w:rPr>
          <w:rFonts w:ascii="ＭＳ 明朝" w:hAnsi="ＭＳ 明朝"/>
          <w:b/>
          <w:sz w:val="24"/>
        </w:rPr>
      </w:pPr>
      <w:r w:rsidRPr="00494BCD">
        <w:rPr>
          <w:rFonts w:ascii="ＭＳ 明朝" w:hAnsi="ＭＳ 明朝" w:hint="eastAsia"/>
          <w:b/>
          <w:sz w:val="24"/>
        </w:rPr>
        <w:t>(建築一式工事)</w:t>
      </w:r>
    </w:p>
    <w:p w14:paraId="271A0B45" w14:textId="77777777" w:rsidR="001354BA" w:rsidRPr="00494BCD" w:rsidRDefault="0053677F" w:rsidP="00725BD3">
      <w:pPr>
        <w:ind w:left="315" w:hangingChars="150" w:hanging="315"/>
        <w:rPr>
          <w:rFonts w:ascii="ＭＳ 明朝" w:hAnsi="ＭＳ 明朝"/>
          <w:szCs w:val="21"/>
        </w:rPr>
      </w:pPr>
      <w:r w:rsidRPr="00494BCD">
        <w:rPr>
          <w:rFonts w:ascii="ＭＳ 明朝" w:hAnsi="ＭＳ 明朝" w:hint="eastAsia"/>
          <w:szCs w:val="21"/>
        </w:rPr>
        <w:t>(1)</w:t>
      </w:r>
      <w:r w:rsidR="00725BD3" w:rsidRPr="00494BCD">
        <w:rPr>
          <w:rFonts w:ascii="ＭＳ 明朝" w:hAnsi="ＭＳ 明朝" w:hint="eastAsia"/>
          <w:szCs w:val="21"/>
        </w:rPr>
        <w:t xml:space="preserve">　</w:t>
      </w:r>
      <w:r w:rsidR="001354BA" w:rsidRPr="00494BCD">
        <w:rPr>
          <w:rFonts w:ascii="ＭＳ 明朝" w:hAnsi="ＭＳ 明朝" w:hint="eastAsia"/>
          <w:szCs w:val="21"/>
        </w:rPr>
        <w:t>予定価格が</w:t>
      </w:r>
      <w:r w:rsidR="003C4EB3" w:rsidRPr="00494BCD">
        <w:rPr>
          <w:rFonts w:ascii="ＭＳ 明朝" w:hAnsi="ＭＳ 明朝" w:hint="eastAsia"/>
          <w:szCs w:val="21"/>
        </w:rPr>
        <w:t>５</w:t>
      </w:r>
      <w:r w:rsidR="00725BD3" w:rsidRPr="00494BCD">
        <w:rPr>
          <w:rFonts w:ascii="ＭＳ 明朝" w:hAnsi="ＭＳ 明朝" w:hint="eastAsia"/>
          <w:szCs w:val="21"/>
        </w:rPr>
        <w:t>千万円未満の建築一式</w:t>
      </w:r>
      <w:r w:rsidR="001354BA" w:rsidRPr="00494BCD">
        <w:rPr>
          <w:rFonts w:ascii="ＭＳ 明朝" w:hAnsi="ＭＳ 明朝" w:hint="eastAsia"/>
          <w:szCs w:val="21"/>
        </w:rPr>
        <w:t>工事の発注については、</w:t>
      </w:r>
      <w:r w:rsidR="00703174" w:rsidRPr="00494BCD">
        <w:rPr>
          <w:rFonts w:ascii="ＭＳ 明朝" w:hAnsi="ＭＳ 明朝" w:hint="eastAsia"/>
          <w:szCs w:val="21"/>
        </w:rPr>
        <w:t>随意契約を除き、原則として</w:t>
      </w:r>
      <w:r w:rsidR="001354BA" w:rsidRPr="00494BCD">
        <w:rPr>
          <w:rFonts w:ascii="ＭＳ 明朝" w:hAnsi="ＭＳ 明朝" w:hint="eastAsia"/>
          <w:szCs w:val="21"/>
        </w:rPr>
        <w:t>建築一式工事</w:t>
      </w:r>
      <w:r w:rsidR="00003202" w:rsidRPr="00494BCD">
        <w:rPr>
          <w:rFonts w:ascii="ＭＳ 明朝" w:hAnsi="ＭＳ 明朝" w:hint="eastAsia"/>
          <w:szCs w:val="21"/>
        </w:rPr>
        <w:t>Ｄ</w:t>
      </w:r>
      <w:r w:rsidR="001354BA" w:rsidRPr="00494BCD">
        <w:rPr>
          <w:rFonts w:ascii="ＭＳ 明朝" w:hAnsi="ＭＳ 明朝" w:hint="eastAsia"/>
          <w:szCs w:val="21"/>
        </w:rPr>
        <w:t>等級に属する</w:t>
      </w:r>
      <w:r w:rsidR="00725BD3" w:rsidRPr="00494BCD">
        <w:rPr>
          <w:rFonts w:ascii="ＭＳ 明朝" w:hAnsi="ＭＳ 明朝" w:hint="eastAsia"/>
          <w:szCs w:val="21"/>
        </w:rPr>
        <w:t>建設</w:t>
      </w:r>
      <w:r w:rsidR="00DD3E74" w:rsidRPr="00494BCD">
        <w:rPr>
          <w:rFonts w:ascii="ＭＳ 明朝" w:hAnsi="ＭＳ 明朝" w:hint="eastAsia"/>
          <w:szCs w:val="21"/>
        </w:rPr>
        <w:t>業者</w:t>
      </w:r>
      <w:r w:rsidR="00725BD3" w:rsidRPr="00494BCD">
        <w:rPr>
          <w:rFonts w:ascii="ＭＳ 明朝" w:hAnsi="ＭＳ 明朝" w:hint="eastAsia"/>
          <w:szCs w:val="21"/>
        </w:rPr>
        <w:t>（府内業者に限る。）</w:t>
      </w:r>
      <w:r w:rsidR="001354BA" w:rsidRPr="00494BCD">
        <w:rPr>
          <w:rFonts w:ascii="ＭＳ 明朝" w:hAnsi="ＭＳ 明朝" w:hint="eastAsia"/>
          <w:szCs w:val="21"/>
        </w:rPr>
        <w:t>を対象とする</w:t>
      </w:r>
      <w:r w:rsidR="00256B2E" w:rsidRPr="00494BCD">
        <w:rPr>
          <w:rFonts w:ascii="ＭＳ 明朝" w:hAnsi="ＭＳ 明朝" w:hint="eastAsia"/>
          <w:szCs w:val="21"/>
        </w:rPr>
        <w:t>。</w:t>
      </w:r>
    </w:p>
    <w:p w14:paraId="2D2F2EB5" w14:textId="77777777" w:rsidR="00D217CF" w:rsidRDefault="002E2FEC" w:rsidP="00BF26C4">
      <w:pPr>
        <w:ind w:left="315" w:hangingChars="150" w:hanging="315"/>
        <w:rPr>
          <w:rFonts w:ascii="ＭＳ 明朝" w:hAnsi="ＭＳ 明朝"/>
          <w:szCs w:val="21"/>
        </w:rPr>
      </w:pPr>
      <w:r w:rsidRPr="00494BCD">
        <w:rPr>
          <w:rFonts w:ascii="ＭＳ 明朝" w:hAnsi="ＭＳ 明朝" w:hint="eastAsia"/>
          <w:szCs w:val="21"/>
        </w:rPr>
        <w:t>(2)</w:t>
      </w:r>
      <w:r w:rsidR="00BF26C4" w:rsidRPr="00494BCD">
        <w:rPr>
          <w:rFonts w:ascii="ＭＳ 明朝" w:hAnsi="ＭＳ 明朝" w:hint="eastAsia"/>
          <w:szCs w:val="21"/>
        </w:rPr>
        <w:t xml:space="preserve">　</w:t>
      </w:r>
      <w:r w:rsidR="0026604B" w:rsidRPr="00494BCD">
        <w:rPr>
          <w:rFonts w:ascii="ＭＳ 明朝" w:hAnsi="ＭＳ 明朝" w:hint="eastAsia"/>
          <w:szCs w:val="21"/>
        </w:rPr>
        <w:t>予定価格が</w:t>
      </w:r>
      <w:r w:rsidR="003C4EB3" w:rsidRPr="00494BCD">
        <w:rPr>
          <w:rFonts w:ascii="ＭＳ 明朝" w:hAnsi="ＭＳ 明朝" w:hint="eastAsia"/>
          <w:szCs w:val="21"/>
        </w:rPr>
        <w:t>５</w:t>
      </w:r>
      <w:r w:rsidR="001354BA" w:rsidRPr="00494BCD">
        <w:rPr>
          <w:rFonts w:ascii="ＭＳ 明朝" w:hAnsi="ＭＳ 明朝" w:hint="eastAsia"/>
          <w:szCs w:val="21"/>
        </w:rPr>
        <w:t>千万円</w:t>
      </w:r>
      <w:r w:rsidR="00DD3E74" w:rsidRPr="00494BCD">
        <w:rPr>
          <w:rFonts w:ascii="ＭＳ 明朝" w:hAnsi="ＭＳ 明朝" w:hint="eastAsia"/>
          <w:szCs w:val="21"/>
        </w:rPr>
        <w:t>以上で</w:t>
      </w:r>
      <w:r w:rsidR="003C4EB3" w:rsidRPr="00494BCD">
        <w:rPr>
          <w:rFonts w:ascii="ＭＳ 明朝" w:hAnsi="ＭＳ 明朝" w:hint="eastAsia"/>
          <w:szCs w:val="21"/>
        </w:rPr>
        <w:t>１</w:t>
      </w:r>
      <w:r w:rsidR="00F37517" w:rsidRPr="00494BCD">
        <w:rPr>
          <w:rFonts w:ascii="ＭＳ 明朝" w:hAnsi="ＭＳ 明朝" w:hint="eastAsia"/>
          <w:szCs w:val="21"/>
        </w:rPr>
        <w:t>億</w:t>
      </w:r>
      <w:r w:rsidR="003C4EB3" w:rsidRPr="00494BCD">
        <w:rPr>
          <w:rFonts w:ascii="ＭＳ 明朝" w:hAnsi="ＭＳ 明朝" w:hint="eastAsia"/>
          <w:szCs w:val="21"/>
        </w:rPr>
        <w:t>８</w:t>
      </w:r>
      <w:r w:rsidR="00F37517" w:rsidRPr="00494BCD">
        <w:rPr>
          <w:rFonts w:ascii="ＭＳ 明朝" w:hAnsi="ＭＳ 明朝" w:hint="eastAsia"/>
          <w:szCs w:val="21"/>
        </w:rPr>
        <w:t>千万</w:t>
      </w:r>
      <w:r w:rsidR="0026604B" w:rsidRPr="00494BCD">
        <w:rPr>
          <w:rFonts w:ascii="ＭＳ 明朝" w:hAnsi="ＭＳ 明朝" w:hint="eastAsia"/>
          <w:szCs w:val="21"/>
        </w:rPr>
        <w:t>円未満の</w:t>
      </w:r>
      <w:r w:rsidR="00BF26C4" w:rsidRPr="00494BCD">
        <w:rPr>
          <w:rFonts w:ascii="ＭＳ 明朝" w:hAnsi="ＭＳ 明朝" w:hint="eastAsia"/>
          <w:szCs w:val="21"/>
        </w:rPr>
        <w:t>建築一式工事</w:t>
      </w:r>
      <w:r w:rsidR="0026604B" w:rsidRPr="00494BCD">
        <w:rPr>
          <w:rFonts w:ascii="ＭＳ 明朝" w:hAnsi="ＭＳ 明朝" w:hint="eastAsia"/>
          <w:szCs w:val="21"/>
        </w:rPr>
        <w:t>の発注については、</w:t>
      </w:r>
      <w:r w:rsidR="00703174" w:rsidRPr="00494BCD">
        <w:rPr>
          <w:rFonts w:ascii="ＭＳ 明朝" w:hAnsi="ＭＳ 明朝" w:hint="eastAsia"/>
          <w:szCs w:val="21"/>
        </w:rPr>
        <w:t>随意契約を除き、原則として</w:t>
      </w:r>
      <w:r w:rsidR="001354BA" w:rsidRPr="00494BCD">
        <w:rPr>
          <w:rFonts w:ascii="ＭＳ 明朝" w:hAnsi="ＭＳ 明朝" w:hint="eastAsia"/>
          <w:szCs w:val="21"/>
        </w:rPr>
        <w:t>建築一式工事</w:t>
      </w:r>
      <w:r w:rsidR="00003202" w:rsidRPr="00494BCD">
        <w:rPr>
          <w:rFonts w:ascii="ＭＳ 明朝" w:hAnsi="ＭＳ 明朝" w:hint="eastAsia"/>
          <w:szCs w:val="21"/>
        </w:rPr>
        <w:t>Ｃ</w:t>
      </w:r>
      <w:r w:rsidR="001354BA" w:rsidRPr="00494BCD">
        <w:rPr>
          <w:rFonts w:ascii="ＭＳ 明朝" w:hAnsi="ＭＳ 明朝" w:hint="eastAsia"/>
          <w:szCs w:val="21"/>
        </w:rPr>
        <w:t>等級に属する</w:t>
      </w:r>
      <w:r w:rsidR="00BF26C4" w:rsidRPr="00494BCD">
        <w:rPr>
          <w:rFonts w:ascii="ＭＳ 明朝" w:hAnsi="ＭＳ 明朝" w:hint="eastAsia"/>
          <w:szCs w:val="21"/>
        </w:rPr>
        <w:t>建設業者（府内業者に限る。）</w:t>
      </w:r>
      <w:r w:rsidR="001354BA" w:rsidRPr="00494BCD">
        <w:rPr>
          <w:rFonts w:ascii="ＭＳ 明朝" w:hAnsi="ＭＳ 明朝" w:hint="eastAsia"/>
          <w:szCs w:val="21"/>
        </w:rPr>
        <w:t>を対象とする。</w:t>
      </w:r>
    </w:p>
    <w:p w14:paraId="061FAB07" w14:textId="77777777" w:rsidR="000F215D" w:rsidRPr="00494BCD" w:rsidRDefault="002E2FEC" w:rsidP="00D217CF">
      <w:pPr>
        <w:ind w:left="315" w:hangingChars="150" w:hanging="315"/>
        <w:rPr>
          <w:rFonts w:ascii="ＭＳ 明朝" w:hAnsi="ＭＳ 明朝"/>
          <w:szCs w:val="21"/>
        </w:rPr>
      </w:pPr>
      <w:r w:rsidRPr="00494BCD">
        <w:rPr>
          <w:rFonts w:ascii="ＭＳ 明朝" w:hAnsi="ＭＳ 明朝" w:hint="eastAsia"/>
          <w:szCs w:val="21"/>
        </w:rPr>
        <w:t>(3)</w:t>
      </w:r>
      <w:r w:rsidR="000F215D" w:rsidRPr="00494BCD">
        <w:rPr>
          <w:rFonts w:ascii="ＭＳ 明朝" w:hAnsi="ＭＳ 明朝" w:hint="eastAsia"/>
          <w:szCs w:val="21"/>
        </w:rPr>
        <w:t xml:space="preserve">　予定価格が</w:t>
      </w:r>
      <w:r w:rsidR="003C4EB3" w:rsidRPr="00494BCD">
        <w:rPr>
          <w:rFonts w:ascii="ＭＳ 明朝" w:hAnsi="ＭＳ 明朝" w:hint="eastAsia"/>
          <w:szCs w:val="21"/>
        </w:rPr>
        <w:t>１</w:t>
      </w:r>
      <w:r w:rsidR="00F37517" w:rsidRPr="00494BCD">
        <w:rPr>
          <w:rFonts w:ascii="ＭＳ 明朝" w:hAnsi="ＭＳ 明朝" w:hint="eastAsia"/>
          <w:szCs w:val="21"/>
        </w:rPr>
        <w:t>億</w:t>
      </w:r>
      <w:r w:rsidR="003C4EB3" w:rsidRPr="00494BCD">
        <w:rPr>
          <w:rFonts w:ascii="ＭＳ 明朝" w:hAnsi="ＭＳ 明朝" w:hint="eastAsia"/>
          <w:szCs w:val="21"/>
        </w:rPr>
        <w:t>８</w:t>
      </w:r>
      <w:r w:rsidR="00F37517" w:rsidRPr="00494BCD">
        <w:rPr>
          <w:rFonts w:ascii="ＭＳ 明朝" w:hAnsi="ＭＳ 明朝" w:hint="eastAsia"/>
          <w:szCs w:val="21"/>
        </w:rPr>
        <w:t>千万円以上</w:t>
      </w:r>
      <w:r w:rsidR="00DD3E74" w:rsidRPr="00494BCD">
        <w:rPr>
          <w:rFonts w:ascii="ＭＳ 明朝" w:hAnsi="ＭＳ 明朝" w:hint="eastAsia"/>
          <w:szCs w:val="21"/>
        </w:rPr>
        <w:t>で</w:t>
      </w:r>
      <w:r w:rsidR="007C3523" w:rsidRPr="00494BCD">
        <w:rPr>
          <w:rFonts w:ascii="ＭＳ 明朝" w:hAnsi="ＭＳ 明朝" w:hint="eastAsia"/>
          <w:szCs w:val="21"/>
        </w:rPr>
        <w:t>６億円未満</w:t>
      </w:r>
      <w:r w:rsidR="000F215D" w:rsidRPr="00494BCD">
        <w:rPr>
          <w:rFonts w:ascii="ＭＳ 明朝" w:hAnsi="ＭＳ 明朝" w:hint="eastAsia"/>
          <w:szCs w:val="21"/>
        </w:rPr>
        <w:t>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w:t>
      </w:r>
      <w:r w:rsidR="00703174" w:rsidRPr="00494BCD">
        <w:rPr>
          <w:rFonts w:ascii="ＭＳ 明朝" w:hAnsi="ＭＳ 明朝" w:hint="eastAsia"/>
          <w:szCs w:val="21"/>
        </w:rPr>
        <w:t>原則として</w:t>
      </w:r>
      <w:r w:rsidR="00F37517" w:rsidRPr="00494BCD">
        <w:rPr>
          <w:rFonts w:ascii="ＭＳ 明朝" w:hAnsi="ＭＳ 明朝" w:hint="eastAsia"/>
          <w:szCs w:val="21"/>
        </w:rPr>
        <w:t>建築一式工事</w:t>
      </w:r>
      <w:r w:rsidR="00003202" w:rsidRPr="00494BCD">
        <w:rPr>
          <w:rFonts w:ascii="ＭＳ 明朝" w:hAnsi="ＭＳ 明朝" w:hint="eastAsia"/>
          <w:szCs w:val="21"/>
        </w:rPr>
        <w:t>Ｂ</w:t>
      </w:r>
      <w:r w:rsidR="00F37517" w:rsidRPr="00494BCD">
        <w:rPr>
          <w:rFonts w:ascii="ＭＳ 明朝" w:hAnsi="ＭＳ 明朝" w:hint="eastAsia"/>
          <w:szCs w:val="21"/>
        </w:rPr>
        <w:t>等級に属する</w:t>
      </w:r>
      <w:r w:rsidR="00BF26C4" w:rsidRPr="00494BCD">
        <w:rPr>
          <w:rFonts w:ascii="ＭＳ 明朝" w:hAnsi="ＭＳ 明朝" w:hint="eastAsia"/>
          <w:szCs w:val="21"/>
        </w:rPr>
        <w:t>建設業者（府内業者に限る。）</w:t>
      </w:r>
      <w:r w:rsidR="00F37517" w:rsidRPr="00494BCD">
        <w:rPr>
          <w:rFonts w:ascii="ＭＳ 明朝" w:hAnsi="ＭＳ 明朝" w:hint="eastAsia"/>
          <w:szCs w:val="21"/>
        </w:rPr>
        <w:t>を対象とする</w:t>
      </w:r>
      <w:r w:rsidR="000F215D" w:rsidRPr="00494BCD">
        <w:rPr>
          <w:rFonts w:ascii="ＭＳ 明朝" w:hAnsi="ＭＳ 明朝" w:hint="eastAsia"/>
          <w:szCs w:val="21"/>
        </w:rPr>
        <w:t>。</w:t>
      </w:r>
    </w:p>
    <w:p w14:paraId="07F0D3C9" w14:textId="77777777" w:rsidR="002E2FEC" w:rsidRPr="00494BCD" w:rsidRDefault="00B71D7E" w:rsidP="00BF26C4">
      <w:pPr>
        <w:ind w:left="315" w:hangingChars="150" w:hanging="315"/>
        <w:rPr>
          <w:rFonts w:ascii="ＭＳ 明朝" w:hAnsi="ＭＳ 明朝"/>
          <w:szCs w:val="21"/>
        </w:rPr>
      </w:pPr>
      <w:r w:rsidRPr="00494BCD">
        <w:rPr>
          <w:rFonts w:ascii="ＭＳ 明朝" w:hAnsi="ＭＳ 明朝" w:hint="eastAsia"/>
          <w:szCs w:val="21"/>
        </w:rPr>
        <w:t>(4)</w:t>
      </w:r>
      <w:r w:rsidR="002E2FEC" w:rsidRPr="00494BCD">
        <w:rPr>
          <w:rFonts w:ascii="ＭＳ 明朝" w:hAnsi="ＭＳ 明朝" w:hint="eastAsia"/>
          <w:szCs w:val="21"/>
        </w:rPr>
        <w:t xml:space="preserve">　</w:t>
      </w:r>
      <w:r w:rsidR="000F215D" w:rsidRPr="00494BCD">
        <w:rPr>
          <w:rFonts w:ascii="ＭＳ 明朝" w:hAnsi="ＭＳ 明朝" w:hint="eastAsia"/>
          <w:szCs w:val="21"/>
        </w:rPr>
        <w:t>予定価格が６億円以上</w:t>
      </w:r>
      <w:r w:rsidR="00DD3E74" w:rsidRPr="00494BCD">
        <w:rPr>
          <w:rFonts w:ascii="ＭＳ 明朝" w:hAnsi="ＭＳ 明朝" w:hint="eastAsia"/>
          <w:szCs w:val="21"/>
        </w:rPr>
        <w:t>で</w:t>
      </w:r>
      <w:r w:rsidR="000F215D" w:rsidRPr="00494BCD">
        <w:rPr>
          <w:rFonts w:ascii="ＭＳ 明朝" w:hAnsi="ＭＳ 明朝" w:hint="eastAsia"/>
          <w:szCs w:val="21"/>
        </w:rPr>
        <w:t>８億円未満の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w:t>
      </w:r>
      <w:r w:rsidR="00703174" w:rsidRPr="00494BCD">
        <w:rPr>
          <w:rFonts w:ascii="ＭＳ 明朝" w:hAnsi="ＭＳ 明朝" w:hint="eastAsia"/>
          <w:szCs w:val="21"/>
        </w:rPr>
        <w:t>原則として</w:t>
      </w:r>
      <w:r w:rsidR="000F215D" w:rsidRPr="00494BCD">
        <w:rPr>
          <w:rFonts w:ascii="ＭＳ 明朝" w:hAnsi="ＭＳ 明朝" w:hint="eastAsia"/>
          <w:szCs w:val="21"/>
        </w:rPr>
        <w:t>建築一式工事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w:t>
      </w:r>
      <w:r w:rsidR="005E4799" w:rsidRPr="00494BCD">
        <w:rPr>
          <w:rFonts w:ascii="ＭＳ 明朝" w:hAnsi="ＭＳ 明朝" w:hint="eastAsia"/>
          <w:szCs w:val="21"/>
        </w:rPr>
        <w:t>（府内業者に限る。）</w:t>
      </w:r>
      <w:r w:rsidR="000F215D" w:rsidRPr="00494BCD">
        <w:rPr>
          <w:rFonts w:ascii="ＭＳ 明朝" w:hAnsi="ＭＳ 明朝" w:hint="eastAsia"/>
          <w:szCs w:val="21"/>
        </w:rPr>
        <w:t>を対象と</w:t>
      </w:r>
      <w:r w:rsidR="001354BA" w:rsidRPr="00494BCD">
        <w:rPr>
          <w:rFonts w:ascii="ＭＳ 明朝" w:hAnsi="ＭＳ 明朝" w:hint="eastAsia"/>
          <w:szCs w:val="21"/>
        </w:rPr>
        <w:t>する。</w:t>
      </w:r>
    </w:p>
    <w:p w14:paraId="3CF967E3" w14:textId="766ACB5A" w:rsidR="000F215D" w:rsidRPr="00494BCD" w:rsidRDefault="00B71D7E" w:rsidP="00D217CF">
      <w:pPr>
        <w:ind w:left="315" w:hangingChars="150" w:hanging="315"/>
        <w:rPr>
          <w:rFonts w:ascii="ＭＳ 明朝" w:hAnsi="ＭＳ 明朝"/>
          <w:szCs w:val="21"/>
        </w:rPr>
      </w:pPr>
      <w:r w:rsidRPr="00494BCD">
        <w:rPr>
          <w:rFonts w:ascii="ＭＳ 明朝" w:hAnsi="ＭＳ 明朝" w:hint="eastAsia"/>
          <w:szCs w:val="21"/>
        </w:rPr>
        <w:t>(5)</w:t>
      </w:r>
      <w:r w:rsidR="002E2FEC" w:rsidRPr="00494BCD">
        <w:rPr>
          <w:rFonts w:ascii="ＭＳ 明朝" w:hAnsi="ＭＳ 明朝" w:hint="eastAsia"/>
          <w:szCs w:val="21"/>
        </w:rPr>
        <w:t xml:space="preserve">　</w:t>
      </w:r>
      <w:r w:rsidR="00E129CA" w:rsidRPr="00494BCD">
        <w:rPr>
          <w:rFonts w:ascii="ＭＳ 明朝" w:hAnsi="ＭＳ 明朝" w:hint="eastAsia"/>
          <w:szCs w:val="21"/>
        </w:rPr>
        <w:t>予定価格が８億円以上</w:t>
      </w:r>
      <w:r w:rsidR="00DD3E74" w:rsidRPr="00494BCD">
        <w:rPr>
          <w:rFonts w:ascii="ＭＳ 明朝" w:hAnsi="ＭＳ 明朝" w:hint="eastAsia"/>
          <w:szCs w:val="21"/>
        </w:rPr>
        <w:t>で</w:t>
      </w:r>
      <w:r w:rsidR="00D217CF">
        <w:rPr>
          <w:rFonts w:ascii="ＭＳ 明朝" w:hAnsi="ＭＳ 明朝" w:hint="eastAsia"/>
          <w:szCs w:val="21"/>
        </w:rPr>
        <w:t>２</w:t>
      </w:r>
      <w:r w:rsidR="00822A77">
        <w:rPr>
          <w:rFonts w:ascii="ＭＳ 明朝" w:hAnsi="ＭＳ 明朝" w:hint="eastAsia"/>
          <w:szCs w:val="21"/>
        </w:rPr>
        <w:t>７．２</w:t>
      </w:r>
      <w:r w:rsidR="005130E8" w:rsidRPr="00494BCD">
        <w:rPr>
          <w:rFonts w:ascii="ＭＳ 明朝" w:hAnsi="ＭＳ 明朝" w:hint="eastAsia"/>
          <w:szCs w:val="21"/>
        </w:rPr>
        <w:t>億円</w:t>
      </w:r>
      <w:r w:rsidR="000F215D" w:rsidRPr="00494BCD">
        <w:rPr>
          <w:rFonts w:ascii="ＭＳ 明朝" w:hAnsi="ＭＳ 明朝" w:hint="eastAsia"/>
          <w:szCs w:val="21"/>
        </w:rPr>
        <w:t>未満の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の発注については、随意契約を除き、原則として建築一式工事</w:t>
      </w:r>
      <w:r w:rsidR="00003202" w:rsidRPr="00494BCD">
        <w:rPr>
          <w:rFonts w:ascii="ＭＳ 明朝" w:hAnsi="ＭＳ 明朝" w:hint="eastAsia"/>
          <w:szCs w:val="21"/>
        </w:rPr>
        <w:t>ＡＡ</w:t>
      </w:r>
      <w:r w:rsidR="000F215D" w:rsidRPr="00494BCD">
        <w:rPr>
          <w:rFonts w:ascii="ＭＳ 明朝" w:hAnsi="ＭＳ 明朝" w:hint="eastAsia"/>
          <w:szCs w:val="21"/>
        </w:rPr>
        <w:t>等級に属する建設業者と建築一式工事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等級に属する建設業者の二者</w:t>
      </w:r>
      <w:r w:rsidR="00C11406" w:rsidRPr="00494BCD">
        <w:rPr>
          <w:rFonts w:ascii="ＭＳ 明朝" w:hAnsi="ＭＳ 明朝" w:hint="eastAsia"/>
          <w:szCs w:val="21"/>
        </w:rPr>
        <w:t>で構成される特定建設工事共同企業体</w:t>
      </w:r>
      <w:r w:rsidR="00F37517" w:rsidRPr="00494BCD">
        <w:rPr>
          <w:rFonts w:ascii="ＭＳ 明朝" w:hAnsi="ＭＳ 明朝" w:hint="eastAsia"/>
          <w:szCs w:val="21"/>
        </w:rPr>
        <w:t>又は、建</w:t>
      </w:r>
      <w:r w:rsidR="000F215D" w:rsidRPr="00494BCD">
        <w:rPr>
          <w:rFonts w:ascii="ＭＳ 明朝" w:hAnsi="ＭＳ 明朝" w:hint="eastAsia"/>
          <w:szCs w:val="21"/>
        </w:rPr>
        <w:t>築一式工事</w:t>
      </w:r>
      <w:r w:rsidR="00003202" w:rsidRPr="00494BCD">
        <w:rPr>
          <w:rFonts w:ascii="ＭＳ 明朝" w:hAnsi="ＭＳ 明朝" w:hint="eastAsia"/>
          <w:szCs w:val="21"/>
        </w:rPr>
        <w:t>ＡＡ</w:t>
      </w:r>
      <w:r w:rsidR="000F215D" w:rsidRPr="00494BCD">
        <w:rPr>
          <w:rFonts w:ascii="ＭＳ 明朝" w:hAnsi="ＭＳ 明朝" w:hint="eastAsia"/>
          <w:szCs w:val="21"/>
        </w:rPr>
        <w:t>等級に属する建設業者(単体)</w:t>
      </w:r>
      <w:r w:rsidR="00F37517" w:rsidRPr="00494BCD">
        <w:rPr>
          <w:rFonts w:ascii="ＭＳ 明朝" w:hAnsi="ＭＳ 明朝" w:hint="eastAsia"/>
          <w:szCs w:val="21"/>
        </w:rPr>
        <w:t>を対象とする</w:t>
      </w:r>
      <w:r w:rsidR="000F215D" w:rsidRPr="00494BCD">
        <w:rPr>
          <w:rFonts w:ascii="ＭＳ 明朝" w:hAnsi="ＭＳ 明朝" w:hint="eastAsia"/>
          <w:szCs w:val="21"/>
        </w:rPr>
        <w:t>。</w:t>
      </w:r>
    </w:p>
    <w:p w14:paraId="47134D33" w14:textId="77777777" w:rsidR="000F215D" w:rsidRPr="00494BCD" w:rsidRDefault="00BF26C4" w:rsidP="002E2FEC">
      <w:pPr>
        <w:ind w:left="420" w:hangingChars="200" w:hanging="420"/>
        <w:rPr>
          <w:rFonts w:ascii="ＭＳ 明朝" w:hAnsi="ＭＳ 明朝"/>
          <w:szCs w:val="21"/>
        </w:rPr>
      </w:pPr>
      <w:r w:rsidRPr="00494BCD">
        <w:rPr>
          <w:rFonts w:ascii="ＭＳ 明朝" w:hAnsi="ＭＳ 明朝" w:hint="eastAsia"/>
          <w:szCs w:val="21"/>
        </w:rPr>
        <w:t xml:space="preserve">　　 </w:t>
      </w:r>
      <w:r w:rsidR="00C11406" w:rsidRPr="00494BCD">
        <w:rPr>
          <w:rFonts w:ascii="ＭＳ 明朝" w:hAnsi="ＭＳ 明朝" w:hint="eastAsia"/>
          <w:szCs w:val="21"/>
        </w:rPr>
        <w:t>なお、</w:t>
      </w:r>
      <w:r w:rsidR="003C4EB3" w:rsidRPr="00494BCD">
        <w:rPr>
          <w:rFonts w:ascii="ＭＳ 明朝" w:hAnsi="ＭＳ 明朝" w:hint="eastAsia"/>
          <w:szCs w:val="21"/>
        </w:rPr>
        <w:t>特定建設工事</w:t>
      </w:r>
      <w:r w:rsidR="00C11406" w:rsidRPr="00494BCD">
        <w:rPr>
          <w:rFonts w:ascii="ＭＳ 明朝" w:hAnsi="ＭＳ 明朝" w:hint="eastAsia"/>
          <w:szCs w:val="21"/>
        </w:rPr>
        <w:t>共同企業体の二者のうち一者以上は府内業者でなければならない。</w:t>
      </w:r>
    </w:p>
    <w:p w14:paraId="4A858048" w14:textId="77777777" w:rsidR="00E62DD0" w:rsidRPr="00494BCD" w:rsidRDefault="00E62DD0" w:rsidP="002E2FEC">
      <w:pPr>
        <w:ind w:left="482" w:hangingChars="200" w:hanging="482"/>
        <w:rPr>
          <w:rFonts w:ascii="ＭＳ 明朝" w:hAnsi="ＭＳ 明朝"/>
          <w:b/>
          <w:sz w:val="24"/>
        </w:rPr>
      </w:pPr>
    </w:p>
    <w:p w14:paraId="7E97336D" w14:textId="77777777" w:rsidR="00452791" w:rsidRPr="00494BCD" w:rsidRDefault="000F215D" w:rsidP="00452791">
      <w:pPr>
        <w:ind w:left="482" w:hangingChars="200" w:hanging="482"/>
        <w:rPr>
          <w:rFonts w:ascii="ＭＳ 明朝" w:hAnsi="ＭＳ 明朝"/>
          <w:szCs w:val="21"/>
        </w:rPr>
      </w:pPr>
      <w:r w:rsidRPr="00494BCD">
        <w:rPr>
          <w:rFonts w:ascii="ＭＳ 明朝" w:hAnsi="ＭＳ 明朝" w:hint="eastAsia"/>
          <w:b/>
          <w:sz w:val="24"/>
        </w:rPr>
        <w:t>（プラント</w:t>
      </w:r>
      <w:r w:rsidR="007B1F4C" w:rsidRPr="00494BCD">
        <w:rPr>
          <w:rFonts w:ascii="ＭＳ 明朝" w:hAnsi="ＭＳ 明朝" w:hint="eastAsia"/>
          <w:b/>
          <w:sz w:val="24"/>
        </w:rPr>
        <w:t>機械・電気・電気通信</w:t>
      </w:r>
      <w:r w:rsidRPr="00494BCD">
        <w:rPr>
          <w:rFonts w:ascii="ＭＳ 明朝" w:hAnsi="ＭＳ 明朝" w:hint="eastAsia"/>
          <w:b/>
          <w:sz w:val="24"/>
        </w:rPr>
        <w:t>設備工事）</w:t>
      </w:r>
    </w:p>
    <w:p w14:paraId="099CE4AC" w14:textId="5D16B672" w:rsidR="00EA53F9" w:rsidRPr="00494BCD" w:rsidRDefault="00BF26C4" w:rsidP="00BF26C4">
      <w:pPr>
        <w:ind w:left="315" w:hangingChars="150" w:hanging="315"/>
        <w:rPr>
          <w:rFonts w:ascii="ＭＳ 明朝" w:hAnsi="ＭＳ 明朝"/>
          <w:szCs w:val="21"/>
        </w:rPr>
      </w:pPr>
      <w:r w:rsidRPr="00494BCD">
        <w:rPr>
          <w:rFonts w:ascii="ＭＳ 明朝" w:hAnsi="ＭＳ 明朝" w:hint="eastAsia"/>
          <w:szCs w:val="21"/>
        </w:rPr>
        <w:t>(</w:t>
      </w:r>
      <w:r w:rsidR="00452791" w:rsidRPr="00494BCD">
        <w:rPr>
          <w:rFonts w:ascii="ＭＳ 明朝" w:hAnsi="ＭＳ 明朝" w:hint="eastAsia"/>
          <w:szCs w:val="21"/>
        </w:rPr>
        <w:t>1</w:t>
      </w:r>
      <w:r w:rsidRPr="00494BCD">
        <w:rPr>
          <w:rFonts w:ascii="ＭＳ 明朝" w:hAnsi="ＭＳ 明朝" w:hint="eastAsia"/>
          <w:szCs w:val="21"/>
        </w:rPr>
        <w:t xml:space="preserve">)　</w:t>
      </w:r>
      <w:r w:rsidR="000F215D" w:rsidRPr="00494BCD">
        <w:rPr>
          <w:rFonts w:ascii="ＭＳ 明朝" w:hAnsi="ＭＳ 明朝" w:hint="eastAsia"/>
          <w:szCs w:val="21"/>
        </w:rPr>
        <w:t>予定価格が</w:t>
      </w:r>
      <w:r w:rsidR="00D217CF">
        <w:rPr>
          <w:rFonts w:hint="eastAsia"/>
          <w:szCs w:val="21"/>
        </w:rPr>
        <w:t>２</w:t>
      </w:r>
      <w:r w:rsidR="00822A77">
        <w:rPr>
          <w:rFonts w:hint="eastAsia"/>
          <w:szCs w:val="21"/>
        </w:rPr>
        <w:t>７．２</w:t>
      </w:r>
      <w:r w:rsidR="005130E8" w:rsidRPr="00494BCD">
        <w:rPr>
          <w:rFonts w:hint="eastAsia"/>
          <w:szCs w:val="21"/>
        </w:rPr>
        <w:t>億円</w:t>
      </w:r>
      <w:r w:rsidR="000F215D" w:rsidRPr="00494BCD">
        <w:rPr>
          <w:rFonts w:ascii="ＭＳ 明朝" w:hAnsi="ＭＳ 明朝" w:hint="eastAsia"/>
          <w:szCs w:val="21"/>
        </w:rPr>
        <w:t>未満の</w:t>
      </w:r>
      <w:r w:rsidRPr="00494BCD">
        <w:rPr>
          <w:rFonts w:ascii="ＭＳ 明朝" w:hAnsi="ＭＳ 明朝" w:hint="eastAsia"/>
          <w:szCs w:val="21"/>
        </w:rPr>
        <w:t>プラント</w:t>
      </w:r>
      <w:r w:rsidR="007E4932" w:rsidRPr="00494BCD">
        <w:rPr>
          <w:rFonts w:ascii="ＭＳ 明朝" w:hAnsi="ＭＳ 明朝" w:hint="eastAsia"/>
          <w:szCs w:val="21"/>
        </w:rPr>
        <w:t>機械・電気・電気通信</w:t>
      </w:r>
      <w:r w:rsidRPr="00494BCD">
        <w:rPr>
          <w:rFonts w:ascii="ＭＳ 明朝" w:hAnsi="ＭＳ 明朝" w:hint="eastAsia"/>
          <w:szCs w:val="21"/>
        </w:rPr>
        <w:t>設備工事</w:t>
      </w:r>
      <w:r w:rsidR="000F215D" w:rsidRPr="00494BCD">
        <w:rPr>
          <w:rFonts w:ascii="ＭＳ 明朝" w:hAnsi="ＭＳ 明朝" w:hint="eastAsia"/>
          <w:szCs w:val="21"/>
        </w:rPr>
        <w:t>の発注については</w:t>
      </w:r>
      <w:r w:rsidR="003C1FA9" w:rsidRPr="00494BCD">
        <w:rPr>
          <w:rFonts w:ascii="ＭＳ 明朝" w:hAnsi="ＭＳ 明朝" w:hint="eastAsia"/>
          <w:szCs w:val="21"/>
        </w:rPr>
        <w:t>、</w:t>
      </w:r>
      <w:r w:rsidR="007D6416" w:rsidRPr="00494BCD">
        <w:rPr>
          <w:rFonts w:ascii="ＭＳ 明朝" w:hAnsi="ＭＳ 明朝" w:hint="eastAsia"/>
          <w:szCs w:val="21"/>
        </w:rPr>
        <w:t>随意契約を除き、</w:t>
      </w:r>
      <w:r w:rsidR="00EA53F9" w:rsidRPr="00494BCD">
        <w:rPr>
          <w:rFonts w:ascii="ＭＳ 明朝" w:hAnsi="ＭＳ 明朝" w:hint="eastAsia"/>
          <w:szCs w:val="21"/>
        </w:rPr>
        <w:t>原則として発注工種に応じた</w:t>
      </w:r>
      <w:r w:rsidR="0061745E" w:rsidRPr="00494BCD">
        <w:rPr>
          <w:rFonts w:ascii="ＭＳ 明朝" w:hAnsi="ＭＳ 明朝" w:hint="eastAsia"/>
          <w:szCs w:val="21"/>
        </w:rPr>
        <w:t>等級または</w:t>
      </w:r>
      <w:r w:rsidR="00EA53F9" w:rsidRPr="00494BCD">
        <w:rPr>
          <w:rFonts w:ascii="ＭＳ 明朝" w:hAnsi="ＭＳ 明朝" w:hint="eastAsia"/>
          <w:szCs w:val="21"/>
        </w:rPr>
        <w:t>総合点数を有する建設業者を対象とする。</w:t>
      </w:r>
    </w:p>
    <w:p w14:paraId="62FD4890" w14:textId="77777777" w:rsidR="00E62DD0" w:rsidRPr="00494BCD" w:rsidRDefault="00E62DD0" w:rsidP="0038327F">
      <w:pPr>
        <w:ind w:left="482" w:hangingChars="200" w:hanging="482"/>
        <w:rPr>
          <w:rFonts w:ascii="ＭＳ 明朝" w:hAnsi="ＭＳ 明朝"/>
          <w:b/>
          <w:sz w:val="24"/>
        </w:rPr>
      </w:pPr>
    </w:p>
    <w:p w14:paraId="29D5B15A" w14:textId="77777777" w:rsidR="000F215D" w:rsidRPr="00494BCD" w:rsidRDefault="000F215D" w:rsidP="0038327F">
      <w:pPr>
        <w:ind w:left="482" w:hangingChars="200" w:hanging="482"/>
        <w:rPr>
          <w:rFonts w:ascii="ＭＳ 明朝" w:hAnsi="ＭＳ 明朝"/>
          <w:szCs w:val="21"/>
        </w:rPr>
      </w:pPr>
      <w:r w:rsidRPr="00494BCD">
        <w:rPr>
          <w:rFonts w:ascii="ＭＳ 明朝" w:hAnsi="ＭＳ 明朝" w:hint="eastAsia"/>
          <w:b/>
          <w:sz w:val="24"/>
        </w:rPr>
        <w:t>（電気工事・管工事）</w:t>
      </w:r>
      <w:r w:rsidRPr="00494BCD">
        <w:rPr>
          <w:rFonts w:ascii="ＭＳ 明朝" w:hAnsi="ＭＳ 明朝" w:hint="eastAsia"/>
          <w:szCs w:val="21"/>
        </w:rPr>
        <w:t xml:space="preserve">　　※ただし、</w:t>
      </w:r>
      <w:r w:rsidR="00DF7870" w:rsidRPr="00494BCD">
        <w:rPr>
          <w:rFonts w:ascii="ＭＳ 明朝" w:hAnsi="ＭＳ 明朝" w:hint="eastAsia"/>
          <w:szCs w:val="21"/>
        </w:rPr>
        <w:t>プラント</w:t>
      </w:r>
      <w:r w:rsidR="00094919" w:rsidRPr="00494BCD">
        <w:rPr>
          <w:rFonts w:ascii="ＭＳ 明朝" w:hAnsi="ＭＳ 明朝" w:hint="eastAsia"/>
          <w:szCs w:val="21"/>
        </w:rPr>
        <w:t>電気</w:t>
      </w:r>
      <w:r w:rsidRPr="00494BCD">
        <w:rPr>
          <w:rFonts w:ascii="ＭＳ 明朝" w:hAnsi="ＭＳ 明朝" w:hint="eastAsia"/>
          <w:szCs w:val="21"/>
        </w:rPr>
        <w:t>設備工事を除く。</w:t>
      </w:r>
    </w:p>
    <w:p w14:paraId="060198E6" w14:textId="77777777" w:rsidR="00886CA7" w:rsidRPr="00494BCD" w:rsidRDefault="00886CA7" w:rsidP="00BF26C4">
      <w:pPr>
        <w:ind w:left="315" w:hangingChars="150" w:hanging="315"/>
        <w:rPr>
          <w:rFonts w:ascii="ＭＳ 明朝" w:hAnsi="ＭＳ 明朝"/>
          <w:szCs w:val="21"/>
        </w:rPr>
      </w:pPr>
      <w:r w:rsidRPr="00494BCD">
        <w:rPr>
          <w:rFonts w:ascii="ＭＳ 明朝" w:hAnsi="ＭＳ 明朝" w:hint="eastAsia"/>
          <w:szCs w:val="21"/>
        </w:rPr>
        <w:t>(1)　予定価格が２千万円未満の</w:t>
      </w:r>
      <w:r w:rsidR="00BF26C4" w:rsidRPr="00494BCD">
        <w:rPr>
          <w:rFonts w:hint="eastAsia"/>
          <w:szCs w:val="21"/>
        </w:rPr>
        <w:t>電気工事（管工事）</w:t>
      </w:r>
      <w:r w:rsidRPr="00494BCD">
        <w:rPr>
          <w:rFonts w:ascii="ＭＳ 明朝" w:hAnsi="ＭＳ 明朝" w:hint="eastAsia"/>
          <w:szCs w:val="21"/>
        </w:rPr>
        <w:t>の発注については、随意契約を除き、原則として電気工事(管工事</w:t>
      </w:r>
      <w:r w:rsidR="00D754D4" w:rsidRPr="00494BCD">
        <w:rPr>
          <w:rFonts w:ascii="ＭＳ 明朝" w:hAnsi="ＭＳ 明朝" w:hint="eastAsia"/>
          <w:szCs w:val="21"/>
        </w:rPr>
        <w:t>)Ｄ</w:t>
      </w:r>
      <w:r w:rsidRPr="00494BCD">
        <w:rPr>
          <w:rFonts w:ascii="ＭＳ 明朝" w:hAnsi="ＭＳ 明朝" w:hint="eastAsia"/>
          <w:szCs w:val="21"/>
        </w:rPr>
        <w:t>等級に属する建設業者</w:t>
      </w:r>
      <w:r w:rsidR="00C83E69" w:rsidRPr="00494BCD">
        <w:rPr>
          <w:rFonts w:ascii="ＭＳ 明朝" w:hAnsi="ＭＳ 明朝" w:hint="eastAsia"/>
          <w:szCs w:val="21"/>
        </w:rPr>
        <w:t>（府内業者に限る）</w:t>
      </w:r>
      <w:r w:rsidRPr="00494BCD">
        <w:rPr>
          <w:rFonts w:ascii="ＭＳ 明朝" w:hAnsi="ＭＳ 明朝" w:hint="eastAsia"/>
          <w:szCs w:val="21"/>
        </w:rPr>
        <w:t>を対象とする</w:t>
      </w:r>
      <w:r w:rsidR="00C11406" w:rsidRPr="00494BCD">
        <w:rPr>
          <w:rFonts w:ascii="ＭＳ 明朝" w:hAnsi="ＭＳ 明朝" w:hint="eastAsia"/>
          <w:szCs w:val="21"/>
        </w:rPr>
        <w:t>。</w:t>
      </w:r>
      <w:r w:rsidR="00DF0D31" w:rsidRPr="00494BCD">
        <w:rPr>
          <w:rFonts w:ascii="ＭＳ 明朝" w:hAnsi="ＭＳ 明朝" w:hint="eastAsia"/>
          <w:szCs w:val="21"/>
        </w:rPr>
        <w:t>ただし、当面の間は、管工事については、管工事Ｂ、Ｃ及びＤ等級に属する建設業者を対象とする。</w:t>
      </w:r>
    </w:p>
    <w:p w14:paraId="065362CF" w14:textId="77777777" w:rsidR="00886CA7" w:rsidRPr="00494BCD" w:rsidRDefault="002E2FEC" w:rsidP="00DF0D31">
      <w:pPr>
        <w:ind w:left="315" w:hangingChars="150" w:hanging="315"/>
        <w:rPr>
          <w:szCs w:val="21"/>
        </w:rPr>
      </w:pPr>
      <w:r w:rsidRPr="00494BCD">
        <w:rPr>
          <w:rFonts w:ascii="ＭＳ 明朝" w:hAnsi="ＭＳ 明朝" w:hint="eastAsia"/>
          <w:szCs w:val="21"/>
        </w:rPr>
        <w:t>(2)</w:t>
      </w:r>
      <w:r w:rsidR="00886CA7" w:rsidRPr="00494BCD">
        <w:rPr>
          <w:rFonts w:hint="eastAsia"/>
          <w:szCs w:val="21"/>
        </w:rPr>
        <w:t xml:space="preserve">　予定価格が２千万円以上</w:t>
      </w:r>
      <w:r w:rsidR="00C11406" w:rsidRPr="00494BCD">
        <w:rPr>
          <w:rFonts w:hint="eastAsia"/>
          <w:szCs w:val="21"/>
        </w:rPr>
        <w:t>で</w:t>
      </w:r>
      <w:r w:rsidR="00003202" w:rsidRPr="00494BCD">
        <w:rPr>
          <w:rFonts w:hint="eastAsia"/>
          <w:szCs w:val="21"/>
        </w:rPr>
        <w:t>５</w:t>
      </w:r>
      <w:r w:rsidR="00886CA7" w:rsidRPr="00494BCD">
        <w:rPr>
          <w:rFonts w:hint="eastAsia"/>
          <w:szCs w:val="21"/>
        </w:rPr>
        <w:t>千万円</w:t>
      </w:r>
      <w:r w:rsidR="00DF7870" w:rsidRPr="00494BCD">
        <w:rPr>
          <w:rFonts w:hint="eastAsia"/>
          <w:szCs w:val="21"/>
        </w:rPr>
        <w:t>未満</w:t>
      </w:r>
      <w:r w:rsidR="00886CA7" w:rsidRPr="00494BCD">
        <w:rPr>
          <w:rFonts w:hint="eastAsia"/>
          <w:szCs w:val="21"/>
        </w:rPr>
        <w:t>の</w:t>
      </w:r>
      <w:r w:rsidR="00BF26C4" w:rsidRPr="00494BCD">
        <w:rPr>
          <w:rFonts w:hint="eastAsia"/>
          <w:szCs w:val="21"/>
        </w:rPr>
        <w:t>電気工事（管工事）</w:t>
      </w:r>
      <w:r w:rsidR="00886CA7" w:rsidRPr="00494BCD">
        <w:rPr>
          <w:rFonts w:hint="eastAsia"/>
          <w:szCs w:val="21"/>
        </w:rPr>
        <w:t>の発注については、随意</w:t>
      </w:r>
      <w:r w:rsidR="00886CA7" w:rsidRPr="00494BCD">
        <w:rPr>
          <w:rFonts w:hint="eastAsia"/>
          <w:szCs w:val="21"/>
        </w:rPr>
        <w:lastRenderedPageBreak/>
        <w:t>契約を除き、原則として電気工事（管工事）</w:t>
      </w:r>
      <w:r w:rsidR="00003202" w:rsidRPr="00494BCD">
        <w:rPr>
          <w:rFonts w:hint="eastAsia"/>
          <w:szCs w:val="21"/>
        </w:rPr>
        <w:t>Ｃ</w:t>
      </w:r>
      <w:r w:rsidR="00886CA7" w:rsidRPr="00494BCD">
        <w:rPr>
          <w:rFonts w:hint="eastAsia"/>
          <w:szCs w:val="21"/>
        </w:rPr>
        <w:t>等級に属する建設業者</w:t>
      </w:r>
      <w:r w:rsidR="00C83E69" w:rsidRPr="00494BCD">
        <w:rPr>
          <w:rFonts w:ascii="ＭＳ 明朝" w:hAnsi="ＭＳ 明朝" w:hint="eastAsia"/>
          <w:szCs w:val="21"/>
        </w:rPr>
        <w:t>（府内業者に限る）</w:t>
      </w:r>
      <w:r w:rsidR="00886CA7" w:rsidRPr="00494BCD">
        <w:rPr>
          <w:rFonts w:hint="eastAsia"/>
          <w:szCs w:val="21"/>
        </w:rPr>
        <w:t>を対象とする</w:t>
      </w:r>
      <w:r w:rsidR="00C11406" w:rsidRPr="00494BCD">
        <w:rPr>
          <w:rFonts w:hint="eastAsia"/>
          <w:szCs w:val="21"/>
        </w:rPr>
        <w:t>。</w:t>
      </w:r>
      <w:r w:rsidR="00DF0D31" w:rsidRPr="00494BCD">
        <w:rPr>
          <w:rFonts w:ascii="ＭＳ 明朝" w:hAnsi="ＭＳ 明朝" w:hint="eastAsia"/>
          <w:szCs w:val="21"/>
        </w:rPr>
        <w:t>ただし、当面の間は、管工事については、管工事Ｂ及びＣ等級に属する建設業者を対象とする。</w:t>
      </w:r>
    </w:p>
    <w:p w14:paraId="48025BF7" w14:textId="77777777" w:rsidR="000F215D" w:rsidRPr="00494BCD" w:rsidRDefault="002E2FEC" w:rsidP="00BF26C4">
      <w:pPr>
        <w:ind w:left="315" w:hangingChars="150" w:hanging="315"/>
        <w:rPr>
          <w:rFonts w:ascii="ＭＳ 明朝" w:hAnsi="ＭＳ 明朝"/>
          <w:szCs w:val="21"/>
          <w:bdr w:val="single" w:sz="4" w:space="0" w:color="auto"/>
          <w:shd w:val="pct15" w:color="auto" w:fill="FFFFFF"/>
        </w:rPr>
      </w:pPr>
      <w:r w:rsidRPr="00494BCD">
        <w:rPr>
          <w:rFonts w:ascii="ＭＳ 明朝" w:hAnsi="ＭＳ 明朝" w:hint="eastAsia"/>
          <w:szCs w:val="21"/>
        </w:rPr>
        <w:t>(3)</w:t>
      </w:r>
      <w:r w:rsidR="000F215D" w:rsidRPr="00494BCD">
        <w:rPr>
          <w:rFonts w:ascii="ＭＳ 明朝" w:hAnsi="ＭＳ 明朝" w:hint="eastAsia"/>
          <w:szCs w:val="21"/>
        </w:rPr>
        <w:t xml:space="preserve">　予定価格が</w:t>
      </w:r>
      <w:r w:rsidR="00886CA7" w:rsidRPr="00494BCD">
        <w:rPr>
          <w:rFonts w:ascii="ＭＳ 明朝" w:hAnsi="ＭＳ 明朝" w:hint="eastAsia"/>
          <w:szCs w:val="21"/>
        </w:rPr>
        <w:t>５千万円</w:t>
      </w:r>
      <w:r w:rsidR="00C11406" w:rsidRPr="00494BCD">
        <w:rPr>
          <w:rFonts w:ascii="ＭＳ 明朝" w:hAnsi="ＭＳ 明朝" w:hint="eastAsia"/>
          <w:szCs w:val="21"/>
        </w:rPr>
        <w:t>以上で</w:t>
      </w:r>
      <w:r w:rsidR="00B31EBC" w:rsidRPr="00494BCD">
        <w:rPr>
          <w:rFonts w:ascii="ＭＳ 明朝" w:hAnsi="ＭＳ 明朝" w:hint="eastAsia"/>
          <w:szCs w:val="21"/>
        </w:rPr>
        <w:t>２億円未満</w:t>
      </w:r>
      <w:r w:rsidR="003C1FA9" w:rsidRPr="00494BCD">
        <w:rPr>
          <w:rFonts w:ascii="ＭＳ 明朝" w:hAnsi="ＭＳ 明朝" w:hint="eastAsia"/>
          <w:szCs w:val="21"/>
        </w:rPr>
        <w:t>の</w:t>
      </w:r>
      <w:r w:rsidR="00BF26C4" w:rsidRPr="00494BCD">
        <w:rPr>
          <w:rFonts w:hint="eastAsia"/>
          <w:szCs w:val="21"/>
        </w:rPr>
        <w:t>電気工事（管工事）</w:t>
      </w:r>
      <w:r w:rsidR="003C1FA9" w:rsidRPr="00494BCD">
        <w:rPr>
          <w:rFonts w:ascii="ＭＳ 明朝" w:hAnsi="ＭＳ 明朝" w:hint="eastAsia"/>
          <w:szCs w:val="21"/>
        </w:rPr>
        <w:t>の発注については、随意契約を除き、</w:t>
      </w:r>
      <w:r w:rsidR="00E05B95" w:rsidRPr="00494BCD">
        <w:rPr>
          <w:rFonts w:ascii="ＭＳ 明朝" w:hAnsi="ＭＳ 明朝" w:hint="eastAsia"/>
          <w:szCs w:val="21"/>
        </w:rPr>
        <w:t>原則として</w:t>
      </w:r>
      <w:r w:rsidR="00886CA7" w:rsidRPr="00494BCD">
        <w:rPr>
          <w:rFonts w:hint="eastAsia"/>
          <w:szCs w:val="21"/>
        </w:rPr>
        <w:t>電気工事（管工事）</w:t>
      </w:r>
      <w:r w:rsidR="00003202" w:rsidRPr="00494BCD">
        <w:rPr>
          <w:rFonts w:hint="eastAsia"/>
          <w:szCs w:val="21"/>
        </w:rPr>
        <w:t>Ｂ</w:t>
      </w:r>
      <w:r w:rsidR="00886CA7" w:rsidRPr="00494BCD">
        <w:rPr>
          <w:rFonts w:hint="eastAsia"/>
          <w:szCs w:val="21"/>
        </w:rPr>
        <w:t>等級に属する建設業者</w:t>
      </w:r>
      <w:r w:rsidR="00C83E69" w:rsidRPr="00494BCD">
        <w:rPr>
          <w:rFonts w:ascii="ＭＳ 明朝" w:hAnsi="ＭＳ 明朝" w:hint="eastAsia"/>
          <w:szCs w:val="21"/>
        </w:rPr>
        <w:t>（府内業者に限る）</w:t>
      </w:r>
      <w:r w:rsidR="00886CA7" w:rsidRPr="00494BCD">
        <w:rPr>
          <w:rFonts w:hint="eastAsia"/>
          <w:szCs w:val="21"/>
        </w:rPr>
        <w:t>を対象とする。</w:t>
      </w:r>
    </w:p>
    <w:p w14:paraId="1D8EF87C" w14:textId="2CF81888" w:rsidR="000F215D" w:rsidRPr="00494BCD" w:rsidRDefault="00B31EBC" w:rsidP="00BF26C4">
      <w:pPr>
        <w:ind w:left="315" w:hangingChars="150" w:hanging="315"/>
        <w:rPr>
          <w:rFonts w:ascii="ＭＳ 明朝" w:hAnsi="ＭＳ 明朝"/>
          <w:szCs w:val="21"/>
        </w:rPr>
      </w:pPr>
      <w:r w:rsidRPr="00494BCD">
        <w:rPr>
          <w:rFonts w:ascii="ＭＳ 明朝" w:hAnsi="ＭＳ 明朝" w:hint="eastAsia"/>
          <w:szCs w:val="21"/>
        </w:rPr>
        <w:t>(4)</w:t>
      </w:r>
      <w:r w:rsidR="000F215D" w:rsidRPr="00494BCD">
        <w:rPr>
          <w:rFonts w:ascii="ＭＳ 明朝" w:hAnsi="ＭＳ 明朝" w:hint="eastAsia"/>
          <w:szCs w:val="21"/>
        </w:rPr>
        <w:t xml:space="preserve">　予定価格が２億円以上</w:t>
      </w:r>
      <w:r w:rsidR="00C11406" w:rsidRPr="00494BCD">
        <w:rPr>
          <w:rFonts w:ascii="ＭＳ 明朝" w:hAnsi="ＭＳ 明朝" w:hint="eastAsia"/>
          <w:szCs w:val="21"/>
        </w:rPr>
        <w:t>で</w:t>
      </w:r>
      <w:r w:rsidR="00AA6A72">
        <w:rPr>
          <w:rFonts w:hint="eastAsia"/>
          <w:szCs w:val="21"/>
        </w:rPr>
        <w:t>２</w:t>
      </w:r>
      <w:r w:rsidR="00822A77">
        <w:rPr>
          <w:rFonts w:hint="eastAsia"/>
          <w:szCs w:val="21"/>
        </w:rPr>
        <w:t>７．２</w:t>
      </w:r>
      <w:r w:rsidR="005130E8" w:rsidRPr="00494BCD">
        <w:rPr>
          <w:rFonts w:hint="eastAsia"/>
          <w:szCs w:val="21"/>
        </w:rPr>
        <w:t>億円</w:t>
      </w:r>
      <w:r w:rsidR="000F215D" w:rsidRPr="00494BCD">
        <w:rPr>
          <w:rFonts w:ascii="ＭＳ 明朝" w:hAnsi="ＭＳ 明朝" w:hint="eastAsia"/>
          <w:szCs w:val="21"/>
        </w:rPr>
        <w:t>未満の</w:t>
      </w:r>
      <w:r w:rsidR="00BF26C4" w:rsidRPr="00494BCD">
        <w:rPr>
          <w:rFonts w:hint="eastAsia"/>
          <w:szCs w:val="21"/>
        </w:rPr>
        <w:t>電気工事（管工事）</w:t>
      </w:r>
      <w:r w:rsidR="000F215D" w:rsidRPr="00494BCD">
        <w:rPr>
          <w:rFonts w:ascii="ＭＳ 明朝" w:hAnsi="ＭＳ 明朝" w:hint="eastAsia"/>
          <w:szCs w:val="21"/>
        </w:rPr>
        <w:t>の発注については、随意契約を除き、</w:t>
      </w:r>
      <w:r w:rsidR="00E05B95" w:rsidRPr="00494BCD">
        <w:rPr>
          <w:rFonts w:ascii="ＭＳ 明朝" w:hAnsi="ＭＳ 明朝" w:hint="eastAsia"/>
          <w:szCs w:val="21"/>
        </w:rPr>
        <w:t>原則として</w:t>
      </w:r>
      <w:r w:rsidR="000F215D" w:rsidRPr="00494BCD">
        <w:rPr>
          <w:rFonts w:ascii="ＭＳ 明朝" w:hAnsi="ＭＳ 明朝" w:hint="eastAsia"/>
          <w:szCs w:val="21"/>
        </w:rPr>
        <w:t>電気工事（管工事）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等級に属する建設業者を対象</w:t>
      </w:r>
      <w:r w:rsidR="003C1FA9" w:rsidRPr="00494BCD">
        <w:rPr>
          <w:rFonts w:ascii="ＭＳ 明朝" w:hAnsi="ＭＳ 明朝" w:hint="eastAsia"/>
          <w:szCs w:val="21"/>
        </w:rPr>
        <w:t>とする</w:t>
      </w:r>
      <w:r w:rsidR="000F215D" w:rsidRPr="00494BCD">
        <w:rPr>
          <w:rFonts w:ascii="ＭＳ 明朝" w:hAnsi="ＭＳ 明朝" w:hint="eastAsia"/>
          <w:szCs w:val="21"/>
        </w:rPr>
        <w:t>。</w:t>
      </w:r>
    </w:p>
    <w:p w14:paraId="10DF7A27" w14:textId="03BFF5B2" w:rsidR="00E62DD0" w:rsidRDefault="00E62DD0" w:rsidP="0038327F">
      <w:pPr>
        <w:ind w:left="482" w:hangingChars="200" w:hanging="482"/>
        <w:rPr>
          <w:rFonts w:ascii="ＭＳ 明朝" w:hAnsi="ＭＳ 明朝"/>
          <w:b/>
          <w:sz w:val="24"/>
        </w:rPr>
      </w:pPr>
    </w:p>
    <w:p w14:paraId="44835BE6" w14:textId="77777777" w:rsidR="00822A77" w:rsidRPr="00D43FB8" w:rsidRDefault="00822A77" w:rsidP="00822A77">
      <w:pPr>
        <w:ind w:left="482" w:hangingChars="200" w:hanging="482"/>
        <w:rPr>
          <w:rFonts w:ascii="ＭＳ 明朝" w:hAnsi="ＭＳ 明朝"/>
          <w:szCs w:val="21"/>
        </w:rPr>
      </w:pPr>
      <w:r w:rsidRPr="00D43FB8">
        <w:rPr>
          <w:rFonts w:ascii="ＭＳ 明朝" w:hAnsi="ＭＳ 明朝" w:hint="eastAsia"/>
          <w:b/>
          <w:sz w:val="24"/>
        </w:rPr>
        <w:t>（電気通信工事）</w:t>
      </w:r>
      <w:r w:rsidRPr="00D43FB8">
        <w:rPr>
          <w:rFonts w:ascii="ＭＳ 明朝" w:hAnsi="ＭＳ 明朝" w:hint="eastAsia"/>
          <w:szCs w:val="21"/>
        </w:rPr>
        <w:t xml:space="preserve">　　※ただし、プラント電気通信設備工事を除く。</w:t>
      </w:r>
    </w:p>
    <w:p w14:paraId="7E695719" w14:textId="77777777" w:rsidR="00822A77" w:rsidRPr="00D43FB8" w:rsidRDefault="00822A77" w:rsidP="00822A77">
      <w:pPr>
        <w:ind w:left="315" w:hangingChars="150" w:hanging="315"/>
        <w:rPr>
          <w:rFonts w:ascii="ＭＳ 明朝" w:hAnsi="ＭＳ 明朝"/>
          <w:szCs w:val="21"/>
        </w:rPr>
      </w:pPr>
      <w:r w:rsidRPr="00D43FB8">
        <w:rPr>
          <w:rFonts w:ascii="ＭＳ 明朝" w:hAnsi="ＭＳ 明朝" w:hint="eastAsia"/>
          <w:szCs w:val="21"/>
        </w:rPr>
        <w:t>(1)　予定価格が３千万円未満の電気通信工事の発注については、随意契約を除き、原則として電気通信工事に属する建設業者（府内業者に限る。）を対象とする。</w:t>
      </w:r>
    </w:p>
    <w:p w14:paraId="2A3F6467" w14:textId="77777777" w:rsidR="00822A77" w:rsidRPr="00D43FB8" w:rsidRDefault="00822A77" w:rsidP="00822A77">
      <w:pPr>
        <w:ind w:left="315" w:hangingChars="150" w:hanging="315"/>
        <w:rPr>
          <w:rFonts w:ascii="ＭＳ 明朝" w:hAnsi="ＭＳ 明朝"/>
          <w:szCs w:val="21"/>
        </w:rPr>
      </w:pPr>
      <w:r w:rsidRPr="00D43FB8">
        <w:rPr>
          <w:rFonts w:ascii="ＭＳ 明朝" w:hAnsi="ＭＳ 明朝" w:hint="eastAsia"/>
          <w:szCs w:val="21"/>
        </w:rPr>
        <w:t>(2)　予定価格が３千万円以上で７千万円未満の電気通信工事の発注については、随意契約を除き、原則として電気通信工事の総合点数が６９０点以上（府内業者にあっては５９０点以上）の建設業者を対象とする。</w:t>
      </w:r>
    </w:p>
    <w:p w14:paraId="5CFB82E1" w14:textId="77777777" w:rsidR="00822A77" w:rsidRPr="00D43FB8" w:rsidRDefault="00822A77" w:rsidP="00822A77">
      <w:pPr>
        <w:ind w:left="315" w:hangingChars="150" w:hanging="315"/>
        <w:rPr>
          <w:rFonts w:ascii="ＭＳ 明朝" w:hAnsi="ＭＳ 明朝"/>
          <w:szCs w:val="21"/>
          <w:bdr w:val="single" w:sz="4" w:space="0" w:color="auto"/>
          <w:shd w:val="pct15" w:color="auto" w:fill="FFFFFF"/>
        </w:rPr>
      </w:pPr>
      <w:r w:rsidRPr="00D43FB8">
        <w:rPr>
          <w:rFonts w:ascii="ＭＳ 明朝" w:hAnsi="ＭＳ 明朝" w:hint="eastAsia"/>
          <w:szCs w:val="21"/>
        </w:rPr>
        <w:t>(3)　予定価格が７千万円以上で１．５億円未満の電気通信工事の発注については、随意契約を除き、原則として電気通信工事の総合点数が７６０点以上（府内業者にあっては６６０点以上）の建設業者を対象とする。</w:t>
      </w:r>
    </w:p>
    <w:p w14:paraId="37D8EC2C" w14:textId="77777777" w:rsidR="00822A77" w:rsidRPr="00D43FB8" w:rsidRDefault="00822A77" w:rsidP="00822A77">
      <w:pPr>
        <w:ind w:left="420" w:hangingChars="200" w:hanging="420"/>
        <w:rPr>
          <w:rFonts w:ascii="ＭＳ 明朝" w:hAnsi="ＭＳ 明朝"/>
          <w:b/>
          <w:sz w:val="24"/>
        </w:rPr>
      </w:pPr>
      <w:r w:rsidRPr="00D43FB8">
        <w:rPr>
          <w:rFonts w:ascii="ＭＳ 明朝" w:hAnsi="ＭＳ 明朝" w:hint="eastAsia"/>
          <w:szCs w:val="21"/>
        </w:rPr>
        <w:t>(4)　予定価格が１．５億円以上で２７．２億円未満の電気通信工事の発注については、随意契約を除き、原則として電気通信工事の総合点数が８４０点以上（府内業者にあっては７４０点以上）の建設業者を対象とする。</w:t>
      </w:r>
    </w:p>
    <w:p w14:paraId="76415C6B" w14:textId="77777777" w:rsidR="00822A77" w:rsidRPr="00822A77" w:rsidRDefault="00822A77" w:rsidP="0038327F">
      <w:pPr>
        <w:ind w:left="482" w:hangingChars="200" w:hanging="482"/>
        <w:rPr>
          <w:rFonts w:ascii="ＭＳ 明朝" w:hAnsi="ＭＳ 明朝" w:hint="eastAsia"/>
          <w:b/>
          <w:sz w:val="24"/>
        </w:rPr>
      </w:pPr>
    </w:p>
    <w:p w14:paraId="685DDA1F" w14:textId="77777777" w:rsidR="000F215D" w:rsidRPr="00494BCD" w:rsidRDefault="000F215D" w:rsidP="0038327F">
      <w:pPr>
        <w:ind w:left="482" w:hangingChars="200" w:hanging="482"/>
        <w:rPr>
          <w:rFonts w:ascii="ＭＳ 明朝" w:hAnsi="ＭＳ 明朝"/>
          <w:szCs w:val="21"/>
        </w:rPr>
      </w:pPr>
      <w:r w:rsidRPr="00494BCD">
        <w:rPr>
          <w:rFonts w:ascii="ＭＳ 明朝" w:hAnsi="ＭＳ 明朝" w:hint="eastAsia"/>
          <w:b/>
          <w:sz w:val="24"/>
        </w:rPr>
        <w:t>（鋼橋上部工事）</w:t>
      </w:r>
      <w:r w:rsidRPr="00494BCD">
        <w:rPr>
          <w:rFonts w:ascii="ＭＳ 明朝" w:hAnsi="ＭＳ 明朝" w:hint="eastAsia"/>
          <w:szCs w:val="21"/>
        </w:rPr>
        <w:t xml:space="preserve">　　　</w:t>
      </w:r>
      <w:r w:rsidR="00636B8D" w:rsidRPr="00494BCD">
        <w:rPr>
          <w:rFonts w:ascii="ＭＳ 明朝" w:hAnsi="ＭＳ 明朝" w:hint="eastAsia"/>
          <w:szCs w:val="21"/>
        </w:rPr>
        <w:t>※ただし、橋梁補修</w:t>
      </w:r>
      <w:r w:rsidR="007D6416" w:rsidRPr="00494BCD">
        <w:rPr>
          <w:rFonts w:ascii="ＭＳ 明朝" w:hAnsi="ＭＳ 明朝" w:hint="eastAsia"/>
          <w:szCs w:val="21"/>
        </w:rPr>
        <w:t>・補強</w:t>
      </w:r>
      <w:r w:rsidR="00636B8D" w:rsidRPr="00494BCD">
        <w:rPr>
          <w:rFonts w:ascii="ＭＳ 明朝" w:hAnsi="ＭＳ 明朝" w:hint="eastAsia"/>
          <w:szCs w:val="21"/>
        </w:rPr>
        <w:t>工事を除く。</w:t>
      </w:r>
    </w:p>
    <w:p w14:paraId="7385BAB0" w14:textId="77777777"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予定価格が５億円未満の鋼橋上部工事の発注については、随意契約を除き、原則として鋼橋上部工事の総合点数が１，０００点以上（府内業者または大阪府内に自社工場を有する者にあっては９００点以上）の建設業者を対象とする。</w:t>
      </w:r>
    </w:p>
    <w:p w14:paraId="6C57F390" w14:textId="77777777"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予定価格が５億円以上で１０億円未満の鋼橋上部工事の発注については、随意契約を除き、原則として鋼橋上部工事の総合点数が１，１００点以上（府内業者または大阪府内に自社工場を有する者にあっては１，０００点以上）の建設業者を対象とする。</w:t>
      </w:r>
    </w:p>
    <w:p w14:paraId="0527BE72" w14:textId="35D36278"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 xml:space="preserve">　予定価格が１０億円以上で</w:t>
      </w:r>
      <w:r w:rsidR="00AA6A72">
        <w:rPr>
          <w:rFonts w:ascii="ＭＳ 明朝" w:hAnsi="ＭＳ 明朝" w:hint="eastAsia"/>
          <w:szCs w:val="21"/>
        </w:rPr>
        <w:t>２</w:t>
      </w:r>
      <w:r w:rsidR="00A11158">
        <w:rPr>
          <w:rFonts w:ascii="ＭＳ 明朝" w:hAnsi="ＭＳ 明朝" w:hint="eastAsia"/>
          <w:szCs w:val="21"/>
        </w:rPr>
        <w:t>７．２</w:t>
      </w:r>
      <w:r w:rsidRPr="00494BCD">
        <w:rPr>
          <w:rFonts w:hint="eastAsia"/>
          <w:szCs w:val="21"/>
        </w:rPr>
        <w:t>億円</w:t>
      </w:r>
      <w:r w:rsidRPr="00494BCD">
        <w:rPr>
          <w:rFonts w:ascii="ＭＳ 明朝" w:hAnsi="ＭＳ 明朝" w:hint="eastAsia"/>
          <w:szCs w:val="21"/>
        </w:rPr>
        <w:t>未満の鋼橋上部工事の発注については、随意契約を除き、原則として鋼橋上部工事の</w:t>
      </w:r>
      <w:r w:rsidRPr="00494BCD">
        <w:rPr>
          <w:rFonts w:ascii="ＭＳ 明朝" w:hAnsi="ＭＳ 明朝" w:hint="eastAsia"/>
          <w:iCs/>
          <w:szCs w:val="21"/>
        </w:rPr>
        <w:t>総合点数</w:t>
      </w:r>
      <w:r w:rsidRPr="00494BCD">
        <w:rPr>
          <w:rFonts w:ascii="ＭＳ 明朝" w:hAnsi="ＭＳ 明朝" w:hint="eastAsia"/>
          <w:szCs w:val="21"/>
        </w:rPr>
        <w:t>が１，２００点以上（府内業者または大阪府内に自社工場を有する者にあっては１，１００点以上）の建設業者</w:t>
      </w:r>
      <w:r w:rsidR="00143E3C" w:rsidRPr="00494BCD">
        <w:rPr>
          <w:rFonts w:ascii="ＭＳ 明朝" w:hAnsi="ＭＳ 明朝" w:hint="eastAsia"/>
          <w:szCs w:val="21"/>
        </w:rPr>
        <w:t>（単体）又は１，２００点以上（府内業者または大阪府内に自社工場を有する者にあっては１，１００点以上）の建設業者と</w:t>
      </w:r>
      <w:r w:rsidRPr="00494BCD">
        <w:rPr>
          <w:rFonts w:ascii="ＭＳ 明朝" w:hAnsi="ＭＳ 明朝" w:hint="eastAsia"/>
          <w:szCs w:val="21"/>
        </w:rPr>
        <w:t>９５０点以上の建設業者の二者で</w:t>
      </w:r>
      <w:r w:rsidRPr="00494BCD">
        <w:rPr>
          <w:rFonts w:hint="eastAsia"/>
          <w:szCs w:val="21"/>
        </w:rPr>
        <w:t>構成される特定建設工事共同企業体を対象</w:t>
      </w:r>
      <w:r w:rsidRPr="00494BCD">
        <w:rPr>
          <w:rFonts w:ascii="ＭＳ 明朝" w:hAnsi="ＭＳ 明朝" w:hint="eastAsia"/>
          <w:szCs w:val="21"/>
        </w:rPr>
        <w:t>とする。</w:t>
      </w:r>
    </w:p>
    <w:p w14:paraId="60C1DAE0" w14:textId="77777777" w:rsidR="00070D68" w:rsidRPr="00494BCD" w:rsidRDefault="00070D68" w:rsidP="00FA14AD">
      <w:pPr>
        <w:rPr>
          <w:rFonts w:ascii="ＭＳ 明朝" w:hAnsi="ＭＳ 明朝"/>
          <w:b/>
          <w:sz w:val="24"/>
        </w:rPr>
      </w:pPr>
    </w:p>
    <w:p w14:paraId="07F6BDD0" w14:textId="77777777" w:rsidR="000F215D" w:rsidRPr="00494BCD" w:rsidRDefault="000F215D" w:rsidP="00FA14AD">
      <w:pPr>
        <w:rPr>
          <w:rFonts w:ascii="ＭＳ 明朝" w:hAnsi="ＭＳ 明朝"/>
          <w:b/>
          <w:sz w:val="24"/>
        </w:rPr>
      </w:pPr>
      <w:r w:rsidRPr="00494BCD">
        <w:rPr>
          <w:rFonts w:ascii="ＭＳ 明朝" w:hAnsi="ＭＳ 明朝" w:hint="eastAsia"/>
          <w:b/>
          <w:sz w:val="24"/>
        </w:rPr>
        <w:t>（ＰＣ橋上部工事</w:t>
      </w:r>
      <w:r w:rsidR="00556032" w:rsidRPr="00494BCD">
        <w:rPr>
          <w:rFonts w:ascii="ＭＳ 明朝" w:hAnsi="ＭＳ 明朝"/>
          <w:b/>
          <w:sz w:val="24"/>
        </w:rPr>
        <w:t>）</w:t>
      </w:r>
      <w:r w:rsidR="00636B8D" w:rsidRPr="00494BCD">
        <w:rPr>
          <w:rFonts w:ascii="ＭＳ 明朝" w:hAnsi="ＭＳ 明朝" w:hint="eastAsia"/>
          <w:szCs w:val="21"/>
        </w:rPr>
        <w:t xml:space="preserve">　※ただし、橋梁補修</w:t>
      </w:r>
      <w:r w:rsidR="007D6416" w:rsidRPr="00494BCD">
        <w:rPr>
          <w:rFonts w:ascii="ＭＳ 明朝" w:hAnsi="ＭＳ 明朝" w:hint="eastAsia"/>
          <w:szCs w:val="21"/>
        </w:rPr>
        <w:t>・補強</w:t>
      </w:r>
      <w:r w:rsidR="00636B8D" w:rsidRPr="00494BCD">
        <w:rPr>
          <w:rFonts w:ascii="ＭＳ 明朝" w:hAnsi="ＭＳ 明朝" w:hint="eastAsia"/>
          <w:szCs w:val="21"/>
        </w:rPr>
        <w:t>工事を除く。</w:t>
      </w:r>
    </w:p>
    <w:p w14:paraId="1FDC8066" w14:textId="2DC63DB1" w:rsidR="00C91AB9" w:rsidRPr="00494BCD" w:rsidRDefault="00C91AB9" w:rsidP="007D0800">
      <w:pPr>
        <w:ind w:leftChars="12" w:left="340" w:hangingChars="150" w:hanging="315"/>
        <w:rPr>
          <w:rFonts w:ascii="ＭＳ 明朝" w:hAnsi="ＭＳ 明朝"/>
          <w:szCs w:val="21"/>
        </w:rPr>
      </w:pPr>
      <w:r w:rsidRPr="00494BCD">
        <w:rPr>
          <w:rFonts w:ascii="ＭＳ 明朝" w:hAnsi="ＭＳ 明朝" w:hint="eastAsia"/>
          <w:szCs w:val="21"/>
        </w:rPr>
        <w:lastRenderedPageBreak/>
        <w:t>(</w:t>
      </w:r>
      <w:r w:rsidR="0048538C" w:rsidRPr="00494BCD">
        <w:rPr>
          <w:rFonts w:ascii="ＭＳ 明朝" w:hAnsi="ＭＳ 明朝" w:hint="eastAsia"/>
          <w:szCs w:val="21"/>
        </w:rPr>
        <w:t>1</w:t>
      </w:r>
      <w:r w:rsidR="007D0800" w:rsidRPr="00494BCD">
        <w:rPr>
          <w:rFonts w:ascii="ＭＳ 明朝" w:hAnsi="ＭＳ 明朝" w:hint="eastAsia"/>
          <w:szCs w:val="21"/>
        </w:rPr>
        <w:t xml:space="preserve">)　</w:t>
      </w:r>
      <w:r w:rsidR="000F215D" w:rsidRPr="00494BCD">
        <w:rPr>
          <w:rFonts w:ascii="ＭＳ 明朝" w:hAnsi="ＭＳ 明朝" w:hint="eastAsia"/>
          <w:szCs w:val="21"/>
        </w:rPr>
        <w:t>予定価格が</w:t>
      </w:r>
      <w:r w:rsidR="00AA6A72">
        <w:rPr>
          <w:rFonts w:hint="eastAsia"/>
          <w:szCs w:val="21"/>
        </w:rPr>
        <w:t>２</w:t>
      </w:r>
      <w:r w:rsidR="00822A77">
        <w:rPr>
          <w:rFonts w:hint="eastAsia"/>
          <w:szCs w:val="21"/>
        </w:rPr>
        <w:t>７．２</w:t>
      </w:r>
      <w:r w:rsidR="005130E8" w:rsidRPr="00494BCD">
        <w:rPr>
          <w:rFonts w:hint="eastAsia"/>
          <w:szCs w:val="21"/>
        </w:rPr>
        <w:t>億円</w:t>
      </w:r>
      <w:r w:rsidR="000F215D" w:rsidRPr="00494BCD">
        <w:rPr>
          <w:rFonts w:ascii="ＭＳ 明朝" w:hAnsi="ＭＳ 明朝" w:hint="eastAsia"/>
          <w:szCs w:val="21"/>
        </w:rPr>
        <w:t>未満の</w:t>
      </w:r>
      <w:r w:rsidR="002A3EDB" w:rsidRPr="00494BCD">
        <w:rPr>
          <w:rFonts w:ascii="ＭＳ 明朝" w:hAnsi="ＭＳ 明朝" w:hint="eastAsia"/>
          <w:szCs w:val="21"/>
        </w:rPr>
        <w:t>ＰＣ橋上部</w:t>
      </w:r>
      <w:r w:rsidR="000F215D" w:rsidRPr="00494BCD">
        <w:rPr>
          <w:rFonts w:ascii="ＭＳ 明朝" w:hAnsi="ＭＳ 明朝" w:hint="eastAsia"/>
          <w:szCs w:val="21"/>
        </w:rPr>
        <w:t>工事の発注については、随意契約を除き、原則として</w:t>
      </w:r>
      <w:r w:rsidR="00D92E1E" w:rsidRPr="00494BCD">
        <w:rPr>
          <w:rFonts w:ascii="ＭＳ 明朝" w:hAnsi="ＭＳ 明朝" w:hint="eastAsia"/>
          <w:szCs w:val="21"/>
        </w:rPr>
        <w:t>プレストレス</w:t>
      </w:r>
      <w:r w:rsidR="00452791" w:rsidRPr="00494BCD">
        <w:rPr>
          <w:rFonts w:ascii="ＭＳ 明朝" w:hAnsi="ＭＳ 明朝" w:hint="eastAsia"/>
          <w:szCs w:val="21"/>
        </w:rPr>
        <w:t>ト</w:t>
      </w:r>
      <w:r w:rsidR="00D92E1E" w:rsidRPr="00494BCD">
        <w:rPr>
          <w:rFonts w:ascii="ＭＳ 明朝" w:hAnsi="ＭＳ 明朝" w:hint="eastAsia"/>
          <w:szCs w:val="21"/>
        </w:rPr>
        <w:t>コンクリート</w:t>
      </w:r>
      <w:r w:rsidR="008F6641" w:rsidRPr="00494BCD">
        <w:rPr>
          <w:rFonts w:ascii="ＭＳ 明朝" w:hAnsi="ＭＳ 明朝" w:hint="eastAsia"/>
          <w:szCs w:val="21"/>
        </w:rPr>
        <w:t>構造物</w:t>
      </w:r>
      <w:r w:rsidR="00D92E1E" w:rsidRPr="00494BCD">
        <w:rPr>
          <w:rFonts w:ascii="ＭＳ 明朝" w:hAnsi="ＭＳ 明朝" w:hint="eastAsia"/>
          <w:szCs w:val="21"/>
        </w:rPr>
        <w:t>工事</w:t>
      </w:r>
      <w:r w:rsidR="00FA14AD" w:rsidRPr="00494BCD">
        <w:rPr>
          <w:rFonts w:ascii="ＭＳ 明朝" w:hAnsi="ＭＳ 明朝" w:hint="eastAsia"/>
          <w:szCs w:val="21"/>
        </w:rPr>
        <w:t>の総合点数が</w:t>
      </w:r>
      <w:r w:rsidR="00D92E1E" w:rsidRPr="00494BCD">
        <w:rPr>
          <w:rFonts w:ascii="ＭＳ 明朝" w:hAnsi="ＭＳ 明朝" w:hint="eastAsia"/>
          <w:szCs w:val="21"/>
        </w:rPr>
        <w:t>９５０</w:t>
      </w:r>
      <w:r w:rsidR="00FA14AD" w:rsidRPr="00494BCD">
        <w:rPr>
          <w:rFonts w:ascii="ＭＳ 明朝" w:hAnsi="ＭＳ 明朝" w:hint="eastAsia"/>
          <w:szCs w:val="21"/>
        </w:rPr>
        <w:t>点以上</w:t>
      </w:r>
      <w:r w:rsidRPr="00494BCD">
        <w:rPr>
          <w:rFonts w:ascii="ＭＳ 明朝" w:hAnsi="ＭＳ 明朝" w:hint="eastAsia"/>
          <w:szCs w:val="21"/>
        </w:rPr>
        <w:t>の建設業者を対象とする。</w:t>
      </w:r>
    </w:p>
    <w:p w14:paraId="6936867E" w14:textId="77777777" w:rsidR="00664DF5" w:rsidRPr="00494BCD" w:rsidRDefault="00664DF5" w:rsidP="007D0800">
      <w:pPr>
        <w:ind w:leftChars="12" w:left="340" w:hangingChars="150" w:hanging="315"/>
        <w:rPr>
          <w:rFonts w:ascii="ＭＳ 明朝" w:hAnsi="ＭＳ 明朝"/>
          <w:szCs w:val="21"/>
        </w:rPr>
      </w:pPr>
      <w:r w:rsidRPr="00494BCD">
        <w:rPr>
          <w:rFonts w:ascii="ＭＳ 明朝" w:hAnsi="ＭＳ 明朝" w:hint="eastAsia"/>
          <w:szCs w:val="21"/>
        </w:rPr>
        <w:t>(2)</w:t>
      </w:r>
      <w:r w:rsidR="007D0800" w:rsidRPr="00494BCD">
        <w:rPr>
          <w:rFonts w:ascii="ＭＳ 明朝" w:hAnsi="ＭＳ 明朝" w:hint="eastAsia"/>
          <w:szCs w:val="21"/>
        </w:rPr>
        <w:t xml:space="preserve">　</w:t>
      </w:r>
      <w:r w:rsidRPr="00494BCD">
        <w:rPr>
          <w:rFonts w:ascii="ＭＳ 明朝" w:hAnsi="ＭＳ 明朝" w:hint="eastAsia"/>
          <w:szCs w:val="21"/>
        </w:rPr>
        <w:t>予定価格が</w:t>
      </w:r>
      <w:r w:rsidR="00550CD2" w:rsidRPr="00494BCD">
        <w:rPr>
          <w:rFonts w:hint="eastAsia"/>
          <w:szCs w:val="21"/>
        </w:rPr>
        <w:t>１億円</w:t>
      </w:r>
      <w:r w:rsidR="00C91AB9" w:rsidRPr="00494BCD">
        <w:rPr>
          <w:rFonts w:hint="eastAsia"/>
          <w:szCs w:val="21"/>
        </w:rPr>
        <w:t>未満</w:t>
      </w:r>
      <w:r w:rsidRPr="00494BCD">
        <w:rPr>
          <w:rFonts w:ascii="ＭＳ 明朝" w:hAnsi="ＭＳ 明朝" w:hint="eastAsia"/>
          <w:szCs w:val="21"/>
        </w:rPr>
        <w:t>の</w:t>
      </w:r>
      <w:r w:rsidR="00956392" w:rsidRPr="00494BCD">
        <w:rPr>
          <w:rFonts w:ascii="ＭＳ 明朝" w:hAnsi="ＭＳ 明朝" w:hint="eastAsia"/>
          <w:szCs w:val="21"/>
        </w:rPr>
        <w:t>ＰＣ橋上部工事</w:t>
      </w:r>
      <w:r w:rsidR="00C91AB9" w:rsidRPr="00494BCD">
        <w:rPr>
          <w:rFonts w:ascii="ＭＳ 明朝" w:hAnsi="ＭＳ 明朝" w:hint="eastAsia"/>
          <w:szCs w:val="21"/>
        </w:rPr>
        <w:t>（</w:t>
      </w:r>
      <w:r w:rsidR="00036B0F" w:rsidRPr="00494BCD">
        <w:rPr>
          <w:rFonts w:ascii="ＭＳ 明朝" w:hAnsi="ＭＳ 明朝" w:hint="eastAsia"/>
          <w:szCs w:val="21"/>
        </w:rPr>
        <w:t>プレテンション方式の場合は</w:t>
      </w:r>
      <w:r w:rsidR="00003202" w:rsidRPr="00494BCD">
        <w:rPr>
          <w:rFonts w:ascii="ＭＳ 明朝" w:hAnsi="ＭＳ 明朝" w:hint="eastAsia"/>
          <w:szCs w:val="21"/>
        </w:rPr>
        <w:t>ＪＩＳ</w:t>
      </w:r>
      <w:r w:rsidR="00C91AB9" w:rsidRPr="00494BCD">
        <w:rPr>
          <w:rFonts w:ascii="ＭＳ 明朝" w:hAnsi="ＭＳ 明朝" w:hint="eastAsia"/>
          <w:szCs w:val="21"/>
        </w:rPr>
        <w:t>桁を使用する場合に限る。）</w:t>
      </w:r>
      <w:r w:rsidRPr="00494BCD">
        <w:rPr>
          <w:rFonts w:ascii="ＭＳ 明朝" w:hAnsi="ＭＳ 明朝" w:hint="eastAsia"/>
          <w:szCs w:val="21"/>
        </w:rPr>
        <w:t>の発注については、随意契約を除き、原則としてプレストレストコンクリート</w:t>
      </w:r>
      <w:r w:rsidR="00AA7A96" w:rsidRPr="00494BCD">
        <w:rPr>
          <w:rFonts w:ascii="ＭＳ 明朝" w:hAnsi="ＭＳ 明朝" w:hint="eastAsia"/>
          <w:szCs w:val="21"/>
        </w:rPr>
        <w:t>構造物</w:t>
      </w:r>
      <w:r w:rsidRPr="00494BCD">
        <w:rPr>
          <w:rFonts w:ascii="ＭＳ 明朝" w:hAnsi="ＭＳ 明朝" w:hint="eastAsia"/>
          <w:szCs w:val="21"/>
        </w:rPr>
        <w:t>工事の総合点数が９５０点以上</w:t>
      </w:r>
      <w:r w:rsidR="00C91AB9" w:rsidRPr="00494BCD">
        <w:rPr>
          <w:rFonts w:ascii="ＭＳ 明朝" w:hAnsi="ＭＳ 明朝" w:hint="eastAsia"/>
          <w:szCs w:val="21"/>
        </w:rPr>
        <w:t>（府内業者は８５０点以上）</w:t>
      </w:r>
      <w:r w:rsidRPr="00494BCD">
        <w:rPr>
          <w:rFonts w:ascii="ＭＳ 明朝" w:hAnsi="ＭＳ 明朝" w:hint="eastAsia"/>
          <w:szCs w:val="21"/>
        </w:rPr>
        <w:t>の建設業者を対象とする。</w:t>
      </w:r>
    </w:p>
    <w:p w14:paraId="6BD28DE0" w14:textId="77777777" w:rsidR="007D0800" w:rsidRPr="00494BCD" w:rsidRDefault="007D0800" w:rsidP="00465CD2">
      <w:pPr>
        <w:rPr>
          <w:rFonts w:ascii="ＭＳ 明朝" w:hAnsi="ＭＳ 明朝"/>
          <w:szCs w:val="21"/>
        </w:rPr>
      </w:pPr>
    </w:p>
    <w:p w14:paraId="0799BF1E" w14:textId="77777777" w:rsidR="00465CD2" w:rsidRPr="00494BCD" w:rsidRDefault="00465CD2" w:rsidP="00465CD2">
      <w:pPr>
        <w:rPr>
          <w:rFonts w:ascii="ＭＳ 明朝" w:hAnsi="ＭＳ 明朝"/>
          <w:b/>
          <w:sz w:val="24"/>
        </w:rPr>
      </w:pPr>
      <w:r w:rsidRPr="00494BCD">
        <w:rPr>
          <w:rFonts w:ascii="ＭＳ 明朝" w:hAnsi="ＭＳ 明朝" w:hint="eastAsia"/>
          <w:b/>
          <w:sz w:val="24"/>
        </w:rPr>
        <w:t>（橋梁補修・補強工事（上部工が</w:t>
      </w:r>
      <w:r w:rsidR="003829B5" w:rsidRPr="00494BCD">
        <w:rPr>
          <w:rFonts w:ascii="ＭＳ 明朝" w:hAnsi="ＭＳ 明朝" w:hint="eastAsia"/>
          <w:b/>
          <w:sz w:val="24"/>
        </w:rPr>
        <w:t>鋼</w:t>
      </w:r>
      <w:r w:rsidRPr="00494BCD">
        <w:rPr>
          <w:rFonts w:ascii="ＭＳ 明朝" w:hAnsi="ＭＳ 明朝" w:hint="eastAsia"/>
          <w:b/>
          <w:sz w:val="24"/>
        </w:rPr>
        <w:t>構造の場合）</w:t>
      </w:r>
      <w:r w:rsidR="003829B5" w:rsidRPr="00494BCD">
        <w:rPr>
          <w:rFonts w:ascii="ＭＳ 明朝" w:hAnsi="ＭＳ 明朝" w:hint="eastAsia"/>
          <w:b/>
          <w:sz w:val="24"/>
        </w:rPr>
        <w:t>）</w:t>
      </w:r>
    </w:p>
    <w:p w14:paraId="30459560" w14:textId="77777777" w:rsidR="00465CD2" w:rsidRPr="00494BCD" w:rsidRDefault="007D0800" w:rsidP="007D0800">
      <w:pPr>
        <w:ind w:leftChars="12" w:left="340" w:hangingChars="150" w:hanging="315"/>
        <w:rPr>
          <w:rFonts w:ascii="ＭＳ 明朝" w:hAnsi="ＭＳ 明朝"/>
          <w:szCs w:val="21"/>
        </w:rPr>
      </w:pPr>
      <w:r w:rsidRPr="00494BCD">
        <w:rPr>
          <w:rFonts w:ascii="ＭＳ 明朝" w:hAnsi="ＭＳ 明朝" w:hint="eastAsia"/>
          <w:szCs w:val="21"/>
        </w:rPr>
        <w:t>(</w:t>
      </w:r>
      <w:r w:rsidR="00465CD2" w:rsidRPr="00494BCD">
        <w:rPr>
          <w:rFonts w:ascii="ＭＳ 明朝" w:hAnsi="ＭＳ 明朝" w:hint="eastAsia"/>
          <w:szCs w:val="21"/>
        </w:rPr>
        <w:t>1</w:t>
      </w:r>
      <w:r w:rsidRPr="00494BCD">
        <w:rPr>
          <w:rFonts w:ascii="ＭＳ 明朝" w:hAnsi="ＭＳ 明朝" w:hint="eastAsia"/>
          <w:szCs w:val="21"/>
        </w:rPr>
        <w:t xml:space="preserve">)　</w:t>
      </w:r>
      <w:r w:rsidR="00465CD2" w:rsidRPr="00494BCD">
        <w:rPr>
          <w:rFonts w:ascii="ＭＳ 明朝" w:hAnsi="ＭＳ 明朝" w:hint="eastAsia"/>
          <w:szCs w:val="21"/>
        </w:rPr>
        <w:t>予定価格が</w:t>
      </w:r>
      <w:r w:rsidR="00465CD2" w:rsidRPr="00494BCD">
        <w:rPr>
          <w:rFonts w:hint="eastAsia"/>
          <w:szCs w:val="21"/>
        </w:rPr>
        <w:t>２</w:t>
      </w:r>
      <w:r w:rsidR="003829B5" w:rsidRPr="00494BCD">
        <w:rPr>
          <w:rFonts w:hint="eastAsia"/>
          <w:szCs w:val="21"/>
        </w:rPr>
        <w:t>千万円</w:t>
      </w:r>
      <w:r w:rsidR="00465CD2" w:rsidRPr="00494BCD">
        <w:rPr>
          <w:rFonts w:ascii="ＭＳ 明朝" w:hAnsi="ＭＳ 明朝" w:hint="eastAsia"/>
          <w:szCs w:val="21"/>
        </w:rPr>
        <w:t>未満の</w:t>
      </w:r>
      <w:r w:rsidR="003829B5" w:rsidRPr="00494BCD">
        <w:rPr>
          <w:rFonts w:ascii="ＭＳ 明朝" w:hAnsi="ＭＳ 明朝" w:hint="eastAsia"/>
          <w:szCs w:val="21"/>
        </w:rPr>
        <w:t>橋梁補修・補強工事（上部工が鋼構造の場合）</w:t>
      </w:r>
      <w:r w:rsidR="00465CD2" w:rsidRPr="00494BCD">
        <w:rPr>
          <w:rFonts w:ascii="ＭＳ 明朝" w:hAnsi="ＭＳ 明朝" w:hint="eastAsia"/>
          <w:szCs w:val="21"/>
        </w:rPr>
        <w:t>の発注については</w:t>
      </w:r>
      <w:r w:rsidR="009A05BA" w:rsidRPr="00494BCD">
        <w:rPr>
          <w:rFonts w:ascii="ＭＳ 明朝" w:hAnsi="ＭＳ 明朝" w:hint="eastAsia"/>
          <w:szCs w:val="21"/>
        </w:rPr>
        <w:t>、随意契約を除き、</w:t>
      </w:r>
      <w:r w:rsidR="003829B5" w:rsidRPr="00494BCD">
        <w:rPr>
          <w:rFonts w:ascii="ＭＳ 明朝" w:hAnsi="ＭＳ 明朝" w:hint="eastAsia"/>
          <w:szCs w:val="21"/>
        </w:rPr>
        <w:t>鋼構造物工事の</w:t>
      </w:r>
      <w:r w:rsidR="00465CD2" w:rsidRPr="00494BCD">
        <w:rPr>
          <w:rFonts w:ascii="ＭＳ 明朝" w:hAnsi="ＭＳ 明朝" w:hint="eastAsia"/>
          <w:szCs w:val="21"/>
        </w:rPr>
        <w:t>総合点数</w:t>
      </w:r>
      <w:r w:rsidR="003829B5" w:rsidRPr="00494BCD">
        <w:rPr>
          <w:rFonts w:ascii="ＭＳ 明朝" w:hAnsi="ＭＳ 明朝" w:hint="eastAsia"/>
          <w:szCs w:val="21"/>
        </w:rPr>
        <w:t>を有する</w:t>
      </w:r>
      <w:r w:rsidR="00465CD2" w:rsidRPr="00494BCD">
        <w:rPr>
          <w:rFonts w:ascii="ＭＳ 明朝" w:hAnsi="ＭＳ 明朝" w:hint="eastAsia"/>
          <w:szCs w:val="21"/>
        </w:rPr>
        <w:t>建設業者を対象とする。</w:t>
      </w:r>
    </w:p>
    <w:p w14:paraId="7880558B" w14:textId="77777777" w:rsidR="00B569C6" w:rsidRPr="00494BCD" w:rsidRDefault="00B569C6" w:rsidP="007D0800">
      <w:pPr>
        <w:ind w:leftChars="12" w:left="340" w:hangingChars="150" w:hanging="315"/>
        <w:rPr>
          <w:rFonts w:ascii="ＭＳ 明朝" w:hAnsi="ＭＳ 明朝"/>
          <w:szCs w:val="21"/>
        </w:rPr>
      </w:pPr>
      <w:r w:rsidRPr="00494BCD">
        <w:rPr>
          <w:rFonts w:ascii="ＭＳ 明朝" w:hAnsi="ＭＳ 明朝" w:hint="eastAsia"/>
          <w:szCs w:val="21"/>
        </w:rPr>
        <w:t>(2)　予定価格が２千万以上５千万円未満の橋梁補修・補強工事（上部工が鋼構造の場合）の発注については、随意契約を除き、</w:t>
      </w:r>
      <w:r w:rsidR="00E05B95" w:rsidRPr="00494BCD">
        <w:rPr>
          <w:rFonts w:ascii="ＭＳ 明朝" w:hAnsi="ＭＳ 明朝" w:hint="eastAsia"/>
          <w:szCs w:val="21"/>
        </w:rPr>
        <w:t>原則として</w:t>
      </w:r>
      <w:r w:rsidRPr="00494BCD">
        <w:rPr>
          <w:rFonts w:ascii="ＭＳ 明朝" w:hAnsi="ＭＳ 明朝" w:hint="eastAsia"/>
          <w:szCs w:val="21"/>
        </w:rPr>
        <w:t>鋼構造物工事の総合点数が９００点以上（府内業者にあっては８００点以上）の建設業者を対象とする。</w:t>
      </w:r>
    </w:p>
    <w:p w14:paraId="6E5EB53F" w14:textId="77777777" w:rsidR="00780EF4" w:rsidRPr="00494BCD" w:rsidRDefault="00B569C6" w:rsidP="007D0800">
      <w:pPr>
        <w:ind w:leftChars="12" w:left="340" w:hangingChars="150" w:hanging="315"/>
        <w:rPr>
          <w:rFonts w:ascii="ＭＳ 明朝" w:hAnsi="ＭＳ 明朝"/>
          <w:szCs w:val="21"/>
        </w:rPr>
      </w:pPr>
      <w:r w:rsidRPr="00494BCD">
        <w:rPr>
          <w:rFonts w:ascii="ＭＳ 明朝" w:hAnsi="ＭＳ 明朝" w:hint="eastAsia"/>
          <w:szCs w:val="21"/>
        </w:rPr>
        <w:t>(3)　予定価格が５千万以上の橋梁補修・補強工事（上部工が鋼構造の場合）の発注については、随意契約を除き、</w:t>
      </w:r>
      <w:r w:rsidR="00E05B95" w:rsidRPr="00494BCD">
        <w:rPr>
          <w:rFonts w:ascii="ＭＳ 明朝" w:hAnsi="ＭＳ 明朝" w:hint="eastAsia"/>
          <w:szCs w:val="21"/>
        </w:rPr>
        <w:t>原則として</w:t>
      </w:r>
      <w:r w:rsidRPr="00494BCD">
        <w:rPr>
          <w:rFonts w:ascii="ＭＳ 明朝" w:hAnsi="ＭＳ 明朝" w:hint="eastAsia"/>
          <w:szCs w:val="21"/>
        </w:rPr>
        <w:t>鋼構造物工事の総合点数が１、０００点以上（府内業者にあっては９００点以上）の建設業者を対象とする。</w:t>
      </w:r>
    </w:p>
    <w:p w14:paraId="425C268D" w14:textId="77777777" w:rsidR="00780EF4" w:rsidRPr="00494BCD" w:rsidRDefault="001571EE" w:rsidP="007D0800">
      <w:pPr>
        <w:ind w:left="315" w:hangingChars="150" w:hanging="315"/>
        <w:rPr>
          <w:rFonts w:ascii="ＭＳ 明朝" w:hAnsi="ＭＳ 明朝"/>
          <w:szCs w:val="21"/>
        </w:rPr>
      </w:pPr>
      <w:r w:rsidRPr="00494BCD">
        <w:rPr>
          <w:rFonts w:ascii="ＭＳ 明朝" w:hAnsi="ＭＳ 明朝" w:hint="eastAsia"/>
          <w:szCs w:val="21"/>
        </w:rPr>
        <w:t>(</w:t>
      </w:r>
      <w:r w:rsidR="00780EF4" w:rsidRPr="00494BCD">
        <w:rPr>
          <w:rFonts w:ascii="ＭＳ 明朝" w:hAnsi="ＭＳ 明朝" w:hint="eastAsia"/>
          <w:szCs w:val="21"/>
        </w:rPr>
        <w:t>4</w:t>
      </w:r>
      <w:r w:rsidRPr="00494BCD">
        <w:rPr>
          <w:rFonts w:ascii="ＭＳ 明朝" w:hAnsi="ＭＳ 明朝" w:hint="eastAsia"/>
          <w:szCs w:val="21"/>
        </w:rPr>
        <w:t>)</w:t>
      </w:r>
      <w:r w:rsidR="00780EF4" w:rsidRPr="00494BCD">
        <w:rPr>
          <w:rFonts w:ascii="ＭＳ 明朝" w:hAnsi="ＭＳ 明朝" w:hint="eastAsia"/>
          <w:szCs w:val="21"/>
        </w:rPr>
        <w:t xml:space="preserve">　上部工の主構造に影響を及ぼす工事は、原則として鋼橋上部工事の入札参加資格を満たす建設業者を加えるものとする。</w:t>
      </w:r>
    </w:p>
    <w:p w14:paraId="643FC204" w14:textId="77777777" w:rsidR="00B569C6" w:rsidRPr="00494BCD" w:rsidRDefault="00B569C6" w:rsidP="00465CD2">
      <w:pPr>
        <w:ind w:left="420" w:hangingChars="200" w:hanging="420"/>
        <w:rPr>
          <w:rFonts w:ascii="ＭＳ 明朝" w:hAnsi="ＭＳ 明朝"/>
          <w:szCs w:val="21"/>
        </w:rPr>
      </w:pPr>
    </w:p>
    <w:p w14:paraId="7D0308A3" w14:textId="77777777" w:rsidR="00B569C6" w:rsidRPr="00494BCD" w:rsidRDefault="00B569C6" w:rsidP="00B569C6">
      <w:pPr>
        <w:rPr>
          <w:rFonts w:ascii="ＭＳ 明朝" w:hAnsi="ＭＳ 明朝"/>
          <w:b/>
          <w:sz w:val="24"/>
        </w:rPr>
      </w:pPr>
      <w:r w:rsidRPr="00494BCD">
        <w:rPr>
          <w:rFonts w:ascii="ＭＳ 明朝" w:hAnsi="ＭＳ 明朝" w:hint="eastAsia"/>
          <w:b/>
          <w:sz w:val="24"/>
        </w:rPr>
        <w:t>（橋梁補修・補強工事（上部工がコンクリート構造の場合））</w:t>
      </w:r>
    </w:p>
    <w:p w14:paraId="786F58B6" w14:textId="77777777" w:rsidR="00780EF4" w:rsidRPr="00494BCD" w:rsidRDefault="00780EF4" w:rsidP="001571EE">
      <w:pPr>
        <w:ind w:leftChars="10" w:left="336" w:hangingChars="150" w:hanging="315"/>
        <w:rPr>
          <w:rFonts w:ascii="ＭＳ 明朝" w:hAnsi="ＭＳ 明朝"/>
          <w:szCs w:val="21"/>
        </w:rPr>
      </w:pPr>
      <w:r w:rsidRPr="00494BCD">
        <w:rPr>
          <w:rFonts w:ascii="ＭＳ 明朝" w:hAnsi="ＭＳ 明朝" w:hint="eastAsia"/>
          <w:szCs w:val="21"/>
        </w:rPr>
        <w:t xml:space="preserve">(1)　</w:t>
      </w:r>
      <w:r w:rsidR="00B569C6" w:rsidRPr="00494BCD">
        <w:rPr>
          <w:rFonts w:ascii="ＭＳ 明朝" w:hAnsi="ＭＳ 明朝" w:hint="eastAsia"/>
          <w:szCs w:val="21"/>
        </w:rPr>
        <w:t>橋梁補修・補強工事（上部工がコンクリート構造の場合）の発注については、</w:t>
      </w:r>
      <w:r w:rsidR="003675D6" w:rsidRPr="00494BCD">
        <w:rPr>
          <w:rFonts w:ascii="ＭＳ 明朝" w:hAnsi="ＭＳ 明朝" w:hint="eastAsia"/>
          <w:szCs w:val="21"/>
        </w:rPr>
        <w:t>随意契約を除き、補修内容により土木一式工事</w:t>
      </w:r>
      <w:r w:rsidR="00B569C6" w:rsidRPr="00494BCD">
        <w:rPr>
          <w:rFonts w:ascii="ＭＳ 明朝" w:hAnsi="ＭＳ 明朝" w:hint="eastAsia"/>
          <w:szCs w:val="21"/>
        </w:rPr>
        <w:t>の総合点数を有する建設業者を対象とする。</w:t>
      </w:r>
    </w:p>
    <w:p w14:paraId="62AB35ED" w14:textId="77777777" w:rsidR="00B569C6" w:rsidRPr="00494BCD" w:rsidRDefault="00780EF4" w:rsidP="001571EE">
      <w:pPr>
        <w:ind w:leftChars="10" w:left="336" w:hangingChars="150" w:hanging="315"/>
        <w:rPr>
          <w:rFonts w:ascii="ＭＳ 明朝" w:hAnsi="ＭＳ 明朝"/>
          <w:szCs w:val="21"/>
        </w:rPr>
      </w:pPr>
      <w:r w:rsidRPr="00494BCD">
        <w:rPr>
          <w:rFonts w:ascii="ＭＳ 明朝" w:hAnsi="ＭＳ 明朝" w:hint="eastAsia"/>
          <w:szCs w:val="21"/>
        </w:rPr>
        <w:t xml:space="preserve">(2)　</w:t>
      </w:r>
      <w:r w:rsidR="00B569C6" w:rsidRPr="00494BCD">
        <w:rPr>
          <w:rFonts w:ascii="ＭＳ 明朝" w:hAnsi="ＭＳ 明朝" w:hint="eastAsia"/>
          <w:szCs w:val="21"/>
        </w:rPr>
        <w:t>上部工</w:t>
      </w:r>
      <w:r w:rsidR="00727364" w:rsidRPr="00494BCD">
        <w:rPr>
          <w:rFonts w:ascii="ＭＳ 明朝" w:hAnsi="ＭＳ 明朝" w:hint="eastAsia"/>
          <w:szCs w:val="21"/>
        </w:rPr>
        <w:t>の</w:t>
      </w:r>
      <w:r w:rsidR="008B6A60" w:rsidRPr="00494BCD">
        <w:rPr>
          <w:rFonts w:ascii="ＭＳ 明朝" w:hAnsi="ＭＳ 明朝" w:hint="eastAsia"/>
          <w:szCs w:val="21"/>
        </w:rPr>
        <w:t>主構造</w:t>
      </w:r>
      <w:r w:rsidR="00B569C6" w:rsidRPr="00494BCD">
        <w:rPr>
          <w:rFonts w:ascii="ＭＳ 明朝" w:hAnsi="ＭＳ 明朝" w:hint="eastAsia"/>
          <w:szCs w:val="21"/>
        </w:rPr>
        <w:t>に影響を及ぼす</w:t>
      </w:r>
      <w:r w:rsidR="00D938BB" w:rsidRPr="00494BCD">
        <w:rPr>
          <w:rFonts w:ascii="ＭＳ 明朝" w:hAnsi="ＭＳ 明朝" w:hint="eastAsia"/>
          <w:szCs w:val="21"/>
        </w:rPr>
        <w:t>工事</w:t>
      </w:r>
      <w:r w:rsidR="00B569C6" w:rsidRPr="00494BCD">
        <w:rPr>
          <w:rFonts w:ascii="ＭＳ 明朝" w:hAnsi="ＭＳ 明朝" w:hint="eastAsia"/>
          <w:szCs w:val="21"/>
        </w:rPr>
        <w:t>は、</w:t>
      </w:r>
      <w:r w:rsidR="007D6416" w:rsidRPr="00494BCD">
        <w:rPr>
          <w:rFonts w:ascii="ＭＳ 明朝" w:hAnsi="ＭＳ 明朝" w:hint="eastAsia"/>
          <w:szCs w:val="21"/>
        </w:rPr>
        <w:t>原則として</w:t>
      </w:r>
      <w:r w:rsidR="00B569C6" w:rsidRPr="00494BCD">
        <w:rPr>
          <w:rFonts w:ascii="ＭＳ 明朝" w:hAnsi="ＭＳ 明朝" w:hint="eastAsia"/>
          <w:szCs w:val="21"/>
        </w:rPr>
        <w:t>ＰＣ橋上部工事の入札参加資格を満たす建設業者を</w:t>
      </w:r>
      <w:r w:rsidR="00B8547F" w:rsidRPr="00494BCD">
        <w:rPr>
          <w:rFonts w:ascii="ＭＳ 明朝" w:hAnsi="ＭＳ 明朝" w:hint="eastAsia"/>
          <w:szCs w:val="21"/>
        </w:rPr>
        <w:t>加える</w:t>
      </w:r>
      <w:r w:rsidR="007D6416" w:rsidRPr="00494BCD">
        <w:rPr>
          <w:rFonts w:ascii="ＭＳ 明朝" w:hAnsi="ＭＳ 明朝" w:hint="eastAsia"/>
          <w:szCs w:val="21"/>
        </w:rPr>
        <w:t>ものとする。</w:t>
      </w:r>
    </w:p>
    <w:p w14:paraId="5D40B005" w14:textId="77777777" w:rsidR="00465CD2" w:rsidRPr="00494BCD" w:rsidRDefault="00465CD2" w:rsidP="00D938BB">
      <w:pPr>
        <w:rPr>
          <w:rFonts w:ascii="ＭＳ 明朝" w:hAnsi="ＭＳ 明朝"/>
          <w:b/>
          <w:sz w:val="24"/>
        </w:rPr>
      </w:pPr>
    </w:p>
    <w:p w14:paraId="15AD9160" w14:textId="77777777" w:rsidR="000F215D" w:rsidRPr="00494BCD" w:rsidRDefault="001571EE" w:rsidP="0038327F">
      <w:pPr>
        <w:ind w:left="482" w:hangingChars="200" w:hanging="482"/>
        <w:rPr>
          <w:rFonts w:ascii="ＭＳ 明朝" w:hAnsi="ＭＳ 明朝"/>
          <w:b/>
          <w:sz w:val="24"/>
        </w:rPr>
      </w:pPr>
      <w:r w:rsidRPr="00494BCD">
        <w:rPr>
          <w:rFonts w:ascii="ＭＳ 明朝" w:hAnsi="ＭＳ 明朝" w:hint="eastAsia"/>
          <w:b/>
          <w:sz w:val="24"/>
        </w:rPr>
        <w:t>（</w:t>
      </w:r>
      <w:r w:rsidR="000F215D" w:rsidRPr="00494BCD">
        <w:rPr>
          <w:rFonts w:ascii="ＭＳ 明朝" w:hAnsi="ＭＳ 明朝" w:hint="eastAsia"/>
          <w:b/>
          <w:sz w:val="24"/>
        </w:rPr>
        <w:t>造園工事</w:t>
      </w:r>
      <w:r w:rsidRPr="00494BCD">
        <w:rPr>
          <w:rFonts w:ascii="ＭＳ 明朝" w:hAnsi="ＭＳ 明朝" w:hint="eastAsia"/>
          <w:b/>
          <w:sz w:val="24"/>
        </w:rPr>
        <w:t>）</w:t>
      </w:r>
      <w:r w:rsidR="00681379" w:rsidRPr="00494BCD">
        <w:rPr>
          <w:rFonts w:ascii="ＭＳ 明朝" w:hAnsi="ＭＳ 明朝" w:hint="eastAsia"/>
          <w:b/>
          <w:sz w:val="24"/>
        </w:rPr>
        <w:t xml:space="preserve">　　</w:t>
      </w:r>
      <w:r w:rsidR="00F9355F" w:rsidRPr="00494BCD">
        <w:rPr>
          <w:rFonts w:ascii="ＭＳ 明朝" w:hAnsi="ＭＳ 明朝" w:hint="eastAsia"/>
          <w:b/>
          <w:sz w:val="24"/>
        </w:rPr>
        <w:t xml:space="preserve">　　</w:t>
      </w:r>
    </w:p>
    <w:p w14:paraId="3EAED662" w14:textId="77777777" w:rsidR="00802229" w:rsidRPr="00494BCD" w:rsidRDefault="00802229" w:rsidP="001571EE">
      <w:pPr>
        <w:ind w:left="315" w:hangingChars="150" w:hanging="315"/>
        <w:rPr>
          <w:rFonts w:ascii="ＭＳ 明朝" w:hAnsi="ＭＳ 明朝"/>
          <w:szCs w:val="21"/>
        </w:rPr>
      </w:pPr>
      <w:r w:rsidRPr="00494BCD">
        <w:rPr>
          <w:rFonts w:ascii="ＭＳ 明朝" w:hAnsi="ＭＳ 明朝" w:hint="eastAsia"/>
          <w:szCs w:val="21"/>
        </w:rPr>
        <w:t>(1)</w:t>
      </w:r>
      <w:r w:rsidR="001571EE" w:rsidRPr="00494BCD">
        <w:rPr>
          <w:rFonts w:ascii="ＭＳ 明朝" w:hAnsi="ＭＳ 明朝" w:hint="eastAsia"/>
          <w:szCs w:val="21"/>
        </w:rPr>
        <w:t xml:space="preserve">　</w:t>
      </w:r>
      <w:r w:rsidRPr="00494BCD">
        <w:rPr>
          <w:rFonts w:ascii="ＭＳ 明朝" w:hAnsi="ＭＳ 明朝" w:hint="eastAsia"/>
          <w:szCs w:val="21"/>
        </w:rPr>
        <w:t>予定価格が５百万円未満の造園工事の発注については、</w:t>
      </w:r>
      <w:r w:rsidR="00B51B17" w:rsidRPr="00494BCD">
        <w:rPr>
          <w:rFonts w:hint="eastAsia"/>
          <w:szCs w:val="21"/>
        </w:rPr>
        <w:t>随意契約を除き、</w:t>
      </w:r>
      <w:r w:rsidRPr="00494BCD">
        <w:rPr>
          <w:rFonts w:ascii="ＭＳ 明朝" w:hAnsi="ＭＳ 明朝" w:hint="eastAsia"/>
          <w:szCs w:val="21"/>
        </w:rPr>
        <w:t>原則として造園区分点７５９点以下の建設業者（府内業者に限る。）を対象とする。ただし、発注者の判断により造園区分点７６０点以上８７９点以下の建設業者（府内業者に限る。）を加えることができるものとする。</w:t>
      </w:r>
    </w:p>
    <w:p w14:paraId="54634484" w14:textId="77777777" w:rsidR="00802229" w:rsidRPr="00494BCD" w:rsidRDefault="00802229" w:rsidP="00802229">
      <w:pPr>
        <w:ind w:leftChars="10" w:left="336" w:hangingChars="150" w:hanging="315"/>
        <w:rPr>
          <w:rFonts w:ascii="ＭＳ 明朝" w:hAnsi="ＭＳ 明朝"/>
          <w:szCs w:val="21"/>
        </w:rPr>
      </w:pPr>
      <w:r w:rsidRPr="00494BCD">
        <w:rPr>
          <w:rFonts w:ascii="ＭＳ 明朝" w:hAnsi="ＭＳ 明朝" w:hint="eastAsia"/>
          <w:szCs w:val="21"/>
        </w:rPr>
        <w:t>(2)　予定価格が５百万円以上で１千５百万円未満の造園工事の発注については、</w:t>
      </w:r>
      <w:r w:rsidR="00B51B17" w:rsidRPr="00494BCD">
        <w:rPr>
          <w:rFonts w:hint="eastAsia"/>
          <w:szCs w:val="21"/>
        </w:rPr>
        <w:t>随意契約を除き、</w:t>
      </w:r>
      <w:r w:rsidRPr="00494BCD">
        <w:rPr>
          <w:rFonts w:ascii="ＭＳ 明朝" w:hAnsi="ＭＳ 明朝" w:hint="eastAsia"/>
          <w:szCs w:val="21"/>
        </w:rPr>
        <w:t>原則として造園区分点７６０点以上８７９点以下の建設業者（府内業者に限る。）を対象とする。ただし、発注者の判断により造園区分点８８０点以上の建設業者（府内業者に限る。）を加えることができるものとする。</w:t>
      </w:r>
    </w:p>
    <w:p w14:paraId="7F4870C3" w14:textId="77777777" w:rsidR="00802229" w:rsidRPr="00494BCD" w:rsidRDefault="00802229" w:rsidP="00802229">
      <w:pPr>
        <w:ind w:leftChars="10" w:left="336" w:hangingChars="150" w:hanging="315"/>
        <w:rPr>
          <w:rFonts w:ascii="ＭＳ 明朝" w:hAnsi="ＭＳ 明朝"/>
          <w:szCs w:val="21"/>
        </w:rPr>
      </w:pPr>
      <w:r w:rsidRPr="00494BCD">
        <w:rPr>
          <w:rFonts w:ascii="ＭＳ 明朝" w:hAnsi="ＭＳ 明朝" w:hint="eastAsia"/>
          <w:szCs w:val="21"/>
        </w:rPr>
        <w:t xml:space="preserve">(3)　</w:t>
      </w:r>
      <w:r w:rsidRPr="00494BCD">
        <w:rPr>
          <w:rFonts w:hint="eastAsia"/>
          <w:szCs w:val="21"/>
        </w:rPr>
        <w:t>予定価格が</w:t>
      </w:r>
      <w:r w:rsidRPr="00494BCD">
        <w:rPr>
          <w:rFonts w:ascii="ＭＳ 明朝" w:hAnsi="ＭＳ 明朝" w:hint="eastAsia"/>
          <w:szCs w:val="21"/>
        </w:rPr>
        <w:t>１千５百万円</w:t>
      </w:r>
      <w:r w:rsidRPr="00494BCD">
        <w:rPr>
          <w:rFonts w:hint="eastAsia"/>
          <w:szCs w:val="21"/>
        </w:rPr>
        <w:t>以上で５千万円未満の</w:t>
      </w:r>
      <w:r w:rsidRPr="00494BCD">
        <w:rPr>
          <w:rFonts w:ascii="ＭＳ 明朝" w:hAnsi="ＭＳ 明朝" w:hint="eastAsia"/>
          <w:szCs w:val="21"/>
        </w:rPr>
        <w:t>造園</w:t>
      </w:r>
      <w:r w:rsidRPr="00494BCD">
        <w:rPr>
          <w:rFonts w:hint="eastAsia"/>
          <w:szCs w:val="21"/>
        </w:rPr>
        <w:t>工事の発注については、</w:t>
      </w:r>
      <w:r w:rsidR="00B51B17" w:rsidRPr="00494BCD">
        <w:rPr>
          <w:rFonts w:hint="eastAsia"/>
          <w:szCs w:val="21"/>
        </w:rPr>
        <w:t>随意契約を除き、原則として</w:t>
      </w:r>
      <w:r w:rsidRPr="00494BCD">
        <w:rPr>
          <w:rFonts w:hint="eastAsia"/>
          <w:szCs w:val="21"/>
        </w:rPr>
        <w:t>造園区分点</w:t>
      </w:r>
      <w:r w:rsidRPr="00494BCD">
        <w:rPr>
          <w:rFonts w:ascii="ＭＳ 明朝" w:hAnsi="ＭＳ 明朝" w:hint="eastAsia"/>
          <w:szCs w:val="21"/>
        </w:rPr>
        <w:t>８８０点</w:t>
      </w:r>
      <w:r w:rsidRPr="00494BCD">
        <w:rPr>
          <w:rFonts w:hint="eastAsia"/>
          <w:szCs w:val="21"/>
        </w:rPr>
        <w:t>以上の</w:t>
      </w:r>
      <w:r w:rsidRPr="00494BCD">
        <w:rPr>
          <w:rFonts w:ascii="ＭＳ 明朝" w:hAnsi="ＭＳ 明朝" w:hint="eastAsia"/>
          <w:szCs w:val="21"/>
        </w:rPr>
        <w:t>建設業者（府内業者に限る。）</w:t>
      </w:r>
      <w:r w:rsidRPr="00494BCD">
        <w:rPr>
          <w:rFonts w:hint="eastAsia"/>
          <w:szCs w:val="21"/>
        </w:rPr>
        <w:t>を対象とする。</w:t>
      </w:r>
    </w:p>
    <w:p w14:paraId="191AEFDD" w14:textId="77777777" w:rsidR="00802229" w:rsidRPr="00494BCD" w:rsidRDefault="00802229" w:rsidP="00802229">
      <w:pPr>
        <w:ind w:leftChars="10" w:left="336" w:hangingChars="150" w:hanging="315"/>
        <w:rPr>
          <w:szCs w:val="21"/>
        </w:rPr>
      </w:pPr>
      <w:r w:rsidRPr="00494BCD">
        <w:rPr>
          <w:rFonts w:ascii="ＭＳ 明朝" w:hAnsi="ＭＳ 明朝" w:hint="eastAsia"/>
          <w:szCs w:val="21"/>
        </w:rPr>
        <w:lastRenderedPageBreak/>
        <w:t xml:space="preserve">(4)　</w:t>
      </w:r>
      <w:r w:rsidRPr="00494BCD">
        <w:rPr>
          <w:rFonts w:hint="eastAsia"/>
          <w:szCs w:val="21"/>
        </w:rPr>
        <w:t>予定価格が５千万円以上の</w:t>
      </w:r>
      <w:r w:rsidRPr="00494BCD">
        <w:rPr>
          <w:rFonts w:ascii="ＭＳ 明朝" w:hAnsi="ＭＳ 明朝" w:hint="eastAsia"/>
          <w:szCs w:val="21"/>
        </w:rPr>
        <w:t>造園</w:t>
      </w:r>
      <w:r w:rsidRPr="00494BCD">
        <w:rPr>
          <w:rFonts w:hint="eastAsia"/>
          <w:szCs w:val="21"/>
        </w:rPr>
        <w:t>工事の発注については、</w:t>
      </w:r>
      <w:r w:rsidR="00B51B17" w:rsidRPr="00494BCD">
        <w:rPr>
          <w:rFonts w:hint="eastAsia"/>
          <w:szCs w:val="21"/>
        </w:rPr>
        <w:t>随意契約を除き、原則として</w:t>
      </w:r>
      <w:r w:rsidRPr="00494BCD">
        <w:rPr>
          <w:rFonts w:hint="eastAsia"/>
          <w:szCs w:val="21"/>
        </w:rPr>
        <w:t>造園区分点</w:t>
      </w:r>
      <w:r w:rsidRPr="00494BCD">
        <w:rPr>
          <w:rFonts w:ascii="ＭＳ 明朝" w:hAnsi="ＭＳ 明朝" w:hint="eastAsia"/>
          <w:szCs w:val="21"/>
        </w:rPr>
        <w:t>８８０点以上</w:t>
      </w:r>
      <w:r w:rsidRPr="00494BCD">
        <w:rPr>
          <w:rFonts w:hint="eastAsia"/>
          <w:szCs w:val="21"/>
        </w:rPr>
        <w:t>の</w:t>
      </w:r>
      <w:r w:rsidRPr="00494BCD">
        <w:rPr>
          <w:rFonts w:ascii="ＭＳ 明朝" w:hAnsi="ＭＳ 明朝" w:hint="eastAsia"/>
          <w:szCs w:val="21"/>
        </w:rPr>
        <w:t>建設業者</w:t>
      </w:r>
      <w:r w:rsidRPr="00494BCD">
        <w:rPr>
          <w:rFonts w:hint="eastAsia"/>
          <w:szCs w:val="21"/>
        </w:rPr>
        <w:t>を対象とする。</w:t>
      </w:r>
    </w:p>
    <w:p w14:paraId="3970B10D" w14:textId="77777777" w:rsidR="00802229" w:rsidRPr="00494BCD" w:rsidRDefault="00802229" w:rsidP="00802229">
      <w:pPr>
        <w:ind w:leftChars="10" w:left="336" w:hangingChars="150" w:hanging="315"/>
        <w:rPr>
          <w:szCs w:val="21"/>
        </w:rPr>
      </w:pPr>
      <w:r w:rsidRPr="00494BCD">
        <w:rPr>
          <w:rFonts w:ascii="ＭＳ 明朝" w:hAnsi="ＭＳ 明朝" w:hint="eastAsia"/>
          <w:szCs w:val="21"/>
        </w:rPr>
        <w:t>(5)　特殊工事については、</w:t>
      </w:r>
      <w:r w:rsidRPr="00494BCD">
        <w:rPr>
          <w:rFonts w:hint="eastAsia"/>
          <w:szCs w:val="21"/>
        </w:rPr>
        <w:t>上記の予定価格による造園区分点の基準によらず、案件に応じて、発注者の判断により建設業者の対象を定めることができる</w:t>
      </w:r>
      <w:r w:rsidRPr="00494BCD">
        <w:rPr>
          <w:rFonts w:ascii="ＭＳ 明朝" w:hAnsi="ＭＳ 明朝" w:hint="eastAsia"/>
          <w:szCs w:val="21"/>
        </w:rPr>
        <w:t>ものとする</w:t>
      </w:r>
      <w:r w:rsidRPr="00494BCD">
        <w:rPr>
          <w:rFonts w:hint="eastAsia"/>
          <w:szCs w:val="21"/>
        </w:rPr>
        <w:t>。</w:t>
      </w:r>
    </w:p>
    <w:p w14:paraId="3345094E" w14:textId="77777777" w:rsidR="00821BD2" w:rsidRPr="00494BCD" w:rsidRDefault="00802229" w:rsidP="00821BD2">
      <w:pPr>
        <w:ind w:leftChars="10" w:left="336" w:hangingChars="150" w:hanging="315"/>
        <w:rPr>
          <w:szCs w:val="21"/>
        </w:rPr>
      </w:pPr>
      <w:r w:rsidRPr="00494BCD">
        <w:rPr>
          <w:rFonts w:ascii="ＭＳ 明朝" w:hAnsi="ＭＳ 明朝" w:hint="eastAsia"/>
          <w:szCs w:val="21"/>
        </w:rPr>
        <w:t xml:space="preserve">(6)　</w:t>
      </w:r>
      <w:r w:rsidRPr="00494BCD">
        <w:rPr>
          <w:rFonts w:hint="eastAsia"/>
          <w:szCs w:val="21"/>
        </w:rPr>
        <w:t>造園区分点とは、造園工事の総合点数に、地元点（１００点）</w:t>
      </w:r>
      <w:r w:rsidR="00417869" w:rsidRPr="00494BCD">
        <w:rPr>
          <w:rFonts w:hint="eastAsia"/>
          <w:szCs w:val="21"/>
        </w:rPr>
        <w:t>、</w:t>
      </w:r>
      <w:r w:rsidRPr="00494BCD">
        <w:rPr>
          <w:rFonts w:hint="eastAsia"/>
          <w:szCs w:val="21"/>
        </w:rPr>
        <w:t>福祉点（８点）</w:t>
      </w:r>
      <w:r w:rsidR="00417869" w:rsidRPr="00494BCD">
        <w:rPr>
          <w:rFonts w:hint="eastAsia"/>
          <w:szCs w:val="21"/>
        </w:rPr>
        <w:t>及び環境点（２点又は４点）</w:t>
      </w:r>
      <w:r w:rsidRPr="00494BCD">
        <w:rPr>
          <w:rFonts w:hint="eastAsia"/>
          <w:szCs w:val="21"/>
        </w:rPr>
        <w:t>を加算したものをいう。</w:t>
      </w:r>
    </w:p>
    <w:p w14:paraId="7A82B70B" w14:textId="77777777" w:rsidR="00821BD2" w:rsidRPr="00494BCD" w:rsidRDefault="00802229" w:rsidP="00821BD2">
      <w:pPr>
        <w:ind w:leftChars="110" w:left="231" w:firstLineChars="100" w:firstLine="210"/>
        <w:rPr>
          <w:szCs w:val="21"/>
        </w:rPr>
      </w:pPr>
      <w:r w:rsidRPr="00494BCD">
        <w:rPr>
          <w:rFonts w:hint="eastAsia"/>
          <w:szCs w:val="21"/>
        </w:rPr>
        <w:t>地元点は府内業者</w:t>
      </w:r>
      <w:r w:rsidR="00885BCF" w:rsidRPr="00494BCD">
        <w:rPr>
          <w:rFonts w:hint="eastAsia"/>
          <w:szCs w:val="21"/>
        </w:rPr>
        <w:t>（大阪府の区域内に建設業法施行規則第６条の主たる営業所を置く者）</w:t>
      </w:r>
      <w:r w:rsidRPr="00494BCD">
        <w:rPr>
          <w:rFonts w:hint="eastAsia"/>
          <w:szCs w:val="21"/>
        </w:rPr>
        <w:t>に加算し、福祉点は「障害者の雇用の促進等に関する法律」に規定する法定雇用率を達成している者に加算</w:t>
      </w:r>
      <w:r w:rsidR="00417869" w:rsidRPr="00494BCD">
        <w:rPr>
          <w:rFonts w:hint="eastAsia"/>
          <w:szCs w:val="21"/>
        </w:rPr>
        <w:t>し、環境点は</w:t>
      </w:r>
      <w:r w:rsidR="00821BD2" w:rsidRPr="00494BCD">
        <w:rPr>
          <w:rFonts w:hint="eastAsia"/>
          <w:szCs w:val="21"/>
        </w:rPr>
        <w:t>、建設業許可を有する建設工事に関する事業活動について「エコアクション</w:t>
      </w:r>
      <w:r w:rsidR="00EB7124" w:rsidRPr="00494BCD">
        <w:rPr>
          <w:rFonts w:hint="eastAsia"/>
          <w:szCs w:val="21"/>
        </w:rPr>
        <w:t>21</w:t>
      </w:r>
      <w:r w:rsidR="00821BD2" w:rsidRPr="00494BCD">
        <w:rPr>
          <w:rFonts w:hint="eastAsia"/>
          <w:szCs w:val="21"/>
        </w:rPr>
        <w:t>」、「</w:t>
      </w:r>
      <w:r w:rsidR="00EB7124" w:rsidRPr="00494BCD">
        <w:rPr>
          <w:rFonts w:hint="eastAsia"/>
          <w:szCs w:val="21"/>
        </w:rPr>
        <w:t>KES</w:t>
      </w:r>
      <w:r w:rsidR="00821BD2" w:rsidRPr="00494BCD">
        <w:rPr>
          <w:rFonts w:hint="eastAsia"/>
          <w:szCs w:val="21"/>
        </w:rPr>
        <w:t>］又は「エコステージ」の認証を、大阪府との契約先（本店又は支店等）において取得している者に加算する。（ただし、経営事項審査結果でＩＳＯ１４００１の加点評価を受けている場合を除く。）</w:t>
      </w:r>
    </w:p>
    <w:p w14:paraId="03B52CAB" w14:textId="77777777" w:rsidR="00821BD2" w:rsidRPr="00494BCD" w:rsidRDefault="00821BD2" w:rsidP="00821BD2">
      <w:pPr>
        <w:ind w:leftChars="10" w:left="336" w:hangingChars="150" w:hanging="315"/>
        <w:rPr>
          <w:szCs w:val="21"/>
        </w:rPr>
      </w:pPr>
      <w:r w:rsidRPr="00494BCD">
        <w:rPr>
          <w:rFonts w:hint="eastAsia"/>
          <w:szCs w:val="21"/>
        </w:rPr>
        <w:t xml:space="preserve">　（加算点数）</w:t>
      </w:r>
    </w:p>
    <w:p w14:paraId="587F3F69" w14:textId="77777777" w:rsidR="00821BD2" w:rsidRPr="00494BCD" w:rsidRDefault="00821BD2" w:rsidP="00821BD2">
      <w:pPr>
        <w:ind w:leftChars="10" w:left="336" w:hangingChars="150" w:hanging="315"/>
        <w:rPr>
          <w:szCs w:val="21"/>
        </w:rPr>
      </w:pPr>
      <w:r w:rsidRPr="00494BCD">
        <w:rPr>
          <w:rFonts w:hint="eastAsia"/>
          <w:szCs w:val="21"/>
        </w:rPr>
        <w:t xml:space="preserve">　　・</w:t>
      </w:r>
      <w:r w:rsidRPr="00494BCD">
        <w:rPr>
          <w:rFonts w:hint="eastAsia"/>
          <w:szCs w:val="21"/>
        </w:rPr>
        <w:t>KES</w:t>
      </w:r>
      <w:r w:rsidRPr="00494BCD">
        <w:rPr>
          <w:rFonts w:hint="eastAsia"/>
          <w:szCs w:val="21"/>
        </w:rPr>
        <w:t>（ステップ</w:t>
      </w:r>
      <w:r w:rsidRPr="00494BCD">
        <w:rPr>
          <w:rFonts w:hint="eastAsia"/>
          <w:szCs w:val="21"/>
        </w:rPr>
        <w:t>1</w:t>
      </w:r>
      <w:r w:rsidRPr="00494BCD">
        <w:rPr>
          <w:rFonts w:hint="eastAsia"/>
          <w:szCs w:val="21"/>
        </w:rPr>
        <w:t>）、エコステージ（ステージ</w:t>
      </w:r>
      <w:r w:rsidRPr="00494BCD">
        <w:rPr>
          <w:rFonts w:hint="eastAsia"/>
          <w:szCs w:val="21"/>
        </w:rPr>
        <w:t>1</w:t>
      </w:r>
      <w:r w:rsidRPr="00494BCD">
        <w:rPr>
          <w:rFonts w:hint="eastAsia"/>
          <w:szCs w:val="21"/>
        </w:rPr>
        <w:t>）：２点</w:t>
      </w:r>
    </w:p>
    <w:p w14:paraId="24B08E31" w14:textId="77777777" w:rsidR="00277CC6" w:rsidRPr="00494BCD" w:rsidRDefault="00821BD2" w:rsidP="00821BD2">
      <w:pPr>
        <w:ind w:leftChars="10" w:left="336" w:hangingChars="150" w:hanging="315"/>
        <w:rPr>
          <w:szCs w:val="21"/>
        </w:rPr>
      </w:pPr>
      <w:r w:rsidRPr="00494BCD">
        <w:rPr>
          <w:rFonts w:hint="eastAsia"/>
          <w:szCs w:val="21"/>
        </w:rPr>
        <w:t xml:space="preserve">　　・</w:t>
      </w:r>
      <w:r w:rsidRPr="00494BCD">
        <w:rPr>
          <w:rFonts w:hint="eastAsia"/>
          <w:szCs w:val="21"/>
        </w:rPr>
        <w:t>KES</w:t>
      </w:r>
      <w:r w:rsidRPr="00494BCD">
        <w:rPr>
          <w:rFonts w:hint="eastAsia"/>
          <w:szCs w:val="21"/>
        </w:rPr>
        <w:t>（ステップ</w:t>
      </w:r>
      <w:r w:rsidRPr="00494BCD">
        <w:rPr>
          <w:rFonts w:hint="eastAsia"/>
          <w:szCs w:val="21"/>
        </w:rPr>
        <w:t>2</w:t>
      </w:r>
      <w:r w:rsidRPr="00494BCD">
        <w:rPr>
          <w:rFonts w:hint="eastAsia"/>
          <w:szCs w:val="21"/>
        </w:rPr>
        <w:t>）、エコステージ（ステージ</w:t>
      </w:r>
      <w:r w:rsidRPr="00494BCD">
        <w:rPr>
          <w:rFonts w:hint="eastAsia"/>
          <w:szCs w:val="21"/>
        </w:rPr>
        <w:t>2</w:t>
      </w:r>
      <w:r w:rsidRPr="00494BCD">
        <w:rPr>
          <w:rFonts w:hint="eastAsia"/>
          <w:szCs w:val="21"/>
        </w:rPr>
        <w:t>以上）、エコアクション</w:t>
      </w:r>
      <w:r w:rsidRPr="00494BCD">
        <w:rPr>
          <w:rFonts w:hint="eastAsia"/>
          <w:szCs w:val="21"/>
        </w:rPr>
        <w:t>21</w:t>
      </w:r>
      <w:r w:rsidRPr="00494BCD">
        <w:rPr>
          <w:rFonts w:hint="eastAsia"/>
          <w:szCs w:val="21"/>
        </w:rPr>
        <w:t>：４点</w:t>
      </w:r>
    </w:p>
    <w:p w14:paraId="244BA89F" w14:textId="77777777" w:rsidR="00802229" w:rsidRPr="00494BCD" w:rsidRDefault="008776F6" w:rsidP="00277CC6">
      <w:pPr>
        <w:ind w:leftChars="160" w:left="336" w:firstLineChars="100" w:firstLine="210"/>
        <w:rPr>
          <w:szCs w:val="21"/>
        </w:rPr>
      </w:pPr>
      <w:r w:rsidRPr="00494BCD">
        <w:rPr>
          <w:rFonts w:hint="eastAsia"/>
          <w:szCs w:val="21"/>
        </w:rPr>
        <w:t>なお、</w:t>
      </w:r>
      <w:r w:rsidRPr="00494BCD">
        <w:rPr>
          <w:rFonts w:hint="eastAsia"/>
        </w:rPr>
        <w:t>地元点</w:t>
      </w:r>
      <w:r w:rsidR="00821BD2" w:rsidRPr="00494BCD">
        <w:rPr>
          <w:rFonts w:hint="eastAsia"/>
        </w:rPr>
        <w:t>、</w:t>
      </w:r>
      <w:r w:rsidRPr="00494BCD">
        <w:rPr>
          <w:rFonts w:hint="eastAsia"/>
        </w:rPr>
        <w:t>福祉点</w:t>
      </w:r>
      <w:r w:rsidR="00821BD2" w:rsidRPr="00494BCD">
        <w:rPr>
          <w:rFonts w:hint="eastAsia"/>
        </w:rPr>
        <w:t>及び環境点</w:t>
      </w:r>
      <w:r w:rsidRPr="00494BCD">
        <w:rPr>
          <w:rFonts w:hint="eastAsia"/>
        </w:rPr>
        <w:t>の加算については、当該年度の入札参加資格登録（</w:t>
      </w:r>
      <w:r w:rsidR="00B127F9" w:rsidRPr="00494BCD">
        <w:rPr>
          <w:rFonts w:hint="eastAsia"/>
        </w:rPr>
        <w:t>※</w:t>
      </w:r>
      <w:r w:rsidRPr="00494BCD">
        <w:rPr>
          <w:rFonts w:hint="eastAsia"/>
        </w:rPr>
        <w:t>）において該当している場合に行う。</w:t>
      </w:r>
    </w:p>
    <w:p w14:paraId="0590A5CB" w14:textId="77777777" w:rsidR="008776F6" w:rsidRPr="00494BCD" w:rsidRDefault="00B127F9" w:rsidP="00B127F9">
      <w:pPr>
        <w:ind w:leftChars="400" w:left="1050" w:hangingChars="100" w:hanging="210"/>
        <w:rPr>
          <w:dstrike/>
        </w:rPr>
      </w:pPr>
      <w:r w:rsidRPr="00494BCD">
        <w:rPr>
          <w:rFonts w:hint="eastAsia"/>
        </w:rPr>
        <w:t>※</w:t>
      </w:r>
      <w:r w:rsidR="008776F6" w:rsidRPr="00494BCD">
        <w:rPr>
          <w:rFonts w:hint="eastAsia"/>
        </w:rPr>
        <w:t>『当該年度の４月１日時点の入札参加資格登録』、または、『年度途中で新規に入札参加資格登録をした場合にあっては、その入札参加資格登録』</w:t>
      </w:r>
    </w:p>
    <w:p w14:paraId="193521E8" w14:textId="77777777" w:rsidR="00E62DD0" w:rsidRPr="00494BCD" w:rsidRDefault="00E62DD0" w:rsidP="00FE18C1">
      <w:pPr>
        <w:ind w:left="482" w:hangingChars="200" w:hanging="482"/>
        <w:rPr>
          <w:rFonts w:ascii="ＭＳ 明朝" w:hAnsi="ＭＳ 明朝"/>
          <w:b/>
          <w:dstrike/>
          <w:sz w:val="24"/>
        </w:rPr>
      </w:pPr>
    </w:p>
    <w:p w14:paraId="26628DDC" w14:textId="77777777" w:rsidR="00FE18C1"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t>（</w:t>
      </w:r>
      <w:r w:rsidR="000F215D" w:rsidRPr="00494BCD">
        <w:rPr>
          <w:rFonts w:ascii="ＭＳ 明朝" w:hAnsi="ＭＳ 明朝" w:hint="eastAsia"/>
          <w:b/>
          <w:sz w:val="24"/>
        </w:rPr>
        <w:t>交通安全施設工事</w:t>
      </w:r>
      <w:r w:rsidR="00FE18C1" w:rsidRPr="00494BCD">
        <w:rPr>
          <w:rFonts w:ascii="ＭＳ 明朝" w:hAnsi="ＭＳ 明朝" w:hint="eastAsia"/>
          <w:b/>
          <w:sz w:val="24"/>
        </w:rPr>
        <w:t>（構造物）</w:t>
      </w:r>
      <w:r w:rsidRPr="00494BCD">
        <w:rPr>
          <w:rFonts w:ascii="ＭＳ 明朝" w:hAnsi="ＭＳ 明朝" w:hint="eastAsia"/>
          <w:b/>
          <w:sz w:val="24"/>
        </w:rPr>
        <w:t>）</w:t>
      </w:r>
    </w:p>
    <w:p w14:paraId="2DE8FCD3" w14:textId="77777777" w:rsidR="000F215D" w:rsidRPr="00494BCD" w:rsidRDefault="001571EE" w:rsidP="001571EE">
      <w:pPr>
        <w:ind w:left="315" w:hangingChars="150" w:hanging="315"/>
        <w:rPr>
          <w:rFonts w:ascii="ＭＳ 明朝" w:hAnsi="ＭＳ 明朝"/>
          <w:b/>
          <w:sz w:val="24"/>
        </w:rPr>
      </w:pPr>
      <w:r w:rsidRPr="00494BCD">
        <w:rPr>
          <w:rFonts w:ascii="ＭＳ 明朝" w:hAnsi="ＭＳ 明朝" w:hint="eastAsia"/>
          <w:szCs w:val="21"/>
        </w:rPr>
        <w:t>(</w:t>
      </w:r>
      <w:r w:rsidR="00FE18C1" w:rsidRPr="00494BCD">
        <w:rPr>
          <w:rFonts w:ascii="ＭＳ 明朝" w:hAnsi="ＭＳ 明朝" w:hint="eastAsia"/>
          <w:szCs w:val="21"/>
        </w:rPr>
        <w:t>1</w:t>
      </w:r>
      <w:r w:rsidRPr="00494BCD">
        <w:rPr>
          <w:rFonts w:ascii="ＭＳ 明朝" w:hAnsi="ＭＳ 明朝" w:hint="eastAsia"/>
          <w:szCs w:val="21"/>
        </w:rPr>
        <w:t xml:space="preserve">)　</w:t>
      </w:r>
      <w:r w:rsidR="000F215D" w:rsidRPr="00494BCD">
        <w:rPr>
          <w:rFonts w:ascii="ＭＳ 明朝" w:hAnsi="ＭＳ 明朝" w:hint="eastAsia"/>
          <w:szCs w:val="21"/>
        </w:rPr>
        <w:t>予定価格</w:t>
      </w:r>
      <w:r w:rsidR="00FA14AD" w:rsidRPr="00494BCD">
        <w:rPr>
          <w:rFonts w:ascii="ＭＳ 明朝" w:hAnsi="ＭＳ 明朝" w:hint="eastAsia"/>
          <w:szCs w:val="21"/>
        </w:rPr>
        <w:t>が</w:t>
      </w:r>
      <w:r w:rsidR="00003202" w:rsidRPr="00494BCD">
        <w:rPr>
          <w:rFonts w:ascii="ＭＳ 明朝" w:hAnsi="ＭＳ 明朝" w:hint="eastAsia"/>
          <w:szCs w:val="21"/>
        </w:rPr>
        <w:t>１</w:t>
      </w:r>
      <w:r w:rsidR="00FA14AD" w:rsidRPr="00494BCD">
        <w:rPr>
          <w:rFonts w:ascii="ＭＳ 明朝" w:hAnsi="ＭＳ 明朝" w:hint="eastAsia"/>
          <w:szCs w:val="21"/>
        </w:rPr>
        <w:t>千</w:t>
      </w:r>
      <w:r w:rsidR="000F215D" w:rsidRPr="00494BCD">
        <w:rPr>
          <w:rFonts w:ascii="ＭＳ 明朝" w:hAnsi="ＭＳ 明朝" w:hint="eastAsia"/>
          <w:szCs w:val="21"/>
        </w:rPr>
        <w:t>万円未満の</w:t>
      </w:r>
      <w:r w:rsidR="00F07842" w:rsidRPr="00494BCD">
        <w:rPr>
          <w:rFonts w:ascii="ＭＳ 明朝" w:hAnsi="ＭＳ 明朝" w:hint="eastAsia"/>
          <w:szCs w:val="21"/>
        </w:rPr>
        <w:t>交通安全施設工事（構造物）</w:t>
      </w:r>
      <w:r w:rsidR="00CC2BC9" w:rsidRPr="00494BCD">
        <w:rPr>
          <w:rFonts w:ascii="ＭＳ 明朝" w:hAnsi="ＭＳ 明朝" w:hint="eastAsia"/>
          <w:szCs w:val="21"/>
        </w:rPr>
        <w:t>の発注については、とび・土工・コンクリート工事の総合点数を有する建設業者</w:t>
      </w:r>
      <w:r w:rsidR="005E4799" w:rsidRPr="00494BCD">
        <w:rPr>
          <w:rFonts w:ascii="ＭＳ 明朝" w:hAnsi="ＭＳ 明朝" w:hint="eastAsia"/>
          <w:szCs w:val="21"/>
        </w:rPr>
        <w:t>（府内業者に限る。）</w:t>
      </w:r>
      <w:r w:rsidR="00CC2BC9" w:rsidRPr="00494BCD">
        <w:rPr>
          <w:rFonts w:ascii="ＭＳ 明朝" w:hAnsi="ＭＳ 明朝" w:hint="eastAsia"/>
          <w:szCs w:val="21"/>
        </w:rPr>
        <w:t>を対象とする。</w:t>
      </w:r>
    </w:p>
    <w:p w14:paraId="5E380491" w14:textId="77777777" w:rsidR="000F215D" w:rsidRPr="00494BCD" w:rsidRDefault="000F215D" w:rsidP="001571EE">
      <w:pPr>
        <w:ind w:leftChars="10" w:left="336" w:hangingChars="150" w:hanging="315"/>
        <w:rPr>
          <w:rFonts w:ascii="ＭＳ 明朝" w:hAnsi="ＭＳ 明朝"/>
          <w:szCs w:val="21"/>
        </w:rPr>
      </w:pPr>
      <w:r w:rsidRPr="00494BCD">
        <w:rPr>
          <w:rFonts w:ascii="ＭＳ 明朝" w:hAnsi="ＭＳ 明朝" w:hint="eastAsia"/>
          <w:szCs w:val="21"/>
        </w:rPr>
        <w:t>(2)</w:t>
      </w:r>
      <w:r w:rsidR="001571EE" w:rsidRPr="00494BCD">
        <w:rPr>
          <w:rFonts w:ascii="ＭＳ 明朝" w:hAnsi="ＭＳ 明朝" w:hint="eastAsia"/>
          <w:szCs w:val="21"/>
        </w:rPr>
        <w:t xml:space="preserve">　</w:t>
      </w:r>
      <w:r w:rsidR="00FA14AD" w:rsidRPr="00494BCD">
        <w:rPr>
          <w:rFonts w:ascii="ＭＳ 明朝" w:hAnsi="ＭＳ 明朝" w:hint="eastAsia"/>
          <w:szCs w:val="21"/>
        </w:rPr>
        <w:t>予定価格が</w:t>
      </w:r>
      <w:r w:rsidR="00003202" w:rsidRPr="00494BCD">
        <w:rPr>
          <w:rFonts w:ascii="ＭＳ 明朝" w:hAnsi="ＭＳ 明朝" w:hint="eastAsia"/>
          <w:szCs w:val="21"/>
        </w:rPr>
        <w:t>１</w:t>
      </w:r>
      <w:r w:rsidR="00FA14AD" w:rsidRPr="00494BCD">
        <w:rPr>
          <w:rFonts w:ascii="ＭＳ 明朝" w:hAnsi="ＭＳ 明朝" w:hint="eastAsia"/>
          <w:szCs w:val="21"/>
        </w:rPr>
        <w:t>千</w:t>
      </w:r>
      <w:r w:rsidRPr="00494BCD">
        <w:rPr>
          <w:rFonts w:ascii="ＭＳ 明朝" w:hAnsi="ＭＳ 明朝" w:hint="eastAsia"/>
          <w:szCs w:val="21"/>
        </w:rPr>
        <w:t>万円以上の</w:t>
      </w:r>
      <w:r w:rsidR="00F07842" w:rsidRPr="00494BCD">
        <w:rPr>
          <w:rFonts w:ascii="ＭＳ 明朝" w:hAnsi="ＭＳ 明朝" w:hint="eastAsia"/>
          <w:szCs w:val="21"/>
        </w:rPr>
        <w:t>交通安全施設工事（構造物）</w:t>
      </w:r>
      <w:r w:rsidR="00CC2BC9" w:rsidRPr="00494BCD">
        <w:rPr>
          <w:rFonts w:ascii="ＭＳ 明朝" w:hAnsi="ＭＳ 明朝" w:hint="eastAsia"/>
          <w:szCs w:val="21"/>
        </w:rPr>
        <w:t>の発注については、とび・土工・コンクリート工事の総合点数を有する建設業者を対象とする。</w:t>
      </w:r>
    </w:p>
    <w:p w14:paraId="26140751" w14:textId="77777777" w:rsidR="00CC2BC9" w:rsidRPr="00494BCD" w:rsidRDefault="00CC2BC9" w:rsidP="001571EE">
      <w:pPr>
        <w:ind w:leftChars="10" w:left="336" w:hangingChars="150" w:hanging="315"/>
        <w:rPr>
          <w:rFonts w:ascii="ＭＳ 明朝" w:hAnsi="ＭＳ 明朝"/>
          <w:szCs w:val="21"/>
        </w:rPr>
      </w:pPr>
      <w:r w:rsidRPr="00494BCD">
        <w:rPr>
          <w:rFonts w:ascii="ＭＳ 明朝" w:hAnsi="ＭＳ 明朝" w:hint="eastAsia"/>
          <w:szCs w:val="21"/>
        </w:rPr>
        <w:t xml:space="preserve">(3)　</w:t>
      </w:r>
      <w:r w:rsidR="00636B8D" w:rsidRPr="00494BCD">
        <w:rPr>
          <w:rFonts w:ascii="ＭＳ 明朝" w:hAnsi="ＭＳ 明朝" w:hint="eastAsia"/>
          <w:szCs w:val="21"/>
        </w:rPr>
        <w:t>(1)及び(2)にかかわらず、予定価格が１千万円以上の防音壁工事の発注については、随意契約を除き、</w:t>
      </w:r>
      <w:r w:rsidR="00B51B17" w:rsidRPr="00494BCD">
        <w:rPr>
          <w:rFonts w:ascii="ＭＳ 明朝" w:hAnsi="ＭＳ 明朝" w:hint="eastAsia"/>
          <w:szCs w:val="21"/>
        </w:rPr>
        <w:t>原則として</w:t>
      </w:r>
      <w:r w:rsidR="00636B8D" w:rsidRPr="00494BCD">
        <w:rPr>
          <w:rFonts w:ascii="ＭＳ 明朝" w:hAnsi="ＭＳ 明朝" w:hint="eastAsia"/>
          <w:szCs w:val="21"/>
        </w:rPr>
        <w:t>とび・土工・コンクリート工事の総合点数８００点以上（府内業者にあっては７００点以上）の建設業者を対象とし、予定価格が</w:t>
      </w:r>
      <w:r w:rsidR="00003202" w:rsidRPr="00494BCD">
        <w:rPr>
          <w:rFonts w:ascii="ＭＳ 明朝" w:hAnsi="ＭＳ 明朝" w:hint="eastAsia"/>
          <w:szCs w:val="21"/>
        </w:rPr>
        <w:t>１</w:t>
      </w:r>
      <w:r w:rsidR="00636B8D" w:rsidRPr="00494BCD">
        <w:rPr>
          <w:rFonts w:ascii="ＭＳ 明朝" w:hAnsi="ＭＳ 明朝" w:hint="eastAsia"/>
          <w:szCs w:val="21"/>
        </w:rPr>
        <w:t>千万円未満の防音壁工事の発注については、随意契約を除き、とび・土工・コンクリート工事の総合点数７００点以上（府内業者に限る。）の建設業者を対象とする。</w:t>
      </w:r>
    </w:p>
    <w:p w14:paraId="696983B1" w14:textId="77777777" w:rsidR="00A37E59" w:rsidRPr="00494BCD" w:rsidRDefault="00A37E59" w:rsidP="00FE18C1">
      <w:pPr>
        <w:ind w:left="482" w:hangingChars="200" w:hanging="482"/>
        <w:rPr>
          <w:rFonts w:ascii="ＭＳ 明朝" w:hAnsi="ＭＳ 明朝"/>
          <w:b/>
          <w:sz w:val="24"/>
        </w:rPr>
      </w:pPr>
    </w:p>
    <w:p w14:paraId="0FEE1244" w14:textId="77777777" w:rsidR="00FE18C1"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t>（</w:t>
      </w:r>
      <w:r w:rsidR="00FE18C1" w:rsidRPr="00494BCD">
        <w:rPr>
          <w:rFonts w:ascii="ＭＳ 明朝" w:hAnsi="ＭＳ 明朝" w:hint="eastAsia"/>
          <w:b/>
          <w:sz w:val="24"/>
        </w:rPr>
        <w:t>交通安全施設工事（区画線）</w:t>
      </w:r>
      <w:r w:rsidRPr="00494BCD">
        <w:rPr>
          <w:rFonts w:ascii="ＭＳ 明朝" w:hAnsi="ＭＳ 明朝" w:hint="eastAsia"/>
          <w:b/>
          <w:sz w:val="24"/>
        </w:rPr>
        <w:t>）</w:t>
      </w:r>
    </w:p>
    <w:p w14:paraId="3B3F82EF" w14:textId="77777777" w:rsidR="00FE18C1"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E18C1" w:rsidRPr="00494BCD">
        <w:rPr>
          <w:rFonts w:ascii="ＭＳ 明朝" w:hAnsi="ＭＳ 明朝" w:hint="eastAsia"/>
          <w:szCs w:val="21"/>
        </w:rPr>
        <w:t>1</w:t>
      </w:r>
      <w:r w:rsidRPr="00494BCD">
        <w:rPr>
          <w:rFonts w:ascii="ＭＳ 明朝" w:hAnsi="ＭＳ 明朝" w:hint="eastAsia"/>
          <w:szCs w:val="21"/>
        </w:rPr>
        <w:t xml:space="preserve">)　</w:t>
      </w:r>
      <w:r w:rsidR="00CC2BC9" w:rsidRPr="00494BCD">
        <w:rPr>
          <w:rFonts w:ascii="ＭＳ 明朝" w:hAnsi="ＭＳ 明朝" w:hint="eastAsia"/>
          <w:szCs w:val="21"/>
        </w:rPr>
        <w:t>交通安全施設工事（区画線）の発注については、塗装工事の総合点数を有する建設業者を対象とする。</w:t>
      </w:r>
    </w:p>
    <w:p w14:paraId="0E8EE890" w14:textId="77777777" w:rsidR="00CC2BC9" w:rsidRPr="00494BCD" w:rsidRDefault="00CC2BC9" w:rsidP="00CC2BC9">
      <w:pPr>
        <w:ind w:left="482" w:hangingChars="200" w:hanging="482"/>
        <w:rPr>
          <w:rFonts w:ascii="ＭＳ 明朝" w:hAnsi="ＭＳ 明朝"/>
          <w:b/>
          <w:sz w:val="24"/>
        </w:rPr>
      </w:pPr>
    </w:p>
    <w:p w14:paraId="1B7C98B5" w14:textId="77777777" w:rsidR="002261B6"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t>（</w:t>
      </w:r>
      <w:r w:rsidR="002261B6" w:rsidRPr="00494BCD">
        <w:rPr>
          <w:rFonts w:ascii="ＭＳ 明朝" w:hAnsi="ＭＳ 明朝" w:hint="eastAsia"/>
          <w:b/>
          <w:sz w:val="24"/>
        </w:rPr>
        <w:t>塗装工事</w:t>
      </w:r>
      <w:r w:rsidRPr="00494BCD">
        <w:rPr>
          <w:rFonts w:ascii="ＭＳ 明朝" w:hAnsi="ＭＳ 明朝" w:hint="eastAsia"/>
          <w:b/>
          <w:sz w:val="24"/>
        </w:rPr>
        <w:t>）</w:t>
      </w:r>
    </w:p>
    <w:p w14:paraId="15FB1AAB" w14:textId="77777777" w:rsidR="00E33A0C"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85181" w:rsidRPr="00494BCD">
        <w:rPr>
          <w:rFonts w:ascii="ＭＳ 明朝" w:hAnsi="ＭＳ 明朝" w:hint="eastAsia"/>
          <w:szCs w:val="21"/>
        </w:rPr>
        <w:t>1</w:t>
      </w:r>
      <w:r w:rsidRPr="00494BCD">
        <w:rPr>
          <w:rFonts w:ascii="ＭＳ 明朝" w:hAnsi="ＭＳ 明朝" w:hint="eastAsia"/>
          <w:szCs w:val="21"/>
        </w:rPr>
        <w:t xml:space="preserve">)　</w:t>
      </w:r>
      <w:r w:rsidR="00E33A0C" w:rsidRPr="00494BCD">
        <w:rPr>
          <w:rFonts w:ascii="ＭＳ 明朝" w:hAnsi="ＭＳ 明朝" w:hint="eastAsia"/>
          <w:szCs w:val="21"/>
        </w:rPr>
        <w:t>予定価格</w:t>
      </w:r>
      <w:r w:rsidR="00F85181" w:rsidRPr="00494BCD">
        <w:rPr>
          <w:rFonts w:ascii="ＭＳ 明朝" w:hAnsi="ＭＳ 明朝" w:hint="eastAsia"/>
          <w:szCs w:val="21"/>
        </w:rPr>
        <w:t>が</w:t>
      </w:r>
      <w:r w:rsidR="00956392" w:rsidRPr="00494BCD">
        <w:rPr>
          <w:rFonts w:ascii="ＭＳ 明朝" w:hAnsi="ＭＳ 明朝" w:hint="eastAsia"/>
          <w:szCs w:val="21"/>
        </w:rPr>
        <w:t>２</w:t>
      </w:r>
      <w:r w:rsidR="00E33A0C" w:rsidRPr="00494BCD">
        <w:rPr>
          <w:rFonts w:ascii="ＭＳ 明朝" w:hAnsi="ＭＳ 明朝" w:hint="eastAsia"/>
          <w:szCs w:val="21"/>
        </w:rPr>
        <w:t>千</w:t>
      </w:r>
      <w:r w:rsidR="00956392" w:rsidRPr="00494BCD">
        <w:rPr>
          <w:rFonts w:ascii="ＭＳ 明朝" w:hAnsi="ＭＳ 明朝" w:hint="eastAsia"/>
          <w:szCs w:val="21"/>
        </w:rPr>
        <w:t>５百</w:t>
      </w:r>
      <w:r w:rsidR="00E33A0C" w:rsidRPr="00494BCD">
        <w:rPr>
          <w:rFonts w:ascii="ＭＳ 明朝" w:hAnsi="ＭＳ 明朝" w:hint="eastAsia"/>
          <w:szCs w:val="21"/>
        </w:rPr>
        <w:t>万円未満の</w:t>
      </w:r>
      <w:r w:rsidR="00F85181" w:rsidRPr="00494BCD">
        <w:rPr>
          <w:rFonts w:ascii="ＭＳ 明朝" w:hAnsi="ＭＳ 明朝" w:hint="eastAsia"/>
          <w:szCs w:val="21"/>
        </w:rPr>
        <w:t>塗装工事の</w:t>
      </w:r>
      <w:r w:rsidR="00E33A0C" w:rsidRPr="00494BCD">
        <w:rPr>
          <w:rFonts w:ascii="ＭＳ 明朝" w:hAnsi="ＭＳ 明朝" w:hint="eastAsia"/>
          <w:szCs w:val="21"/>
        </w:rPr>
        <w:t>発注については、</w:t>
      </w:r>
      <w:r w:rsidR="00F85181" w:rsidRPr="00494BCD">
        <w:rPr>
          <w:rFonts w:ascii="ＭＳ 明朝" w:hAnsi="ＭＳ 明朝" w:hint="eastAsia"/>
          <w:szCs w:val="21"/>
        </w:rPr>
        <w:t>塗装工事の総合点数を有す</w:t>
      </w:r>
      <w:r w:rsidR="00F85181" w:rsidRPr="00494BCD">
        <w:rPr>
          <w:rFonts w:ascii="ＭＳ 明朝" w:hAnsi="ＭＳ 明朝" w:hint="eastAsia"/>
          <w:szCs w:val="21"/>
        </w:rPr>
        <w:lastRenderedPageBreak/>
        <w:t>る建設業者（府内業者に限る。）を</w:t>
      </w:r>
      <w:r w:rsidR="00E33A0C" w:rsidRPr="00494BCD">
        <w:rPr>
          <w:rFonts w:ascii="ＭＳ 明朝" w:hAnsi="ＭＳ 明朝" w:hint="eastAsia"/>
          <w:szCs w:val="21"/>
        </w:rPr>
        <w:t>対象と</w:t>
      </w:r>
      <w:r w:rsidR="00F85181" w:rsidRPr="00494BCD">
        <w:rPr>
          <w:rFonts w:ascii="ＭＳ 明朝" w:hAnsi="ＭＳ 明朝" w:hint="eastAsia"/>
          <w:szCs w:val="21"/>
        </w:rPr>
        <w:t>する。</w:t>
      </w:r>
    </w:p>
    <w:p w14:paraId="5D3ACD76" w14:textId="77777777" w:rsidR="00481AA9"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85181" w:rsidRPr="00494BCD">
        <w:rPr>
          <w:rFonts w:ascii="ＭＳ 明朝" w:hAnsi="ＭＳ 明朝" w:hint="eastAsia"/>
          <w:szCs w:val="21"/>
        </w:rPr>
        <w:t>2</w:t>
      </w:r>
      <w:r w:rsidRPr="00494BCD">
        <w:rPr>
          <w:rFonts w:ascii="ＭＳ 明朝" w:hAnsi="ＭＳ 明朝" w:hint="eastAsia"/>
          <w:szCs w:val="21"/>
        </w:rPr>
        <w:t xml:space="preserve">)　</w:t>
      </w:r>
      <w:r w:rsidR="00E33A0C" w:rsidRPr="00494BCD">
        <w:rPr>
          <w:rFonts w:ascii="ＭＳ 明朝" w:hAnsi="ＭＳ 明朝" w:hint="eastAsia"/>
          <w:szCs w:val="21"/>
        </w:rPr>
        <w:t>予定価格</w:t>
      </w:r>
      <w:r w:rsidR="00F85181" w:rsidRPr="00494BCD">
        <w:rPr>
          <w:rFonts w:ascii="ＭＳ 明朝" w:hAnsi="ＭＳ 明朝" w:hint="eastAsia"/>
          <w:szCs w:val="21"/>
        </w:rPr>
        <w:t>が</w:t>
      </w:r>
      <w:r w:rsidR="00956392" w:rsidRPr="00494BCD">
        <w:rPr>
          <w:rFonts w:ascii="ＭＳ 明朝" w:hAnsi="ＭＳ 明朝" w:hint="eastAsia"/>
          <w:szCs w:val="21"/>
        </w:rPr>
        <w:t>２</w:t>
      </w:r>
      <w:r w:rsidR="00E33A0C" w:rsidRPr="00494BCD">
        <w:rPr>
          <w:rFonts w:ascii="ＭＳ 明朝" w:hAnsi="ＭＳ 明朝" w:hint="eastAsia"/>
          <w:szCs w:val="21"/>
        </w:rPr>
        <w:t>千</w:t>
      </w:r>
      <w:r w:rsidR="00956392" w:rsidRPr="00494BCD">
        <w:rPr>
          <w:rFonts w:ascii="ＭＳ 明朝" w:hAnsi="ＭＳ 明朝" w:hint="eastAsia"/>
          <w:szCs w:val="21"/>
        </w:rPr>
        <w:t>５百</w:t>
      </w:r>
      <w:r w:rsidR="00E33A0C" w:rsidRPr="00494BCD">
        <w:rPr>
          <w:rFonts w:ascii="ＭＳ 明朝" w:hAnsi="ＭＳ 明朝" w:hint="eastAsia"/>
          <w:szCs w:val="21"/>
        </w:rPr>
        <w:t>万円以上</w:t>
      </w:r>
      <w:r w:rsidR="00DB38ED" w:rsidRPr="00494BCD">
        <w:rPr>
          <w:rFonts w:ascii="ＭＳ 明朝" w:hAnsi="ＭＳ 明朝" w:hint="eastAsia"/>
          <w:szCs w:val="21"/>
        </w:rPr>
        <w:t>の</w:t>
      </w:r>
      <w:r w:rsidR="00F85181" w:rsidRPr="00494BCD">
        <w:rPr>
          <w:rFonts w:ascii="ＭＳ 明朝" w:hAnsi="ＭＳ 明朝" w:hint="eastAsia"/>
          <w:szCs w:val="21"/>
        </w:rPr>
        <w:t>塗装工事の</w:t>
      </w:r>
      <w:r w:rsidR="00E33A0C" w:rsidRPr="00494BCD">
        <w:rPr>
          <w:rFonts w:ascii="ＭＳ 明朝" w:hAnsi="ＭＳ 明朝" w:hint="eastAsia"/>
          <w:szCs w:val="21"/>
        </w:rPr>
        <w:t>発注については、</w:t>
      </w:r>
      <w:r w:rsidR="00F85181" w:rsidRPr="00494BCD">
        <w:rPr>
          <w:rFonts w:ascii="ＭＳ 明朝" w:hAnsi="ＭＳ 明朝" w:hint="eastAsia"/>
          <w:szCs w:val="21"/>
        </w:rPr>
        <w:t>塗装工事の総合点数を有する建設業者を対象とする。</w:t>
      </w:r>
    </w:p>
    <w:p w14:paraId="33E922AD" w14:textId="77777777" w:rsidR="00B1092C" w:rsidRPr="00494BCD" w:rsidRDefault="00B1092C" w:rsidP="00323A09">
      <w:pPr>
        <w:ind w:left="420" w:hangingChars="200" w:hanging="420"/>
        <w:rPr>
          <w:rFonts w:ascii="ＭＳ 明朝" w:hAnsi="ＭＳ 明朝"/>
          <w:szCs w:val="21"/>
        </w:rPr>
      </w:pPr>
    </w:p>
    <w:p w14:paraId="11E41587" w14:textId="77777777" w:rsidR="00B1092C" w:rsidRPr="00494BCD" w:rsidRDefault="001571EE" w:rsidP="00B1092C">
      <w:pPr>
        <w:ind w:left="482" w:hangingChars="200" w:hanging="482"/>
        <w:rPr>
          <w:rFonts w:ascii="ＭＳ 明朝" w:hAnsi="ＭＳ 明朝"/>
          <w:b/>
          <w:sz w:val="24"/>
        </w:rPr>
      </w:pPr>
      <w:r w:rsidRPr="00494BCD">
        <w:rPr>
          <w:rFonts w:ascii="ＭＳ 明朝" w:hAnsi="ＭＳ 明朝" w:hint="eastAsia"/>
          <w:b/>
          <w:sz w:val="24"/>
        </w:rPr>
        <w:t>（</w:t>
      </w:r>
      <w:r w:rsidR="00B1092C" w:rsidRPr="00494BCD">
        <w:rPr>
          <w:rFonts w:ascii="ＭＳ 明朝" w:hAnsi="ＭＳ 明朝" w:hint="eastAsia"/>
          <w:b/>
          <w:sz w:val="24"/>
        </w:rPr>
        <w:t>法面処理工事</w:t>
      </w:r>
      <w:r w:rsidRPr="00494BCD">
        <w:rPr>
          <w:rFonts w:ascii="ＭＳ 明朝" w:hAnsi="ＭＳ 明朝" w:hint="eastAsia"/>
          <w:b/>
          <w:sz w:val="24"/>
        </w:rPr>
        <w:t>）</w:t>
      </w:r>
    </w:p>
    <w:p w14:paraId="761A84E0" w14:textId="77777777" w:rsidR="008F3A98" w:rsidRPr="00494BCD" w:rsidRDefault="001571EE" w:rsidP="001571EE">
      <w:pPr>
        <w:ind w:left="315" w:hangingChars="150" w:hanging="315"/>
        <w:rPr>
          <w:rFonts w:ascii="ＭＳ 明朝" w:hAnsi="ＭＳ 明朝"/>
          <w:b/>
          <w:sz w:val="24"/>
        </w:rPr>
      </w:pPr>
      <w:r w:rsidRPr="00494BCD">
        <w:rPr>
          <w:rFonts w:ascii="ＭＳ 明朝" w:hAnsi="ＭＳ 明朝" w:hint="eastAsia"/>
          <w:szCs w:val="21"/>
        </w:rPr>
        <w:t xml:space="preserve">(1)　</w:t>
      </w:r>
      <w:r w:rsidR="008F3A98" w:rsidRPr="00494BCD">
        <w:rPr>
          <w:rFonts w:ascii="ＭＳ 明朝" w:hAnsi="ＭＳ 明朝" w:hint="eastAsia"/>
          <w:szCs w:val="21"/>
        </w:rPr>
        <w:t>法面処理工事の発注については、土木一式工事及び</w:t>
      </w:r>
      <w:r w:rsidR="009A05BA" w:rsidRPr="00494BCD">
        <w:rPr>
          <w:rFonts w:ascii="ＭＳ 明朝" w:hAnsi="ＭＳ 明朝" w:hint="eastAsia"/>
          <w:szCs w:val="21"/>
        </w:rPr>
        <w:t>法面処理</w:t>
      </w:r>
      <w:r w:rsidR="008F3A98" w:rsidRPr="00494BCD">
        <w:rPr>
          <w:rFonts w:ascii="ＭＳ 明朝" w:hAnsi="ＭＳ 明朝" w:hint="eastAsia"/>
          <w:szCs w:val="21"/>
        </w:rPr>
        <w:t>工事</w:t>
      </w:r>
      <w:r w:rsidR="007B0AD3" w:rsidRPr="00494BCD">
        <w:rPr>
          <w:rFonts w:ascii="ＭＳ 明朝" w:hAnsi="ＭＳ 明朝" w:hint="eastAsia"/>
          <w:szCs w:val="21"/>
        </w:rPr>
        <w:t>の</w:t>
      </w:r>
      <w:r w:rsidR="008F3A98" w:rsidRPr="00494BCD">
        <w:rPr>
          <w:rFonts w:ascii="ＭＳ 明朝" w:hAnsi="ＭＳ 明朝" w:hint="eastAsia"/>
          <w:szCs w:val="21"/>
        </w:rPr>
        <w:t>総合点数を有する建設業者（府内業者に限る。）を対象とする。</w:t>
      </w:r>
    </w:p>
    <w:p w14:paraId="7268855A" w14:textId="77777777" w:rsidR="00B1092C" w:rsidRPr="00494BCD" w:rsidRDefault="00B1092C" w:rsidP="00323A09">
      <w:pPr>
        <w:ind w:left="420" w:hangingChars="200" w:hanging="420"/>
        <w:rPr>
          <w:rFonts w:ascii="ＭＳ 明朝" w:hAnsi="ＭＳ 明朝"/>
          <w:szCs w:val="21"/>
        </w:rPr>
      </w:pPr>
    </w:p>
    <w:p w14:paraId="2ED0B0D4" w14:textId="77777777" w:rsidR="000D4C6F" w:rsidRPr="00494BCD" w:rsidRDefault="001571EE" w:rsidP="000D4C6F">
      <w:pPr>
        <w:ind w:left="422" w:hangingChars="200" w:hanging="422"/>
        <w:rPr>
          <w:rFonts w:ascii="ＭＳ 明朝" w:hAnsi="ＭＳ 明朝"/>
          <w:b/>
          <w:szCs w:val="21"/>
        </w:rPr>
      </w:pPr>
      <w:r w:rsidRPr="00494BCD">
        <w:rPr>
          <w:rFonts w:ascii="ＭＳ 明朝" w:hAnsi="ＭＳ 明朝" w:hint="eastAsia"/>
          <w:b/>
          <w:szCs w:val="21"/>
        </w:rPr>
        <w:t>（</w:t>
      </w:r>
      <w:r w:rsidR="00461BFF" w:rsidRPr="00494BCD">
        <w:rPr>
          <w:rFonts w:ascii="ＭＳ 明朝" w:hAnsi="ＭＳ 明朝" w:hint="eastAsia"/>
          <w:b/>
          <w:szCs w:val="21"/>
        </w:rPr>
        <w:t>しゅんせつ</w:t>
      </w:r>
      <w:r w:rsidR="000D4C6F" w:rsidRPr="00494BCD">
        <w:rPr>
          <w:rFonts w:ascii="ＭＳ 明朝" w:hAnsi="ＭＳ 明朝" w:hint="eastAsia"/>
          <w:b/>
          <w:szCs w:val="21"/>
        </w:rPr>
        <w:t>工事</w:t>
      </w:r>
      <w:r w:rsidRPr="00494BCD">
        <w:rPr>
          <w:rFonts w:ascii="ＭＳ 明朝" w:hAnsi="ＭＳ 明朝" w:hint="eastAsia"/>
          <w:b/>
          <w:szCs w:val="21"/>
        </w:rPr>
        <w:t>）</w:t>
      </w:r>
    </w:p>
    <w:p w14:paraId="171C747C" w14:textId="77777777" w:rsidR="000D4C6F"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0D4C6F" w:rsidRPr="00494BCD">
        <w:rPr>
          <w:rFonts w:ascii="ＭＳ 明朝" w:hAnsi="ＭＳ 明朝" w:hint="eastAsia"/>
          <w:szCs w:val="21"/>
        </w:rPr>
        <w:t>1</w:t>
      </w:r>
      <w:r w:rsidRPr="00494BCD">
        <w:rPr>
          <w:rFonts w:ascii="ＭＳ 明朝" w:hAnsi="ＭＳ 明朝" w:hint="eastAsia"/>
          <w:szCs w:val="21"/>
        </w:rPr>
        <w:t xml:space="preserve">)　</w:t>
      </w:r>
      <w:r w:rsidR="000D4C6F" w:rsidRPr="00494BCD">
        <w:rPr>
          <w:rFonts w:ascii="ＭＳ 明朝" w:hAnsi="ＭＳ 明朝" w:hint="eastAsia"/>
          <w:szCs w:val="21"/>
        </w:rPr>
        <w:t>予定価格が１億円未満の河川における</w:t>
      </w:r>
      <w:r w:rsidR="003E600C" w:rsidRPr="00494BCD">
        <w:rPr>
          <w:rFonts w:ascii="ＭＳ 明朝" w:hAnsi="ＭＳ 明朝" w:hint="eastAsia"/>
          <w:szCs w:val="21"/>
        </w:rPr>
        <w:t>しゅんせつ</w:t>
      </w:r>
      <w:r w:rsidR="000D4C6F" w:rsidRPr="00494BCD">
        <w:rPr>
          <w:rFonts w:ascii="ＭＳ 明朝" w:hAnsi="ＭＳ 明朝" w:hint="eastAsia"/>
          <w:szCs w:val="21"/>
        </w:rPr>
        <w:t>工事の発注については、</w:t>
      </w:r>
      <w:r w:rsidRPr="00494BCD">
        <w:rPr>
          <w:rFonts w:ascii="ＭＳ 明朝" w:hAnsi="ＭＳ 明朝" w:hint="eastAsia"/>
          <w:szCs w:val="21"/>
        </w:rPr>
        <w:t>しゅんせつ</w:t>
      </w:r>
      <w:r w:rsidR="00E32D2E" w:rsidRPr="00494BCD">
        <w:rPr>
          <w:rFonts w:ascii="ＭＳ 明朝" w:hAnsi="ＭＳ 明朝" w:hint="eastAsia"/>
          <w:szCs w:val="21"/>
        </w:rPr>
        <w:t>工事の総合点数を有する</w:t>
      </w:r>
      <w:r w:rsidR="0045795D" w:rsidRPr="00494BCD">
        <w:rPr>
          <w:rFonts w:ascii="ＭＳ 明朝" w:hAnsi="ＭＳ 明朝" w:hint="eastAsia"/>
          <w:szCs w:val="21"/>
        </w:rPr>
        <w:t>建設業者（</w:t>
      </w:r>
      <w:r w:rsidR="00F51EBA" w:rsidRPr="00494BCD">
        <w:rPr>
          <w:rFonts w:ascii="ＭＳ 明朝" w:hAnsi="ＭＳ 明朝" w:hint="eastAsia"/>
          <w:szCs w:val="21"/>
        </w:rPr>
        <w:t>原則として</w:t>
      </w:r>
      <w:r w:rsidR="0045795D" w:rsidRPr="00494BCD">
        <w:rPr>
          <w:rFonts w:ascii="ＭＳ 明朝" w:hAnsi="ＭＳ 明朝" w:hint="eastAsia"/>
          <w:szCs w:val="21"/>
        </w:rPr>
        <w:t>府内業者に限る。）を対象とする</w:t>
      </w:r>
      <w:r w:rsidR="000D4C6F" w:rsidRPr="00494BCD">
        <w:rPr>
          <w:rFonts w:ascii="ＭＳ 明朝" w:hAnsi="ＭＳ 明朝" w:hint="eastAsia"/>
          <w:szCs w:val="21"/>
        </w:rPr>
        <w:t>。</w:t>
      </w:r>
    </w:p>
    <w:p w14:paraId="39AD66C1" w14:textId="77777777" w:rsidR="00272072" w:rsidRPr="003A3C5C" w:rsidRDefault="000D4C6F" w:rsidP="009D6D5E">
      <w:pPr>
        <w:ind w:leftChars="450" w:left="1155" w:hangingChars="100" w:hanging="210"/>
        <w:rPr>
          <w:rFonts w:ascii="ＭＳ 明朝" w:hAnsi="ＭＳ 明朝"/>
          <w:szCs w:val="21"/>
        </w:rPr>
      </w:pPr>
      <w:r w:rsidRPr="00494BCD">
        <w:rPr>
          <w:rFonts w:ascii="ＭＳ 明朝" w:hAnsi="ＭＳ 明朝" w:hint="eastAsia"/>
          <w:szCs w:val="21"/>
        </w:rPr>
        <w:t>※河川における</w:t>
      </w:r>
      <w:r w:rsidR="003E600C" w:rsidRPr="00494BCD">
        <w:rPr>
          <w:rFonts w:ascii="ＭＳ 明朝" w:hAnsi="ＭＳ 明朝" w:hint="eastAsia"/>
          <w:szCs w:val="21"/>
        </w:rPr>
        <w:t>しゅんせつ</w:t>
      </w:r>
      <w:r w:rsidRPr="00494BCD">
        <w:rPr>
          <w:rFonts w:ascii="ＭＳ 明朝" w:hAnsi="ＭＳ 明朝" w:hint="eastAsia"/>
          <w:szCs w:val="21"/>
        </w:rPr>
        <w:t>工事：浚渫船・土運船を利用した、工事種別を「しゅんせつ工事」で発注するもの。</w:t>
      </w:r>
    </w:p>
    <w:sectPr w:rsidR="00272072" w:rsidRPr="003A3C5C" w:rsidSect="00822A77">
      <w:footerReference w:type="even" r:id="rId11"/>
      <w:footerReference w:type="default" r:id="rId12"/>
      <w:pgSz w:w="11906" w:h="16838" w:code="9"/>
      <w:pgMar w:top="1985" w:right="155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3649" w14:textId="77777777" w:rsidR="00907196" w:rsidRDefault="00907196">
      <w:r>
        <w:separator/>
      </w:r>
    </w:p>
  </w:endnote>
  <w:endnote w:type="continuationSeparator" w:id="0">
    <w:p w14:paraId="63820CFE" w14:textId="77777777" w:rsidR="00907196" w:rsidRDefault="0090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807E" w14:textId="77777777" w:rsidR="0053677F" w:rsidRDefault="005367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33D407D" w14:textId="77777777" w:rsidR="0053677F" w:rsidRDefault="005367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D31F" w14:textId="77777777" w:rsidR="004E6152" w:rsidRDefault="004E6152">
    <w:pPr>
      <w:pStyle w:val="a3"/>
      <w:jc w:val="center"/>
    </w:pPr>
    <w:r>
      <w:fldChar w:fldCharType="begin"/>
    </w:r>
    <w:r>
      <w:instrText>PAGE   \* MERGEFORMAT</w:instrText>
    </w:r>
    <w:r>
      <w:fldChar w:fldCharType="separate"/>
    </w:r>
    <w:r w:rsidR="00D37560" w:rsidRPr="00D37560">
      <w:rPr>
        <w:noProof/>
        <w:lang w:val="ja-JP"/>
      </w:rPr>
      <w:t>6</w:t>
    </w:r>
    <w:r>
      <w:fldChar w:fldCharType="end"/>
    </w:r>
  </w:p>
  <w:p w14:paraId="38151E02" w14:textId="77777777" w:rsidR="0053677F" w:rsidRDefault="005367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632B" w14:textId="77777777" w:rsidR="00907196" w:rsidRDefault="00907196">
      <w:r>
        <w:separator/>
      </w:r>
    </w:p>
  </w:footnote>
  <w:footnote w:type="continuationSeparator" w:id="0">
    <w:p w14:paraId="57837B93" w14:textId="77777777" w:rsidR="00907196" w:rsidRDefault="00907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22F3"/>
    <w:multiLevelType w:val="hybridMultilevel"/>
    <w:tmpl w:val="F35CC2F6"/>
    <w:lvl w:ilvl="0" w:tplc="D61C763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A0D8A"/>
    <w:multiLevelType w:val="hybridMultilevel"/>
    <w:tmpl w:val="723E4A8A"/>
    <w:lvl w:ilvl="0" w:tplc="FF367FA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11488"/>
    <w:multiLevelType w:val="hybridMultilevel"/>
    <w:tmpl w:val="251ABBFA"/>
    <w:lvl w:ilvl="0" w:tplc="BB789CD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3332B"/>
    <w:multiLevelType w:val="hybridMultilevel"/>
    <w:tmpl w:val="DF76369A"/>
    <w:lvl w:ilvl="0" w:tplc="73224448">
      <w:start w:val="5"/>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CD"/>
    <w:multiLevelType w:val="hybridMultilevel"/>
    <w:tmpl w:val="AF94480A"/>
    <w:lvl w:ilvl="0" w:tplc="46C8E688">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17BE"/>
    <w:multiLevelType w:val="hybridMultilevel"/>
    <w:tmpl w:val="510A3DD6"/>
    <w:lvl w:ilvl="0" w:tplc="7FEAD740">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8255B"/>
    <w:multiLevelType w:val="hybridMultilevel"/>
    <w:tmpl w:val="A9DE4B14"/>
    <w:lvl w:ilvl="0" w:tplc="238AD1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C76D1"/>
    <w:multiLevelType w:val="hybridMultilevel"/>
    <w:tmpl w:val="C4C8A10C"/>
    <w:lvl w:ilvl="0" w:tplc="7F12401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B6EA9"/>
    <w:multiLevelType w:val="hybridMultilevel"/>
    <w:tmpl w:val="F7C4D9E0"/>
    <w:lvl w:ilvl="0" w:tplc="A0F0975A">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906D5"/>
    <w:multiLevelType w:val="hybridMultilevel"/>
    <w:tmpl w:val="522E18C4"/>
    <w:lvl w:ilvl="0" w:tplc="67EE93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E76310"/>
    <w:multiLevelType w:val="hybridMultilevel"/>
    <w:tmpl w:val="FAF04FF0"/>
    <w:lvl w:ilvl="0" w:tplc="5D76E1E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955213"/>
    <w:multiLevelType w:val="hybridMultilevel"/>
    <w:tmpl w:val="27AE922E"/>
    <w:lvl w:ilvl="0" w:tplc="63007892">
      <w:start w:val="1"/>
      <w:numFmt w:val="decimalEnclosedCircle"/>
      <w:lvlText w:val="%1"/>
      <w:lvlJc w:val="left"/>
      <w:pPr>
        <w:tabs>
          <w:tab w:val="num" w:pos="502"/>
        </w:tabs>
        <w:ind w:left="502" w:hanging="360"/>
      </w:pPr>
      <w:rPr>
        <w:rFonts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9"/>
  </w:num>
  <w:num w:numId="3">
    <w:abstractNumId w:val="7"/>
  </w:num>
  <w:num w:numId="4">
    <w:abstractNumId w:val="11"/>
  </w:num>
  <w:num w:numId="5">
    <w:abstractNumId w:val="3"/>
  </w:num>
  <w:num w:numId="6">
    <w:abstractNumId w:val="0"/>
  </w:num>
  <w:num w:numId="7">
    <w:abstractNumId w:val="8"/>
  </w:num>
  <w:num w:numId="8">
    <w:abstractNumId w:val="6"/>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A3"/>
    <w:rsid w:val="00003202"/>
    <w:rsid w:val="0000521E"/>
    <w:rsid w:val="00005969"/>
    <w:rsid w:val="00006001"/>
    <w:rsid w:val="000129FD"/>
    <w:rsid w:val="0001457F"/>
    <w:rsid w:val="00020E61"/>
    <w:rsid w:val="00025D50"/>
    <w:rsid w:val="000260EA"/>
    <w:rsid w:val="00035343"/>
    <w:rsid w:val="000358F3"/>
    <w:rsid w:val="00036263"/>
    <w:rsid w:val="00036B0F"/>
    <w:rsid w:val="00037D6F"/>
    <w:rsid w:val="00041D86"/>
    <w:rsid w:val="00044AEA"/>
    <w:rsid w:val="000452A2"/>
    <w:rsid w:val="000521AB"/>
    <w:rsid w:val="00062385"/>
    <w:rsid w:val="00070D68"/>
    <w:rsid w:val="000713E2"/>
    <w:rsid w:val="00080DA1"/>
    <w:rsid w:val="000815E1"/>
    <w:rsid w:val="0008323C"/>
    <w:rsid w:val="000907FC"/>
    <w:rsid w:val="000918EE"/>
    <w:rsid w:val="00094919"/>
    <w:rsid w:val="00095E92"/>
    <w:rsid w:val="000A060A"/>
    <w:rsid w:val="000A0DA1"/>
    <w:rsid w:val="000A1701"/>
    <w:rsid w:val="000A48FD"/>
    <w:rsid w:val="000A6357"/>
    <w:rsid w:val="000B7B8A"/>
    <w:rsid w:val="000C6137"/>
    <w:rsid w:val="000C7E1A"/>
    <w:rsid w:val="000D4C6F"/>
    <w:rsid w:val="000D4FF7"/>
    <w:rsid w:val="000D6214"/>
    <w:rsid w:val="000D7DEE"/>
    <w:rsid w:val="000E1065"/>
    <w:rsid w:val="000F03D4"/>
    <w:rsid w:val="000F0F8C"/>
    <w:rsid w:val="000F215D"/>
    <w:rsid w:val="00102CB8"/>
    <w:rsid w:val="0010535D"/>
    <w:rsid w:val="0011185D"/>
    <w:rsid w:val="00112A0B"/>
    <w:rsid w:val="001209D2"/>
    <w:rsid w:val="00131028"/>
    <w:rsid w:val="00133CC6"/>
    <w:rsid w:val="001347DE"/>
    <w:rsid w:val="001354BA"/>
    <w:rsid w:val="0014086B"/>
    <w:rsid w:val="001418F9"/>
    <w:rsid w:val="00143E3C"/>
    <w:rsid w:val="0014528B"/>
    <w:rsid w:val="00153E43"/>
    <w:rsid w:val="0015540A"/>
    <w:rsid w:val="001571EE"/>
    <w:rsid w:val="00160356"/>
    <w:rsid w:val="001606D0"/>
    <w:rsid w:val="00162349"/>
    <w:rsid w:val="00165835"/>
    <w:rsid w:val="001756B9"/>
    <w:rsid w:val="00181120"/>
    <w:rsid w:val="0018308B"/>
    <w:rsid w:val="00194435"/>
    <w:rsid w:val="001A0FCC"/>
    <w:rsid w:val="001A37C5"/>
    <w:rsid w:val="001A3CAB"/>
    <w:rsid w:val="001A7311"/>
    <w:rsid w:val="001B4CF6"/>
    <w:rsid w:val="001C3A1F"/>
    <w:rsid w:val="001C6374"/>
    <w:rsid w:val="001D0E7B"/>
    <w:rsid w:val="001E05D7"/>
    <w:rsid w:val="001E5711"/>
    <w:rsid w:val="001E75B7"/>
    <w:rsid w:val="001F1438"/>
    <w:rsid w:val="00200B76"/>
    <w:rsid w:val="00202B55"/>
    <w:rsid w:val="00205158"/>
    <w:rsid w:val="002153D0"/>
    <w:rsid w:val="00221958"/>
    <w:rsid w:val="002248E2"/>
    <w:rsid w:val="002261B6"/>
    <w:rsid w:val="00232934"/>
    <w:rsid w:val="00241776"/>
    <w:rsid w:val="00242988"/>
    <w:rsid w:val="00244093"/>
    <w:rsid w:val="00250339"/>
    <w:rsid w:val="00256B2E"/>
    <w:rsid w:val="0026604B"/>
    <w:rsid w:val="00272072"/>
    <w:rsid w:val="0027799B"/>
    <w:rsid w:val="00277CC6"/>
    <w:rsid w:val="00283F77"/>
    <w:rsid w:val="00285850"/>
    <w:rsid w:val="00285FC3"/>
    <w:rsid w:val="0028764D"/>
    <w:rsid w:val="002930C0"/>
    <w:rsid w:val="00297EBA"/>
    <w:rsid w:val="002A261F"/>
    <w:rsid w:val="002A3E24"/>
    <w:rsid w:val="002A3EDB"/>
    <w:rsid w:val="002C77DC"/>
    <w:rsid w:val="002D5240"/>
    <w:rsid w:val="002D72DD"/>
    <w:rsid w:val="002E0068"/>
    <w:rsid w:val="002E14F4"/>
    <w:rsid w:val="002E2FEC"/>
    <w:rsid w:val="002E32D9"/>
    <w:rsid w:val="002E46ED"/>
    <w:rsid w:val="002E60AA"/>
    <w:rsid w:val="002F372C"/>
    <w:rsid w:val="003038EA"/>
    <w:rsid w:val="0031139C"/>
    <w:rsid w:val="00314B46"/>
    <w:rsid w:val="00321437"/>
    <w:rsid w:val="00323A09"/>
    <w:rsid w:val="00331E7D"/>
    <w:rsid w:val="003327EB"/>
    <w:rsid w:val="00333452"/>
    <w:rsid w:val="0033395C"/>
    <w:rsid w:val="00346EC6"/>
    <w:rsid w:val="00353B9A"/>
    <w:rsid w:val="003542E6"/>
    <w:rsid w:val="0035517E"/>
    <w:rsid w:val="003554B7"/>
    <w:rsid w:val="00356543"/>
    <w:rsid w:val="003644EE"/>
    <w:rsid w:val="003675D6"/>
    <w:rsid w:val="003829B5"/>
    <w:rsid w:val="0038327F"/>
    <w:rsid w:val="00390BB6"/>
    <w:rsid w:val="003A0B8B"/>
    <w:rsid w:val="003A253C"/>
    <w:rsid w:val="003A37E2"/>
    <w:rsid w:val="003A3C5C"/>
    <w:rsid w:val="003A6ECA"/>
    <w:rsid w:val="003B5CD1"/>
    <w:rsid w:val="003C1FA9"/>
    <w:rsid w:val="003C4EB3"/>
    <w:rsid w:val="003D2259"/>
    <w:rsid w:val="003D36B4"/>
    <w:rsid w:val="003D69A2"/>
    <w:rsid w:val="003E254A"/>
    <w:rsid w:val="003E600C"/>
    <w:rsid w:val="003F20B6"/>
    <w:rsid w:val="003F68C8"/>
    <w:rsid w:val="00411BFE"/>
    <w:rsid w:val="00413344"/>
    <w:rsid w:val="00414DCA"/>
    <w:rsid w:val="00417869"/>
    <w:rsid w:val="00420633"/>
    <w:rsid w:val="0042296F"/>
    <w:rsid w:val="004230DA"/>
    <w:rsid w:val="00432C03"/>
    <w:rsid w:val="00433497"/>
    <w:rsid w:val="00433D77"/>
    <w:rsid w:val="0044079D"/>
    <w:rsid w:val="004459DE"/>
    <w:rsid w:val="00452791"/>
    <w:rsid w:val="00454B1C"/>
    <w:rsid w:val="00457073"/>
    <w:rsid w:val="0045795D"/>
    <w:rsid w:val="00461BFF"/>
    <w:rsid w:val="00465CD2"/>
    <w:rsid w:val="004679E8"/>
    <w:rsid w:val="00472776"/>
    <w:rsid w:val="00476228"/>
    <w:rsid w:val="00477697"/>
    <w:rsid w:val="00481AA9"/>
    <w:rsid w:val="0048538C"/>
    <w:rsid w:val="004921F1"/>
    <w:rsid w:val="00494BCD"/>
    <w:rsid w:val="004A26B0"/>
    <w:rsid w:val="004A315F"/>
    <w:rsid w:val="004A39F3"/>
    <w:rsid w:val="004B1EE7"/>
    <w:rsid w:val="004C0971"/>
    <w:rsid w:val="004C1E8C"/>
    <w:rsid w:val="004C458D"/>
    <w:rsid w:val="004C5B5D"/>
    <w:rsid w:val="004D4C5D"/>
    <w:rsid w:val="004E6152"/>
    <w:rsid w:val="004E62F6"/>
    <w:rsid w:val="004F2474"/>
    <w:rsid w:val="004F3731"/>
    <w:rsid w:val="004F7552"/>
    <w:rsid w:val="00501D3D"/>
    <w:rsid w:val="00503CE3"/>
    <w:rsid w:val="00506242"/>
    <w:rsid w:val="005064C7"/>
    <w:rsid w:val="005075A6"/>
    <w:rsid w:val="00507A20"/>
    <w:rsid w:val="00510694"/>
    <w:rsid w:val="00511902"/>
    <w:rsid w:val="005130E8"/>
    <w:rsid w:val="00531145"/>
    <w:rsid w:val="0053677F"/>
    <w:rsid w:val="00543146"/>
    <w:rsid w:val="0054724E"/>
    <w:rsid w:val="00550CD2"/>
    <w:rsid w:val="00556032"/>
    <w:rsid w:val="005567A2"/>
    <w:rsid w:val="00556AD7"/>
    <w:rsid w:val="00557578"/>
    <w:rsid w:val="005649C3"/>
    <w:rsid w:val="00570CEE"/>
    <w:rsid w:val="00575036"/>
    <w:rsid w:val="00577D63"/>
    <w:rsid w:val="00580612"/>
    <w:rsid w:val="005825A3"/>
    <w:rsid w:val="00586FDB"/>
    <w:rsid w:val="00597EF2"/>
    <w:rsid w:val="005A1EB6"/>
    <w:rsid w:val="005A26DC"/>
    <w:rsid w:val="005B4CA4"/>
    <w:rsid w:val="005B4E7D"/>
    <w:rsid w:val="005C2587"/>
    <w:rsid w:val="005C2A52"/>
    <w:rsid w:val="005C2D29"/>
    <w:rsid w:val="005C3D51"/>
    <w:rsid w:val="005D0D6C"/>
    <w:rsid w:val="005E4799"/>
    <w:rsid w:val="005E6486"/>
    <w:rsid w:val="005E6944"/>
    <w:rsid w:val="005E6E36"/>
    <w:rsid w:val="005F0F7C"/>
    <w:rsid w:val="005F52E5"/>
    <w:rsid w:val="00611DA4"/>
    <w:rsid w:val="0061745E"/>
    <w:rsid w:val="00617DAD"/>
    <w:rsid w:val="00620FA7"/>
    <w:rsid w:val="00621443"/>
    <w:rsid w:val="00627ED3"/>
    <w:rsid w:val="00632EB6"/>
    <w:rsid w:val="006342F1"/>
    <w:rsid w:val="00636B8D"/>
    <w:rsid w:val="006532BE"/>
    <w:rsid w:val="006537EE"/>
    <w:rsid w:val="00664DF5"/>
    <w:rsid w:val="00667432"/>
    <w:rsid w:val="0067337C"/>
    <w:rsid w:val="00677D72"/>
    <w:rsid w:val="00681379"/>
    <w:rsid w:val="006823F6"/>
    <w:rsid w:val="00682CDC"/>
    <w:rsid w:val="0068752D"/>
    <w:rsid w:val="00695BEA"/>
    <w:rsid w:val="006B5091"/>
    <w:rsid w:val="006C0F7A"/>
    <w:rsid w:val="006C14D8"/>
    <w:rsid w:val="006C7A6B"/>
    <w:rsid w:val="006D28EB"/>
    <w:rsid w:val="006D3A20"/>
    <w:rsid w:val="006D726B"/>
    <w:rsid w:val="006E2F65"/>
    <w:rsid w:val="006E3C77"/>
    <w:rsid w:val="006F3F66"/>
    <w:rsid w:val="006F4050"/>
    <w:rsid w:val="006F7BFF"/>
    <w:rsid w:val="006F7CAE"/>
    <w:rsid w:val="00703174"/>
    <w:rsid w:val="00705554"/>
    <w:rsid w:val="007134DD"/>
    <w:rsid w:val="007140BF"/>
    <w:rsid w:val="00714FF5"/>
    <w:rsid w:val="007153D9"/>
    <w:rsid w:val="007166E1"/>
    <w:rsid w:val="00717420"/>
    <w:rsid w:val="00725BD3"/>
    <w:rsid w:val="00726BB5"/>
    <w:rsid w:val="00727364"/>
    <w:rsid w:val="0073263C"/>
    <w:rsid w:val="00737560"/>
    <w:rsid w:val="007478F4"/>
    <w:rsid w:val="00752B0C"/>
    <w:rsid w:val="0077130F"/>
    <w:rsid w:val="00775297"/>
    <w:rsid w:val="00780EF4"/>
    <w:rsid w:val="00782944"/>
    <w:rsid w:val="00790308"/>
    <w:rsid w:val="007B0AD3"/>
    <w:rsid w:val="007B1F4C"/>
    <w:rsid w:val="007B71C5"/>
    <w:rsid w:val="007C3523"/>
    <w:rsid w:val="007C64A1"/>
    <w:rsid w:val="007C65C5"/>
    <w:rsid w:val="007D0800"/>
    <w:rsid w:val="007D35B1"/>
    <w:rsid w:val="007D3984"/>
    <w:rsid w:val="007D6416"/>
    <w:rsid w:val="007E2434"/>
    <w:rsid w:val="007E4932"/>
    <w:rsid w:val="007E7EC4"/>
    <w:rsid w:val="007F0997"/>
    <w:rsid w:val="007F7B0F"/>
    <w:rsid w:val="00802229"/>
    <w:rsid w:val="00802E47"/>
    <w:rsid w:val="0080546E"/>
    <w:rsid w:val="00821BD2"/>
    <w:rsid w:val="00822A77"/>
    <w:rsid w:val="0082586C"/>
    <w:rsid w:val="00834182"/>
    <w:rsid w:val="0083705A"/>
    <w:rsid w:val="00841F41"/>
    <w:rsid w:val="008522FF"/>
    <w:rsid w:val="00857A35"/>
    <w:rsid w:val="008776F6"/>
    <w:rsid w:val="00880758"/>
    <w:rsid w:val="00882182"/>
    <w:rsid w:val="00882ACD"/>
    <w:rsid w:val="00885BCF"/>
    <w:rsid w:val="00886CA7"/>
    <w:rsid w:val="00892018"/>
    <w:rsid w:val="0089768C"/>
    <w:rsid w:val="008A2891"/>
    <w:rsid w:val="008A4751"/>
    <w:rsid w:val="008A5C85"/>
    <w:rsid w:val="008B6A60"/>
    <w:rsid w:val="008C27C3"/>
    <w:rsid w:val="008C408D"/>
    <w:rsid w:val="008C6ABD"/>
    <w:rsid w:val="008C7B7E"/>
    <w:rsid w:val="008D0DC2"/>
    <w:rsid w:val="008F3A98"/>
    <w:rsid w:val="008F6641"/>
    <w:rsid w:val="008F6B46"/>
    <w:rsid w:val="00900D9D"/>
    <w:rsid w:val="00902887"/>
    <w:rsid w:val="00907196"/>
    <w:rsid w:val="00910B62"/>
    <w:rsid w:val="00911820"/>
    <w:rsid w:val="00922F77"/>
    <w:rsid w:val="00934A1B"/>
    <w:rsid w:val="009360AE"/>
    <w:rsid w:val="009452B4"/>
    <w:rsid w:val="0094710E"/>
    <w:rsid w:val="009560CA"/>
    <w:rsid w:val="00956392"/>
    <w:rsid w:val="009566A1"/>
    <w:rsid w:val="00974179"/>
    <w:rsid w:val="00982770"/>
    <w:rsid w:val="00992E2F"/>
    <w:rsid w:val="00994E53"/>
    <w:rsid w:val="009A05BA"/>
    <w:rsid w:val="009A6F53"/>
    <w:rsid w:val="009B00C7"/>
    <w:rsid w:val="009B2981"/>
    <w:rsid w:val="009B2A9A"/>
    <w:rsid w:val="009B6267"/>
    <w:rsid w:val="009B6309"/>
    <w:rsid w:val="009D3ACD"/>
    <w:rsid w:val="009D6D5E"/>
    <w:rsid w:val="009D7337"/>
    <w:rsid w:val="009E5E08"/>
    <w:rsid w:val="009F4695"/>
    <w:rsid w:val="009F5626"/>
    <w:rsid w:val="00A01363"/>
    <w:rsid w:val="00A03550"/>
    <w:rsid w:val="00A10B4E"/>
    <w:rsid w:val="00A11158"/>
    <w:rsid w:val="00A11F36"/>
    <w:rsid w:val="00A158CC"/>
    <w:rsid w:val="00A209B0"/>
    <w:rsid w:val="00A2582A"/>
    <w:rsid w:val="00A25FE9"/>
    <w:rsid w:val="00A37E59"/>
    <w:rsid w:val="00A535D2"/>
    <w:rsid w:val="00A6291C"/>
    <w:rsid w:val="00A67650"/>
    <w:rsid w:val="00A71647"/>
    <w:rsid w:val="00A7287F"/>
    <w:rsid w:val="00A73524"/>
    <w:rsid w:val="00A76DCC"/>
    <w:rsid w:val="00A81B7F"/>
    <w:rsid w:val="00A86343"/>
    <w:rsid w:val="00A91C88"/>
    <w:rsid w:val="00A93A2E"/>
    <w:rsid w:val="00AA214C"/>
    <w:rsid w:val="00AA6A72"/>
    <w:rsid w:val="00AA7A96"/>
    <w:rsid w:val="00AB091A"/>
    <w:rsid w:val="00AB2ADA"/>
    <w:rsid w:val="00AB3279"/>
    <w:rsid w:val="00AB4025"/>
    <w:rsid w:val="00AB6186"/>
    <w:rsid w:val="00AC00FE"/>
    <w:rsid w:val="00AC2E8C"/>
    <w:rsid w:val="00AD116A"/>
    <w:rsid w:val="00AE00C1"/>
    <w:rsid w:val="00AE6BFA"/>
    <w:rsid w:val="00AE70D3"/>
    <w:rsid w:val="00AE7D0B"/>
    <w:rsid w:val="00AF14E4"/>
    <w:rsid w:val="00AF50C8"/>
    <w:rsid w:val="00B06BDF"/>
    <w:rsid w:val="00B1092C"/>
    <w:rsid w:val="00B10EB9"/>
    <w:rsid w:val="00B11C27"/>
    <w:rsid w:val="00B127F9"/>
    <w:rsid w:val="00B23235"/>
    <w:rsid w:val="00B239F3"/>
    <w:rsid w:val="00B25C46"/>
    <w:rsid w:val="00B27FE1"/>
    <w:rsid w:val="00B31EBC"/>
    <w:rsid w:val="00B344EA"/>
    <w:rsid w:val="00B42B61"/>
    <w:rsid w:val="00B44479"/>
    <w:rsid w:val="00B51B17"/>
    <w:rsid w:val="00B569C6"/>
    <w:rsid w:val="00B71D7E"/>
    <w:rsid w:val="00B73182"/>
    <w:rsid w:val="00B77691"/>
    <w:rsid w:val="00B83302"/>
    <w:rsid w:val="00B8547F"/>
    <w:rsid w:val="00B96AF0"/>
    <w:rsid w:val="00B97B28"/>
    <w:rsid w:val="00BA7432"/>
    <w:rsid w:val="00BB39A8"/>
    <w:rsid w:val="00BD407B"/>
    <w:rsid w:val="00BD5C55"/>
    <w:rsid w:val="00BD6B4B"/>
    <w:rsid w:val="00BE01E6"/>
    <w:rsid w:val="00BE6F03"/>
    <w:rsid w:val="00BF18AC"/>
    <w:rsid w:val="00BF23B3"/>
    <w:rsid w:val="00BF26C4"/>
    <w:rsid w:val="00BF39D6"/>
    <w:rsid w:val="00BF4964"/>
    <w:rsid w:val="00BF5CE7"/>
    <w:rsid w:val="00C05264"/>
    <w:rsid w:val="00C07489"/>
    <w:rsid w:val="00C11406"/>
    <w:rsid w:val="00C1620E"/>
    <w:rsid w:val="00C17ED0"/>
    <w:rsid w:val="00C2106C"/>
    <w:rsid w:val="00C30CF0"/>
    <w:rsid w:val="00C312A7"/>
    <w:rsid w:val="00C3788F"/>
    <w:rsid w:val="00C40215"/>
    <w:rsid w:val="00C472E9"/>
    <w:rsid w:val="00C47462"/>
    <w:rsid w:val="00C50781"/>
    <w:rsid w:val="00C53AC4"/>
    <w:rsid w:val="00C570C6"/>
    <w:rsid w:val="00C61096"/>
    <w:rsid w:val="00C61B6C"/>
    <w:rsid w:val="00C6200D"/>
    <w:rsid w:val="00C63A4A"/>
    <w:rsid w:val="00C71852"/>
    <w:rsid w:val="00C73BF1"/>
    <w:rsid w:val="00C80F98"/>
    <w:rsid w:val="00C83E69"/>
    <w:rsid w:val="00C91AB9"/>
    <w:rsid w:val="00C96A3D"/>
    <w:rsid w:val="00CA53BE"/>
    <w:rsid w:val="00CA5F71"/>
    <w:rsid w:val="00CB1BD3"/>
    <w:rsid w:val="00CB4E71"/>
    <w:rsid w:val="00CC1021"/>
    <w:rsid w:val="00CC1A92"/>
    <w:rsid w:val="00CC2BC9"/>
    <w:rsid w:val="00CC32FF"/>
    <w:rsid w:val="00CC4C88"/>
    <w:rsid w:val="00CC716B"/>
    <w:rsid w:val="00CD3729"/>
    <w:rsid w:val="00CE2C0D"/>
    <w:rsid w:val="00CE63CF"/>
    <w:rsid w:val="00CF02C8"/>
    <w:rsid w:val="00CF7386"/>
    <w:rsid w:val="00D00BAF"/>
    <w:rsid w:val="00D015CE"/>
    <w:rsid w:val="00D02943"/>
    <w:rsid w:val="00D118AF"/>
    <w:rsid w:val="00D120F0"/>
    <w:rsid w:val="00D13241"/>
    <w:rsid w:val="00D15FB7"/>
    <w:rsid w:val="00D16D59"/>
    <w:rsid w:val="00D217CF"/>
    <w:rsid w:val="00D22F47"/>
    <w:rsid w:val="00D24C54"/>
    <w:rsid w:val="00D25858"/>
    <w:rsid w:val="00D268F2"/>
    <w:rsid w:val="00D34058"/>
    <w:rsid w:val="00D3436A"/>
    <w:rsid w:val="00D37560"/>
    <w:rsid w:val="00D552BE"/>
    <w:rsid w:val="00D60CC9"/>
    <w:rsid w:val="00D664B0"/>
    <w:rsid w:val="00D70D94"/>
    <w:rsid w:val="00D715D0"/>
    <w:rsid w:val="00D71829"/>
    <w:rsid w:val="00D754D4"/>
    <w:rsid w:val="00D76841"/>
    <w:rsid w:val="00D82377"/>
    <w:rsid w:val="00D9291A"/>
    <w:rsid w:val="00D92E1E"/>
    <w:rsid w:val="00D938BB"/>
    <w:rsid w:val="00D94CDE"/>
    <w:rsid w:val="00DA4918"/>
    <w:rsid w:val="00DA4C37"/>
    <w:rsid w:val="00DA7C8E"/>
    <w:rsid w:val="00DB38ED"/>
    <w:rsid w:val="00DD3E74"/>
    <w:rsid w:val="00DD59D4"/>
    <w:rsid w:val="00DE087C"/>
    <w:rsid w:val="00DE56B1"/>
    <w:rsid w:val="00DF0D31"/>
    <w:rsid w:val="00DF5986"/>
    <w:rsid w:val="00DF59F5"/>
    <w:rsid w:val="00DF70FE"/>
    <w:rsid w:val="00DF7870"/>
    <w:rsid w:val="00E0065C"/>
    <w:rsid w:val="00E02330"/>
    <w:rsid w:val="00E04DF2"/>
    <w:rsid w:val="00E05B95"/>
    <w:rsid w:val="00E0799F"/>
    <w:rsid w:val="00E129CA"/>
    <w:rsid w:val="00E137CF"/>
    <w:rsid w:val="00E16D82"/>
    <w:rsid w:val="00E246EC"/>
    <w:rsid w:val="00E24D20"/>
    <w:rsid w:val="00E311F1"/>
    <w:rsid w:val="00E32D2E"/>
    <w:rsid w:val="00E33A0C"/>
    <w:rsid w:val="00E34F93"/>
    <w:rsid w:val="00E4145E"/>
    <w:rsid w:val="00E43447"/>
    <w:rsid w:val="00E455E2"/>
    <w:rsid w:val="00E46C5D"/>
    <w:rsid w:val="00E47017"/>
    <w:rsid w:val="00E47B37"/>
    <w:rsid w:val="00E47C57"/>
    <w:rsid w:val="00E47D9C"/>
    <w:rsid w:val="00E506FB"/>
    <w:rsid w:val="00E61189"/>
    <w:rsid w:val="00E62DD0"/>
    <w:rsid w:val="00E651C6"/>
    <w:rsid w:val="00E67A5A"/>
    <w:rsid w:val="00E77DFA"/>
    <w:rsid w:val="00E84DBE"/>
    <w:rsid w:val="00E87050"/>
    <w:rsid w:val="00EA53F9"/>
    <w:rsid w:val="00EB17BE"/>
    <w:rsid w:val="00EB2216"/>
    <w:rsid w:val="00EB7124"/>
    <w:rsid w:val="00EC26AD"/>
    <w:rsid w:val="00ED08EC"/>
    <w:rsid w:val="00ED7969"/>
    <w:rsid w:val="00EE1616"/>
    <w:rsid w:val="00EE16A5"/>
    <w:rsid w:val="00EE517D"/>
    <w:rsid w:val="00EF047E"/>
    <w:rsid w:val="00EF0E46"/>
    <w:rsid w:val="00EF6911"/>
    <w:rsid w:val="00EF784E"/>
    <w:rsid w:val="00F00B72"/>
    <w:rsid w:val="00F02163"/>
    <w:rsid w:val="00F07842"/>
    <w:rsid w:val="00F346C7"/>
    <w:rsid w:val="00F37517"/>
    <w:rsid w:val="00F44E22"/>
    <w:rsid w:val="00F51EBA"/>
    <w:rsid w:val="00F56DF7"/>
    <w:rsid w:val="00F577D0"/>
    <w:rsid w:val="00F57B5A"/>
    <w:rsid w:val="00F57FA7"/>
    <w:rsid w:val="00F617C1"/>
    <w:rsid w:val="00F61AB0"/>
    <w:rsid w:val="00F6326A"/>
    <w:rsid w:val="00F6383E"/>
    <w:rsid w:val="00F73387"/>
    <w:rsid w:val="00F802F2"/>
    <w:rsid w:val="00F85181"/>
    <w:rsid w:val="00F86326"/>
    <w:rsid w:val="00F8721C"/>
    <w:rsid w:val="00F9355F"/>
    <w:rsid w:val="00FA135A"/>
    <w:rsid w:val="00FA14AD"/>
    <w:rsid w:val="00FA5510"/>
    <w:rsid w:val="00FB1243"/>
    <w:rsid w:val="00FC207A"/>
    <w:rsid w:val="00FC52F5"/>
    <w:rsid w:val="00FD3B6E"/>
    <w:rsid w:val="00FD5922"/>
    <w:rsid w:val="00FD7EDD"/>
    <w:rsid w:val="00FE18C1"/>
    <w:rsid w:val="00FE2A45"/>
    <w:rsid w:val="00FF1104"/>
    <w:rsid w:val="00FF3A74"/>
    <w:rsid w:val="00FF6218"/>
    <w:rsid w:val="00FF675D"/>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56B89D"/>
  <w15:chartTrackingRefBased/>
  <w15:docId w15:val="{6C0FE4EC-258C-482F-9594-2C259FE5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hangingChars="200" w:hanging="420"/>
    </w:pPr>
    <w:rPr>
      <w:rFonts w:ascii="ＭＳ 明朝" w:hAnsi="ＭＳ 明朝"/>
      <w:szCs w:val="21"/>
    </w:rPr>
  </w:style>
  <w:style w:type="paragraph" w:styleId="a7">
    <w:name w:val="header"/>
    <w:basedOn w:val="a"/>
    <w:rsid w:val="00E506FB"/>
    <w:pPr>
      <w:tabs>
        <w:tab w:val="center" w:pos="4252"/>
        <w:tab w:val="right" w:pos="8504"/>
      </w:tabs>
      <w:snapToGrid w:val="0"/>
    </w:pPr>
  </w:style>
  <w:style w:type="paragraph" w:styleId="a8">
    <w:name w:val="Date"/>
    <w:basedOn w:val="a"/>
    <w:next w:val="a"/>
    <w:rsid w:val="00C50781"/>
  </w:style>
  <w:style w:type="paragraph" w:styleId="a9">
    <w:name w:val="Balloon Text"/>
    <w:basedOn w:val="a"/>
    <w:link w:val="aa"/>
    <w:rsid w:val="00BD5C55"/>
    <w:rPr>
      <w:rFonts w:ascii="Arial" w:eastAsia="ＭＳ ゴシック" w:hAnsi="Arial"/>
      <w:sz w:val="18"/>
      <w:szCs w:val="18"/>
    </w:rPr>
  </w:style>
  <w:style w:type="character" w:customStyle="1" w:styleId="aa">
    <w:name w:val="吹き出し (文字)"/>
    <w:link w:val="a9"/>
    <w:rsid w:val="00BD5C55"/>
    <w:rPr>
      <w:rFonts w:ascii="Arial" w:eastAsia="ＭＳ ゴシック" w:hAnsi="Arial" w:cs="Times New Roman"/>
      <w:kern w:val="2"/>
      <w:sz w:val="18"/>
      <w:szCs w:val="18"/>
    </w:rPr>
  </w:style>
  <w:style w:type="character" w:customStyle="1" w:styleId="a4">
    <w:name w:val="フッター (文字)"/>
    <w:link w:val="a3"/>
    <w:uiPriority w:val="99"/>
    <w:rsid w:val="00CE2C0D"/>
    <w:rPr>
      <w:kern w:val="2"/>
      <w:sz w:val="21"/>
      <w:szCs w:val="24"/>
    </w:rPr>
  </w:style>
  <w:style w:type="paragraph" w:styleId="ab">
    <w:name w:val="List Paragraph"/>
    <w:basedOn w:val="a"/>
    <w:uiPriority w:val="34"/>
    <w:qFormat/>
    <w:rsid w:val="00822A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6B0E-D309-4A94-A6C7-A8C10C1CB604}">
  <ds:schemaRefs>
    <ds:schemaRef ds:uri="http://schemas.microsoft.com/sharepoint/v3/contenttype/forms"/>
  </ds:schemaRefs>
</ds:datastoreItem>
</file>

<file path=customXml/itemProps2.xml><?xml version="1.0" encoding="utf-8"?>
<ds:datastoreItem xmlns:ds="http://schemas.openxmlformats.org/officeDocument/2006/customXml" ds:itemID="{B88D72C5-3B51-4884-BB99-91906F8F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ACC949-2D84-4070-BC55-889C165FAB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B6C28E-9652-413D-B003-08998EE1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1051</Words>
  <Characters>5997</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土木部入札・契約制度について</vt:lpstr>
      <vt:lpstr>平成１５年度　　土木部入札・契約制度について</vt:lpstr>
    </vt:vector>
  </TitlesOfParts>
  <Company>大阪府</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土木部入札・契約制度について</dc:title>
  <dc:subject/>
  <dc:creator>土木事業管理室</dc:creator>
  <cp:keywords/>
  <cp:lastModifiedBy>福間　剛士</cp:lastModifiedBy>
  <cp:revision>11</cp:revision>
  <cp:lastPrinted>2023-03-22T05:12:00Z</cp:lastPrinted>
  <dcterms:created xsi:type="dcterms:W3CDTF">2022-04-01T06:31:00Z</dcterms:created>
  <dcterms:modified xsi:type="dcterms:W3CDTF">2024-04-09T06:52:00Z</dcterms:modified>
</cp:coreProperties>
</file>