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6F" w:rsidRDefault="003E316F" w:rsidP="009A5361">
      <w:pPr>
        <w:jc w:val="right"/>
      </w:pPr>
      <w:bookmarkStart w:id="0" w:name="_GoBack"/>
      <w:bookmarkEnd w:id="0"/>
    </w:p>
    <w:p w:rsidR="00DF52AB" w:rsidRDefault="00404C79" w:rsidP="00DF52AB">
      <w:r>
        <w:rPr>
          <w:rFonts w:hint="eastAsia"/>
        </w:rPr>
        <w:t>測量・建設コンサルタント等の</w:t>
      </w:r>
    </w:p>
    <w:p w:rsidR="00404C79" w:rsidRDefault="00404C79" w:rsidP="00DF52AB">
      <w:pPr>
        <w:rPr>
          <w:rFonts w:hint="eastAsia"/>
        </w:rPr>
      </w:pPr>
      <w:r>
        <w:rPr>
          <w:rFonts w:hint="eastAsia"/>
        </w:rPr>
        <w:t>入札参加資格登録をされている皆様へ</w:t>
      </w:r>
    </w:p>
    <w:p w:rsidR="00DF52AB" w:rsidRDefault="00DF52AB" w:rsidP="00DF52AB"/>
    <w:p w:rsidR="00404C79" w:rsidRDefault="00404C79" w:rsidP="00DF52AB">
      <w:pPr>
        <w:jc w:val="right"/>
      </w:pPr>
      <w:r>
        <w:rPr>
          <w:rFonts w:hint="eastAsia"/>
        </w:rPr>
        <w:t>令和３年４月16日</w:t>
      </w:r>
    </w:p>
    <w:p w:rsidR="006423BB" w:rsidRPr="006423BB" w:rsidRDefault="006423BB" w:rsidP="00DF52AB">
      <w:pPr>
        <w:jc w:val="right"/>
        <w:rPr>
          <w:rFonts w:hint="eastAsia"/>
          <w:color w:val="FF0000"/>
        </w:rPr>
      </w:pPr>
      <w:r w:rsidRPr="006423BB">
        <w:rPr>
          <w:rFonts w:hint="eastAsia"/>
          <w:color w:val="FF0000"/>
          <w:w w:val="90"/>
          <w:kern w:val="0"/>
          <w:fitText w:val="2160" w:id="-1548401920"/>
        </w:rPr>
        <w:t>（令和４年４月改定）</w:t>
      </w:r>
    </w:p>
    <w:p w:rsidR="00DF52AB" w:rsidRDefault="00404C79" w:rsidP="00DF52AB">
      <w:pPr>
        <w:jc w:val="right"/>
      </w:pPr>
      <w:r w:rsidRPr="006423BB">
        <w:rPr>
          <w:rFonts w:hint="eastAsia"/>
          <w:spacing w:val="8"/>
          <w:kern w:val="0"/>
          <w:fitText w:val="2040" w:id="-1801703424"/>
        </w:rPr>
        <w:t>大阪府都市整備</w:t>
      </w:r>
      <w:r w:rsidRPr="006423BB">
        <w:rPr>
          <w:rFonts w:hint="eastAsia"/>
          <w:spacing w:val="4"/>
          <w:kern w:val="0"/>
          <w:fitText w:val="2040" w:id="-1801703424"/>
        </w:rPr>
        <w:t>部</w:t>
      </w:r>
    </w:p>
    <w:p w:rsidR="00DF52AB" w:rsidRPr="008D7877" w:rsidRDefault="00DF52AB" w:rsidP="00DF52AB">
      <w:pPr>
        <w:jc w:val="right"/>
        <w:rPr>
          <w:rFonts w:hint="eastAsia"/>
        </w:rPr>
      </w:pPr>
    </w:p>
    <w:p w:rsidR="00BE6EF9" w:rsidRPr="00424D30" w:rsidRDefault="00B61B85" w:rsidP="00573307">
      <w:pPr>
        <w:spacing w:line="240" w:lineRule="auto"/>
        <w:jc w:val="center"/>
        <w:rPr>
          <w:b/>
          <w:sz w:val="26"/>
          <w:szCs w:val="26"/>
        </w:rPr>
      </w:pPr>
      <w:r w:rsidRPr="00424D30">
        <w:rPr>
          <w:rFonts w:hint="eastAsia"/>
          <w:b/>
          <w:sz w:val="26"/>
          <w:szCs w:val="26"/>
        </w:rPr>
        <w:t>路面下空洞調査</w:t>
      </w:r>
      <w:r w:rsidR="00DF7468" w:rsidRPr="00424D30">
        <w:rPr>
          <w:rFonts w:hint="eastAsia"/>
          <w:b/>
          <w:sz w:val="26"/>
          <w:szCs w:val="26"/>
        </w:rPr>
        <w:t>委託における</w:t>
      </w:r>
      <w:r w:rsidR="00572CAF">
        <w:rPr>
          <w:rFonts w:hint="eastAsia"/>
          <w:b/>
          <w:sz w:val="26"/>
          <w:szCs w:val="26"/>
        </w:rPr>
        <w:t>入札契約方法</w:t>
      </w:r>
      <w:r w:rsidR="00D4356E" w:rsidRPr="00424D30">
        <w:rPr>
          <w:rFonts w:hint="eastAsia"/>
          <w:b/>
          <w:sz w:val="26"/>
          <w:szCs w:val="26"/>
        </w:rPr>
        <w:t>について</w:t>
      </w:r>
    </w:p>
    <w:p w:rsidR="003E316F" w:rsidRPr="00424D30" w:rsidRDefault="003E316F" w:rsidP="00B903A1">
      <w:pPr>
        <w:rPr>
          <w:rFonts w:hAnsi="メイリオ" w:cs="メイリオ" w:hint="eastAsia"/>
          <w:sz w:val="22"/>
          <w:szCs w:val="22"/>
        </w:rPr>
      </w:pPr>
    </w:p>
    <w:p w:rsidR="00DF7468" w:rsidRPr="00424D30" w:rsidRDefault="003B7ABD" w:rsidP="00D10CB0">
      <w:pPr>
        <w:ind w:leftChars="100" w:left="240" w:firstLineChars="100" w:firstLine="240"/>
        <w:rPr>
          <w:rFonts w:hAnsi="メイリオ" w:cs="メイリオ"/>
        </w:rPr>
      </w:pPr>
      <w:r w:rsidRPr="00D10CB0">
        <w:rPr>
          <w:rFonts w:hint="eastAsia"/>
        </w:rPr>
        <w:t>平成30年4月1日</w:t>
      </w:r>
      <w:r w:rsidR="00572CAF">
        <w:rPr>
          <w:rFonts w:hint="eastAsia"/>
        </w:rPr>
        <w:t>より</w:t>
      </w:r>
      <w:r w:rsidR="00751AF4">
        <w:rPr>
          <w:rFonts w:hint="eastAsia"/>
        </w:rPr>
        <w:t>一部の業務において、</w:t>
      </w:r>
      <w:r w:rsidR="00572CAF">
        <w:rPr>
          <w:rFonts w:hint="eastAsia"/>
        </w:rPr>
        <w:t>技術力を重視した入札契約方法を試行実施しておりましたが、令和３年４月１日以降に公告する大阪府都市整備部</w:t>
      </w:r>
      <w:r w:rsidR="006423BB" w:rsidRPr="006423BB">
        <w:rPr>
          <w:rFonts w:hint="eastAsia"/>
          <w:color w:val="FF0000"/>
        </w:rPr>
        <w:t>（住宅建築局を除く。）</w:t>
      </w:r>
      <w:r w:rsidR="00572CAF">
        <w:rPr>
          <w:rFonts w:hint="eastAsia"/>
        </w:rPr>
        <w:t>発注の路面下空洞調査委託</w:t>
      </w:r>
      <w:r w:rsidR="00751AF4">
        <w:rPr>
          <w:rFonts w:hint="eastAsia"/>
        </w:rPr>
        <w:t>につきましては</w:t>
      </w:r>
      <w:r w:rsidR="00572CAF">
        <w:rPr>
          <w:rFonts w:hint="eastAsia"/>
        </w:rPr>
        <w:t>、下記のとおり</w:t>
      </w:r>
      <w:r w:rsidR="00A82F7E">
        <w:rPr>
          <w:rFonts w:hint="eastAsia"/>
        </w:rPr>
        <w:t>、</w:t>
      </w:r>
      <w:r w:rsidR="00572CAF">
        <w:rPr>
          <w:rFonts w:hint="eastAsia"/>
        </w:rPr>
        <w:t>技術実績（一定基準以上の空洞発見率）を</w:t>
      </w:r>
      <w:r w:rsidR="00751AF4">
        <w:rPr>
          <w:rFonts w:hint="eastAsia"/>
        </w:rPr>
        <w:t>全</w:t>
      </w:r>
      <w:r w:rsidR="00F75772">
        <w:rPr>
          <w:rFonts w:hint="eastAsia"/>
        </w:rPr>
        <w:t>ての</w:t>
      </w:r>
      <w:r w:rsidR="00751AF4">
        <w:rPr>
          <w:rFonts w:hint="eastAsia"/>
        </w:rPr>
        <w:t>業務に適用することとしましたので</w:t>
      </w:r>
      <w:r w:rsidR="00404C79">
        <w:rPr>
          <w:rFonts w:hint="eastAsia"/>
        </w:rPr>
        <w:t>お知らせいたします</w:t>
      </w:r>
      <w:r w:rsidR="00751AF4">
        <w:rPr>
          <w:rFonts w:hint="eastAsia"/>
        </w:rPr>
        <w:t>。</w:t>
      </w:r>
    </w:p>
    <w:p w:rsidR="00A33026" w:rsidRPr="00DF52AB" w:rsidRDefault="00A33026" w:rsidP="00B903A1">
      <w:pPr>
        <w:rPr>
          <w:rFonts w:hAnsi="メイリオ" w:cs="メイリオ"/>
          <w:sz w:val="22"/>
          <w:szCs w:val="22"/>
        </w:rPr>
      </w:pPr>
    </w:p>
    <w:p w:rsidR="007A73AF" w:rsidRPr="00424D30" w:rsidRDefault="00A33026" w:rsidP="00A33026">
      <w:pPr>
        <w:rPr>
          <w:rFonts w:hAnsi="メイリオ" w:cs="メイリオ"/>
          <w:b/>
          <w:sz w:val="26"/>
          <w:szCs w:val="26"/>
        </w:rPr>
      </w:pPr>
      <w:r w:rsidRPr="00424D30">
        <w:rPr>
          <w:rFonts w:hAnsi="メイリオ" w:cs="メイリオ" w:hint="eastAsia"/>
          <w:b/>
          <w:sz w:val="26"/>
          <w:szCs w:val="26"/>
        </w:rPr>
        <w:t>■</w:t>
      </w:r>
      <w:r w:rsidR="000717AA" w:rsidRPr="00424D30">
        <w:rPr>
          <w:rFonts w:hAnsi="メイリオ" w:cs="メイリオ" w:hint="eastAsia"/>
          <w:b/>
          <w:sz w:val="26"/>
          <w:szCs w:val="26"/>
        </w:rPr>
        <w:t>入札契約方法</w:t>
      </w:r>
      <w:r w:rsidRPr="00424D30">
        <w:rPr>
          <w:rFonts w:hAnsi="メイリオ" w:cs="メイリオ" w:hint="eastAsia"/>
          <w:b/>
          <w:sz w:val="26"/>
          <w:szCs w:val="26"/>
        </w:rPr>
        <w:t>の概要</w:t>
      </w:r>
    </w:p>
    <w:p w:rsidR="00E67209" w:rsidRPr="00424D30" w:rsidRDefault="00E01EA1" w:rsidP="000717AA">
      <w:pPr>
        <w:ind w:leftChars="200" w:left="480"/>
        <w:rPr>
          <w:rFonts w:hAnsi="メイリオ" w:cs="メイリオ"/>
        </w:rPr>
      </w:pPr>
      <w:r w:rsidRPr="00424D30">
        <w:rPr>
          <w:rFonts w:hAnsi="メイリオ" w:cs="メイリオ" w:hint="eastAsia"/>
        </w:rPr>
        <w:t>入札参加資格</w:t>
      </w:r>
      <w:r w:rsidR="003E316F" w:rsidRPr="00424D30">
        <w:rPr>
          <w:rFonts w:hAnsi="メイリオ" w:cs="メイリオ" w:hint="eastAsia"/>
        </w:rPr>
        <w:t>の業務実績に</w:t>
      </w:r>
      <w:r w:rsidR="00424D30" w:rsidRPr="00424D30">
        <w:rPr>
          <w:rFonts w:hAnsi="メイリオ" w:cs="メイリオ" w:hint="eastAsia"/>
        </w:rPr>
        <w:t>加えて</w:t>
      </w:r>
      <w:r w:rsidRPr="00424D30">
        <w:rPr>
          <w:rFonts w:hAnsi="メイリオ" w:cs="メイリオ" w:hint="eastAsia"/>
          <w:b/>
          <w:u w:val="single"/>
        </w:rPr>
        <w:t>技術実績（一定基準以上の</w:t>
      </w:r>
      <w:r w:rsidR="003E316F" w:rsidRPr="00424D30">
        <w:rPr>
          <w:rFonts w:hAnsi="メイリオ" w:cs="メイリオ" w:hint="eastAsia"/>
          <w:b/>
          <w:u w:val="single"/>
        </w:rPr>
        <w:t>空洞</w:t>
      </w:r>
      <w:r w:rsidRPr="00424D30">
        <w:rPr>
          <w:rFonts w:hAnsi="メイリオ" w:cs="メイリオ" w:hint="eastAsia"/>
          <w:b/>
          <w:u w:val="single"/>
        </w:rPr>
        <w:t>発見率）</w:t>
      </w:r>
      <w:r w:rsidR="00F2142A" w:rsidRPr="00424D30">
        <w:rPr>
          <w:rFonts w:hAnsi="メイリオ" w:cs="メイリオ" w:hint="eastAsia"/>
          <w:b/>
          <w:u w:val="single"/>
          <w:vertAlign w:val="superscript"/>
        </w:rPr>
        <w:t>※</w:t>
      </w:r>
      <w:r w:rsidRPr="00424D30">
        <w:rPr>
          <w:rFonts w:hAnsi="メイリオ" w:cs="メイリオ" w:hint="eastAsia"/>
        </w:rPr>
        <w:t>を</w:t>
      </w:r>
      <w:r w:rsidR="000717AA" w:rsidRPr="00424D30">
        <w:rPr>
          <w:rFonts w:hAnsi="メイリオ" w:cs="メイリオ" w:hint="eastAsia"/>
        </w:rPr>
        <w:t>求める</w:t>
      </w:r>
      <w:r w:rsidRPr="00424D30">
        <w:rPr>
          <w:rFonts w:hAnsi="メイリオ" w:cs="メイリオ" w:hint="eastAsia"/>
        </w:rPr>
        <w:t>。</w:t>
      </w:r>
    </w:p>
    <w:p w:rsidR="000717AA" w:rsidRPr="00424D30" w:rsidRDefault="000717AA" w:rsidP="000717AA">
      <w:pPr>
        <w:ind w:leftChars="200" w:left="480"/>
        <w:rPr>
          <w:rFonts w:hAnsi="メイリオ" w:cs="メイリオ"/>
        </w:rPr>
      </w:pPr>
    </w:p>
    <w:p w:rsidR="003E316F" w:rsidRPr="00424D30" w:rsidRDefault="00F2142A" w:rsidP="003E316F">
      <w:pPr>
        <w:ind w:leftChars="300" w:left="720"/>
        <w:rPr>
          <w:rFonts w:hAnsi="メイリオ" w:cs="メイリオ"/>
        </w:rPr>
      </w:pPr>
      <w:r w:rsidRPr="00424D30">
        <w:rPr>
          <w:rFonts w:hAnsi="メイリオ" w:cs="メイリオ" w:hint="eastAsia"/>
        </w:rPr>
        <w:t>※</w:t>
      </w:r>
      <w:r w:rsidR="00423B35" w:rsidRPr="00424D30">
        <w:rPr>
          <w:rFonts w:hAnsi="メイリオ" w:cs="メイリオ" w:hint="eastAsia"/>
        </w:rPr>
        <w:t>一定基準以上の</w:t>
      </w:r>
      <w:r w:rsidR="003E316F" w:rsidRPr="00424D30">
        <w:rPr>
          <w:rFonts w:hAnsi="メイリオ" w:cs="メイリオ" w:hint="eastAsia"/>
        </w:rPr>
        <w:t>空洞</w:t>
      </w:r>
      <w:r w:rsidR="00423B35" w:rsidRPr="00424D30">
        <w:rPr>
          <w:rFonts w:hAnsi="メイリオ" w:cs="メイリオ" w:hint="eastAsia"/>
        </w:rPr>
        <w:t>発見率</w:t>
      </w:r>
      <w:r w:rsidR="003E316F" w:rsidRPr="00424D30">
        <w:rPr>
          <w:rFonts w:hAnsi="メイリオ" w:cs="メイリオ" w:hint="eastAsia"/>
        </w:rPr>
        <w:t>とは</w:t>
      </w:r>
    </w:p>
    <w:p w:rsidR="00A33026" w:rsidRPr="00424D30" w:rsidRDefault="009876E2" w:rsidP="003E316F">
      <w:pPr>
        <w:ind w:leftChars="300" w:left="720"/>
        <w:rPr>
          <w:rFonts w:hAnsi="メイリオ" w:cs="メイリオ"/>
        </w:rPr>
      </w:pPr>
      <w:r w:rsidRPr="00424D30">
        <w:rPr>
          <w:rFonts w:hAnsi="メイリオ" w:cs="メイリオ" w:hint="eastAsia"/>
          <w:b/>
        </w:rPr>
        <w:t>「</w:t>
      </w:r>
      <w:r w:rsidR="003E316F" w:rsidRPr="00424D30">
        <w:rPr>
          <w:rFonts w:hAnsi="メイリオ" w:cs="メイリオ" w:hint="eastAsia"/>
          <w:b/>
        </w:rPr>
        <w:t>空洞</w:t>
      </w:r>
      <w:r w:rsidRPr="00424D30">
        <w:rPr>
          <w:rFonts w:hAnsi="メイリオ" w:cs="メイリオ" w:hint="eastAsia"/>
          <w:b/>
        </w:rPr>
        <w:t>発見率（</w:t>
      </w:r>
      <w:r w:rsidR="003E316F" w:rsidRPr="00424D30">
        <w:rPr>
          <w:rFonts w:hAnsi="メイリオ" w:cs="メイリオ" w:hint="eastAsia"/>
          <w:b/>
        </w:rPr>
        <w:t>二次調査における空洞発見数÷二次調査（スコープ調査）数</w:t>
      </w:r>
      <w:r w:rsidRPr="00424D30">
        <w:rPr>
          <w:rFonts w:hAnsi="メイリオ" w:cs="メイリオ" w:hint="eastAsia"/>
          <w:b/>
        </w:rPr>
        <w:t>）</w:t>
      </w:r>
      <w:r w:rsidR="00190E39" w:rsidRPr="00424D30">
        <w:rPr>
          <w:rFonts w:hAnsi="メイリオ" w:cs="メイリオ" w:hint="eastAsia"/>
          <w:b/>
        </w:rPr>
        <w:t>が、</w:t>
      </w:r>
      <w:r w:rsidR="00190E39" w:rsidRPr="00424D30">
        <w:rPr>
          <w:rFonts w:hAnsi="メイリオ" w:cs="メイリオ" w:hint="eastAsia"/>
          <w:b/>
          <w:u w:val="single"/>
        </w:rPr>
        <w:t>７０％以上の業務実績</w:t>
      </w:r>
      <w:r w:rsidR="00BD791C">
        <w:rPr>
          <w:rFonts w:hAnsi="メイリオ" w:cs="メイリオ" w:hint="eastAsia"/>
          <w:b/>
          <w:u w:val="single"/>
        </w:rPr>
        <w:t>を</w:t>
      </w:r>
      <w:r w:rsidR="00190E39" w:rsidRPr="00424D30">
        <w:rPr>
          <w:rFonts w:hAnsi="メイリオ" w:cs="メイリオ" w:hint="eastAsia"/>
          <w:b/>
          <w:u w:val="single"/>
        </w:rPr>
        <w:t>２件以上</w:t>
      </w:r>
      <w:r w:rsidR="00BD791C">
        <w:rPr>
          <w:rFonts w:hAnsi="メイリオ" w:cs="メイリオ" w:hint="eastAsia"/>
          <w:b/>
        </w:rPr>
        <w:t>有する</w:t>
      </w:r>
      <w:r w:rsidR="00190E39" w:rsidRPr="00424D30">
        <w:rPr>
          <w:rFonts w:hAnsi="メイリオ" w:cs="メイリオ" w:hint="eastAsia"/>
          <w:b/>
        </w:rPr>
        <w:t>もの。」</w:t>
      </w:r>
    </w:p>
    <w:p w:rsidR="003E316F" w:rsidRPr="00424D30" w:rsidRDefault="003E316F" w:rsidP="00F2142A">
      <w:pPr>
        <w:ind w:leftChars="200" w:left="480"/>
        <w:rPr>
          <w:rFonts w:hAnsi="メイリオ" w:cs="メイリオ"/>
        </w:rPr>
      </w:pPr>
    </w:p>
    <w:p w:rsidR="00A33026" w:rsidRPr="00424D30" w:rsidRDefault="00A33026" w:rsidP="00A33026">
      <w:pPr>
        <w:rPr>
          <w:rFonts w:hAnsi="メイリオ" w:cs="メイリオ"/>
          <w:b/>
          <w:sz w:val="26"/>
          <w:szCs w:val="26"/>
        </w:rPr>
      </w:pPr>
      <w:r w:rsidRPr="00424D30">
        <w:rPr>
          <w:rFonts w:hAnsi="メイリオ" w:cs="メイリオ" w:hint="eastAsia"/>
          <w:b/>
          <w:sz w:val="26"/>
          <w:szCs w:val="26"/>
        </w:rPr>
        <w:t>■技術実績の確認方法</w:t>
      </w:r>
    </w:p>
    <w:p w:rsidR="00A33026" w:rsidRPr="00424D30" w:rsidRDefault="00A33026" w:rsidP="00A33026">
      <w:pPr>
        <w:rPr>
          <w:rFonts w:hAnsi="メイリオ" w:cs="メイリオ"/>
          <w:sz w:val="26"/>
          <w:szCs w:val="26"/>
        </w:rPr>
      </w:pPr>
      <w:r w:rsidRPr="00424D30">
        <w:rPr>
          <w:rFonts w:hAnsi="メイリオ" w:cs="メイリオ" w:hint="eastAsia"/>
          <w:b/>
          <w:sz w:val="26"/>
          <w:szCs w:val="26"/>
        </w:rPr>
        <w:t xml:space="preserve">　　</w:t>
      </w:r>
      <w:r w:rsidRPr="00424D30">
        <w:rPr>
          <w:rFonts w:hAnsi="メイリオ" w:cs="メイリオ" w:hint="eastAsia"/>
          <w:sz w:val="26"/>
          <w:szCs w:val="26"/>
        </w:rPr>
        <w:t>事後審査</w:t>
      </w:r>
      <w:r w:rsidR="008814E5" w:rsidRPr="00424D30">
        <w:rPr>
          <w:rFonts w:hAnsi="メイリオ" w:cs="メイリオ" w:hint="eastAsia"/>
          <w:sz w:val="26"/>
          <w:szCs w:val="26"/>
        </w:rPr>
        <w:t>時</w:t>
      </w:r>
      <w:r w:rsidRPr="00424D30">
        <w:rPr>
          <w:rFonts w:hAnsi="メイリオ" w:cs="メイリオ" w:hint="eastAsia"/>
          <w:sz w:val="26"/>
          <w:szCs w:val="26"/>
        </w:rPr>
        <w:t>において、</w:t>
      </w:r>
      <w:r w:rsidR="00317D64" w:rsidRPr="00424D30">
        <w:rPr>
          <w:rFonts w:hAnsi="メイリオ" w:cs="メイリオ" w:hint="eastAsia"/>
          <w:sz w:val="26"/>
          <w:szCs w:val="26"/>
        </w:rPr>
        <w:t>別紙</w:t>
      </w:r>
      <w:r w:rsidRPr="00424D30">
        <w:rPr>
          <w:rFonts w:hAnsi="メイリオ" w:cs="メイリオ" w:hint="eastAsia"/>
          <w:sz w:val="26"/>
          <w:szCs w:val="26"/>
        </w:rPr>
        <w:t>「</w:t>
      </w:r>
      <w:r w:rsidR="00317D64" w:rsidRPr="00424D30">
        <w:rPr>
          <w:rFonts w:hAnsi="メイリオ" w:cs="メイリオ" w:hint="eastAsia"/>
          <w:sz w:val="26"/>
          <w:szCs w:val="26"/>
        </w:rPr>
        <w:t>技術実績</w:t>
      </w:r>
      <w:r w:rsidR="008814E5" w:rsidRPr="00424D30">
        <w:rPr>
          <w:rFonts w:hAnsi="メイリオ" w:cs="メイリオ" w:hint="eastAsia"/>
          <w:sz w:val="26"/>
          <w:szCs w:val="26"/>
        </w:rPr>
        <w:t>証明</w:t>
      </w:r>
      <w:r w:rsidR="00317D64" w:rsidRPr="00424D30">
        <w:rPr>
          <w:rFonts w:hAnsi="メイリオ" w:cs="メイリオ" w:hint="eastAsia"/>
          <w:sz w:val="26"/>
          <w:szCs w:val="26"/>
        </w:rPr>
        <w:t>書」により確認を行う。</w:t>
      </w:r>
    </w:p>
    <w:p w:rsidR="00317D64" w:rsidRDefault="00317D64" w:rsidP="00A33026">
      <w:pPr>
        <w:rPr>
          <w:rFonts w:hAnsi="メイリオ" w:cs="メイリオ"/>
          <w:sz w:val="26"/>
          <w:szCs w:val="26"/>
        </w:rPr>
      </w:pPr>
    </w:p>
    <w:p w:rsidR="00751AF4" w:rsidRDefault="00751AF4" w:rsidP="00A33026">
      <w:pPr>
        <w:rPr>
          <w:rFonts w:hAnsi="メイリオ" w:cs="メイリオ"/>
          <w:sz w:val="26"/>
          <w:szCs w:val="26"/>
        </w:rPr>
      </w:pPr>
    </w:p>
    <w:p w:rsidR="00751AF4" w:rsidRDefault="00751AF4" w:rsidP="00A33026">
      <w:pPr>
        <w:rPr>
          <w:rFonts w:hAnsi="メイリオ" w:cs="メイリオ" w:hint="eastAsia"/>
          <w:sz w:val="26"/>
          <w:szCs w:val="26"/>
        </w:rPr>
      </w:pPr>
    </w:p>
    <w:p w:rsidR="00751AF4" w:rsidRDefault="00751AF4" w:rsidP="00A33026">
      <w:pPr>
        <w:rPr>
          <w:rFonts w:hAnsi="メイリオ" w:cs="メイリオ" w:hint="eastAsia"/>
          <w:sz w:val="26"/>
          <w:szCs w:val="26"/>
        </w:rPr>
      </w:pPr>
    </w:p>
    <w:p w:rsidR="00DA1968" w:rsidRPr="00424D30" w:rsidRDefault="001F1D21" w:rsidP="00A33026">
      <w:pPr>
        <w:rPr>
          <w:rFonts w:hAnsi="メイリオ" w:cs="メイリオ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114300</wp:posOffset>
                </wp:positionV>
                <wp:extent cx="4057650" cy="16535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ABD" w:rsidRPr="00424D30" w:rsidRDefault="003B7ABD">
                            <w:r w:rsidRPr="00424D30"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3B7ABD" w:rsidRPr="00424D30" w:rsidRDefault="003B7ABD">
                            <w:r w:rsidRPr="00424D30">
                              <w:rPr>
                                <w:rFonts w:hint="eastAsia"/>
                              </w:rPr>
                              <w:t>都市整備部 道路室 道路環境課 環境整備グループ</w:t>
                            </w:r>
                          </w:p>
                          <w:p w:rsidR="003B7ABD" w:rsidRDefault="003B7ABD" w:rsidP="00047C05">
                            <w:pPr>
                              <w:jc w:val="right"/>
                            </w:pPr>
                            <w:r w:rsidRPr="00424D30">
                              <w:rPr>
                                <w:rFonts w:hint="eastAsia"/>
                              </w:rPr>
                              <w:t>TEL 06-6941-0351（内線2923）</w:t>
                            </w:r>
                          </w:p>
                          <w:p w:rsidR="00187067" w:rsidRPr="00424D30" w:rsidRDefault="00187067" w:rsidP="00187067">
                            <w:r w:rsidRPr="00424D30">
                              <w:rPr>
                                <w:rFonts w:hint="eastAsia"/>
                              </w:rPr>
                              <w:t>（契約制度に関するもの）</w:t>
                            </w:r>
                          </w:p>
                          <w:p w:rsidR="00187067" w:rsidRPr="00424D30" w:rsidRDefault="00187067" w:rsidP="00187067">
                            <w:r w:rsidRPr="00424D30">
                              <w:rPr>
                                <w:rFonts w:hint="eastAsia"/>
                              </w:rPr>
                              <w:t xml:space="preserve">都市整備部 </w:t>
                            </w:r>
                            <w:r w:rsidR="006423BB">
                              <w:rPr>
                                <w:rFonts w:hint="eastAsia"/>
                              </w:rPr>
                              <w:t>事業調整</w:t>
                            </w:r>
                            <w:r w:rsidRPr="00424D30">
                              <w:rPr>
                                <w:rFonts w:hint="eastAsia"/>
                              </w:rPr>
                              <w:t>室 技術管理課 契約管理グループ</w:t>
                            </w:r>
                          </w:p>
                          <w:p w:rsidR="00187067" w:rsidRDefault="006423BB" w:rsidP="0018706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 06-694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6038</w:t>
                            </w:r>
                            <w:r w:rsidR="00187067" w:rsidRPr="00424D30">
                              <w:rPr>
                                <w:rFonts w:hint="eastAsia"/>
                              </w:rPr>
                              <w:t>（内線</w:t>
                            </w:r>
                            <w:r w:rsidR="001254F4">
                              <w:rPr>
                                <w:rFonts w:hint="eastAsia"/>
                              </w:rPr>
                              <w:t>2958</w:t>
                            </w:r>
                            <w:r w:rsidR="00187067" w:rsidRPr="00424D3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87067" w:rsidRPr="00424D30" w:rsidRDefault="00187067" w:rsidP="00047C05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6.1pt;margin-top:9pt;width:319.5pt;height:1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" fillcolor="window" strokeweight=".5pt">
                <v:path arrowok="t"/>
                <v:textbox>
                  <w:txbxContent>
                    <w:p w:rsidR="003B7ABD" w:rsidRPr="00424D30" w:rsidRDefault="003B7ABD">
                      <w:r w:rsidRPr="00424D30">
                        <w:rPr>
                          <w:rFonts w:hint="eastAsia"/>
                        </w:rPr>
                        <w:t>問い合わせ先</w:t>
                      </w:r>
                    </w:p>
                    <w:p w:rsidR="003B7ABD" w:rsidRPr="00424D30" w:rsidRDefault="003B7ABD">
                      <w:r w:rsidRPr="00424D30">
                        <w:rPr>
                          <w:rFonts w:hint="eastAsia"/>
                        </w:rPr>
                        <w:t>都市整備部 道路室 道路環境課 環境整備グループ</w:t>
                      </w:r>
                    </w:p>
                    <w:p w:rsidR="003B7ABD" w:rsidRDefault="003B7ABD" w:rsidP="00047C05">
                      <w:pPr>
                        <w:jc w:val="right"/>
                      </w:pPr>
                      <w:r w:rsidRPr="00424D30">
                        <w:rPr>
                          <w:rFonts w:hint="eastAsia"/>
                        </w:rPr>
                        <w:t>TEL 06-6941-0351（内線2923）</w:t>
                      </w:r>
                    </w:p>
                    <w:p w:rsidR="00187067" w:rsidRPr="00424D30" w:rsidRDefault="00187067" w:rsidP="00187067">
                      <w:r w:rsidRPr="00424D30">
                        <w:rPr>
                          <w:rFonts w:hint="eastAsia"/>
                        </w:rPr>
                        <w:t>（契約制度に関するもの）</w:t>
                      </w:r>
                    </w:p>
                    <w:p w:rsidR="00187067" w:rsidRPr="00424D30" w:rsidRDefault="00187067" w:rsidP="00187067">
                      <w:r w:rsidRPr="00424D30">
                        <w:rPr>
                          <w:rFonts w:hint="eastAsia"/>
                        </w:rPr>
                        <w:t xml:space="preserve">都市整備部 </w:t>
                      </w:r>
                      <w:r w:rsidR="006423BB">
                        <w:rPr>
                          <w:rFonts w:hint="eastAsia"/>
                        </w:rPr>
                        <w:t>事業調整</w:t>
                      </w:r>
                      <w:r w:rsidRPr="00424D30">
                        <w:rPr>
                          <w:rFonts w:hint="eastAsia"/>
                        </w:rPr>
                        <w:t>室 技術管理課 契約管理グループ</w:t>
                      </w:r>
                    </w:p>
                    <w:p w:rsidR="00187067" w:rsidRDefault="006423BB" w:rsidP="0018706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TEL 06-694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6038</w:t>
                      </w:r>
                      <w:r w:rsidR="00187067" w:rsidRPr="00424D30">
                        <w:rPr>
                          <w:rFonts w:hint="eastAsia"/>
                        </w:rPr>
                        <w:t>（内線</w:t>
                      </w:r>
                      <w:r w:rsidR="001254F4">
                        <w:rPr>
                          <w:rFonts w:hint="eastAsia"/>
                        </w:rPr>
                        <w:t>2958</w:t>
                      </w:r>
                      <w:r w:rsidR="00187067" w:rsidRPr="00424D30">
                        <w:rPr>
                          <w:rFonts w:hint="eastAsia"/>
                        </w:rPr>
                        <w:t>）</w:t>
                      </w:r>
                    </w:p>
                    <w:p w:rsidR="00187067" w:rsidRPr="00424D30" w:rsidRDefault="00187067" w:rsidP="00047C05">
                      <w:pPr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7D64" w:rsidRPr="00424D30" w:rsidRDefault="00317D64" w:rsidP="00A33026">
      <w:pPr>
        <w:rPr>
          <w:rFonts w:hAnsi="メイリオ" w:cs="メイリオ"/>
          <w:sz w:val="26"/>
          <w:szCs w:val="26"/>
        </w:rPr>
      </w:pPr>
    </w:p>
    <w:p w:rsidR="00317D64" w:rsidRPr="00424D30" w:rsidRDefault="00317D64" w:rsidP="00A33026">
      <w:pPr>
        <w:rPr>
          <w:rFonts w:hAnsi="メイリオ" w:cs="メイリオ"/>
          <w:sz w:val="26"/>
          <w:szCs w:val="26"/>
        </w:rPr>
      </w:pPr>
    </w:p>
    <w:p w:rsidR="00317D64" w:rsidRPr="00424D30" w:rsidRDefault="00317D64" w:rsidP="00A33026">
      <w:pPr>
        <w:rPr>
          <w:rFonts w:hAnsi="メイリオ" w:cs="メイリオ"/>
          <w:sz w:val="26"/>
          <w:szCs w:val="26"/>
        </w:rPr>
      </w:pPr>
    </w:p>
    <w:p w:rsidR="00317D64" w:rsidRPr="00424D30" w:rsidRDefault="00317D64" w:rsidP="00A33026">
      <w:pPr>
        <w:rPr>
          <w:rFonts w:hAnsi="メイリオ" w:cs="メイリオ"/>
          <w:sz w:val="26"/>
          <w:szCs w:val="26"/>
        </w:rPr>
      </w:pPr>
    </w:p>
    <w:p w:rsidR="00317D64" w:rsidRPr="00424D30" w:rsidRDefault="00317D64" w:rsidP="00A33026">
      <w:pPr>
        <w:rPr>
          <w:rFonts w:hAnsi="メイリオ" w:cs="メイリオ"/>
          <w:sz w:val="26"/>
          <w:szCs w:val="26"/>
        </w:rPr>
      </w:pPr>
    </w:p>
    <w:p w:rsidR="00317D64" w:rsidRPr="00424D30" w:rsidRDefault="00317D64" w:rsidP="00A33026">
      <w:pPr>
        <w:rPr>
          <w:rFonts w:hAnsi="メイリオ" w:cs="メイリオ"/>
          <w:sz w:val="26"/>
          <w:szCs w:val="26"/>
        </w:rPr>
      </w:pPr>
    </w:p>
    <w:p w:rsidR="00317D64" w:rsidRDefault="00317D64" w:rsidP="00A33026">
      <w:pPr>
        <w:rPr>
          <w:rFonts w:hAnsi="メイリオ" w:cs="メイリオ" w:hint="eastAsia"/>
          <w:sz w:val="26"/>
          <w:szCs w:val="26"/>
        </w:rPr>
      </w:pPr>
    </w:p>
    <w:p w:rsidR="00424D30" w:rsidRDefault="00424D30" w:rsidP="00424D30">
      <w:pPr>
        <w:wordWrap w:val="0"/>
        <w:ind w:right="-144"/>
        <w:jc w:val="right"/>
        <w:rPr>
          <w:rFonts w:ascii="ＭＳ Ｐゴシック" w:eastAsia="ＭＳ Ｐゴシック" w:hAnsi="ＭＳ Ｐゴシック"/>
        </w:rPr>
      </w:pPr>
    </w:p>
    <w:p w:rsidR="00424D30" w:rsidRPr="00424D30" w:rsidRDefault="00424D30" w:rsidP="00424D30">
      <w:pPr>
        <w:ind w:right="-144"/>
        <w:jc w:val="right"/>
        <w:rPr>
          <w:rFonts w:ascii="ＭＳ Ｐゴシック" w:eastAsia="ＭＳ Ｐゴシック" w:hAnsi="ＭＳ Ｐゴシック"/>
        </w:rPr>
      </w:pPr>
      <w:r w:rsidRPr="00424D30">
        <w:rPr>
          <w:rFonts w:ascii="ＭＳ Ｐゴシック" w:eastAsia="ＭＳ Ｐゴシック" w:hAnsi="ＭＳ Ｐゴシック" w:hint="eastAsia"/>
        </w:rPr>
        <w:t>○○第</w:t>
      </w:r>
      <w:r>
        <w:rPr>
          <w:rFonts w:ascii="ＭＳ Ｐゴシック" w:eastAsia="ＭＳ Ｐゴシック" w:hAnsi="ＭＳ Ｐゴシック" w:hint="eastAsia"/>
        </w:rPr>
        <w:t xml:space="preserve">　○</w:t>
      </w:r>
      <w:r w:rsidRPr="00424D30">
        <w:rPr>
          <w:rFonts w:ascii="ＭＳ Ｐゴシック" w:eastAsia="ＭＳ Ｐゴシック" w:hAnsi="ＭＳ Ｐゴシック" w:hint="eastAsia"/>
        </w:rPr>
        <w:t>○○号</w:t>
      </w:r>
    </w:p>
    <w:p w:rsidR="00DF7468" w:rsidRPr="00424D30" w:rsidRDefault="006F76C7" w:rsidP="00DF7468">
      <w:pPr>
        <w:ind w:right="-144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F7468" w:rsidRPr="00424D30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317D64" w:rsidRPr="00424D30" w:rsidRDefault="00317D64" w:rsidP="00317D64">
      <w:pPr>
        <w:spacing w:line="240" w:lineRule="auto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24D30">
        <w:rPr>
          <w:rFonts w:ascii="ＭＳ Ｐゴシック" w:eastAsia="ＭＳ Ｐゴシック" w:hAnsi="ＭＳ Ｐゴシック" w:hint="eastAsia"/>
          <w:b/>
          <w:sz w:val="32"/>
          <w:szCs w:val="32"/>
        </w:rPr>
        <w:t>技術実績</w:t>
      </w:r>
      <w:r w:rsidR="00DF7468" w:rsidRPr="00424D30">
        <w:rPr>
          <w:rFonts w:ascii="ＭＳ Ｐゴシック" w:eastAsia="ＭＳ Ｐゴシック" w:hAnsi="ＭＳ Ｐゴシック" w:hint="eastAsia"/>
          <w:b/>
          <w:sz w:val="32"/>
          <w:szCs w:val="32"/>
        </w:rPr>
        <w:t>証明</w:t>
      </w:r>
      <w:r w:rsidRPr="00424D30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317D64" w:rsidRPr="00424D30" w:rsidRDefault="00317D64" w:rsidP="00317D64">
      <w:pPr>
        <w:spacing w:line="240" w:lineRule="auto"/>
        <w:ind w:firstLineChars="300" w:firstLine="600"/>
        <w:rPr>
          <w:rFonts w:ascii="ＭＳ Ｐゴシック" w:eastAsia="ＭＳ Ｐゴシック" w:hAnsi="ＭＳ Ｐゴシック"/>
          <w:sz w:val="20"/>
        </w:rPr>
      </w:pPr>
    </w:p>
    <w:p w:rsidR="00317D64" w:rsidRPr="00424D30" w:rsidRDefault="00317D64" w:rsidP="00317D64">
      <w:pPr>
        <w:spacing w:line="240" w:lineRule="auto"/>
        <w:ind w:firstLineChars="300" w:firstLine="600"/>
        <w:rPr>
          <w:rFonts w:ascii="ＭＳ Ｐゴシック" w:eastAsia="ＭＳ Ｐゴシック" w:hAnsi="ＭＳ Ｐゴシック"/>
          <w:sz w:val="20"/>
        </w:rPr>
      </w:pPr>
    </w:p>
    <w:p w:rsidR="00317D64" w:rsidRPr="00424D30" w:rsidRDefault="00317D64" w:rsidP="00424D30">
      <w:pPr>
        <w:spacing w:line="240" w:lineRule="auto"/>
        <w:rPr>
          <w:rFonts w:ascii="ＭＳ Ｐゴシック" w:eastAsia="ＭＳ Ｐゴシック" w:hAnsi="ＭＳ Ｐゴシック"/>
          <w:sz w:val="22"/>
        </w:rPr>
      </w:pPr>
      <w:r w:rsidRPr="00424D30">
        <w:rPr>
          <w:rFonts w:ascii="ＭＳ Ｐゴシック" w:eastAsia="ＭＳ Ｐゴシック" w:hAnsi="ＭＳ Ｐゴシック" w:hint="eastAsia"/>
          <w:sz w:val="22"/>
        </w:rPr>
        <w:t>○○</w:t>
      </w:r>
      <w:r w:rsidR="00424D30" w:rsidRPr="00424D30">
        <w:rPr>
          <w:rFonts w:ascii="ＭＳ Ｐゴシック" w:eastAsia="ＭＳ Ｐゴシック" w:hAnsi="ＭＳ Ｐゴシック" w:hint="eastAsia"/>
          <w:sz w:val="22"/>
        </w:rPr>
        <w:t>○○○○</w:t>
      </w:r>
      <w:r w:rsidR="00710CD2">
        <w:rPr>
          <w:rFonts w:ascii="ＭＳ Ｐゴシック" w:eastAsia="ＭＳ Ｐゴシック" w:hAnsi="ＭＳ Ｐゴシック" w:hint="eastAsia"/>
          <w:sz w:val="22"/>
        </w:rPr>
        <w:t>株式会社</w:t>
      </w:r>
      <w:r w:rsidRPr="00424D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24D30" w:rsidRPr="00424D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24D30">
        <w:rPr>
          <w:rFonts w:ascii="ＭＳ Ｐゴシック" w:eastAsia="ＭＳ Ｐゴシック" w:hAnsi="ＭＳ Ｐゴシック" w:hint="eastAsia"/>
          <w:sz w:val="22"/>
        </w:rPr>
        <w:t>様</w:t>
      </w:r>
    </w:p>
    <w:p w:rsidR="00317D64" w:rsidRPr="00424D30" w:rsidRDefault="00317D64" w:rsidP="00317D64">
      <w:pPr>
        <w:tabs>
          <w:tab w:val="left" w:pos="9720"/>
        </w:tabs>
        <w:kinsoku w:val="0"/>
        <w:overflowPunct w:val="0"/>
        <w:spacing w:line="240" w:lineRule="auto"/>
        <w:ind w:right="1117" w:firstLineChars="1646" w:firstLine="3292"/>
        <w:rPr>
          <w:rFonts w:ascii="ＭＳ Ｐゴシック" w:eastAsia="ＭＳ Ｐゴシック" w:hAnsi="ＭＳ Ｐゴシック"/>
          <w:sz w:val="20"/>
        </w:rPr>
      </w:pPr>
      <w:r w:rsidRPr="00424D30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 </w:t>
      </w:r>
    </w:p>
    <w:p w:rsidR="00317D64" w:rsidRPr="00424D30" w:rsidRDefault="0041345C" w:rsidP="0041345C">
      <w:pPr>
        <w:tabs>
          <w:tab w:val="left" w:pos="9520"/>
        </w:tabs>
        <w:kinsoku w:val="0"/>
        <w:wordWrap w:val="0"/>
        <w:overflowPunct w:val="0"/>
        <w:spacing w:line="240" w:lineRule="auto"/>
        <w:ind w:right="97"/>
        <w:jc w:val="right"/>
        <w:rPr>
          <w:rFonts w:ascii="ＭＳ Ｐゴシック" w:eastAsia="ＭＳ Ｐゴシック" w:hAnsi="ＭＳ Ｐゴシック"/>
          <w:sz w:val="22"/>
        </w:rPr>
      </w:pPr>
      <w:r w:rsidRPr="00424D30">
        <w:rPr>
          <w:rFonts w:ascii="ＭＳ Ｐゴシック" w:eastAsia="ＭＳ Ｐゴシック" w:hAnsi="ＭＳ Ｐゴシック" w:hint="eastAsia"/>
          <w:kern w:val="0"/>
          <w:sz w:val="22"/>
        </w:rPr>
        <w:t xml:space="preserve">発注者　　　　　○○県○○土木事務所長　　　　　　</w:t>
      </w:r>
    </w:p>
    <w:p w:rsidR="00317D64" w:rsidRPr="00424D30" w:rsidRDefault="0041345C" w:rsidP="0041345C">
      <w:pPr>
        <w:tabs>
          <w:tab w:val="left" w:pos="9720"/>
        </w:tabs>
        <w:kinsoku w:val="0"/>
        <w:wordWrap w:val="0"/>
        <w:overflowPunct w:val="0"/>
        <w:spacing w:line="240" w:lineRule="auto"/>
        <w:ind w:right="97"/>
        <w:jc w:val="right"/>
        <w:rPr>
          <w:rFonts w:ascii="ＭＳ Ｐゴシック" w:eastAsia="ＭＳ Ｐゴシック" w:hAnsi="ＭＳ Ｐゴシック"/>
          <w:kern w:val="0"/>
          <w:sz w:val="20"/>
        </w:rPr>
      </w:pPr>
      <w:r w:rsidRPr="00424D30">
        <w:rPr>
          <w:rFonts w:ascii="ＭＳ Ｐゴシック" w:eastAsia="ＭＳ Ｐゴシック" w:hAnsi="ＭＳ Ｐゴシック" w:hint="eastAsia"/>
          <w:kern w:val="0"/>
          <w:sz w:val="20"/>
        </w:rPr>
        <w:t xml:space="preserve">　　　　　　　　　　　　　　　　</w:t>
      </w:r>
    </w:p>
    <w:p w:rsidR="00317D64" w:rsidRPr="00424D30" w:rsidRDefault="00317D64" w:rsidP="00317D64">
      <w:pPr>
        <w:tabs>
          <w:tab w:val="left" w:pos="9720"/>
        </w:tabs>
        <w:kinsoku w:val="0"/>
        <w:overflowPunct w:val="0"/>
        <w:spacing w:line="240" w:lineRule="auto"/>
        <w:ind w:right="97" w:firstLineChars="2638" w:firstLine="5276"/>
        <w:rPr>
          <w:rFonts w:ascii="ＭＳ Ｐゴシック" w:eastAsia="ＭＳ Ｐゴシック" w:hAnsi="ＭＳ Ｐゴシック"/>
          <w:sz w:val="20"/>
        </w:rPr>
      </w:pPr>
      <w:r w:rsidRPr="00424D30">
        <w:rPr>
          <w:rFonts w:ascii="ＭＳ Ｐゴシック" w:eastAsia="ＭＳ Ｐゴシック" w:hAnsi="ＭＳ Ｐゴシック" w:hint="eastAsia"/>
          <w:kern w:val="0"/>
          <w:sz w:val="20"/>
        </w:rPr>
        <w:t xml:space="preserve">　　　　　　　　　　　　　　　　　　</w:t>
      </w:r>
    </w:p>
    <w:p w:rsidR="00317D64" w:rsidRPr="00424D30" w:rsidRDefault="00317D64" w:rsidP="00317D64">
      <w:pPr>
        <w:tabs>
          <w:tab w:val="left" w:pos="9720"/>
        </w:tabs>
        <w:kinsoku w:val="0"/>
        <w:overflowPunct w:val="0"/>
        <w:spacing w:line="240" w:lineRule="auto"/>
        <w:ind w:right="97" w:firstLineChars="2000" w:firstLine="4000"/>
        <w:rPr>
          <w:rFonts w:ascii="ＭＳ Ｐゴシック" w:eastAsia="ＭＳ Ｐゴシック" w:hAnsi="ＭＳ Ｐゴシック"/>
          <w:kern w:val="0"/>
          <w:sz w:val="20"/>
        </w:rPr>
      </w:pPr>
    </w:p>
    <w:p w:rsidR="00317D64" w:rsidRPr="00424D30" w:rsidRDefault="00317D64" w:rsidP="00317D64">
      <w:pPr>
        <w:tabs>
          <w:tab w:val="left" w:pos="9720"/>
        </w:tabs>
        <w:kinsoku w:val="0"/>
        <w:overflowPunct w:val="0"/>
        <w:spacing w:line="240" w:lineRule="auto"/>
        <w:ind w:right="97" w:firstLineChars="2000" w:firstLine="4000"/>
        <w:rPr>
          <w:rFonts w:ascii="ＭＳ Ｐゴシック" w:eastAsia="ＭＳ Ｐゴシック" w:hAnsi="ＭＳ Ｐゴシック"/>
          <w:sz w:val="20"/>
        </w:rPr>
      </w:pPr>
      <w:r w:rsidRPr="00424D30">
        <w:rPr>
          <w:rFonts w:ascii="ＭＳ Ｐゴシック" w:eastAsia="ＭＳ Ｐゴシック" w:hAnsi="ＭＳ Ｐゴシック" w:hint="eastAsia"/>
          <w:kern w:val="0"/>
          <w:sz w:val="20"/>
        </w:rPr>
        <w:t xml:space="preserve">　　</w:t>
      </w:r>
      <w:r w:rsidRPr="00424D30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</w:t>
      </w:r>
    </w:p>
    <w:p w:rsidR="00317D64" w:rsidRPr="00424D30" w:rsidRDefault="00317D64" w:rsidP="00317D64">
      <w:pPr>
        <w:tabs>
          <w:tab w:val="left" w:pos="9720"/>
        </w:tabs>
        <w:kinsoku w:val="0"/>
        <w:overflowPunct w:val="0"/>
        <w:spacing w:line="240" w:lineRule="auto"/>
        <w:ind w:right="97" w:firstLineChars="100" w:firstLine="221"/>
        <w:rPr>
          <w:rFonts w:ascii="ＭＳ ゴシック" w:eastAsia="ＭＳ ゴシック" w:hAnsi="ＭＳ ゴシック" w:cs="メイリオ"/>
          <w:b/>
          <w:sz w:val="22"/>
          <w:szCs w:val="22"/>
        </w:rPr>
      </w:pPr>
      <w:r w:rsidRPr="00424D30">
        <w:rPr>
          <w:rFonts w:ascii="ＭＳ ゴシック" w:eastAsia="ＭＳ ゴシック" w:hAnsi="ＭＳ ゴシック" w:hint="eastAsia"/>
          <w:b/>
          <w:sz w:val="22"/>
          <w:szCs w:val="22"/>
        </w:rPr>
        <w:t>下記の業務委託にお</w:t>
      </w:r>
      <w:r w:rsidR="00DF7468" w:rsidRPr="00424D30">
        <w:rPr>
          <w:rFonts w:ascii="ＭＳ ゴシック" w:eastAsia="ＭＳ ゴシック" w:hAnsi="ＭＳ ゴシック" w:hint="eastAsia"/>
          <w:b/>
          <w:sz w:val="22"/>
          <w:szCs w:val="22"/>
        </w:rPr>
        <w:t>いて、以下の</w:t>
      </w:r>
      <w:r w:rsidRPr="00424D30">
        <w:rPr>
          <w:rFonts w:ascii="ＭＳ ゴシック" w:eastAsia="ＭＳ ゴシック" w:hAnsi="ＭＳ ゴシック" w:cs="メイリオ" w:hint="eastAsia"/>
          <w:b/>
          <w:sz w:val="22"/>
          <w:szCs w:val="22"/>
        </w:rPr>
        <w:t>業務実績を有することを証明します。</w:t>
      </w:r>
    </w:p>
    <w:p w:rsidR="00317D64" w:rsidRPr="00424D30" w:rsidRDefault="00317D64" w:rsidP="00317D64">
      <w:pPr>
        <w:tabs>
          <w:tab w:val="left" w:pos="9720"/>
        </w:tabs>
        <w:kinsoku w:val="0"/>
        <w:overflowPunct w:val="0"/>
        <w:spacing w:line="276" w:lineRule="auto"/>
        <w:ind w:right="597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882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946"/>
      </w:tblGrid>
      <w:tr w:rsidR="00424D30" w:rsidRPr="00F67F4F" w:rsidTr="00722FD8">
        <w:trPr>
          <w:trHeight w:val="579"/>
        </w:trPr>
        <w:tc>
          <w:tcPr>
            <w:tcW w:w="18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7D64" w:rsidRPr="00F67F4F" w:rsidRDefault="00317D64" w:rsidP="00722FD8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業務名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24D30" w:rsidRPr="00F67F4F" w:rsidTr="00722FD8">
        <w:trPr>
          <w:trHeight w:val="545"/>
        </w:trPr>
        <w:tc>
          <w:tcPr>
            <w:tcW w:w="18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D64" w:rsidRPr="00F67F4F" w:rsidRDefault="00317D64" w:rsidP="00722FD8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発注機関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24D30" w:rsidRPr="00F67F4F" w:rsidTr="00722FD8">
        <w:trPr>
          <w:trHeight w:val="561"/>
        </w:trPr>
        <w:tc>
          <w:tcPr>
            <w:tcW w:w="18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D64" w:rsidRPr="00F67F4F" w:rsidRDefault="00317D64" w:rsidP="00722FD8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履行期間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D64" w:rsidRPr="00F67F4F" w:rsidRDefault="006F76C7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令和　　年　　月　　日　～　令和</w:t>
            </w:r>
            <w:r w:rsidR="00317D64"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年　　月　　日</w:t>
            </w:r>
          </w:p>
        </w:tc>
      </w:tr>
      <w:tr w:rsidR="00424D30" w:rsidRPr="00F67F4F" w:rsidTr="00722FD8">
        <w:trPr>
          <w:trHeight w:val="561"/>
        </w:trPr>
        <w:tc>
          <w:tcPr>
            <w:tcW w:w="18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7468" w:rsidRPr="00F67F4F" w:rsidRDefault="00DF7468" w:rsidP="00722FD8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受注者名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468" w:rsidRPr="00F67F4F" w:rsidRDefault="00DF7468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24D30" w:rsidRPr="00F67F4F" w:rsidTr="00722FD8">
        <w:tc>
          <w:tcPr>
            <w:tcW w:w="18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D64" w:rsidRPr="00F67F4F" w:rsidRDefault="00317D64" w:rsidP="00722FD8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業務概要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24D30" w:rsidRPr="00F67F4F" w:rsidTr="00722FD8">
        <w:trPr>
          <w:trHeight w:val="864"/>
        </w:trPr>
        <w:tc>
          <w:tcPr>
            <w:tcW w:w="18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7D64" w:rsidRPr="00F67F4F" w:rsidRDefault="00DF7468" w:rsidP="00722FD8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空洞</w:t>
            </w:r>
            <w:r w:rsidR="00317D64"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発見率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D64" w:rsidRPr="00F67F4F" w:rsidRDefault="0041345C" w:rsidP="0041345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b/>
                <w:szCs w:val="21"/>
              </w:rPr>
              <w:t>％</w:t>
            </w:r>
          </w:p>
        </w:tc>
      </w:tr>
      <w:tr w:rsidR="00317D64" w:rsidRPr="00F67F4F" w:rsidTr="00722FD8">
        <w:trPr>
          <w:trHeight w:val="735"/>
        </w:trPr>
        <w:tc>
          <w:tcPr>
            <w:tcW w:w="8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7D64" w:rsidRPr="00F67F4F" w:rsidRDefault="00317D64" w:rsidP="00722FD8">
            <w:pPr>
              <w:spacing w:line="24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szCs w:val="21"/>
              </w:rPr>
              <w:t>注意事項</w:t>
            </w:r>
          </w:p>
          <w:p w:rsidR="00317D64" w:rsidRPr="00F67F4F" w:rsidRDefault="00317D64" w:rsidP="00317D64">
            <w:pPr>
              <w:spacing w:line="240" w:lineRule="auto"/>
              <w:ind w:left="240" w:hangingChars="100" w:hanging="240"/>
              <w:rPr>
                <w:rFonts w:ascii="ＭＳ Ｐゴシック" w:eastAsia="ＭＳ Ｐゴシック" w:hAnsi="ＭＳ Ｐゴシック"/>
                <w:szCs w:val="21"/>
              </w:rPr>
            </w:pPr>
            <w:r w:rsidRPr="00F67F4F">
              <w:rPr>
                <w:rFonts w:ascii="ＭＳ Ｐゴシック" w:eastAsia="ＭＳ Ｐゴシック" w:hAnsi="ＭＳ Ｐゴシック" w:hint="eastAsia"/>
                <w:szCs w:val="21"/>
              </w:rPr>
              <w:t xml:space="preserve">※　</w:t>
            </w:r>
            <w:r w:rsidR="0041345C" w:rsidRPr="00F67F4F">
              <w:rPr>
                <w:rFonts w:ascii="ＭＳ Ｐゴシック" w:eastAsia="ＭＳ Ｐゴシック" w:hAnsi="ＭＳ Ｐゴシック" w:hint="eastAsia"/>
                <w:sz w:val="21"/>
                <w:szCs w:val="18"/>
                <w:highlight w:val="lightGray"/>
              </w:rPr>
              <w:t>空洞発見率とは、二次調査における空洞発見数÷二次調査（スコープ調査）数をいう。</w:t>
            </w:r>
          </w:p>
        </w:tc>
      </w:tr>
    </w:tbl>
    <w:p w:rsidR="00317D64" w:rsidRPr="00424D30" w:rsidRDefault="00317D64" w:rsidP="00A33026">
      <w:pPr>
        <w:rPr>
          <w:rFonts w:hAnsi="メイリオ" w:cs="メイリオ"/>
          <w:sz w:val="26"/>
          <w:szCs w:val="26"/>
        </w:rPr>
      </w:pPr>
    </w:p>
    <w:sectPr w:rsidR="00317D64" w:rsidRPr="00424D30" w:rsidSect="00CD59F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48" w:rsidRDefault="00910C48" w:rsidP="001E18A1">
      <w:pPr>
        <w:spacing w:line="240" w:lineRule="auto"/>
      </w:pPr>
      <w:r>
        <w:separator/>
      </w:r>
    </w:p>
  </w:endnote>
  <w:endnote w:type="continuationSeparator" w:id="0">
    <w:p w:rsidR="00910C48" w:rsidRDefault="00910C48" w:rsidP="001E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48" w:rsidRDefault="00910C48" w:rsidP="001E18A1">
      <w:pPr>
        <w:spacing w:line="240" w:lineRule="auto"/>
      </w:pPr>
      <w:r>
        <w:separator/>
      </w:r>
    </w:p>
  </w:footnote>
  <w:footnote w:type="continuationSeparator" w:id="0">
    <w:p w:rsidR="00910C48" w:rsidRDefault="00910C48" w:rsidP="001E18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1F"/>
    <w:multiLevelType w:val="hybridMultilevel"/>
    <w:tmpl w:val="4EC66B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2802763"/>
    <w:multiLevelType w:val="hybridMultilevel"/>
    <w:tmpl w:val="16147920"/>
    <w:lvl w:ilvl="0" w:tplc="F0FEF15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0AA86F68"/>
    <w:multiLevelType w:val="hybridMultilevel"/>
    <w:tmpl w:val="D4BCE4AE"/>
    <w:lvl w:ilvl="0" w:tplc="FF7023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23415F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E2365F"/>
    <w:multiLevelType w:val="hybridMultilevel"/>
    <w:tmpl w:val="2444BCF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BE15018"/>
    <w:multiLevelType w:val="hybridMultilevel"/>
    <w:tmpl w:val="B5621A32"/>
    <w:lvl w:ilvl="0" w:tplc="88A6A790">
      <w:start w:val="2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0A73C2B"/>
    <w:multiLevelType w:val="hybridMultilevel"/>
    <w:tmpl w:val="405C9998"/>
    <w:lvl w:ilvl="0" w:tplc="00889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5710B"/>
    <w:multiLevelType w:val="hybridMultilevel"/>
    <w:tmpl w:val="9FEA4B7C"/>
    <w:lvl w:ilvl="0" w:tplc="6CF2DC6C">
      <w:start w:val="3"/>
      <w:numFmt w:val="bullet"/>
      <w:lvlText w:val="●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0C61BB6"/>
    <w:multiLevelType w:val="hybridMultilevel"/>
    <w:tmpl w:val="DDD4C368"/>
    <w:lvl w:ilvl="0" w:tplc="129E7D7E">
      <w:start w:val="1"/>
      <w:numFmt w:val="decimalEnclosedCircle"/>
      <w:lvlText w:val="%1"/>
      <w:lvlJc w:val="left"/>
      <w:pPr>
        <w:ind w:left="864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8" w15:restartNumberingAfterBreak="0">
    <w:nsid w:val="4C633A53"/>
    <w:multiLevelType w:val="hybridMultilevel"/>
    <w:tmpl w:val="CBEA6224"/>
    <w:lvl w:ilvl="0" w:tplc="6E6ED5E2">
      <w:start w:val="2"/>
      <w:numFmt w:val="bullet"/>
      <w:lvlText w:val="●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0830016"/>
    <w:multiLevelType w:val="hybridMultilevel"/>
    <w:tmpl w:val="108E87EE"/>
    <w:lvl w:ilvl="0" w:tplc="FF70239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0560A1E"/>
    <w:multiLevelType w:val="hybridMultilevel"/>
    <w:tmpl w:val="0324BCF2"/>
    <w:lvl w:ilvl="0" w:tplc="BB24F4E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0875FDF"/>
    <w:multiLevelType w:val="hybridMultilevel"/>
    <w:tmpl w:val="04E63096"/>
    <w:lvl w:ilvl="0" w:tplc="DFC426C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1316B23"/>
    <w:multiLevelType w:val="hybridMultilevel"/>
    <w:tmpl w:val="2990016C"/>
    <w:lvl w:ilvl="0" w:tplc="4FF26884">
      <w:start w:val="3"/>
      <w:numFmt w:val="bullet"/>
      <w:lvlText w:val="●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0832527"/>
    <w:multiLevelType w:val="hybridMultilevel"/>
    <w:tmpl w:val="19DA0DE2"/>
    <w:lvl w:ilvl="0" w:tplc="FF702392">
      <w:start w:val="1"/>
      <w:numFmt w:val="decimalEnclosedCircle"/>
      <w:lvlText w:val="%1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4" w15:restartNumberingAfterBreak="0">
    <w:nsid w:val="7A2104A3"/>
    <w:multiLevelType w:val="hybridMultilevel"/>
    <w:tmpl w:val="FF1A373A"/>
    <w:lvl w:ilvl="0" w:tplc="CFBE3386">
      <w:start w:val="5"/>
      <w:numFmt w:val="bullet"/>
      <w:lvlText w:val="※"/>
      <w:lvlJc w:val="left"/>
      <w:pPr>
        <w:ind w:left="12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5" w15:restartNumberingAfterBreak="0">
    <w:nsid w:val="7A456C48"/>
    <w:multiLevelType w:val="hybridMultilevel"/>
    <w:tmpl w:val="520CF31C"/>
    <w:lvl w:ilvl="0" w:tplc="E9C27E8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EB13133"/>
    <w:multiLevelType w:val="hybridMultilevel"/>
    <w:tmpl w:val="82907058"/>
    <w:lvl w:ilvl="0" w:tplc="172EA214">
      <w:start w:val="1"/>
      <w:numFmt w:val="decimalEnclosedCircle"/>
      <w:lvlText w:val="%1"/>
      <w:lvlJc w:val="left"/>
      <w:pPr>
        <w:ind w:left="11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7" w15:restartNumberingAfterBreak="0">
    <w:nsid w:val="7FF47E09"/>
    <w:multiLevelType w:val="hybridMultilevel"/>
    <w:tmpl w:val="036229E0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1"/>
  </w:num>
  <w:num w:numId="12">
    <w:abstractNumId w:val="15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4A"/>
    <w:rsid w:val="00010891"/>
    <w:rsid w:val="00022F5B"/>
    <w:rsid w:val="000277C4"/>
    <w:rsid w:val="00027C04"/>
    <w:rsid w:val="00040B5C"/>
    <w:rsid w:val="00047C05"/>
    <w:rsid w:val="000546AC"/>
    <w:rsid w:val="00056842"/>
    <w:rsid w:val="00062770"/>
    <w:rsid w:val="000631F4"/>
    <w:rsid w:val="0006567B"/>
    <w:rsid w:val="000717AA"/>
    <w:rsid w:val="000805B6"/>
    <w:rsid w:val="0008107F"/>
    <w:rsid w:val="000A0485"/>
    <w:rsid w:val="000A2BC6"/>
    <w:rsid w:val="000B3288"/>
    <w:rsid w:val="000B46C8"/>
    <w:rsid w:val="000D49A3"/>
    <w:rsid w:val="000E2A90"/>
    <w:rsid w:val="00102F4A"/>
    <w:rsid w:val="0011458D"/>
    <w:rsid w:val="001254F4"/>
    <w:rsid w:val="001315C7"/>
    <w:rsid w:val="0014113D"/>
    <w:rsid w:val="00147621"/>
    <w:rsid w:val="00156341"/>
    <w:rsid w:val="00156BEE"/>
    <w:rsid w:val="00161AD0"/>
    <w:rsid w:val="00171CFD"/>
    <w:rsid w:val="00187067"/>
    <w:rsid w:val="00190E39"/>
    <w:rsid w:val="00191AC3"/>
    <w:rsid w:val="00195EBA"/>
    <w:rsid w:val="001A13D8"/>
    <w:rsid w:val="001A3510"/>
    <w:rsid w:val="001B0292"/>
    <w:rsid w:val="001B3D60"/>
    <w:rsid w:val="001D4BF7"/>
    <w:rsid w:val="001D5B72"/>
    <w:rsid w:val="001D6990"/>
    <w:rsid w:val="001E18A1"/>
    <w:rsid w:val="001E32D4"/>
    <w:rsid w:val="001E472A"/>
    <w:rsid w:val="001F0756"/>
    <w:rsid w:val="001F1D21"/>
    <w:rsid w:val="0020297C"/>
    <w:rsid w:val="00216E94"/>
    <w:rsid w:val="00227453"/>
    <w:rsid w:val="0024233A"/>
    <w:rsid w:val="00242676"/>
    <w:rsid w:val="00267020"/>
    <w:rsid w:val="002766A2"/>
    <w:rsid w:val="00276D0B"/>
    <w:rsid w:val="002775E6"/>
    <w:rsid w:val="0027779C"/>
    <w:rsid w:val="00286AEF"/>
    <w:rsid w:val="00287911"/>
    <w:rsid w:val="00287F13"/>
    <w:rsid w:val="00297995"/>
    <w:rsid w:val="002A0AAB"/>
    <w:rsid w:val="002A1127"/>
    <w:rsid w:val="002B2B08"/>
    <w:rsid w:val="002B4B56"/>
    <w:rsid w:val="002D7D38"/>
    <w:rsid w:val="00302043"/>
    <w:rsid w:val="00307400"/>
    <w:rsid w:val="003137DA"/>
    <w:rsid w:val="00317D64"/>
    <w:rsid w:val="0032543F"/>
    <w:rsid w:val="0033472F"/>
    <w:rsid w:val="00334828"/>
    <w:rsid w:val="00355E83"/>
    <w:rsid w:val="003622AE"/>
    <w:rsid w:val="00362A62"/>
    <w:rsid w:val="003643F0"/>
    <w:rsid w:val="00372861"/>
    <w:rsid w:val="0037562F"/>
    <w:rsid w:val="003926BA"/>
    <w:rsid w:val="003930BB"/>
    <w:rsid w:val="00393730"/>
    <w:rsid w:val="003A2921"/>
    <w:rsid w:val="003B7ABD"/>
    <w:rsid w:val="003C2D93"/>
    <w:rsid w:val="003D4FB8"/>
    <w:rsid w:val="003D5CC0"/>
    <w:rsid w:val="003E0BF8"/>
    <w:rsid w:val="003E149C"/>
    <w:rsid w:val="003E316F"/>
    <w:rsid w:val="003E469A"/>
    <w:rsid w:val="003F1E19"/>
    <w:rsid w:val="003F299E"/>
    <w:rsid w:val="00404C79"/>
    <w:rsid w:val="00406725"/>
    <w:rsid w:val="00406FFA"/>
    <w:rsid w:val="0041345C"/>
    <w:rsid w:val="00414EF4"/>
    <w:rsid w:val="00423B35"/>
    <w:rsid w:val="00424D30"/>
    <w:rsid w:val="0042744A"/>
    <w:rsid w:val="00430E23"/>
    <w:rsid w:val="004454C8"/>
    <w:rsid w:val="0044751D"/>
    <w:rsid w:val="00464971"/>
    <w:rsid w:val="0047079C"/>
    <w:rsid w:val="00470C20"/>
    <w:rsid w:val="004722A8"/>
    <w:rsid w:val="00491094"/>
    <w:rsid w:val="0049157D"/>
    <w:rsid w:val="00491A8B"/>
    <w:rsid w:val="00494201"/>
    <w:rsid w:val="004B1FD7"/>
    <w:rsid w:val="004B25FF"/>
    <w:rsid w:val="004B5FD9"/>
    <w:rsid w:val="004B67E1"/>
    <w:rsid w:val="004C2232"/>
    <w:rsid w:val="004D7FEE"/>
    <w:rsid w:val="004E3EAB"/>
    <w:rsid w:val="004E5880"/>
    <w:rsid w:val="004E6C58"/>
    <w:rsid w:val="004F0B1D"/>
    <w:rsid w:val="004F4FEF"/>
    <w:rsid w:val="0050074C"/>
    <w:rsid w:val="0050549B"/>
    <w:rsid w:val="00511F68"/>
    <w:rsid w:val="005139C7"/>
    <w:rsid w:val="00522AD3"/>
    <w:rsid w:val="00523397"/>
    <w:rsid w:val="00540836"/>
    <w:rsid w:val="00551AB8"/>
    <w:rsid w:val="00554736"/>
    <w:rsid w:val="00554ECB"/>
    <w:rsid w:val="00565316"/>
    <w:rsid w:val="00572CAF"/>
    <w:rsid w:val="00573307"/>
    <w:rsid w:val="00575A03"/>
    <w:rsid w:val="005818AA"/>
    <w:rsid w:val="005822F0"/>
    <w:rsid w:val="00585750"/>
    <w:rsid w:val="00594ED0"/>
    <w:rsid w:val="005A0EAC"/>
    <w:rsid w:val="005A34CC"/>
    <w:rsid w:val="005A4BD5"/>
    <w:rsid w:val="005B6DDF"/>
    <w:rsid w:val="005C1C9C"/>
    <w:rsid w:val="005C4696"/>
    <w:rsid w:val="005C5FF7"/>
    <w:rsid w:val="005E4731"/>
    <w:rsid w:val="005F2A8F"/>
    <w:rsid w:val="00602F23"/>
    <w:rsid w:val="00620308"/>
    <w:rsid w:val="00621373"/>
    <w:rsid w:val="0062393A"/>
    <w:rsid w:val="006304CD"/>
    <w:rsid w:val="00631507"/>
    <w:rsid w:val="00632CC3"/>
    <w:rsid w:val="0063647E"/>
    <w:rsid w:val="006423BB"/>
    <w:rsid w:val="0064758C"/>
    <w:rsid w:val="00657C37"/>
    <w:rsid w:val="00662E2C"/>
    <w:rsid w:val="0066390D"/>
    <w:rsid w:val="0067656D"/>
    <w:rsid w:val="00691F98"/>
    <w:rsid w:val="0069435B"/>
    <w:rsid w:val="006A365A"/>
    <w:rsid w:val="006A53F6"/>
    <w:rsid w:val="006B64A0"/>
    <w:rsid w:val="006B7572"/>
    <w:rsid w:val="006C0087"/>
    <w:rsid w:val="006C0CE7"/>
    <w:rsid w:val="006C4D70"/>
    <w:rsid w:val="006C5067"/>
    <w:rsid w:val="006C7952"/>
    <w:rsid w:val="006E1A64"/>
    <w:rsid w:val="006F12DC"/>
    <w:rsid w:val="006F6BA1"/>
    <w:rsid w:val="006F76C7"/>
    <w:rsid w:val="00703270"/>
    <w:rsid w:val="0070418F"/>
    <w:rsid w:val="00707280"/>
    <w:rsid w:val="00710CD2"/>
    <w:rsid w:val="00720C20"/>
    <w:rsid w:val="0072129C"/>
    <w:rsid w:val="00722FD8"/>
    <w:rsid w:val="00724AC3"/>
    <w:rsid w:val="007500C9"/>
    <w:rsid w:val="00751AF4"/>
    <w:rsid w:val="00752A55"/>
    <w:rsid w:val="00752A89"/>
    <w:rsid w:val="00755507"/>
    <w:rsid w:val="00757849"/>
    <w:rsid w:val="007634E3"/>
    <w:rsid w:val="007650AF"/>
    <w:rsid w:val="00770EC5"/>
    <w:rsid w:val="00772926"/>
    <w:rsid w:val="00783A82"/>
    <w:rsid w:val="00786397"/>
    <w:rsid w:val="007A73AF"/>
    <w:rsid w:val="007B77DD"/>
    <w:rsid w:val="007E1E0C"/>
    <w:rsid w:val="007E7029"/>
    <w:rsid w:val="007F2BF1"/>
    <w:rsid w:val="007F3E6C"/>
    <w:rsid w:val="0080340F"/>
    <w:rsid w:val="0080687F"/>
    <w:rsid w:val="0084071E"/>
    <w:rsid w:val="008520A3"/>
    <w:rsid w:val="00864E57"/>
    <w:rsid w:val="0086520D"/>
    <w:rsid w:val="00865772"/>
    <w:rsid w:val="008770D4"/>
    <w:rsid w:val="008814E5"/>
    <w:rsid w:val="00887C1D"/>
    <w:rsid w:val="008B7445"/>
    <w:rsid w:val="008C181B"/>
    <w:rsid w:val="008C2500"/>
    <w:rsid w:val="008C69F5"/>
    <w:rsid w:val="008D0A7B"/>
    <w:rsid w:val="008D7877"/>
    <w:rsid w:val="00906175"/>
    <w:rsid w:val="00907B44"/>
    <w:rsid w:val="00910C48"/>
    <w:rsid w:val="00923C66"/>
    <w:rsid w:val="009711FE"/>
    <w:rsid w:val="009766D0"/>
    <w:rsid w:val="00980273"/>
    <w:rsid w:val="009809D4"/>
    <w:rsid w:val="009876E2"/>
    <w:rsid w:val="00990EEF"/>
    <w:rsid w:val="009A234F"/>
    <w:rsid w:val="009A268B"/>
    <w:rsid w:val="009A5361"/>
    <w:rsid w:val="009A57FB"/>
    <w:rsid w:val="009B4C24"/>
    <w:rsid w:val="009C781E"/>
    <w:rsid w:val="009D5D48"/>
    <w:rsid w:val="00A10957"/>
    <w:rsid w:val="00A1380F"/>
    <w:rsid w:val="00A20142"/>
    <w:rsid w:val="00A202C5"/>
    <w:rsid w:val="00A309E7"/>
    <w:rsid w:val="00A33026"/>
    <w:rsid w:val="00A52C5A"/>
    <w:rsid w:val="00A567B6"/>
    <w:rsid w:val="00A7002A"/>
    <w:rsid w:val="00A82F7E"/>
    <w:rsid w:val="00A83FD6"/>
    <w:rsid w:val="00A84791"/>
    <w:rsid w:val="00A94997"/>
    <w:rsid w:val="00A95D57"/>
    <w:rsid w:val="00AA541A"/>
    <w:rsid w:val="00AB05A1"/>
    <w:rsid w:val="00AB2037"/>
    <w:rsid w:val="00AB56B3"/>
    <w:rsid w:val="00AC040F"/>
    <w:rsid w:val="00AD466D"/>
    <w:rsid w:val="00AD5DE1"/>
    <w:rsid w:val="00AD69A1"/>
    <w:rsid w:val="00B06E61"/>
    <w:rsid w:val="00B109EC"/>
    <w:rsid w:val="00B14905"/>
    <w:rsid w:val="00B16333"/>
    <w:rsid w:val="00B42D27"/>
    <w:rsid w:val="00B51169"/>
    <w:rsid w:val="00B5362A"/>
    <w:rsid w:val="00B61B85"/>
    <w:rsid w:val="00B75514"/>
    <w:rsid w:val="00B7613E"/>
    <w:rsid w:val="00B903A1"/>
    <w:rsid w:val="00B930EB"/>
    <w:rsid w:val="00B9465E"/>
    <w:rsid w:val="00BA28F3"/>
    <w:rsid w:val="00BB0D4D"/>
    <w:rsid w:val="00BB57E2"/>
    <w:rsid w:val="00BC34E6"/>
    <w:rsid w:val="00BC3850"/>
    <w:rsid w:val="00BC4BE1"/>
    <w:rsid w:val="00BD1267"/>
    <w:rsid w:val="00BD791C"/>
    <w:rsid w:val="00BD7ED4"/>
    <w:rsid w:val="00BE5ABC"/>
    <w:rsid w:val="00BE6EF9"/>
    <w:rsid w:val="00C010F8"/>
    <w:rsid w:val="00C0383E"/>
    <w:rsid w:val="00C03BDC"/>
    <w:rsid w:val="00C03C3D"/>
    <w:rsid w:val="00C042DA"/>
    <w:rsid w:val="00C25FEE"/>
    <w:rsid w:val="00C41D64"/>
    <w:rsid w:val="00C423EC"/>
    <w:rsid w:val="00C476CF"/>
    <w:rsid w:val="00C50431"/>
    <w:rsid w:val="00C62057"/>
    <w:rsid w:val="00C643E4"/>
    <w:rsid w:val="00C73E4E"/>
    <w:rsid w:val="00C768F7"/>
    <w:rsid w:val="00C847C7"/>
    <w:rsid w:val="00CA2163"/>
    <w:rsid w:val="00CB61C3"/>
    <w:rsid w:val="00CC611D"/>
    <w:rsid w:val="00CD59F9"/>
    <w:rsid w:val="00CE4EBE"/>
    <w:rsid w:val="00CF2858"/>
    <w:rsid w:val="00D10CB0"/>
    <w:rsid w:val="00D21FB5"/>
    <w:rsid w:val="00D22694"/>
    <w:rsid w:val="00D4356E"/>
    <w:rsid w:val="00D50F50"/>
    <w:rsid w:val="00D743FE"/>
    <w:rsid w:val="00D81E42"/>
    <w:rsid w:val="00DA1968"/>
    <w:rsid w:val="00DA3BA5"/>
    <w:rsid w:val="00DC1B0C"/>
    <w:rsid w:val="00DD5419"/>
    <w:rsid w:val="00DD674B"/>
    <w:rsid w:val="00DF52AB"/>
    <w:rsid w:val="00DF7468"/>
    <w:rsid w:val="00E01EA1"/>
    <w:rsid w:val="00E303B7"/>
    <w:rsid w:val="00E40BDA"/>
    <w:rsid w:val="00E5483A"/>
    <w:rsid w:val="00E65BEC"/>
    <w:rsid w:val="00E67209"/>
    <w:rsid w:val="00E70C62"/>
    <w:rsid w:val="00E761BA"/>
    <w:rsid w:val="00E8239F"/>
    <w:rsid w:val="00E85EC0"/>
    <w:rsid w:val="00E936EB"/>
    <w:rsid w:val="00E947E2"/>
    <w:rsid w:val="00E95AEA"/>
    <w:rsid w:val="00EA04DD"/>
    <w:rsid w:val="00EA3024"/>
    <w:rsid w:val="00EA500B"/>
    <w:rsid w:val="00ED0F4B"/>
    <w:rsid w:val="00ED6220"/>
    <w:rsid w:val="00EE31E4"/>
    <w:rsid w:val="00F01A4E"/>
    <w:rsid w:val="00F1387D"/>
    <w:rsid w:val="00F149DB"/>
    <w:rsid w:val="00F2142A"/>
    <w:rsid w:val="00F264C2"/>
    <w:rsid w:val="00F30881"/>
    <w:rsid w:val="00F5175A"/>
    <w:rsid w:val="00F62855"/>
    <w:rsid w:val="00F67C51"/>
    <w:rsid w:val="00F67F4F"/>
    <w:rsid w:val="00F71919"/>
    <w:rsid w:val="00F75772"/>
    <w:rsid w:val="00F82063"/>
    <w:rsid w:val="00F87DBC"/>
    <w:rsid w:val="00F972BD"/>
    <w:rsid w:val="00FA5568"/>
    <w:rsid w:val="00FB21AB"/>
    <w:rsid w:val="00FC1429"/>
    <w:rsid w:val="00FC18C7"/>
    <w:rsid w:val="00FC5A8D"/>
    <w:rsid w:val="00FD7AD7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43BAC-732E-4E46-BF42-DD62D5D8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2A"/>
    <w:pPr>
      <w:spacing w:line="40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1E472A"/>
  </w:style>
  <w:style w:type="table" w:styleId="a3">
    <w:name w:val="Table Grid"/>
    <w:basedOn w:val="a1"/>
    <w:uiPriority w:val="59"/>
    <w:rsid w:val="00CD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20D"/>
    <w:pPr>
      <w:spacing w:line="240" w:lineRule="auto"/>
    </w:pPr>
    <w:rPr>
      <w:rFonts w:ascii="Trebuchet MS" w:eastAsia="HG丸ｺﾞｼｯｸM-PRO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520D"/>
    <w:rPr>
      <w:rFonts w:ascii="Trebuchet MS" w:eastAsia="HG丸ｺﾞｼｯｸM-PRO" w:hAnsi="Trebuchet MS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8A1"/>
  </w:style>
  <w:style w:type="paragraph" w:styleId="a8">
    <w:name w:val="footer"/>
    <w:basedOn w:val="a"/>
    <w:link w:val="a9"/>
    <w:uiPriority w:val="99"/>
    <w:unhideWhenUsed/>
    <w:rsid w:val="001E1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8A1"/>
  </w:style>
  <w:style w:type="paragraph" w:styleId="aa">
    <w:name w:val="List Paragraph"/>
    <w:basedOn w:val="a"/>
    <w:uiPriority w:val="34"/>
    <w:qFormat/>
    <w:rsid w:val="002775E6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DD674B"/>
    <w:pPr>
      <w:spacing w:line="240" w:lineRule="auto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DD674B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6423BB"/>
  </w:style>
  <w:style w:type="character" w:customStyle="1" w:styleId="ae">
    <w:name w:val="日付 (文字)"/>
    <w:link w:val="ad"/>
    <w:uiPriority w:val="99"/>
    <w:semiHidden/>
    <w:rsid w:val="006423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60C7-35B4-4606-8738-F8FD7FA3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</dc:creator>
  <cp:keywords/>
  <cp:lastModifiedBy>山本　遼太</cp:lastModifiedBy>
  <cp:revision>2</cp:revision>
  <cp:lastPrinted>2018-01-15T23:41:00Z</cp:lastPrinted>
  <dcterms:created xsi:type="dcterms:W3CDTF">2022-03-22T12:05:00Z</dcterms:created>
  <dcterms:modified xsi:type="dcterms:W3CDTF">2022-03-22T12:05:00Z</dcterms:modified>
</cp:coreProperties>
</file>