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CA" w:rsidRPr="00A74E2B" w:rsidRDefault="008B2F55" w:rsidP="00F82DE3">
      <w:pPr>
        <w:jc w:val="right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1112CA" w:rsidRPr="00A74E2B">
        <w:rPr>
          <w:rFonts w:ascii="ＭＳ ゴシック" w:eastAsia="ＭＳ ゴシック" w:hAnsi="ＭＳ ゴシック" w:hint="eastAsia"/>
          <w:b/>
          <w:szCs w:val="21"/>
        </w:rPr>
        <w:t>年</w:t>
      </w:r>
      <w:r w:rsidR="00B41690" w:rsidRPr="00A74E2B">
        <w:rPr>
          <w:rFonts w:ascii="ＭＳ ゴシック" w:eastAsia="ＭＳ ゴシック" w:hAnsi="ＭＳ ゴシック" w:hint="eastAsia"/>
          <w:b/>
          <w:szCs w:val="21"/>
        </w:rPr>
        <w:t>４</w:t>
      </w:r>
      <w:r w:rsidR="001112CA" w:rsidRPr="00A74E2B">
        <w:rPr>
          <w:rFonts w:ascii="ＭＳ ゴシック" w:eastAsia="ＭＳ ゴシック" w:hAnsi="ＭＳ ゴシック" w:hint="eastAsia"/>
          <w:b/>
          <w:szCs w:val="21"/>
        </w:rPr>
        <w:t>月</w:t>
      </w:r>
    </w:p>
    <w:p w:rsidR="00A74E2B" w:rsidRPr="00A74E2B" w:rsidRDefault="00A74E2B" w:rsidP="00F82DE3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2604DB" w:rsidRDefault="00B541A5" w:rsidP="00847632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847632">
        <w:rPr>
          <w:rFonts w:ascii="ＭＳ ゴシック" w:eastAsia="ＭＳ ゴシック" w:hAnsi="ＭＳ ゴシック" w:hint="eastAsia"/>
          <w:b/>
          <w:sz w:val="26"/>
          <w:szCs w:val="26"/>
        </w:rPr>
        <w:t>低入札価格調査の</w:t>
      </w:r>
      <w:r w:rsidR="002604DB" w:rsidRPr="00847632">
        <w:rPr>
          <w:rFonts w:ascii="ＭＳ ゴシック" w:eastAsia="ＭＳ ゴシック" w:hAnsi="ＭＳ ゴシック" w:hint="eastAsia"/>
          <w:b/>
          <w:sz w:val="26"/>
          <w:szCs w:val="26"/>
        </w:rPr>
        <w:t>失格となる</w:t>
      </w:r>
      <w:r w:rsidR="0056423B" w:rsidRPr="00847632">
        <w:rPr>
          <w:rFonts w:ascii="ＭＳ ゴシック" w:eastAsia="ＭＳ ゴシック" w:hAnsi="ＭＳ ゴシック" w:hint="eastAsia"/>
          <w:b/>
          <w:sz w:val="26"/>
          <w:szCs w:val="26"/>
        </w:rPr>
        <w:t>判断</w:t>
      </w:r>
      <w:r w:rsidR="002604DB" w:rsidRPr="00847632">
        <w:rPr>
          <w:rFonts w:ascii="ＭＳ ゴシック" w:eastAsia="ＭＳ ゴシック" w:hAnsi="ＭＳ ゴシック" w:hint="eastAsia"/>
          <w:b/>
          <w:sz w:val="26"/>
          <w:szCs w:val="26"/>
        </w:rPr>
        <w:t>基準</w:t>
      </w:r>
      <w:r w:rsidR="000535CF" w:rsidRPr="00847632">
        <w:rPr>
          <w:rFonts w:ascii="ＭＳ ゴシック" w:eastAsia="ＭＳ ゴシック" w:hAnsi="ＭＳ ゴシック" w:hint="eastAsia"/>
          <w:b/>
          <w:sz w:val="26"/>
          <w:szCs w:val="26"/>
        </w:rPr>
        <w:t>（測量・建設コンサルタント等業務版）</w:t>
      </w:r>
    </w:p>
    <w:p w:rsidR="008B2F55" w:rsidRPr="008B2F55" w:rsidRDefault="008B2F55" w:rsidP="008B2F55">
      <w:pPr>
        <w:jc w:val="left"/>
        <w:rPr>
          <w:rFonts w:ascii="ＭＳ ゴシック" w:eastAsia="ＭＳ ゴシック" w:hAnsi="ＭＳ ゴシック"/>
          <w:b/>
          <w:sz w:val="24"/>
          <w:szCs w:val="26"/>
        </w:rPr>
      </w:pPr>
      <w:r>
        <w:rPr>
          <w:rFonts w:ascii="ＭＳ ゴシック" w:eastAsia="ＭＳ ゴシック" w:hAnsi="ＭＳ ゴシック" w:hint="eastAsia"/>
          <w:b/>
          <w:sz w:val="24"/>
          <w:szCs w:val="26"/>
        </w:rPr>
        <w:t xml:space="preserve"> （住宅建築局を除く。）</w:t>
      </w:r>
    </w:p>
    <w:p w:rsidR="00120212" w:rsidRPr="00A74E2B" w:rsidRDefault="00120212" w:rsidP="0027191D">
      <w:pPr>
        <w:rPr>
          <w:rFonts w:ascii="ＭＳ ゴシック" w:eastAsia="ＭＳ ゴシック" w:hAnsi="ＭＳ ゴシック"/>
          <w:sz w:val="22"/>
          <w:szCs w:val="22"/>
        </w:rPr>
      </w:pPr>
    </w:p>
    <w:p w:rsidR="00A50693" w:rsidRPr="00A74E2B" w:rsidRDefault="00BF5B81" w:rsidP="00493CFC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74E2B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493CFC" w:rsidRPr="00A74E2B">
        <w:rPr>
          <w:rFonts w:ascii="ＭＳ ゴシック" w:eastAsia="ＭＳ ゴシック" w:hAnsi="ＭＳ ゴシック" w:hint="eastAsia"/>
          <w:b/>
          <w:sz w:val="22"/>
          <w:szCs w:val="22"/>
        </w:rPr>
        <w:t>建設コンサルタント業務</w:t>
      </w:r>
      <w:r w:rsidRPr="00A74E2B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A50693" w:rsidRPr="00493CFC" w:rsidRDefault="00A50693" w:rsidP="00A50693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A50693" w:rsidRDefault="00493CFC" w:rsidP="00A50693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Ⅰ</w:t>
      </w:r>
      <w:r w:rsidR="00A50693">
        <w:rPr>
          <w:rFonts w:ascii="ＭＳ ゴシック" w:eastAsia="ＭＳ ゴシック" w:hAnsi="ＭＳ ゴシック" w:hint="eastAsia"/>
          <w:sz w:val="22"/>
          <w:szCs w:val="22"/>
        </w:rPr>
        <w:t>．形式審査</w:t>
      </w:r>
    </w:p>
    <w:p w:rsidR="00A50693" w:rsidRPr="000A0358" w:rsidRDefault="00A50693" w:rsidP="00A50693">
      <w:pPr>
        <w:spacing w:beforeLines="50" w:before="158"/>
        <w:ind w:firstLineChars="193" w:firstLine="425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１</w:t>
      </w: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．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低入札価格</w:t>
      </w: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調査資料について</w:t>
      </w:r>
    </w:p>
    <w:p w:rsidR="00A50693" w:rsidRDefault="00A50693" w:rsidP="00A50693">
      <w:pPr>
        <w:ind w:leftChars="320" w:left="67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①低入札価格</w:t>
      </w: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調査資料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（添付資料</w:t>
      </w:r>
      <w:r w:rsidR="008B2F5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を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含む</w:t>
      </w:r>
      <w:r w:rsidR="008B2F5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。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）</w:t>
      </w: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が、</w:t>
      </w:r>
      <w:r w:rsidR="002F2E97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すべて</w:t>
      </w: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整っていない。</w:t>
      </w:r>
    </w:p>
    <w:p w:rsidR="00E955FB" w:rsidRDefault="00E955FB" w:rsidP="00A37C64">
      <w:pPr>
        <w:ind w:leftChars="300" w:left="850" w:hangingChars="100" w:hanging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39164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《注意事項：資料受付時に、ページ数と合計枚数の確認を行う。欠落が無いように提出前に十分確認すること。》</w:t>
      </w:r>
    </w:p>
    <w:p w:rsidR="00A50693" w:rsidRDefault="00A50693" w:rsidP="00A50693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A60D2D" w:rsidRDefault="00493CFC" w:rsidP="00A60D2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Ⅱ</w:t>
      </w:r>
      <w:r w:rsidR="00A60D2D">
        <w:rPr>
          <w:rFonts w:ascii="ＭＳ ゴシック" w:eastAsia="ＭＳ ゴシック" w:hAnsi="ＭＳ ゴシック" w:hint="eastAsia"/>
          <w:sz w:val="22"/>
          <w:szCs w:val="22"/>
        </w:rPr>
        <w:t>．詳細調査</w:t>
      </w:r>
    </w:p>
    <w:p w:rsidR="00A50693" w:rsidRPr="000A0358" w:rsidRDefault="00A60D2D" w:rsidP="00A60D2D">
      <w:pPr>
        <w:spacing w:beforeLines="50" w:before="158"/>
        <w:ind w:firstLineChars="193" w:firstLine="425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１</w:t>
      </w: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．</w:t>
      </w:r>
      <w:r w:rsidR="00A50693"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調査の協力について</w:t>
      </w:r>
    </w:p>
    <w:p w:rsidR="00A50693" w:rsidRPr="000A0358" w:rsidRDefault="00A50693" w:rsidP="00A50693">
      <w:pPr>
        <w:widowControl/>
        <w:ind w:firstLineChars="300" w:firstLine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①ヒアリングに応じない。</w:t>
      </w:r>
    </w:p>
    <w:p w:rsidR="00A50693" w:rsidRDefault="00A50693" w:rsidP="00A50693">
      <w:pPr>
        <w:ind w:firstLineChars="300" w:firstLine="66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②調査時に、不誠実な言動がある。</w:t>
      </w:r>
    </w:p>
    <w:p w:rsidR="00A50693" w:rsidRPr="000A0358" w:rsidRDefault="00A50693" w:rsidP="00A50693">
      <w:pPr>
        <w:ind w:firstLineChars="300" w:firstLine="66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（回答済みの内容が変更される場合も含む。）</w:t>
      </w:r>
    </w:p>
    <w:p w:rsidR="00A50693" w:rsidRPr="000A0358" w:rsidRDefault="00A50693" w:rsidP="00A50693">
      <w:pPr>
        <w:spacing w:beforeLines="50" w:before="158"/>
        <w:ind w:firstLineChars="200" w:firstLine="44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２</w:t>
      </w:r>
      <w:r w:rsidR="00D17D4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．設計数量</w:t>
      </w: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について</w:t>
      </w:r>
    </w:p>
    <w:p w:rsidR="00A50693" w:rsidRPr="000A0358" w:rsidRDefault="00A50693" w:rsidP="00A50693">
      <w:pPr>
        <w:widowControl/>
        <w:ind w:firstLineChars="300" w:firstLine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①設計図書、仕様書で定める数量を満足していない。</w:t>
      </w:r>
    </w:p>
    <w:p w:rsidR="00A50693" w:rsidRPr="000A0358" w:rsidRDefault="00D17D45" w:rsidP="00A50693">
      <w:pPr>
        <w:spacing w:beforeLines="50" w:before="158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A50693" w:rsidRPr="000A0358">
        <w:rPr>
          <w:rFonts w:ascii="ＭＳ ゴシック" w:eastAsia="ＭＳ ゴシック" w:hAnsi="ＭＳ ゴシック" w:hint="eastAsia"/>
          <w:sz w:val="22"/>
          <w:szCs w:val="22"/>
        </w:rPr>
        <w:t>．積算内容について</w:t>
      </w:r>
    </w:p>
    <w:p w:rsidR="001A2FF6" w:rsidRDefault="00A50693" w:rsidP="00A50693">
      <w:pPr>
        <w:ind w:firstLineChars="300" w:firstLine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①</w:t>
      </w:r>
      <w:r w:rsidR="001A2FF6" w:rsidRPr="001A2FF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入札価格の内訳書と入札価格が一致していない</w:t>
      </w:r>
      <w:r w:rsidR="001A2FF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。</w:t>
      </w:r>
    </w:p>
    <w:p w:rsidR="001A2FF6" w:rsidRDefault="001A2FF6" w:rsidP="00A50693">
      <w:pPr>
        <w:ind w:firstLineChars="300" w:firstLine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②</w:t>
      </w:r>
      <w:r w:rsidRPr="001A2FF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入札価格の内訳書と</w:t>
      </w:r>
      <w:r w:rsidR="00CA10CA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明細書</w:t>
      </w:r>
      <w:r w:rsidRPr="001A2FF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が一致していない。</w:t>
      </w:r>
    </w:p>
    <w:p w:rsidR="00A50693" w:rsidRDefault="001A2FF6" w:rsidP="00A50693">
      <w:pPr>
        <w:ind w:firstLineChars="300" w:firstLine="660"/>
        <w:jc w:val="lef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③</w:t>
      </w:r>
      <w:r w:rsidR="00A50693" w:rsidRPr="000A03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金額が一括計上されているため、内容が確認できない。</w:t>
      </w:r>
    </w:p>
    <w:p w:rsidR="00AC64C4" w:rsidRDefault="00EC18AC" w:rsidP="00AC64C4">
      <w:pPr>
        <w:ind w:firstLineChars="300" w:firstLine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④</w:t>
      </w:r>
      <w:r w:rsidR="00A50693"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積算内訳が正しく記載されていない。</w:t>
      </w:r>
    </w:p>
    <w:p w:rsidR="00AC64C4" w:rsidRDefault="00A50693" w:rsidP="00AC64C4">
      <w:pPr>
        <w:ind w:firstLineChars="400" w:firstLine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イ．</w:t>
      </w:r>
      <w:r w:rsidR="0014001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委託費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内訳</w:t>
      </w:r>
      <w:r w:rsidR="0014001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書</w:t>
      </w: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及び</w:t>
      </w:r>
      <w:r w:rsidR="00AC64C4" w:rsidRPr="00AC64C4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入札価格の</w:t>
      </w: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内訳書の合計額が一致していない。</w:t>
      </w:r>
    </w:p>
    <w:p w:rsidR="00AC64C4" w:rsidRDefault="00A50693" w:rsidP="00AC64C4">
      <w:pPr>
        <w:ind w:leftChars="100" w:left="210" w:firstLineChars="300" w:firstLine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ロ．総合評価落札方式（技術提案型）の場合、その内容が内訳書に正しく反映されて</w:t>
      </w:r>
    </w:p>
    <w:p w:rsidR="00A50693" w:rsidRDefault="00A50693" w:rsidP="00AC64C4">
      <w:pPr>
        <w:ind w:leftChars="100" w:left="210" w:firstLineChars="500" w:firstLine="110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いない。</w:t>
      </w:r>
      <w:r w:rsidR="001A2FF6"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 </w:t>
      </w:r>
    </w:p>
    <w:p w:rsidR="00832CDB" w:rsidRPr="000A0358" w:rsidRDefault="00832CDB" w:rsidP="00832CDB">
      <w:pPr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</w:t>
      </w:r>
      <w:r w:rsidR="00EC18AC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⑤</w:t>
      </w:r>
      <w:r w:rsidRPr="00832CD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一般管理費等について、「調査内容」で規定している内容を満たしていない。</w:t>
      </w:r>
    </w:p>
    <w:p w:rsidR="00A50693" w:rsidRPr="000A0358" w:rsidRDefault="00364627" w:rsidP="00A50693">
      <w:pPr>
        <w:widowControl/>
        <w:ind w:leftChars="315" w:left="881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⑥</w:t>
      </w:r>
      <w:r w:rsidR="00A50693"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自社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技術者</w:t>
      </w:r>
      <w:r w:rsidR="00A50693"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の雇用関係が確認できない。</w:t>
      </w:r>
    </w:p>
    <w:p w:rsidR="00AD2FE0" w:rsidRDefault="00364627" w:rsidP="00AD2FE0">
      <w:pPr>
        <w:widowControl/>
        <w:ind w:firstLineChars="300" w:firstLine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⑦</w:t>
      </w:r>
      <w:r w:rsidR="00A50693"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算出</w:t>
      </w:r>
      <w:bookmarkStart w:id="1" w:name="OLE_LINK1"/>
      <w:bookmarkStart w:id="2" w:name="OLE_LINK2"/>
      <w:r w:rsidR="00A50693"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方法</w:t>
      </w:r>
      <w:bookmarkEnd w:id="1"/>
      <w:bookmarkEnd w:id="2"/>
      <w:r w:rsidR="00A50693"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について的確に説明できない。</w:t>
      </w:r>
    </w:p>
    <w:p w:rsidR="00A50693" w:rsidRPr="00AD2FE0" w:rsidRDefault="00704412" w:rsidP="00AD2FE0">
      <w:pPr>
        <w:widowControl/>
        <w:ind w:firstLineChars="200" w:firstLine="44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Cs/>
          <w:kern w:val="0"/>
          <w:sz w:val="22"/>
          <w:szCs w:val="22"/>
        </w:rPr>
        <w:t>４．</w:t>
      </w:r>
      <w:r w:rsidR="00A50693" w:rsidRPr="000A0358">
        <w:rPr>
          <w:rFonts w:ascii="ＭＳ ゴシック" w:eastAsia="ＭＳ ゴシック" w:hAnsi="ＭＳ ゴシック" w:cs="ＭＳ Ｐゴシック" w:hint="eastAsia"/>
          <w:bCs/>
          <w:kern w:val="0"/>
          <w:sz w:val="22"/>
          <w:szCs w:val="22"/>
        </w:rPr>
        <w:t>法令違反と認められる。</w:t>
      </w:r>
    </w:p>
    <w:p w:rsidR="0076253D" w:rsidRDefault="0076253D" w:rsidP="0076253D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　</w:t>
      </w:r>
      <w:r w:rsidR="00364627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５</w:t>
      </w:r>
      <w:r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>．</w:t>
      </w:r>
      <w:r w:rsidR="004A19B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第三者</w:t>
      </w:r>
      <w:r w:rsidR="00D9023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照査について</w:t>
      </w:r>
    </w:p>
    <w:p w:rsidR="00D90236" w:rsidRDefault="00D90236" w:rsidP="0076253D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①</w:t>
      </w:r>
      <w:r w:rsidR="00C57C5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第三者による照査等を実施する者の確約書が提出できない。</w:t>
      </w:r>
    </w:p>
    <w:p w:rsidR="00C57C5B" w:rsidRPr="000A0358" w:rsidRDefault="00C57C5B" w:rsidP="00C57C5B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②確約書を提出した第三者による照査等を実施する者が、</w:t>
      </w:r>
      <w:r w:rsidRPr="00C57C5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大阪府都市整備部</w:t>
      </w:r>
      <w:r w:rsidR="008B2F5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（住宅建築局を除く。）</w:t>
      </w:r>
      <w:r w:rsidRPr="00C57C5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低入札価格調査制度実施要領（測量・建設コンサルタント版）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第11の要件を満たしていない。</w:t>
      </w:r>
    </w:p>
    <w:p w:rsidR="00A50693" w:rsidRPr="000A0358" w:rsidRDefault="00364627" w:rsidP="00A50693">
      <w:pPr>
        <w:widowControl/>
        <w:ind w:firstLineChars="200" w:firstLine="440"/>
        <w:jc w:val="left"/>
        <w:rPr>
          <w:rFonts w:ascii="ＭＳ ゴシック" w:eastAsia="ＭＳ ゴシック" w:hAnsi="ＭＳ ゴシック" w:cs="ＭＳ Ｐゴシック"/>
          <w:bCs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Cs/>
          <w:kern w:val="0"/>
          <w:sz w:val="22"/>
          <w:szCs w:val="22"/>
        </w:rPr>
        <w:t>６</w:t>
      </w:r>
      <w:r w:rsidR="00A50693" w:rsidRPr="000A0358">
        <w:rPr>
          <w:rFonts w:ascii="ＭＳ ゴシック" w:eastAsia="ＭＳ ゴシック" w:hAnsi="ＭＳ ゴシック" w:cs="ＭＳ Ｐゴシック" w:hint="eastAsia"/>
          <w:bCs/>
          <w:kern w:val="0"/>
          <w:sz w:val="22"/>
          <w:szCs w:val="22"/>
        </w:rPr>
        <w:t>．その他</w:t>
      </w:r>
    </w:p>
    <w:p w:rsidR="00120212" w:rsidRPr="00321E2F" w:rsidRDefault="00A50693" w:rsidP="00A37C64">
      <w:pPr>
        <w:widowControl/>
        <w:ind w:leftChars="337" w:left="928" w:hangingChars="100" w:hanging="220"/>
        <w:jc w:val="left"/>
        <w:rPr>
          <w:rFonts w:ascii="HGPｺﾞｼｯｸM" w:eastAsia="HGPｺﾞｼｯｸM" w:hAnsi="ＭＳ Ｐゴシック" w:cs="ＭＳ Ｐゴシック"/>
          <w:kern w:val="0"/>
          <w:sz w:val="22"/>
          <w:szCs w:val="22"/>
        </w:rPr>
      </w:pP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①「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低入札価格</w:t>
      </w: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調査の調査内容」で規定している条件を満足していない。</w:t>
      </w:r>
      <w:r w:rsidR="0063240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又は</w:t>
      </w:r>
      <w:r w:rsidRPr="000A035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確認できない。</w:t>
      </w:r>
    </w:p>
    <w:sectPr w:rsidR="00120212" w:rsidRPr="00321E2F" w:rsidSect="00847632">
      <w:pgSz w:w="11906" w:h="16838" w:code="9"/>
      <w:pgMar w:top="1134" w:right="1134" w:bottom="1134" w:left="130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4E" w:rsidRDefault="0052294E" w:rsidP="00780DAF">
      <w:r>
        <w:separator/>
      </w:r>
    </w:p>
  </w:endnote>
  <w:endnote w:type="continuationSeparator" w:id="0">
    <w:p w:rsidR="0052294E" w:rsidRDefault="0052294E" w:rsidP="0078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4E" w:rsidRDefault="0052294E" w:rsidP="00780DAF">
      <w:r>
        <w:separator/>
      </w:r>
    </w:p>
  </w:footnote>
  <w:footnote w:type="continuationSeparator" w:id="0">
    <w:p w:rsidR="0052294E" w:rsidRDefault="0052294E" w:rsidP="0078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B22"/>
    <w:multiLevelType w:val="hybridMultilevel"/>
    <w:tmpl w:val="90D6E63C"/>
    <w:lvl w:ilvl="0" w:tplc="8094479C">
      <w:start w:val="3"/>
      <w:numFmt w:val="bullet"/>
      <w:lvlText w:val="※"/>
      <w:lvlJc w:val="left"/>
      <w:pPr>
        <w:ind w:left="1129" w:hanging="360"/>
      </w:pPr>
      <w:rPr>
        <w:rFonts w:ascii="HGPｺﾞｼｯｸM" w:eastAsia="HGP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9" w:hanging="420"/>
      </w:pPr>
      <w:rPr>
        <w:rFonts w:ascii="Wingdings" w:hAnsi="Wingdings" w:hint="default"/>
      </w:rPr>
    </w:lvl>
  </w:abstractNum>
  <w:abstractNum w:abstractNumId="1" w15:restartNumberingAfterBreak="0">
    <w:nsid w:val="0FA42768"/>
    <w:multiLevelType w:val="hybridMultilevel"/>
    <w:tmpl w:val="BB1EF454"/>
    <w:lvl w:ilvl="0" w:tplc="756AEE12">
      <w:start w:val="1"/>
      <w:numFmt w:val="decimalFullWidth"/>
      <w:lvlText w:val="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54E01BE"/>
    <w:multiLevelType w:val="hybridMultilevel"/>
    <w:tmpl w:val="00504FB4"/>
    <w:lvl w:ilvl="0" w:tplc="992479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2E2AF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Century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78356C"/>
    <w:multiLevelType w:val="hybridMultilevel"/>
    <w:tmpl w:val="BC2C6D38"/>
    <w:lvl w:ilvl="0" w:tplc="330CC4E2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4" w15:restartNumberingAfterBreak="0">
    <w:nsid w:val="39AD6170"/>
    <w:multiLevelType w:val="hybridMultilevel"/>
    <w:tmpl w:val="D9D0814C"/>
    <w:lvl w:ilvl="0" w:tplc="5DC6F7FA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47611C19"/>
    <w:multiLevelType w:val="hybridMultilevel"/>
    <w:tmpl w:val="3F0C4300"/>
    <w:lvl w:ilvl="0" w:tplc="B3F2F54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5504B4"/>
    <w:multiLevelType w:val="hybridMultilevel"/>
    <w:tmpl w:val="0D2E0F94"/>
    <w:lvl w:ilvl="0" w:tplc="45C2B9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28D7BEA"/>
    <w:multiLevelType w:val="hybridMultilevel"/>
    <w:tmpl w:val="507C3538"/>
    <w:lvl w:ilvl="0" w:tplc="7A74234A">
      <w:start w:val="1"/>
      <w:numFmt w:val="irohaFullWidth"/>
      <w:lvlText w:val="%1．"/>
      <w:lvlJc w:val="left"/>
      <w:pPr>
        <w:ind w:left="13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65F00019"/>
    <w:multiLevelType w:val="hybridMultilevel"/>
    <w:tmpl w:val="37540218"/>
    <w:lvl w:ilvl="0" w:tplc="C5D89590">
      <w:start w:val="1"/>
      <w:numFmt w:val="decimalFullWidth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07C7B"/>
    <w:multiLevelType w:val="hybridMultilevel"/>
    <w:tmpl w:val="DC9E189A"/>
    <w:lvl w:ilvl="0" w:tplc="50508A3E">
      <w:start w:val="2"/>
      <w:numFmt w:val="decimalFullWidth"/>
      <w:lvlText w:val="%1）"/>
      <w:lvlJc w:val="left"/>
      <w:pPr>
        <w:tabs>
          <w:tab w:val="num" w:pos="580"/>
        </w:tabs>
        <w:ind w:left="580" w:hanging="360"/>
      </w:pPr>
      <w:rPr>
        <w:rFonts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70BE7163"/>
    <w:multiLevelType w:val="hybridMultilevel"/>
    <w:tmpl w:val="ADD43D7A"/>
    <w:lvl w:ilvl="0" w:tplc="51E06CBA">
      <w:start w:val="1"/>
      <w:numFmt w:val="decimalFullWidth"/>
      <w:lvlText w:val="%1）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74BD5100"/>
    <w:multiLevelType w:val="hybridMultilevel"/>
    <w:tmpl w:val="68A03976"/>
    <w:lvl w:ilvl="0" w:tplc="CD62A362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7542079"/>
    <w:multiLevelType w:val="hybridMultilevel"/>
    <w:tmpl w:val="12FA6F12"/>
    <w:lvl w:ilvl="0" w:tplc="31420C2A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77815B47"/>
    <w:multiLevelType w:val="hybridMultilevel"/>
    <w:tmpl w:val="993E7E7C"/>
    <w:lvl w:ilvl="0" w:tplc="A3822840">
      <w:start w:val="4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7957066"/>
    <w:multiLevelType w:val="hybridMultilevel"/>
    <w:tmpl w:val="C72C57AA"/>
    <w:lvl w:ilvl="0" w:tplc="FF40E81A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4"/>
  </w:num>
  <w:num w:numId="13">
    <w:abstractNumId w:val="1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A6"/>
    <w:rsid w:val="000010F9"/>
    <w:rsid w:val="000032B1"/>
    <w:rsid w:val="000325A7"/>
    <w:rsid w:val="000353BC"/>
    <w:rsid w:val="00036D9B"/>
    <w:rsid w:val="00042F38"/>
    <w:rsid w:val="000535CF"/>
    <w:rsid w:val="000732F5"/>
    <w:rsid w:val="00082AF8"/>
    <w:rsid w:val="00083541"/>
    <w:rsid w:val="00097399"/>
    <w:rsid w:val="000A172C"/>
    <w:rsid w:val="000A1D9E"/>
    <w:rsid w:val="000A5ED9"/>
    <w:rsid w:val="000C3641"/>
    <w:rsid w:val="000D3991"/>
    <w:rsid w:val="000F3EC3"/>
    <w:rsid w:val="000F43F6"/>
    <w:rsid w:val="001112CA"/>
    <w:rsid w:val="00116D8D"/>
    <w:rsid w:val="00120212"/>
    <w:rsid w:val="00121DED"/>
    <w:rsid w:val="00124F68"/>
    <w:rsid w:val="00127394"/>
    <w:rsid w:val="00136A9B"/>
    <w:rsid w:val="00140013"/>
    <w:rsid w:val="001462FF"/>
    <w:rsid w:val="00177176"/>
    <w:rsid w:val="00183B6E"/>
    <w:rsid w:val="00187CB1"/>
    <w:rsid w:val="00194EDD"/>
    <w:rsid w:val="00197B65"/>
    <w:rsid w:val="001A240F"/>
    <w:rsid w:val="001A2FF6"/>
    <w:rsid w:val="001D51A6"/>
    <w:rsid w:val="00211835"/>
    <w:rsid w:val="00216D04"/>
    <w:rsid w:val="00222AA4"/>
    <w:rsid w:val="00231069"/>
    <w:rsid w:val="00233462"/>
    <w:rsid w:val="00234CFE"/>
    <w:rsid w:val="00246952"/>
    <w:rsid w:val="00246E54"/>
    <w:rsid w:val="00247A6E"/>
    <w:rsid w:val="00251600"/>
    <w:rsid w:val="002604DB"/>
    <w:rsid w:val="00263D9A"/>
    <w:rsid w:val="0027191D"/>
    <w:rsid w:val="0028453A"/>
    <w:rsid w:val="0028608B"/>
    <w:rsid w:val="00290FC1"/>
    <w:rsid w:val="002A3E0B"/>
    <w:rsid w:val="002A75DD"/>
    <w:rsid w:val="002B33A8"/>
    <w:rsid w:val="002C54A8"/>
    <w:rsid w:val="002D7118"/>
    <w:rsid w:val="002D729F"/>
    <w:rsid w:val="002F2E97"/>
    <w:rsid w:val="003107D2"/>
    <w:rsid w:val="00317091"/>
    <w:rsid w:val="00321E2F"/>
    <w:rsid w:val="00325FA7"/>
    <w:rsid w:val="00334B23"/>
    <w:rsid w:val="0033607D"/>
    <w:rsid w:val="00337509"/>
    <w:rsid w:val="003459BE"/>
    <w:rsid w:val="00363F0A"/>
    <w:rsid w:val="00364627"/>
    <w:rsid w:val="00377DB6"/>
    <w:rsid w:val="003805CA"/>
    <w:rsid w:val="003A53A1"/>
    <w:rsid w:val="003C57CC"/>
    <w:rsid w:val="003E1732"/>
    <w:rsid w:val="003E1AA9"/>
    <w:rsid w:val="003F349F"/>
    <w:rsid w:val="00404228"/>
    <w:rsid w:val="00413426"/>
    <w:rsid w:val="00426C91"/>
    <w:rsid w:val="00442180"/>
    <w:rsid w:val="00454F37"/>
    <w:rsid w:val="0045689C"/>
    <w:rsid w:val="00466481"/>
    <w:rsid w:val="00467F04"/>
    <w:rsid w:val="00480020"/>
    <w:rsid w:val="00493CFC"/>
    <w:rsid w:val="004A19BD"/>
    <w:rsid w:val="004A1BA2"/>
    <w:rsid w:val="004A2EEF"/>
    <w:rsid w:val="004A518E"/>
    <w:rsid w:val="004B2C1A"/>
    <w:rsid w:val="004C1986"/>
    <w:rsid w:val="004E6A4E"/>
    <w:rsid w:val="004F0631"/>
    <w:rsid w:val="004F14AE"/>
    <w:rsid w:val="005021B6"/>
    <w:rsid w:val="0052294E"/>
    <w:rsid w:val="00542044"/>
    <w:rsid w:val="005558C8"/>
    <w:rsid w:val="0056423B"/>
    <w:rsid w:val="005649BB"/>
    <w:rsid w:val="00566B20"/>
    <w:rsid w:val="005759FE"/>
    <w:rsid w:val="00582D35"/>
    <w:rsid w:val="005D2392"/>
    <w:rsid w:val="005E3FE0"/>
    <w:rsid w:val="005E5C66"/>
    <w:rsid w:val="005F4CB4"/>
    <w:rsid w:val="00604810"/>
    <w:rsid w:val="006069AD"/>
    <w:rsid w:val="00612B63"/>
    <w:rsid w:val="00622F2E"/>
    <w:rsid w:val="0062474F"/>
    <w:rsid w:val="006272D3"/>
    <w:rsid w:val="006278A4"/>
    <w:rsid w:val="00632408"/>
    <w:rsid w:val="006335B6"/>
    <w:rsid w:val="00636178"/>
    <w:rsid w:val="0063719F"/>
    <w:rsid w:val="00641182"/>
    <w:rsid w:val="006432F5"/>
    <w:rsid w:val="006637AB"/>
    <w:rsid w:val="00663BB7"/>
    <w:rsid w:val="0068152B"/>
    <w:rsid w:val="00683A69"/>
    <w:rsid w:val="006921C4"/>
    <w:rsid w:val="006A08AC"/>
    <w:rsid w:val="006A76E5"/>
    <w:rsid w:val="006B728F"/>
    <w:rsid w:val="006E2C70"/>
    <w:rsid w:val="006F1FE4"/>
    <w:rsid w:val="006F3539"/>
    <w:rsid w:val="00704412"/>
    <w:rsid w:val="00717BB4"/>
    <w:rsid w:val="0072309D"/>
    <w:rsid w:val="00724C74"/>
    <w:rsid w:val="00726498"/>
    <w:rsid w:val="00737D2E"/>
    <w:rsid w:val="0074012D"/>
    <w:rsid w:val="00742321"/>
    <w:rsid w:val="007549B9"/>
    <w:rsid w:val="00760240"/>
    <w:rsid w:val="00761B70"/>
    <w:rsid w:val="0076253D"/>
    <w:rsid w:val="007708D2"/>
    <w:rsid w:val="007717BB"/>
    <w:rsid w:val="007807AF"/>
    <w:rsid w:val="00780DAF"/>
    <w:rsid w:val="00785751"/>
    <w:rsid w:val="0078749D"/>
    <w:rsid w:val="007B00B3"/>
    <w:rsid w:val="007B0F7F"/>
    <w:rsid w:val="007B4A53"/>
    <w:rsid w:val="007C03CE"/>
    <w:rsid w:val="007D6786"/>
    <w:rsid w:val="007E3BFE"/>
    <w:rsid w:val="008322E2"/>
    <w:rsid w:val="00832CDB"/>
    <w:rsid w:val="00834677"/>
    <w:rsid w:val="00837A36"/>
    <w:rsid w:val="00847632"/>
    <w:rsid w:val="008519C6"/>
    <w:rsid w:val="0086456A"/>
    <w:rsid w:val="00871256"/>
    <w:rsid w:val="00881BB5"/>
    <w:rsid w:val="008833BF"/>
    <w:rsid w:val="008A09D6"/>
    <w:rsid w:val="008B2F55"/>
    <w:rsid w:val="008D07A6"/>
    <w:rsid w:val="008D0D8F"/>
    <w:rsid w:val="008D2434"/>
    <w:rsid w:val="008E3A14"/>
    <w:rsid w:val="008F22CC"/>
    <w:rsid w:val="008F77B1"/>
    <w:rsid w:val="0090658B"/>
    <w:rsid w:val="00912980"/>
    <w:rsid w:val="00913EFF"/>
    <w:rsid w:val="00917FF5"/>
    <w:rsid w:val="00930D90"/>
    <w:rsid w:val="0093263C"/>
    <w:rsid w:val="00933456"/>
    <w:rsid w:val="009342A1"/>
    <w:rsid w:val="00951BC8"/>
    <w:rsid w:val="00957712"/>
    <w:rsid w:val="009918B5"/>
    <w:rsid w:val="00991BFE"/>
    <w:rsid w:val="00995892"/>
    <w:rsid w:val="009A0F94"/>
    <w:rsid w:val="009A1032"/>
    <w:rsid w:val="009A2E2C"/>
    <w:rsid w:val="009B2886"/>
    <w:rsid w:val="009B5686"/>
    <w:rsid w:val="009B7B34"/>
    <w:rsid w:val="009C36E2"/>
    <w:rsid w:val="009C5C89"/>
    <w:rsid w:val="009C7AB8"/>
    <w:rsid w:val="009D1752"/>
    <w:rsid w:val="009E294B"/>
    <w:rsid w:val="00A317D2"/>
    <w:rsid w:val="00A33B25"/>
    <w:rsid w:val="00A37C64"/>
    <w:rsid w:val="00A50693"/>
    <w:rsid w:val="00A557D8"/>
    <w:rsid w:val="00A60D2D"/>
    <w:rsid w:val="00A65500"/>
    <w:rsid w:val="00A73901"/>
    <w:rsid w:val="00A74E2B"/>
    <w:rsid w:val="00A831A8"/>
    <w:rsid w:val="00AB68C4"/>
    <w:rsid w:val="00AC30B0"/>
    <w:rsid w:val="00AC64C4"/>
    <w:rsid w:val="00AD2FE0"/>
    <w:rsid w:val="00AE67CB"/>
    <w:rsid w:val="00AE72F9"/>
    <w:rsid w:val="00AF1A89"/>
    <w:rsid w:val="00AF2D78"/>
    <w:rsid w:val="00AF559F"/>
    <w:rsid w:val="00AF7842"/>
    <w:rsid w:val="00B07F54"/>
    <w:rsid w:val="00B1173D"/>
    <w:rsid w:val="00B11DA8"/>
    <w:rsid w:val="00B302E1"/>
    <w:rsid w:val="00B41690"/>
    <w:rsid w:val="00B51C4D"/>
    <w:rsid w:val="00B541A5"/>
    <w:rsid w:val="00B62A6E"/>
    <w:rsid w:val="00B826EA"/>
    <w:rsid w:val="00B87A08"/>
    <w:rsid w:val="00B90802"/>
    <w:rsid w:val="00BA5C53"/>
    <w:rsid w:val="00BB3FA3"/>
    <w:rsid w:val="00BC266F"/>
    <w:rsid w:val="00BC2FD0"/>
    <w:rsid w:val="00BD5A7F"/>
    <w:rsid w:val="00BE53A5"/>
    <w:rsid w:val="00BF1C4F"/>
    <w:rsid w:val="00BF5B81"/>
    <w:rsid w:val="00C04B09"/>
    <w:rsid w:val="00C172BD"/>
    <w:rsid w:val="00C252CD"/>
    <w:rsid w:val="00C445BC"/>
    <w:rsid w:val="00C52603"/>
    <w:rsid w:val="00C53278"/>
    <w:rsid w:val="00C532EE"/>
    <w:rsid w:val="00C57C5B"/>
    <w:rsid w:val="00C600EB"/>
    <w:rsid w:val="00C8656C"/>
    <w:rsid w:val="00C9220B"/>
    <w:rsid w:val="00C942FE"/>
    <w:rsid w:val="00CA10CA"/>
    <w:rsid w:val="00CA16B5"/>
    <w:rsid w:val="00CA716A"/>
    <w:rsid w:val="00CB6E24"/>
    <w:rsid w:val="00CC4CC9"/>
    <w:rsid w:val="00CD6FEB"/>
    <w:rsid w:val="00D17D45"/>
    <w:rsid w:val="00D41441"/>
    <w:rsid w:val="00D42F24"/>
    <w:rsid w:val="00D442E0"/>
    <w:rsid w:val="00D72B8E"/>
    <w:rsid w:val="00D72CF2"/>
    <w:rsid w:val="00D8030F"/>
    <w:rsid w:val="00D90236"/>
    <w:rsid w:val="00D93509"/>
    <w:rsid w:val="00DA5090"/>
    <w:rsid w:val="00DB1D01"/>
    <w:rsid w:val="00DC5CC5"/>
    <w:rsid w:val="00DC7396"/>
    <w:rsid w:val="00DC791B"/>
    <w:rsid w:val="00DD5CA3"/>
    <w:rsid w:val="00E052A1"/>
    <w:rsid w:val="00E137CC"/>
    <w:rsid w:val="00E16136"/>
    <w:rsid w:val="00E42695"/>
    <w:rsid w:val="00E4554A"/>
    <w:rsid w:val="00E604E1"/>
    <w:rsid w:val="00E60C55"/>
    <w:rsid w:val="00E63C50"/>
    <w:rsid w:val="00E662A4"/>
    <w:rsid w:val="00E76590"/>
    <w:rsid w:val="00E77D2B"/>
    <w:rsid w:val="00E85A6D"/>
    <w:rsid w:val="00E94532"/>
    <w:rsid w:val="00E955FB"/>
    <w:rsid w:val="00E97EE6"/>
    <w:rsid w:val="00EA2F9E"/>
    <w:rsid w:val="00EA375A"/>
    <w:rsid w:val="00EB7004"/>
    <w:rsid w:val="00EC18AC"/>
    <w:rsid w:val="00EC41BD"/>
    <w:rsid w:val="00ED7043"/>
    <w:rsid w:val="00EE12CD"/>
    <w:rsid w:val="00EE181D"/>
    <w:rsid w:val="00F51B50"/>
    <w:rsid w:val="00F6224E"/>
    <w:rsid w:val="00F66ACE"/>
    <w:rsid w:val="00F82DE3"/>
    <w:rsid w:val="00F82F22"/>
    <w:rsid w:val="00F930C5"/>
    <w:rsid w:val="00FC6513"/>
    <w:rsid w:val="00FD413B"/>
    <w:rsid w:val="00FF1471"/>
    <w:rsid w:val="00FF56E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DF784-D5DB-4B55-BDE0-CC11A5E8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04DB"/>
  </w:style>
  <w:style w:type="paragraph" w:styleId="a4">
    <w:name w:val="Balloon Text"/>
    <w:basedOn w:val="a"/>
    <w:link w:val="a5"/>
    <w:rsid w:val="00A831A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A831A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80D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80DAF"/>
    <w:rPr>
      <w:kern w:val="2"/>
      <w:sz w:val="21"/>
      <w:szCs w:val="24"/>
    </w:rPr>
  </w:style>
  <w:style w:type="paragraph" w:styleId="a8">
    <w:name w:val="footer"/>
    <w:basedOn w:val="a"/>
    <w:link w:val="a9"/>
    <w:rsid w:val="00780D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80D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2DE6366169DF408346B8885FDEE11F" ma:contentTypeVersion="1" ma:contentTypeDescription="新しいドキュメントを作成します。" ma:contentTypeScope="" ma:versionID="e8fadf5ce92953af813a195f68a82cc9">
  <xsd:schema xmlns:xsd="http://www.w3.org/2001/XMLSchema" xmlns:xs="http://www.w3.org/2001/XMLSchema" xmlns:p="http://schemas.microsoft.com/office/2006/metadata/properties" xmlns:ns2="c9f4f9e9-6f83-4e03-ba1b-3b0cdddd373f" targetNamespace="http://schemas.microsoft.com/office/2006/metadata/properties" ma:root="true" ma:fieldsID="fe9f57731561a105a6e4168f4606a958" ns2:_="">
    <xsd:import namespace="c9f4f9e9-6f83-4e03-ba1b-3b0cdddd373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4f9e9-6f83-4e03-ba1b-3b0cdddd3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98C4-50D7-4CE1-BE8A-8CD93AFE0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605D6F-C581-4D8A-B427-8F85DC4CD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4f9e9-6f83-4e03-ba1b-3b0cdddd3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F52BA-B356-4F55-BB20-AC64B7371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3C5CD-3A31-4058-BC4E-D1C7A48D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失格判断基準</vt:lpstr>
      <vt:lpstr>失格判断基準</vt:lpstr>
    </vt:vector>
  </TitlesOfParts>
  <Company>大阪府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失格判断基準</dc:title>
  <dc:subject/>
  <dc:creator>大阪府職員端末機１７年度１２月調達</dc:creator>
  <cp:keywords/>
  <cp:lastModifiedBy>山本　遼太</cp:lastModifiedBy>
  <cp:revision>11</cp:revision>
  <cp:lastPrinted>2019-04-03T02:28:00Z</cp:lastPrinted>
  <dcterms:created xsi:type="dcterms:W3CDTF">2019-04-04T12:21:00Z</dcterms:created>
  <dcterms:modified xsi:type="dcterms:W3CDTF">2022-03-28T11:27:00Z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0x010100B02DE6366169DF408346B8885FDEE11F</vt:lpwstr>
  </property>
</Properties>
</file>