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2F3D" w14:textId="5A01C6C7" w:rsidR="00367D11" w:rsidRPr="00443FF6" w:rsidRDefault="00C61B09" w:rsidP="00367D11">
      <w:pPr>
        <w:jc w:val="right"/>
      </w:pPr>
      <w:r w:rsidRPr="00C61B09">
        <w:rPr>
          <w:rFonts w:hint="eastAsia"/>
        </w:rPr>
        <w:t>令</w:t>
      </w:r>
      <w:r w:rsidRPr="00443FF6">
        <w:rPr>
          <w:rFonts w:hint="eastAsia"/>
        </w:rPr>
        <w:t>和</w:t>
      </w:r>
      <w:r w:rsidR="004250A8" w:rsidRPr="00443FF6">
        <w:rPr>
          <w:rFonts w:hint="eastAsia"/>
        </w:rPr>
        <w:t>２</w:t>
      </w:r>
      <w:r w:rsidRPr="00443FF6">
        <w:rPr>
          <w:rFonts w:hint="eastAsia"/>
        </w:rPr>
        <w:t>年</w:t>
      </w:r>
      <w:r w:rsidR="00EB286C">
        <w:rPr>
          <w:rFonts w:hint="eastAsia"/>
        </w:rPr>
        <w:t>１０</w:t>
      </w:r>
      <w:r w:rsidR="00367D11" w:rsidRPr="00443FF6">
        <w:rPr>
          <w:rFonts w:hint="eastAsia"/>
        </w:rPr>
        <w:t>月</w:t>
      </w:r>
      <w:r w:rsidR="00EB286C">
        <w:rPr>
          <w:rFonts w:hint="eastAsia"/>
        </w:rPr>
        <w:t>３０</w:t>
      </w:r>
      <w:r w:rsidR="00367D11" w:rsidRPr="00443FF6">
        <w:rPr>
          <w:rFonts w:hint="eastAsia"/>
        </w:rPr>
        <w:t>日</w:t>
      </w:r>
    </w:p>
    <w:p w14:paraId="1649F0B5" w14:textId="0825DDC6" w:rsidR="00367D11" w:rsidRPr="00443FF6" w:rsidRDefault="004D678C" w:rsidP="00367D11">
      <w:pPr>
        <w:jc w:val="right"/>
      </w:pPr>
      <w:r w:rsidRPr="00443FF6">
        <w:rPr>
          <w:rFonts w:hint="eastAsia"/>
        </w:rPr>
        <w:t>大阪府</w:t>
      </w:r>
      <w:r w:rsidR="00367D11" w:rsidRPr="00443FF6">
        <w:rPr>
          <w:rFonts w:hint="eastAsia"/>
        </w:rPr>
        <w:t>環境農林水産部</w:t>
      </w:r>
    </w:p>
    <w:p w14:paraId="2DA4166A" w14:textId="596ECFE7" w:rsidR="00367D11" w:rsidRPr="00443FF6" w:rsidRDefault="00367D11"/>
    <w:p w14:paraId="0AFC9F00" w14:textId="77777777" w:rsidR="004D678C" w:rsidRPr="00443FF6" w:rsidRDefault="004D678C"/>
    <w:p w14:paraId="254E8CFA" w14:textId="77777777" w:rsidR="00656ED8" w:rsidRPr="00BA2C3D" w:rsidRDefault="006E3C4D" w:rsidP="00663897">
      <w:pPr>
        <w:jc w:val="center"/>
      </w:pPr>
      <w:r w:rsidRPr="00BA2C3D">
        <w:rPr>
          <w:rFonts w:hint="eastAsia"/>
        </w:rPr>
        <w:t>測量・建設コンサルタント等業務</w:t>
      </w:r>
      <w:r w:rsidR="00BC34CE" w:rsidRPr="00BA2C3D">
        <w:rPr>
          <w:rFonts w:hint="eastAsia"/>
        </w:rPr>
        <w:t>の</w:t>
      </w:r>
      <w:r w:rsidR="007B032C" w:rsidRPr="00BA2C3D">
        <w:rPr>
          <w:rFonts w:hint="eastAsia"/>
        </w:rPr>
        <w:t>最低制限価格等算定</w:t>
      </w:r>
    </w:p>
    <w:p w14:paraId="16D897AA" w14:textId="6714D57A" w:rsidR="00367D11" w:rsidRPr="00BA2C3D" w:rsidRDefault="007B032C" w:rsidP="00663897">
      <w:pPr>
        <w:jc w:val="center"/>
      </w:pPr>
      <w:r w:rsidRPr="00BA2C3D">
        <w:rPr>
          <w:rFonts w:hint="eastAsia"/>
        </w:rPr>
        <w:t>における</w:t>
      </w:r>
      <w:r w:rsidR="00367D11" w:rsidRPr="00BA2C3D">
        <w:rPr>
          <w:rFonts w:hint="eastAsia"/>
        </w:rPr>
        <w:t>合算方式の取扱いについて</w:t>
      </w:r>
      <w:r w:rsidR="001B6987" w:rsidRPr="00BA2C3D">
        <w:rPr>
          <w:rFonts w:hint="eastAsia"/>
        </w:rPr>
        <w:t xml:space="preserve">　</w:t>
      </w:r>
      <w:r w:rsidR="00367D11" w:rsidRPr="00BA2C3D">
        <w:rPr>
          <w:rFonts w:hint="eastAsia"/>
        </w:rPr>
        <w:t>（留意）</w:t>
      </w:r>
    </w:p>
    <w:p w14:paraId="0E3F0D55" w14:textId="77777777" w:rsidR="00367D11" w:rsidRPr="00BA2C3D" w:rsidRDefault="00367D11"/>
    <w:p w14:paraId="23EF2EAD" w14:textId="77777777" w:rsidR="00C22E27" w:rsidRPr="00BA2C3D" w:rsidRDefault="00C22E27"/>
    <w:p w14:paraId="29DE708D" w14:textId="77777777" w:rsidR="00991B01" w:rsidRPr="00BA2C3D" w:rsidRDefault="00991B01" w:rsidP="00991B01">
      <w:pPr>
        <w:ind w:firstLineChars="100" w:firstLine="240"/>
      </w:pPr>
      <w:r w:rsidRPr="00BA2C3D">
        <w:rPr>
          <w:rFonts w:hint="eastAsia"/>
        </w:rPr>
        <w:t>大阪府環境農林水産部では、最低制限価格等算定について下記のとおり取り扱うこととしますので、ご留意ください。</w:t>
      </w:r>
    </w:p>
    <w:p w14:paraId="5590928F" w14:textId="77777777" w:rsidR="00991B01" w:rsidRPr="00BA2C3D" w:rsidRDefault="00991B01"/>
    <w:p w14:paraId="265360C7" w14:textId="77777777" w:rsidR="00433662" w:rsidRPr="00BA2C3D" w:rsidRDefault="00433662">
      <w:r w:rsidRPr="00BA2C3D">
        <w:rPr>
          <w:rFonts w:hint="eastAsia"/>
        </w:rPr>
        <w:t>１．合算方式</w:t>
      </w:r>
      <w:r w:rsidR="003F479C" w:rsidRPr="00BA2C3D">
        <w:rPr>
          <w:rFonts w:hint="eastAsia"/>
        </w:rPr>
        <w:t>の取扱い</w:t>
      </w:r>
    </w:p>
    <w:p w14:paraId="1D77CBD4" w14:textId="77777777" w:rsidR="00A22598" w:rsidRPr="00BA2C3D" w:rsidRDefault="001B6987" w:rsidP="00312F47">
      <w:pPr>
        <w:ind w:leftChars="100" w:left="480" w:hangingChars="100" w:hanging="240"/>
      </w:pPr>
      <w:r w:rsidRPr="00BA2C3D">
        <w:rPr>
          <w:rFonts w:hint="eastAsia"/>
        </w:rPr>
        <w:t>〇</w:t>
      </w:r>
      <w:r w:rsidR="003144F8" w:rsidRPr="00BA2C3D">
        <w:rPr>
          <w:rFonts w:hint="eastAsia"/>
        </w:rPr>
        <w:t>測量、地質調査、建設コンサルタント、補償コンサルタントなど</w:t>
      </w:r>
      <w:r w:rsidR="00A22598" w:rsidRPr="00BA2C3D">
        <w:rPr>
          <w:rFonts w:hint="eastAsia"/>
        </w:rPr>
        <w:t>の複数業務について、</w:t>
      </w:r>
    </w:p>
    <w:p w14:paraId="1FDECD99" w14:textId="77777777" w:rsidR="00A22598" w:rsidRPr="00BA2C3D" w:rsidRDefault="00A22598" w:rsidP="00A22598">
      <w:pPr>
        <w:ind w:leftChars="200" w:left="480"/>
      </w:pPr>
      <w:r w:rsidRPr="00BA2C3D">
        <w:rPr>
          <w:rFonts w:hint="eastAsia"/>
        </w:rPr>
        <w:t>それぞれの基準により</w:t>
      </w:r>
      <w:r w:rsidR="003144F8" w:rsidRPr="00BA2C3D">
        <w:rPr>
          <w:rFonts w:hint="eastAsia"/>
        </w:rPr>
        <w:t>積算している業務</w:t>
      </w:r>
      <w:r w:rsidR="006E3C4D" w:rsidRPr="00BA2C3D">
        <w:rPr>
          <w:rFonts w:hint="eastAsia"/>
        </w:rPr>
        <w:t>を合算</w:t>
      </w:r>
      <w:r w:rsidRPr="00BA2C3D">
        <w:rPr>
          <w:rFonts w:hint="eastAsia"/>
        </w:rPr>
        <w:t>する場合</w:t>
      </w:r>
      <w:r w:rsidR="00681968" w:rsidRPr="00BA2C3D">
        <w:rPr>
          <w:rFonts w:hint="eastAsia"/>
        </w:rPr>
        <w:t>の</w:t>
      </w:r>
      <w:r w:rsidR="007B032C" w:rsidRPr="00BA2C3D">
        <w:rPr>
          <w:rFonts w:hint="eastAsia"/>
        </w:rPr>
        <w:t>最低制限価格算出基礎額</w:t>
      </w:r>
    </w:p>
    <w:p w14:paraId="3B395490" w14:textId="77777777" w:rsidR="00A22598" w:rsidRPr="00BA2C3D" w:rsidRDefault="007B032C" w:rsidP="00A22598">
      <w:pPr>
        <w:ind w:leftChars="200" w:left="480"/>
      </w:pPr>
      <w:r w:rsidRPr="00BA2C3D">
        <w:rPr>
          <w:rFonts w:hint="eastAsia"/>
        </w:rPr>
        <w:t>は、測量</w:t>
      </w:r>
      <w:r w:rsidR="0015176E" w:rsidRPr="00BA2C3D">
        <w:rPr>
          <w:rFonts w:hint="eastAsia"/>
        </w:rPr>
        <w:t>又は</w:t>
      </w:r>
      <w:r w:rsidRPr="00BA2C3D">
        <w:t>地質調査</w:t>
      </w:r>
      <w:r w:rsidR="00231637" w:rsidRPr="00BA2C3D">
        <w:rPr>
          <w:rFonts w:hint="eastAsia"/>
        </w:rPr>
        <w:t xml:space="preserve"> </w:t>
      </w:r>
      <w:r w:rsidR="0015176E" w:rsidRPr="00BA2C3D">
        <w:rPr>
          <w:rFonts w:hint="eastAsia"/>
        </w:rPr>
        <w:t>又は</w:t>
      </w:r>
      <w:r w:rsidRPr="00BA2C3D">
        <w:t>建設コンサルタント</w:t>
      </w:r>
      <w:r w:rsidR="00231637" w:rsidRPr="00BA2C3D">
        <w:rPr>
          <w:rFonts w:hint="eastAsia"/>
        </w:rPr>
        <w:t xml:space="preserve"> </w:t>
      </w:r>
      <w:r w:rsidR="0015176E" w:rsidRPr="00BA2C3D">
        <w:rPr>
          <w:rFonts w:hint="eastAsia"/>
        </w:rPr>
        <w:t>又は</w:t>
      </w:r>
      <w:r w:rsidRPr="00BA2C3D">
        <w:t>補償コンサルタント業務部分</w:t>
      </w:r>
    </w:p>
    <w:p w14:paraId="13C13EE4" w14:textId="77777777" w:rsidR="00A22598" w:rsidRPr="00BA2C3D" w:rsidRDefault="007B032C" w:rsidP="00A22598">
      <w:pPr>
        <w:ind w:leftChars="200" w:left="480"/>
      </w:pPr>
      <w:r w:rsidRPr="00BA2C3D">
        <w:t>で</w:t>
      </w:r>
      <w:r w:rsidR="00BC34CE" w:rsidRPr="00BA2C3D">
        <w:rPr>
          <w:rFonts w:hint="eastAsia"/>
        </w:rPr>
        <w:t>「</w:t>
      </w:r>
      <w:r w:rsidR="004D678C" w:rsidRPr="00BA2C3D">
        <w:rPr>
          <w:rFonts w:hint="eastAsia"/>
        </w:rPr>
        <w:t>大阪府総務部契約局</w:t>
      </w:r>
      <w:r w:rsidRPr="00BA2C3D">
        <w:t>建設工事予定価格等算定要領</w:t>
      </w:r>
      <w:r w:rsidR="00BC34CE" w:rsidRPr="00BA2C3D">
        <w:rPr>
          <w:rFonts w:hint="eastAsia"/>
        </w:rPr>
        <w:t>」</w:t>
      </w:r>
      <w:r w:rsidRPr="00BA2C3D">
        <w:t>に基づきそれぞれ算定し、</w:t>
      </w:r>
      <w:r w:rsidR="00502869" w:rsidRPr="00BA2C3D">
        <w:rPr>
          <w:rFonts w:hint="eastAsia"/>
        </w:rPr>
        <w:t>そ</w:t>
      </w:r>
    </w:p>
    <w:p w14:paraId="22D04D1A" w14:textId="216DFE4B" w:rsidR="007B032C" w:rsidRPr="00BA2C3D" w:rsidRDefault="00502869" w:rsidP="00A22598">
      <w:pPr>
        <w:ind w:leftChars="200" w:left="480"/>
      </w:pPr>
      <w:r w:rsidRPr="00BA2C3D">
        <w:rPr>
          <w:rFonts w:hint="eastAsia"/>
        </w:rPr>
        <w:t>れら</w:t>
      </w:r>
      <w:r w:rsidR="007B032C" w:rsidRPr="00BA2C3D">
        <w:t>を合算した金額とし</w:t>
      </w:r>
      <w:r w:rsidR="007B032C" w:rsidRPr="00BA2C3D">
        <w:rPr>
          <w:rFonts w:hint="eastAsia"/>
        </w:rPr>
        <w:t>ます</w:t>
      </w:r>
      <w:r w:rsidR="00FD3D3E" w:rsidRPr="00BA2C3D">
        <w:rPr>
          <w:rFonts w:hint="eastAsia"/>
        </w:rPr>
        <w:t>のでご留意ください。</w:t>
      </w:r>
    </w:p>
    <w:p w14:paraId="2C2A9C6A" w14:textId="0C2576B6" w:rsidR="00871647" w:rsidRPr="00BA2C3D" w:rsidRDefault="00871647" w:rsidP="007B032C"/>
    <w:p w14:paraId="45E6D893" w14:textId="77777777" w:rsidR="00502869" w:rsidRPr="00BA2C3D" w:rsidRDefault="006E3C4D" w:rsidP="00502869">
      <w:r w:rsidRPr="00BA2C3D">
        <w:rPr>
          <w:rFonts w:hint="eastAsia"/>
        </w:rPr>
        <w:t xml:space="preserve">　〇測量・建設コンサルタント等業務と建設工事</w:t>
      </w:r>
      <w:r w:rsidR="00681968" w:rsidRPr="00BA2C3D">
        <w:rPr>
          <w:rFonts w:hint="eastAsia"/>
        </w:rPr>
        <w:t>を合算している業務</w:t>
      </w:r>
      <w:r w:rsidR="00502869" w:rsidRPr="00BA2C3D">
        <w:rPr>
          <w:rFonts w:hint="eastAsia"/>
        </w:rPr>
        <w:t>の</w:t>
      </w:r>
      <w:r w:rsidR="00681968" w:rsidRPr="00BA2C3D">
        <w:rPr>
          <w:rFonts w:hint="eastAsia"/>
        </w:rPr>
        <w:t>最低制限価格算</w:t>
      </w:r>
    </w:p>
    <w:p w14:paraId="57A02F35" w14:textId="77777777" w:rsidR="00EB286C" w:rsidRDefault="00502869" w:rsidP="00131E72">
      <w:pPr>
        <w:ind w:firstLineChars="200" w:firstLine="480"/>
      </w:pPr>
      <w:r w:rsidRPr="00BA2C3D">
        <w:rPr>
          <w:rFonts w:hint="eastAsia"/>
        </w:rPr>
        <w:t>出</w:t>
      </w:r>
      <w:r w:rsidR="00681968" w:rsidRPr="00BA2C3D">
        <w:rPr>
          <w:rFonts w:hint="eastAsia"/>
        </w:rPr>
        <w:t>基礎額は、</w:t>
      </w:r>
      <w:r w:rsidR="00EB286C">
        <w:rPr>
          <w:rFonts w:hint="eastAsia"/>
        </w:rPr>
        <w:t>業務（</w:t>
      </w:r>
      <w:r w:rsidR="00681968" w:rsidRPr="00BA2C3D">
        <w:rPr>
          <w:rFonts w:hint="eastAsia"/>
        </w:rPr>
        <w:t>測量</w:t>
      </w:r>
      <w:r w:rsidR="00EB286C">
        <w:rPr>
          <w:rFonts w:hint="eastAsia"/>
        </w:rPr>
        <w:t xml:space="preserve">　</w:t>
      </w:r>
      <w:r w:rsidR="00681968" w:rsidRPr="00BA2C3D">
        <w:rPr>
          <w:rFonts w:hint="eastAsia"/>
        </w:rPr>
        <w:t>又は地質調査</w:t>
      </w:r>
      <w:r w:rsidR="00681968" w:rsidRPr="00BA2C3D">
        <w:t xml:space="preserve"> 又は建設コンサルタント 又は補償コンサル</w:t>
      </w:r>
    </w:p>
    <w:p w14:paraId="6C538F7A" w14:textId="77777777" w:rsidR="00E45197" w:rsidRDefault="00E45197" w:rsidP="00131E72">
      <w:pPr>
        <w:ind w:firstLineChars="200" w:firstLine="480"/>
      </w:pPr>
      <w:r>
        <w:t>タント）</w:t>
      </w:r>
      <w:r w:rsidR="00681968" w:rsidRPr="00BA2C3D">
        <w:t>部分</w:t>
      </w:r>
      <w:r w:rsidR="00681968" w:rsidRPr="00BA2C3D">
        <w:rPr>
          <w:rFonts w:hint="eastAsia"/>
        </w:rPr>
        <w:t>と建設工事部分</w:t>
      </w:r>
      <w:r w:rsidR="00681968" w:rsidRPr="00BA2C3D">
        <w:t>で「大阪府総務部契約局建設工事予定価格等算定要領」</w:t>
      </w:r>
    </w:p>
    <w:p w14:paraId="1447E8AE" w14:textId="373E4E6D" w:rsidR="006E3C4D" w:rsidRPr="00BA2C3D" w:rsidRDefault="00681968" w:rsidP="00131E72">
      <w:pPr>
        <w:ind w:firstLineChars="200" w:firstLine="480"/>
      </w:pPr>
      <w:bookmarkStart w:id="0" w:name="_GoBack"/>
      <w:bookmarkEnd w:id="0"/>
      <w:r w:rsidRPr="00BA2C3D">
        <w:t>に基づきそれぞれ算定し、</w:t>
      </w:r>
      <w:r w:rsidR="00B6005F" w:rsidRPr="00BA2C3D">
        <w:rPr>
          <w:rFonts w:hint="eastAsia"/>
        </w:rPr>
        <w:t>それら</w:t>
      </w:r>
      <w:r w:rsidRPr="00BA2C3D">
        <w:t>を合算した金額としますのでご留意ください。</w:t>
      </w:r>
    </w:p>
    <w:p w14:paraId="7F089158" w14:textId="06BCDA07" w:rsidR="00681968" w:rsidRDefault="00681968" w:rsidP="007B032C"/>
    <w:p w14:paraId="75E0826A" w14:textId="3633F725" w:rsidR="00871647" w:rsidRDefault="00912336" w:rsidP="00871647">
      <w:r w:rsidRPr="00912336">
        <w:rPr>
          <w:rFonts w:hint="eastAsia"/>
        </w:rPr>
        <w:t>２．</w:t>
      </w:r>
      <w:r>
        <w:rPr>
          <w:rFonts w:hint="eastAsia"/>
        </w:rPr>
        <w:t>適用時期</w:t>
      </w:r>
    </w:p>
    <w:p w14:paraId="029D1220" w14:textId="4534CF11" w:rsidR="00912336" w:rsidRPr="00912336" w:rsidRDefault="00912336" w:rsidP="00871647">
      <w:r>
        <w:rPr>
          <w:rFonts w:hint="eastAsia"/>
        </w:rPr>
        <w:t xml:space="preserve">　　令和２年１１月１日以降に公告する案件から適用</w:t>
      </w:r>
    </w:p>
    <w:p w14:paraId="650AA164" w14:textId="4B26C88A" w:rsidR="004250A8" w:rsidRPr="006E3C4D" w:rsidRDefault="004250A8" w:rsidP="00E53FB9">
      <w:pPr>
        <w:rPr>
          <w:dstrike/>
        </w:rPr>
      </w:pPr>
    </w:p>
    <w:p w14:paraId="79094085" w14:textId="6D302429" w:rsidR="001B6987" w:rsidRDefault="001B6987" w:rsidP="001B6987"/>
    <w:p w14:paraId="6AE832F3" w14:textId="68F7906E" w:rsidR="00656ED8" w:rsidRDefault="00656ED8" w:rsidP="001B6987"/>
    <w:p w14:paraId="7C6CCB69" w14:textId="74C47A38" w:rsidR="00656ED8" w:rsidRDefault="00656ED8" w:rsidP="001B6987"/>
    <w:p w14:paraId="3091B8F2" w14:textId="6170E677" w:rsidR="00656ED8" w:rsidRDefault="00656ED8" w:rsidP="001B6987"/>
    <w:p w14:paraId="4346592B" w14:textId="7CD79CB6" w:rsidR="00656ED8" w:rsidRDefault="00656ED8" w:rsidP="001B6987"/>
    <w:p w14:paraId="76A3E701" w14:textId="77777777" w:rsidR="00656ED8" w:rsidRPr="00443FF6" w:rsidRDefault="00656ED8" w:rsidP="001B6987"/>
    <w:p w14:paraId="7ABD1B06" w14:textId="77777777" w:rsidR="00912336" w:rsidRDefault="00912336" w:rsidP="00656ED8">
      <w:pPr>
        <w:rPr>
          <w:dstrike/>
        </w:rPr>
      </w:pPr>
    </w:p>
    <w:p w14:paraId="1BDE2E95" w14:textId="77777777" w:rsidR="00912336" w:rsidRDefault="00912336" w:rsidP="00656ED8">
      <w:pPr>
        <w:rPr>
          <w:dstrike/>
        </w:rPr>
      </w:pPr>
    </w:p>
    <w:p w14:paraId="72FD57F2" w14:textId="43C29BC2" w:rsidR="00C61B09" w:rsidRPr="006E3C4D" w:rsidRDefault="00C61B09" w:rsidP="00656ED8">
      <w:pPr>
        <w:rPr>
          <w:dstrike/>
        </w:rPr>
      </w:pPr>
      <w:r w:rsidRPr="006E3C4D">
        <w:rPr>
          <w:dstrike/>
          <w:noProof/>
        </w:rPr>
        <mc:AlternateContent>
          <mc:Choice Requires="wps">
            <w:drawing>
              <wp:anchor distT="45720" distB="45720" distL="114300" distR="114300" simplePos="0" relativeHeight="251661312" behindDoc="0" locked="0" layoutInCell="1" allowOverlap="1" wp14:anchorId="301ADE23" wp14:editId="11C8ADA0">
                <wp:simplePos x="0" y="0"/>
                <wp:positionH relativeFrom="margin">
                  <wp:posOffset>3850005</wp:posOffset>
                </wp:positionH>
                <wp:positionV relativeFrom="paragraph">
                  <wp:posOffset>346710</wp:posOffset>
                </wp:positionV>
                <wp:extent cx="2247900" cy="752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52475"/>
                        </a:xfrm>
                        <a:prstGeom prst="rect">
                          <a:avLst/>
                        </a:prstGeom>
                        <a:solidFill>
                          <a:srgbClr val="FFFFFF"/>
                        </a:solidFill>
                        <a:ln w="9525">
                          <a:solidFill>
                            <a:srgbClr val="000000"/>
                          </a:solidFill>
                          <a:miter lim="800000"/>
                          <a:headEnd/>
                          <a:tailEnd/>
                        </a:ln>
                      </wps:spPr>
                      <wps:txbx>
                        <w:txbxContent>
                          <w:p w14:paraId="02DDA9FC" w14:textId="77777777" w:rsidR="005A161E" w:rsidRPr="00231637" w:rsidRDefault="005A161E" w:rsidP="005A161E">
                            <w:pPr>
                              <w:rPr>
                                <w:sz w:val="20"/>
                                <w:szCs w:val="20"/>
                              </w:rPr>
                            </w:pPr>
                            <w:r w:rsidRPr="00231637">
                              <w:rPr>
                                <w:rFonts w:hint="eastAsia"/>
                                <w:sz w:val="20"/>
                                <w:szCs w:val="20"/>
                              </w:rPr>
                              <w:t>問い合わせ</w:t>
                            </w:r>
                            <w:r w:rsidRPr="00231637">
                              <w:rPr>
                                <w:sz w:val="20"/>
                                <w:szCs w:val="20"/>
                              </w:rPr>
                              <w:t>先</w:t>
                            </w:r>
                          </w:p>
                          <w:p w14:paraId="0CCEE624" w14:textId="77777777" w:rsidR="00231637" w:rsidRDefault="005A161E" w:rsidP="00231637">
                            <w:pPr>
                              <w:rPr>
                                <w:sz w:val="20"/>
                                <w:szCs w:val="20"/>
                              </w:rPr>
                            </w:pPr>
                            <w:r w:rsidRPr="00231637">
                              <w:rPr>
                                <w:rFonts w:hint="eastAsia"/>
                                <w:sz w:val="20"/>
                                <w:szCs w:val="20"/>
                              </w:rPr>
                              <w:t xml:space="preserve">　</w:t>
                            </w:r>
                            <w:r w:rsidRPr="00231637">
                              <w:rPr>
                                <w:sz w:val="20"/>
                                <w:szCs w:val="20"/>
                              </w:rPr>
                              <w:t>大阪府環境農林水産部検査指導課</w:t>
                            </w:r>
                          </w:p>
                          <w:p w14:paraId="785FB264" w14:textId="77777777" w:rsidR="005A161E" w:rsidRPr="00231637" w:rsidRDefault="005A161E" w:rsidP="00231637">
                            <w:pPr>
                              <w:ind w:firstLineChars="400" w:firstLine="800"/>
                              <w:rPr>
                                <w:sz w:val="20"/>
                                <w:szCs w:val="20"/>
                              </w:rPr>
                            </w:pPr>
                            <w:r w:rsidRPr="00231637">
                              <w:rPr>
                                <w:rFonts w:hint="eastAsia"/>
                                <w:sz w:val="20"/>
                                <w:szCs w:val="20"/>
                              </w:rPr>
                              <w:t>契約検査</w:t>
                            </w:r>
                            <w:r w:rsidRPr="00231637">
                              <w:rPr>
                                <w:sz w:val="20"/>
                                <w:szCs w:val="20"/>
                              </w:rPr>
                              <w:t>グループ</w:t>
                            </w:r>
                          </w:p>
                          <w:p w14:paraId="0A4BA9D2" w14:textId="77777777" w:rsidR="005A161E" w:rsidRPr="00231637" w:rsidRDefault="005A161E" w:rsidP="005A161E">
                            <w:pPr>
                              <w:ind w:firstLineChars="100" w:firstLine="200"/>
                              <w:rPr>
                                <w:sz w:val="20"/>
                                <w:szCs w:val="20"/>
                              </w:rPr>
                            </w:pPr>
                            <w:r w:rsidRPr="00231637">
                              <w:rPr>
                                <w:rFonts w:hint="eastAsia"/>
                                <w:sz w:val="20"/>
                                <w:szCs w:val="20"/>
                              </w:rPr>
                              <w:t>代表</w:t>
                            </w:r>
                            <w:r w:rsidRPr="00231637">
                              <w:rPr>
                                <w:sz w:val="20"/>
                                <w:szCs w:val="20"/>
                              </w:rPr>
                              <w:t xml:space="preserve">　06-6</w:t>
                            </w:r>
                            <w:r w:rsidRPr="00231637">
                              <w:rPr>
                                <w:rFonts w:hint="eastAsia"/>
                                <w:sz w:val="20"/>
                                <w:szCs w:val="20"/>
                              </w:rPr>
                              <w:t>941</w:t>
                            </w:r>
                            <w:r w:rsidRPr="00231637">
                              <w:rPr>
                                <w:sz w:val="20"/>
                                <w:szCs w:val="20"/>
                              </w:rPr>
                              <w:t>-</w:t>
                            </w:r>
                            <w:r w:rsidRPr="00231637">
                              <w:rPr>
                                <w:rFonts w:hint="eastAsia"/>
                                <w:sz w:val="20"/>
                                <w:szCs w:val="20"/>
                              </w:rPr>
                              <w:t>0351</w:t>
                            </w:r>
                            <w:r w:rsidRPr="00231637">
                              <w:rPr>
                                <w:sz w:val="20"/>
                                <w:szCs w:val="20"/>
                              </w:rPr>
                              <w:t>（</w:t>
                            </w:r>
                            <w:r w:rsidRPr="00231637">
                              <w:rPr>
                                <w:rFonts w:hint="eastAsia"/>
                                <w:sz w:val="20"/>
                                <w:szCs w:val="20"/>
                              </w:rPr>
                              <w:t>内線</w:t>
                            </w:r>
                            <w:r w:rsidRPr="00231637">
                              <w:rPr>
                                <w:sz w:val="20"/>
                                <w:szCs w:val="20"/>
                              </w:rPr>
                              <w:t>2727）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ADE23" id="_x0000_t202" coordsize="21600,21600" o:spt="202" path="m,l,21600r21600,l21600,xe">
                <v:stroke joinstyle="miter"/>
                <v:path gradientshapeok="t" o:connecttype="rect"/>
              </v:shapetype>
              <v:shape id="テキスト ボックス 2" o:spid="_x0000_s1026" type="#_x0000_t202" style="position:absolute;left:0;text-align:left;margin-left:303.15pt;margin-top:27.3pt;width:177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">
                <v:textbox>
                  <w:txbxContent>
                    <w:p w14:paraId="02DDA9FC" w14:textId="77777777" w:rsidR="005A161E" w:rsidRPr="00231637" w:rsidRDefault="005A161E" w:rsidP="005A161E">
                      <w:pPr>
                        <w:rPr>
                          <w:sz w:val="20"/>
                          <w:szCs w:val="20"/>
                        </w:rPr>
                      </w:pPr>
                      <w:r w:rsidRPr="00231637">
                        <w:rPr>
                          <w:rFonts w:hint="eastAsia"/>
                          <w:sz w:val="20"/>
                          <w:szCs w:val="20"/>
                        </w:rPr>
                        <w:t>問い合わせ</w:t>
                      </w:r>
                      <w:r w:rsidRPr="00231637">
                        <w:rPr>
                          <w:sz w:val="20"/>
                          <w:szCs w:val="20"/>
                        </w:rPr>
                        <w:t>先</w:t>
                      </w:r>
                    </w:p>
                    <w:p w14:paraId="0CCEE624" w14:textId="77777777" w:rsidR="00231637" w:rsidRDefault="005A161E" w:rsidP="00231637">
                      <w:pPr>
                        <w:rPr>
                          <w:sz w:val="20"/>
                          <w:szCs w:val="20"/>
                        </w:rPr>
                      </w:pPr>
                      <w:r w:rsidRPr="00231637">
                        <w:rPr>
                          <w:rFonts w:hint="eastAsia"/>
                          <w:sz w:val="20"/>
                          <w:szCs w:val="20"/>
                        </w:rPr>
                        <w:t xml:space="preserve">　</w:t>
                      </w:r>
                      <w:r w:rsidRPr="00231637">
                        <w:rPr>
                          <w:sz w:val="20"/>
                          <w:szCs w:val="20"/>
                        </w:rPr>
                        <w:t>大阪府環境農林水産部検査指導課</w:t>
                      </w:r>
                    </w:p>
                    <w:p w14:paraId="785FB264" w14:textId="77777777" w:rsidR="005A161E" w:rsidRPr="00231637" w:rsidRDefault="005A161E" w:rsidP="00231637">
                      <w:pPr>
                        <w:ind w:firstLineChars="400" w:firstLine="800"/>
                        <w:rPr>
                          <w:sz w:val="20"/>
                          <w:szCs w:val="20"/>
                        </w:rPr>
                      </w:pPr>
                      <w:r w:rsidRPr="00231637">
                        <w:rPr>
                          <w:rFonts w:hint="eastAsia"/>
                          <w:sz w:val="20"/>
                          <w:szCs w:val="20"/>
                        </w:rPr>
                        <w:t>契約検査</w:t>
                      </w:r>
                      <w:r w:rsidRPr="00231637">
                        <w:rPr>
                          <w:sz w:val="20"/>
                          <w:szCs w:val="20"/>
                        </w:rPr>
                        <w:t>グループ</w:t>
                      </w:r>
                    </w:p>
                    <w:p w14:paraId="0A4BA9D2" w14:textId="77777777" w:rsidR="005A161E" w:rsidRPr="00231637" w:rsidRDefault="005A161E" w:rsidP="005A161E">
                      <w:pPr>
                        <w:ind w:firstLineChars="100" w:firstLine="200"/>
                        <w:rPr>
                          <w:sz w:val="20"/>
                          <w:szCs w:val="20"/>
                        </w:rPr>
                      </w:pPr>
                      <w:r w:rsidRPr="00231637">
                        <w:rPr>
                          <w:rFonts w:hint="eastAsia"/>
                          <w:sz w:val="20"/>
                          <w:szCs w:val="20"/>
                        </w:rPr>
                        <w:t>代表</w:t>
                      </w:r>
                      <w:r w:rsidRPr="00231637">
                        <w:rPr>
                          <w:sz w:val="20"/>
                          <w:szCs w:val="20"/>
                        </w:rPr>
                        <w:t xml:space="preserve">　06-6</w:t>
                      </w:r>
                      <w:r w:rsidRPr="00231637">
                        <w:rPr>
                          <w:rFonts w:hint="eastAsia"/>
                          <w:sz w:val="20"/>
                          <w:szCs w:val="20"/>
                        </w:rPr>
                        <w:t>941</w:t>
                      </w:r>
                      <w:r w:rsidRPr="00231637">
                        <w:rPr>
                          <w:sz w:val="20"/>
                          <w:szCs w:val="20"/>
                        </w:rPr>
                        <w:t>-</w:t>
                      </w:r>
                      <w:r w:rsidRPr="00231637">
                        <w:rPr>
                          <w:rFonts w:hint="eastAsia"/>
                          <w:sz w:val="20"/>
                          <w:szCs w:val="20"/>
                        </w:rPr>
                        <w:t>0351</w:t>
                      </w:r>
                      <w:r w:rsidRPr="00231637">
                        <w:rPr>
                          <w:sz w:val="20"/>
                          <w:szCs w:val="20"/>
                        </w:rPr>
                        <w:t>（</w:t>
                      </w:r>
                      <w:r w:rsidRPr="00231637">
                        <w:rPr>
                          <w:rFonts w:hint="eastAsia"/>
                          <w:sz w:val="20"/>
                          <w:szCs w:val="20"/>
                        </w:rPr>
                        <w:t>内線</w:t>
                      </w:r>
                      <w:r w:rsidRPr="00231637">
                        <w:rPr>
                          <w:sz w:val="20"/>
                          <w:szCs w:val="20"/>
                        </w:rPr>
                        <w:t>2727）</w:t>
                      </w:r>
                    </w:p>
                  </w:txbxContent>
                </v:textbox>
                <w10:wrap type="square" anchorx="margin"/>
              </v:shape>
            </w:pict>
          </mc:Fallback>
        </mc:AlternateContent>
      </w:r>
    </w:p>
    <w:sectPr w:rsidR="00C61B09" w:rsidRPr="006E3C4D" w:rsidSect="00312F47">
      <w:pgSz w:w="11906" w:h="16838" w:code="9"/>
      <w:pgMar w:top="1134" w:right="1134" w:bottom="85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FD56" w14:textId="77777777" w:rsidR="00CE7338" w:rsidRDefault="00CE7338" w:rsidP="00CE7338">
      <w:r>
        <w:separator/>
      </w:r>
    </w:p>
  </w:endnote>
  <w:endnote w:type="continuationSeparator" w:id="0">
    <w:p w14:paraId="21F8972C" w14:textId="77777777" w:rsidR="00CE7338" w:rsidRDefault="00CE7338" w:rsidP="00CE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E9F74" w14:textId="77777777" w:rsidR="00CE7338" w:rsidRDefault="00CE7338" w:rsidP="00CE7338">
      <w:r>
        <w:separator/>
      </w:r>
    </w:p>
  </w:footnote>
  <w:footnote w:type="continuationSeparator" w:id="0">
    <w:p w14:paraId="12F7E788" w14:textId="77777777" w:rsidR="00CE7338" w:rsidRDefault="00CE7338" w:rsidP="00CE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FE"/>
    <w:rsid w:val="00091A0A"/>
    <w:rsid w:val="000B2B2B"/>
    <w:rsid w:val="000F74FD"/>
    <w:rsid w:val="00131E72"/>
    <w:rsid w:val="0015012C"/>
    <w:rsid w:val="0015176E"/>
    <w:rsid w:val="001571D8"/>
    <w:rsid w:val="001B6987"/>
    <w:rsid w:val="00231637"/>
    <w:rsid w:val="00237189"/>
    <w:rsid w:val="002A1890"/>
    <w:rsid w:val="00312F47"/>
    <w:rsid w:val="003144F8"/>
    <w:rsid w:val="00367D11"/>
    <w:rsid w:val="003D1869"/>
    <w:rsid w:val="003F479C"/>
    <w:rsid w:val="004004C7"/>
    <w:rsid w:val="004250A8"/>
    <w:rsid w:val="00433662"/>
    <w:rsid w:val="0043554E"/>
    <w:rsid w:val="00443FF6"/>
    <w:rsid w:val="0049415E"/>
    <w:rsid w:val="004D678C"/>
    <w:rsid w:val="00502869"/>
    <w:rsid w:val="00550468"/>
    <w:rsid w:val="00586EB4"/>
    <w:rsid w:val="005A161E"/>
    <w:rsid w:val="005E54C9"/>
    <w:rsid w:val="00614DFE"/>
    <w:rsid w:val="00646F87"/>
    <w:rsid w:val="00656ED8"/>
    <w:rsid w:val="00663897"/>
    <w:rsid w:val="00681968"/>
    <w:rsid w:val="00690358"/>
    <w:rsid w:val="006A675D"/>
    <w:rsid w:val="006D61B7"/>
    <w:rsid w:val="006E34C5"/>
    <w:rsid w:val="006E3C4D"/>
    <w:rsid w:val="0074484C"/>
    <w:rsid w:val="00756C25"/>
    <w:rsid w:val="007B032C"/>
    <w:rsid w:val="00871647"/>
    <w:rsid w:val="008B6D9B"/>
    <w:rsid w:val="00912336"/>
    <w:rsid w:val="0098279E"/>
    <w:rsid w:val="00991B01"/>
    <w:rsid w:val="009C18C2"/>
    <w:rsid w:val="00A22598"/>
    <w:rsid w:val="00A22E8C"/>
    <w:rsid w:val="00A32D77"/>
    <w:rsid w:val="00A60E18"/>
    <w:rsid w:val="00A86782"/>
    <w:rsid w:val="00AA6179"/>
    <w:rsid w:val="00B6005F"/>
    <w:rsid w:val="00BA2C3D"/>
    <w:rsid w:val="00BC027C"/>
    <w:rsid w:val="00BC34CE"/>
    <w:rsid w:val="00BD2C09"/>
    <w:rsid w:val="00C10AB9"/>
    <w:rsid w:val="00C22E27"/>
    <w:rsid w:val="00C61B09"/>
    <w:rsid w:val="00C63C2D"/>
    <w:rsid w:val="00CB2E9A"/>
    <w:rsid w:val="00CE7338"/>
    <w:rsid w:val="00D23B85"/>
    <w:rsid w:val="00DF4421"/>
    <w:rsid w:val="00E4285E"/>
    <w:rsid w:val="00E45197"/>
    <w:rsid w:val="00E47554"/>
    <w:rsid w:val="00E53FB9"/>
    <w:rsid w:val="00E636DE"/>
    <w:rsid w:val="00E91D96"/>
    <w:rsid w:val="00E94D80"/>
    <w:rsid w:val="00E96579"/>
    <w:rsid w:val="00EA1D06"/>
    <w:rsid w:val="00EB286C"/>
    <w:rsid w:val="00EE4B4E"/>
    <w:rsid w:val="00EF6912"/>
    <w:rsid w:val="00F41DDE"/>
    <w:rsid w:val="00FD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56A0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2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12C"/>
    <w:rPr>
      <w:color w:val="0563C1" w:themeColor="hyperlink"/>
      <w:u w:val="single"/>
    </w:rPr>
  </w:style>
  <w:style w:type="character" w:styleId="a4">
    <w:name w:val="FollowedHyperlink"/>
    <w:basedOn w:val="a0"/>
    <w:uiPriority w:val="99"/>
    <w:semiHidden/>
    <w:unhideWhenUsed/>
    <w:rsid w:val="00A86782"/>
    <w:rPr>
      <w:color w:val="954F72" w:themeColor="followedHyperlink"/>
      <w:u w:val="single"/>
    </w:rPr>
  </w:style>
  <w:style w:type="paragraph" w:styleId="a5">
    <w:name w:val="Balloon Text"/>
    <w:basedOn w:val="a"/>
    <w:link w:val="a6"/>
    <w:uiPriority w:val="99"/>
    <w:semiHidden/>
    <w:unhideWhenUsed/>
    <w:rsid w:val="00A60E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0E18"/>
    <w:rPr>
      <w:rFonts w:asciiTheme="majorHAnsi" w:eastAsiaTheme="majorEastAsia" w:hAnsiTheme="majorHAnsi" w:cstheme="majorBidi"/>
      <w:sz w:val="18"/>
      <w:szCs w:val="18"/>
    </w:rPr>
  </w:style>
  <w:style w:type="paragraph" w:styleId="a7">
    <w:name w:val="header"/>
    <w:basedOn w:val="a"/>
    <w:link w:val="a8"/>
    <w:uiPriority w:val="99"/>
    <w:unhideWhenUsed/>
    <w:rsid w:val="00CE7338"/>
    <w:pPr>
      <w:tabs>
        <w:tab w:val="center" w:pos="4252"/>
        <w:tab w:val="right" w:pos="8504"/>
      </w:tabs>
      <w:snapToGrid w:val="0"/>
    </w:pPr>
  </w:style>
  <w:style w:type="character" w:customStyle="1" w:styleId="a8">
    <w:name w:val="ヘッダー (文字)"/>
    <w:basedOn w:val="a0"/>
    <w:link w:val="a7"/>
    <w:uiPriority w:val="99"/>
    <w:rsid w:val="00CE7338"/>
    <w:rPr>
      <w:rFonts w:ascii="ＭＳ 明朝" w:eastAsia="ＭＳ 明朝"/>
      <w:sz w:val="24"/>
    </w:rPr>
  </w:style>
  <w:style w:type="paragraph" w:styleId="a9">
    <w:name w:val="footer"/>
    <w:basedOn w:val="a"/>
    <w:link w:val="aa"/>
    <w:uiPriority w:val="99"/>
    <w:unhideWhenUsed/>
    <w:rsid w:val="00CE7338"/>
    <w:pPr>
      <w:tabs>
        <w:tab w:val="center" w:pos="4252"/>
        <w:tab w:val="right" w:pos="8504"/>
      </w:tabs>
      <w:snapToGrid w:val="0"/>
    </w:pPr>
  </w:style>
  <w:style w:type="character" w:customStyle="1" w:styleId="aa">
    <w:name w:val="フッター (文字)"/>
    <w:basedOn w:val="a0"/>
    <w:link w:val="a9"/>
    <w:uiPriority w:val="99"/>
    <w:rsid w:val="00CE733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63BAE213-54A7-4C8B-B4C4-F9ED019EBF63}">
  <ds:schemaRefs>
    <ds:schemaRef ds:uri="http://schemas.microsoft.com/sharepoint/v3/contenttype/forms"/>
  </ds:schemaRefs>
</ds:datastoreItem>
</file>

<file path=customXml/itemProps2.xml><?xml version="1.0" encoding="utf-8"?>
<ds:datastoreItem xmlns:ds="http://schemas.openxmlformats.org/officeDocument/2006/customXml" ds:itemID="{924E9027-70A8-4320-9768-466287A0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A8866-D52B-4BB7-9EC9-BABC394532D1}">
  <ds:schemaRef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0d7d652-1edb-4486-adb7-569848e2bd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2020-03-24T07:55:00Z</dcterms:created>
  <dcterms:modified xsi:type="dcterms:W3CDTF">2020-10-28T04:09:00Z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