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D34F" w14:textId="1469F714" w:rsidR="008909D2" w:rsidRDefault="00427A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9C7F02" wp14:editId="20F3EC7B">
                <wp:simplePos x="0" y="0"/>
                <wp:positionH relativeFrom="column">
                  <wp:posOffset>5028565</wp:posOffset>
                </wp:positionH>
                <wp:positionV relativeFrom="paragraph">
                  <wp:posOffset>-195580</wp:posOffset>
                </wp:positionV>
                <wp:extent cx="981075" cy="400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6B787" w14:textId="77777777" w:rsidR="000F7970" w:rsidRPr="00427AD1" w:rsidRDefault="000F7970" w:rsidP="00427A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27A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C7F02" id="正方形/長方形 2" o:spid="_x0000_s1026" style="position:absolute;left:0;text-align:left;margin-left:395.95pt;margin-top:-15.4pt;width:77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" fillcolor="white [3201]" strokecolor="black [3213]" strokeweight="1pt">
                <v:textbox>
                  <w:txbxContent>
                    <w:p w14:paraId="5F96B787" w14:textId="77777777" w:rsidR="000F7970" w:rsidRPr="00427AD1" w:rsidRDefault="000F7970" w:rsidP="00427AD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27AD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14:paraId="0CD34722" w14:textId="40386C18" w:rsidR="008909D2" w:rsidRDefault="000657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020EB" wp14:editId="2793B823">
                <wp:simplePos x="0" y="0"/>
                <wp:positionH relativeFrom="column">
                  <wp:posOffset>-54610</wp:posOffset>
                </wp:positionH>
                <wp:positionV relativeFrom="paragraph">
                  <wp:posOffset>115570</wp:posOffset>
                </wp:positionV>
                <wp:extent cx="5886450" cy="4667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99A8E" w14:textId="77777777" w:rsidR="000F7970" w:rsidRPr="008909D2" w:rsidRDefault="000F7970" w:rsidP="008909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909D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大阪府子どもの</w:t>
                            </w:r>
                            <w:r w:rsidRPr="008909D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生活に</w:t>
                            </w:r>
                            <w:r w:rsidRPr="008909D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関する</w:t>
                            </w:r>
                            <w:r w:rsidRPr="008909D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実態調査</w:t>
                            </w:r>
                            <w:r w:rsidRPr="008909D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回答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結果</w:t>
                            </w:r>
                            <w:r w:rsidRPr="008909D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集計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（単純集計）</w:t>
                            </w:r>
                            <w:r w:rsidRPr="008909D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について（</w:t>
                            </w:r>
                            <w:r w:rsidRPr="008909D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概要</w:t>
                            </w:r>
                            <w:r w:rsidRPr="008909D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020EB" id="角丸四角形 1" o:spid="_x0000_s1027" style="position:absolute;left:0;text-align:left;margin-left:-4.3pt;margin-top:9.1pt;width:463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3E199A8E" w14:textId="77777777" w:rsidR="000F7970" w:rsidRPr="008909D2" w:rsidRDefault="000F7970" w:rsidP="008909D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909D2">
                        <w:rPr>
                          <w:rFonts w:asciiTheme="majorEastAsia" w:eastAsiaTheme="majorEastAsia" w:hAnsiTheme="majorEastAsia" w:hint="eastAsia"/>
                          <w:b/>
                        </w:rPr>
                        <w:t>大阪府子どもの</w:t>
                      </w:r>
                      <w:r w:rsidRPr="008909D2">
                        <w:rPr>
                          <w:rFonts w:asciiTheme="majorEastAsia" w:eastAsiaTheme="majorEastAsia" w:hAnsiTheme="majorEastAsia"/>
                          <w:b/>
                        </w:rPr>
                        <w:t>生活に</w:t>
                      </w:r>
                      <w:r w:rsidRPr="008909D2">
                        <w:rPr>
                          <w:rFonts w:asciiTheme="majorEastAsia" w:eastAsiaTheme="majorEastAsia" w:hAnsiTheme="majorEastAsia" w:hint="eastAsia"/>
                          <w:b/>
                        </w:rPr>
                        <w:t>関する</w:t>
                      </w:r>
                      <w:r w:rsidRPr="008909D2">
                        <w:rPr>
                          <w:rFonts w:asciiTheme="majorEastAsia" w:eastAsiaTheme="majorEastAsia" w:hAnsiTheme="majorEastAsia"/>
                          <w:b/>
                        </w:rPr>
                        <w:t>実態調査</w:t>
                      </w:r>
                      <w:r w:rsidRPr="008909D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回答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結果</w:t>
                      </w:r>
                      <w:r w:rsidRPr="008909D2">
                        <w:rPr>
                          <w:rFonts w:asciiTheme="majorEastAsia" w:eastAsiaTheme="majorEastAsia" w:hAnsiTheme="majorEastAsia"/>
                          <w:b/>
                        </w:rPr>
                        <w:t>集計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（単純集計）</w:t>
                      </w:r>
                      <w:r w:rsidRPr="008909D2">
                        <w:rPr>
                          <w:rFonts w:asciiTheme="majorEastAsia" w:eastAsiaTheme="majorEastAsia" w:hAnsiTheme="majorEastAsia"/>
                          <w:b/>
                        </w:rPr>
                        <w:t>について（</w:t>
                      </w:r>
                      <w:r w:rsidRPr="008909D2">
                        <w:rPr>
                          <w:rFonts w:asciiTheme="majorEastAsia" w:eastAsiaTheme="majorEastAsia" w:hAnsiTheme="majorEastAsia" w:hint="eastAsia"/>
                          <w:b/>
                        </w:rPr>
                        <w:t>概要</w:t>
                      </w:r>
                      <w:r w:rsidRPr="008909D2">
                        <w:rPr>
                          <w:rFonts w:asciiTheme="majorEastAsia" w:eastAsiaTheme="majorEastAsia" w:hAnsiTheme="majorEastAsia"/>
                          <w:b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5C9721" w14:textId="370B8865" w:rsidR="000536B2" w:rsidRDefault="000536B2">
      <w:pPr>
        <w:rPr>
          <w:rFonts w:asciiTheme="majorEastAsia" w:eastAsiaTheme="majorEastAsia" w:hAnsiTheme="majorEastAsia"/>
        </w:rPr>
      </w:pPr>
    </w:p>
    <w:p w14:paraId="507C5073" w14:textId="4C2729BD" w:rsidR="000657B3" w:rsidRDefault="000657B3">
      <w:pPr>
        <w:rPr>
          <w:rFonts w:asciiTheme="majorEastAsia" w:eastAsiaTheme="majorEastAsia" w:hAnsiTheme="majorEastAsia"/>
        </w:rPr>
      </w:pPr>
    </w:p>
    <w:p w14:paraId="157908F6" w14:textId="77777777" w:rsidR="000657B3" w:rsidRDefault="000657B3">
      <w:pPr>
        <w:rPr>
          <w:rFonts w:asciiTheme="majorEastAsia" w:eastAsiaTheme="majorEastAsia" w:hAnsiTheme="majorEastAsia"/>
        </w:rPr>
      </w:pPr>
    </w:p>
    <w:p w14:paraId="1B1E942C" w14:textId="414D9F08" w:rsidR="008909D2" w:rsidRPr="003847BC" w:rsidRDefault="003E4F21">
      <w:pPr>
        <w:rPr>
          <w:rFonts w:asciiTheme="majorEastAsia" w:eastAsiaTheme="majorEastAsia" w:hAnsiTheme="majorEastAsia"/>
          <w:b/>
          <w:szCs w:val="21"/>
          <w:u w:val="single"/>
        </w:rPr>
      </w:pPr>
      <w:r w:rsidRPr="003847BC">
        <w:rPr>
          <w:rFonts w:asciiTheme="majorEastAsia" w:eastAsiaTheme="majorEastAsia" w:hAnsiTheme="majorEastAsia" w:hint="eastAsia"/>
          <w:b/>
          <w:szCs w:val="21"/>
          <w:u w:val="single"/>
        </w:rPr>
        <w:t>１　調査</w:t>
      </w:r>
      <w:r w:rsidR="008909D2" w:rsidRPr="003847BC">
        <w:rPr>
          <w:rFonts w:asciiTheme="majorEastAsia" w:eastAsiaTheme="majorEastAsia" w:hAnsiTheme="majorEastAsia" w:hint="eastAsia"/>
          <w:b/>
          <w:szCs w:val="21"/>
          <w:u w:val="single"/>
        </w:rPr>
        <w:t>目的</w:t>
      </w:r>
    </w:p>
    <w:p w14:paraId="47E10391" w14:textId="7F186701" w:rsidR="003E4F21" w:rsidRPr="002F1637" w:rsidRDefault="003E4F21" w:rsidP="000657B3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0657B3" w:rsidRPr="000657B3">
        <w:rPr>
          <w:rFonts w:asciiTheme="majorEastAsia" w:eastAsiaTheme="majorEastAsia" w:hAnsiTheme="majorEastAsia" w:hint="eastAsia"/>
        </w:rPr>
        <w:t>第三次子どもの貧困対策計画　（R７～５カ年）策定の参考とするため、子どもの生活実態、学習環境や保護者を含めた支援ニーズ等を把握する。</w:t>
      </w:r>
    </w:p>
    <w:p w14:paraId="3C75C7D1" w14:textId="3269DF8D" w:rsidR="006C0C9A" w:rsidRPr="009318AF" w:rsidRDefault="006C0C9A" w:rsidP="000A67EE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0D7F6144" w14:textId="6213620A" w:rsidR="0033555B" w:rsidRDefault="0033555B" w:rsidP="0033555B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※参考：</w:t>
      </w:r>
      <w:r w:rsidR="000657B3">
        <w:rPr>
          <w:rFonts w:asciiTheme="majorEastAsia" w:eastAsiaTheme="majorEastAsia" w:hAnsiTheme="majorEastAsia" w:hint="eastAsia"/>
        </w:rPr>
        <w:t>共同実施</w:t>
      </w:r>
      <w:r w:rsidR="000870A0">
        <w:rPr>
          <w:rFonts w:asciiTheme="majorEastAsia" w:eastAsiaTheme="majorEastAsia" w:hAnsiTheme="majorEastAsia" w:hint="eastAsia"/>
        </w:rPr>
        <w:t>18</w:t>
      </w:r>
      <w:r>
        <w:rPr>
          <w:rFonts w:asciiTheme="majorEastAsia" w:eastAsiaTheme="majorEastAsia" w:hAnsiTheme="majorEastAsia" w:hint="eastAsia"/>
        </w:rPr>
        <w:t>市町</w:t>
      </w:r>
    </w:p>
    <w:p w14:paraId="6AC313FD" w14:textId="77777777" w:rsidR="000870A0" w:rsidRDefault="0033555B" w:rsidP="000870A0">
      <w:pPr>
        <w:ind w:left="1890" w:hangingChars="900" w:hanging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７月実施：大阪市、</w:t>
      </w:r>
      <w:r w:rsidR="000870A0">
        <w:rPr>
          <w:rFonts w:asciiTheme="majorEastAsia" w:eastAsiaTheme="majorEastAsia" w:hAnsiTheme="majorEastAsia" w:hint="eastAsia"/>
        </w:rPr>
        <w:t>池田市、枚方市、富田林市、河内長野市、羽曳野市、</w:t>
      </w:r>
      <w:r>
        <w:rPr>
          <w:rFonts w:asciiTheme="majorEastAsia" w:eastAsiaTheme="majorEastAsia" w:hAnsiTheme="majorEastAsia" w:hint="eastAsia"/>
        </w:rPr>
        <w:t>門真市、</w:t>
      </w:r>
      <w:r w:rsidR="000870A0">
        <w:rPr>
          <w:rFonts w:asciiTheme="majorEastAsia" w:eastAsiaTheme="majorEastAsia" w:hAnsiTheme="majorEastAsia" w:hint="eastAsia"/>
        </w:rPr>
        <w:t>摂津市、四條畷市、交野市、能勢町</w:t>
      </w:r>
    </w:p>
    <w:p w14:paraId="58E2CA25" w14:textId="77777777" w:rsidR="0033555B" w:rsidRDefault="0033555B" w:rsidP="000870A0">
      <w:pPr>
        <w:ind w:leftChars="400" w:left="189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９月実施：</w:t>
      </w:r>
      <w:r w:rsidR="000870A0">
        <w:rPr>
          <w:rFonts w:asciiTheme="majorEastAsia" w:eastAsiaTheme="majorEastAsia" w:hAnsiTheme="majorEastAsia" w:hint="eastAsia"/>
        </w:rPr>
        <w:t>豊中市、守口市、八尾市、泉佐野市、和泉市、</w:t>
      </w:r>
      <w:r>
        <w:rPr>
          <w:rFonts w:asciiTheme="majorEastAsia" w:eastAsiaTheme="majorEastAsia" w:hAnsiTheme="majorEastAsia" w:hint="eastAsia"/>
        </w:rPr>
        <w:t>柏原市、</w:t>
      </w:r>
      <w:r w:rsidR="000870A0">
        <w:rPr>
          <w:rFonts w:asciiTheme="majorEastAsia" w:eastAsiaTheme="majorEastAsia" w:hAnsiTheme="majorEastAsia" w:hint="eastAsia"/>
        </w:rPr>
        <w:t>大阪狭山市</w:t>
      </w:r>
    </w:p>
    <w:p w14:paraId="0F71C33D" w14:textId="1CA4F1C0" w:rsidR="0033555B" w:rsidRDefault="0033555B" w:rsidP="000A67EE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7EDB1D9A" w14:textId="77777777" w:rsidR="000657B3" w:rsidRDefault="000657B3" w:rsidP="000A67EE">
      <w:pPr>
        <w:ind w:left="210" w:hangingChars="100" w:hanging="210"/>
        <w:rPr>
          <w:rFonts w:asciiTheme="majorEastAsia" w:eastAsiaTheme="majorEastAsia" w:hAnsiTheme="majorEastAsia"/>
        </w:rPr>
      </w:pPr>
    </w:p>
    <w:p w14:paraId="1A5BADD0" w14:textId="77777777" w:rsidR="008909D2" w:rsidRPr="003847BC" w:rsidRDefault="000A67EE" w:rsidP="000A67EE">
      <w:pPr>
        <w:ind w:left="211" w:hangingChars="100" w:hanging="211"/>
        <w:rPr>
          <w:rFonts w:asciiTheme="majorEastAsia" w:eastAsiaTheme="majorEastAsia" w:hAnsiTheme="majorEastAsia"/>
          <w:b/>
          <w:u w:val="single"/>
        </w:rPr>
      </w:pPr>
      <w:r w:rsidRPr="003847BC">
        <w:rPr>
          <w:rFonts w:asciiTheme="majorEastAsia" w:eastAsiaTheme="majorEastAsia" w:hAnsiTheme="majorEastAsia" w:hint="eastAsia"/>
          <w:b/>
          <w:u w:val="single"/>
        </w:rPr>
        <w:t xml:space="preserve">２　</w:t>
      </w:r>
      <w:r w:rsidR="006C0C9A" w:rsidRPr="003847BC">
        <w:rPr>
          <w:rFonts w:asciiTheme="majorEastAsia" w:eastAsiaTheme="majorEastAsia" w:hAnsiTheme="majorEastAsia" w:hint="eastAsia"/>
          <w:b/>
          <w:u w:val="single"/>
        </w:rPr>
        <w:t>調査</w:t>
      </w:r>
      <w:r w:rsidR="008909D2" w:rsidRPr="003847BC">
        <w:rPr>
          <w:rFonts w:asciiTheme="majorEastAsia" w:eastAsiaTheme="majorEastAsia" w:hAnsiTheme="majorEastAsia" w:hint="eastAsia"/>
          <w:b/>
          <w:u w:val="single"/>
        </w:rPr>
        <w:t>対象</w:t>
      </w:r>
      <w:r w:rsidR="006C0C9A" w:rsidRPr="003847BC">
        <w:rPr>
          <w:rFonts w:asciiTheme="majorEastAsia" w:eastAsiaTheme="majorEastAsia" w:hAnsiTheme="majorEastAsia" w:hint="eastAsia"/>
          <w:b/>
          <w:u w:val="single"/>
        </w:rPr>
        <w:t>、調査方法および実施期間</w:t>
      </w:r>
    </w:p>
    <w:p w14:paraId="4A27D64F" w14:textId="77777777" w:rsidR="00B73BBE" w:rsidRPr="00C72178" w:rsidRDefault="00B73BBE" w:rsidP="000A67EE">
      <w:pPr>
        <w:ind w:left="210" w:hangingChars="100" w:hanging="210"/>
        <w:rPr>
          <w:rFonts w:asciiTheme="majorEastAsia" w:eastAsiaTheme="majorEastAsia" w:hAnsiTheme="majorEastAsia"/>
        </w:rPr>
      </w:pPr>
    </w:p>
    <w:p w14:paraId="7555750E" w14:textId="77777777" w:rsidR="00622F5E" w:rsidRDefault="00622F5E" w:rsidP="00622F5E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調査対象：小学５年生・その保護者（４，０００世帯）</w:t>
      </w:r>
    </w:p>
    <w:p w14:paraId="6A788A8D" w14:textId="77777777" w:rsidR="00622F5E" w:rsidRDefault="00622F5E" w:rsidP="00622F5E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中学２年生・その保護者（４，０００世帯）</w:t>
      </w:r>
    </w:p>
    <w:p w14:paraId="2D6835CA" w14:textId="77777777" w:rsidR="00622F5E" w:rsidRDefault="000870A0" w:rsidP="00622F5E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調査方法：18</w:t>
      </w:r>
      <w:r w:rsidR="00622F5E">
        <w:rPr>
          <w:rFonts w:asciiTheme="majorEastAsia" w:eastAsiaTheme="majorEastAsia" w:hAnsiTheme="majorEastAsia" w:hint="eastAsia"/>
        </w:rPr>
        <w:t>市町を除く地域の住民基本台帳より無作為抽出し</w:t>
      </w:r>
      <w:r w:rsidR="006F2EA6">
        <w:rPr>
          <w:rFonts w:asciiTheme="majorEastAsia" w:eastAsiaTheme="majorEastAsia" w:hAnsiTheme="majorEastAsia" w:hint="eastAsia"/>
        </w:rPr>
        <w:t>た８，０００世帯に対して、調査票を</w:t>
      </w:r>
      <w:r w:rsidR="00622F5E">
        <w:rPr>
          <w:rFonts w:asciiTheme="majorEastAsia" w:eastAsiaTheme="majorEastAsia" w:hAnsiTheme="majorEastAsia" w:hint="eastAsia"/>
        </w:rPr>
        <w:t>郵送</w:t>
      </w:r>
      <w:r w:rsidR="006F2EA6">
        <w:rPr>
          <w:rFonts w:asciiTheme="majorEastAsia" w:eastAsiaTheme="majorEastAsia" w:hAnsiTheme="majorEastAsia" w:hint="eastAsia"/>
        </w:rPr>
        <w:t>し、回答を得た</w:t>
      </w:r>
      <w:r w:rsidR="002722E8">
        <w:rPr>
          <w:rFonts w:asciiTheme="majorEastAsia" w:eastAsiaTheme="majorEastAsia" w:hAnsiTheme="majorEastAsia" w:hint="eastAsia"/>
        </w:rPr>
        <w:t>もの</w:t>
      </w:r>
      <w:r w:rsidR="006F2EA6">
        <w:rPr>
          <w:rFonts w:asciiTheme="majorEastAsia" w:eastAsiaTheme="majorEastAsia" w:hAnsiTheme="majorEastAsia" w:hint="eastAsia"/>
        </w:rPr>
        <w:t>。</w:t>
      </w:r>
    </w:p>
    <w:p w14:paraId="11E455CF" w14:textId="4F97A68A" w:rsidR="006F2EA6" w:rsidRDefault="000870A0" w:rsidP="00622F5E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実施時期：令和５</w:t>
      </w:r>
      <w:r w:rsidR="006F2EA6">
        <w:rPr>
          <w:rFonts w:asciiTheme="majorEastAsia" w:eastAsiaTheme="majorEastAsia" w:hAnsiTheme="majorEastAsia" w:hint="eastAsia"/>
        </w:rPr>
        <w:t>年７月</w:t>
      </w:r>
      <w:r>
        <w:rPr>
          <w:rFonts w:asciiTheme="majorEastAsia" w:eastAsiaTheme="majorEastAsia" w:hAnsiTheme="majorEastAsia" w:hint="eastAsia"/>
        </w:rPr>
        <w:t>上旬</w:t>
      </w:r>
      <w:r w:rsidR="006F2EA6">
        <w:rPr>
          <w:rFonts w:asciiTheme="majorEastAsia" w:eastAsiaTheme="majorEastAsia" w:hAnsiTheme="majorEastAsia" w:hint="eastAsia"/>
        </w:rPr>
        <w:t>～７月</w:t>
      </w:r>
      <w:r>
        <w:rPr>
          <w:rFonts w:asciiTheme="majorEastAsia" w:eastAsiaTheme="majorEastAsia" w:hAnsiTheme="majorEastAsia" w:hint="eastAsia"/>
        </w:rPr>
        <w:t>31</w:t>
      </w:r>
      <w:r w:rsidR="006F2EA6">
        <w:rPr>
          <w:rFonts w:asciiTheme="majorEastAsia" w:eastAsiaTheme="majorEastAsia" w:hAnsiTheme="majorEastAsia" w:hint="eastAsia"/>
        </w:rPr>
        <w:t>日</w:t>
      </w:r>
    </w:p>
    <w:p w14:paraId="07DCE376" w14:textId="1D6D9DA6" w:rsidR="000657B3" w:rsidRDefault="000657B3" w:rsidP="00622F5E">
      <w:pPr>
        <w:ind w:left="1470" w:hangingChars="700" w:hanging="1470"/>
        <w:rPr>
          <w:rFonts w:asciiTheme="majorEastAsia" w:eastAsiaTheme="majorEastAsia" w:hAnsiTheme="majorEastAsia"/>
        </w:rPr>
      </w:pPr>
    </w:p>
    <w:p w14:paraId="1145AAA5" w14:textId="77777777" w:rsidR="00FE0121" w:rsidRDefault="00FE0121" w:rsidP="00622F5E">
      <w:pPr>
        <w:ind w:left="1470" w:hangingChars="700" w:hanging="1470"/>
        <w:rPr>
          <w:rFonts w:asciiTheme="majorEastAsia" w:eastAsiaTheme="majorEastAsia" w:hAnsiTheme="majorEastAsia"/>
        </w:rPr>
      </w:pPr>
    </w:p>
    <w:p w14:paraId="177AD6B3" w14:textId="611C7C28" w:rsidR="000657B3" w:rsidRPr="000657B3" w:rsidRDefault="000657B3" w:rsidP="00622F5E">
      <w:pPr>
        <w:ind w:left="1476" w:hangingChars="700" w:hanging="1476"/>
        <w:rPr>
          <w:rFonts w:asciiTheme="majorEastAsia" w:eastAsiaTheme="majorEastAsia" w:hAnsiTheme="majorEastAsia"/>
          <w:b/>
          <w:bCs/>
          <w:u w:val="single"/>
        </w:rPr>
      </w:pPr>
      <w:r w:rsidRPr="000657B3">
        <w:rPr>
          <w:rFonts w:asciiTheme="majorEastAsia" w:eastAsiaTheme="majorEastAsia" w:hAnsiTheme="majorEastAsia" w:hint="eastAsia"/>
          <w:b/>
          <w:bCs/>
          <w:u w:val="single"/>
        </w:rPr>
        <w:t>３　回収率</w:t>
      </w:r>
    </w:p>
    <w:p w14:paraId="0ADB206F" w14:textId="1FD85670" w:rsidR="000657B3" w:rsidRDefault="006F2E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657B3">
        <w:rPr>
          <w:rFonts w:asciiTheme="majorEastAsia" w:eastAsiaTheme="majorEastAsia" w:hAnsiTheme="majorEastAsia" w:hint="eastAsia"/>
        </w:rPr>
        <w:t xml:space="preserve">　</w:t>
      </w:r>
      <w:r w:rsidR="00114979">
        <w:rPr>
          <w:rFonts w:asciiTheme="majorEastAsia" w:eastAsiaTheme="majorEastAsia" w:hAnsiTheme="majorEastAsia" w:hint="eastAsia"/>
        </w:rPr>
        <w:t>（令和５年８月２４日時点速報値）</w:t>
      </w:r>
    </w:p>
    <w:p w14:paraId="50E325C2" w14:textId="026DCB21" w:rsidR="000F7970" w:rsidRDefault="000F7970" w:rsidP="000F7970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小学５年生　　　　　</w:t>
      </w:r>
      <w:r w:rsidR="0028358E">
        <w:rPr>
          <w:rFonts w:asciiTheme="majorEastAsia" w:eastAsiaTheme="majorEastAsia" w:hAnsiTheme="majorEastAsia" w:hint="eastAsia"/>
        </w:rPr>
        <w:t>２９</w:t>
      </w:r>
      <w:r w:rsidR="002D4123">
        <w:rPr>
          <w:rFonts w:asciiTheme="majorEastAsia" w:eastAsiaTheme="majorEastAsia" w:hAnsiTheme="majorEastAsia" w:hint="eastAsia"/>
        </w:rPr>
        <w:t>.</w:t>
      </w:r>
      <w:r>
        <w:rPr>
          <w:rFonts w:asciiTheme="majorEastAsia" w:eastAsiaTheme="majorEastAsia" w:hAnsiTheme="majorEastAsia" w:hint="eastAsia"/>
        </w:rPr>
        <w:t>４％　（回収数１,</w:t>
      </w:r>
      <w:r w:rsidR="0028358E">
        <w:rPr>
          <w:rFonts w:asciiTheme="majorEastAsia" w:eastAsiaTheme="majorEastAsia" w:hAnsiTheme="majorEastAsia" w:hint="eastAsia"/>
        </w:rPr>
        <w:t>１７４</w:t>
      </w:r>
      <w:r>
        <w:rPr>
          <w:rFonts w:asciiTheme="majorEastAsia" w:eastAsiaTheme="majorEastAsia" w:hAnsiTheme="majorEastAsia" w:hint="eastAsia"/>
        </w:rPr>
        <w:t>人/WEB回答</w:t>
      </w:r>
      <w:r w:rsidR="006D279A">
        <w:rPr>
          <w:rFonts w:asciiTheme="majorEastAsia" w:eastAsiaTheme="majorEastAsia" w:hAnsiTheme="majorEastAsia" w:hint="eastAsia"/>
        </w:rPr>
        <w:t xml:space="preserve"> </w:t>
      </w:r>
      <w:r w:rsidR="0028358E">
        <w:rPr>
          <w:rFonts w:asciiTheme="majorEastAsia" w:eastAsiaTheme="majorEastAsia" w:hAnsiTheme="majorEastAsia" w:hint="eastAsia"/>
        </w:rPr>
        <w:t>8.8</w:t>
      </w:r>
      <w:r>
        <w:rPr>
          <w:rFonts w:asciiTheme="majorEastAsia" w:eastAsiaTheme="majorEastAsia" w:hAnsiTheme="majorEastAsia" w:hint="eastAsia"/>
        </w:rPr>
        <w:t>％/</w:t>
      </w:r>
      <w:r w:rsidR="006D279A">
        <w:rPr>
          <w:rFonts w:asciiTheme="majorEastAsia" w:eastAsiaTheme="majorEastAsia" w:hAnsiTheme="majorEastAsia" w:hint="eastAsia"/>
        </w:rPr>
        <w:t xml:space="preserve">紙回答 </w:t>
      </w:r>
      <w:r>
        <w:rPr>
          <w:rFonts w:asciiTheme="majorEastAsia" w:eastAsiaTheme="majorEastAsia" w:hAnsiTheme="majorEastAsia" w:hint="eastAsia"/>
        </w:rPr>
        <w:t>20.6％）</w:t>
      </w:r>
    </w:p>
    <w:p w14:paraId="352C66D5" w14:textId="3557C666" w:rsidR="000F7970" w:rsidRDefault="000F7970" w:rsidP="000F79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小学５年生の保護者　</w:t>
      </w:r>
      <w:r w:rsidR="0028358E">
        <w:rPr>
          <w:rFonts w:asciiTheme="majorEastAsia" w:eastAsiaTheme="majorEastAsia" w:hAnsiTheme="majorEastAsia" w:hint="eastAsia"/>
        </w:rPr>
        <w:t>２</w:t>
      </w:r>
      <w:r w:rsidR="00EA04A8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.</w:t>
      </w:r>
      <w:r w:rsidR="00EA04A8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 xml:space="preserve">％　</w:t>
      </w:r>
      <w:r w:rsidR="006D279A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(回収数１,</w:t>
      </w:r>
      <w:r w:rsidR="00EA04A8">
        <w:rPr>
          <w:rFonts w:asciiTheme="majorEastAsia" w:eastAsiaTheme="majorEastAsia" w:hAnsiTheme="majorEastAsia" w:hint="eastAsia"/>
        </w:rPr>
        <w:t>１４６</w:t>
      </w:r>
      <w:r>
        <w:rPr>
          <w:rFonts w:asciiTheme="majorEastAsia" w:eastAsiaTheme="majorEastAsia" w:hAnsiTheme="majorEastAsia" w:hint="eastAsia"/>
        </w:rPr>
        <w:t>人/WEB</w:t>
      </w:r>
      <w:r w:rsidR="006D279A">
        <w:rPr>
          <w:rFonts w:asciiTheme="majorEastAsia" w:eastAsiaTheme="majorEastAsia" w:hAnsiTheme="majorEastAsia" w:hint="eastAsia"/>
        </w:rPr>
        <w:t xml:space="preserve">回答 </w:t>
      </w:r>
      <w:r>
        <w:rPr>
          <w:rFonts w:asciiTheme="majorEastAsia" w:eastAsiaTheme="majorEastAsia" w:hAnsiTheme="majorEastAsia" w:hint="eastAsia"/>
        </w:rPr>
        <w:t>8.4％/</w:t>
      </w:r>
      <w:r w:rsidR="006D279A">
        <w:rPr>
          <w:rFonts w:asciiTheme="majorEastAsia" w:eastAsiaTheme="majorEastAsia" w:hAnsiTheme="majorEastAsia" w:hint="eastAsia"/>
        </w:rPr>
        <w:t xml:space="preserve">紙回答 </w:t>
      </w:r>
      <w:r>
        <w:rPr>
          <w:rFonts w:asciiTheme="majorEastAsia" w:eastAsiaTheme="majorEastAsia" w:hAnsiTheme="majorEastAsia" w:hint="eastAsia"/>
        </w:rPr>
        <w:t xml:space="preserve">20.3％）　　</w:t>
      </w:r>
    </w:p>
    <w:p w14:paraId="0371CDAD" w14:textId="03630D87" w:rsidR="000F7970" w:rsidRDefault="000F7970" w:rsidP="000F7970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中学２年生　　　　</w:t>
      </w:r>
      <w:r w:rsidR="0028358E">
        <w:rPr>
          <w:rFonts w:asciiTheme="majorEastAsia" w:eastAsiaTheme="majorEastAsia" w:hAnsiTheme="majorEastAsia" w:hint="eastAsia"/>
        </w:rPr>
        <w:t xml:space="preserve">　２６.９</w:t>
      </w:r>
      <w:r>
        <w:rPr>
          <w:rFonts w:asciiTheme="majorEastAsia" w:eastAsiaTheme="majorEastAsia" w:hAnsiTheme="majorEastAsia" w:hint="eastAsia"/>
        </w:rPr>
        <w:t>％　（回収数</w:t>
      </w:r>
      <w:r w:rsidR="0028358E">
        <w:rPr>
          <w:rFonts w:asciiTheme="majorEastAsia" w:eastAsiaTheme="majorEastAsia" w:hAnsiTheme="majorEastAsia" w:hint="eastAsia"/>
        </w:rPr>
        <w:t>１,０７５</w:t>
      </w:r>
      <w:r>
        <w:rPr>
          <w:rFonts w:asciiTheme="majorEastAsia" w:eastAsiaTheme="majorEastAsia" w:hAnsiTheme="majorEastAsia" w:hint="eastAsia"/>
        </w:rPr>
        <w:t>人/WEB回答</w:t>
      </w:r>
      <w:r w:rsidR="006D279A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10.4％/紙回答</w:t>
      </w:r>
      <w:r w:rsidR="006D279A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16.5％）</w:t>
      </w:r>
    </w:p>
    <w:p w14:paraId="3FEC2696" w14:textId="0A0A98B0" w:rsidR="000F7970" w:rsidRPr="006505F9" w:rsidRDefault="000F7970" w:rsidP="000F79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中学２年生の保護者　</w:t>
      </w:r>
      <w:r w:rsidR="00EA04A8">
        <w:rPr>
          <w:rFonts w:asciiTheme="majorEastAsia" w:eastAsiaTheme="majorEastAsia" w:hAnsiTheme="majorEastAsia" w:hint="eastAsia"/>
        </w:rPr>
        <w:t>２５</w:t>
      </w:r>
      <w:r>
        <w:rPr>
          <w:rFonts w:asciiTheme="majorEastAsia" w:eastAsiaTheme="majorEastAsia" w:hAnsiTheme="majorEastAsia" w:hint="eastAsia"/>
        </w:rPr>
        <w:t>.</w:t>
      </w:r>
      <w:r w:rsidR="00EA04A8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％　（回収数１,０</w:t>
      </w:r>
      <w:r w:rsidR="00EA04A8">
        <w:rPr>
          <w:rFonts w:asciiTheme="majorEastAsia" w:eastAsiaTheme="majorEastAsia" w:hAnsiTheme="majorEastAsia" w:hint="eastAsia"/>
        </w:rPr>
        <w:t>３２</w:t>
      </w:r>
      <w:r>
        <w:rPr>
          <w:rFonts w:asciiTheme="majorEastAsia" w:eastAsiaTheme="majorEastAsia" w:hAnsiTheme="majorEastAsia" w:hint="eastAsia"/>
        </w:rPr>
        <w:t>人/WEB</w:t>
      </w:r>
      <w:r w:rsidR="006D279A">
        <w:rPr>
          <w:rFonts w:asciiTheme="majorEastAsia" w:eastAsiaTheme="majorEastAsia" w:hAnsiTheme="majorEastAsia" w:hint="eastAsia"/>
        </w:rPr>
        <w:t xml:space="preserve">回答 </w:t>
      </w:r>
      <w:r>
        <w:rPr>
          <w:rFonts w:asciiTheme="majorEastAsia" w:eastAsiaTheme="majorEastAsia" w:hAnsiTheme="majorEastAsia" w:hint="eastAsia"/>
        </w:rPr>
        <w:t>9.4％/</w:t>
      </w:r>
      <w:r w:rsidR="006D279A">
        <w:rPr>
          <w:rFonts w:asciiTheme="majorEastAsia" w:eastAsiaTheme="majorEastAsia" w:hAnsiTheme="majorEastAsia" w:hint="eastAsia"/>
        </w:rPr>
        <w:t xml:space="preserve">紙回答 </w:t>
      </w:r>
      <w:r>
        <w:rPr>
          <w:rFonts w:asciiTheme="majorEastAsia" w:eastAsiaTheme="majorEastAsia" w:hAnsiTheme="majorEastAsia" w:hint="eastAsia"/>
        </w:rPr>
        <w:t>16.5％）</w:t>
      </w:r>
    </w:p>
    <w:p w14:paraId="61911FEF" w14:textId="77777777" w:rsidR="000F7970" w:rsidRPr="00673A6F" w:rsidRDefault="000F7970" w:rsidP="000F7970">
      <w:pPr>
        <w:tabs>
          <w:tab w:val="left" w:pos="1470"/>
        </w:tabs>
        <w:ind w:leftChars="300" w:left="840" w:hangingChars="100" w:hanging="210"/>
        <w:rPr>
          <w:rFonts w:asciiTheme="majorEastAsia" w:eastAsiaTheme="majorEastAsia" w:hAnsiTheme="majorEastAsia"/>
          <w:b/>
          <w:u w:val="single"/>
        </w:rPr>
      </w:pPr>
      <w:r w:rsidRPr="00673A6F">
        <w:rPr>
          <w:rFonts w:asciiTheme="majorEastAsia" w:eastAsiaTheme="majorEastAsia" w:hAnsiTheme="majorEastAsia" w:hint="eastAsia"/>
        </w:rPr>
        <w:t>※保護者票のみ</w:t>
      </w:r>
      <w:r>
        <w:rPr>
          <w:rFonts w:asciiTheme="majorEastAsia" w:eastAsiaTheme="majorEastAsia" w:hAnsiTheme="majorEastAsia" w:hint="eastAsia"/>
        </w:rPr>
        <w:t>、子どものみ</w:t>
      </w:r>
      <w:r w:rsidRPr="00673A6F">
        <w:rPr>
          <w:rFonts w:asciiTheme="majorEastAsia" w:eastAsiaTheme="majorEastAsia" w:hAnsiTheme="majorEastAsia" w:hint="eastAsia"/>
        </w:rPr>
        <w:t>の回答があったため、小中学生の回収数と保護者の回収数に差が生じています。</w:t>
      </w:r>
    </w:p>
    <w:p w14:paraId="35507DF6" w14:textId="5D487EE0" w:rsidR="000F7970" w:rsidRDefault="00E97D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38515C" wp14:editId="7BF23E82">
                <wp:simplePos x="0" y="0"/>
                <wp:positionH relativeFrom="column">
                  <wp:posOffset>104140</wp:posOffset>
                </wp:positionH>
                <wp:positionV relativeFrom="paragraph">
                  <wp:posOffset>175895</wp:posOffset>
                </wp:positionV>
                <wp:extent cx="5924550" cy="18097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809750"/>
                        </a:xfrm>
                        <a:prstGeom prst="bracketPair">
                          <a:avLst>
                            <a:gd name="adj" fmla="val 79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E6A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8.2pt;margin-top:13.85pt;width:466.5pt;height:1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" adj="1717" strokecolor="black [3200]" strokeweight=".5pt">
                <v:stroke joinstyle="miter"/>
              </v:shape>
            </w:pict>
          </mc:Fallback>
        </mc:AlternateContent>
      </w:r>
    </w:p>
    <w:p w14:paraId="689B64FE" w14:textId="5D42D9A3" w:rsidR="000F7970" w:rsidRDefault="000F79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（府域全域）</w:t>
      </w:r>
    </w:p>
    <w:p w14:paraId="7FBCAE5A" w14:textId="36530E7D" w:rsidR="00D1068D" w:rsidRDefault="002D4E2B" w:rsidP="00114979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小学５年生　　　　　</w:t>
      </w:r>
      <w:r w:rsidR="002E0789">
        <w:rPr>
          <w:rFonts w:asciiTheme="majorEastAsia" w:eastAsiaTheme="majorEastAsia" w:hAnsiTheme="majorEastAsia" w:hint="eastAsia"/>
        </w:rPr>
        <w:t>５７</w:t>
      </w:r>
      <w:r w:rsidR="00A9157D">
        <w:rPr>
          <w:rFonts w:asciiTheme="majorEastAsia" w:eastAsiaTheme="majorEastAsia" w:hAnsiTheme="majorEastAsia" w:hint="eastAsia"/>
        </w:rPr>
        <w:t>．４</w:t>
      </w:r>
      <w:r>
        <w:rPr>
          <w:rFonts w:asciiTheme="majorEastAsia" w:eastAsiaTheme="majorEastAsia" w:hAnsiTheme="majorEastAsia" w:hint="eastAsia"/>
        </w:rPr>
        <w:t>％</w:t>
      </w:r>
      <w:r w:rsidR="006D279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（回収数</w:t>
      </w:r>
      <w:r w:rsidR="002E0789">
        <w:rPr>
          <w:rFonts w:asciiTheme="majorEastAsia" w:eastAsiaTheme="majorEastAsia" w:hAnsiTheme="majorEastAsia" w:hint="eastAsia"/>
        </w:rPr>
        <w:t>１８</w:t>
      </w:r>
      <w:r w:rsidR="00A9157D">
        <w:rPr>
          <w:rFonts w:asciiTheme="majorEastAsia" w:eastAsiaTheme="majorEastAsia" w:hAnsiTheme="majorEastAsia" w:hint="eastAsia"/>
        </w:rPr>
        <w:t>,</w:t>
      </w:r>
      <w:r w:rsidR="002E0789">
        <w:rPr>
          <w:rFonts w:asciiTheme="majorEastAsia" w:eastAsiaTheme="majorEastAsia" w:hAnsiTheme="majorEastAsia" w:hint="eastAsia"/>
        </w:rPr>
        <w:t>０４６</w:t>
      </w:r>
      <w:r w:rsidR="00DE46D0">
        <w:rPr>
          <w:rFonts w:asciiTheme="majorEastAsia" w:eastAsiaTheme="majorEastAsia" w:hAnsiTheme="majorEastAsia" w:hint="eastAsia"/>
        </w:rPr>
        <w:t>人/WEB回答</w:t>
      </w:r>
      <w:r w:rsidR="006D279A">
        <w:rPr>
          <w:rFonts w:asciiTheme="majorEastAsia" w:eastAsiaTheme="majorEastAsia" w:hAnsiTheme="majorEastAsia" w:hint="eastAsia"/>
        </w:rPr>
        <w:t xml:space="preserve"> </w:t>
      </w:r>
      <w:r w:rsidR="003403FD">
        <w:rPr>
          <w:rFonts w:asciiTheme="majorEastAsia" w:eastAsiaTheme="majorEastAsia" w:hAnsiTheme="majorEastAsia" w:hint="eastAsia"/>
        </w:rPr>
        <w:t>18</w:t>
      </w:r>
      <w:r w:rsidR="00A9157D">
        <w:rPr>
          <w:rFonts w:asciiTheme="majorEastAsia" w:eastAsiaTheme="majorEastAsia" w:hAnsiTheme="majorEastAsia" w:hint="eastAsia"/>
        </w:rPr>
        <w:t>.</w:t>
      </w:r>
      <w:r w:rsidR="003403FD">
        <w:rPr>
          <w:rFonts w:asciiTheme="majorEastAsia" w:eastAsiaTheme="majorEastAsia" w:hAnsiTheme="majorEastAsia" w:hint="eastAsia"/>
        </w:rPr>
        <w:t>9</w:t>
      </w:r>
      <w:r w:rsidR="00DE46D0">
        <w:rPr>
          <w:rFonts w:asciiTheme="majorEastAsia" w:eastAsiaTheme="majorEastAsia" w:hAnsiTheme="majorEastAsia" w:hint="eastAsia"/>
        </w:rPr>
        <w:t>％/紙回答</w:t>
      </w:r>
      <w:r w:rsidR="006D279A">
        <w:rPr>
          <w:rFonts w:asciiTheme="majorEastAsia" w:eastAsiaTheme="majorEastAsia" w:hAnsiTheme="majorEastAsia" w:hint="eastAsia"/>
        </w:rPr>
        <w:t xml:space="preserve"> 5</w:t>
      </w:r>
      <w:r w:rsidR="006D279A">
        <w:rPr>
          <w:rFonts w:asciiTheme="majorEastAsia" w:eastAsiaTheme="majorEastAsia" w:hAnsiTheme="majorEastAsia"/>
        </w:rPr>
        <w:t>0</w:t>
      </w:r>
      <w:r w:rsidR="00A9157D">
        <w:rPr>
          <w:rFonts w:asciiTheme="majorEastAsia" w:eastAsiaTheme="majorEastAsia" w:hAnsiTheme="majorEastAsia" w:hint="eastAsia"/>
        </w:rPr>
        <w:t>.</w:t>
      </w:r>
      <w:r w:rsidR="006D279A">
        <w:rPr>
          <w:rFonts w:asciiTheme="majorEastAsia" w:eastAsiaTheme="majorEastAsia" w:hAnsiTheme="majorEastAsia"/>
        </w:rPr>
        <w:t>0</w:t>
      </w:r>
      <w:r w:rsidR="0027245C">
        <w:rPr>
          <w:rFonts w:asciiTheme="majorEastAsia" w:eastAsiaTheme="majorEastAsia" w:hAnsiTheme="majorEastAsia" w:hint="eastAsia"/>
        </w:rPr>
        <w:t>％</w:t>
      </w:r>
      <w:r w:rsidR="00DE46D0">
        <w:rPr>
          <w:rFonts w:asciiTheme="majorEastAsia" w:eastAsiaTheme="majorEastAsia" w:hAnsiTheme="majorEastAsia" w:hint="eastAsia"/>
        </w:rPr>
        <w:t>）</w:t>
      </w:r>
    </w:p>
    <w:p w14:paraId="5B454305" w14:textId="710955F8" w:rsidR="00114979" w:rsidRDefault="006505F9" w:rsidP="0011497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小学５年生の保護者　</w:t>
      </w:r>
      <w:r w:rsidR="002E0789">
        <w:rPr>
          <w:rFonts w:asciiTheme="majorEastAsia" w:eastAsiaTheme="majorEastAsia" w:hAnsiTheme="majorEastAsia" w:hint="eastAsia"/>
        </w:rPr>
        <w:t>５５</w:t>
      </w:r>
      <w:r w:rsidR="00A9157D">
        <w:rPr>
          <w:rFonts w:asciiTheme="majorEastAsia" w:eastAsiaTheme="majorEastAsia" w:hAnsiTheme="majorEastAsia" w:hint="eastAsia"/>
        </w:rPr>
        <w:t>.</w:t>
      </w:r>
      <w:r w:rsidR="002E0789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％</w:t>
      </w:r>
      <w:r w:rsidR="002D4E2B">
        <w:rPr>
          <w:rFonts w:asciiTheme="majorEastAsia" w:eastAsiaTheme="majorEastAsia" w:hAnsiTheme="majorEastAsia" w:hint="eastAsia"/>
        </w:rPr>
        <w:t xml:space="preserve">　</w:t>
      </w:r>
      <w:r w:rsidR="00A9157D">
        <w:rPr>
          <w:rFonts w:asciiTheme="majorEastAsia" w:eastAsiaTheme="majorEastAsia" w:hAnsiTheme="majorEastAsia" w:hint="eastAsia"/>
        </w:rPr>
        <w:t>(</w:t>
      </w:r>
      <w:r w:rsidR="002D4E2B">
        <w:rPr>
          <w:rFonts w:asciiTheme="majorEastAsia" w:eastAsiaTheme="majorEastAsia" w:hAnsiTheme="majorEastAsia" w:hint="eastAsia"/>
        </w:rPr>
        <w:t>回収数</w:t>
      </w:r>
      <w:r w:rsidR="00A9157D">
        <w:rPr>
          <w:rFonts w:asciiTheme="majorEastAsia" w:eastAsiaTheme="majorEastAsia" w:hAnsiTheme="majorEastAsia" w:hint="eastAsia"/>
        </w:rPr>
        <w:t>１</w:t>
      </w:r>
      <w:r w:rsidR="002E0789">
        <w:rPr>
          <w:rFonts w:asciiTheme="majorEastAsia" w:eastAsiaTheme="majorEastAsia" w:hAnsiTheme="majorEastAsia" w:hint="eastAsia"/>
        </w:rPr>
        <w:t>７</w:t>
      </w:r>
      <w:r w:rsidR="00A9157D">
        <w:rPr>
          <w:rFonts w:asciiTheme="majorEastAsia" w:eastAsiaTheme="majorEastAsia" w:hAnsiTheme="majorEastAsia" w:hint="eastAsia"/>
        </w:rPr>
        <w:t>,</w:t>
      </w:r>
      <w:r w:rsidR="002E0789">
        <w:rPr>
          <w:rFonts w:asciiTheme="majorEastAsia" w:eastAsiaTheme="majorEastAsia" w:hAnsiTheme="majorEastAsia" w:hint="eastAsia"/>
        </w:rPr>
        <w:t>４３３</w:t>
      </w:r>
      <w:r w:rsidR="00DE46D0">
        <w:rPr>
          <w:rFonts w:asciiTheme="majorEastAsia" w:eastAsiaTheme="majorEastAsia" w:hAnsiTheme="majorEastAsia" w:hint="eastAsia"/>
        </w:rPr>
        <w:t>人/WEB</w:t>
      </w:r>
      <w:r w:rsidR="00A9157D">
        <w:rPr>
          <w:rFonts w:asciiTheme="majorEastAsia" w:eastAsiaTheme="majorEastAsia" w:hAnsiTheme="majorEastAsia" w:hint="eastAsia"/>
        </w:rPr>
        <w:t>回答</w:t>
      </w:r>
      <w:r w:rsidR="006D279A">
        <w:rPr>
          <w:rFonts w:asciiTheme="majorEastAsia" w:eastAsiaTheme="majorEastAsia" w:hAnsiTheme="majorEastAsia" w:hint="eastAsia"/>
        </w:rPr>
        <w:t xml:space="preserve"> 1</w:t>
      </w:r>
      <w:r w:rsidR="006D279A">
        <w:rPr>
          <w:rFonts w:asciiTheme="majorEastAsia" w:eastAsiaTheme="majorEastAsia" w:hAnsiTheme="majorEastAsia"/>
        </w:rPr>
        <w:t>4</w:t>
      </w:r>
      <w:r w:rsidR="00A9157D">
        <w:rPr>
          <w:rFonts w:asciiTheme="majorEastAsia" w:eastAsiaTheme="majorEastAsia" w:hAnsiTheme="majorEastAsia" w:hint="eastAsia"/>
        </w:rPr>
        <w:t>.</w:t>
      </w:r>
      <w:r w:rsidR="006D279A">
        <w:rPr>
          <w:rFonts w:asciiTheme="majorEastAsia" w:eastAsiaTheme="majorEastAsia" w:hAnsiTheme="majorEastAsia"/>
        </w:rPr>
        <w:t>1</w:t>
      </w:r>
      <w:r w:rsidR="00DE46D0">
        <w:rPr>
          <w:rFonts w:asciiTheme="majorEastAsia" w:eastAsiaTheme="majorEastAsia" w:hAnsiTheme="majorEastAsia" w:hint="eastAsia"/>
        </w:rPr>
        <w:t>％/紙回答</w:t>
      </w:r>
      <w:r w:rsidR="006D279A">
        <w:rPr>
          <w:rFonts w:asciiTheme="majorEastAsia" w:eastAsiaTheme="majorEastAsia" w:hAnsiTheme="majorEastAsia" w:hint="eastAsia"/>
        </w:rPr>
        <w:t xml:space="preserve"> 4</w:t>
      </w:r>
      <w:r w:rsidR="006D279A">
        <w:rPr>
          <w:rFonts w:asciiTheme="majorEastAsia" w:eastAsiaTheme="majorEastAsia" w:hAnsiTheme="majorEastAsia"/>
        </w:rPr>
        <w:t>9</w:t>
      </w:r>
      <w:r w:rsidR="00A9157D">
        <w:rPr>
          <w:rFonts w:asciiTheme="majorEastAsia" w:eastAsiaTheme="majorEastAsia" w:hAnsiTheme="majorEastAsia" w:hint="eastAsia"/>
        </w:rPr>
        <w:t>.</w:t>
      </w:r>
      <w:r w:rsidR="006D279A">
        <w:rPr>
          <w:rFonts w:asciiTheme="majorEastAsia" w:eastAsiaTheme="majorEastAsia" w:hAnsiTheme="majorEastAsia"/>
        </w:rPr>
        <w:t>7</w:t>
      </w:r>
      <w:r w:rsidR="0027245C">
        <w:rPr>
          <w:rFonts w:asciiTheme="majorEastAsia" w:eastAsiaTheme="majorEastAsia" w:hAnsiTheme="majorEastAsia" w:hint="eastAsia"/>
        </w:rPr>
        <w:t>％</w:t>
      </w:r>
      <w:r w:rsidR="002D4E2B">
        <w:rPr>
          <w:rFonts w:asciiTheme="majorEastAsia" w:eastAsiaTheme="majorEastAsia" w:hAnsiTheme="majorEastAsia" w:hint="eastAsia"/>
        </w:rPr>
        <w:t>）</w:t>
      </w:r>
      <w:r w:rsidR="007C5939">
        <w:rPr>
          <w:rFonts w:asciiTheme="majorEastAsia" w:eastAsiaTheme="majorEastAsia" w:hAnsiTheme="majorEastAsia" w:hint="eastAsia"/>
        </w:rPr>
        <w:t xml:space="preserve">　</w:t>
      </w:r>
      <w:r w:rsidR="00114979">
        <w:rPr>
          <w:rFonts w:asciiTheme="majorEastAsia" w:eastAsiaTheme="majorEastAsia" w:hAnsiTheme="majorEastAsia" w:hint="eastAsia"/>
        </w:rPr>
        <w:t xml:space="preserve">　</w:t>
      </w:r>
    </w:p>
    <w:p w14:paraId="4B5B18AE" w14:textId="139C0183" w:rsidR="008909D2" w:rsidRDefault="002E0789" w:rsidP="00114979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中学２年生　　　　</w:t>
      </w:r>
      <w:r w:rsidR="006D279A">
        <w:rPr>
          <w:rFonts w:asciiTheme="majorEastAsia" w:eastAsiaTheme="majorEastAsia" w:hAnsiTheme="majorEastAsia" w:hint="eastAsia"/>
        </w:rPr>
        <w:t xml:space="preserve"> </w:t>
      </w:r>
      <w:r w:rsidR="006D279A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５３</w:t>
      </w:r>
      <w:r w:rsidR="00A9157D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５</w:t>
      </w:r>
      <w:r w:rsidR="006505F9">
        <w:rPr>
          <w:rFonts w:asciiTheme="majorEastAsia" w:eastAsiaTheme="majorEastAsia" w:hAnsiTheme="majorEastAsia" w:hint="eastAsia"/>
        </w:rPr>
        <w:t>％　（回収数</w:t>
      </w:r>
      <w:r w:rsidR="00A9157D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５</w:t>
      </w:r>
      <w:r w:rsidR="00A9157D">
        <w:rPr>
          <w:rFonts w:asciiTheme="majorEastAsia" w:eastAsiaTheme="majorEastAsia" w:hAnsiTheme="majorEastAsia" w:hint="eastAsia"/>
        </w:rPr>
        <w:t>,７</w:t>
      </w:r>
      <w:r>
        <w:rPr>
          <w:rFonts w:asciiTheme="majorEastAsia" w:eastAsiaTheme="majorEastAsia" w:hAnsiTheme="majorEastAsia" w:hint="eastAsia"/>
        </w:rPr>
        <w:t>００</w:t>
      </w:r>
      <w:r w:rsidR="006505F9">
        <w:rPr>
          <w:rFonts w:asciiTheme="majorEastAsia" w:eastAsiaTheme="majorEastAsia" w:hAnsiTheme="majorEastAsia" w:hint="eastAsia"/>
        </w:rPr>
        <w:t>人</w:t>
      </w:r>
      <w:r w:rsidR="00DE46D0">
        <w:rPr>
          <w:rFonts w:asciiTheme="majorEastAsia" w:eastAsiaTheme="majorEastAsia" w:hAnsiTheme="majorEastAsia" w:hint="eastAsia"/>
        </w:rPr>
        <w:t>/WEB回答</w:t>
      </w:r>
      <w:r w:rsidR="006D279A">
        <w:rPr>
          <w:rFonts w:asciiTheme="majorEastAsia" w:eastAsiaTheme="majorEastAsia" w:hAnsiTheme="majorEastAsia" w:hint="eastAsia"/>
        </w:rPr>
        <w:t xml:space="preserve"> 1</w:t>
      </w:r>
      <w:r w:rsidR="006D279A">
        <w:rPr>
          <w:rFonts w:asciiTheme="majorEastAsia" w:eastAsiaTheme="majorEastAsia" w:hAnsiTheme="majorEastAsia"/>
        </w:rPr>
        <w:t>8</w:t>
      </w:r>
      <w:r w:rsidR="00A9157D">
        <w:rPr>
          <w:rFonts w:asciiTheme="majorEastAsia" w:eastAsiaTheme="majorEastAsia" w:hAnsiTheme="majorEastAsia" w:hint="eastAsia"/>
        </w:rPr>
        <w:t>.</w:t>
      </w:r>
      <w:r w:rsidR="006D279A">
        <w:rPr>
          <w:rFonts w:asciiTheme="majorEastAsia" w:eastAsiaTheme="majorEastAsia" w:hAnsiTheme="majorEastAsia"/>
        </w:rPr>
        <w:t>0</w:t>
      </w:r>
      <w:r w:rsidR="00DE46D0">
        <w:rPr>
          <w:rFonts w:asciiTheme="majorEastAsia" w:eastAsiaTheme="majorEastAsia" w:hAnsiTheme="majorEastAsia" w:hint="eastAsia"/>
        </w:rPr>
        <w:t>％/紙回答</w:t>
      </w:r>
      <w:r w:rsidR="006D279A">
        <w:rPr>
          <w:rFonts w:asciiTheme="majorEastAsia" w:eastAsiaTheme="majorEastAsia" w:hAnsiTheme="majorEastAsia" w:hint="eastAsia"/>
        </w:rPr>
        <w:t xml:space="preserve"> 4</w:t>
      </w:r>
      <w:r w:rsidR="006D279A">
        <w:rPr>
          <w:rFonts w:asciiTheme="majorEastAsia" w:eastAsiaTheme="majorEastAsia" w:hAnsiTheme="majorEastAsia"/>
        </w:rPr>
        <w:t>5</w:t>
      </w:r>
      <w:r w:rsidR="00A9157D">
        <w:rPr>
          <w:rFonts w:asciiTheme="majorEastAsia" w:eastAsiaTheme="majorEastAsia" w:hAnsiTheme="majorEastAsia" w:hint="eastAsia"/>
        </w:rPr>
        <w:t>.</w:t>
      </w:r>
      <w:r w:rsidR="006D279A">
        <w:rPr>
          <w:rFonts w:asciiTheme="majorEastAsia" w:eastAsiaTheme="majorEastAsia" w:hAnsiTheme="majorEastAsia"/>
        </w:rPr>
        <w:t>9</w:t>
      </w:r>
      <w:r w:rsidR="0027245C">
        <w:rPr>
          <w:rFonts w:asciiTheme="majorEastAsia" w:eastAsiaTheme="majorEastAsia" w:hAnsiTheme="majorEastAsia" w:hint="eastAsia"/>
        </w:rPr>
        <w:t>％</w:t>
      </w:r>
      <w:r w:rsidR="006505F9">
        <w:rPr>
          <w:rFonts w:asciiTheme="majorEastAsia" w:eastAsiaTheme="majorEastAsia" w:hAnsiTheme="majorEastAsia" w:hint="eastAsia"/>
        </w:rPr>
        <w:t>）</w:t>
      </w:r>
    </w:p>
    <w:p w14:paraId="00CE9BB0" w14:textId="7A973C49" w:rsidR="006505F9" w:rsidRPr="006505F9" w:rsidRDefault="002D4E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中学２年生の保護者　</w:t>
      </w:r>
      <w:r w:rsidR="002E0789">
        <w:rPr>
          <w:rFonts w:asciiTheme="majorEastAsia" w:eastAsiaTheme="majorEastAsia" w:hAnsiTheme="majorEastAsia" w:hint="eastAsia"/>
        </w:rPr>
        <w:t>５１</w:t>
      </w:r>
      <w:r w:rsidR="00A9157D">
        <w:rPr>
          <w:rFonts w:asciiTheme="majorEastAsia" w:eastAsiaTheme="majorEastAsia" w:hAnsiTheme="majorEastAsia" w:hint="eastAsia"/>
        </w:rPr>
        <w:t>.</w:t>
      </w:r>
      <w:r w:rsidR="002E0789">
        <w:rPr>
          <w:rFonts w:asciiTheme="majorEastAsia" w:eastAsiaTheme="majorEastAsia" w:hAnsiTheme="majorEastAsia" w:hint="eastAsia"/>
        </w:rPr>
        <w:t>０</w:t>
      </w:r>
      <w:r w:rsidR="006505F9">
        <w:rPr>
          <w:rFonts w:asciiTheme="majorEastAsia" w:eastAsiaTheme="majorEastAsia" w:hAnsiTheme="majorEastAsia" w:hint="eastAsia"/>
        </w:rPr>
        <w:t>％</w:t>
      </w:r>
      <w:r>
        <w:rPr>
          <w:rFonts w:asciiTheme="majorEastAsia" w:eastAsiaTheme="majorEastAsia" w:hAnsiTheme="majorEastAsia" w:hint="eastAsia"/>
        </w:rPr>
        <w:t xml:space="preserve">　（回収数</w:t>
      </w:r>
      <w:r w:rsidR="00A9157D">
        <w:rPr>
          <w:rFonts w:asciiTheme="majorEastAsia" w:eastAsiaTheme="majorEastAsia" w:hAnsiTheme="majorEastAsia" w:hint="eastAsia"/>
        </w:rPr>
        <w:t>１</w:t>
      </w:r>
      <w:r w:rsidR="002E0789">
        <w:rPr>
          <w:rFonts w:asciiTheme="majorEastAsia" w:eastAsiaTheme="majorEastAsia" w:hAnsiTheme="majorEastAsia" w:hint="eastAsia"/>
        </w:rPr>
        <w:t>４,</w:t>
      </w:r>
      <w:r w:rsidR="001A38AF">
        <w:rPr>
          <w:rFonts w:asciiTheme="majorEastAsia" w:eastAsiaTheme="majorEastAsia" w:hAnsiTheme="majorEastAsia" w:hint="eastAsia"/>
        </w:rPr>
        <w:t>９</w:t>
      </w:r>
      <w:r w:rsidR="002E0789">
        <w:rPr>
          <w:rFonts w:asciiTheme="majorEastAsia" w:eastAsiaTheme="majorEastAsia" w:hAnsiTheme="majorEastAsia" w:hint="eastAsia"/>
        </w:rPr>
        <w:t>６８</w:t>
      </w:r>
      <w:r>
        <w:rPr>
          <w:rFonts w:asciiTheme="majorEastAsia" w:eastAsiaTheme="majorEastAsia" w:hAnsiTheme="majorEastAsia" w:hint="eastAsia"/>
        </w:rPr>
        <w:t>人</w:t>
      </w:r>
      <w:r w:rsidR="00DE46D0">
        <w:rPr>
          <w:rFonts w:asciiTheme="majorEastAsia" w:eastAsiaTheme="majorEastAsia" w:hAnsiTheme="majorEastAsia" w:hint="eastAsia"/>
        </w:rPr>
        <w:t>/WEB回答</w:t>
      </w:r>
      <w:r w:rsidR="006D279A">
        <w:rPr>
          <w:rFonts w:asciiTheme="majorEastAsia" w:eastAsiaTheme="majorEastAsia" w:hAnsiTheme="majorEastAsia" w:hint="eastAsia"/>
        </w:rPr>
        <w:t xml:space="preserve"> 1</w:t>
      </w:r>
      <w:r w:rsidR="006D279A">
        <w:rPr>
          <w:rFonts w:asciiTheme="majorEastAsia" w:eastAsiaTheme="majorEastAsia" w:hAnsiTheme="majorEastAsia"/>
        </w:rPr>
        <w:t>3</w:t>
      </w:r>
      <w:r w:rsidR="00A9157D">
        <w:rPr>
          <w:rFonts w:asciiTheme="majorEastAsia" w:eastAsiaTheme="majorEastAsia" w:hAnsiTheme="majorEastAsia" w:hint="eastAsia"/>
        </w:rPr>
        <w:t>.</w:t>
      </w:r>
      <w:r w:rsidR="006D279A">
        <w:rPr>
          <w:rFonts w:asciiTheme="majorEastAsia" w:eastAsiaTheme="majorEastAsia" w:hAnsiTheme="majorEastAsia"/>
        </w:rPr>
        <w:t>7</w:t>
      </w:r>
      <w:r w:rsidR="00DE46D0">
        <w:rPr>
          <w:rFonts w:asciiTheme="majorEastAsia" w:eastAsiaTheme="majorEastAsia" w:hAnsiTheme="majorEastAsia" w:hint="eastAsia"/>
        </w:rPr>
        <w:t>％/紙回答</w:t>
      </w:r>
      <w:r w:rsidR="006D279A">
        <w:rPr>
          <w:rFonts w:asciiTheme="majorEastAsia" w:eastAsiaTheme="majorEastAsia" w:hAnsiTheme="majorEastAsia" w:hint="eastAsia"/>
        </w:rPr>
        <w:t xml:space="preserve"> 4</w:t>
      </w:r>
      <w:r w:rsidR="006D279A">
        <w:rPr>
          <w:rFonts w:asciiTheme="majorEastAsia" w:eastAsiaTheme="majorEastAsia" w:hAnsiTheme="majorEastAsia"/>
        </w:rPr>
        <w:t>5</w:t>
      </w:r>
      <w:r w:rsidR="00A9157D">
        <w:rPr>
          <w:rFonts w:asciiTheme="majorEastAsia" w:eastAsiaTheme="majorEastAsia" w:hAnsiTheme="majorEastAsia" w:hint="eastAsia"/>
        </w:rPr>
        <w:t>.</w:t>
      </w:r>
      <w:r w:rsidR="006D279A">
        <w:rPr>
          <w:rFonts w:asciiTheme="majorEastAsia" w:eastAsiaTheme="majorEastAsia" w:hAnsiTheme="majorEastAsia"/>
        </w:rPr>
        <w:t>2</w:t>
      </w:r>
      <w:r w:rsidR="0027245C">
        <w:rPr>
          <w:rFonts w:asciiTheme="majorEastAsia" w:eastAsiaTheme="majorEastAsia" w:hAnsiTheme="majorEastAsia" w:hint="eastAsia"/>
        </w:rPr>
        <w:t>％</w:t>
      </w:r>
      <w:r>
        <w:rPr>
          <w:rFonts w:asciiTheme="majorEastAsia" w:eastAsiaTheme="majorEastAsia" w:hAnsiTheme="majorEastAsia" w:hint="eastAsia"/>
        </w:rPr>
        <w:t>）</w:t>
      </w:r>
    </w:p>
    <w:p w14:paraId="154008C1" w14:textId="7CD626CA" w:rsidR="00D30A57" w:rsidRPr="00D30A57" w:rsidRDefault="00E97D8F" w:rsidP="00E97D8F">
      <w:pPr>
        <w:ind w:leftChars="300" w:left="840" w:hangingChars="100" w:hanging="210"/>
        <w:rPr>
          <w:rFonts w:asciiTheme="majorEastAsia" w:eastAsiaTheme="majorEastAsia" w:hAnsiTheme="majorEastAsia"/>
        </w:rPr>
      </w:pPr>
      <w:r w:rsidRPr="00E97D8F">
        <w:rPr>
          <w:rFonts w:asciiTheme="majorEastAsia" w:eastAsiaTheme="majorEastAsia" w:hAnsiTheme="majorEastAsia" w:hint="eastAsia"/>
        </w:rPr>
        <w:t>※保護者票のみ、子どものみの回答があったため、小中学生の回収数と保護者の回収数に差が生じています。</w:t>
      </w:r>
    </w:p>
    <w:sectPr w:rsidR="00D30A57" w:rsidRPr="00D30A57" w:rsidSect="00E97D8F">
      <w:footerReference w:type="default" r:id="rId8"/>
      <w:pgSz w:w="11906" w:h="16838"/>
      <w:pgMar w:top="1418" w:right="1418" w:bottom="568" w:left="1276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6178" w14:textId="77777777" w:rsidR="000F7970" w:rsidRDefault="000F7970" w:rsidP="00A56AED">
      <w:r>
        <w:separator/>
      </w:r>
    </w:p>
  </w:endnote>
  <w:endnote w:type="continuationSeparator" w:id="0">
    <w:p w14:paraId="41FE771A" w14:textId="77777777" w:rsidR="000F7970" w:rsidRDefault="000F7970" w:rsidP="00A5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04133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66585B3B" w14:textId="6D6EB21C" w:rsidR="000F7970" w:rsidRPr="005E2E15" w:rsidRDefault="00232D79">
        <w:pPr>
          <w:pStyle w:val="a5"/>
          <w:jc w:val="center"/>
          <w:rPr>
            <w:rFonts w:asciiTheme="majorEastAsia" w:eastAsiaTheme="majorEastAsia" w:hAnsiTheme="majorEastAsia"/>
            <w:sz w:val="24"/>
            <w:szCs w:val="24"/>
          </w:rPr>
        </w:pPr>
      </w:p>
    </w:sdtContent>
  </w:sdt>
  <w:p w14:paraId="66B0CA16" w14:textId="77777777" w:rsidR="000F7970" w:rsidRDefault="000F79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3947" w14:textId="77777777" w:rsidR="000F7970" w:rsidRDefault="000F7970" w:rsidP="00A56AED">
      <w:r>
        <w:separator/>
      </w:r>
    </w:p>
  </w:footnote>
  <w:footnote w:type="continuationSeparator" w:id="0">
    <w:p w14:paraId="52A1989F" w14:textId="77777777" w:rsidR="000F7970" w:rsidRDefault="000F7970" w:rsidP="00A5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6CC7"/>
    <w:multiLevelType w:val="hybridMultilevel"/>
    <w:tmpl w:val="BB1E047C"/>
    <w:lvl w:ilvl="0" w:tplc="F77C18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E1CE6D8">
      <w:start w:val="2"/>
      <w:numFmt w:val="decimalEnclosedCircle"/>
      <w:lvlText w:val="≪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9D2"/>
    <w:rsid w:val="000015E0"/>
    <w:rsid w:val="000047F0"/>
    <w:rsid w:val="0000607B"/>
    <w:rsid w:val="00007DA1"/>
    <w:rsid w:val="0002233F"/>
    <w:rsid w:val="000536B2"/>
    <w:rsid w:val="0006538C"/>
    <w:rsid w:val="000657B3"/>
    <w:rsid w:val="00082EAE"/>
    <w:rsid w:val="000870A0"/>
    <w:rsid w:val="000953C9"/>
    <w:rsid w:val="000A2931"/>
    <w:rsid w:val="000A494C"/>
    <w:rsid w:val="000A67EE"/>
    <w:rsid w:val="000B2A90"/>
    <w:rsid w:val="000B7F5E"/>
    <w:rsid w:val="000F7970"/>
    <w:rsid w:val="000F7A0F"/>
    <w:rsid w:val="00100866"/>
    <w:rsid w:val="00114979"/>
    <w:rsid w:val="00120552"/>
    <w:rsid w:val="00131F64"/>
    <w:rsid w:val="001406D2"/>
    <w:rsid w:val="0014654A"/>
    <w:rsid w:val="00173424"/>
    <w:rsid w:val="00177BE4"/>
    <w:rsid w:val="001832E0"/>
    <w:rsid w:val="001A38AF"/>
    <w:rsid w:val="001B09BF"/>
    <w:rsid w:val="001B2FCB"/>
    <w:rsid w:val="001C4FD8"/>
    <w:rsid w:val="001D5293"/>
    <w:rsid w:val="00212A3C"/>
    <w:rsid w:val="00220BF7"/>
    <w:rsid w:val="00224F60"/>
    <w:rsid w:val="00232D79"/>
    <w:rsid w:val="0026294D"/>
    <w:rsid w:val="002704FD"/>
    <w:rsid w:val="00271F2A"/>
    <w:rsid w:val="002722E8"/>
    <w:rsid w:val="0027245C"/>
    <w:rsid w:val="0028358E"/>
    <w:rsid w:val="00290B3B"/>
    <w:rsid w:val="002C1D10"/>
    <w:rsid w:val="002D4123"/>
    <w:rsid w:val="002D4E2B"/>
    <w:rsid w:val="002E0789"/>
    <w:rsid w:val="002E24F4"/>
    <w:rsid w:val="002E45D9"/>
    <w:rsid w:val="002E5E57"/>
    <w:rsid w:val="002F0464"/>
    <w:rsid w:val="002F1637"/>
    <w:rsid w:val="00307373"/>
    <w:rsid w:val="00311476"/>
    <w:rsid w:val="00323E0A"/>
    <w:rsid w:val="0032530E"/>
    <w:rsid w:val="0033555B"/>
    <w:rsid w:val="003403FD"/>
    <w:rsid w:val="003847BC"/>
    <w:rsid w:val="003A4167"/>
    <w:rsid w:val="003C18EC"/>
    <w:rsid w:val="003C2E56"/>
    <w:rsid w:val="003C3ABB"/>
    <w:rsid w:val="003E4F21"/>
    <w:rsid w:val="003E5815"/>
    <w:rsid w:val="003E6486"/>
    <w:rsid w:val="0042036E"/>
    <w:rsid w:val="00422A65"/>
    <w:rsid w:val="00427AD1"/>
    <w:rsid w:val="00433530"/>
    <w:rsid w:val="00446B7F"/>
    <w:rsid w:val="00450EC0"/>
    <w:rsid w:val="00455A5A"/>
    <w:rsid w:val="004B52D7"/>
    <w:rsid w:val="004C3352"/>
    <w:rsid w:val="004D42A9"/>
    <w:rsid w:val="004E358E"/>
    <w:rsid w:val="004E56E3"/>
    <w:rsid w:val="004E72DF"/>
    <w:rsid w:val="004F2599"/>
    <w:rsid w:val="00505606"/>
    <w:rsid w:val="005125AE"/>
    <w:rsid w:val="0052112B"/>
    <w:rsid w:val="00567896"/>
    <w:rsid w:val="0056793C"/>
    <w:rsid w:val="005706C0"/>
    <w:rsid w:val="005955AA"/>
    <w:rsid w:val="005A7129"/>
    <w:rsid w:val="005C2065"/>
    <w:rsid w:val="005D206B"/>
    <w:rsid w:val="005D28D3"/>
    <w:rsid w:val="005E2E15"/>
    <w:rsid w:val="005F2B44"/>
    <w:rsid w:val="0060253A"/>
    <w:rsid w:val="0061299A"/>
    <w:rsid w:val="00614B9B"/>
    <w:rsid w:val="00622F5E"/>
    <w:rsid w:val="0062417C"/>
    <w:rsid w:val="006505F9"/>
    <w:rsid w:val="00657583"/>
    <w:rsid w:val="0066528D"/>
    <w:rsid w:val="00673A6F"/>
    <w:rsid w:val="00685207"/>
    <w:rsid w:val="00690BE9"/>
    <w:rsid w:val="006B72BA"/>
    <w:rsid w:val="006C0C9A"/>
    <w:rsid w:val="006C7934"/>
    <w:rsid w:val="006D279A"/>
    <w:rsid w:val="006E2429"/>
    <w:rsid w:val="006E2C76"/>
    <w:rsid w:val="006F2EA6"/>
    <w:rsid w:val="00734CE2"/>
    <w:rsid w:val="00745CC9"/>
    <w:rsid w:val="00773D13"/>
    <w:rsid w:val="0078165B"/>
    <w:rsid w:val="007950B0"/>
    <w:rsid w:val="007B269F"/>
    <w:rsid w:val="007C1E2E"/>
    <w:rsid w:val="007C5939"/>
    <w:rsid w:val="007E0221"/>
    <w:rsid w:val="007F73A1"/>
    <w:rsid w:val="007F758F"/>
    <w:rsid w:val="00816CC1"/>
    <w:rsid w:val="0084245F"/>
    <w:rsid w:val="0084659E"/>
    <w:rsid w:val="00857E0C"/>
    <w:rsid w:val="0087424D"/>
    <w:rsid w:val="0087682F"/>
    <w:rsid w:val="008909D2"/>
    <w:rsid w:val="0089162D"/>
    <w:rsid w:val="00893D5C"/>
    <w:rsid w:val="008B0EF0"/>
    <w:rsid w:val="008D42AE"/>
    <w:rsid w:val="008E2A6C"/>
    <w:rsid w:val="0091549E"/>
    <w:rsid w:val="00917E00"/>
    <w:rsid w:val="00923803"/>
    <w:rsid w:val="0092526E"/>
    <w:rsid w:val="009318AF"/>
    <w:rsid w:val="00946B93"/>
    <w:rsid w:val="00950D27"/>
    <w:rsid w:val="009A0F7D"/>
    <w:rsid w:val="009D5AD7"/>
    <w:rsid w:val="009D761C"/>
    <w:rsid w:val="00A068DC"/>
    <w:rsid w:val="00A11FFC"/>
    <w:rsid w:val="00A30824"/>
    <w:rsid w:val="00A31947"/>
    <w:rsid w:val="00A56AED"/>
    <w:rsid w:val="00A8010F"/>
    <w:rsid w:val="00A82A4C"/>
    <w:rsid w:val="00A9157D"/>
    <w:rsid w:val="00AA4FA2"/>
    <w:rsid w:val="00AC3E0B"/>
    <w:rsid w:val="00AD2475"/>
    <w:rsid w:val="00AD7A82"/>
    <w:rsid w:val="00AF2F2B"/>
    <w:rsid w:val="00B01ABD"/>
    <w:rsid w:val="00B05875"/>
    <w:rsid w:val="00B068E2"/>
    <w:rsid w:val="00B2620C"/>
    <w:rsid w:val="00B55F0B"/>
    <w:rsid w:val="00B73BBE"/>
    <w:rsid w:val="00B90748"/>
    <w:rsid w:val="00BA38A5"/>
    <w:rsid w:val="00BA7EF9"/>
    <w:rsid w:val="00BB0DB6"/>
    <w:rsid w:val="00BB4A1B"/>
    <w:rsid w:val="00BB585E"/>
    <w:rsid w:val="00BB625B"/>
    <w:rsid w:val="00BC41EB"/>
    <w:rsid w:val="00BE5B53"/>
    <w:rsid w:val="00BF2996"/>
    <w:rsid w:val="00BF54DA"/>
    <w:rsid w:val="00C0630B"/>
    <w:rsid w:val="00C275C5"/>
    <w:rsid w:val="00C32CA5"/>
    <w:rsid w:val="00C34409"/>
    <w:rsid w:val="00C67D3A"/>
    <w:rsid w:val="00C72178"/>
    <w:rsid w:val="00C80D90"/>
    <w:rsid w:val="00C975EB"/>
    <w:rsid w:val="00CB61AF"/>
    <w:rsid w:val="00CC62C4"/>
    <w:rsid w:val="00CD5C79"/>
    <w:rsid w:val="00D0133D"/>
    <w:rsid w:val="00D1068D"/>
    <w:rsid w:val="00D10951"/>
    <w:rsid w:val="00D26944"/>
    <w:rsid w:val="00D27317"/>
    <w:rsid w:val="00D30A57"/>
    <w:rsid w:val="00D46B07"/>
    <w:rsid w:val="00D538BC"/>
    <w:rsid w:val="00D63D98"/>
    <w:rsid w:val="00D77D99"/>
    <w:rsid w:val="00D82A27"/>
    <w:rsid w:val="00D83EDC"/>
    <w:rsid w:val="00D965BB"/>
    <w:rsid w:val="00DB41AB"/>
    <w:rsid w:val="00DC58B4"/>
    <w:rsid w:val="00DE46D0"/>
    <w:rsid w:val="00DF1C2E"/>
    <w:rsid w:val="00E5703C"/>
    <w:rsid w:val="00E60D0E"/>
    <w:rsid w:val="00E75CDF"/>
    <w:rsid w:val="00E81EDD"/>
    <w:rsid w:val="00E97D8F"/>
    <w:rsid w:val="00EA04A8"/>
    <w:rsid w:val="00EB17A8"/>
    <w:rsid w:val="00EB38D6"/>
    <w:rsid w:val="00ED5FE8"/>
    <w:rsid w:val="00EE43F8"/>
    <w:rsid w:val="00EF3EC2"/>
    <w:rsid w:val="00EF626F"/>
    <w:rsid w:val="00F01D72"/>
    <w:rsid w:val="00F2074E"/>
    <w:rsid w:val="00F45A82"/>
    <w:rsid w:val="00F76264"/>
    <w:rsid w:val="00F802B2"/>
    <w:rsid w:val="00F81BA9"/>
    <w:rsid w:val="00F93AD8"/>
    <w:rsid w:val="00FA7681"/>
    <w:rsid w:val="00FB25F0"/>
    <w:rsid w:val="00FC1B01"/>
    <w:rsid w:val="00FE0121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944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AED"/>
  </w:style>
  <w:style w:type="paragraph" w:styleId="a5">
    <w:name w:val="footer"/>
    <w:basedOn w:val="a"/>
    <w:link w:val="a6"/>
    <w:uiPriority w:val="99"/>
    <w:unhideWhenUsed/>
    <w:rsid w:val="00A56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AED"/>
  </w:style>
  <w:style w:type="paragraph" w:styleId="a7">
    <w:name w:val="List Paragraph"/>
    <w:basedOn w:val="a"/>
    <w:uiPriority w:val="34"/>
    <w:qFormat/>
    <w:rsid w:val="000653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D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597B-EA85-4282-95B7-A4A335A4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2024-08-29T07:15:00Z</dcterms:created>
  <dcterms:modified xsi:type="dcterms:W3CDTF">2024-08-29T07:16:00Z</dcterms:modified>
</cp:coreProperties>
</file>