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1C8C6F13"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B9142F">
        <w:rPr>
          <w:rFonts w:ascii="ＭＳ ゴシック" w:eastAsia="ＭＳ ゴシック" w:hAnsi="ＭＳ ゴシック" w:hint="eastAsia"/>
          <w:b/>
          <w:bCs/>
        </w:rPr>
        <w:t>414</w:t>
      </w:r>
      <w:r w:rsidRPr="008F79AC">
        <w:rPr>
          <w:rFonts w:ascii="ＭＳ ゴシック" w:eastAsia="ＭＳ ゴシック" w:hAnsi="ＭＳ ゴシック" w:hint="eastAsia"/>
          <w:b/>
          <w:bCs/>
        </w:rPr>
        <w:t>号）</w:t>
      </w:r>
    </w:p>
    <w:p w14:paraId="7962B6B7" w14:textId="7D64C67B" w:rsidR="008F79AC" w:rsidRPr="008F79AC" w:rsidRDefault="008F79AC" w:rsidP="008F79AC">
      <w:pPr>
        <w:tabs>
          <w:tab w:val="left" w:pos="2628"/>
          <w:tab w:val="left" w:pos="6521"/>
        </w:tabs>
        <w:ind w:left="220" w:hangingChars="100" w:hanging="220"/>
        <w:rPr>
          <w:rFonts w:eastAsia="ＭＳ ゴシック"/>
          <w:b/>
          <w:bCs/>
        </w:rPr>
      </w:pPr>
      <w:r>
        <w:rPr>
          <w:rFonts w:eastAsia="ＭＳ ゴシック" w:hint="eastAsia"/>
          <w:b/>
          <w:bCs/>
        </w:rPr>
        <w:t>〔</w:t>
      </w:r>
      <w:r w:rsidR="002343A4">
        <w:rPr>
          <w:rFonts w:eastAsia="ＭＳ ゴシック" w:hint="eastAsia"/>
          <w:b/>
          <w:bCs/>
        </w:rPr>
        <w:t xml:space="preserve">　</w:t>
      </w:r>
      <w:r w:rsidR="00F455EA">
        <w:rPr>
          <w:rFonts w:eastAsia="ＭＳ ゴシック" w:hint="eastAsia"/>
          <w:b/>
          <w:bCs/>
        </w:rPr>
        <w:t>府道美原太子線立体交差化事業</w:t>
      </w:r>
      <w:r w:rsidR="006014EF">
        <w:rPr>
          <w:rFonts w:eastAsia="ＭＳ ゴシック" w:hint="eastAsia"/>
          <w:b/>
          <w:bCs/>
        </w:rPr>
        <w:t>関係文書</w:t>
      </w:r>
      <w:r w:rsidR="005E58E2">
        <w:rPr>
          <w:rFonts w:eastAsia="ＭＳ ゴシック" w:hint="eastAsia"/>
          <w:b/>
          <w:bCs/>
        </w:rPr>
        <w:t>(</w:t>
      </w:r>
      <w:r w:rsidR="005E58E2">
        <w:rPr>
          <w:rFonts w:eastAsia="ＭＳ ゴシック" w:hint="eastAsia"/>
          <w:b/>
          <w:bCs/>
        </w:rPr>
        <w:t>用地境界</w:t>
      </w:r>
      <w:r w:rsidR="005E58E2">
        <w:rPr>
          <w:rFonts w:eastAsia="ＭＳ ゴシック"/>
          <w:b/>
          <w:bCs/>
        </w:rPr>
        <w:t>)</w:t>
      </w:r>
      <w:r w:rsidR="006014EF">
        <w:rPr>
          <w:rFonts w:eastAsia="ＭＳ ゴシック" w:hint="eastAsia"/>
          <w:b/>
          <w:bCs/>
        </w:rPr>
        <w:t>公開決定</w:t>
      </w:r>
      <w:r>
        <w:rPr>
          <w:rFonts w:eastAsia="ＭＳ ゴシック" w:hint="eastAsia"/>
          <w:b/>
          <w:bCs/>
        </w:rPr>
        <w:t>審査請求事案</w:t>
      </w:r>
      <w:r w:rsidR="002343A4">
        <w:rPr>
          <w:rFonts w:eastAsia="ＭＳ ゴシック" w:hint="eastAsia"/>
          <w:b/>
          <w:bCs/>
        </w:rPr>
        <w:t xml:space="preserve">　</w:t>
      </w:r>
      <w:r w:rsidRPr="008F79AC">
        <w:rPr>
          <w:rFonts w:eastAsia="ＭＳ ゴシック" w:hint="eastAsia"/>
          <w:b/>
          <w:bCs/>
        </w:rPr>
        <w:t>〕</w:t>
      </w:r>
    </w:p>
    <w:p w14:paraId="5B0876AD" w14:textId="28A7C0CF"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B9142F">
        <w:rPr>
          <w:rFonts w:ascii="ＭＳ ゴシック" w:eastAsia="ＭＳ ゴシック" w:hAnsi="ＭＳ ゴシック" w:hint="eastAsia"/>
          <w:b/>
          <w:bCs/>
        </w:rPr>
        <w:t>９</w:t>
      </w:r>
      <w:r w:rsidRPr="008F79AC">
        <w:rPr>
          <w:rFonts w:ascii="ＭＳ ゴシック" w:eastAsia="ＭＳ ゴシック" w:hAnsi="ＭＳ ゴシック" w:hint="eastAsia"/>
          <w:b/>
          <w:bCs/>
        </w:rPr>
        <w:t>月</w:t>
      </w:r>
      <w:r w:rsidR="00B9142F">
        <w:rPr>
          <w:rFonts w:ascii="ＭＳ ゴシック" w:eastAsia="ＭＳ ゴシック" w:hAnsi="ＭＳ ゴシック" w:hint="eastAsia"/>
          <w:b/>
          <w:bCs/>
        </w:rPr>
        <w:t>30</w:t>
      </w:r>
      <w:r w:rsidRPr="008F79AC">
        <w:rPr>
          <w:rFonts w:ascii="ＭＳ ゴシック" w:eastAsia="ＭＳ ゴシック" w:hAnsi="ＭＳ ゴシック" w:hint="eastAsia"/>
          <w:b/>
          <w:bCs/>
        </w:rPr>
        <w:t>日）</w:t>
      </w:r>
    </w:p>
    <w:p w14:paraId="6EBDAFC6" w14:textId="77777777" w:rsidR="008F79AC" w:rsidRDefault="008F79AC" w:rsidP="00D10CB9">
      <w:pPr>
        <w:tabs>
          <w:tab w:val="left" w:pos="2628"/>
        </w:tabs>
        <w:jc w:val="both"/>
        <w:rPr>
          <w:rFonts w:eastAsia="ＭＳ ゴシック"/>
          <w:b/>
          <w:bCs/>
          <w:color w:val="auto"/>
        </w:rPr>
      </w:pPr>
    </w:p>
    <w:p w14:paraId="7E0D3277" w14:textId="77777777"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5B560307" w14:textId="1D33E6E4" w:rsidR="00D10CB9" w:rsidRPr="00B860E9" w:rsidRDefault="002D051F" w:rsidP="001318F9">
      <w:pPr>
        <w:ind w:leftChars="200" w:left="438" w:firstLineChars="100" w:firstLine="219"/>
        <w:rPr>
          <w:rFonts w:hAnsi="Century"/>
          <w:color w:val="auto"/>
          <w:kern w:val="2"/>
          <w:szCs w:val="24"/>
        </w:rPr>
      </w:pPr>
      <w:r>
        <w:rPr>
          <w:rFonts w:hAnsi="Century" w:hint="eastAsia"/>
          <w:color w:val="auto"/>
          <w:kern w:val="2"/>
          <w:szCs w:val="24"/>
        </w:rPr>
        <w:t>富田林土木事務所長が行った</w:t>
      </w:r>
      <w:r w:rsidR="001318F9">
        <w:rPr>
          <w:rFonts w:hAnsi="Century" w:hint="eastAsia"/>
          <w:color w:val="auto"/>
          <w:kern w:val="2"/>
          <w:szCs w:val="24"/>
        </w:rPr>
        <w:t>公開決定は、</w:t>
      </w:r>
      <w:r w:rsidR="00D10CB9">
        <w:rPr>
          <w:rFonts w:hAnsi="Century" w:hint="eastAsia"/>
          <w:color w:val="auto"/>
          <w:kern w:val="2"/>
          <w:szCs w:val="24"/>
        </w:rPr>
        <w:t>妥当である。</w:t>
      </w:r>
    </w:p>
    <w:p w14:paraId="75F6C8A5" w14:textId="77777777" w:rsidR="001724C4" w:rsidRPr="00B860E9" w:rsidRDefault="001724C4" w:rsidP="00D10CB9">
      <w:pPr>
        <w:jc w:val="both"/>
        <w:rPr>
          <w:color w:val="auto"/>
        </w:rPr>
      </w:pPr>
    </w:p>
    <w:p w14:paraId="177C6465"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A243350" w14:textId="32686306" w:rsidR="00D00ECC" w:rsidRPr="001D50B4" w:rsidRDefault="00D10CB9" w:rsidP="00741936">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F455EA">
        <w:rPr>
          <w:rFonts w:hint="eastAsia"/>
          <w:color w:val="auto"/>
        </w:rPr>
        <w:t>４</w:t>
      </w:r>
      <w:r w:rsidR="006F64F4">
        <w:rPr>
          <w:rFonts w:hint="eastAsia"/>
          <w:color w:val="auto"/>
        </w:rPr>
        <w:t>年</w:t>
      </w:r>
      <w:r w:rsidR="00F455EA">
        <w:rPr>
          <w:rFonts w:hint="eastAsia"/>
          <w:color w:val="auto"/>
        </w:rPr>
        <w:t>４</w:t>
      </w:r>
      <w:r w:rsidR="004B19C1" w:rsidRPr="004B19C1">
        <w:rPr>
          <w:color w:val="auto"/>
        </w:rPr>
        <w:t>月</w:t>
      </w:r>
      <w:r w:rsidR="00F455EA">
        <w:rPr>
          <w:rFonts w:hint="eastAsia"/>
          <w:color w:val="auto"/>
        </w:rPr>
        <w:t>11</w:t>
      </w:r>
      <w:r w:rsidR="004B19C1" w:rsidRPr="004B19C1">
        <w:rPr>
          <w:color w:val="auto"/>
        </w:rPr>
        <w:t>日</w:t>
      </w:r>
      <w:r w:rsidR="00BB59B8">
        <w:rPr>
          <w:rFonts w:hint="eastAsia"/>
          <w:color w:val="auto"/>
        </w:rPr>
        <w:t>付けで</w:t>
      </w:r>
      <w:r w:rsidR="004B19C1">
        <w:rPr>
          <w:rFonts w:hint="eastAsia"/>
          <w:color w:val="auto"/>
        </w:rPr>
        <w:t>、審査請求人は、</w:t>
      </w:r>
      <w:r w:rsidR="00D00ECC">
        <w:rPr>
          <w:rFonts w:hint="eastAsia"/>
          <w:color w:val="auto"/>
        </w:rPr>
        <w:t>大阪府</w:t>
      </w:r>
      <w:r w:rsidR="00F455EA">
        <w:rPr>
          <w:rFonts w:hint="eastAsia"/>
          <w:color w:val="auto"/>
        </w:rPr>
        <w:t>知事</w:t>
      </w:r>
      <w:r w:rsidR="001C7F33">
        <w:rPr>
          <w:rFonts w:hint="eastAsia"/>
          <w:color w:val="auto"/>
        </w:rPr>
        <w:t>(</w:t>
      </w:r>
      <w:r w:rsidR="00D00ECC" w:rsidRPr="001D50B4">
        <w:rPr>
          <w:rFonts w:hint="eastAsia"/>
          <w:color w:val="auto"/>
        </w:rPr>
        <w:t>以下「</w:t>
      </w:r>
      <w:r w:rsidR="00A25EDB">
        <w:rPr>
          <w:rFonts w:hint="eastAsia"/>
          <w:color w:val="auto"/>
        </w:rPr>
        <w:t>諮問</w:t>
      </w:r>
      <w:r w:rsidR="00D00ECC" w:rsidRPr="001D50B4">
        <w:rPr>
          <w:rFonts w:hint="eastAsia"/>
          <w:color w:val="auto"/>
        </w:rPr>
        <w:t>実施機関」という。</w:t>
      </w:r>
      <w:r w:rsidR="001C7F33">
        <w:rPr>
          <w:rFonts w:hint="eastAsia"/>
          <w:color w:val="auto"/>
        </w:rPr>
        <w:t>)</w:t>
      </w:r>
      <w:r w:rsidR="00D00ECC" w:rsidRPr="001D50B4">
        <w:rPr>
          <w:rFonts w:hint="eastAsia"/>
          <w:color w:val="auto"/>
        </w:rPr>
        <w:t>に対し、大阪府情報公開条例</w:t>
      </w:r>
      <w:r w:rsidR="001C7F33">
        <w:rPr>
          <w:rFonts w:hint="eastAsia"/>
          <w:color w:val="auto"/>
        </w:rPr>
        <w:t>(</w:t>
      </w:r>
      <w:r w:rsidR="00922076">
        <w:rPr>
          <w:rFonts w:hint="eastAsia"/>
          <w:color w:val="auto"/>
        </w:rPr>
        <w:t>平成11年大阪府条例第39号。</w:t>
      </w:r>
      <w:r w:rsidR="00D00ECC" w:rsidRPr="001D50B4">
        <w:rPr>
          <w:rFonts w:hint="eastAsia"/>
          <w:color w:val="auto"/>
        </w:rPr>
        <w:t>以下「条例」という。</w:t>
      </w:r>
      <w:r w:rsidR="001C7F33">
        <w:rPr>
          <w:rFonts w:hint="eastAsia"/>
          <w:color w:val="auto"/>
        </w:rPr>
        <w:t>)</w:t>
      </w:r>
      <w:r w:rsidR="00D00ECC" w:rsidRPr="001D50B4">
        <w:rPr>
          <w:rFonts w:hint="eastAsia"/>
          <w:color w:val="auto"/>
        </w:rPr>
        <w:t>第６条の規定により</w:t>
      </w:r>
      <w:r w:rsidR="00DB4930">
        <w:rPr>
          <w:rFonts w:hint="eastAsia"/>
          <w:color w:val="auto"/>
        </w:rPr>
        <w:t>、</w:t>
      </w:r>
      <w:r w:rsidR="00D00ECC" w:rsidRPr="001D50B4">
        <w:rPr>
          <w:rFonts w:hint="eastAsia"/>
          <w:color w:val="auto"/>
        </w:rPr>
        <w:t>行政文書公開請求</w:t>
      </w:r>
      <w:r w:rsidR="001C7F33">
        <w:rPr>
          <w:rFonts w:hint="eastAsia"/>
          <w:color w:val="auto"/>
        </w:rPr>
        <w:t>(</w:t>
      </w:r>
      <w:r w:rsidR="00A25EDB">
        <w:rPr>
          <w:rFonts w:hint="eastAsia"/>
          <w:color w:val="auto"/>
        </w:rPr>
        <w:t>以下「本件請求」という。</w:t>
      </w:r>
      <w:r w:rsidR="001C7F33">
        <w:rPr>
          <w:rFonts w:hint="eastAsia"/>
          <w:color w:val="auto"/>
        </w:rPr>
        <w:t>)</w:t>
      </w:r>
      <w:r w:rsidR="001359C0">
        <w:rPr>
          <w:rFonts w:hint="eastAsia"/>
          <w:color w:val="auto"/>
        </w:rPr>
        <w:t>を</w:t>
      </w:r>
      <w:r w:rsidR="00D00ECC" w:rsidRPr="001D50B4">
        <w:rPr>
          <w:rFonts w:hint="eastAsia"/>
          <w:color w:val="auto"/>
        </w:rPr>
        <w:t>行った。</w:t>
      </w:r>
    </w:p>
    <w:p w14:paraId="2B37EE42" w14:textId="77777777" w:rsidR="00F455EA" w:rsidRDefault="00F455EA" w:rsidP="00C976BA"/>
    <w:p w14:paraId="130A8C0B" w14:textId="7D9AA8A6" w:rsidR="001F6776" w:rsidRPr="001F6776" w:rsidRDefault="00C976BA" w:rsidP="00955B35">
      <w:pPr>
        <w:ind w:leftChars="100" w:left="438" w:hangingChars="100" w:hanging="219"/>
        <w:jc w:val="both"/>
      </w:pPr>
      <w:r>
        <w:rPr>
          <w:rFonts w:hint="eastAsia"/>
        </w:rPr>
        <w:t xml:space="preserve">２　</w:t>
      </w:r>
      <w:r w:rsidR="00955B35">
        <w:rPr>
          <w:rFonts w:hint="eastAsia"/>
        </w:rPr>
        <w:t>府土木事務所長等の職にある職員に権限を委任する規則</w:t>
      </w:r>
      <w:r w:rsidR="001C7F33">
        <w:rPr>
          <w:rFonts w:hint="eastAsia"/>
        </w:rPr>
        <w:t>(</w:t>
      </w:r>
      <w:r w:rsidR="00955B35">
        <w:rPr>
          <w:rFonts w:hint="eastAsia"/>
        </w:rPr>
        <w:t>昭和35年大阪府規則第21号</w:t>
      </w:r>
      <w:r w:rsidR="001C7F33">
        <w:rPr>
          <w:rFonts w:hint="eastAsia"/>
        </w:rPr>
        <w:t>)</w:t>
      </w:r>
      <w:r w:rsidR="00955B35">
        <w:rPr>
          <w:rFonts w:hint="eastAsia"/>
        </w:rPr>
        <w:t>第11条</w:t>
      </w:r>
      <w:r w:rsidR="00221D8C">
        <w:rPr>
          <w:rFonts w:hint="eastAsia"/>
        </w:rPr>
        <w:t>の</w:t>
      </w:r>
      <w:r w:rsidR="00955B35">
        <w:rPr>
          <w:rFonts w:hint="eastAsia"/>
        </w:rPr>
        <w:t>規定により</w:t>
      </w:r>
      <w:r w:rsidR="00221D8C">
        <w:rPr>
          <w:rFonts w:hint="eastAsia"/>
        </w:rPr>
        <w:t>大阪府知事</w:t>
      </w:r>
      <w:r w:rsidR="00955B35">
        <w:rPr>
          <w:rFonts w:hint="eastAsia"/>
        </w:rPr>
        <w:t>から権限を委任された富田林土木事務所長（以下「</w:t>
      </w:r>
      <w:r>
        <w:rPr>
          <w:rFonts w:hint="eastAsia"/>
        </w:rPr>
        <w:t>実施機関</w:t>
      </w:r>
      <w:r w:rsidR="00955B35">
        <w:rPr>
          <w:rFonts w:hint="eastAsia"/>
        </w:rPr>
        <w:t>」という。）</w:t>
      </w:r>
      <w:r>
        <w:rPr>
          <w:rFonts w:hint="eastAsia"/>
        </w:rPr>
        <w:t>は、</w:t>
      </w:r>
      <w:r w:rsidR="00EB1570">
        <w:rPr>
          <w:rFonts w:hint="eastAsia"/>
        </w:rPr>
        <w:t>行政文書</w:t>
      </w:r>
      <w:r w:rsidR="00DB4930" w:rsidRPr="001D50B4">
        <w:rPr>
          <w:rFonts w:hint="eastAsia"/>
          <w:color w:val="auto"/>
        </w:rPr>
        <w:t>公開請求</w:t>
      </w:r>
      <w:r w:rsidR="00DB4930">
        <w:rPr>
          <w:rFonts w:hint="eastAsia"/>
          <w:color w:val="auto"/>
        </w:rPr>
        <w:t>書</w:t>
      </w:r>
      <w:r>
        <w:rPr>
          <w:rFonts w:hint="eastAsia"/>
        </w:rPr>
        <w:t>の記載</w:t>
      </w:r>
      <w:r w:rsidR="00EB1570">
        <w:rPr>
          <w:rFonts w:hint="eastAsia"/>
        </w:rPr>
        <w:t>から</w:t>
      </w:r>
      <w:r>
        <w:rPr>
          <w:rFonts w:hint="eastAsia"/>
        </w:rPr>
        <w:t>は</w:t>
      </w:r>
      <w:r w:rsidR="00EB1570">
        <w:rPr>
          <w:rFonts w:hint="eastAsia"/>
        </w:rPr>
        <w:t>公開</w:t>
      </w:r>
      <w:r>
        <w:rPr>
          <w:rFonts w:hint="eastAsia"/>
        </w:rPr>
        <w:t>請求</w:t>
      </w:r>
      <w:r w:rsidR="00EB1570">
        <w:rPr>
          <w:rFonts w:hint="eastAsia"/>
        </w:rPr>
        <w:t>に係る</w:t>
      </w:r>
      <w:r>
        <w:rPr>
          <w:rFonts w:hint="eastAsia"/>
        </w:rPr>
        <w:t>行政文書の特定ができないため、公開を求める行政文書を具体的に記載し、又は例を挙げるよう、条例第７条第６項の規定により、</w:t>
      </w:r>
      <w:r w:rsidR="000963F9">
        <w:rPr>
          <w:rFonts w:hint="eastAsia"/>
          <w:color w:val="auto"/>
        </w:rPr>
        <w:t>令和４年４</w:t>
      </w:r>
      <w:r>
        <w:rPr>
          <w:rFonts w:hint="eastAsia"/>
        </w:rPr>
        <w:t>月22日付けで同年５月12日を期限として補正を求めたところ、同月６日付けで補正書が提出された。</w:t>
      </w:r>
    </w:p>
    <w:p w14:paraId="3665F7E3" w14:textId="6BBE0E1A" w:rsidR="00C976BA" w:rsidRDefault="00C976BA" w:rsidP="00C976BA">
      <w:pPr>
        <w:snapToGrid w:val="0"/>
        <w:spacing w:line="340" w:lineRule="exact"/>
        <w:ind w:leftChars="200" w:left="438"/>
        <w:jc w:val="both"/>
        <w:rPr>
          <w:color w:val="auto"/>
        </w:rPr>
      </w:pPr>
      <w:r w:rsidRPr="001D50B4">
        <w:rPr>
          <w:rFonts w:hint="eastAsia"/>
          <w:color w:val="auto"/>
        </w:rPr>
        <w:t>（</w:t>
      </w:r>
      <w:r w:rsidR="0070719F">
        <w:rPr>
          <w:rFonts w:hint="eastAsia"/>
          <w:color w:val="auto"/>
        </w:rPr>
        <w:t>本件</w:t>
      </w:r>
      <w:r w:rsidRPr="001D50B4">
        <w:rPr>
          <w:rFonts w:hint="eastAsia"/>
          <w:color w:val="auto"/>
        </w:rPr>
        <w:t>請求</w:t>
      </w:r>
      <w:r w:rsidR="001C7F33">
        <w:rPr>
          <w:rFonts w:hint="eastAsia"/>
          <w:color w:val="auto"/>
        </w:rPr>
        <w:t>(</w:t>
      </w:r>
      <w:r w:rsidR="00DB4930">
        <w:rPr>
          <w:rFonts w:hint="eastAsia"/>
          <w:color w:val="auto"/>
        </w:rPr>
        <w:t>補正後</w:t>
      </w:r>
      <w:r w:rsidR="001C7F33">
        <w:rPr>
          <w:rFonts w:hint="eastAsia"/>
          <w:color w:val="auto"/>
        </w:rPr>
        <w:t>)</w:t>
      </w:r>
      <w:r w:rsidRPr="001D50B4">
        <w:rPr>
          <w:rFonts w:hint="eastAsia"/>
          <w:color w:val="auto"/>
        </w:rPr>
        <w:t>の内容）</w:t>
      </w:r>
    </w:p>
    <w:p w14:paraId="49D40873" w14:textId="689AB574" w:rsidR="001A03B7" w:rsidRDefault="001A03B7" w:rsidP="00220EA0">
      <w:pPr>
        <w:ind w:leftChars="200" w:left="438" w:firstLineChars="100" w:firstLine="219"/>
        <w:jc w:val="both"/>
      </w:pPr>
      <w:r w:rsidRPr="00C976BA">
        <w:rPr>
          <w:rFonts w:hint="eastAsia"/>
        </w:rPr>
        <w:t>主要地方道美原太子線</w:t>
      </w:r>
      <w:r w:rsidR="001C7F33">
        <w:rPr>
          <w:rFonts w:hint="eastAsia"/>
        </w:rPr>
        <w:t>(</w:t>
      </w:r>
      <w:r w:rsidR="00DB4930">
        <w:rPr>
          <w:rFonts w:hint="eastAsia"/>
        </w:rPr>
        <w:t>粟</w:t>
      </w:r>
      <w:r w:rsidR="00C667F0">
        <w:rPr>
          <w:rFonts w:hint="eastAsia"/>
        </w:rPr>
        <w:t>ヶ</w:t>
      </w:r>
      <w:r w:rsidRPr="00C976BA">
        <w:rPr>
          <w:rFonts w:hint="eastAsia"/>
        </w:rPr>
        <w:t>池</w:t>
      </w:r>
      <w:r w:rsidR="00451321">
        <w:rPr>
          <w:rFonts w:hint="eastAsia"/>
        </w:rPr>
        <w:t>工区</w:t>
      </w:r>
      <w:r w:rsidR="001C7F33">
        <w:rPr>
          <w:rFonts w:hint="eastAsia"/>
        </w:rPr>
        <w:t>)</w:t>
      </w:r>
      <w:r w:rsidRPr="00C976BA">
        <w:rPr>
          <w:rFonts w:hint="eastAsia"/>
        </w:rPr>
        <w:t>鉄道高架化</w:t>
      </w:r>
      <w:r w:rsidR="00220EA0">
        <w:rPr>
          <w:rFonts w:hint="eastAsia"/>
        </w:rPr>
        <w:t>区域、</w:t>
      </w:r>
      <w:r>
        <w:rPr>
          <w:rFonts w:hint="eastAsia"/>
        </w:rPr>
        <w:t>区間において</w:t>
      </w:r>
      <w:r w:rsidR="00DB4930">
        <w:rPr>
          <w:rFonts w:hint="eastAsia"/>
        </w:rPr>
        <w:t>、</w:t>
      </w:r>
      <w:r w:rsidR="00D654FB">
        <w:rPr>
          <w:rFonts w:hint="eastAsia"/>
        </w:rPr>
        <w:t>今回</w:t>
      </w:r>
      <w:r>
        <w:rPr>
          <w:rFonts w:hint="eastAsia"/>
        </w:rPr>
        <w:t>新たに 近鉄区分・富田林管理 と表示された</w:t>
      </w:r>
      <w:r w:rsidR="00DB4930">
        <w:rPr>
          <w:rFonts w:hint="eastAsia"/>
        </w:rPr>
        <w:t>［</w:t>
      </w:r>
      <w:r>
        <w:rPr>
          <w:rFonts w:hint="eastAsia"/>
        </w:rPr>
        <w:t>審査会</w:t>
      </w:r>
      <w:r w:rsidR="00DB4930">
        <w:rPr>
          <w:rFonts w:hint="eastAsia"/>
        </w:rPr>
        <w:t>事務局補足</w:t>
      </w:r>
      <w:r>
        <w:rPr>
          <w:rFonts w:hint="eastAsia"/>
        </w:rPr>
        <w:t>：プレートが</w:t>
      </w:r>
      <w:r w:rsidR="00DB4930">
        <w:rPr>
          <w:rFonts w:hint="eastAsia"/>
        </w:rPr>
        <w:t>］</w:t>
      </w:r>
      <w:r w:rsidRPr="00F455EA">
        <w:rPr>
          <w:rFonts w:hint="eastAsia"/>
        </w:rPr>
        <w:t>近鉄喜志１号踏切</w:t>
      </w:r>
      <w:r>
        <w:rPr>
          <w:rFonts w:hint="eastAsia"/>
        </w:rPr>
        <w:t>道</w:t>
      </w:r>
      <w:r w:rsidRPr="00F455EA">
        <w:rPr>
          <w:rFonts w:hint="eastAsia"/>
        </w:rPr>
        <w:t>路面上に</w:t>
      </w:r>
      <w:r>
        <w:rPr>
          <w:rFonts w:hint="eastAsia"/>
        </w:rPr>
        <w:t>設置されたものである。</w:t>
      </w:r>
    </w:p>
    <w:p w14:paraId="4710303C" w14:textId="216ACB69" w:rsidR="001A03B7" w:rsidRPr="008433D5" w:rsidRDefault="001A03B7" w:rsidP="00220EA0">
      <w:pPr>
        <w:ind w:leftChars="200" w:left="438" w:firstLineChars="100" w:firstLine="219"/>
        <w:jc w:val="both"/>
        <w:rPr>
          <w:strike/>
          <w:color w:val="auto"/>
        </w:rPr>
      </w:pPr>
      <w:r>
        <w:rPr>
          <w:rFonts w:hint="eastAsia"/>
        </w:rPr>
        <w:t>鉄道高架化工事施行に先立ち、</w:t>
      </w:r>
      <w:r w:rsidRPr="00C976BA">
        <w:rPr>
          <w:rFonts w:hint="eastAsia"/>
        </w:rPr>
        <w:t>工事区間工事区域</w:t>
      </w:r>
      <w:r>
        <w:rPr>
          <w:rFonts w:hint="eastAsia"/>
        </w:rPr>
        <w:t>とされる関連隣接・隣地等の用地</w:t>
      </w:r>
      <w:r w:rsidRPr="00C976BA">
        <w:rPr>
          <w:rFonts w:hint="eastAsia"/>
        </w:rPr>
        <w:t>境界</w:t>
      </w:r>
      <w:r w:rsidR="00451321">
        <w:rPr>
          <w:rFonts w:hint="eastAsia"/>
        </w:rPr>
        <w:t>等の</w:t>
      </w:r>
      <w:r w:rsidRPr="00C976BA">
        <w:rPr>
          <w:rFonts w:hint="eastAsia"/>
        </w:rPr>
        <w:t>確認</w:t>
      </w:r>
      <w:r w:rsidR="00451321">
        <w:rPr>
          <w:rFonts w:hint="eastAsia"/>
        </w:rPr>
        <w:t>もされた中で</w:t>
      </w:r>
      <w:r w:rsidR="00220EA0">
        <w:rPr>
          <w:rFonts w:hint="eastAsia"/>
        </w:rPr>
        <w:t>、</w:t>
      </w:r>
      <w:r w:rsidR="00451321" w:rsidRPr="00451321">
        <w:rPr>
          <w:rFonts w:hint="eastAsia"/>
        </w:rPr>
        <w:t>新たな区分・管理表記のプレートが設置</w:t>
      </w:r>
      <w:r w:rsidR="00451321">
        <w:rPr>
          <w:rFonts w:hint="eastAsia"/>
        </w:rPr>
        <w:t>、</w:t>
      </w:r>
      <w:r w:rsidR="00451321" w:rsidRPr="00451321">
        <w:rPr>
          <w:rFonts w:hint="eastAsia"/>
        </w:rPr>
        <w:t>また新たにプレート</w:t>
      </w:r>
      <w:r w:rsidR="00220EA0">
        <w:rPr>
          <w:rFonts w:hint="eastAsia"/>
        </w:rPr>
        <w:t>(</w:t>
      </w:r>
      <w:r w:rsidR="00451321" w:rsidRPr="00451321">
        <w:rPr>
          <w:rFonts w:hint="eastAsia"/>
        </w:rPr>
        <w:t>杭を含む</w:t>
      </w:r>
      <w:r w:rsidR="00220EA0">
        <w:rPr>
          <w:rFonts w:hint="eastAsia"/>
        </w:rPr>
        <w:t>)</w:t>
      </w:r>
      <w:r w:rsidR="00451321">
        <w:rPr>
          <w:rFonts w:hint="eastAsia"/>
        </w:rPr>
        <w:t>が</w:t>
      </w:r>
      <w:r w:rsidR="00451321" w:rsidRPr="00451321">
        <w:rPr>
          <w:rFonts w:hint="eastAsia"/>
        </w:rPr>
        <w:t>取替施行されている</w:t>
      </w:r>
      <w:r w:rsidR="00451321" w:rsidRPr="008433D5">
        <w:rPr>
          <w:rFonts w:hint="eastAsia"/>
        </w:rPr>
        <w:t>。</w:t>
      </w:r>
      <w:r w:rsidR="00451321" w:rsidRPr="008433D5">
        <w:rPr>
          <w:rFonts w:hint="eastAsia"/>
          <w:color w:val="000000" w:themeColor="text1"/>
        </w:rPr>
        <w:t>用地境界プレート等の設置・取替の目的、プレートの意図・意味するもの、基準・規定等、設置の基準、また定められた品質・形</w:t>
      </w:r>
      <w:r w:rsidR="00220EA0">
        <w:rPr>
          <w:rFonts w:hint="eastAsia"/>
          <w:color w:val="000000" w:themeColor="text1"/>
        </w:rPr>
        <w:t>(</w:t>
      </w:r>
      <w:r w:rsidR="00451321" w:rsidRPr="008433D5">
        <w:rPr>
          <w:rFonts w:hint="eastAsia"/>
          <w:color w:val="000000" w:themeColor="text1"/>
        </w:rPr>
        <w:t>サイズ・寸法</w:t>
      </w:r>
      <w:r w:rsidR="00220EA0">
        <w:rPr>
          <w:rFonts w:hint="eastAsia"/>
          <w:color w:val="000000" w:themeColor="text1"/>
        </w:rPr>
        <w:t>)</w:t>
      </w:r>
      <w:r w:rsidR="00451321" w:rsidRPr="008433D5">
        <w:rPr>
          <w:rFonts w:hint="eastAsia"/>
          <w:color w:val="000000" w:themeColor="text1"/>
        </w:rPr>
        <w:t>等の行政文書の公開請求をするものである。</w:t>
      </w:r>
    </w:p>
    <w:p w14:paraId="50F0461D" w14:textId="684D64A3" w:rsidR="00C41029" w:rsidRPr="00C976BA" w:rsidRDefault="00C976BA" w:rsidP="001A03B7">
      <w:pPr>
        <w:ind w:leftChars="200" w:left="438" w:firstLineChars="100" w:firstLine="219"/>
        <w:rPr>
          <w:color w:val="auto"/>
        </w:rPr>
      </w:pPr>
      <w:r w:rsidRPr="008433D5">
        <w:rPr>
          <w:rFonts w:hint="eastAsia"/>
        </w:rPr>
        <w:t>主要地方道美原太子線</w:t>
      </w:r>
      <w:r w:rsidR="00D654FB">
        <w:rPr>
          <w:rFonts w:hint="eastAsia"/>
        </w:rPr>
        <w:t>（</w:t>
      </w:r>
      <w:r w:rsidR="00CE1D09">
        <w:rPr>
          <w:rFonts w:hint="eastAsia"/>
        </w:rPr>
        <w:t>粟</w:t>
      </w:r>
      <w:r w:rsidR="00A45259">
        <w:rPr>
          <w:rFonts w:hint="eastAsia"/>
        </w:rPr>
        <w:t>ヶ</w:t>
      </w:r>
      <w:r w:rsidRPr="008433D5">
        <w:rPr>
          <w:rFonts w:hint="eastAsia"/>
        </w:rPr>
        <w:t>池</w:t>
      </w:r>
      <w:r w:rsidR="00451321" w:rsidRPr="008433D5">
        <w:rPr>
          <w:rFonts w:hint="eastAsia"/>
        </w:rPr>
        <w:t>工区</w:t>
      </w:r>
      <w:r w:rsidR="00D654FB">
        <w:rPr>
          <w:rFonts w:hint="eastAsia"/>
        </w:rPr>
        <w:t>）</w:t>
      </w:r>
      <w:r w:rsidRPr="008433D5">
        <w:rPr>
          <w:rFonts w:hint="eastAsia"/>
        </w:rPr>
        <w:t>鉄道高架化工事</w:t>
      </w:r>
      <w:r w:rsidR="001A03B7" w:rsidRPr="008433D5">
        <w:rPr>
          <w:rFonts w:hint="eastAsia"/>
        </w:rPr>
        <w:t>は大阪府事業である。鉄道高架化着工前に</w:t>
      </w:r>
      <w:r w:rsidRPr="008433D5">
        <w:rPr>
          <w:rFonts w:hint="eastAsia"/>
        </w:rPr>
        <w:t>事業者</w:t>
      </w:r>
      <w:r w:rsidR="00D654FB">
        <w:rPr>
          <w:rFonts w:hint="eastAsia"/>
        </w:rPr>
        <w:t>「</w:t>
      </w:r>
      <w:r w:rsidRPr="008433D5">
        <w:rPr>
          <w:rFonts w:hint="eastAsia"/>
        </w:rPr>
        <w:t>大阪府</w:t>
      </w:r>
      <w:r w:rsidR="00451321" w:rsidRPr="008433D5">
        <w:rPr>
          <w:rFonts w:hint="eastAsia"/>
        </w:rPr>
        <w:t>、</w:t>
      </w:r>
      <w:r w:rsidRPr="008433D5">
        <w:rPr>
          <w:rFonts w:hint="eastAsia"/>
        </w:rPr>
        <w:t>富田林市</w:t>
      </w:r>
      <w:r w:rsidR="00D654FB">
        <w:rPr>
          <w:rFonts w:hint="eastAsia"/>
        </w:rPr>
        <w:t>」</w:t>
      </w:r>
      <w:r w:rsidRPr="008433D5">
        <w:rPr>
          <w:rFonts w:hint="eastAsia"/>
        </w:rPr>
        <w:t>と隣接・隣地土地所有者とにおいて、</w:t>
      </w:r>
      <w:r w:rsidR="001A03B7" w:rsidRPr="008433D5">
        <w:rPr>
          <w:rFonts w:hint="eastAsia"/>
        </w:rPr>
        <w:t>その</w:t>
      </w:r>
      <w:r w:rsidRPr="008433D5">
        <w:rPr>
          <w:rFonts w:hint="eastAsia"/>
        </w:rPr>
        <w:t>工事区間</w:t>
      </w:r>
      <w:r w:rsidR="00220EA0">
        <w:rPr>
          <w:rFonts w:hint="eastAsia"/>
        </w:rPr>
        <w:t>、</w:t>
      </w:r>
      <w:r w:rsidRPr="008433D5">
        <w:rPr>
          <w:rFonts w:hint="eastAsia"/>
        </w:rPr>
        <w:t>区域における</w:t>
      </w:r>
      <w:r w:rsidR="001A03B7" w:rsidRPr="008433D5">
        <w:rPr>
          <w:rFonts w:hint="eastAsia"/>
        </w:rPr>
        <w:t>隣接・隣地等との土地・用地</w:t>
      </w:r>
      <w:r w:rsidRPr="008433D5">
        <w:rPr>
          <w:rFonts w:hint="eastAsia"/>
        </w:rPr>
        <w:t>境界確認をしているものであり、</w:t>
      </w:r>
      <w:r w:rsidR="001A03B7" w:rsidRPr="008433D5">
        <w:rPr>
          <w:rFonts w:hint="eastAsia"/>
        </w:rPr>
        <w:t>隣接・隣地、用地境界確認位置等</w:t>
      </w:r>
      <w:r w:rsidRPr="008433D5">
        <w:rPr>
          <w:rFonts w:hint="eastAsia"/>
        </w:rPr>
        <w:t>は変わるものでない。境界杭等は原形復旧で施</w:t>
      </w:r>
      <w:r w:rsidR="001A03B7" w:rsidRPr="008433D5">
        <w:rPr>
          <w:rFonts w:hint="eastAsia"/>
        </w:rPr>
        <w:t>行</w:t>
      </w:r>
      <w:r w:rsidRPr="008433D5">
        <w:rPr>
          <w:rFonts w:hint="eastAsia"/>
        </w:rPr>
        <w:t>されるものである中、</w:t>
      </w:r>
      <w:r w:rsidR="00451321" w:rsidRPr="008433D5">
        <w:rPr>
          <w:rFonts w:hint="eastAsia"/>
        </w:rPr>
        <w:t>新たなプレート等に設置変更、また</w:t>
      </w:r>
      <w:r w:rsidRPr="008433D5">
        <w:rPr>
          <w:rFonts w:hint="eastAsia"/>
        </w:rPr>
        <w:t>既設・在来杭等が新たなプレート等に設置変更されている</w:t>
      </w:r>
      <w:r w:rsidR="001A03B7" w:rsidRPr="008433D5">
        <w:rPr>
          <w:rFonts w:hint="eastAsia"/>
        </w:rPr>
        <w:t>ものであり、</w:t>
      </w:r>
      <w:r w:rsidRPr="008433D5">
        <w:rPr>
          <w:rFonts w:hint="eastAsia"/>
        </w:rPr>
        <w:t>区分・管理</w:t>
      </w:r>
      <w:r w:rsidR="001A03B7" w:rsidRPr="008433D5">
        <w:rPr>
          <w:rFonts w:hint="eastAsia"/>
        </w:rPr>
        <w:t xml:space="preserve"> </w:t>
      </w:r>
      <w:r w:rsidRPr="008433D5">
        <w:rPr>
          <w:rFonts w:hint="eastAsia"/>
        </w:rPr>
        <w:t>と表記された物等</w:t>
      </w:r>
      <w:r w:rsidR="00D654FB">
        <w:rPr>
          <w:rFonts w:hint="eastAsia"/>
        </w:rPr>
        <w:t>（</w:t>
      </w:r>
      <w:r w:rsidRPr="008433D5">
        <w:rPr>
          <w:rFonts w:hint="eastAsia"/>
        </w:rPr>
        <w:t>杭に代わるプレート等を含む</w:t>
      </w:r>
      <w:r w:rsidR="00D654FB">
        <w:rPr>
          <w:rFonts w:hint="eastAsia"/>
        </w:rPr>
        <w:t>）</w:t>
      </w:r>
      <w:r w:rsidRPr="008433D5">
        <w:rPr>
          <w:rFonts w:hint="eastAsia"/>
        </w:rPr>
        <w:t>、新たに変更された物、境界杭等に代わる物、変更される物等の設置・取替の目的、設置の基準・規定等</w:t>
      </w:r>
      <w:r w:rsidR="00DB4930">
        <w:rPr>
          <w:rFonts w:hint="eastAsia"/>
        </w:rPr>
        <w:t>(</w:t>
      </w:r>
      <w:r w:rsidRPr="008433D5">
        <w:rPr>
          <w:rFonts w:hint="eastAsia"/>
        </w:rPr>
        <w:t>品質・形状［寸法・サイズ］</w:t>
      </w:r>
      <w:r w:rsidR="00DB4930">
        <w:rPr>
          <w:rFonts w:hint="eastAsia"/>
        </w:rPr>
        <w:t>)</w:t>
      </w:r>
      <w:r w:rsidRPr="008433D5">
        <w:rPr>
          <w:rFonts w:hint="eastAsia"/>
        </w:rPr>
        <w:t>、正確に情報公開</w:t>
      </w:r>
      <w:r w:rsidR="00D654FB">
        <w:rPr>
          <w:rFonts w:hint="eastAsia"/>
        </w:rPr>
        <w:t>、行政文書の開示</w:t>
      </w:r>
      <w:r w:rsidR="00451321">
        <w:rPr>
          <w:rFonts w:hint="eastAsia"/>
        </w:rPr>
        <w:t>を</w:t>
      </w:r>
      <w:r w:rsidRPr="00C976BA">
        <w:rPr>
          <w:rFonts w:hint="eastAsia"/>
        </w:rPr>
        <w:t>求める</w:t>
      </w:r>
      <w:r w:rsidR="00451321">
        <w:rPr>
          <w:rFonts w:hint="eastAsia"/>
        </w:rPr>
        <w:t>ものである</w:t>
      </w:r>
      <w:r w:rsidRPr="00C976BA">
        <w:rPr>
          <w:rFonts w:hint="eastAsia"/>
        </w:rPr>
        <w:t>。</w:t>
      </w:r>
    </w:p>
    <w:p w14:paraId="70461C97" w14:textId="77777777" w:rsidR="00C976BA" w:rsidRDefault="00C976BA" w:rsidP="00C41029">
      <w:pPr>
        <w:snapToGrid w:val="0"/>
        <w:spacing w:line="340" w:lineRule="exact"/>
        <w:jc w:val="both"/>
        <w:rPr>
          <w:color w:val="auto"/>
        </w:rPr>
      </w:pPr>
    </w:p>
    <w:p w14:paraId="28A26EDA" w14:textId="48B3FB1A" w:rsidR="00864CB7" w:rsidRPr="00C47E3B" w:rsidRDefault="00A25EDB" w:rsidP="00CE4543">
      <w:pPr>
        <w:snapToGrid w:val="0"/>
        <w:spacing w:line="340" w:lineRule="exact"/>
        <w:ind w:leftChars="100" w:left="438" w:hangingChars="100" w:hanging="219"/>
        <w:jc w:val="both"/>
        <w:rPr>
          <w:color w:val="auto"/>
        </w:rPr>
      </w:pPr>
      <w:r>
        <w:rPr>
          <w:rFonts w:hint="eastAsia"/>
          <w:color w:val="auto"/>
        </w:rPr>
        <w:t>３</w:t>
      </w:r>
      <w:r w:rsidR="00AC04B9" w:rsidRPr="001D50B4">
        <w:rPr>
          <w:rFonts w:hint="eastAsia"/>
          <w:color w:val="auto"/>
        </w:rPr>
        <w:t xml:space="preserve">　</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955B35">
        <w:rPr>
          <w:rFonts w:hint="eastAsia"/>
          <w:color w:val="auto"/>
        </w:rPr>
        <w:t>、</w:t>
      </w:r>
      <w:r w:rsidR="001359C0">
        <w:rPr>
          <w:rFonts w:hint="eastAsia"/>
          <w:color w:val="auto"/>
        </w:rPr>
        <w:t>本件請求に対し</w:t>
      </w:r>
      <w:r w:rsidR="00E961E3" w:rsidRPr="001D50B4">
        <w:rPr>
          <w:rFonts w:hint="eastAsia"/>
          <w:color w:val="auto"/>
        </w:rPr>
        <w:t>、</w:t>
      </w:r>
      <w:r w:rsidR="00955B35">
        <w:rPr>
          <w:rFonts w:hint="eastAsia"/>
          <w:color w:val="auto"/>
        </w:rPr>
        <w:t>対応する文書として</w:t>
      </w:r>
      <w:r w:rsidR="00CE4543">
        <w:rPr>
          <w:rFonts w:hint="eastAsia"/>
          <w:color w:val="auto"/>
        </w:rPr>
        <w:t>「</w:t>
      </w:r>
      <w:r w:rsidR="00BA67BA">
        <w:rPr>
          <w:rFonts w:hint="eastAsia"/>
          <w:color w:val="auto"/>
        </w:rPr>
        <w:t>『</w:t>
      </w:r>
      <w:r w:rsidR="00CE4543" w:rsidRPr="00C976BA">
        <w:rPr>
          <w:rFonts w:hint="eastAsia"/>
        </w:rPr>
        <w:t>主要地方道美原太子線</w:t>
      </w:r>
      <w:r w:rsidR="00CE4543">
        <w:rPr>
          <w:rFonts w:hint="eastAsia"/>
        </w:rPr>
        <w:t>立体交差</w:t>
      </w:r>
      <w:r w:rsidR="00CE4543" w:rsidRPr="00C976BA">
        <w:rPr>
          <w:rFonts w:hint="eastAsia"/>
        </w:rPr>
        <w:t>化</w:t>
      </w:r>
      <w:r w:rsidR="00CE4543">
        <w:rPr>
          <w:rFonts w:hint="eastAsia"/>
        </w:rPr>
        <w:t>事業に伴う近鉄長野線との交差部における鉄道</w:t>
      </w:r>
      <w:r w:rsidR="00CE4543" w:rsidRPr="00C976BA">
        <w:rPr>
          <w:rFonts w:hint="eastAsia"/>
        </w:rPr>
        <w:t>高架化工事</w:t>
      </w:r>
      <w:r w:rsidR="006B4163">
        <w:rPr>
          <w:rFonts w:hint="eastAsia"/>
        </w:rPr>
        <w:t xml:space="preserve"> </w:t>
      </w:r>
      <w:r w:rsidR="00CE4543">
        <w:rPr>
          <w:rFonts w:hint="eastAsia"/>
        </w:rPr>
        <w:t>令和３年度工事出来高写真</w:t>
      </w:r>
      <w:r w:rsidR="00BA67BA">
        <w:rPr>
          <w:rFonts w:hint="eastAsia"/>
        </w:rPr>
        <w:t>』</w:t>
      </w:r>
      <w:r w:rsidR="00CE4543">
        <w:rPr>
          <w:rFonts w:hint="eastAsia"/>
        </w:rPr>
        <w:t>の境界プレート該当部の写真」</w:t>
      </w:r>
      <w:r w:rsidR="00955B35">
        <w:rPr>
          <w:rFonts w:hint="eastAsia"/>
        </w:rPr>
        <w:t>を特定</w:t>
      </w:r>
      <w:r w:rsidR="00D654FB">
        <w:rPr>
          <w:rFonts w:hint="eastAsia"/>
        </w:rPr>
        <w:t>し</w:t>
      </w:r>
      <w:r w:rsidR="00955B35">
        <w:rPr>
          <w:rFonts w:hint="eastAsia"/>
        </w:rPr>
        <w:t>、</w:t>
      </w:r>
      <w:r w:rsidR="000963F9">
        <w:rPr>
          <w:rFonts w:hint="eastAsia"/>
          <w:color w:val="auto"/>
        </w:rPr>
        <w:t>令和４年５</w:t>
      </w:r>
      <w:r w:rsidR="00955B35" w:rsidRPr="001D50B4">
        <w:rPr>
          <w:rFonts w:hint="eastAsia"/>
          <w:color w:val="auto"/>
        </w:rPr>
        <w:t>月</w:t>
      </w:r>
      <w:r w:rsidR="00955B35">
        <w:rPr>
          <w:rFonts w:hint="eastAsia"/>
          <w:color w:val="auto"/>
        </w:rPr>
        <w:t>16</w:t>
      </w:r>
      <w:r w:rsidR="00955B35" w:rsidRPr="001D50B4">
        <w:rPr>
          <w:rFonts w:hint="eastAsia"/>
          <w:color w:val="auto"/>
        </w:rPr>
        <w:t>日</w:t>
      </w:r>
      <w:r w:rsidR="00955B35">
        <w:rPr>
          <w:rFonts w:hint="eastAsia"/>
          <w:color w:val="auto"/>
        </w:rPr>
        <w:t>付けで</w:t>
      </w:r>
      <w:r w:rsidR="00955B35" w:rsidRPr="001D50B4">
        <w:rPr>
          <w:rFonts w:hint="eastAsia"/>
          <w:color w:val="auto"/>
        </w:rPr>
        <w:t>、条例第</w:t>
      </w:r>
      <w:r w:rsidR="00955B35">
        <w:rPr>
          <w:rFonts w:hint="eastAsia"/>
          <w:color w:val="auto"/>
        </w:rPr>
        <w:t>13</w:t>
      </w:r>
      <w:r w:rsidR="00955B35" w:rsidRPr="001D50B4">
        <w:rPr>
          <w:rFonts w:hint="eastAsia"/>
          <w:color w:val="auto"/>
        </w:rPr>
        <w:t>条第</w:t>
      </w:r>
      <w:r w:rsidR="00955B35">
        <w:rPr>
          <w:rFonts w:hint="eastAsia"/>
          <w:color w:val="auto"/>
        </w:rPr>
        <w:t>１</w:t>
      </w:r>
      <w:r w:rsidR="00955B35" w:rsidRPr="001D50B4">
        <w:rPr>
          <w:rFonts w:hint="eastAsia"/>
          <w:color w:val="auto"/>
        </w:rPr>
        <w:t>項の規定により</w:t>
      </w:r>
      <w:r w:rsidR="00955B35">
        <w:rPr>
          <w:rFonts w:hint="eastAsia"/>
          <w:color w:val="auto"/>
        </w:rPr>
        <w:t>、その全部を</w:t>
      </w:r>
      <w:r w:rsidR="00AA6BEB" w:rsidRPr="001D50B4">
        <w:rPr>
          <w:rFonts w:hint="eastAsia"/>
          <w:color w:val="auto"/>
        </w:rPr>
        <w:t>公開</w:t>
      </w:r>
      <w:r w:rsidR="00955B35">
        <w:rPr>
          <w:rFonts w:hint="eastAsia"/>
          <w:color w:val="auto"/>
        </w:rPr>
        <w:t>する旨の</w:t>
      </w:r>
      <w:r w:rsidR="00AA6BEB" w:rsidRPr="001D50B4">
        <w:rPr>
          <w:rFonts w:hint="eastAsia"/>
          <w:color w:val="auto"/>
        </w:rPr>
        <w:t>決定（以下</w:t>
      </w:r>
      <w:r w:rsidR="00D10CB9" w:rsidRPr="001D50B4">
        <w:rPr>
          <w:rFonts w:hint="eastAsia"/>
          <w:color w:val="auto"/>
        </w:rPr>
        <w:t>「本件決定」という。）を</w:t>
      </w:r>
      <w:r w:rsidR="005048E5" w:rsidRPr="001D50B4">
        <w:rPr>
          <w:rFonts w:hint="eastAsia"/>
          <w:color w:val="auto"/>
        </w:rPr>
        <w:t>行い</w:t>
      </w:r>
      <w:r w:rsidR="00D10CB9" w:rsidRPr="001D50B4">
        <w:rPr>
          <w:rFonts w:hint="eastAsia"/>
          <w:color w:val="auto"/>
        </w:rPr>
        <w:t>、</w:t>
      </w:r>
      <w:r w:rsidR="004C1C03" w:rsidRPr="001D50B4">
        <w:rPr>
          <w:rFonts w:hint="eastAsia"/>
          <w:color w:val="auto"/>
        </w:rPr>
        <w:t>審査請求人</w:t>
      </w:r>
      <w:r w:rsidR="00D10CB9" w:rsidRPr="001D50B4">
        <w:rPr>
          <w:rFonts w:hint="eastAsia"/>
          <w:color w:val="auto"/>
        </w:rPr>
        <w:t>に通知した。</w:t>
      </w:r>
    </w:p>
    <w:p w14:paraId="7A836394" w14:textId="77777777" w:rsidR="003B648B" w:rsidRPr="00864CB7" w:rsidRDefault="003B648B" w:rsidP="00741936">
      <w:pPr>
        <w:snapToGrid w:val="0"/>
        <w:spacing w:line="340" w:lineRule="exact"/>
        <w:ind w:left="438" w:hangingChars="200" w:hanging="438"/>
        <w:jc w:val="both"/>
        <w:rPr>
          <w:color w:val="auto"/>
          <w:u w:val="single"/>
        </w:rPr>
      </w:pPr>
    </w:p>
    <w:p w14:paraId="1D90226C" w14:textId="667D1E60" w:rsidR="000E57BD" w:rsidRDefault="00A25EDB" w:rsidP="00741936">
      <w:pPr>
        <w:snapToGrid w:val="0"/>
        <w:spacing w:line="340" w:lineRule="exact"/>
        <w:ind w:leftChars="100" w:left="438" w:hangingChars="100" w:hanging="219"/>
        <w:jc w:val="both"/>
        <w:rPr>
          <w:color w:val="auto"/>
        </w:rPr>
      </w:pPr>
      <w:r>
        <w:rPr>
          <w:rFonts w:hint="eastAsia"/>
          <w:color w:val="auto"/>
        </w:rPr>
        <w:t>４</w:t>
      </w:r>
      <w:r w:rsidR="000E57BD" w:rsidRPr="001D50B4">
        <w:rPr>
          <w:rFonts w:hint="eastAsia"/>
          <w:color w:val="auto"/>
        </w:rPr>
        <w:t xml:space="preserve">　</w:t>
      </w:r>
      <w:r w:rsidR="000963F9">
        <w:rPr>
          <w:rFonts w:hint="eastAsia"/>
          <w:color w:val="auto"/>
        </w:rPr>
        <w:t>令和４</w:t>
      </w:r>
      <w:r w:rsidR="00750575" w:rsidRPr="001D50B4">
        <w:rPr>
          <w:rFonts w:hint="eastAsia"/>
          <w:color w:val="auto"/>
        </w:rPr>
        <w:t>年</w:t>
      </w:r>
      <w:r w:rsidR="00CE4543">
        <w:rPr>
          <w:rFonts w:hint="eastAsia"/>
          <w:color w:val="auto"/>
        </w:rPr>
        <w:t>６</w:t>
      </w:r>
      <w:r w:rsidR="000E57BD" w:rsidRPr="001D50B4">
        <w:rPr>
          <w:rFonts w:hint="eastAsia"/>
          <w:color w:val="auto"/>
        </w:rPr>
        <w:t>月</w:t>
      </w:r>
      <w:r w:rsidR="00CE4543">
        <w:rPr>
          <w:rFonts w:hint="eastAsia"/>
          <w:color w:val="auto"/>
        </w:rPr>
        <w:t>21</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1C7F33">
        <w:rPr>
          <w:rFonts w:hint="eastAsia"/>
          <w:color w:val="auto"/>
        </w:rPr>
        <w:t>(</w:t>
      </w:r>
      <w:r w:rsidR="00922076">
        <w:rPr>
          <w:rFonts w:hint="eastAsia"/>
          <w:color w:val="auto"/>
        </w:rPr>
        <w:t>平成26年法律第68号</w:t>
      </w:r>
      <w:r w:rsidR="001C7F33">
        <w:rPr>
          <w:rFonts w:hint="eastAsia"/>
          <w:color w:val="auto"/>
        </w:rPr>
        <w:t>)</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w:t>
      </w:r>
      <w:r>
        <w:rPr>
          <w:rFonts w:hint="eastAsia"/>
          <w:color w:val="auto"/>
        </w:rPr>
        <w:t>諮問</w:t>
      </w:r>
      <w:r w:rsidR="000E57BD" w:rsidRPr="001D50B4">
        <w:rPr>
          <w:rFonts w:hint="eastAsia"/>
          <w:color w:val="auto"/>
        </w:rPr>
        <w:t>実施機関</w:t>
      </w:r>
      <w:r w:rsidR="00580722" w:rsidRPr="001D50B4">
        <w:rPr>
          <w:rFonts w:hint="eastAsia"/>
          <w:color w:val="auto"/>
        </w:rPr>
        <w:t>に</w:t>
      </w:r>
      <w:r w:rsidR="000E57BD" w:rsidRPr="001D50B4">
        <w:rPr>
          <w:rFonts w:hint="eastAsia"/>
          <w:color w:val="auto"/>
        </w:rPr>
        <w:t>対し</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w:t>
      </w:r>
      <w:r w:rsidR="001C7F33">
        <w:rPr>
          <w:color w:val="auto"/>
        </w:rPr>
        <w:t>）</w:t>
      </w:r>
      <w:r w:rsidR="000E57BD" w:rsidRPr="001D50B4">
        <w:rPr>
          <w:rFonts w:hint="eastAsia"/>
          <w:color w:val="auto"/>
        </w:rPr>
        <w:t>を行った。</w:t>
      </w:r>
    </w:p>
    <w:p w14:paraId="1C1C8CB3" w14:textId="77777777" w:rsidR="000963F9" w:rsidRDefault="000963F9" w:rsidP="000963F9">
      <w:pPr>
        <w:jc w:val="both"/>
        <w:rPr>
          <w:color w:val="auto"/>
        </w:rPr>
      </w:pPr>
      <w:bookmarkStart w:id="0" w:name="_Hlk172620574"/>
    </w:p>
    <w:p w14:paraId="0E4E64AE" w14:textId="769EB3EF" w:rsidR="000963F9" w:rsidRDefault="000963F9" w:rsidP="000963F9">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70791CC8" w14:textId="44A2E4F8" w:rsidR="000963F9" w:rsidRPr="00342DB3" w:rsidRDefault="000963F9" w:rsidP="000963F9">
      <w:pPr>
        <w:ind w:leftChars="200" w:left="438"/>
        <w:jc w:val="both"/>
        <w:rPr>
          <w:bCs/>
          <w:color w:val="auto"/>
          <w:spacing w:val="-2"/>
        </w:rPr>
      </w:pPr>
      <w:r w:rsidRPr="00342DB3">
        <w:rPr>
          <w:rFonts w:hint="eastAsia"/>
          <w:b/>
          <w:color w:val="auto"/>
          <w:spacing w:val="-2"/>
        </w:rPr>
        <w:t xml:space="preserve">　</w:t>
      </w:r>
      <w:r w:rsidRPr="008433D5">
        <w:rPr>
          <w:rFonts w:hint="eastAsia"/>
        </w:rPr>
        <w:t>新たに変更された物、境界杭等</w:t>
      </w:r>
      <w:r>
        <w:rPr>
          <w:rFonts w:hint="eastAsia"/>
        </w:rPr>
        <w:t>が変わる</w:t>
      </w:r>
      <w:r w:rsidRPr="008433D5">
        <w:rPr>
          <w:rFonts w:hint="eastAsia"/>
        </w:rPr>
        <w:t>物、変更される物等の設置の基準</w:t>
      </w:r>
      <w:r w:rsidR="001C7F33">
        <w:rPr>
          <w:rFonts w:hint="eastAsia"/>
        </w:rPr>
        <w:t>(</w:t>
      </w:r>
      <w:r>
        <w:rPr>
          <w:rFonts w:hint="eastAsia"/>
        </w:rPr>
        <w:t>取替の目的</w:t>
      </w:r>
      <w:r w:rsidR="001C7F33">
        <w:rPr>
          <w:rFonts w:hint="eastAsia"/>
        </w:rPr>
        <w:t>)</w:t>
      </w:r>
      <w:r>
        <w:rPr>
          <w:rFonts w:hint="eastAsia"/>
        </w:rPr>
        <w:t>・</w:t>
      </w:r>
      <w:r w:rsidRPr="008433D5">
        <w:rPr>
          <w:rFonts w:hint="eastAsia"/>
        </w:rPr>
        <w:t>規定</w:t>
      </w:r>
      <w:r>
        <w:rPr>
          <w:rFonts w:hint="eastAsia"/>
        </w:rPr>
        <w:t>、設置</w:t>
      </w:r>
      <w:r w:rsidR="001C7F33">
        <w:rPr>
          <w:rFonts w:hint="eastAsia"/>
        </w:rPr>
        <w:t>(</w:t>
      </w:r>
      <w:r w:rsidRPr="008433D5">
        <w:rPr>
          <w:rFonts w:hint="eastAsia"/>
        </w:rPr>
        <w:t>品質・形状［寸法・サイズ］</w:t>
      </w:r>
      <w:r>
        <w:rPr>
          <w:rFonts w:hint="eastAsia"/>
        </w:rPr>
        <w:t>を含む</w:t>
      </w:r>
      <w:r w:rsidR="001C7F33">
        <w:rPr>
          <w:rFonts w:hint="eastAsia"/>
        </w:rPr>
        <w:t>)</w:t>
      </w:r>
      <w:r>
        <w:rPr>
          <w:rFonts w:hint="eastAsia"/>
        </w:rPr>
        <w:t>、</w:t>
      </w:r>
      <w:r w:rsidRPr="008433D5">
        <w:rPr>
          <w:rFonts w:hint="eastAsia"/>
        </w:rPr>
        <w:t>正確に情報公開</w:t>
      </w:r>
      <w:r>
        <w:rPr>
          <w:rFonts w:hint="eastAsia"/>
        </w:rPr>
        <w:t>、正しく行政文書の情報の公開をすべきである。</w:t>
      </w:r>
    </w:p>
    <w:p w14:paraId="3EFD7B2E" w14:textId="77777777" w:rsidR="001724C4" w:rsidRDefault="001724C4" w:rsidP="000E57BD">
      <w:pPr>
        <w:jc w:val="both"/>
        <w:rPr>
          <w:color w:val="auto"/>
        </w:rPr>
      </w:pPr>
    </w:p>
    <w:p w14:paraId="1D6B7771" w14:textId="306758D0" w:rsidR="000E57BD"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sidR="000963F9">
        <w:rPr>
          <w:rFonts w:ascii="ＭＳ ゴシック" w:eastAsia="ＭＳ ゴシック" w:hAnsi="ＭＳ ゴシック" w:hint="eastAsia"/>
          <w:b/>
          <w:bCs/>
          <w:color w:val="auto"/>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000963F9">
        <w:rPr>
          <w:rFonts w:ascii="ＭＳ ゴシック" w:eastAsia="ＭＳ ゴシック" w:hAnsi="ＭＳ ゴシック" w:hint="eastAsia"/>
          <w:b/>
          <w:color w:val="auto"/>
          <w:spacing w:val="-2"/>
        </w:rPr>
        <w:t>人</w:t>
      </w:r>
      <w:r w:rsidRPr="00B860E9">
        <w:rPr>
          <w:rFonts w:ascii="ＭＳ ゴシック" w:eastAsia="ＭＳ ゴシック" w:hAnsi="ＭＳ ゴシック" w:hint="eastAsia"/>
          <w:b/>
          <w:color w:val="auto"/>
          <w:spacing w:val="-2"/>
        </w:rPr>
        <w:t>の</w:t>
      </w:r>
      <w:r w:rsidR="00342DB3">
        <w:rPr>
          <w:rFonts w:ascii="ＭＳ ゴシック" w:eastAsia="ＭＳ ゴシック" w:hAnsi="ＭＳ ゴシック" w:hint="eastAsia"/>
          <w:b/>
          <w:color w:val="auto"/>
          <w:spacing w:val="-2"/>
        </w:rPr>
        <w:t>主張趣旨</w:t>
      </w:r>
    </w:p>
    <w:p w14:paraId="77046256" w14:textId="3A955CF1" w:rsidR="001655C9" w:rsidRPr="00696D78" w:rsidRDefault="00342DB3" w:rsidP="00696D78">
      <w:pPr>
        <w:ind w:leftChars="200" w:left="438"/>
        <w:jc w:val="both"/>
        <w:rPr>
          <w:bCs/>
          <w:color w:val="auto"/>
          <w:spacing w:val="-2"/>
        </w:rPr>
      </w:pPr>
      <w:r w:rsidRPr="00342DB3">
        <w:rPr>
          <w:rFonts w:hint="eastAsia"/>
          <w:b/>
          <w:color w:val="auto"/>
          <w:spacing w:val="-2"/>
        </w:rPr>
        <w:t xml:space="preserve">　</w:t>
      </w:r>
      <w:r w:rsidRPr="00342DB3">
        <w:rPr>
          <w:rFonts w:hint="eastAsia"/>
          <w:bCs/>
          <w:color w:val="auto"/>
          <w:spacing w:val="-2"/>
        </w:rPr>
        <w:t>審査請求人の主張は、おおむね次のとおりである。</w:t>
      </w:r>
      <w:bookmarkEnd w:id="0"/>
    </w:p>
    <w:p w14:paraId="15D46C45" w14:textId="1ACAF421" w:rsidR="0020320F" w:rsidRDefault="00705739" w:rsidP="00CE1D09">
      <w:pPr>
        <w:ind w:leftChars="100" w:left="219"/>
        <w:jc w:val="both"/>
        <w:rPr>
          <w:color w:val="auto"/>
          <w:spacing w:val="-2"/>
        </w:rPr>
      </w:pPr>
      <w:r>
        <w:rPr>
          <w:rFonts w:hint="eastAsia"/>
          <w:color w:val="auto"/>
          <w:spacing w:val="-2"/>
        </w:rPr>
        <w:t xml:space="preserve">１　</w:t>
      </w:r>
      <w:r w:rsidR="00A76EFD">
        <w:rPr>
          <w:rFonts w:hint="eastAsia"/>
          <w:color w:val="auto"/>
          <w:spacing w:val="-2"/>
        </w:rPr>
        <w:t>審査請求書における主張</w:t>
      </w:r>
    </w:p>
    <w:p w14:paraId="11A08026" w14:textId="01DFFC44" w:rsidR="0095594E" w:rsidRDefault="0095594E" w:rsidP="0095594E">
      <w:pPr>
        <w:ind w:leftChars="200" w:left="438" w:firstLineChars="100" w:firstLine="219"/>
        <w:jc w:val="both"/>
        <w:rPr>
          <w:color w:val="auto"/>
          <w:spacing w:val="-2"/>
        </w:rPr>
      </w:pPr>
      <w:r w:rsidRPr="00C976BA">
        <w:rPr>
          <w:rFonts w:hint="eastAsia"/>
        </w:rPr>
        <w:t>主要地方道美原太子線</w:t>
      </w:r>
      <w:r w:rsidR="001C7F33">
        <w:rPr>
          <w:rFonts w:hint="eastAsia"/>
        </w:rPr>
        <w:t>(</w:t>
      </w:r>
      <w:r w:rsidR="00A45259">
        <w:rPr>
          <w:rFonts w:hint="eastAsia"/>
        </w:rPr>
        <w:t>粟</w:t>
      </w:r>
      <w:r w:rsidR="00C667F0">
        <w:rPr>
          <w:rFonts w:hint="eastAsia"/>
        </w:rPr>
        <w:t>ヶ</w:t>
      </w:r>
      <w:r w:rsidRPr="00C976BA">
        <w:rPr>
          <w:rFonts w:hint="eastAsia"/>
        </w:rPr>
        <w:t>池</w:t>
      </w:r>
      <w:r>
        <w:rPr>
          <w:rFonts w:hint="eastAsia"/>
        </w:rPr>
        <w:t>工区</w:t>
      </w:r>
      <w:r w:rsidR="001C7F33">
        <w:rPr>
          <w:rFonts w:hint="eastAsia"/>
        </w:rPr>
        <w:t>)</w:t>
      </w:r>
      <w:r w:rsidRPr="00C976BA">
        <w:rPr>
          <w:rFonts w:hint="eastAsia"/>
        </w:rPr>
        <w:t>鉄道高架化工事</w:t>
      </w:r>
      <w:r>
        <w:rPr>
          <w:rFonts w:hint="eastAsia"/>
        </w:rPr>
        <w:t>着工前に</w:t>
      </w:r>
      <w:r w:rsidRPr="00C976BA">
        <w:rPr>
          <w:rFonts w:hint="eastAsia"/>
        </w:rPr>
        <w:t>事業者</w:t>
      </w:r>
      <w:r w:rsidR="0064621F">
        <w:rPr>
          <w:rFonts w:hint="eastAsia"/>
        </w:rPr>
        <w:t>「</w:t>
      </w:r>
      <w:r w:rsidRPr="00C976BA">
        <w:rPr>
          <w:rFonts w:hint="eastAsia"/>
        </w:rPr>
        <w:t>大阪府</w:t>
      </w:r>
      <w:r>
        <w:rPr>
          <w:rFonts w:hint="eastAsia"/>
        </w:rPr>
        <w:t>・</w:t>
      </w:r>
      <w:r w:rsidRPr="00C976BA">
        <w:rPr>
          <w:rFonts w:hint="eastAsia"/>
        </w:rPr>
        <w:t>富田林市</w:t>
      </w:r>
      <w:r w:rsidR="0064621F">
        <w:rPr>
          <w:rFonts w:hint="eastAsia"/>
        </w:rPr>
        <w:t>」</w:t>
      </w:r>
      <w:r w:rsidRPr="00C976BA">
        <w:rPr>
          <w:rFonts w:hint="eastAsia"/>
        </w:rPr>
        <w:t>と隣接</w:t>
      </w:r>
      <w:r>
        <w:rPr>
          <w:rFonts w:hint="eastAsia"/>
        </w:rPr>
        <w:t>・</w:t>
      </w:r>
      <w:r w:rsidRPr="00C976BA">
        <w:rPr>
          <w:rFonts w:hint="eastAsia"/>
        </w:rPr>
        <w:t>隣地土地所有者とにおいて、</w:t>
      </w:r>
      <w:r>
        <w:rPr>
          <w:rFonts w:hint="eastAsia"/>
        </w:rPr>
        <w:t>工事区間・工事区域における隣接・隣地等の土地・用地</w:t>
      </w:r>
      <w:r w:rsidRPr="00C976BA">
        <w:rPr>
          <w:rFonts w:hint="eastAsia"/>
        </w:rPr>
        <w:t>境界</w:t>
      </w:r>
      <w:r>
        <w:rPr>
          <w:rFonts w:hint="eastAsia"/>
        </w:rPr>
        <w:t>を相互に</w:t>
      </w:r>
      <w:r w:rsidRPr="00C976BA">
        <w:rPr>
          <w:rFonts w:hint="eastAsia"/>
        </w:rPr>
        <w:t>確認</w:t>
      </w:r>
      <w:r>
        <w:rPr>
          <w:rFonts w:hint="eastAsia"/>
        </w:rPr>
        <w:t>を</w:t>
      </w:r>
      <w:r w:rsidRPr="00C976BA">
        <w:rPr>
          <w:rFonts w:hint="eastAsia"/>
        </w:rPr>
        <w:t>しているものであり、</w:t>
      </w:r>
      <w:r>
        <w:rPr>
          <w:rFonts w:hint="eastAsia"/>
        </w:rPr>
        <w:t>隣接・隣地、用地</w:t>
      </w:r>
      <w:r w:rsidRPr="00C976BA">
        <w:rPr>
          <w:rFonts w:hint="eastAsia"/>
        </w:rPr>
        <w:t>境界確認</w:t>
      </w:r>
      <w:r>
        <w:rPr>
          <w:rFonts w:hint="eastAsia"/>
        </w:rPr>
        <w:t>位置等は変わるものでない。</w:t>
      </w:r>
      <w:r w:rsidRPr="007D1CF0">
        <w:rPr>
          <w:rFonts w:hint="eastAsia"/>
        </w:rPr>
        <w:t>境界杭</w:t>
      </w:r>
      <w:r>
        <w:rPr>
          <w:rFonts w:hint="eastAsia"/>
        </w:rPr>
        <w:t>等は</w:t>
      </w:r>
      <w:r w:rsidRPr="007D1CF0">
        <w:rPr>
          <w:rFonts w:hint="eastAsia"/>
        </w:rPr>
        <w:t>原形復旧</w:t>
      </w:r>
      <w:r>
        <w:rPr>
          <w:rFonts w:hint="eastAsia"/>
        </w:rPr>
        <w:t>で施行されるものである中、</w:t>
      </w:r>
      <w:r w:rsidR="0064621F">
        <w:rPr>
          <w:rFonts w:hint="eastAsia"/>
        </w:rPr>
        <w:t>既設・在来境界杭が</w:t>
      </w:r>
      <w:r>
        <w:rPr>
          <w:rFonts w:hint="eastAsia"/>
        </w:rPr>
        <w:t>プレート</w:t>
      </w:r>
      <w:r w:rsidR="0064621F">
        <w:rPr>
          <w:rFonts w:hint="eastAsia"/>
        </w:rPr>
        <w:t>に種別・種類</w:t>
      </w:r>
      <w:r>
        <w:rPr>
          <w:rFonts w:hint="eastAsia"/>
        </w:rPr>
        <w:t>変更</w:t>
      </w:r>
      <w:r w:rsidR="0064621F">
        <w:rPr>
          <w:rFonts w:hint="eastAsia"/>
        </w:rPr>
        <w:t>設置されたものであ</w:t>
      </w:r>
      <w:r w:rsidR="001655C9">
        <w:rPr>
          <w:rFonts w:hint="eastAsia"/>
        </w:rPr>
        <w:t>る</w:t>
      </w:r>
      <w:r>
        <w:rPr>
          <w:rFonts w:hint="eastAsia"/>
          <w:color w:val="auto"/>
          <w:spacing w:val="-2"/>
        </w:rPr>
        <w:t>。</w:t>
      </w:r>
    </w:p>
    <w:p w14:paraId="3052B67E" w14:textId="513C6A0F" w:rsidR="007D1CF0" w:rsidRPr="00020C63" w:rsidRDefault="0095594E" w:rsidP="0095594E">
      <w:pPr>
        <w:ind w:leftChars="200" w:left="438" w:firstLineChars="100" w:firstLine="215"/>
        <w:jc w:val="both"/>
        <w:rPr>
          <w:color w:val="000000" w:themeColor="text1"/>
        </w:rPr>
      </w:pPr>
      <w:r>
        <w:rPr>
          <w:rFonts w:hint="eastAsia"/>
          <w:color w:val="auto"/>
          <w:spacing w:val="-2"/>
        </w:rPr>
        <w:t>鉄</w:t>
      </w:r>
      <w:r w:rsidRPr="00020C63">
        <w:rPr>
          <w:rFonts w:hint="eastAsia"/>
          <w:color w:val="auto"/>
          <w:spacing w:val="-2"/>
        </w:rPr>
        <w:t>道高架化工事</w:t>
      </w:r>
      <w:r w:rsidR="0064621F" w:rsidRPr="00020C63">
        <w:rPr>
          <w:rFonts w:hint="eastAsia"/>
          <w:color w:val="auto"/>
          <w:spacing w:val="-2"/>
        </w:rPr>
        <w:t xml:space="preserve"> </w:t>
      </w:r>
      <w:r w:rsidRPr="00020C63">
        <w:rPr>
          <w:rFonts w:hint="eastAsia"/>
          <w:color w:val="auto"/>
          <w:spacing w:val="-2"/>
        </w:rPr>
        <w:t>事業である。地域地区の区画整理事業でない。在来</w:t>
      </w:r>
      <w:r w:rsidR="0064621F" w:rsidRPr="00020C63">
        <w:rPr>
          <w:rFonts w:hint="eastAsia"/>
          <w:color w:val="auto"/>
          <w:spacing w:val="-2"/>
        </w:rPr>
        <w:t xml:space="preserve"> </w:t>
      </w:r>
      <w:r w:rsidRPr="00020C63">
        <w:rPr>
          <w:rFonts w:hint="eastAsia"/>
          <w:color w:val="auto"/>
          <w:spacing w:val="-2"/>
        </w:rPr>
        <w:t>元の設置建植されていた土地用地境界標</w:t>
      </w:r>
      <w:r w:rsidR="00444FCE" w:rsidRPr="00020C63">
        <w:rPr>
          <w:rFonts w:hint="eastAsia"/>
          <w:color w:val="auto"/>
          <w:spacing w:val="-2"/>
        </w:rPr>
        <w:t>(</w:t>
      </w:r>
      <w:r w:rsidRPr="00020C63">
        <w:rPr>
          <w:rFonts w:hint="eastAsia"/>
          <w:color w:val="auto"/>
          <w:spacing w:val="-2"/>
        </w:rPr>
        <w:t>杭</w:t>
      </w:r>
      <w:r w:rsidR="00444FCE" w:rsidRPr="00020C63">
        <w:rPr>
          <w:rFonts w:hint="eastAsia"/>
          <w:color w:val="auto"/>
          <w:spacing w:val="-2"/>
        </w:rPr>
        <w:t>)</w:t>
      </w:r>
      <w:r w:rsidRPr="00020C63">
        <w:rPr>
          <w:rFonts w:hint="eastAsia"/>
          <w:color w:val="auto"/>
          <w:spacing w:val="-2"/>
        </w:rPr>
        <w:t>が変わる、変更されるものでない。</w:t>
      </w:r>
    </w:p>
    <w:p w14:paraId="5FC53BE8" w14:textId="77777777" w:rsidR="001655C9" w:rsidRDefault="001655C9" w:rsidP="00020C63">
      <w:pPr>
        <w:ind w:leftChars="200" w:left="653" w:hangingChars="100" w:hanging="215"/>
        <w:jc w:val="both"/>
        <w:rPr>
          <w:spacing w:val="-2"/>
        </w:rPr>
      </w:pPr>
      <w:r>
        <w:rPr>
          <w:rFonts w:hint="eastAsia"/>
          <w:spacing w:val="-2"/>
        </w:rPr>
        <w:t>（理由・経緯等）</w:t>
      </w:r>
    </w:p>
    <w:p w14:paraId="1988B956" w14:textId="5E46DE26" w:rsidR="00020C63" w:rsidRPr="00020C63" w:rsidRDefault="00020C63" w:rsidP="00020C63">
      <w:pPr>
        <w:ind w:leftChars="200" w:left="653" w:hangingChars="100" w:hanging="215"/>
        <w:jc w:val="both"/>
        <w:rPr>
          <w:spacing w:val="-2"/>
        </w:rPr>
      </w:pPr>
      <w:r>
        <w:rPr>
          <w:rFonts w:hint="eastAsia"/>
          <w:spacing w:val="-2"/>
        </w:rPr>
        <w:t xml:space="preserve">ア　</w:t>
      </w:r>
      <w:r w:rsidRPr="00020C63">
        <w:rPr>
          <w:rFonts w:hint="eastAsia"/>
          <w:spacing w:val="-2"/>
        </w:rPr>
        <w:t>当初現地確認時、用地境界杭の用地侵害があるとの指摘を受けたまま、境界確定図も示されず、境界確認図の受領を拒否され放置されたまま。</w:t>
      </w:r>
    </w:p>
    <w:p w14:paraId="2D3AEABD" w14:textId="68E47BC9" w:rsidR="00020C63" w:rsidRPr="00020C63" w:rsidRDefault="00020C63" w:rsidP="00020C63">
      <w:pPr>
        <w:ind w:leftChars="200" w:left="653" w:hangingChars="100" w:hanging="215"/>
        <w:jc w:val="both"/>
        <w:rPr>
          <w:spacing w:val="-2"/>
        </w:rPr>
      </w:pPr>
      <w:r>
        <w:rPr>
          <w:rFonts w:hint="eastAsia"/>
          <w:spacing w:val="-2"/>
        </w:rPr>
        <w:t xml:space="preserve">イ　</w:t>
      </w:r>
      <w:r w:rsidRPr="00020C63">
        <w:rPr>
          <w:rFonts w:hint="eastAsia"/>
          <w:spacing w:val="-2"/>
        </w:rPr>
        <w:t>進捗に伴い、工事柵の仮設‐撤去と相まって、(鉄道)隣接・隣地の境界杭、土地用地境界杭の撤去【無届・無断施工】と</w:t>
      </w:r>
      <w:r>
        <w:rPr>
          <w:rFonts w:hint="eastAsia"/>
          <w:spacing w:val="-2"/>
        </w:rPr>
        <w:t>共に</w:t>
      </w:r>
      <w:r w:rsidRPr="00020C63">
        <w:rPr>
          <w:rFonts w:hint="eastAsia"/>
          <w:spacing w:val="-2"/>
        </w:rPr>
        <w:t>、隣地民有地に工事材料を放置、第三者占有される。【工事施工のため、無断・無償で土地使用を提供、認めたものでない】</w:t>
      </w:r>
    </w:p>
    <w:p w14:paraId="1D1F3C3D" w14:textId="727CC505" w:rsidR="00346405" w:rsidRPr="00020C63" w:rsidRDefault="00020C63" w:rsidP="00020C63">
      <w:pPr>
        <w:ind w:leftChars="200" w:left="657" w:hangingChars="100" w:hanging="219"/>
        <w:jc w:val="both"/>
        <w:rPr>
          <w:color w:val="000000" w:themeColor="text1"/>
        </w:rPr>
      </w:pPr>
      <w:r>
        <w:rPr>
          <w:rFonts w:hint="eastAsia"/>
        </w:rPr>
        <w:t xml:space="preserve">ウ　</w:t>
      </w:r>
      <w:r w:rsidRPr="00020C63">
        <w:rPr>
          <w:rFonts w:hint="eastAsia"/>
        </w:rPr>
        <w:t>工事柵撤去とともに撤去された鉄道境界杭の跡に、原形に似ても似つかない用地境界プレートの設置である。鉄道高架化事業として土地 用地境界杭の復帰・復旧設置である。原姿・原形の復旧をすべきである。用地確定復旧等に伴う基準の規定・基準を示されたい</w:t>
      </w:r>
      <w:r w:rsidR="001C7F33">
        <w:rPr>
          <w:rFonts w:hint="eastAsia"/>
        </w:rPr>
        <w:t>(</w:t>
      </w:r>
      <w:r>
        <w:rPr>
          <w:rFonts w:hint="eastAsia"/>
        </w:rPr>
        <w:t>審査請求である</w:t>
      </w:r>
      <w:r w:rsidR="001C7F33">
        <w:rPr>
          <w:rFonts w:hint="eastAsia"/>
        </w:rPr>
        <w:t>)</w:t>
      </w:r>
      <w:r w:rsidRPr="00020C63">
        <w:rPr>
          <w:rFonts w:hint="eastAsia"/>
        </w:rPr>
        <w:t>。</w:t>
      </w:r>
    </w:p>
    <w:p w14:paraId="3B1A3989" w14:textId="59AC50F4" w:rsidR="00EE695A" w:rsidRDefault="00EE695A" w:rsidP="00DB7BA6">
      <w:pPr>
        <w:ind w:leftChars="200" w:left="657" w:hangingChars="100" w:hanging="219"/>
        <w:jc w:val="both"/>
      </w:pPr>
      <w:r>
        <w:rPr>
          <w:rFonts w:hint="eastAsia"/>
          <w:color w:val="000000" w:themeColor="text1"/>
        </w:rPr>
        <w:t xml:space="preserve">エ　</w:t>
      </w:r>
      <w:r w:rsidRPr="00020C63">
        <w:rPr>
          <w:rFonts w:hint="eastAsia"/>
        </w:rPr>
        <w:t>鉄道高架化</w:t>
      </w:r>
      <w:r>
        <w:rPr>
          <w:rFonts w:hint="eastAsia"/>
        </w:rPr>
        <w:t>工事施行中において、工事現場内の排水不良による隣接所有者の雨水の排水溝オーバーフロー、隣接隣地所有地へ水中ポンプの設置、事後連絡、事後承諾である。また、排水完了後も水中ポンプ連絡するまで設置放置のまま。</w:t>
      </w:r>
      <w:r w:rsidR="001C7F33">
        <w:rPr>
          <w:rFonts w:hint="eastAsia"/>
        </w:rPr>
        <w:t>(</w:t>
      </w:r>
      <w:r>
        <w:rPr>
          <w:rFonts w:hint="eastAsia"/>
        </w:rPr>
        <w:t>用地侵害</w:t>
      </w:r>
      <w:r w:rsidR="001C7F33">
        <w:rPr>
          <w:rFonts w:hint="eastAsia"/>
        </w:rPr>
        <w:t>)</w:t>
      </w:r>
    </w:p>
    <w:p w14:paraId="59CBE4F8" w14:textId="42AA8186" w:rsidR="00EE695A" w:rsidRDefault="00EE695A" w:rsidP="00DB7BA6">
      <w:pPr>
        <w:ind w:leftChars="200" w:left="657" w:hangingChars="100" w:hanging="219"/>
        <w:jc w:val="both"/>
      </w:pPr>
      <w:r>
        <w:rPr>
          <w:rFonts w:hint="eastAsia"/>
        </w:rPr>
        <w:t>オ　工事用地確認時、隣接隣地と近鉄境界位置に確認確定ピンが設置されたが、その後撤去</w:t>
      </w:r>
      <w:r w:rsidR="001C7F33">
        <w:rPr>
          <w:rFonts w:hint="eastAsia"/>
        </w:rPr>
        <w:t>(</w:t>
      </w:r>
      <w:r>
        <w:rPr>
          <w:rFonts w:hint="eastAsia"/>
        </w:rPr>
        <w:t>時期不明</w:t>
      </w:r>
      <w:r w:rsidR="001C7F33">
        <w:rPr>
          <w:rFonts w:hint="eastAsia"/>
        </w:rPr>
        <w:t>)</w:t>
      </w:r>
      <w:r>
        <w:rPr>
          <w:rFonts w:hint="eastAsia"/>
        </w:rPr>
        <w:t>。現在、木製杭</w:t>
      </w:r>
      <w:r w:rsidR="001C7F33">
        <w:rPr>
          <w:rFonts w:hint="eastAsia"/>
        </w:rPr>
        <w:t>(</w:t>
      </w:r>
      <w:r>
        <w:rPr>
          <w:rFonts w:hint="eastAsia"/>
        </w:rPr>
        <w:t>頭頂面青色塗布</w:t>
      </w:r>
      <w:r w:rsidR="001C7F33">
        <w:rPr>
          <w:rFonts w:hint="eastAsia"/>
        </w:rPr>
        <w:t>)</w:t>
      </w:r>
      <w:r>
        <w:rPr>
          <w:rFonts w:hint="eastAsia"/>
        </w:rPr>
        <w:t>が設置のままである。【当初用地境界確認立会時、境界とされる位置に鉄ピンに赤リボン付きが設置されていた</w:t>
      </w:r>
      <w:r w:rsidR="00BB72EA">
        <w:rPr>
          <w:rFonts w:hint="eastAsia"/>
        </w:rPr>
        <w:t>。</w:t>
      </w:r>
      <w:r>
        <w:rPr>
          <w:rFonts w:hint="eastAsia"/>
        </w:rPr>
        <w:t>】何を意図とするものか不明である。【位置確認時の境界確定図の受領も拒否されている。】</w:t>
      </w:r>
    </w:p>
    <w:p w14:paraId="4C077D3F" w14:textId="084F92B1" w:rsidR="00BB72EA" w:rsidRPr="001655C9" w:rsidRDefault="00BB72EA" w:rsidP="00DB7BA6">
      <w:pPr>
        <w:ind w:leftChars="200" w:left="657" w:hangingChars="100" w:hanging="219"/>
        <w:jc w:val="both"/>
      </w:pPr>
      <w:r>
        <w:rPr>
          <w:rFonts w:hint="eastAsia"/>
        </w:rPr>
        <w:t>カ　現場写真</w:t>
      </w:r>
      <w:r w:rsidR="001655C9">
        <w:rPr>
          <w:rFonts w:hint="eastAsia"/>
        </w:rPr>
        <w:t>「現地に放置されたまま　鉄道用地杭［近鉄マーク入り］［2022(</w:t>
      </w:r>
      <w:r w:rsidR="001655C9">
        <w:t>R4).6.15］</w:t>
      </w:r>
      <w:r w:rsidR="001655C9">
        <w:rPr>
          <w:rFonts w:hint="eastAsia"/>
        </w:rPr>
        <w:t>撮影</w:t>
      </w:r>
      <w:r w:rsidR="0096699D">
        <w:rPr>
          <w:rFonts w:hint="eastAsia"/>
        </w:rPr>
        <w:t>・・・答申への添付省略</w:t>
      </w:r>
    </w:p>
    <w:p w14:paraId="0D6BB627" w14:textId="77777777" w:rsidR="00346405" w:rsidRPr="00346405" w:rsidRDefault="00346405" w:rsidP="000E57BD">
      <w:pPr>
        <w:jc w:val="both"/>
        <w:rPr>
          <w:rFonts w:ascii="ＭＳ ゴシック" w:eastAsia="ＭＳ ゴシック" w:hAnsi="ＭＳ ゴシック"/>
          <w:b/>
          <w:color w:val="auto"/>
          <w:spacing w:val="-2"/>
        </w:rPr>
      </w:pPr>
    </w:p>
    <w:p w14:paraId="370406D6" w14:textId="14A0F26A" w:rsidR="00220EA0" w:rsidRDefault="001655C9" w:rsidP="00220EA0">
      <w:pPr>
        <w:ind w:firstLineChars="100" w:firstLine="215"/>
        <w:jc w:val="both"/>
        <w:rPr>
          <w:color w:val="auto"/>
          <w:spacing w:val="-2"/>
        </w:rPr>
      </w:pPr>
      <w:r>
        <w:rPr>
          <w:rFonts w:hint="eastAsia"/>
          <w:color w:val="auto"/>
          <w:spacing w:val="-2"/>
        </w:rPr>
        <w:lastRenderedPageBreak/>
        <w:t>２</w:t>
      </w:r>
      <w:r w:rsidR="00705739">
        <w:rPr>
          <w:rFonts w:hint="eastAsia"/>
          <w:color w:val="auto"/>
          <w:spacing w:val="-2"/>
        </w:rPr>
        <w:t xml:space="preserve">　反論書における主張</w:t>
      </w:r>
    </w:p>
    <w:p w14:paraId="1E017081" w14:textId="42249357" w:rsidR="00220EA0" w:rsidRDefault="00A45259" w:rsidP="00444FCE">
      <w:pPr>
        <w:ind w:leftChars="200" w:left="438" w:firstLineChars="100" w:firstLine="215"/>
        <w:jc w:val="both"/>
        <w:rPr>
          <w:color w:val="auto"/>
          <w:spacing w:val="-2"/>
        </w:rPr>
      </w:pPr>
      <w:r>
        <w:rPr>
          <w:rFonts w:hint="eastAsia"/>
          <w:color w:val="auto"/>
          <w:spacing w:val="-2"/>
        </w:rPr>
        <w:t>大阪府が主体</w:t>
      </w:r>
      <w:r w:rsidR="001C7F33">
        <w:rPr>
          <w:rFonts w:hint="eastAsia"/>
          <w:color w:val="auto"/>
          <w:spacing w:val="-2"/>
        </w:rPr>
        <w:t>(</w:t>
      </w:r>
      <w:r w:rsidR="0064621F">
        <w:rPr>
          <w:rFonts w:hint="eastAsia"/>
          <w:color w:val="auto"/>
          <w:spacing w:val="-2"/>
        </w:rPr>
        <w:t>事業主</w:t>
      </w:r>
      <w:r w:rsidR="001C7F33">
        <w:rPr>
          <w:rFonts w:hint="eastAsia"/>
          <w:color w:val="auto"/>
          <w:spacing w:val="-2"/>
        </w:rPr>
        <w:t>)</w:t>
      </w:r>
      <w:r>
        <w:rPr>
          <w:rFonts w:hint="eastAsia"/>
          <w:color w:val="auto"/>
          <w:spacing w:val="-2"/>
        </w:rPr>
        <w:t>として実施</w:t>
      </w:r>
      <w:r w:rsidR="00DB7BA6">
        <w:rPr>
          <w:rFonts w:hint="eastAsia"/>
          <w:color w:val="auto"/>
          <w:spacing w:val="-2"/>
        </w:rPr>
        <w:t>、</w:t>
      </w:r>
      <w:r>
        <w:rPr>
          <w:rFonts w:hint="eastAsia"/>
          <w:color w:val="auto"/>
          <w:spacing w:val="-2"/>
        </w:rPr>
        <w:t>施行されている鉄道高架化工事・事業である。道路整備事業、ましてや</w:t>
      </w:r>
      <w:r w:rsidR="0038739F">
        <w:rPr>
          <w:rFonts w:hint="eastAsia"/>
          <w:color w:val="auto"/>
          <w:spacing w:val="-2"/>
        </w:rPr>
        <w:t>地域地区の</w:t>
      </w:r>
      <w:r>
        <w:rPr>
          <w:rFonts w:hint="eastAsia"/>
          <w:color w:val="auto"/>
          <w:spacing w:val="-2"/>
        </w:rPr>
        <w:t>区画整理事業でない。必然的に</w:t>
      </w:r>
      <w:r w:rsidR="00444FCE">
        <w:rPr>
          <w:rFonts w:hint="eastAsia"/>
          <w:color w:val="auto"/>
          <w:spacing w:val="-2"/>
        </w:rPr>
        <w:t>隣地隣接の民有地と鉄道用地との境界</w:t>
      </w:r>
      <w:r>
        <w:rPr>
          <w:rFonts w:hint="eastAsia"/>
          <w:color w:val="auto"/>
          <w:spacing w:val="-2"/>
        </w:rPr>
        <w:t>の確認、またその土地の境界</w:t>
      </w:r>
      <w:r w:rsidR="00444FCE">
        <w:rPr>
          <w:rFonts w:hint="eastAsia"/>
          <w:color w:val="auto"/>
          <w:spacing w:val="-2"/>
        </w:rPr>
        <w:t>・位置が変わるものではない。その境界</w:t>
      </w:r>
      <w:r w:rsidR="0064621F">
        <w:rPr>
          <w:rFonts w:hint="eastAsia"/>
          <w:color w:val="auto"/>
          <w:spacing w:val="-2"/>
        </w:rPr>
        <w:t>また</w:t>
      </w:r>
      <w:r w:rsidR="00444FCE">
        <w:rPr>
          <w:rFonts w:hint="eastAsia"/>
          <w:color w:val="auto"/>
          <w:spacing w:val="-2"/>
        </w:rPr>
        <w:t>位置を確定する境界杭を隣接隣地所有者に無断で撤去、</w:t>
      </w:r>
      <w:r w:rsidR="00020C63">
        <w:rPr>
          <w:rFonts w:hint="eastAsia"/>
          <w:color w:val="auto"/>
          <w:spacing w:val="-2"/>
        </w:rPr>
        <w:t>また無断撤去</w:t>
      </w:r>
      <w:r w:rsidR="00444FCE">
        <w:rPr>
          <w:rFonts w:hint="eastAsia"/>
          <w:color w:val="auto"/>
          <w:spacing w:val="-2"/>
        </w:rPr>
        <w:t>に伴う隣接隣地の第三者占有である。弁明書では「鉄道高架化工事の実施に伴って発生した問題、トラブルである」とされているが、果たしてそうですか。故意による施行であったのでは</w:t>
      </w:r>
      <w:r w:rsidR="00DB7BA6">
        <w:rPr>
          <w:rFonts w:hint="eastAsia"/>
          <w:color w:val="auto"/>
          <w:spacing w:val="-2"/>
        </w:rPr>
        <w:t>ないか</w:t>
      </w:r>
      <w:r w:rsidR="00444FCE">
        <w:rPr>
          <w:rFonts w:hint="eastAsia"/>
          <w:color w:val="auto"/>
          <w:spacing w:val="-2"/>
        </w:rPr>
        <w:t>。</w:t>
      </w:r>
    </w:p>
    <w:p w14:paraId="2AF08360" w14:textId="7BD76182" w:rsidR="007B5783" w:rsidRPr="00220EA0" w:rsidRDefault="007D1CF0" w:rsidP="00444FCE">
      <w:pPr>
        <w:ind w:leftChars="200" w:left="438" w:firstLineChars="100" w:firstLine="219"/>
        <w:jc w:val="both"/>
        <w:rPr>
          <w:color w:val="auto"/>
          <w:spacing w:val="-2"/>
        </w:rPr>
      </w:pPr>
      <w:r>
        <w:rPr>
          <w:rFonts w:asciiTheme="minorEastAsia" w:hAnsiTheme="minorEastAsia" w:hint="eastAsia"/>
        </w:rPr>
        <w:t>審査請求書に記載のとおり</w:t>
      </w:r>
      <w:r w:rsidR="00C06CFC">
        <w:rPr>
          <w:rFonts w:asciiTheme="minorEastAsia" w:hAnsiTheme="minorEastAsia" w:hint="eastAsia"/>
        </w:rPr>
        <w:t>である。</w:t>
      </w:r>
      <w:r w:rsidRPr="00C976BA">
        <w:rPr>
          <w:rFonts w:hint="eastAsia"/>
        </w:rPr>
        <w:t>主要地方道美原太子線</w:t>
      </w:r>
      <w:r w:rsidR="001C7F33">
        <w:rPr>
          <w:rFonts w:hint="eastAsia"/>
        </w:rPr>
        <w:t>(</w:t>
      </w:r>
      <w:r w:rsidR="00220EA0">
        <w:rPr>
          <w:rFonts w:hint="eastAsia"/>
        </w:rPr>
        <w:t>粟ヶ</w:t>
      </w:r>
      <w:r w:rsidRPr="00C976BA">
        <w:rPr>
          <w:rFonts w:hint="eastAsia"/>
        </w:rPr>
        <w:t>池</w:t>
      </w:r>
      <w:r>
        <w:rPr>
          <w:rFonts w:hint="eastAsia"/>
        </w:rPr>
        <w:t>工区</w:t>
      </w:r>
      <w:r w:rsidR="001C7F33">
        <w:rPr>
          <w:rFonts w:hint="eastAsia"/>
        </w:rPr>
        <w:t>)</w:t>
      </w:r>
      <w:r w:rsidRPr="00C976BA">
        <w:rPr>
          <w:rFonts w:hint="eastAsia"/>
        </w:rPr>
        <w:t>鉄道高架化工事</w:t>
      </w:r>
      <w:r>
        <w:rPr>
          <w:rFonts w:hint="eastAsia"/>
        </w:rPr>
        <w:t>は大阪府事業である。着工前に</w:t>
      </w:r>
      <w:r w:rsidRPr="00C976BA">
        <w:rPr>
          <w:rFonts w:hint="eastAsia"/>
        </w:rPr>
        <w:t>事業者</w:t>
      </w:r>
      <w:r w:rsidR="00020C63">
        <w:rPr>
          <w:rFonts w:hint="eastAsia"/>
        </w:rPr>
        <w:t>「</w:t>
      </w:r>
      <w:r w:rsidRPr="00C976BA">
        <w:rPr>
          <w:rFonts w:hint="eastAsia"/>
        </w:rPr>
        <w:t>大阪府</w:t>
      </w:r>
      <w:r w:rsidR="007B5783">
        <w:rPr>
          <w:rFonts w:hint="eastAsia"/>
        </w:rPr>
        <w:t>・</w:t>
      </w:r>
      <w:r w:rsidRPr="00C976BA">
        <w:rPr>
          <w:rFonts w:hint="eastAsia"/>
        </w:rPr>
        <w:t>富田林市</w:t>
      </w:r>
      <w:r w:rsidR="00020C63">
        <w:rPr>
          <w:rFonts w:hint="eastAsia"/>
        </w:rPr>
        <w:t>」</w:t>
      </w:r>
      <w:r w:rsidRPr="00C976BA">
        <w:rPr>
          <w:rFonts w:hint="eastAsia"/>
        </w:rPr>
        <w:t>と隣接</w:t>
      </w:r>
      <w:r w:rsidR="007B5783">
        <w:rPr>
          <w:rFonts w:hint="eastAsia"/>
        </w:rPr>
        <w:t>、</w:t>
      </w:r>
      <w:r w:rsidRPr="00C976BA">
        <w:rPr>
          <w:rFonts w:hint="eastAsia"/>
        </w:rPr>
        <w:t>隣地土地所有者とにおいて、</w:t>
      </w:r>
      <w:r>
        <w:rPr>
          <w:rFonts w:hint="eastAsia"/>
        </w:rPr>
        <w:t>土地</w:t>
      </w:r>
      <w:r w:rsidR="007B5783">
        <w:rPr>
          <w:rFonts w:hint="eastAsia"/>
        </w:rPr>
        <w:t>の</w:t>
      </w:r>
      <w:r>
        <w:rPr>
          <w:rFonts w:hint="eastAsia"/>
        </w:rPr>
        <w:t>用地</w:t>
      </w:r>
      <w:r w:rsidRPr="00C976BA">
        <w:rPr>
          <w:rFonts w:hint="eastAsia"/>
        </w:rPr>
        <w:t>境界</w:t>
      </w:r>
      <w:r w:rsidR="007B5783">
        <w:rPr>
          <w:rFonts w:hint="eastAsia"/>
        </w:rPr>
        <w:t>を相互に</w:t>
      </w:r>
      <w:r w:rsidRPr="00C976BA">
        <w:rPr>
          <w:rFonts w:hint="eastAsia"/>
        </w:rPr>
        <w:t>確認</w:t>
      </w:r>
      <w:r w:rsidR="007B5783">
        <w:rPr>
          <w:rFonts w:hint="eastAsia"/>
        </w:rPr>
        <w:t>【平成27年</w:t>
      </w:r>
      <w:r w:rsidR="00CE1D09">
        <w:rPr>
          <w:rFonts w:hint="eastAsia"/>
        </w:rPr>
        <w:t>８</w:t>
      </w:r>
      <w:r w:rsidR="007B5783">
        <w:rPr>
          <w:rFonts w:hint="eastAsia"/>
        </w:rPr>
        <w:t>月</w:t>
      </w:r>
      <w:r w:rsidR="00CE1D09">
        <w:rPr>
          <w:rFonts w:hint="eastAsia"/>
        </w:rPr>
        <w:t>８</w:t>
      </w:r>
      <w:r w:rsidR="007B5783">
        <w:rPr>
          <w:rFonts w:hint="eastAsia"/>
        </w:rPr>
        <w:t>日】</w:t>
      </w:r>
      <w:r w:rsidRPr="00C976BA">
        <w:rPr>
          <w:rFonts w:hint="eastAsia"/>
        </w:rPr>
        <w:t>しているものであり、</w:t>
      </w:r>
      <w:r w:rsidR="007B5783">
        <w:rPr>
          <w:rFonts w:hint="eastAsia"/>
        </w:rPr>
        <w:t>近畿日本鉄道と民地</w:t>
      </w:r>
      <w:r w:rsidR="00220EA0">
        <w:rPr>
          <w:rFonts w:hint="eastAsia"/>
        </w:rPr>
        <w:t>(</w:t>
      </w:r>
      <w:r w:rsidR="007B5783" w:rsidRPr="007D1CF0">
        <w:rPr>
          <w:rFonts w:hint="eastAsia"/>
        </w:rPr>
        <w:t>土地所有者</w:t>
      </w:r>
      <w:r w:rsidR="00220EA0">
        <w:rPr>
          <w:rFonts w:hint="eastAsia"/>
        </w:rPr>
        <w:t>)</w:t>
      </w:r>
      <w:r w:rsidR="007B5783" w:rsidRPr="007D1CF0">
        <w:rPr>
          <w:rFonts w:hint="eastAsia"/>
        </w:rPr>
        <w:t>と</w:t>
      </w:r>
      <w:r w:rsidR="00444FCE">
        <w:rPr>
          <w:rFonts w:hint="eastAsia"/>
        </w:rPr>
        <w:t>の</w:t>
      </w:r>
      <w:r w:rsidR="007B5783">
        <w:rPr>
          <w:rFonts w:hint="eastAsia"/>
        </w:rPr>
        <w:t>境界</w:t>
      </w:r>
      <w:r w:rsidR="007B5783" w:rsidRPr="007D1CF0">
        <w:rPr>
          <w:rFonts w:hint="eastAsia"/>
        </w:rPr>
        <w:t>確認して作成された</w:t>
      </w:r>
      <w:r w:rsidR="007B5783">
        <w:rPr>
          <w:rFonts w:hint="eastAsia"/>
        </w:rPr>
        <w:t>【</w:t>
      </w:r>
      <w:r w:rsidR="007B5783" w:rsidRPr="007D1CF0">
        <w:rPr>
          <w:rFonts w:hint="eastAsia"/>
        </w:rPr>
        <w:t>境界確認図</w:t>
      </w:r>
      <w:r w:rsidR="007B5783">
        <w:rPr>
          <w:rFonts w:hint="eastAsia"/>
        </w:rPr>
        <w:t>】</w:t>
      </w:r>
      <w:r w:rsidR="007B5783" w:rsidRPr="007D1CF0">
        <w:rPr>
          <w:rFonts w:hint="eastAsia"/>
        </w:rPr>
        <w:t>を提出され</w:t>
      </w:r>
      <w:r w:rsidR="007B5783">
        <w:rPr>
          <w:rFonts w:hint="eastAsia"/>
        </w:rPr>
        <w:t>、</w:t>
      </w:r>
      <w:r w:rsidR="007B5783" w:rsidRPr="007D1CF0">
        <w:rPr>
          <w:rFonts w:hint="eastAsia"/>
        </w:rPr>
        <w:t>土地境界杭を元の位置に元の</w:t>
      </w:r>
      <w:r w:rsidR="007B5783">
        <w:rPr>
          <w:rFonts w:hint="eastAsia"/>
        </w:rPr>
        <w:t>境界</w:t>
      </w:r>
      <w:r w:rsidR="007B5783" w:rsidRPr="007D1CF0">
        <w:rPr>
          <w:rFonts w:hint="eastAsia"/>
        </w:rPr>
        <w:t>杭で原形復旧されたい。</w:t>
      </w:r>
    </w:p>
    <w:p w14:paraId="46888F20" w14:textId="77777777" w:rsidR="001655C9" w:rsidRDefault="001655C9" w:rsidP="001655C9">
      <w:pPr>
        <w:rPr>
          <w:color w:val="000000" w:themeColor="text1"/>
        </w:rPr>
      </w:pPr>
    </w:p>
    <w:p w14:paraId="7FE79D1B" w14:textId="4F60C3EA" w:rsidR="001655C9" w:rsidRPr="00346405" w:rsidRDefault="001655C9" w:rsidP="001655C9">
      <w:pPr>
        <w:ind w:firstLineChars="100" w:firstLine="215"/>
        <w:jc w:val="both"/>
        <w:rPr>
          <w:color w:val="auto"/>
          <w:spacing w:val="-2"/>
        </w:rPr>
      </w:pPr>
      <w:r>
        <w:rPr>
          <w:rFonts w:hint="eastAsia"/>
          <w:color w:val="auto"/>
          <w:spacing w:val="-2"/>
        </w:rPr>
        <w:t>３</w:t>
      </w:r>
      <w:r w:rsidRPr="00346405">
        <w:rPr>
          <w:rFonts w:hint="eastAsia"/>
          <w:color w:val="auto"/>
          <w:spacing w:val="-2"/>
        </w:rPr>
        <w:t xml:space="preserve">　</w:t>
      </w:r>
      <w:bookmarkStart w:id="1" w:name="_Hlk169597910"/>
      <w:r w:rsidRPr="00346405">
        <w:rPr>
          <w:rFonts w:hint="eastAsia"/>
          <w:color w:val="auto"/>
          <w:spacing w:val="-2"/>
        </w:rPr>
        <w:t>口頭意見陳述</w:t>
      </w:r>
      <w:r>
        <w:rPr>
          <w:rFonts w:hint="eastAsia"/>
          <w:color w:val="auto"/>
          <w:spacing w:val="-2"/>
        </w:rPr>
        <w:t>における</w:t>
      </w:r>
      <w:r w:rsidRPr="00346405">
        <w:rPr>
          <w:rFonts w:hint="eastAsia"/>
          <w:color w:val="auto"/>
          <w:spacing w:val="-2"/>
        </w:rPr>
        <w:t>主張</w:t>
      </w:r>
      <w:bookmarkEnd w:id="1"/>
    </w:p>
    <w:p w14:paraId="738316E2" w14:textId="77777777" w:rsidR="001655C9" w:rsidRPr="00346405" w:rsidRDefault="001655C9" w:rsidP="001655C9">
      <w:pPr>
        <w:ind w:leftChars="200" w:left="438" w:firstLineChars="100" w:firstLine="219"/>
      </w:pPr>
      <w:r w:rsidRPr="00346405">
        <w:rPr>
          <w:rFonts w:hint="eastAsia"/>
        </w:rPr>
        <w:t>連絡もなく土地境界杭が抜かれ、新たな物が設置された。事業開始前に立会を行い作成した境界確認図に基づき、元の位置に元の境界杭で戻されたい。</w:t>
      </w:r>
    </w:p>
    <w:p w14:paraId="1930D3D4" w14:textId="57CB9416" w:rsidR="00C667F0" w:rsidRPr="001655C9" w:rsidRDefault="00C667F0" w:rsidP="00C667F0"/>
    <w:p w14:paraId="193B7C3F" w14:textId="519A66CF" w:rsidR="00C667F0" w:rsidRPr="007D1CF0" w:rsidRDefault="00C667F0" w:rsidP="00CE1D09">
      <w:pPr>
        <w:ind w:leftChars="100" w:left="219"/>
        <w:rPr>
          <w:color w:val="auto"/>
          <w:spacing w:val="-2"/>
        </w:rPr>
      </w:pPr>
      <w:r>
        <w:rPr>
          <w:rFonts w:hint="eastAsia"/>
        </w:rPr>
        <w:t>４　意見書における主張</w:t>
      </w:r>
    </w:p>
    <w:p w14:paraId="134E336F" w14:textId="4982071B" w:rsidR="00C667F0" w:rsidRPr="00C667F0" w:rsidRDefault="00C667F0" w:rsidP="00CE1D09">
      <w:pPr>
        <w:ind w:leftChars="200" w:left="438" w:firstLineChars="100" w:firstLine="219"/>
        <w:jc w:val="both"/>
      </w:pPr>
      <w:r w:rsidRPr="00C667F0">
        <w:rPr>
          <w:rFonts w:hint="eastAsia"/>
        </w:rPr>
        <w:t>本格的に鉄道高架化工事・事業が着手・着工、事業開始、進捗される中で、隣接土地所有者と近畿日本鉄道線との用地・土地境界を示す近鉄ネーム入り境界プレート、近鉄鉄道境界杭</w:t>
      </w:r>
      <w:r w:rsidR="001C7F33">
        <w:rPr>
          <w:rFonts w:hint="eastAsia"/>
        </w:rPr>
        <w:t>(</w:t>
      </w:r>
      <w:r w:rsidRPr="00C667F0">
        <w:rPr>
          <w:rFonts w:hint="eastAsia"/>
        </w:rPr>
        <w:t>コンクリート造２本</w:t>
      </w:r>
      <w:r w:rsidR="001C7F33">
        <w:rPr>
          <w:rFonts w:hint="eastAsia"/>
        </w:rPr>
        <w:t>)</w:t>
      </w:r>
      <w:r w:rsidRPr="00C667F0">
        <w:rPr>
          <w:rFonts w:hint="eastAsia"/>
        </w:rPr>
        <w:t>並びに隣接土地所有者との境界鋲</w:t>
      </w:r>
      <w:r w:rsidR="001C7F33">
        <w:rPr>
          <w:rFonts w:hint="eastAsia"/>
        </w:rPr>
        <w:t>(</w:t>
      </w:r>
      <w:r w:rsidRPr="00C667F0">
        <w:rPr>
          <w:rFonts w:hint="eastAsia"/>
        </w:rPr>
        <w:t>頭部十字切ピン</w:t>
      </w:r>
      <w:r w:rsidR="001C7F33">
        <w:rPr>
          <w:rFonts w:hint="eastAsia"/>
        </w:rPr>
        <w:t>)</w:t>
      </w:r>
      <w:r w:rsidRPr="00C667F0">
        <w:rPr>
          <w:rFonts w:hint="eastAsia"/>
        </w:rPr>
        <w:t>、全てが土地所有者に無断・無届で撤去・抜取り等されたまま、工事・事業の継続、進捗がされているものである。</w:t>
      </w:r>
    </w:p>
    <w:p w14:paraId="3A17F381" w14:textId="74D380F8" w:rsidR="00C667F0" w:rsidRPr="00C667F0" w:rsidRDefault="00C667F0" w:rsidP="00CE1D09">
      <w:pPr>
        <w:ind w:leftChars="200" w:left="438" w:firstLineChars="100" w:firstLine="219"/>
        <w:jc w:val="both"/>
      </w:pPr>
      <w:r w:rsidRPr="00C667F0">
        <w:rPr>
          <w:rFonts w:hint="eastAsia"/>
        </w:rPr>
        <w:t>全ての境界を表示、明示していた物を元の位置に正しく正確に、元の姿で戻される</w:t>
      </w:r>
      <w:r w:rsidR="00DB7BA6">
        <w:rPr>
          <w:rFonts w:hint="eastAsia"/>
        </w:rPr>
        <w:t>こと</w:t>
      </w:r>
      <w:r w:rsidRPr="00C667F0">
        <w:rPr>
          <w:rFonts w:hint="eastAsia"/>
        </w:rPr>
        <w:t>、復元される</w:t>
      </w:r>
      <w:r w:rsidR="00DB7BA6">
        <w:rPr>
          <w:rFonts w:hint="eastAsia"/>
        </w:rPr>
        <w:t>こと</w:t>
      </w:r>
      <w:r w:rsidRPr="00C667F0">
        <w:rPr>
          <w:rFonts w:hint="eastAsia"/>
        </w:rPr>
        <w:t>。</w:t>
      </w:r>
    </w:p>
    <w:p w14:paraId="43E56EF5" w14:textId="29837F52" w:rsidR="00C667F0" w:rsidRPr="00C667F0" w:rsidRDefault="00C667F0" w:rsidP="00CE1D09">
      <w:pPr>
        <w:ind w:leftChars="200" w:left="438" w:firstLineChars="100" w:firstLine="219"/>
        <w:jc w:val="both"/>
      </w:pPr>
      <w:r w:rsidRPr="00C667F0">
        <w:rPr>
          <w:rFonts w:hint="eastAsia"/>
        </w:rPr>
        <w:t>なお、近鉄鉄道境界杭のうち折損された１本は、所定に修復・補修されて、元の位置に正しく正確に戻す、復元される</w:t>
      </w:r>
      <w:r w:rsidR="00DB7BA6">
        <w:rPr>
          <w:rFonts w:hint="eastAsia"/>
        </w:rPr>
        <w:t>こと</w:t>
      </w:r>
      <w:r w:rsidR="0064621F">
        <w:rPr>
          <w:rFonts w:hint="eastAsia"/>
        </w:rPr>
        <w:t>。</w:t>
      </w:r>
      <w:r w:rsidRPr="00C667F0">
        <w:rPr>
          <w:rFonts w:hint="eastAsia"/>
        </w:rPr>
        <w:t>特に在来・既存、鉄道境界杭の設置</w:t>
      </w:r>
      <w:r w:rsidR="00DB7BA6">
        <w:rPr>
          <w:rFonts w:hint="eastAsia"/>
        </w:rPr>
        <w:t>が</w:t>
      </w:r>
      <w:r w:rsidRPr="00C667F0">
        <w:rPr>
          <w:rFonts w:hint="eastAsia"/>
        </w:rPr>
        <w:t>なかった箇所・位置に設置されたプレートは不要である、撤去される</w:t>
      </w:r>
      <w:r w:rsidR="00DB7BA6">
        <w:rPr>
          <w:rFonts w:hint="eastAsia"/>
        </w:rPr>
        <w:t>こと</w:t>
      </w:r>
      <w:r w:rsidRPr="00C667F0">
        <w:rPr>
          <w:rFonts w:hint="eastAsia"/>
        </w:rPr>
        <w:t>。</w:t>
      </w:r>
    </w:p>
    <w:p w14:paraId="70BF72FD" w14:textId="7A92EC47" w:rsidR="00C667F0" w:rsidRDefault="00C667F0" w:rsidP="00CE1D09">
      <w:pPr>
        <w:ind w:leftChars="200" w:left="438" w:firstLineChars="100" w:firstLine="219"/>
      </w:pPr>
      <w:r w:rsidRPr="00C667F0">
        <w:rPr>
          <w:rFonts w:hint="eastAsia"/>
        </w:rPr>
        <w:t>近鉄長野線の鉄道高架事業に伴い、相互に立ち合い、相互に確認・確定されたものである。相互に確認・確定された元の位置に、元の状態、元の姿で戻されること。</w:t>
      </w:r>
    </w:p>
    <w:p w14:paraId="29E07B76" w14:textId="77777777" w:rsidR="001655C9" w:rsidRDefault="001655C9" w:rsidP="00661D34">
      <w:pPr>
        <w:jc w:val="both"/>
        <w:rPr>
          <w:rFonts w:ascii="ＭＳ ゴシック" w:eastAsia="ＭＳ ゴシック" w:hAnsi="ＭＳ ゴシック"/>
          <w:b/>
          <w:color w:val="auto"/>
          <w:spacing w:val="-2"/>
        </w:rPr>
      </w:pPr>
    </w:p>
    <w:p w14:paraId="136C0332" w14:textId="7E413B3D"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sidR="00661D34">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1DEF417B" w14:textId="2EACE9E2" w:rsidR="00696D78" w:rsidRDefault="00342DB3" w:rsidP="00696D78">
      <w:pPr>
        <w:ind w:firstLineChars="200" w:firstLine="442"/>
        <w:jc w:val="both"/>
        <w:rPr>
          <w:color w:val="auto"/>
          <w:spacing w:val="1"/>
        </w:rPr>
      </w:pPr>
      <w:r>
        <w:rPr>
          <w:rFonts w:hint="eastAsia"/>
          <w:color w:val="auto"/>
          <w:spacing w:val="1"/>
        </w:rPr>
        <w:t xml:space="preserve">　</w:t>
      </w:r>
      <w:r w:rsidR="00E02601">
        <w:rPr>
          <w:rFonts w:hint="eastAsia"/>
          <w:color w:val="auto"/>
          <w:spacing w:val="1"/>
        </w:rPr>
        <w:t>実施機関の</w:t>
      </w:r>
      <w:r w:rsidR="00BB72EA">
        <w:rPr>
          <w:rFonts w:hint="eastAsia"/>
          <w:color w:val="auto"/>
          <w:spacing w:val="1"/>
        </w:rPr>
        <w:t>弁明書における</w:t>
      </w:r>
      <w:r w:rsidR="002B22FF">
        <w:rPr>
          <w:rFonts w:hint="eastAsia"/>
          <w:color w:val="auto"/>
          <w:spacing w:val="1"/>
        </w:rPr>
        <w:t>主張は</w:t>
      </w:r>
      <w:r w:rsidR="00A76EFD">
        <w:rPr>
          <w:rFonts w:hint="eastAsia"/>
          <w:color w:val="auto"/>
          <w:spacing w:val="1"/>
        </w:rPr>
        <w:t>、おおむ</w:t>
      </w:r>
      <w:r w:rsidR="002B22FF">
        <w:rPr>
          <w:rFonts w:hint="eastAsia"/>
          <w:color w:val="auto"/>
          <w:spacing w:val="1"/>
        </w:rPr>
        <w:t>ね次のとおり</w:t>
      </w:r>
      <w:r w:rsidR="00E02601">
        <w:rPr>
          <w:rFonts w:hint="eastAsia"/>
          <w:color w:val="auto"/>
          <w:spacing w:val="1"/>
        </w:rPr>
        <w:t>である。</w:t>
      </w:r>
    </w:p>
    <w:p w14:paraId="2D86F914" w14:textId="4970E3AD" w:rsidR="00A6335E" w:rsidRDefault="00DB7BA6" w:rsidP="00741936">
      <w:pPr>
        <w:ind w:firstLineChars="100" w:firstLine="221"/>
        <w:jc w:val="both"/>
        <w:rPr>
          <w:color w:val="auto"/>
          <w:spacing w:val="1"/>
        </w:rPr>
      </w:pPr>
      <w:r>
        <w:rPr>
          <w:rFonts w:hint="eastAsia"/>
          <w:color w:val="auto"/>
          <w:spacing w:val="1"/>
        </w:rPr>
        <w:t xml:space="preserve">１　</w:t>
      </w:r>
      <w:r w:rsidR="00B86807">
        <w:rPr>
          <w:rFonts w:hint="eastAsia"/>
          <w:color w:val="auto"/>
          <w:spacing w:val="1"/>
        </w:rPr>
        <w:t>弁明</w:t>
      </w:r>
      <w:r w:rsidR="00A6335E">
        <w:rPr>
          <w:rFonts w:hint="eastAsia"/>
          <w:color w:val="auto"/>
          <w:spacing w:val="1"/>
        </w:rPr>
        <w:t>の趣旨</w:t>
      </w:r>
    </w:p>
    <w:p w14:paraId="716AA66F" w14:textId="317A45D5" w:rsidR="002331E4" w:rsidRDefault="00B008AF" w:rsidP="00DB7BA6">
      <w:pPr>
        <w:ind w:leftChars="200" w:left="438" w:firstLineChars="100" w:firstLine="221"/>
        <w:jc w:val="both"/>
        <w:rPr>
          <w:color w:val="auto"/>
          <w:spacing w:val="1"/>
        </w:rPr>
      </w:pPr>
      <w:r>
        <w:rPr>
          <w:rFonts w:hint="eastAsia"/>
          <w:color w:val="auto"/>
          <w:spacing w:val="1"/>
        </w:rPr>
        <w:t>本件審査請求を棄却する裁決を求める</w:t>
      </w:r>
      <w:r w:rsidR="00AD47B9">
        <w:rPr>
          <w:rFonts w:hint="eastAsia"/>
          <w:color w:val="auto"/>
          <w:spacing w:val="1"/>
        </w:rPr>
        <w:t>。</w:t>
      </w:r>
    </w:p>
    <w:p w14:paraId="3AD5D5EB" w14:textId="77777777" w:rsidR="00696D78" w:rsidRPr="002722AE" w:rsidRDefault="00696D78" w:rsidP="00696D78">
      <w:pPr>
        <w:jc w:val="both"/>
        <w:rPr>
          <w:color w:val="auto"/>
          <w:spacing w:val="1"/>
        </w:rPr>
      </w:pPr>
    </w:p>
    <w:p w14:paraId="237FD627" w14:textId="16551716" w:rsidR="005223FA" w:rsidRDefault="00DB7BA6" w:rsidP="008F79AC">
      <w:pPr>
        <w:ind w:firstLineChars="100" w:firstLine="221"/>
        <w:jc w:val="both"/>
        <w:rPr>
          <w:color w:val="auto"/>
          <w:spacing w:val="1"/>
        </w:rPr>
      </w:pPr>
      <w:r>
        <w:rPr>
          <w:rFonts w:hint="eastAsia"/>
          <w:color w:val="auto"/>
          <w:spacing w:val="1"/>
        </w:rPr>
        <w:t xml:space="preserve">２　</w:t>
      </w:r>
      <w:r w:rsidR="005223FA">
        <w:rPr>
          <w:rFonts w:hint="eastAsia"/>
          <w:color w:val="auto"/>
          <w:spacing w:val="1"/>
        </w:rPr>
        <w:t>弁明</w:t>
      </w:r>
      <w:r w:rsidR="00B86807">
        <w:rPr>
          <w:rFonts w:hint="eastAsia"/>
          <w:color w:val="auto"/>
          <w:spacing w:val="1"/>
        </w:rPr>
        <w:t>の理由</w:t>
      </w:r>
    </w:p>
    <w:p w14:paraId="0A3D0E0F" w14:textId="6A7A64A2" w:rsidR="007B5783" w:rsidRPr="007B5783" w:rsidRDefault="007B5783" w:rsidP="00DB7BA6">
      <w:pPr>
        <w:ind w:leftChars="200" w:left="438" w:firstLineChars="100" w:firstLine="219"/>
        <w:jc w:val="both"/>
        <w:rPr>
          <w:rFonts w:asciiTheme="minorEastAsia" w:hAnsiTheme="minorEastAsia"/>
        </w:rPr>
      </w:pPr>
      <w:r w:rsidRPr="00C976BA">
        <w:rPr>
          <w:rFonts w:hint="eastAsia"/>
        </w:rPr>
        <w:t>主要地方道美原太子線栗</w:t>
      </w:r>
      <w:r w:rsidR="00C667F0">
        <w:rPr>
          <w:rFonts w:hint="eastAsia"/>
        </w:rPr>
        <w:t>ヶ</w:t>
      </w:r>
      <w:r w:rsidRPr="00C976BA">
        <w:rPr>
          <w:rFonts w:hint="eastAsia"/>
        </w:rPr>
        <w:t>池</w:t>
      </w:r>
      <w:r>
        <w:rPr>
          <w:rFonts w:hint="eastAsia"/>
        </w:rPr>
        <w:t>バイパス事業は府が実施している道路整備事業であるが、</w:t>
      </w:r>
      <w:r w:rsidR="00E5304B">
        <w:rPr>
          <w:rFonts w:hint="eastAsia"/>
        </w:rPr>
        <w:t>道路整備に合わせて、交差する</w:t>
      </w:r>
      <w:r w:rsidRPr="00C976BA">
        <w:rPr>
          <w:rFonts w:hint="eastAsia"/>
        </w:rPr>
        <w:t>鉄道高架化</w:t>
      </w:r>
      <w:r w:rsidR="00E5304B">
        <w:rPr>
          <w:rFonts w:hint="eastAsia"/>
        </w:rPr>
        <w:t>を進めている。</w:t>
      </w:r>
      <w:r>
        <w:rPr>
          <w:rFonts w:hint="eastAsia"/>
        </w:rPr>
        <w:t>鉄道高架化</w:t>
      </w:r>
      <w:r w:rsidR="00E5304B">
        <w:rPr>
          <w:rFonts w:hint="eastAsia"/>
        </w:rPr>
        <w:t>工事は</w:t>
      </w:r>
      <w:r w:rsidRPr="007B5783">
        <w:rPr>
          <w:rFonts w:asciiTheme="minorEastAsia" w:hAnsiTheme="minorEastAsia" w:hint="eastAsia"/>
        </w:rPr>
        <w:t>富田林市も費用の一部を負担し、府</w:t>
      </w:r>
      <w:r w:rsidR="00E5304B">
        <w:rPr>
          <w:rFonts w:asciiTheme="minorEastAsia" w:hAnsiTheme="minorEastAsia" w:hint="eastAsia"/>
        </w:rPr>
        <w:t>及び</w:t>
      </w:r>
      <w:r w:rsidRPr="007B5783">
        <w:rPr>
          <w:rFonts w:asciiTheme="minorEastAsia" w:hAnsiTheme="minorEastAsia" w:hint="eastAsia"/>
        </w:rPr>
        <w:t>富田林市から鉄道事業者に</w:t>
      </w:r>
      <w:r w:rsidR="00E5304B">
        <w:rPr>
          <w:rFonts w:asciiTheme="minorEastAsia" w:hAnsiTheme="minorEastAsia" w:hint="eastAsia"/>
        </w:rPr>
        <w:t>工事</w:t>
      </w:r>
      <w:r w:rsidRPr="007B5783">
        <w:rPr>
          <w:rFonts w:asciiTheme="minorEastAsia" w:hAnsiTheme="minorEastAsia" w:hint="eastAsia"/>
        </w:rPr>
        <w:t>委託</w:t>
      </w:r>
      <w:r w:rsidR="00E5304B">
        <w:rPr>
          <w:rFonts w:asciiTheme="minorEastAsia" w:hAnsiTheme="minorEastAsia" w:hint="eastAsia"/>
        </w:rPr>
        <w:t>を</w:t>
      </w:r>
      <w:r w:rsidRPr="007B5783">
        <w:rPr>
          <w:rFonts w:asciiTheme="minorEastAsia" w:hAnsiTheme="minorEastAsia" w:hint="eastAsia"/>
        </w:rPr>
        <w:t>している。</w:t>
      </w:r>
    </w:p>
    <w:p w14:paraId="6351101E" w14:textId="7E477249" w:rsidR="007B5783" w:rsidRPr="0095594E" w:rsidRDefault="00E5304B" w:rsidP="00DB7BA6">
      <w:pPr>
        <w:ind w:leftChars="200" w:left="438" w:firstLineChars="100" w:firstLine="219"/>
        <w:jc w:val="both"/>
      </w:pPr>
      <w:r>
        <w:rPr>
          <w:rFonts w:asciiTheme="minorEastAsia" w:hAnsiTheme="minorEastAsia" w:hint="eastAsia"/>
        </w:rPr>
        <w:t>本件請求はこの工事委託に関係するものであるが、</w:t>
      </w:r>
      <w:r w:rsidR="007B5783" w:rsidRPr="007B5783">
        <w:rPr>
          <w:rFonts w:asciiTheme="minorEastAsia" w:hAnsiTheme="minorEastAsia" w:hint="eastAsia"/>
        </w:rPr>
        <w:t>当該用地境界プレートは鉄道事業者と富</w:t>
      </w:r>
      <w:r w:rsidR="007B5783" w:rsidRPr="007B5783">
        <w:rPr>
          <w:rFonts w:asciiTheme="minorEastAsia" w:hAnsiTheme="minorEastAsia" w:hint="eastAsia"/>
        </w:rPr>
        <w:lastRenderedPageBreak/>
        <w:t>田林市との用地境界を示すもので、</w:t>
      </w:r>
      <w:r w:rsidR="007B5783" w:rsidRPr="0095594E">
        <w:rPr>
          <w:rFonts w:asciiTheme="minorEastAsia" w:hAnsiTheme="minorEastAsia" w:hint="eastAsia"/>
        </w:rPr>
        <w:t>杭をプレートに</w:t>
      </w:r>
      <w:r w:rsidRPr="0095594E">
        <w:rPr>
          <w:rFonts w:asciiTheme="minorEastAsia" w:hAnsiTheme="minorEastAsia" w:hint="eastAsia"/>
        </w:rPr>
        <w:t>取り換え</w:t>
      </w:r>
      <w:r w:rsidR="007B5783" w:rsidRPr="0095594E">
        <w:rPr>
          <w:rFonts w:asciiTheme="minorEastAsia" w:hAnsiTheme="minorEastAsia" w:hint="eastAsia"/>
        </w:rPr>
        <w:t>た目的や材質、形状等</w:t>
      </w:r>
      <w:r w:rsidR="0078526C">
        <w:rPr>
          <w:rFonts w:asciiTheme="minorEastAsia" w:hAnsiTheme="minorEastAsia" w:hint="eastAsia"/>
        </w:rPr>
        <w:t>は</w:t>
      </w:r>
      <w:r w:rsidRPr="0095594E">
        <w:rPr>
          <w:rFonts w:asciiTheme="minorEastAsia" w:hAnsiTheme="minorEastAsia" w:hint="eastAsia"/>
        </w:rPr>
        <w:t>当事者間の</w:t>
      </w:r>
      <w:r w:rsidR="007B5783" w:rsidRPr="0095594E">
        <w:rPr>
          <w:rFonts w:asciiTheme="minorEastAsia" w:hAnsiTheme="minorEastAsia" w:hint="eastAsia"/>
        </w:rPr>
        <w:t>協議で定められるものであり、実施機関では</w:t>
      </w:r>
      <w:bookmarkStart w:id="2" w:name="_Hlk167794059"/>
      <w:r w:rsidRPr="0095594E">
        <w:rPr>
          <w:rFonts w:asciiTheme="minorEastAsia" w:hAnsiTheme="minorEastAsia" w:hint="eastAsia"/>
        </w:rPr>
        <w:t>鉄道事業者及び富田林市における</w:t>
      </w:r>
      <w:r w:rsidR="007B5783" w:rsidRPr="0095594E">
        <w:rPr>
          <w:rFonts w:asciiTheme="minorEastAsia" w:hAnsiTheme="minorEastAsia" w:hint="eastAsia"/>
        </w:rPr>
        <w:t>用地境界プレートに関する基準等の文書は保有していなかった</w:t>
      </w:r>
      <w:bookmarkEnd w:id="2"/>
      <w:r w:rsidR="007B5783" w:rsidRPr="0095594E">
        <w:rPr>
          <w:rFonts w:asciiTheme="minorEastAsia" w:hAnsiTheme="minorEastAsia" w:hint="eastAsia"/>
        </w:rPr>
        <w:t>。しかし</w:t>
      </w:r>
      <w:r w:rsidRPr="0095594E">
        <w:rPr>
          <w:rFonts w:asciiTheme="minorEastAsia" w:hAnsiTheme="minorEastAsia" w:hint="eastAsia"/>
        </w:rPr>
        <w:t>ながら</w:t>
      </w:r>
      <w:r w:rsidR="007B5783" w:rsidRPr="0095594E">
        <w:rPr>
          <w:rFonts w:asciiTheme="minorEastAsia" w:hAnsiTheme="minorEastAsia" w:hint="eastAsia"/>
        </w:rPr>
        <w:t>、事業主体として</w:t>
      </w:r>
      <w:r w:rsidR="00F235BF">
        <w:rPr>
          <w:rFonts w:asciiTheme="minorEastAsia" w:hAnsiTheme="minorEastAsia" w:hint="eastAsia"/>
        </w:rPr>
        <w:t>、</w:t>
      </w:r>
      <w:r w:rsidR="007B5783" w:rsidRPr="0095594E">
        <w:rPr>
          <w:rFonts w:asciiTheme="minorEastAsia" w:hAnsiTheme="minorEastAsia" w:hint="eastAsia"/>
        </w:rPr>
        <w:t>鉄道事業者</w:t>
      </w:r>
      <w:r w:rsidR="00BB72EA">
        <w:rPr>
          <w:rFonts w:asciiTheme="minorEastAsia" w:hAnsiTheme="minorEastAsia" w:hint="eastAsia"/>
        </w:rPr>
        <w:t>の</w:t>
      </w:r>
      <w:r w:rsidR="007B5783" w:rsidRPr="0095594E">
        <w:rPr>
          <w:rFonts w:asciiTheme="minorEastAsia" w:hAnsiTheme="minorEastAsia" w:hint="eastAsia"/>
        </w:rPr>
        <w:t>工事内容の報告を受けており、本件請求に関係する行政文書として</w:t>
      </w:r>
      <w:r w:rsidRPr="0095594E">
        <w:rPr>
          <w:rFonts w:hint="eastAsia"/>
          <w:color w:val="auto"/>
        </w:rPr>
        <w:t>「</w:t>
      </w:r>
      <w:r w:rsidR="002D051F">
        <w:rPr>
          <w:rFonts w:hint="eastAsia"/>
          <w:color w:val="auto"/>
        </w:rPr>
        <w:t>『</w:t>
      </w:r>
      <w:r w:rsidRPr="0095594E">
        <w:rPr>
          <w:rFonts w:hint="eastAsia"/>
        </w:rPr>
        <w:t>主要地方道美原太子線立体交差化事業に伴う近鉄長野線との交差部における鉄道高架化工事</w:t>
      </w:r>
      <w:r w:rsidR="002D051F">
        <w:rPr>
          <w:rFonts w:hint="eastAsia"/>
        </w:rPr>
        <w:t xml:space="preserve"> </w:t>
      </w:r>
      <w:r w:rsidRPr="0095594E">
        <w:rPr>
          <w:rFonts w:hint="eastAsia"/>
        </w:rPr>
        <w:t>令和３年度工事出来高写真</w:t>
      </w:r>
      <w:r w:rsidR="002D051F">
        <w:rPr>
          <w:rFonts w:hint="eastAsia"/>
        </w:rPr>
        <w:t>』</w:t>
      </w:r>
      <w:r w:rsidRPr="0095594E">
        <w:rPr>
          <w:rFonts w:hint="eastAsia"/>
        </w:rPr>
        <w:t>の境界プレート該当部の写真」</w:t>
      </w:r>
      <w:r w:rsidR="007B5783" w:rsidRPr="0095594E">
        <w:rPr>
          <w:rFonts w:hint="eastAsia"/>
        </w:rPr>
        <w:t>を</w:t>
      </w:r>
      <w:r w:rsidRPr="0095594E">
        <w:rPr>
          <w:rFonts w:hint="eastAsia"/>
        </w:rPr>
        <w:t>令和４年５月16日付けで</w:t>
      </w:r>
      <w:r w:rsidR="007B5783" w:rsidRPr="0095594E">
        <w:rPr>
          <w:rFonts w:hint="eastAsia"/>
        </w:rPr>
        <w:t>公開決定</w:t>
      </w:r>
      <w:r w:rsidRPr="0095594E">
        <w:rPr>
          <w:rFonts w:hint="eastAsia"/>
        </w:rPr>
        <w:t>を行った</w:t>
      </w:r>
      <w:r w:rsidR="007B5783" w:rsidRPr="0095594E">
        <w:rPr>
          <w:rFonts w:hint="eastAsia"/>
        </w:rPr>
        <w:t>。</w:t>
      </w:r>
    </w:p>
    <w:p w14:paraId="20C6583B" w14:textId="6AE85205" w:rsidR="000A0582" w:rsidRPr="00F235BF" w:rsidRDefault="00BB72EA" w:rsidP="00DB7BA6">
      <w:pPr>
        <w:ind w:leftChars="200" w:left="438" w:firstLineChars="100" w:firstLine="219"/>
        <w:jc w:val="both"/>
      </w:pPr>
      <w:r>
        <w:rPr>
          <w:rFonts w:hint="eastAsia"/>
        </w:rPr>
        <w:t>公開実施時</w:t>
      </w:r>
      <w:r w:rsidR="00E5304B" w:rsidRPr="00E5304B">
        <w:rPr>
          <w:rFonts w:hint="eastAsia"/>
        </w:rPr>
        <w:t>には</w:t>
      </w:r>
      <w:r w:rsidR="007B5783" w:rsidRPr="00E5304B">
        <w:rPr>
          <w:rFonts w:hint="eastAsia"/>
        </w:rPr>
        <w:t>、</w:t>
      </w:r>
      <w:r>
        <w:rPr>
          <w:rFonts w:hint="eastAsia"/>
        </w:rPr>
        <w:t>審査請求</w:t>
      </w:r>
      <w:r w:rsidR="00F235BF">
        <w:rPr>
          <w:rFonts w:hint="eastAsia"/>
        </w:rPr>
        <w:t>人</w:t>
      </w:r>
      <w:r w:rsidR="007B5783" w:rsidRPr="00E5304B">
        <w:rPr>
          <w:rFonts w:hint="eastAsia"/>
        </w:rPr>
        <w:t>から「鉄道会社は境界について自社基準を持っている</w:t>
      </w:r>
      <w:r w:rsidR="0096699D">
        <w:rPr>
          <w:rFonts w:hint="eastAsia"/>
        </w:rPr>
        <w:t>。</w:t>
      </w:r>
      <w:r w:rsidR="007B5783" w:rsidRPr="006C6FDC">
        <w:rPr>
          <w:rFonts w:hint="eastAsia"/>
        </w:rPr>
        <w:t>」</w:t>
      </w:r>
      <w:r w:rsidR="00E5304B" w:rsidRPr="006C6FDC">
        <w:rPr>
          <w:rFonts w:hint="eastAsia"/>
        </w:rPr>
        <w:t>と</w:t>
      </w:r>
      <w:r w:rsidR="007B5783" w:rsidRPr="006C6FDC">
        <w:rPr>
          <w:rFonts w:hint="eastAsia"/>
        </w:rPr>
        <w:t>の発言があったが、鉄道事業者</w:t>
      </w:r>
      <w:r w:rsidR="00E5304B" w:rsidRPr="006C6FDC">
        <w:rPr>
          <w:rFonts w:hint="eastAsia"/>
        </w:rPr>
        <w:t>及び</w:t>
      </w:r>
      <w:r w:rsidR="007B5783" w:rsidRPr="006C6FDC">
        <w:rPr>
          <w:rFonts w:hint="eastAsia"/>
        </w:rPr>
        <w:t>富田林市との用地境界に関係する当事者ではない</w:t>
      </w:r>
      <w:r w:rsidR="0078526C" w:rsidRPr="00F235BF">
        <w:rPr>
          <w:rFonts w:hint="eastAsia"/>
        </w:rPr>
        <w:t>府</w:t>
      </w:r>
      <w:r w:rsidR="007B5783" w:rsidRPr="00F235BF">
        <w:rPr>
          <w:rFonts w:hint="eastAsia"/>
        </w:rPr>
        <w:t>では保有していない</w:t>
      </w:r>
      <w:r w:rsidR="00E5304B" w:rsidRPr="00F235BF">
        <w:rPr>
          <w:rFonts w:hint="eastAsia"/>
        </w:rPr>
        <w:t>ことを説明し、結果、写しの交付は不要とされた</w:t>
      </w:r>
      <w:r w:rsidR="007B5783" w:rsidRPr="00F235BF">
        <w:rPr>
          <w:rFonts w:hint="eastAsia"/>
        </w:rPr>
        <w:t>。</w:t>
      </w:r>
    </w:p>
    <w:p w14:paraId="2D940570" w14:textId="387C7489" w:rsidR="0078526C" w:rsidRDefault="0078526C" w:rsidP="00DB7BA6">
      <w:pPr>
        <w:ind w:leftChars="200" w:left="438" w:firstLineChars="100" w:firstLine="219"/>
        <w:jc w:val="both"/>
      </w:pPr>
      <w:r w:rsidRPr="00F235BF">
        <w:rPr>
          <w:rFonts w:hint="eastAsia"/>
        </w:rPr>
        <w:t>審査請求</w:t>
      </w:r>
      <w:r w:rsidR="0096699D">
        <w:rPr>
          <w:rFonts w:hint="eastAsia"/>
        </w:rPr>
        <w:t>書には</w:t>
      </w:r>
      <w:r w:rsidRPr="00F235BF">
        <w:rPr>
          <w:rFonts w:hint="eastAsia"/>
        </w:rPr>
        <w:t>理由、経緯等として、近鉄との境界に関する問題、境界杭を無断で撤去し作業時には無断で用地を占有、水中ポンプの用地侵害等と</w:t>
      </w:r>
      <w:r w:rsidR="00941BB2" w:rsidRPr="00F235BF">
        <w:rPr>
          <w:rFonts w:hint="eastAsia"/>
        </w:rPr>
        <w:t>記述さ</w:t>
      </w:r>
      <w:r w:rsidRPr="00F235BF">
        <w:rPr>
          <w:rFonts w:hint="eastAsia"/>
        </w:rPr>
        <w:t>れているが、これらは</w:t>
      </w:r>
      <w:r w:rsidR="0096699D">
        <w:rPr>
          <w:rFonts w:hint="eastAsia"/>
        </w:rPr>
        <w:t>行政文書公開請求書の「公開請求に係る行政文書を特定するに足りる事項」欄に記載の</w:t>
      </w:r>
      <w:r w:rsidR="00941BB2" w:rsidRPr="00F235BF">
        <w:rPr>
          <w:rFonts w:hint="eastAsia"/>
        </w:rPr>
        <w:t>喜志第１号踏切の</w:t>
      </w:r>
      <w:r w:rsidRPr="00F235BF">
        <w:rPr>
          <w:rFonts w:hint="eastAsia"/>
        </w:rPr>
        <w:t>境界プレートとは直接関係しない、</w:t>
      </w:r>
      <w:bookmarkStart w:id="3" w:name="_Hlk167790237"/>
      <w:r w:rsidRPr="00F235BF">
        <w:rPr>
          <w:rFonts w:hint="eastAsia"/>
        </w:rPr>
        <w:t>鉄道高架化工事</w:t>
      </w:r>
      <w:r w:rsidR="00941BB2" w:rsidRPr="00F235BF">
        <w:rPr>
          <w:rFonts w:hint="eastAsia"/>
        </w:rPr>
        <w:t>の実施</w:t>
      </w:r>
      <w:r w:rsidRPr="00F235BF">
        <w:rPr>
          <w:rFonts w:hint="eastAsia"/>
        </w:rPr>
        <w:t>に伴って</w:t>
      </w:r>
      <w:r w:rsidR="00941BB2" w:rsidRPr="00F235BF">
        <w:rPr>
          <w:rFonts w:hint="eastAsia"/>
        </w:rPr>
        <w:t>発生した問題</w:t>
      </w:r>
      <w:r w:rsidR="00661D34">
        <w:rPr>
          <w:rFonts w:hint="eastAsia"/>
        </w:rPr>
        <w:t>、</w:t>
      </w:r>
      <w:r w:rsidR="00941BB2" w:rsidRPr="00F235BF">
        <w:rPr>
          <w:rFonts w:hint="eastAsia"/>
        </w:rPr>
        <w:t>トラブルで</w:t>
      </w:r>
      <w:bookmarkEnd w:id="3"/>
      <w:r w:rsidR="00941BB2" w:rsidRPr="00F235BF">
        <w:rPr>
          <w:rFonts w:hint="eastAsia"/>
        </w:rPr>
        <w:t>ある。実施機関ではこれらの審査請求人から寄せられる疑義、苦情等に対しても、これまで丁寧に説明し適切な対応を行っている</w:t>
      </w:r>
      <w:r w:rsidR="0096699D">
        <w:rPr>
          <w:rFonts w:hint="eastAsia"/>
        </w:rPr>
        <w:t>ことを申し添える。</w:t>
      </w:r>
    </w:p>
    <w:p w14:paraId="198F6F48" w14:textId="77777777" w:rsidR="00696D78" w:rsidRPr="00F235BF" w:rsidRDefault="00696D78" w:rsidP="00696D78">
      <w:pPr>
        <w:jc w:val="both"/>
      </w:pPr>
    </w:p>
    <w:p w14:paraId="743388E7" w14:textId="0E94772F" w:rsidR="00B86807" w:rsidRDefault="00DB7BA6" w:rsidP="00342DB3">
      <w:pPr>
        <w:ind w:firstLineChars="100" w:firstLine="221"/>
        <w:jc w:val="both"/>
        <w:rPr>
          <w:color w:val="auto"/>
          <w:spacing w:val="1"/>
        </w:rPr>
      </w:pPr>
      <w:r>
        <w:rPr>
          <w:rFonts w:hint="eastAsia"/>
          <w:color w:val="auto"/>
          <w:spacing w:val="1"/>
        </w:rPr>
        <w:t xml:space="preserve">３　</w:t>
      </w:r>
      <w:r w:rsidR="00B86807">
        <w:rPr>
          <w:rFonts w:hint="eastAsia"/>
          <w:color w:val="auto"/>
          <w:spacing w:val="1"/>
        </w:rPr>
        <w:t>結論</w:t>
      </w:r>
    </w:p>
    <w:p w14:paraId="7817EBF8" w14:textId="14BC4228" w:rsidR="00BF2D71" w:rsidRDefault="000A0582" w:rsidP="00DB7BA6">
      <w:pPr>
        <w:ind w:leftChars="200" w:left="438" w:firstLineChars="100" w:firstLine="221"/>
        <w:jc w:val="both"/>
        <w:rPr>
          <w:color w:val="auto"/>
          <w:spacing w:val="1"/>
        </w:rPr>
      </w:pPr>
      <w:r w:rsidRPr="000A0582">
        <w:rPr>
          <w:rFonts w:hint="eastAsia"/>
          <w:color w:val="auto"/>
          <w:spacing w:val="1"/>
        </w:rPr>
        <w:t>以上の</w:t>
      </w:r>
      <w:r w:rsidR="002722AE">
        <w:rPr>
          <w:rFonts w:hint="eastAsia"/>
          <w:color w:val="auto"/>
          <w:spacing w:val="1"/>
        </w:rPr>
        <w:t>とおり</w:t>
      </w:r>
      <w:r w:rsidR="0054754A">
        <w:rPr>
          <w:rFonts w:hint="eastAsia"/>
          <w:color w:val="auto"/>
          <w:spacing w:val="1"/>
        </w:rPr>
        <w:t>、</w:t>
      </w:r>
      <w:r w:rsidR="002722AE">
        <w:rPr>
          <w:rFonts w:hint="eastAsia"/>
          <w:color w:val="auto"/>
          <w:spacing w:val="1"/>
        </w:rPr>
        <w:t>本件決定は条例に基づき適正に行われたものであり、</w:t>
      </w:r>
      <w:r w:rsidR="007B5783">
        <w:rPr>
          <w:rFonts w:hint="eastAsia"/>
          <w:color w:val="auto"/>
          <w:spacing w:val="1"/>
        </w:rPr>
        <w:t>何ら</w:t>
      </w:r>
      <w:r w:rsidR="002722AE">
        <w:rPr>
          <w:rFonts w:hint="eastAsia"/>
          <w:color w:val="auto"/>
          <w:spacing w:val="1"/>
        </w:rPr>
        <w:t>違法</w:t>
      </w:r>
      <w:r w:rsidR="00BB72EA">
        <w:rPr>
          <w:rFonts w:hint="eastAsia"/>
          <w:color w:val="auto"/>
          <w:spacing w:val="1"/>
        </w:rPr>
        <w:t>又は</w:t>
      </w:r>
      <w:r w:rsidR="002722AE">
        <w:rPr>
          <w:rFonts w:hint="eastAsia"/>
          <w:color w:val="auto"/>
          <w:spacing w:val="1"/>
        </w:rPr>
        <w:t>不当な点はなく</w:t>
      </w:r>
      <w:r w:rsidR="00A76EFD">
        <w:rPr>
          <w:rFonts w:hint="eastAsia"/>
          <w:color w:val="auto"/>
          <w:spacing w:val="1"/>
        </w:rPr>
        <w:t>、</w:t>
      </w:r>
      <w:r w:rsidR="002722AE">
        <w:rPr>
          <w:rFonts w:hint="eastAsia"/>
          <w:color w:val="auto"/>
          <w:spacing w:val="1"/>
        </w:rPr>
        <w:t>適法かつ妥当なもの</w:t>
      </w:r>
      <w:r w:rsidRPr="000A0582">
        <w:rPr>
          <w:rFonts w:hint="eastAsia"/>
          <w:color w:val="auto"/>
          <w:spacing w:val="1"/>
        </w:rPr>
        <w:t>である。</w:t>
      </w:r>
    </w:p>
    <w:p w14:paraId="46E2C7AF" w14:textId="77777777" w:rsidR="001655C9" w:rsidRPr="001655C9" w:rsidRDefault="001655C9" w:rsidP="001655C9">
      <w:pPr>
        <w:jc w:val="both"/>
        <w:rPr>
          <w:rFonts w:ascii="ＭＳ ゴシック" w:eastAsia="ＭＳ ゴシック" w:hAnsi="ＭＳ ゴシック"/>
          <w:b/>
          <w:color w:val="auto"/>
          <w:spacing w:val="-2"/>
        </w:rPr>
      </w:pPr>
    </w:p>
    <w:p w14:paraId="05136F0D" w14:textId="2C44C65C" w:rsidR="001655C9" w:rsidRPr="00B860E9" w:rsidRDefault="001655C9" w:rsidP="001655C9">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六</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諮問実施</w:t>
      </w:r>
      <w:r w:rsidRPr="00B860E9">
        <w:rPr>
          <w:rFonts w:ascii="ＭＳ ゴシック" w:eastAsia="ＭＳ ゴシック" w:hAnsi="ＭＳ ゴシック" w:hint="eastAsia"/>
          <w:b/>
          <w:color w:val="auto"/>
          <w:spacing w:val="-2"/>
        </w:rPr>
        <w:t>機関の主張要旨</w:t>
      </w:r>
    </w:p>
    <w:p w14:paraId="5597FD78" w14:textId="77777777" w:rsidR="001655C9" w:rsidRDefault="001655C9" w:rsidP="001655C9">
      <w:pPr>
        <w:ind w:leftChars="200" w:left="438" w:firstLineChars="100" w:firstLine="221"/>
        <w:jc w:val="both"/>
        <w:rPr>
          <w:color w:val="auto"/>
          <w:spacing w:val="1"/>
        </w:rPr>
      </w:pPr>
      <w:r>
        <w:rPr>
          <w:rFonts w:hint="eastAsia"/>
          <w:color w:val="auto"/>
          <w:spacing w:val="1"/>
        </w:rPr>
        <w:t>諮問実施機関の理由説明書における主張は、おおむね次のとおりである。</w:t>
      </w:r>
    </w:p>
    <w:p w14:paraId="42E3C3D4" w14:textId="4A53AE42" w:rsidR="001655C9" w:rsidRDefault="001655C9" w:rsidP="001655C9">
      <w:pPr>
        <w:ind w:leftChars="200" w:left="438" w:firstLineChars="100" w:firstLine="221"/>
        <w:jc w:val="both"/>
        <w:rPr>
          <w:color w:val="auto"/>
          <w:spacing w:val="1"/>
        </w:rPr>
      </w:pPr>
      <w:r>
        <w:rPr>
          <w:rFonts w:hint="eastAsia"/>
          <w:color w:val="auto"/>
          <w:spacing w:val="1"/>
        </w:rPr>
        <w:t>本件審査請求に係る実施機関の弁明について、諮問実施時において不合理な点はない。また、本件決定は、条例第13条第１項の規定により適正に行われていることから、違法</w:t>
      </w:r>
      <w:r w:rsidR="00D41CF2">
        <w:rPr>
          <w:rFonts w:hint="eastAsia"/>
          <w:color w:val="auto"/>
          <w:spacing w:val="1"/>
        </w:rPr>
        <w:t>・</w:t>
      </w:r>
      <w:r>
        <w:rPr>
          <w:rFonts w:hint="eastAsia"/>
          <w:color w:val="auto"/>
          <w:spacing w:val="1"/>
        </w:rPr>
        <w:t>不当はないものと考える。</w:t>
      </w:r>
    </w:p>
    <w:p w14:paraId="20093491" w14:textId="77777777" w:rsidR="006B4163" w:rsidRDefault="006B4163" w:rsidP="006B4163">
      <w:pPr>
        <w:jc w:val="both"/>
        <w:rPr>
          <w:rFonts w:eastAsia="ＭＳ ゴシック"/>
          <w:b/>
          <w:bCs/>
          <w:color w:val="auto"/>
        </w:rPr>
      </w:pPr>
    </w:p>
    <w:p w14:paraId="5080EF17" w14:textId="33B0DCA1" w:rsidR="000E57BD" w:rsidRPr="001C2B52" w:rsidRDefault="000E57BD" w:rsidP="00741936">
      <w:pPr>
        <w:jc w:val="both"/>
        <w:rPr>
          <w:rFonts w:eastAsia="ＭＳ ゴシック"/>
          <w:b/>
          <w:bCs/>
          <w:color w:val="auto"/>
        </w:rPr>
      </w:pPr>
      <w:r w:rsidRPr="001C2B52">
        <w:rPr>
          <w:rFonts w:eastAsia="ＭＳ ゴシック" w:hint="eastAsia"/>
          <w:b/>
          <w:bCs/>
          <w:color w:val="auto"/>
        </w:rPr>
        <w:t>第</w:t>
      </w:r>
      <w:r w:rsidR="0087133A">
        <w:rPr>
          <w:rFonts w:eastAsia="ＭＳ ゴシック" w:hint="eastAsia"/>
          <w:b/>
          <w:bCs/>
          <w:color w:val="auto"/>
        </w:rPr>
        <w:t>七</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7D613585" w14:textId="77777777" w:rsidR="000E57BD" w:rsidRPr="00B860E9" w:rsidRDefault="000E57BD" w:rsidP="00741936">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154F2C4D" w14:textId="4959A20F" w:rsidR="000E57BD" w:rsidRDefault="000E57BD" w:rsidP="00741936">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963388D" w14:textId="2CB2259C" w:rsidR="000E57BD" w:rsidRDefault="000E57BD" w:rsidP="00741936">
      <w:pPr>
        <w:ind w:leftChars="200" w:left="438" w:firstLineChars="100" w:firstLine="219"/>
        <w:jc w:val="both"/>
        <w:rPr>
          <w:color w:val="auto"/>
        </w:rPr>
      </w:pPr>
      <w:r>
        <w:rPr>
          <w:rFonts w:hint="eastAsia"/>
          <w:color w:val="auto"/>
        </w:rPr>
        <w:t>このように「知る権利」を保障するという理念の</w:t>
      </w:r>
      <w:r w:rsidR="00A76EFD">
        <w:rPr>
          <w:rFonts w:hint="eastAsia"/>
          <w:color w:val="auto"/>
        </w:rPr>
        <w:t>下</w:t>
      </w:r>
      <w:r>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DC4149">
        <w:rPr>
          <w:rFonts w:hint="eastAsia"/>
          <w:color w:val="auto"/>
        </w:rPr>
        <w:t>したり</w:t>
      </w:r>
      <w:r>
        <w:rPr>
          <w:rFonts w:hint="eastAsia"/>
          <w:color w:val="auto"/>
        </w:rPr>
        <w:t>することのないよう配慮する必要がある。</w:t>
      </w:r>
    </w:p>
    <w:p w14:paraId="0E7D4401" w14:textId="15A0B05D" w:rsidR="000E57BD" w:rsidRDefault="000E57BD" w:rsidP="00741936">
      <w:pPr>
        <w:ind w:leftChars="200" w:left="438" w:firstLineChars="100" w:firstLine="219"/>
        <w:jc w:val="both"/>
        <w:rPr>
          <w:color w:val="auto"/>
        </w:rPr>
      </w:pPr>
      <w:r>
        <w:rPr>
          <w:rFonts w:hint="eastAsia"/>
          <w:color w:val="auto"/>
        </w:rPr>
        <w:t>このため、条例においては、府の保有する情報は公開を原則としつつ、第８条及び第９条に適用除外事項の規定を</w:t>
      </w:r>
      <w:r w:rsidR="00A76EFD">
        <w:rPr>
          <w:rFonts w:hint="eastAsia"/>
          <w:color w:val="auto"/>
        </w:rPr>
        <w:t>置いた</w:t>
      </w:r>
      <w:r>
        <w:rPr>
          <w:rFonts w:hint="eastAsia"/>
          <w:color w:val="auto"/>
        </w:rPr>
        <w:t>ものであり、実施機関は、請求された情報が第２条第１項に規定する行政文書に記録されている場合には、第８条及び第９条に定める適用除外事項に該当する場合を除いて、その情報が記録された行政文書を公開しなければならない。</w:t>
      </w:r>
    </w:p>
    <w:p w14:paraId="76A6987A" w14:textId="77777777" w:rsidR="00A76E28" w:rsidRPr="00B860E9" w:rsidRDefault="00A76E28" w:rsidP="00342DB3">
      <w:pPr>
        <w:jc w:val="both"/>
        <w:rPr>
          <w:color w:val="auto"/>
        </w:rPr>
      </w:pPr>
    </w:p>
    <w:p w14:paraId="70347069" w14:textId="61855FED" w:rsidR="000E57BD" w:rsidRDefault="00A9256C" w:rsidP="00211893">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w:t>
      </w:r>
      <w:r w:rsidR="009F4E2E">
        <w:rPr>
          <w:rFonts w:hint="eastAsia"/>
          <w:color w:val="auto"/>
        </w:rPr>
        <w:t>の妥当性について</w:t>
      </w:r>
    </w:p>
    <w:p w14:paraId="0B9FA831" w14:textId="44BFB6E4" w:rsidR="009F4E2E" w:rsidRDefault="009F4E2E" w:rsidP="00211893">
      <w:pPr>
        <w:ind w:leftChars="200" w:left="438" w:firstLineChars="100" w:firstLine="215"/>
        <w:jc w:val="both"/>
        <w:rPr>
          <w:color w:val="auto"/>
        </w:rPr>
      </w:pPr>
      <w:r>
        <w:rPr>
          <w:rFonts w:hint="eastAsia"/>
          <w:color w:val="auto"/>
          <w:spacing w:val="-2"/>
        </w:rPr>
        <w:t>実施機関は、</w:t>
      </w:r>
      <w:r w:rsidR="002D051F">
        <w:rPr>
          <w:rFonts w:hint="eastAsia"/>
          <w:color w:val="auto"/>
          <w:spacing w:val="-2"/>
        </w:rPr>
        <w:t>前記</w:t>
      </w:r>
      <w:r>
        <w:rPr>
          <w:rFonts w:hint="eastAsia"/>
          <w:color w:val="auto"/>
          <w:spacing w:val="-2"/>
        </w:rPr>
        <w:t>第五２に記載のとおり、本件</w:t>
      </w:r>
      <w:r>
        <w:rPr>
          <w:rFonts w:hint="eastAsia"/>
          <w:color w:val="auto"/>
        </w:rPr>
        <w:t>請求に係る対象文書を</w:t>
      </w:r>
      <w:r w:rsidRPr="0095594E">
        <w:rPr>
          <w:rFonts w:hint="eastAsia"/>
          <w:color w:val="auto"/>
        </w:rPr>
        <w:t>「</w:t>
      </w:r>
      <w:r w:rsidR="00BA67BA">
        <w:rPr>
          <w:rFonts w:hint="eastAsia"/>
          <w:color w:val="auto"/>
        </w:rPr>
        <w:t>『</w:t>
      </w:r>
      <w:r w:rsidRPr="0095594E">
        <w:rPr>
          <w:rFonts w:hint="eastAsia"/>
        </w:rPr>
        <w:t>主要地方道美原太子線立体交差化事業に伴う近鉄長野線との交差部における鉄道高架化工事</w:t>
      </w:r>
      <w:r w:rsidR="00BA67BA">
        <w:rPr>
          <w:rFonts w:hint="eastAsia"/>
        </w:rPr>
        <w:t xml:space="preserve"> </w:t>
      </w:r>
      <w:r w:rsidRPr="0095594E">
        <w:rPr>
          <w:rFonts w:hint="eastAsia"/>
        </w:rPr>
        <w:t>令和３年度工事出来高写真</w:t>
      </w:r>
      <w:r w:rsidR="00BA67BA">
        <w:rPr>
          <w:rFonts w:hint="eastAsia"/>
        </w:rPr>
        <w:t>』</w:t>
      </w:r>
      <w:r w:rsidRPr="0095594E">
        <w:rPr>
          <w:rFonts w:hint="eastAsia"/>
        </w:rPr>
        <w:t>の境界プレート該当部の写真」</w:t>
      </w:r>
      <w:r>
        <w:rPr>
          <w:rFonts w:hint="eastAsia"/>
        </w:rPr>
        <w:t>と</w:t>
      </w:r>
      <w:r>
        <w:rPr>
          <w:rFonts w:hint="eastAsia"/>
          <w:color w:val="auto"/>
        </w:rPr>
        <w:t>特定している。</w:t>
      </w:r>
    </w:p>
    <w:p w14:paraId="5BC26D8A" w14:textId="15951484" w:rsidR="000703F8" w:rsidRDefault="004172DF" w:rsidP="001C7F33">
      <w:pPr>
        <w:ind w:leftChars="200" w:left="438" w:firstLineChars="100" w:firstLine="219"/>
        <w:jc w:val="both"/>
        <w:rPr>
          <w:rFonts w:asciiTheme="minorEastAsia" w:hAnsiTheme="minorEastAsia"/>
        </w:rPr>
      </w:pPr>
      <w:r>
        <w:rPr>
          <w:rFonts w:asciiTheme="minorEastAsia" w:hAnsiTheme="minorEastAsia" w:hint="eastAsia"/>
        </w:rPr>
        <w:t>新たに文書を作成して公開</w:t>
      </w:r>
      <w:r w:rsidR="00BA67BA">
        <w:rPr>
          <w:rFonts w:asciiTheme="minorEastAsia" w:hAnsiTheme="minorEastAsia" w:hint="eastAsia"/>
        </w:rPr>
        <w:t>すること</w:t>
      </w:r>
      <w:r>
        <w:rPr>
          <w:rFonts w:asciiTheme="minorEastAsia" w:hAnsiTheme="minorEastAsia" w:hint="eastAsia"/>
        </w:rPr>
        <w:t>や当該実施機関以外の者から文書を取り寄せて公開</w:t>
      </w:r>
      <w:r w:rsidR="00BA67BA">
        <w:rPr>
          <w:rFonts w:asciiTheme="minorEastAsia" w:hAnsiTheme="minorEastAsia" w:hint="eastAsia"/>
        </w:rPr>
        <w:t>すること</w:t>
      </w:r>
      <w:r>
        <w:rPr>
          <w:rFonts w:asciiTheme="minorEastAsia" w:hAnsiTheme="minorEastAsia" w:hint="eastAsia"/>
        </w:rPr>
        <w:t>を求めることは、条例第６条に基づいてはできないところ、</w:t>
      </w:r>
      <w:r w:rsidR="0096699D">
        <w:rPr>
          <w:rFonts w:hint="eastAsia"/>
        </w:rPr>
        <w:t>行政文書公開請求書の「公開請求に係る行政文書を特定するに足りる事項」欄記載の</w:t>
      </w:r>
      <w:r w:rsidR="0087133A">
        <w:rPr>
          <w:rFonts w:hint="eastAsia"/>
        </w:rPr>
        <w:t>「</w:t>
      </w:r>
      <w:r w:rsidR="0096699D" w:rsidRPr="00F235BF">
        <w:rPr>
          <w:rFonts w:hint="eastAsia"/>
        </w:rPr>
        <w:t>喜志第１号踏切</w:t>
      </w:r>
      <w:r w:rsidR="0087133A">
        <w:rPr>
          <w:rFonts w:hint="eastAsia"/>
        </w:rPr>
        <w:t>路面上に新しく埋め込まれた</w:t>
      </w:r>
      <w:r w:rsidR="0096699D" w:rsidRPr="00F235BF">
        <w:rPr>
          <w:rFonts w:hint="eastAsia"/>
        </w:rPr>
        <w:t>プレート</w:t>
      </w:r>
      <w:r w:rsidR="0087133A">
        <w:rPr>
          <w:rFonts w:hint="eastAsia"/>
        </w:rPr>
        <w:t>」</w:t>
      </w:r>
      <w:r w:rsidR="008A269B" w:rsidRPr="007B5783">
        <w:rPr>
          <w:rFonts w:asciiTheme="minorEastAsia" w:hAnsiTheme="minorEastAsia" w:hint="eastAsia"/>
        </w:rPr>
        <w:t>は鉄道事業者と富田林市との用地境界を示すもので、</w:t>
      </w:r>
      <w:r w:rsidR="008A269B">
        <w:rPr>
          <w:rFonts w:asciiTheme="minorEastAsia" w:hAnsiTheme="minorEastAsia" w:hint="eastAsia"/>
        </w:rPr>
        <w:t>当事者ではない実施機関では</w:t>
      </w:r>
      <w:r w:rsidR="000703F8">
        <w:rPr>
          <w:rFonts w:asciiTheme="minorEastAsia" w:hAnsiTheme="minorEastAsia" w:hint="eastAsia"/>
        </w:rPr>
        <w:t>その</w:t>
      </w:r>
      <w:r w:rsidR="008A269B" w:rsidRPr="0095594E">
        <w:rPr>
          <w:rFonts w:asciiTheme="minorEastAsia" w:hAnsiTheme="minorEastAsia" w:hint="eastAsia"/>
        </w:rPr>
        <w:t>基準</w:t>
      </w:r>
      <w:r>
        <w:rPr>
          <w:rFonts w:asciiTheme="minorEastAsia" w:hAnsiTheme="minorEastAsia" w:hint="eastAsia"/>
        </w:rPr>
        <w:t>、規定</w:t>
      </w:r>
      <w:r w:rsidR="008A269B" w:rsidRPr="0095594E">
        <w:rPr>
          <w:rFonts w:asciiTheme="minorEastAsia" w:hAnsiTheme="minorEastAsia" w:hint="eastAsia"/>
        </w:rPr>
        <w:t>等の文書は保有していなかった</w:t>
      </w:r>
      <w:r w:rsidR="008A269B">
        <w:rPr>
          <w:rFonts w:asciiTheme="minorEastAsia" w:hAnsiTheme="minorEastAsia" w:hint="eastAsia"/>
        </w:rPr>
        <w:t>が、</w:t>
      </w:r>
      <w:r>
        <w:rPr>
          <w:rFonts w:asciiTheme="minorEastAsia" w:hAnsiTheme="minorEastAsia" w:hint="eastAsia"/>
        </w:rPr>
        <w:t>請求の趣旨を</w:t>
      </w:r>
      <w:r w:rsidR="00211893" w:rsidRPr="008A269B">
        <w:rPr>
          <w:rFonts w:hint="eastAsia"/>
        </w:rPr>
        <w:t>「</w:t>
      </w:r>
      <w:r w:rsidR="0087133A">
        <w:rPr>
          <w:rFonts w:hint="eastAsia"/>
        </w:rPr>
        <w:t>当該</w:t>
      </w:r>
      <w:r w:rsidR="00211893" w:rsidRPr="008A269B">
        <w:rPr>
          <w:rFonts w:hint="eastAsia"/>
        </w:rPr>
        <w:t>プレートに</w:t>
      </w:r>
      <w:r w:rsidR="0096699D">
        <w:rPr>
          <w:rFonts w:hint="eastAsia"/>
        </w:rPr>
        <w:t>関する</w:t>
      </w:r>
      <w:r w:rsidR="00211893" w:rsidRPr="008A269B">
        <w:rPr>
          <w:rFonts w:hint="eastAsia"/>
        </w:rPr>
        <w:t>文書全般」と幅広に捉え</w:t>
      </w:r>
      <w:r>
        <w:rPr>
          <w:rFonts w:hint="eastAsia"/>
        </w:rPr>
        <w:t>て</w:t>
      </w:r>
      <w:r w:rsidR="00221D8C">
        <w:rPr>
          <w:rFonts w:hint="eastAsia"/>
        </w:rPr>
        <w:t>その</w:t>
      </w:r>
      <w:r w:rsidR="00211893" w:rsidRPr="008A269B">
        <w:rPr>
          <w:rFonts w:hint="eastAsia"/>
        </w:rPr>
        <w:t>管理する行政文書を探索し</w:t>
      </w:r>
      <w:r w:rsidR="00221D8C">
        <w:rPr>
          <w:rFonts w:hint="eastAsia"/>
        </w:rPr>
        <w:t>、対象文書として上記文書を特定し</w:t>
      </w:r>
      <w:r w:rsidR="008A269B">
        <w:rPr>
          <w:rFonts w:hint="eastAsia"/>
        </w:rPr>
        <w:t>た</w:t>
      </w:r>
      <w:r w:rsidR="00DB4930">
        <w:rPr>
          <w:rFonts w:asciiTheme="minorEastAsia" w:hAnsiTheme="minorEastAsia" w:hint="eastAsia"/>
        </w:rPr>
        <w:t>、と</w:t>
      </w:r>
      <w:r w:rsidR="001C7F33">
        <w:rPr>
          <w:rFonts w:asciiTheme="minorEastAsia" w:hAnsiTheme="minorEastAsia" w:hint="eastAsia"/>
        </w:rPr>
        <w:t>の</w:t>
      </w:r>
      <w:r w:rsidR="00DB4930">
        <w:rPr>
          <w:rFonts w:asciiTheme="minorEastAsia" w:hAnsiTheme="minorEastAsia" w:hint="eastAsia"/>
        </w:rPr>
        <w:t>実施機関の説明に</w:t>
      </w:r>
      <w:r w:rsidR="00211893" w:rsidRPr="008A269B">
        <w:rPr>
          <w:rFonts w:asciiTheme="minorEastAsia" w:hAnsiTheme="minorEastAsia" w:hint="eastAsia"/>
        </w:rPr>
        <w:t>不自然な点は認められ</w:t>
      </w:r>
      <w:r>
        <w:rPr>
          <w:rFonts w:asciiTheme="minorEastAsia" w:hAnsiTheme="minorEastAsia" w:hint="eastAsia"/>
        </w:rPr>
        <w:t>ず、他の対象文書の存在を推認させるよう</w:t>
      </w:r>
      <w:r>
        <w:rPr>
          <w:rFonts w:hint="eastAsia"/>
        </w:rPr>
        <w:t>な事実も認められ</w:t>
      </w:r>
      <w:r w:rsidR="00211893" w:rsidRPr="008A269B">
        <w:rPr>
          <w:rFonts w:asciiTheme="minorEastAsia" w:hAnsiTheme="minorEastAsia" w:hint="eastAsia"/>
        </w:rPr>
        <w:t>ない。</w:t>
      </w:r>
    </w:p>
    <w:p w14:paraId="43DEF09C" w14:textId="1CBC310B" w:rsidR="009F4E2E" w:rsidRPr="000703F8" w:rsidRDefault="000703F8" w:rsidP="000703F8">
      <w:pPr>
        <w:ind w:leftChars="200" w:left="438" w:firstLineChars="100" w:firstLine="219"/>
        <w:jc w:val="both"/>
        <w:rPr>
          <w:rFonts w:asciiTheme="minorEastAsia" w:hAnsiTheme="minorEastAsia"/>
        </w:rPr>
      </w:pPr>
      <w:r>
        <w:rPr>
          <w:rFonts w:asciiTheme="minorEastAsia" w:hAnsiTheme="minorEastAsia" w:hint="eastAsia"/>
        </w:rPr>
        <w:t>以上のことからすると、</w:t>
      </w:r>
      <w:r w:rsidR="008A269B">
        <w:rPr>
          <w:rFonts w:hint="eastAsia"/>
          <w:color w:val="auto"/>
          <w:spacing w:val="-2"/>
        </w:rPr>
        <w:t>本件決定は妥当であるというべきである。</w:t>
      </w:r>
    </w:p>
    <w:p w14:paraId="20D49F6D" w14:textId="77777777" w:rsidR="00B2047D" w:rsidRDefault="00B2047D" w:rsidP="00B2047D">
      <w:pPr>
        <w:jc w:val="both"/>
        <w:rPr>
          <w:color w:val="auto"/>
          <w:spacing w:val="-2"/>
        </w:rPr>
      </w:pPr>
    </w:p>
    <w:p w14:paraId="4E969203" w14:textId="77777777" w:rsidR="0070719F" w:rsidRDefault="000703F8" w:rsidP="000703F8">
      <w:pPr>
        <w:widowControl/>
        <w:ind w:leftChars="100" w:left="438" w:hangingChars="100" w:hanging="219"/>
        <w:rPr>
          <w:color w:val="000000" w:themeColor="text1"/>
          <w:szCs w:val="20"/>
        </w:rPr>
      </w:pPr>
      <w:r>
        <w:rPr>
          <w:rFonts w:hint="eastAsia"/>
          <w:color w:val="000000" w:themeColor="text1"/>
          <w:szCs w:val="20"/>
        </w:rPr>
        <w:t>３</w:t>
      </w:r>
      <w:r w:rsidR="00B2047D">
        <w:rPr>
          <w:rFonts w:hint="eastAsia"/>
          <w:color w:val="000000" w:themeColor="text1"/>
          <w:szCs w:val="20"/>
        </w:rPr>
        <w:t xml:space="preserve">　</w:t>
      </w:r>
      <w:r w:rsidR="0070719F">
        <w:rPr>
          <w:rFonts w:hint="eastAsia"/>
          <w:color w:val="000000" w:themeColor="text1"/>
          <w:szCs w:val="20"/>
        </w:rPr>
        <w:t>審査請求人のその他の主張について</w:t>
      </w:r>
    </w:p>
    <w:p w14:paraId="277EECF8" w14:textId="4CD4A982" w:rsidR="00B2047D" w:rsidRDefault="00B2047D" w:rsidP="00827077">
      <w:pPr>
        <w:widowControl/>
        <w:ind w:leftChars="200" w:left="438" w:firstLineChars="100" w:firstLine="219"/>
        <w:jc w:val="both"/>
        <w:rPr>
          <w:color w:val="000000" w:themeColor="text1"/>
          <w:szCs w:val="20"/>
        </w:rPr>
      </w:pPr>
      <w:r>
        <w:rPr>
          <w:rFonts w:hint="eastAsia"/>
          <w:color w:val="000000" w:themeColor="text1"/>
          <w:szCs w:val="20"/>
        </w:rPr>
        <w:t>審査請求人は、線路用地と</w:t>
      </w:r>
      <w:r>
        <w:rPr>
          <w:rFonts w:hint="eastAsia"/>
        </w:rPr>
        <w:t>隣接民有地</w:t>
      </w:r>
      <w:r>
        <w:rPr>
          <w:rFonts w:hint="eastAsia"/>
          <w:color w:val="000000" w:themeColor="text1"/>
          <w:szCs w:val="20"/>
        </w:rPr>
        <w:t>との</w:t>
      </w:r>
      <w:r>
        <w:rPr>
          <w:rFonts w:hint="eastAsia"/>
          <w:color w:val="auto"/>
          <w:spacing w:val="-2"/>
        </w:rPr>
        <w:t>境界</w:t>
      </w:r>
      <w:r w:rsidR="00433D4D">
        <w:rPr>
          <w:rFonts w:hint="eastAsia"/>
          <w:color w:val="auto"/>
          <w:spacing w:val="-2"/>
        </w:rPr>
        <w:t>杭の撤去新設</w:t>
      </w:r>
      <w:r>
        <w:rPr>
          <w:rFonts w:hint="eastAsia"/>
          <w:color w:val="auto"/>
          <w:spacing w:val="-2"/>
        </w:rPr>
        <w:t>や</w:t>
      </w:r>
      <w:r w:rsidRPr="00F235BF">
        <w:rPr>
          <w:rFonts w:hint="eastAsia"/>
        </w:rPr>
        <w:t>鉄道高架化工事</w:t>
      </w:r>
      <w:r>
        <w:rPr>
          <w:rFonts w:hint="eastAsia"/>
        </w:rPr>
        <w:t>中の隣接民有地の使い方等</w:t>
      </w:r>
      <w:r>
        <w:rPr>
          <w:rFonts w:hint="eastAsia"/>
          <w:color w:val="auto"/>
          <w:spacing w:val="-2"/>
        </w:rPr>
        <w:t>についての</w:t>
      </w:r>
      <w:r w:rsidR="00316153">
        <w:rPr>
          <w:rFonts w:hint="eastAsia"/>
          <w:color w:val="auto"/>
          <w:spacing w:val="-2"/>
        </w:rPr>
        <w:t>疑問や</w:t>
      </w:r>
      <w:r>
        <w:rPr>
          <w:rFonts w:hint="eastAsia"/>
          <w:color w:val="auto"/>
          <w:spacing w:val="-2"/>
        </w:rPr>
        <w:t>不満を</w:t>
      </w:r>
      <w:r w:rsidR="00DB4930">
        <w:rPr>
          <w:rFonts w:hint="eastAsia"/>
          <w:color w:val="auto"/>
          <w:spacing w:val="-2"/>
        </w:rPr>
        <w:t>、審査請求書や反論書、</w:t>
      </w:r>
      <w:r w:rsidR="00DB4930">
        <w:rPr>
          <w:rFonts w:hint="eastAsia"/>
          <w:color w:val="000000" w:themeColor="text1"/>
          <w:szCs w:val="20"/>
        </w:rPr>
        <w:t>口頭意見陳述の大半を割いて</w:t>
      </w:r>
      <w:r>
        <w:rPr>
          <w:rFonts w:hint="eastAsia"/>
          <w:color w:val="auto"/>
          <w:spacing w:val="-2"/>
        </w:rPr>
        <w:t>主張するが、</w:t>
      </w:r>
      <w:r>
        <w:rPr>
          <w:rFonts w:hint="eastAsia"/>
          <w:color w:val="000000" w:themeColor="text1"/>
          <w:szCs w:val="20"/>
        </w:rPr>
        <w:t>そもそも審査請求は、</w:t>
      </w:r>
      <w:r w:rsidR="00DB7BA6">
        <w:rPr>
          <w:rFonts w:hint="eastAsia"/>
          <w:color w:val="000000" w:themeColor="text1"/>
          <w:szCs w:val="20"/>
        </w:rPr>
        <w:t>行政文書</w:t>
      </w:r>
      <w:r>
        <w:rPr>
          <w:rFonts w:hint="eastAsia"/>
          <w:color w:val="000000" w:themeColor="text1"/>
          <w:szCs w:val="20"/>
        </w:rPr>
        <w:t>公開請求に対する</w:t>
      </w:r>
      <w:r w:rsidR="008E1819">
        <w:rPr>
          <w:rFonts w:hint="eastAsia"/>
          <w:color w:val="000000" w:themeColor="text1"/>
          <w:szCs w:val="20"/>
        </w:rPr>
        <w:t>実施機関の</w:t>
      </w:r>
      <w:r>
        <w:rPr>
          <w:rFonts w:hint="eastAsia"/>
          <w:color w:val="000000" w:themeColor="text1"/>
          <w:szCs w:val="20"/>
        </w:rPr>
        <w:t>決定の内容について、条例に照らして違法</w:t>
      </w:r>
      <w:r w:rsidR="00827077">
        <w:rPr>
          <w:rFonts w:hint="eastAsia"/>
          <w:color w:val="000000" w:themeColor="text1"/>
          <w:szCs w:val="20"/>
        </w:rPr>
        <w:t>・</w:t>
      </w:r>
      <w:r>
        <w:rPr>
          <w:rFonts w:hint="eastAsia"/>
          <w:color w:val="000000" w:themeColor="text1"/>
          <w:szCs w:val="20"/>
        </w:rPr>
        <w:t>不当がないかを審査し、もって</w:t>
      </w:r>
      <w:r w:rsidR="00DB4930">
        <w:rPr>
          <w:rFonts w:hint="eastAsia"/>
          <w:color w:val="000000" w:themeColor="text1"/>
          <w:szCs w:val="20"/>
        </w:rPr>
        <w:t>審査</w:t>
      </w:r>
      <w:r>
        <w:rPr>
          <w:rFonts w:hint="eastAsia"/>
          <w:color w:val="000000" w:themeColor="text1"/>
          <w:szCs w:val="20"/>
        </w:rPr>
        <w:t>請求者の権利利益の救済を図る</w:t>
      </w:r>
      <w:r w:rsidR="004172DF">
        <w:rPr>
          <w:rFonts w:hint="eastAsia"/>
          <w:color w:val="000000" w:themeColor="text1"/>
          <w:szCs w:val="20"/>
        </w:rPr>
        <w:t>制度</w:t>
      </w:r>
      <w:r>
        <w:rPr>
          <w:rFonts w:hint="eastAsia"/>
          <w:color w:val="000000" w:themeColor="text1"/>
          <w:szCs w:val="20"/>
        </w:rPr>
        <w:t>であり、行政</w:t>
      </w:r>
      <w:r w:rsidR="00DB4930">
        <w:rPr>
          <w:rFonts w:hint="eastAsia"/>
          <w:color w:val="000000" w:themeColor="text1"/>
          <w:szCs w:val="20"/>
        </w:rPr>
        <w:t>やその委託を受けた事業者</w:t>
      </w:r>
      <w:r>
        <w:rPr>
          <w:rFonts w:hint="eastAsia"/>
          <w:color w:val="000000" w:themeColor="text1"/>
          <w:szCs w:val="20"/>
        </w:rPr>
        <w:t>の対応の当</w:t>
      </w:r>
      <w:r w:rsidR="00827077">
        <w:rPr>
          <w:rFonts w:hint="eastAsia"/>
          <w:color w:val="000000" w:themeColor="text1"/>
          <w:szCs w:val="20"/>
        </w:rPr>
        <w:t>・</w:t>
      </w:r>
      <w:r>
        <w:rPr>
          <w:rFonts w:hint="eastAsia"/>
          <w:color w:val="000000" w:themeColor="text1"/>
          <w:szCs w:val="20"/>
        </w:rPr>
        <w:t>不当を審理するものではない</w:t>
      </w:r>
      <w:r w:rsidR="004645F5">
        <w:rPr>
          <w:rFonts w:hint="eastAsia"/>
          <w:color w:val="000000" w:themeColor="text1"/>
          <w:szCs w:val="20"/>
        </w:rPr>
        <w:t>。</w:t>
      </w:r>
    </w:p>
    <w:p w14:paraId="23AEE0CD" w14:textId="77777777" w:rsidR="008433D5" w:rsidRPr="004172DF" w:rsidRDefault="008433D5" w:rsidP="00342DB3">
      <w:pPr>
        <w:jc w:val="both"/>
        <w:rPr>
          <w:color w:val="auto"/>
          <w:spacing w:val="-2"/>
        </w:rPr>
      </w:pPr>
    </w:p>
    <w:p w14:paraId="276A84BB" w14:textId="47EE70F9" w:rsidR="009E3AC1" w:rsidRPr="007E3759" w:rsidRDefault="0070719F" w:rsidP="00741936">
      <w:pPr>
        <w:ind w:leftChars="100" w:left="440" w:hangingChars="103" w:hanging="221"/>
        <w:jc w:val="both"/>
      </w:pPr>
      <w:r>
        <w:rPr>
          <w:rFonts w:hint="eastAsia"/>
          <w:color w:val="auto"/>
          <w:spacing w:val="-2"/>
        </w:rPr>
        <w:t>４</w:t>
      </w:r>
      <w:r w:rsidR="009E3AC1" w:rsidRPr="001434A2">
        <w:rPr>
          <w:rFonts w:hint="eastAsia"/>
          <w:color w:val="auto"/>
          <w:spacing w:val="-2"/>
        </w:rPr>
        <w:t xml:space="preserve">　</w:t>
      </w:r>
      <w:r w:rsidR="009E3AC1" w:rsidRPr="007E3759">
        <w:rPr>
          <w:rFonts w:hint="eastAsia"/>
        </w:rPr>
        <w:t>結論</w:t>
      </w:r>
    </w:p>
    <w:p w14:paraId="3C72BA99" w14:textId="77777777" w:rsidR="009E3AC1" w:rsidRPr="007E3759" w:rsidRDefault="009E3AC1" w:rsidP="00741936">
      <w:pPr>
        <w:ind w:leftChars="200" w:left="438" w:firstLineChars="100" w:firstLine="219"/>
        <w:jc w:val="both"/>
      </w:pPr>
      <w:r w:rsidRPr="007E3759">
        <w:rPr>
          <w:rFonts w:hint="eastAsia"/>
        </w:rPr>
        <w:t>以上のとおりであるから、</w:t>
      </w:r>
      <w:r w:rsidR="002B22FF">
        <w:rPr>
          <w:rFonts w:hint="eastAsia"/>
        </w:rPr>
        <w:t>「</w:t>
      </w:r>
      <w:r w:rsidRPr="007E3759">
        <w:rPr>
          <w:rFonts w:hint="eastAsia"/>
        </w:rPr>
        <w:t>第一　審査会の結論」のとおり答申するものである。</w:t>
      </w:r>
    </w:p>
    <w:p w14:paraId="186D500F" w14:textId="3B925575" w:rsidR="00841D41" w:rsidRPr="00B2047D" w:rsidRDefault="00841D41" w:rsidP="00B960C6">
      <w:pPr>
        <w:ind w:right="49"/>
        <w:jc w:val="both"/>
      </w:pPr>
    </w:p>
    <w:p w14:paraId="34A50613" w14:textId="77777777" w:rsidR="00876463" w:rsidRPr="00876463" w:rsidRDefault="00876463" w:rsidP="00B960C6">
      <w:pPr>
        <w:ind w:right="49"/>
        <w:jc w:val="both"/>
      </w:pPr>
    </w:p>
    <w:p w14:paraId="39E6CA57" w14:textId="77777777" w:rsidR="00841D41" w:rsidRDefault="00841D41" w:rsidP="00876463">
      <w:pPr>
        <w:ind w:right="49"/>
        <w:jc w:val="both"/>
      </w:pPr>
      <w:r>
        <w:rPr>
          <w:rFonts w:hint="eastAsia"/>
        </w:rPr>
        <w:t>（主に調査審議を行った委員の氏名）</w:t>
      </w:r>
    </w:p>
    <w:p w14:paraId="65ED315D" w14:textId="0B89FF90" w:rsidR="000F3407" w:rsidRDefault="0032415D" w:rsidP="000F3407">
      <w:pPr>
        <w:jc w:val="both"/>
      </w:pPr>
      <w:r>
        <w:rPr>
          <w:rFonts w:hint="eastAsia"/>
        </w:rPr>
        <w:t xml:space="preserve">　</w:t>
      </w:r>
      <w:r w:rsidR="004C0424">
        <w:rPr>
          <w:rFonts w:hint="eastAsia"/>
        </w:rPr>
        <w:t>魚住　泰宏、的場　かおり、海道　俊明、近藤</w:t>
      </w:r>
      <w:r w:rsidR="00DB7BA6">
        <w:rPr>
          <w:rFonts w:hint="eastAsia"/>
        </w:rPr>
        <w:t xml:space="preserve">　</w:t>
      </w:r>
      <w:r w:rsidR="004C0424">
        <w:rPr>
          <w:rFonts w:hint="eastAsia"/>
        </w:rPr>
        <w:t>亜矢子</w:t>
      </w:r>
    </w:p>
    <w:p w14:paraId="524375C7" w14:textId="1C79E22E" w:rsidR="001F6776" w:rsidRDefault="001F6776" w:rsidP="000F3407">
      <w:pPr>
        <w:jc w:val="both"/>
      </w:pPr>
    </w:p>
    <w:p w14:paraId="2EF23A5D" w14:textId="13F18AA5" w:rsidR="00B2047D" w:rsidRPr="00221D8C" w:rsidRDefault="00B2047D" w:rsidP="0038739F">
      <w:pPr>
        <w:widowControl/>
        <w:autoSpaceDE/>
        <w:autoSpaceDN/>
        <w:adjustRightInd/>
        <w:textAlignment w:val="auto"/>
        <w:rPr>
          <w:color w:val="000000" w:themeColor="text1"/>
        </w:rPr>
      </w:pPr>
    </w:p>
    <w:sectPr w:rsidR="00B2047D" w:rsidRPr="00221D8C" w:rsidSect="009903C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C9E" w14:textId="77777777" w:rsidR="009725EA" w:rsidRDefault="009725EA">
      <w:r>
        <w:separator/>
      </w:r>
    </w:p>
  </w:endnote>
  <w:endnote w:type="continuationSeparator" w:id="0">
    <w:p w14:paraId="5571C61B" w14:textId="77777777"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ABE" w14:textId="77777777" w:rsidR="009725EA" w:rsidRDefault="009725EA">
      <w:r>
        <w:rPr>
          <w:rFonts w:hAnsi="Times New Roman"/>
          <w:color w:val="auto"/>
          <w:sz w:val="2"/>
          <w:szCs w:val="2"/>
        </w:rPr>
        <w:continuationSeparator/>
      </w:r>
    </w:p>
  </w:footnote>
  <w:footnote w:type="continuationSeparator" w:id="0">
    <w:p w14:paraId="5322B07C" w14:textId="77777777" w:rsidR="009725EA" w:rsidRDefault="0097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E14" w14:textId="77777777" w:rsidR="00BF7755" w:rsidRDefault="00BF77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805" w14:textId="77777777" w:rsidR="00BF7755" w:rsidRDefault="00BF77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6E55" w14:textId="77777777" w:rsidR="00BF7755" w:rsidRDefault="00BF77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0C63"/>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3F8"/>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5732"/>
    <w:rsid w:val="00095FC4"/>
    <w:rsid w:val="000963D8"/>
    <w:rsid w:val="000963F9"/>
    <w:rsid w:val="00096D65"/>
    <w:rsid w:val="00097D56"/>
    <w:rsid w:val="000A03CE"/>
    <w:rsid w:val="000A0582"/>
    <w:rsid w:val="000A31D4"/>
    <w:rsid w:val="000A3FB6"/>
    <w:rsid w:val="000A4D87"/>
    <w:rsid w:val="000A4F6A"/>
    <w:rsid w:val="000B04D0"/>
    <w:rsid w:val="000B45BB"/>
    <w:rsid w:val="000B5D89"/>
    <w:rsid w:val="000B7CF0"/>
    <w:rsid w:val="000C1295"/>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17BD3"/>
    <w:rsid w:val="001204B7"/>
    <w:rsid w:val="001205D5"/>
    <w:rsid w:val="00120A6E"/>
    <w:rsid w:val="00122BF6"/>
    <w:rsid w:val="00125790"/>
    <w:rsid w:val="00126CEE"/>
    <w:rsid w:val="0012797E"/>
    <w:rsid w:val="00127B2B"/>
    <w:rsid w:val="0013006F"/>
    <w:rsid w:val="001309D7"/>
    <w:rsid w:val="0013147B"/>
    <w:rsid w:val="001318F9"/>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655C9"/>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3B7"/>
    <w:rsid w:val="001A043E"/>
    <w:rsid w:val="001A0717"/>
    <w:rsid w:val="001A190F"/>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C7F33"/>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8C6"/>
    <w:rsid w:val="00205F04"/>
    <w:rsid w:val="002062BA"/>
    <w:rsid w:val="002117C6"/>
    <w:rsid w:val="00211893"/>
    <w:rsid w:val="00211A9E"/>
    <w:rsid w:val="00211D91"/>
    <w:rsid w:val="00211F8E"/>
    <w:rsid w:val="002131E6"/>
    <w:rsid w:val="00213882"/>
    <w:rsid w:val="002138AF"/>
    <w:rsid w:val="002157B1"/>
    <w:rsid w:val="00215C47"/>
    <w:rsid w:val="00215FDE"/>
    <w:rsid w:val="00217200"/>
    <w:rsid w:val="0021760B"/>
    <w:rsid w:val="00220EA0"/>
    <w:rsid w:val="00221512"/>
    <w:rsid w:val="00221D24"/>
    <w:rsid w:val="00221D8C"/>
    <w:rsid w:val="002223C7"/>
    <w:rsid w:val="00222EAE"/>
    <w:rsid w:val="0022364C"/>
    <w:rsid w:val="002262B8"/>
    <w:rsid w:val="002311AC"/>
    <w:rsid w:val="002331E4"/>
    <w:rsid w:val="002332AC"/>
    <w:rsid w:val="0023380D"/>
    <w:rsid w:val="002343A4"/>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C2B78"/>
    <w:rsid w:val="002C3172"/>
    <w:rsid w:val="002C33BB"/>
    <w:rsid w:val="002D0169"/>
    <w:rsid w:val="002D04EF"/>
    <w:rsid w:val="002D051F"/>
    <w:rsid w:val="002D1707"/>
    <w:rsid w:val="002D2DD9"/>
    <w:rsid w:val="002D3240"/>
    <w:rsid w:val="002E0F81"/>
    <w:rsid w:val="002E1F1E"/>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153"/>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2DB3"/>
    <w:rsid w:val="00343A8D"/>
    <w:rsid w:val="003440C1"/>
    <w:rsid w:val="003455D1"/>
    <w:rsid w:val="00346405"/>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8739F"/>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172DF"/>
    <w:rsid w:val="004215BD"/>
    <w:rsid w:val="004234F5"/>
    <w:rsid w:val="0042379C"/>
    <w:rsid w:val="004238AE"/>
    <w:rsid w:val="00425052"/>
    <w:rsid w:val="00425EBE"/>
    <w:rsid w:val="004274FA"/>
    <w:rsid w:val="00427AFF"/>
    <w:rsid w:val="00432142"/>
    <w:rsid w:val="00433D4D"/>
    <w:rsid w:val="00437266"/>
    <w:rsid w:val="004377EA"/>
    <w:rsid w:val="00442C30"/>
    <w:rsid w:val="00443C93"/>
    <w:rsid w:val="00444B2B"/>
    <w:rsid w:val="00444FCE"/>
    <w:rsid w:val="00445044"/>
    <w:rsid w:val="004475C9"/>
    <w:rsid w:val="0045014D"/>
    <w:rsid w:val="004507AC"/>
    <w:rsid w:val="00451321"/>
    <w:rsid w:val="004517CB"/>
    <w:rsid w:val="00452CC2"/>
    <w:rsid w:val="0045367B"/>
    <w:rsid w:val="00456129"/>
    <w:rsid w:val="004608ED"/>
    <w:rsid w:val="004628CB"/>
    <w:rsid w:val="00462C98"/>
    <w:rsid w:val="004645F5"/>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0424"/>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44E"/>
    <w:rsid w:val="00575F90"/>
    <w:rsid w:val="005769A8"/>
    <w:rsid w:val="005804FD"/>
    <w:rsid w:val="00580722"/>
    <w:rsid w:val="005817F1"/>
    <w:rsid w:val="005827DC"/>
    <w:rsid w:val="005854F6"/>
    <w:rsid w:val="00585504"/>
    <w:rsid w:val="00585657"/>
    <w:rsid w:val="00586CC4"/>
    <w:rsid w:val="0059133F"/>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8E2"/>
    <w:rsid w:val="005E5C26"/>
    <w:rsid w:val="005E60DC"/>
    <w:rsid w:val="005E637F"/>
    <w:rsid w:val="005E63A8"/>
    <w:rsid w:val="005E7F12"/>
    <w:rsid w:val="005F3661"/>
    <w:rsid w:val="005F4BB4"/>
    <w:rsid w:val="005F5BA2"/>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621F"/>
    <w:rsid w:val="00647E5A"/>
    <w:rsid w:val="006518D5"/>
    <w:rsid w:val="00653880"/>
    <w:rsid w:val="00655584"/>
    <w:rsid w:val="00657E21"/>
    <w:rsid w:val="00660D5E"/>
    <w:rsid w:val="00661D34"/>
    <w:rsid w:val="00662027"/>
    <w:rsid w:val="00664073"/>
    <w:rsid w:val="00665148"/>
    <w:rsid w:val="006661DD"/>
    <w:rsid w:val="006704E8"/>
    <w:rsid w:val="00671864"/>
    <w:rsid w:val="006722F1"/>
    <w:rsid w:val="00672AD1"/>
    <w:rsid w:val="00675AB6"/>
    <w:rsid w:val="0067626D"/>
    <w:rsid w:val="00677011"/>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45F5"/>
    <w:rsid w:val="0069477A"/>
    <w:rsid w:val="00696D78"/>
    <w:rsid w:val="006976B9"/>
    <w:rsid w:val="006A00AD"/>
    <w:rsid w:val="006A0117"/>
    <w:rsid w:val="006A1FD2"/>
    <w:rsid w:val="006A20F5"/>
    <w:rsid w:val="006A3E07"/>
    <w:rsid w:val="006A44E5"/>
    <w:rsid w:val="006A5C7D"/>
    <w:rsid w:val="006A64FC"/>
    <w:rsid w:val="006B0B4B"/>
    <w:rsid w:val="006B1496"/>
    <w:rsid w:val="006B35B2"/>
    <w:rsid w:val="006B4163"/>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C6FDC"/>
    <w:rsid w:val="006D2040"/>
    <w:rsid w:val="006D39A2"/>
    <w:rsid w:val="006D3B8B"/>
    <w:rsid w:val="006D3C72"/>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5E9"/>
    <w:rsid w:val="00705739"/>
    <w:rsid w:val="0070680F"/>
    <w:rsid w:val="0070719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526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783"/>
    <w:rsid w:val="007B59F3"/>
    <w:rsid w:val="007B7168"/>
    <w:rsid w:val="007C0575"/>
    <w:rsid w:val="007C4B1B"/>
    <w:rsid w:val="007C5690"/>
    <w:rsid w:val="007C5970"/>
    <w:rsid w:val="007C6D10"/>
    <w:rsid w:val="007C7062"/>
    <w:rsid w:val="007D1B9E"/>
    <w:rsid w:val="007D1CF0"/>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749"/>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7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33D5"/>
    <w:rsid w:val="008477B5"/>
    <w:rsid w:val="00853752"/>
    <w:rsid w:val="00857C3F"/>
    <w:rsid w:val="0086098A"/>
    <w:rsid w:val="00860A99"/>
    <w:rsid w:val="008622F8"/>
    <w:rsid w:val="00864CB7"/>
    <w:rsid w:val="00864D2B"/>
    <w:rsid w:val="00866700"/>
    <w:rsid w:val="00866C32"/>
    <w:rsid w:val="008675A0"/>
    <w:rsid w:val="00867600"/>
    <w:rsid w:val="0087133A"/>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69B"/>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1819"/>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277D5"/>
    <w:rsid w:val="0093272F"/>
    <w:rsid w:val="00932D68"/>
    <w:rsid w:val="0093456E"/>
    <w:rsid w:val="00934A8B"/>
    <w:rsid w:val="009357FF"/>
    <w:rsid w:val="00937849"/>
    <w:rsid w:val="00940497"/>
    <w:rsid w:val="0094111D"/>
    <w:rsid w:val="00941BB2"/>
    <w:rsid w:val="00943F2F"/>
    <w:rsid w:val="009460F0"/>
    <w:rsid w:val="00946F82"/>
    <w:rsid w:val="00947320"/>
    <w:rsid w:val="00947DE6"/>
    <w:rsid w:val="00950366"/>
    <w:rsid w:val="00953387"/>
    <w:rsid w:val="00953B5D"/>
    <w:rsid w:val="00953B67"/>
    <w:rsid w:val="00954730"/>
    <w:rsid w:val="009548AF"/>
    <w:rsid w:val="0095594E"/>
    <w:rsid w:val="00955B35"/>
    <w:rsid w:val="0095795E"/>
    <w:rsid w:val="00961D1F"/>
    <w:rsid w:val="00961E59"/>
    <w:rsid w:val="009621EC"/>
    <w:rsid w:val="00963C59"/>
    <w:rsid w:val="00964990"/>
    <w:rsid w:val="00964BFD"/>
    <w:rsid w:val="00964D4C"/>
    <w:rsid w:val="009654AF"/>
    <w:rsid w:val="00965A54"/>
    <w:rsid w:val="0096699D"/>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016C"/>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4E2E"/>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5EDB"/>
    <w:rsid w:val="00A26277"/>
    <w:rsid w:val="00A3061D"/>
    <w:rsid w:val="00A31385"/>
    <w:rsid w:val="00A31D29"/>
    <w:rsid w:val="00A33911"/>
    <w:rsid w:val="00A33FDD"/>
    <w:rsid w:val="00A3672E"/>
    <w:rsid w:val="00A37A2E"/>
    <w:rsid w:val="00A42E83"/>
    <w:rsid w:val="00A442F6"/>
    <w:rsid w:val="00A45259"/>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43F3"/>
    <w:rsid w:val="00B15CEE"/>
    <w:rsid w:val="00B15EC7"/>
    <w:rsid w:val="00B176D0"/>
    <w:rsid w:val="00B200A7"/>
    <w:rsid w:val="00B2047D"/>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142F"/>
    <w:rsid w:val="00B92861"/>
    <w:rsid w:val="00B9443E"/>
    <w:rsid w:val="00B94E30"/>
    <w:rsid w:val="00B960C6"/>
    <w:rsid w:val="00B9657B"/>
    <w:rsid w:val="00B97A69"/>
    <w:rsid w:val="00BA00C2"/>
    <w:rsid w:val="00BA0166"/>
    <w:rsid w:val="00BA0827"/>
    <w:rsid w:val="00BA30D6"/>
    <w:rsid w:val="00BA3381"/>
    <w:rsid w:val="00BA588B"/>
    <w:rsid w:val="00BA5E30"/>
    <w:rsid w:val="00BA67BA"/>
    <w:rsid w:val="00BA7AFB"/>
    <w:rsid w:val="00BB269D"/>
    <w:rsid w:val="00BB3EE8"/>
    <w:rsid w:val="00BB49A3"/>
    <w:rsid w:val="00BB4C07"/>
    <w:rsid w:val="00BB4F86"/>
    <w:rsid w:val="00BB59B8"/>
    <w:rsid w:val="00BB72EA"/>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6CFC"/>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1029"/>
    <w:rsid w:val="00C4227A"/>
    <w:rsid w:val="00C42C64"/>
    <w:rsid w:val="00C42CA6"/>
    <w:rsid w:val="00C436D7"/>
    <w:rsid w:val="00C441BB"/>
    <w:rsid w:val="00C45178"/>
    <w:rsid w:val="00C47E3B"/>
    <w:rsid w:val="00C50330"/>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7F0"/>
    <w:rsid w:val="00C66C26"/>
    <w:rsid w:val="00C726DE"/>
    <w:rsid w:val="00C773B0"/>
    <w:rsid w:val="00C77DE3"/>
    <w:rsid w:val="00C805C7"/>
    <w:rsid w:val="00C80AEF"/>
    <w:rsid w:val="00C80D21"/>
    <w:rsid w:val="00C81E9F"/>
    <w:rsid w:val="00C822A8"/>
    <w:rsid w:val="00C83633"/>
    <w:rsid w:val="00C84055"/>
    <w:rsid w:val="00C84F43"/>
    <w:rsid w:val="00C86153"/>
    <w:rsid w:val="00C91DD7"/>
    <w:rsid w:val="00C976BA"/>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1D09"/>
    <w:rsid w:val="00CE383A"/>
    <w:rsid w:val="00CE4447"/>
    <w:rsid w:val="00CE4543"/>
    <w:rsid w:val="00CE4679"/>
    <w:rsid w:val="00CE46CF"/>
    <w:rsid w:val="00CE4D42"/>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05D7"/>
    <w:rsid w:val="00D41B32"/>
    <w:rsid w:val="00D41CF2"/>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4FB"/>
    <w:rsid w:val="00D65E83"/>
    <w:rsid w:val="00D66711"/>
    <w:rsid w:val="00D70583"/>
    <w:rsid w:val="00D711B0"/>
    <w:rsid w:val="00D715D1"/>
    <w:rsid w:val="00D7221F"/>
    <w:rsid w:val="00D7295F"/>
    <w:rsid w:val="00D74BC4"/>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5C7"/>
    <w:rsid w:val="00DB4930"/>
    <w:rsid w:val="00DB4996"/>
    <w:rsid w:val="00DB5EA9"/>
    <w:rsid w:val="00DB6005"/>
    <w:rsid w:val="00DB6162"/>
    <w:rsid w:val="00DB6B6A"/>
    <w:rsid w:val="00DB71CB"/>
    <w:rsid w:val="00DB758C"/>
    <w:rsid w:val="00DB7BA6"/>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04B"/>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A49"/>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1570"/>
    <w:rsid w:val="00EB1AE7"/>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695A"/>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35BF"/>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5EA"/>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5539</Words>
  <Characters>169</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2024-09-26T07:42:00Z</dcterms:created>
  <dcterms:modified xsi:type="dcterms:W3CDTF">2024-10-04T02:10:00Z</dcterms:modified>
</cp:coreProperties>
</file>