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E1B9" w14:textId="77777777" w:rsidR="00375B5E" w:rsidRPr="00B35E32" w:rsidRDefault="00375B5E">
      <w:pPr>
        <w:pBdr>
          <w:top w:val="nil"/>
          <w:left w:val="nil"/>
          <w:bottom w:val="nil"/>
          <w:right w:val="nil"/>
          <w:between w:val="nil"/>
        </w:pBdr>
        <w:spacing w:line="240" w:lineRule="auto"/>
        <w:ind w:left="0" w:hanging="2"/>
        <w:jc w:val="right"/>
        <w:rPr>
          <w:sz w:val="22"/>
          <w:szCs w:val="22"/>
        </w:rPr>
      </w:pPr>
      <w:bookmarkStart w:id="0" w:name="_heading=h.gjdgxs" w:colFirst="0" w:colLast="0"/>
      <w:bookmarkEnd w:id="0"/>
    </w:p>
    <w:p w14:paraId="07645B84" w14:textId="6D00A8BB" w:rsidR="00375B5E" w:rsidRPr="00B35E32" w:rsidRDefault="000B0410">
      <w:pPr>
        <w:pBdr>
          <w:top w:val="nil"/>
          <w:left w:val="nil"/>
          <w:bottom w:val="nil"/>
          <w:right w:val="nil"/>
          <w:between w:val="nil"/>
        </w:pBdr>
        <w:spacing w:line="240" w:lineRule="auto"/>
        <w:ind w:left="0" w:hanging="2"/>
        <w:jc w:val="right"/>
        <w:rPr>
          <w:sz w:val="22"/>
          <w:szCs w:val="22"/>
        </w:rPr>
      </w:pPr>
      <w:r w:rsidRPr="00B35E32">
        <w:rPr>
          <w:sz w:val="22"/>
          <w:szCs w:val="22"/>
        </w:rPr>
        <w:t>令和</w:t>
      </w:r>
      <w:r w:rsidR="007560E4">
        <w:rPr>
          <w:rFonts w:hint="eastAsia"/>
          <w:sz w:val="22"/>
          <w:szCs w:val="22"/>
        </w:rPr>
        <w:t>６</w:t>
      </w:r>
      <w:r w:rsidRPr="00B35E32">
        <w:rPr>
          <w:sz w:val="22"/>
          <w:szCs w:val="22"/>
        </w:rPr>
        <w:t>年</w:t>
      </w:r>
      <w:r w:rsidR="007560E4">
        <w:rPr>
          <w:rFonts w:hint="eastAsia"/>
          <w:sz w:val="22"/>
          <w:szCs w:val="22"/>
        </w:rPr>
        <w:t>２</w:t>
      </w:r>
      <w:r w:rsidRPr="00B35E32">
        <w:rPr>
          <w:sz w:val="22"/>
          <w:szCs w:val="22"/>
        </w:rPr>
        <w:t>月</w:t>
      </w:r>
      <w:r w:rsidR="00827E04">
        <w:rPr>
          <w:rFonts w:hint="eastAsia"/>
          <w:sz w:val="22"/>
          <w:szCs w:val="22"/>
        </w:rPr>
        <w:t>２２</w:t>
      </w:r>
      <w:r w:rsidRPr="00B35E32">
        <w:rPr>
          <w:sz w:val="22"/>
          <w:szCs w:val="22"/>
        </w:rPr>
        <w:t>日</w:t>
      </w:r>
    </w:p>
    <w:p w14:paraId="30177A3F" w14:textId="6A330985" w:rsidR="00375B5E" w:rsidRPr="00B35E32" w:rsidRDefault="00375B5E" w:rsidP="009930BD">
      <w:pPr>
        <w:pBdr>
          <w:top w:val="nil"/>
          <w:left w:val="nil"/>
          <w:bottom w:val="nil"/>
          <w:right w:val="nil"/>
          <w:between w:val="nil"/>
        </w:pBdr>
        <w:spacing w:line="240" w:lineRule="auto"/>
        <w:ind w:leftChars="0" w:left="0" w:firstLineChars="0" w:firstLine="0"/>
        <w:rPr>
          <w:rFonts w:hint="eastAsia"/>
          <w:sz w:val="22"/>
          <w:szCs w:val="22"/>
        </w:rPr>
      </w:pPr>
    </w:p>
    <w:p w14:paraId="0FB98B92" w14:textId="77777777" w:rsidR="00375B5E" w:rsidRPr="00B35E32" w:rsidRDefault="00375B5E">
      <w:pPr>
        <w:pBdr>
          <w:top w:val="nil"/>
          <w:left w:val="nil"/>
          <w:bottom w:val="nil"/>
          <w:right w:val="nil"/>
          <w:between w:val="nil"/>
        </w:pBdr>
        <w:spacing w:line="240" w:lineRule="auto"/>
        <w:ind w:left="0" w:hanging="2"/>
        <w:jc w:val="right"/>
        <w:rPr>
          <w:sz w:val="22"/>
          <w:szCs w:val="22"/>
        </w:rPr>
      </w:pPr>
    </w:p>
    <w:p w14:paraId="69C5984F" w14:textId="7F20BCBA" w:rsidR="001F7C9C" w:rsidRDefault="001F7C9C" w:rsidP="001F7C9C">
      <w:pPr>
        <w:pBdr>
          <w:top w:val="nil"/>
          <w:left w:val="nil"/>
          <w:bottom w:val="nil"/>
          <w:right w:val="nil"/>
          <w:between w:val="nil"/>
        </w:pBdr>
        <w:wordWrap w:val="0"/>
        <w:spacing w:line="240" w:lineRule="auto"/>
        <w:ind w:left="0" w:hanging="2"/>
        <w:jc w:val="right"/>
        <w:rPr>
          <w:sz w:val="22"/>
          <w:szCs w:val="22"/>
        </w:rPr>
      </w:pPr>
      <w:r w:rsidRPr="00915CFB">
        <w:rPr>
          <w:rFonts w:hint="eastAsia"/>
          <w:sz w:val="22"/>
          <w:szCs w:val="22"/>
        </w:rPr>
        <w:t>質　問　者</w:t>
      </w:r>
      <w:r>
        <w:rPr>
          <w:sz w:val="22"/>
          <w:szCs w:val="22"/>
        </w:rPr>
        <w:tab/>
      </w:r>
      <w:r>
        <w:rPr>
          <w:sz w:val="22"/>
          <w:szCs w:val="22"/>
        </w:rPr>
        <w:tab/>
      </w:r>
      <w:r>
        <w:rPr>
          <w:sz w:val="22"/>
          <w:szCs w:val="22"/>
        </w:rPr>
        <w:tab/>
      </w:r>
      <w:r>
        <w:rPr>
          <w:rFonts w:hint="eastAsia"/>
          <w:sz w:val="22"/>
          <w:szCs w:val="22"/>
        </w:rPr>
        <w:t xml:space="preserve">　</w:t>
      </w:r>
    </w:p>
    <w:p w14:paraId="042D5B46" w14:textId="7182A81A" w:rsidR="002F1CAE" w:rsidRPr="005F31F3" w:rsidRDefault="002F1CAE" w:rsidP="002F1CAE">
      <w:pPr>
        <w:pBdr>
          <w:top w:val="nil"/>
          <w:left w:val="nil"/>
          <w:bottom w:val="nil"/>
          <w:right w:val="nil"/>
          <w:between w:val="nil"/>
        </w:pBdr>
        <w:wordWrap w:val="0"/>
        <w:spacing w:line="240" w:lineRule="auto"/>
        <w:ind w:left="0" w:hanging="2"/>
        <w:jc w:val="right"/>
        <w:rPr>
          <w:rFonts w:ascii="ＭＳ 明朝" w:eastAsia="ＭＳ 明朝" w:hAnsi="ＭＳ 明朝" w:cs="ＭＳ 明朝"/>
          <w:sz w:val="22"/>
          <w:szCs w:val="22"/>
        </w:rPr>
      </w:pPr>
      <w:r w:rsidRPr="005F31F3">
        <w:rPr>
          <w:rFonts w:ascii="ＭＳ 明朝" w:eastAsia="ＭＳ 明朝" w:hAnsi="ＭＳ 明朝" w:cs="ＭＳ 明朝"/>
          <w:sz w:val="22"/>
          <w:szCs w:val="22"/>
        </w:rPr>
        <w:t xml:space="preserve">大阪府議会議員　</w:t>
      </w:r>
      <w:r w:rsidR="007560E4">
        <w:rPr>
          <w:rFonts w:ascii="ＭＳ 明朝" w:eastAsia="ＭＳ 明朝" w:hAnsi="ＭＳ 明朝" w:cs="ＭＳ 明朝" w:hint="eastAsia"/>
          <w:sz w:val="22"/>
          <w:szCs w:val="22"/>
        </w:rPr>
        <w:t>河崎　大樹</w:t>
      </w:r>
    </w:p>
    <w:p w14:paraId="5B132CDF" w14:textId="1D48F58E" w:rsidR="002F1CAE" w:rsidRPr="003B280C" w:rsidRDefault="002F1CAE" w:rsidP="002F1CAE">
      <w:pPr>
        <w:pBdr>
          <w:top w:val="nil"/>
          <w:left w:val="nil"/>
          <w:bottom w:val="nil"/>
          <w:right w:val="nil"/>
          <w:between w:val="nil"/>
        </w:pBdr>
        <w:spacing w:line="240" w:lineRule="auto"/>
        <w:ind w:left="0" w:hanging="2"/>
        <w:jc w:val="right"/>
        <w:rPr>
          <w:rFonts w:ascii="ＭＳ 明朝" w:eastAsia="ＭＳ 明朝" w:hAnsi="ＭＳ 明朝" w:cs="ＭＳ 明朝"/>
          <w:sz w:val="22"/>
          <w:szCs w:val="22"/>
        </w:rPr>
      </w:pPr>
      <w:r w:rsidRPr="003B280C">
        <w:rPr>
          <w:rFonts w:ascii="ＭＳ 明朝" w:eastAsia="ＭＳ 明朝" w:hAnsi="ＭＳ 明朝" w:cs="ＭＳ 明朝"/>
          <w:sz w:val="22"/>
          <w:szCs w:val="22"/>
        </w:rPr>
        <w:t>（項目</w:t>
      </w:r>
      <w:r w:rsidR="002F2B1E" w:rsidRPr="003B280C">
        <w:rPr>
          <w:rFonts w:ascii="ＭＳ 明朝" w:eastAsia="ＭＳ 明朝" w:hAnsi="ＭＳ 明朝" w:cs="ＭＳ 明朝" w:hint="eastAsia"/>
          <w:sz w:val="22"/>
          <w:szCs w:val="22"/>
        </w:rPr>
        <w:t>１</w:t>
      </w:r>
      <w:r w:rsidRPr="003B280C">
        <w:rPr>
          <w:rFonts w:ascii="ＭＳ 明朝" w:eastAsia="ＭＳ 明朝" w:hAnsi="ＭＳ 明朝" w:cs="ＭＳ 明朝"/>
          <w:sz w:val="22"/>
          <w:szCs w:val="22"/>
        </w:rPr>
        <w:t>～</w:t>
      </w:r>
      <w:r w:rsidR="003B280C" w:rsidRPr="003B280C">
        <w:rPr>
          <w:rFonts w:ascii="ＭＳ 明朝" w:eastAsia="ＭＳ 明朝" w:hAnsi="ＭＳ 明朝" w:cs="ＭＳ 明朝" w:hint="eastAsia"/>
          <w:sz w:val="22"/>
          <w:szCs w:val="22"/>
        </w:rPr>
        <w:t>３</w:t>
      </w:r>
      <w:r w:rsidRPr="003B280C">
        <w:rPr>
          <w:rFonts w:ascii="ＭＳ 明朝" w:eastAsia="ＭＳ 明朝" w:hAnsi="ＭＳ 明朝" w:cs="ＭＳ 明朝"/>
          <w:sz w:val="22"/>
          <w:szCs w:val="22"/>
        </w:rPr>
        <w:t>）</w:t>
      </w:r>
    </w:p>
    <w:p w14:paraId="09AD59CE" w14:textId="77787A7E" w:rsidR="002F1CAE" w:rsidRPr="003B280C" w:rsidRDefault="002F1CAE" w:rsidP="002F1CAE">
      <w:pPr>
        <w:pBdr>
          <w:top w:val="nil"/>
          <w:left w:val="nil"/>
          <w:bottom w:val="nil"/>
          <w:right w:val="nil"/>
          <w:between w:val="nil"/>
        </w:pBdr>
        <w:wordWrap w:val="0"/>
        <w:spacing w:line="240" w:lineRule="auto"/>
        <w:ind w:left="0" w:hanging="2"/>
        <w:jc w:val="right"/>
        <w:rPr>
          <w:rFonts w:ascii="ＭＳ 明朝" w:eastAsia="ＭＳ 明朝" w:hAnsi="ＭＳ 明朝" w:cs="ＭＳ 明朝"/>
          <w:sz w:val="22"/>
          <w:szCs w:val="22"/>
        </w:rPr>
      </w:pPr>
      <w:r w:rsidRPr="003B280C">
        <w:rPr>
          <w:rFonts w:ascii="ＭＳ 明朝" w:eastAsia="ＭＳ 明朝" w:hAnsi="ＭＳ 明朝" w:cs="ＭＳ 明朝"/>
          <w:sz w:val="22"/>
          <w:szCs w:val="22"/>
        </w:rPr>
        <w:t xml:space="preserve">大阪府議会議員　</w:t>
      </w:r>
      <w:r w:rsidR="007560E4" w:rsidRPr="003B280C">
        <w:rPr>
          <w:rFonts w:ascii="ＭＳ 明朝" w:eastAsia="ＭＳ 明朝" w:hAnsi="ＭＳ 明朝" w:cs="ＭＳ 明朝" w:hint="eastAsia"/>
          <w:sz w:val="22"/>
          <w:szCs w:val="22"/>
        </w:rPr>
        <w:t>広野　瑞穂</w:t>
      </w:r>
    </w:p>
    <w:p w14:paraId="5A5AF1CD" w14:textId="13011C6F" w:rsidR="002F1CAE" w:rsidRPr="003B280C" w:rsidRDefault="002F1CAE" w:rsidP="002F1CAE">
      <w:pPr>
        <w:pBdr>
          <w:top w:val="nil"/>
          <w:left w:val="nil"/>
          <w:bottom w:val="nil"/>
          <w:right w:val="nil"/>
          <w:between w:val="nil"/>
        </w:pBdr>
        <w:spacing w:line="240" w:lineRule="auto"/>
        <w:ind w:left="0" w:hanging="2"/>
        <w:jc w:val="right"/>
        <w:rPr>
          <w:rFonts w:ascii="ＭＳ 明朝" w:eastAsia="ＭＳ 明朝" w:hAnsi="ＭＳ 明朝" w:cs="ＭＳ 明朝"/>
          <w:sz w:val="22"/>
          <w:szCs w:val="22"/>
        </w:rPr>
      </w:pPr>
      <w:r w:rsidRPr="003B280C">
        <w:rPr>
          <w:rFonts w:ascii="ＭＳ 明朝" w:eastAsia="ＭＳ 明朝" w:hAnsi="ＭＳ 明朝" w:cs="ＭＳ 明朝"/>
          <w:sz w:val="22"/>
          <w:szCs w:val="22"/>
        </w:rPr>
        <w:t>（項目</w:t>
      </w:r>
      <w:r w:rsidR="002F2B1E" w:rsidRPr="003B280C">
        <w:rPr>
          <w:rFonts w:ascii="ＭＳ 明朝" w:eastAsia="ＭＳ 明朝" w:hAnsi="ＭＳ 明朝" w:cs="ＭＳ 明朝" w:hint="eastAsia"/>
          <w:sz w:val="22"/>
          <w:szCs w:val="22"/>
        </w:rPr>
        <w:t>４</w:t>
      </w:r>
      <w:r w:rsidRPr="003B280C">
        <w:rPr>
          <w:rFonts w:ascii="ＭＳ 明朝" w:eastAsia="ＭＳ 明朝" w:hAnsi="ＭＳ 明朝" w:cs="ＭＳ 明朝"/>
          <w:sz w:val="22"/>
          <w:szCs w:val="22"/>
        </w:rPr>
        <w:t>～</w:t>
      </w:r>
      <w:r w:rsidR="003B280C" w:rsidRPr="003B280C">
        <w:rPr>
          <w:rFonts w:ascii="ＭＳ 明朝" w:eastAsia="ＭＳ 明朝" w:hAnsi="ＭＳ 明朝" w:cs="ＭＳ 明朝" w:hint="eastAsia"/>
          <w:sz w:val="22"/>
          <w:szCs w:val="22"/>
        </w:rPr>
        <w:t>６</w:t>
      </w:r>
      <w:r w:rsidRPr="003B280C">
        <w:rPr>
          <w:rFonts w:ascii="ＭＳ 明朝" w:eastAsia="ＭＳ 明朝" w:hAnsi="ＭＳ 明朝" w:cs="ＭＳ 明朝"/>
          <w:sz w:val="22"/>
          <w:szCs w:val="22"/>
        </w:rPr>
        <w:t>）</w:t>
      </w:r>
    </w:p>
    <w:p w14:paraId="53062DF1" w14:textId="15776DEF" w:rsidR="002F1CAE" w:rsidRDefault="002F1CAE" w:rsidP="002F1CAE">
      <w:pPr>
        <w:pBdr>
          <w:between w:val="nil"/>
        </w:pBdr>
        <w:wordWrap w:val="0"/>
        <w:spacing w:line="240" w:lineRule="auto"/>
        <w:ind w:left="0" w:hanging="2"/>
        <w:jc w:val="right"/>
        <w:rPr>
          <w:sz w:val="22"/>
          <w:szCs w:val="22"/>
        </w:rPr>
      </w:pPr>
      <w:r w:rsidRPr="00915CFB">
        <w:rPr>
          <w:rFonts w:hint="eastAsia"/>
          <w:sz w:val="22"/>
          <w:szCs w:val="22"/>
        </w:rPr>
        <w:t>質問補助者</w:t>
      </w:r>
      <w:r>
        <w:rPr>
          <w:sz w:val="22"/>
          <w:szCs w:val="22"/>
        </w:rPr>
        <w:tab/>
      </w:r>
      <w:r>
        <w:rPr>
          <w:sz w:val="22"/>
          <w:szCs w:val="22"/>
        </w:rPr>
        <w:tab/>
      </w:r>
      <w:r>
        <w:rPr>
          <w:sz w:val="22"/>
          <w:szCs w:val="22"/>
        </w:rPr>
        <w:tab/>
      </w:r>
      <w:r>
        <w:rPr>
          <w:rFonts w:hint="eastAsia"/>
          <w:sz w:val="22"/>
          <w:szCs w:val="22"/>
        </w:rPr>
        <w:t xml:space="preserve">　</w:t>
      </w:r>
    </w:p>
    <w:p w14:paraId="2F1D4D3F" w14:textId="26E297CE" w:rsidR="002F1CAE" w:rsidRPr="005F31F3" w:rsidRDefault="002F1CAE" w:rsidP="002F1CAE">
      <w:pPr>
        <w:pBdr>
          <w:between w:val="nil"/>
        </w:pBdr>
        <w:wordWrap w:val="0"/>
        <w:spacing w:line="240" w:lineRule="auto"/>
        <w:ind w:left="0" w:hanging="2"/>
        <w:jc w:val="right"/>
        <w:rPr>
          <w:rFonts w:ascii="ＭＳ 明朝" w:eastAsia="ＭＳ 明朝" w:hAnsi="ＭＳ 明朝" w:cs="ＭＳ 明朝"/>
          <w:sz w:val="22"/>
          <w:szCs w:val="22"/>
        </w:rPr>
      </w:pPr>
      <w:r w:rsidRPr="005F31F3">
        <w:rPr>
          <w:rFonts w:ascii="ＭＳ 明朝" w:eastAsia="ＭＳ 明朝" w:hAnsi="ＭＳ 明朝" w:cs="ＭＳ 明朝"/>
          <w:sz w:val="22"/>
          <w:szCs w:val="22"/>
        </w:rPr>
        <w:t xml:space="preserve">大阪府議会議員　</w:t>
      </w:r>
      <w:r>
        <w:rPr>
          <w:rFonts w:ascii="ＭＳ 明朝" w:eastAsia="ＭＳ 明朝" w:hAnsi="ＭＳ 明朝" w:cs="ＭＳ 明朝" w:hint="eastAsia"/>
          <w:sz w:val="22"/>
          <w:szCs w:val="22"/>
        </w:rPr>
        <w:t>前田　将臣</w:t>
      </w:r>
    </w:p>
    <w:p w14:paraId="230F33F4" w14:textId="77777777" w:rsidR="00375B5E" w:rsidRPr="00B35E32" w:rsidRDefault="00375B5E">
      <w:pPr>
        <w:pBdr>
          <w:top w:val="nil"/>
          <w:left w:val="nil"/>
          <w:bottom w:val="nil"/>
          <w:right w:val="nil"/>
          <w:between w:val="nil"/>
        </w:pBdr>
        <w:spacing w:line="240" w:lineRule="auto"/>
        <w:ind w:left="0" w:hanging="2"/>
        <w:jc w:val="right"/>
        <w:rPr>
          <w:sz w:val="22"/>
          <w:szCs w:val="22"/>
        </w:rPr>
      </w:pPr>
    </w:p>
    <w:p w14:paraId="1948DCCD" w14:textId="77777777" w:rsidR="00375B5E" w:rsidRPr="00B35E32" w:rsidRDefault="00375B5E">
      <w:pPr>
        <w:pBdr>
          <w:top w:val="nil"/>
          <w:left w:val="nil"/>
          <w:bottom w:val="nil"/>
          <w:right w:val="nil"/>
          <w:between w:val="nil"/>
        </w:pBdr>
        <w:spacing w:line="240" w:lineRule="auto"/>
        <w:ind w:left="0" w:hanging="2"/>
        <w:jc w:val="center"/>
        <w:rPr>
          <w:sz w:val="24"/>
        </w:rPr>
      </w:pPr>
    </w:p>
    <w:p w14:paraId="1B4B710D" w14:textId="4430FF4C" w:rsidR="00375B5E" w:rsidRPr="00B35E32" w:rsidRDefault="009930BD">
      <w:pPr>
        <w:pBdr>
          <w:top w:val="nil"/>
          <w:left w:val="nil"/>
          <w:bottom w:val="nil"/>
          <w:right w:val="nil"/>
          <w:between w:val="nil"/>
        </w:pBdr>
        <w:spacing w:line="240" w:lineRule="auto"/>
        <w:ind w:left="0" w:hanging="2"/>
        <w:jc w:val="center"/>
        <w:rPr>
          <w:rFonts w:hint="eastAsia"/>
          <w:sz w:val="24"/>
        </w:rPr>
      </w:pPr>
      <w:r>
        <w:rPr>
          <w:rFonts w:hint="eastAsia"/>
          <w:sz w:val="24"/>
        </w:rPr>
        <w:t>質問予定概要</w:t>
      </w:r>
    </w:p>
    <w:p w14:paraId="383CCBA0" w14:textId="77777777" w:rsidR="00375B5E" w:rsidRPr="00B35E32" w:rsidRDefault="000B0410">
      <w:pPr>
        <w:pBdr>
          <w:top w:val="nil"/>
          <w:left w:val="nil"/>
          <w:bottom w:val="nil"/>
          <w:right w:val="nil"/>
          <w:between w:val="nil"/>
        </w:pBdr>
        <w:spacing w:line="240" w:lineRule="auto"/>
        <w:ind w:left="0" w:hanging="2"/>
        <w:rPr>
          <w:sz w:val="22"/>
          <w:szCs w:val="22"/>
        </w:rPr>
      </w:pPr>
      <w:r w:rsidRPr="00B35E32">
        <w:rPr>
          <w:sz w:val="22"/>
          <w:szCs w:val="22"/>
        </w:rPr>
        <w:t xml:space="preserve">　</w:t>
      </w:r>
    </w:p>
    <w:p w14:paraId="0F5C930B" w14:textId="31E5AD27" w:rsidR="00375B5E" w:rsidRPr="00B35E32" w:rsidRDefault="00375B5E">
      <w:pPr>
        <w:pBdr>
          <w:top w:val="nil"/>
          <w:left w:val="nil"/>
          <w:bottom w:val="nil"/>
          <w:right w:val="nil"/>
          <w:between w:val="nil"/>
        </w:pBdr>
        <w:spacing w:line="240" w:lineRule="auto"/>
        <w:ind w:left="0" w:hanging="2"/>
        <w:rPr>
          <w:rFonts w:hint="eastAsia"/>
          <w:sz w:val="22"/>
          <w:szCs w:val="22"/>
        </w:rPr>
      </w:pPr>
    </w:p>
    <w:tbl>
      <w:tblPr>
        <w:tblStyle w:val="af3"/>
        <w:tblW w:w="9781" w:type="dxa"/>
        <w:tblInd w:w="0" w:type="dxa"/>
        <w:tblLayout w:type="fixed"/>
        <w:tblLook w:val="0000" w:firstRow="0" w:lastRow="0" w:firstColumn="0" w:lastColumn="0" w:noHBand="0" w:noVBand="0"/>
      </w:tblPr>
      <w:tblGrid>
        <w:gridCol w:w="2084"/>
        <w:gridCol w:w="283"/>
        <w:gridCol w:w="2012"/>
        <w:gridCol w:w="1342"/>
        <w:gridCol w:w="2076"/>
        <w:gridCol w:w="1984"/>
      </w:tblGrid>
      <w:tr w:rsidR="00B35E32" w:rsidRPr="00B35E32" w14:paraId="51D27E5C" w14:textId="77777777" w:rsidTr="002F64F6">
        <w:trPr>
          <w:trHeight w:val="540"/>
        </w:trPr>
        <w:tc>
          <w:tcPr>
            <w:tcW w:w="2084" w:type="dxa"/>
            <w:tcBorders>
              <w:left w:val="nil"/>
              <w:bottom w:val="nil"/>
              <w:right w:val="nil"/>
            </w:tcBorders>
            <w:vAlign w:val="center"/>
          </w:tcPr>
          <w:p w14:paraId="6D81BF45" w14:textId="77777777" w:rsidR="00375B5E" w:rsidRPr="00B35E32" w:rsidRDefault="00375B5E">
            <w:pPr>
              <w:pBdr>
                <w:top w:val="nil"/>
                <w:left w:val="nil"/>
                <w:bottom w:val="nil"/>
                <w:right w:val="nil"/>
                <w:between w:val="nil"/>
              </w:pBdr>
              <w:spacing w:line="240" w:lineRule="auto"/>
              <w:ind w:left="0" w:hanging="2"/>
              <w:rPr>
                <w:sz w:val="22"/>
                <w:szCs w:val="22"/>
              </w:rPr>
            </w:pPr>
          </w:p>
        </w:tc>
        <w:tc>
          <w:tcPr>
            <w:tcW w:w="2295" w:type="dxa"/>
            <w:gridSpan w:val="2"/>
            <w:tcBorders>
              <w:left w:val="nil"/>
              <w:bottom w:val="nil"/>
              <w:right w:val="nil"/>
            </w:tcBorders>
            <w:vAlign w:val="center"/>
          </w:tcPr>
          <w:p w14:paraId="2593B5B3" w14:textId="77777777" w:rsidR="00375B5E" w:rsidRPr="00B35E32" w:rsidRDefault="00375B5E">
            <w:pPr>
              <w:pBdr>
                <w:top w:val="nil"/>
                <w:left w:val="nil"/>
                <w:bottom w:val="nil"/>
                <w:right w:val="nil"/>
                <w:between w:val="nil"/>
              </w:pBdr>
              <w:spacing w:line="240" w:lineRule="auto"/>
              <w:ind w:left="0" w:hanging="2"/>
              <w:rPr>
                <w:sz w:val="22"/>
                <w:szCs w:val="22"/>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2EAE62C7" w14:textId="77777777" w:rsidR="00375B5E" w:rsidRPr="00B35E32" w:rsidRDefault="000B0410">
            <w:pPr>
              <w:pBdr>
                <w:top w:val="nil"/>
                <w:left w:val="nil"/>
                <w:bottom w:val="nil"/>
                <w:right w:val="nil"/>
                <w:between w:val="nil"/>
              </w:pBdr>
              <w:spacing w:line="240" w:lineRule="auto"/>
              <w:ind w:left="0" w:hanging="2"/>
              <w:jc w:val="center"/>
              <w:rPr>
                <w:sz w:val="22"/>
                <w:szCs w:val="22"/>
              </w:rPr>
            </w:pPr>
            <w:r w:rsidRPr="00B35E32">
              <w:rPr>
                <w:sz w:val="22"/>
                <w:szCs w:val="22"/>
              </w:rPr>
              <w:t>質問日</w:t>
            </w:r>
          </w:p>
        </w:tc>
        <w:tc>
          <w:tcPr>
            <w:tcW w:w="4060" w:type="dxa"/>
            <w:gridSpan w:val="2"/>
            <w:tcBorders>
              <w:top w:val="single" w:sz="4" w:space="0" w:color="000000"/>
              <w:left w:val="nil"/>
              <w:bottom w:val="single" w:sz="4" w:space="0" w:color="000000"/>
              <w:right w:val="single" w:sz="4" w:space="0" w:color="000000"/>
            </w:tcBorders>
            <w:vAlign w:val="center"/>
          </w:tcPr>
          <w:p w14:paraId="73104275" w14:textId="32990509" w:rsidR="00375B5E" w:rsidRPr="00B35E32" w:rsidRDefault="000B0410" w:rsidP="003D27D4">
            <w:pPr>
              <w:pBdr>
                <w:top w:val="nil"/>
                <w:left w:val="nil"/>
                <w:bottom w:val="nil"/>
                <w:right w:val="nil"/>
                <w:between w:val="nil"/>
              </w:pBdr>
              <w:spacing w:line="240" w:lineRule="auto"/>
              <w:ind w:left="0" w:hanging="2"/>
              <w:rPr>
                <w:sz w:val="22"/>
                <w:szCs w:val="22"/>
              </w:rPr>
            </w:pPr>
            <w:r w:rsidRPr="00B35E32">
              <w:rPr>
                <w:sz w:val="22"/>
                <w:szCs w:val="22"/>
              </w:rPr>
              <w:t>令和</w:t>
            </w:r>
            <w:r w:rsidR="007560E4">
              <w:rPr>
                <w:rFonts w:hint="eastAsia"/>
                <w:sz w:val="22"/>
                <w:szCs w:val="22"/>
              </w:rPr>
              <w:t>６</w:t>
            </w:r>
            <w:r w:rsidRPr="00B35E32">
              <w:rPr>
                <w:sz w:val="22"/>
                <w:szCs w:val="22"/>
              </w:rPr>
              <w:t>年</w:t>
            </w:r>
            <w:r w:rsidR="007560E4">
              <w:rPr>
                <w:rFonts w:hint="eastAsia"/>
                <w:sz w:val="22"/>
                <w:szCs w:val="22"/>
              </w:rPr>
              <w:t>２</w:t>
            </w:r>
            <w:r w:rsidRPr="00B35E32">
              <w:rPr>
                <w:sz w:val="22"/>
                <w:szCs w:val="22"/>
              </w:rPr>
              <w:t>月</w:t>
            </w:r>
            <w:r w:rsidR="007560E4">
              <w:rPr>
                <w:rFonts w:hint="eastAsia"/>
                <w:sz w:val="22"/>
                <w:szCs w:val="22"/>
              </w:rPr>
              <w:t>２７</w:t>
            </w:r>
            <w:r w:rsidRPr="00B35E32">
              <w:rPr>
                <w:sz w:val="22"/>
                <w:szCs w:val="22"/>
              </w:rPr>
              <w:t>日</w:t>
            </w:r>
            <w:r w:rsidR="00E82B90">
              <w:rPr>
                <w:rFonts w:hint="eastAsia"/>
                <w:sz w:val="22"/>
                <w:szCs w:val="22"/>
              </w:rPr>
              <w:t>１</w:t>
            </w:r>
            <w:r w:rsidR="00735810">
              <w:rPr>
                <w:rFonts w:hint="eastAsia"/>
                <w:sz w:val="22"/>
                <w:szCs w:val="22"/>
              </w:rPr>
              <w:t>番</w:t>
            </w:r>
          </w:p>
        </w:tc>
      </w:tr>
      <w:tr w:rsidR="00B35E32" w:rsidRPr="00B35E32" w14:paraId="4BC35C45" w14:textId="77777777" w:rsidTr="002F64F6">
        <w:trPr>
          <w:trHeight w:val="540"/>
        </w:trPr>
        <w:tc>
          <w:tcPr>
            <w:tcW w:w="2084" w:type="dxa"/>
            <w:tcBorders>
              <w:top w:val="single" w:sz="4" w:space="0" w:color="000000"/>
              <w:left w:val="single" w:sz="4" w:space="0" w:color="000000"/>
              <w:bottom w:val="single" w:sz="4" w:space="0" w:color="000000"/>
              <w:right w:val="single" w:sz="4" w:space="0" w:color="000000"/>
            </w:tcBorders>
            <w:vAlign w:val="center"/>
          </w:tcPr>
          <w:p w14:paraId="13467301" w14:textId="77777777" w:rsidR="00375B5E" w:rsidRPr="00B35E32" w:rsidRDefault="000B0410">
            <w:pPr>
              <w:pBdr>
                <w:top w:val="nil"/>
                <w:left w:val="nil"/>
                <w:bottom w:val="nil"/>
                <w:right w:val="nil"/>
                <w:between w:val="nil"/>
              </w:pBdr>
              <w:spacing w:line="240" w:lineRule="auto"/>
              <w:ind w:left="0" w:hanging="2"/>
              <w:jc w:val="center"/>
              <w:rPr>
                <w:sz w:val="22"/>
                <w:szCs w:val="22"/>
              </w:rPr>
            </w:pPr>
            <w:r w:rsidRPr="00B35E32">
              <w:rPr>
                <w:sz w:val="22"/>
                <w:szCs w:val="22"/>
              </w:rPr>
              <w:t>発言の種別</w:t>
            </w:r>
          </w:p>
        </w:tc>
        <w:tc>
          <w:tcPr>
            <w:tcW w:w="2295" w:type="dxa"/>
            <w:gridSpan w:val="2"/>
            <w:tcBorders>
              <w:top w:val="single" w:sz="4" w:space="0" w:color="000000"/>
              <w:left w:val="nil"/>
              <w:bottom w:val="single" w:sz="4" w:space="0" w:color="000000"/>
              <w:right w:val="nil"/>
            </w:tcBorders>
            <w:vAlign w:val="center"/>
          </w:tcPr>
          <w:p w14:paraId="10B6B034" w14:textId="77777777" w:rsidR="00375B5E" w:rsidRPr="002F1CAE" w:rsidRDefault="000B0410">
            <w:pPr>
              <w:pBdr>
                <w:top w:val="nil"/>
                <w:left w:val="nil"/>
                <w:bottom w:val="nil"/>
                <w:right w:val="nil"/>
                <w:between w:val="nil"/>
              </w:pBdr>
              <w:spacing w:line="240" w:lineRule="auto"/>
              <w:ind w:left="0" w:hanging="2"/>
              <w:rPr>
                <w:sz w:val="22"/>
                <w:szCs w:val="22"/>
                <w:u w:val="single"/>
              </w:rPr>
            </w:pPr>
            <w:r w:rsidRPr="00B35E32">
              <w:rPr>
                <w:sz w:val="22"/>
                <w:szCs w:val="22"/>
              </w:rPr>
              <w:t xml:space="preserve">　</w:t>
            </w:r>
            <w:r w:rsidRPr="002F1CAE">
              <w:rPr>
                <w:sz w:val="22"/>
                <w:szCs w:val="22"/>
                <w:u w:val="single"/>
              </w:rPr>
              <w:t>・代表質問</w:t>
            </w:r>
          </w:p>
        </w:tc>
        <w:tc>
          <w:tcPr>
            <w:tcW w:w="5402" w:type="dxa"/>
            <w:gridSpan w:val="3"/>
            <w:tcBorders>
              <w:top w:val="single" w:sz="4" w:space="0" w:color="000000"/>
              <w:left w:val="nil"/>
              <w:bottom w:val="single" w:sz="4" w:space="0" w:color="000000"/>
              <w:right w:val="single" w:sz="4" w:space="0" w:color="000000"/>
            </w:tcBorders>
            <w:vAlign w:val="center"/>
          </w:tcPr>
          <w:p w14:paraId="4B926F44" w14:textId="77777777" w:rsidR="00375B5E" w:rsidRPr="002F1CAE" w:rsidRDefault="000B0410">
            <w:pPr>
              <w:pBdr>
                <w:top w:val="nil"/>
                <w:left w:val="nil"/>
                <w:bottom w:val="nil"/>
                <w:right w:val="nil"/>
                <w:between w:val="nil"/>
              </w:pBdr>
              <w:spacing w:line="240" w:lineRule="auto"/>
              <w:ind w:left="0" w:hanging="2"/>
              <w:rPr>
                <w:sz w:val="22"/>
                <w:szCs w:val="22"/>
              </w:rPr>
            </w:pPr>
            <w:r w:rsidRPr="002F1CAE">
              <w:rPr>
                <w:sz w:val="22"/>
                <w:szCs w:val="22"/>
              </w:rPr>
              <w:t xml:space="preserve">　・一般質問</w:t>
            </w:r>
          </w:p>
        </w:tc>
      </w:tr>
      <w:tr w:rsidR="00B35E32" w:rsidRPr="00B35E32" w14:paraId="579253DE" w14:textId="77777777" w:rsidTr="002F64F6">
        <w:trPr>
          <w:cantSplit/>
          <w:trHeight w:val="540"/>
        </w:trPr>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20B7915E" w14:textId="77777777" w:rsidR="00375B5E" w:rsidRPr="00B35E32" w:rsidRDefault="000B0410">
            <w:pPr>
              <w:pBdr>
                <w:top w:val="nil"/>
                <w:left w:val="nil"/>
                <w:bottom w:val="nil"/>
                <w:right w:val="nil"/>
                <w:between w:val="nil"/>
              </w:pBdr>
              <w:spacing w:line="240" w:lineRule="auto"/>
              <w:ind w:left="0" w:hanging="2"/>
              <w:jc w:val="center"/>
              <w:rPr>
                <w:sz w:val="22"/>
                <w:szCs w:val="22"/>
              </w:rPr>
            </w:pPr>
            <w:r w:rsidRPr="00B35E32">
              <w:rPr>
                <w:sz w:val="22"/>
                <w:szCs w:val="22"/>
              </w:rPr>
              <w:t>発　　言　　の　　要　　旨</w:t>
            </w:r>
          </w:p>
        </w:tc>
        <w:tc>
          <w:tcPr>
            <w:tcW w:w="1984" w:type="dxa"/>
            <w:vMerge w:val="restart"/>
            <w:tcBorders>
              <w:top w:val="nil"/>
              <w:left w:val="single" w:sz="4" w:space="0" w:color="000000"/>
              <w:bottom w:val="single" w:sz="4" w:space="0" w:color="000000"/>
              <w:right w:val="single" w:sz="4" w:space="0" w:color="000000"/>
            </w:tcBorders>
            <w:vAlign w:val="center"/>
          </w:tcPr>
          <w:p w14:paraId="3D5095DF" w14:textId="77777777" w:rsidR="00375B5E" w:rsidRPr="00316565" w:rsidRDefault="000B0410" w:rsidP="00316565">
            <w:pPr>
              <w:pBdr>
                <w:top w:val="nil"/>
                <w:left w:val="nil"/>
                <w:bottom w:val="nil"/>
                <w:right w:val="nil"/>
                <w:between w:val="nil"/>
              </w:pBdr>
              <w:spacing w:line="240" w:lineRule="auto"/>
              <w:ind w:left="-2" w:firstLineChars="50" w:firstLine="100"/>
              <w:rPr>
                <w:sz w:val="20"/>
                <w:szCs w:val="20"/>
              </w:rPr>
            </w:pPr>
            <w:r w:rsidRPr="00316565">
              <w:rPr>
                <w:sz w:val="20"/>
                <w:szCs w:val="20"/>
              </w:rPr>
              <w:t>答弁を求める者</w:t>
            </w:r>
          </w:p>
        </w:tc>
      </w:tr>
      <w:tr w:rsidR="00B35E32" w:rsidRPr="00B35E32" w14:paraId="674A431D" w14:textId="77777777" w:rsidTr="000A6F7F">
        <w:trPr>
          <w:cantSplit/>
          <w:trHeight w:val="540"/>
        </w:trPr>
        <w:tc>
          <w:tcPr>
            <w:tcW w:w="2367" w:type="dxa"/>
            <w:gridSpan w:val="2"/>
            <w:tcBorders>
              <w:top w:val="nil"/>
              <w:left w:val="single" w:sz="4" w:space="0" w:color="000000"/>
              <w:bottom w:val="single" w:sz="4" w:space="0" w:color="auto"/>
              <w:right w:val="single" w:sz="4" w:space="0" w:color="000000"/>
            </w:tcBorders>
            <w:vAlign w:val="center"/>
          </w:tcPr>
          <w:p w14:paraId="23A84CE8" w14:textId="77777777" w:rsidR="00375B5E" w:rsidRPr="00B35E32" w:rsidRDefault="000B0410">
            <w:pPr>
              <w:pBdr>
                <w:top w:val="nil"/>
                <w:left w:val="nil"/>
                <w:bottom w:val="nil"/>
                <w:right w:val="nil"/>
                <w:between w:val="nil"/>
              </w:pBdr>
              <w:spacing w:line="240" w:lineRule="auto"/>
              <w:ind w:left="0" w:hanging="2"/>
              <w:jc w:val="center"/>
              <w:rPr>
                <w:sz w:val="22"/>
                <w:szCs w:val="22"/>
              </w:rPr>
            </w:pPr>
            <w:r w:rsidRPr="00B35E32">
              <w:rPr>
                <w:sz w:val="22"/>
                <w:szCs w:val="22"/>
              </w:rPr>
              <w:t>項　　　目</w:t>
            </w:r>
          </w:p>
        </w:tc>
        <w:tc>
          <w:tcPr>
            <w:tcW w:w="5430" w:type="dxa"/>
            <w:gridSpan w:val="3"/>
            <w:tcBorders>
              <w:top w:val="single" w:sz="4" w:space="0" w:color="000000"/>
              <w:left w:val="single" w:sz="4" w:space="0" w:color="000000"/>
              <w:bottom w:val="single" w:sz="4" w:space="0" w:color="auto"/>
              <w:right w:val="single" w:sz="4" w:space="0" w:color="000000"/>
            </w:tcBorders>
            <w:vAlign w:val="center"/>
          </w:tcPr>
          <w:p w14:paraId="0A9B3148" w14:textId="77777777" w:rsidR="00375B5E" w:rsidRPr="00B35E32" w:rsidRDefault="000B0410">
            <w:pPr>
              <w:pBdr>
                <w:top w:val="nil"/>
                <w:left w:val="nil"/>
                <w:bottom w:val="nil"/>
                <w:right w:val="nil"/>
                <w:between w:val="nil"/>
              </w:pBdr>
              <w:spacing w:line="240" w:lineRule="auto"/>
              <w:ind w:left="0" w:hanging="2"/>
              <w:jc w:val="center"/>
              <w:rPr>
                <w:sz w:val="22"/>
                <w:szCs w:val="22"/>
              </w:rPr>
            </w:pPr>
            <w:r w:rsidRPr="00B35E32">
              <w:rPr>
                <w:sz w:val="22"/>
                <w:szCs w:val="22"/>
              </w:rPr>
              <w:t>内　　　　　　　　容</w:t>
            </w:r>
          </w:p>
        </w:tc>
        <w:tc>
          <w:tcPr>
            <w:tcW w:w="1984" w:type="dxa"/>
            <w:vMerge/>
            <w:tcBorders>
              <w:top w:val="nil"/>
              <w:left w:val="single" w:sz="4" w:space="0" w:color="000000"/>
              <w:bottom w:val="single" w:sz="4" w:space="0" w:color="auto"/>
              <w:right w:val="single" w:sz="4" w:space="0" w:color="000000"/>
            </w:tcBorders>
            <w:vAlign w:val="center"/>
          </w:tcPr>
          <w:p w14:paraId="7EBE5831" w14:textId="77777777" w:rsidR="00375B5E" w:rsidRPr="00B35E32" w:rsidRDefault="00375B5E">
            <w:pPr>
              <w:pBdr>
                <w:top w:val="nil"/>
                <w:left w:val="nil"/>
                <w:bottom w:val="nil"/>
                <w:right w:val="nil"/>
                <w:between w:val="nil"/>
              </w:pBdr>
              <w:spacing w:line="276" w:lineRule="auto"/>
              <w:ind w:left="0" w:hanging="2"/>
              <w:jc w:val="left"/>
              <w:rPr>
                <w:sz w:val="22"/>
                <w:szCs w:val="22"/>
              </w:rPr>
            </w:pPr>
          </w:p>
        </w:tc>
      </w:tr>
      <w:tr w:rsidR="007D037C" w:rsidRPr="00B35E32" w14:paraId="1382A565" w14:textId="77777777" w:rsidTr="000A6F7F">
        <w:trPr>
          <w:trHeight w:val="889"/>
        </w:trPr>
        <w:tc>
          <w:tcPr>
            <w:tcW w:w="2367" w:type="dxa"/>
            <w:gridSpan w:val="2"/>
            <w:tcBorders>
              <w:top w:val="single" w:sz="4" w:space="0" w:color="auto"/>
              <w:left w:val="single" w:sz="4" w:space="0" w:color="auto"/>
              <w:right w:val="single" w:sz="4" w:space="0" w:color="auto"/>
            </w:tcBorders>
            <w:shd w:val="clear" w:color="auto" w:fill="auto"/>
          </w:tcPr>
          <w:p w14:paraId="3C3C2EB3" w14:textId="3868BAA9" w:rsidR="00316565" w:rsidRPr="00B44BB6" w:rsidRDefault="00316565" w:rsidP="007D037C">
            <w:pPr>
              <w:ind w:left="225" w:hangingChars="108" w:hanging="227"/>
              <w:rPr>
                <w:szCs w:val="21"/>
              </w:rPr>
            </w:pPr>
            <w:bookmarkStart w:id="1" w:name="_Hlk146216344"/>
            <w:r w:rsidRPr="00B44BB6">
              <w:rPr>
                <w:rFonts w:hint="eastAsia"/>
                <w:szCs w:val="21"/>
              </w:rPr>
              <w:t>１　災害に強い都市・</w:t>
            </w:r>
          </w:p>
          <w:p w14:paraId="2EECE403" w14:textId="50F403A2" w:rsidR="00316565" w:rsidRPr="00B44BB6" w:rsidRDefault="00316565" w:rsidP="00316565">
            <w:pPr>
              <w:ind w:leftChars="99" w:left="225" w:hangingChars="8" w:hanging="17"/>
              <w:rPr>
                <w:szCs w:val="21"/>
              </w:rPr>
            </w:pPr>
            <w:r w:rsidRPr="00B44BB6">
              <w:rPr>
                <w:rFonts w:hint="eastAsia"/>
                <w:szCs w:val="21"/>
              </w:rPr>
              <w:t>大阪</w:t>
            </w:r>
          </w:p>
          <w:p w14:paraId="5A765512" w14:textId="77777777" w:rsidR="002A25EA" w:rsidRPr="00B44BB6" w:rsidRDefault="002A25EA" w:rsidP="00316565">
            <w:pPr>
              <w:ind w:leftChars="99" w:left="225" w:hangingChars="8" w:hanging="17"/>
              <w:rPr>
                <w:szCs w:val="21"/>
              </w:rPr>
            </w:pPr>
          </w:p>
          <w:p w14:paraId="26FD9E5B" w14:textId="2419C117" w:rsidR="007D037C" w:rsidRPr="00B44BB6" w:rsidRDefault="00316565" w:rsidP="007D037C">
            <w:pPr>
              <w:ind w:left="225" w:hangingChars="108" w:hanging="227"/>
              <w:rPr>
                <w:szCs w:val="21"/>
              </w:rPr>
            </w:pPr>
            <w:r w:rsidRPr="00B44BB6">
              <w:rPr>
                <w:rFonts w:hint="eastAsia"/>
                <w:szCs w:val="21"/>
              </w:rPr>
              <w:t>（１）能登半島地震における被災地支援</w:t>
            </w:r>
          </w:p>
        </w:tc>
        <w:tc>
          <w:tcPr>
            <w:tcW w:w="5430" w:type="dxa"/>
            <w:gridSpan w:val="3"/>
            <w:tcBorders>
              <w:top w:val="single" w:sz="4" w:space="0" w:color="auto"/>
              <w:left w:val="single" w:sz="4" w:space="0" w:color="auto"/>
              <w:bottom w:val="single" w:sz="4" w:space="0" w:color="auto"/>
              <w:right w:val="single" w:sz="4" w:space="0" w:color="auto"/>
            </w:tcBorders>
            <w:shd w:val="clear" w:color="auto" w:fill="auto"/>
          </w:tcPr>
          <w:p w14:paraId="5B71380A" w14:textId="77777777" w:rsidR="00316565" w:rsidRPr="00B44BB6" w:rsidRDefault="00316565" w:rsidP="00316565">
            <w:pPr>
              <w:ind w:leftChars="0" w:left="0" w:firstLineChars="0" w:firstLine="0"/>
              <w:rPr>
                <w:szCs w:val="21"/>
              </w:rPr>
            </w:pPr>
          </w:p>
          <w:p w14:paraId="3E0F9ADE" w14:textId="77777777" w:rsidR="00316565" w:rsidRPr="00B44BB6" w:rsidRDefault="00316565" w:rsidP="00316565">
            <w:pPr>
              <w:ind w:leftChars="0" w:left="0" w:firstLineChars="0" w:firstLine="0"/>
              <w:rPr>
                <w:szCs w:val="21"/>
              </w:rPr>
            </w:pPr>
          </w:p>
          <w:p w14:paraId="0CD6F80D" w14:textId="77777777" w:rsidR="002A25EA" w:rsidRPr="00B44BB6" w:rsidRDefault="002A25EA" w:rsidP="00316565">
            <w:pPr>
              <w:ind w:leftChars="0" w:left="0" w:firstLineChars="0" w:firstLine="0"/>
              <w:rPr>
                <w:szCs w:val="21"/>
              </w:rPr>
            </w:pPr>
          </w:p>
          <w:p w14:paraId="6AB0D555" w14:textId="217FC75A" w:rsidR="007D037C" w:rsidRPr="00B44BB6" w:rsidRDefault="00316565" w:rsidP="002A25EA">
            <w:pPr>
              <w:ind w:leftChars="0" w:left="210" w:hangingChars="100" w:hanging="210"/>
              <w:rPr>
                <w:szCs w:val="21"/>
              </w:rPr>
            </w:pPr>
            <w:r w:rsidRPr="00B44BB6">
              <w:rPr>
                <w:rFonts w:hint="eastAsia"/>
                <w:szCs w:val="21"/>
              </w:rPr>
              <w:t>①能登半島地震の被災地支援では、人的、物的両面でどのような支援を行ってきたのか伺う。</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6264DE" w14:textId="77777777" w:rsidR="007D037C" w:rsidRPr="00B44BB6" w:rsidRDefault="007D037C" w:rsidP="007D037C">
            <w:pPr>
              <w:ind w:left="0" w:hanging="2"/>
              <w:jc w:val="left"/>
              <w:rPr>
                <w:szCs w:val="21"/>
              </w:rPr>
            </w:pPr>
          </w:p>
          <w:p w14:paraId="6E91B7CD" w14:textId="77777777" w:rsidR="007D037C" w:rsidRPr="00B44BB6" w:rsidRDefault="007D037C" w:rsidP="007D037C">
            <w:pPr>
              <w:ind w:left="0" w:hanging="2"/>
              <w:jc w:val="left"/>
              <w:rPr>
                <w:szCs w:val="21"/>
              </w:rPr>
            </w:pPr>
          </w:p>
          <w:p w14:paraId="705E2001" w14:textId="77777777" w:rsidR="002A25EA" w:rsidRPr="00B44BB6" w:rsidRDefault="002A25EA" w:rsidP="007D037C">
            <w:pPr>
              <w:ind w:left="0" w:hanging="2"/>
              <w:jc w:val="left"/>
              <w:rPr>
                <w:szCs w:val="21"/>
              </w:rPr>
            </w:pPr>
          </w:p>
          <w:p w14:paraId="020BA341" w14:textId="5C6C1075" w:rsidR="007D037C" w:rsidRPr="00B44BB6" w:rsidRDefault="00316565" w:rsidP="007D037C">
            <w:pPr>
              <w:ind w:left="0" w:hanging="2"/>
              <w:jc w:val="left"/>
              <w:rPr>
                <w:szCs w:val="21"/>
              </w:rPr>
            </w:pPr>
            <w:r w:rsidRPr="00B44BB6">
              <w:rPr>
                <w:rFonts w:hint="eastAsia"/>
                <w:szCs w:val="21"/>
              </w:rPr>
              <w:t>大中危機管理監</w:t>
            </w:r>
          </w:p>
        </w:tc>
      </w:tr>
      <w:bookmarkEnd w:id="1"/>
      <w:tr w:rsidR="007D037C" w:rsidRPr="00B35E32" w14:paraId="7F577248" w14:textId="77777777" w:rsidTr="000A6F7F">
        <w:trPr>
          <w:trHeight w:val="657"/>
        </w:trPr>
        <w:tc>
          <w:tcPr>
            <w:tcW w:w="2367" w:type="dxa"/>
            <w:gridSpan w:val="2"/>
            <w:tcBorders>
              <w:left w:val="single" w:sz="4" w:space="0" w:color="auto"/>
              <w:right w:val="single" w:sz="4" w:space="0" w:color="auto"/>
            </w:tcBorders>
          </w:tcPr>
          <w:p w14:paraId="743851A9" w14:textId="3DCE1E8F" w:rsidR="007D037C" w:rsidRPr="00B44BB6" w:rsidRDefault="007D037C" w:rsidP="007D037C">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2FA1C88A" w14:textId="578B23D5" w:rsidR="007D037C" w:rsidRPr="00B44BB6" w:rsidRDefault="007D037C" w:rsidP="007D037C">
            <w:pPr>
              <w:ind w:leftChars="-5" w:left="225" w:hangingChars="112" w:hanging="235"/>
              <w:rPr>
                <w:szCs w:val="21"/>
              </w:rPr>
            </w:pPr>
            <w:r w:rsidRPr="00B44BB6">
              <w:rPr>
                <w:rFonts w:hint="eastAsia"/>
                <w:szCs w:val="21"/>
              </w:rPr>
              <w:t>②</w:t>
            </w:r>
            <w:r w:rsidR="00316565" w:rsidRPr="00B44BB6">
              <w:rPr>
                <w:rFonts w:hint="eastAsia"/>
                <w:szCs w:val="21"/>
              </w:rPr>
              <w:t>被災地における課題やニーズについて、どのように情報収集し</w:t>
            </w:r>
            <w:r w:rsidR="002A25EA" w:rsidRPr="00B44BB6">
              <w:rPr>
                <w:rFonts w:hint="eastAsia"/>
                <w:szCs w:val="21"/>
              </w:rPr>
              <w:t>、</w:t>
            </w:r>
            <w:r w:rsidR="00316565" w:rsidRPr="00B44BB6">
              <w:rPr>
                <w:rFonts w:hint="eastAsia"/>
                <w:szCs w:val="21"/>
              </w:rPr>
              <w:t>府内市町村と共有しているのか伺う。</w:t>
            </w:r>
          </w:p>
        </w:tc>
        <w:tc>
          <w:tcPr>
            <w:tcW w:w="1984" w:type="dxa"/>
            <w:tcBorders>
              <w:top w:val="single" w:sz="4" w:space="0" w:color="auto"/>
              <w:left w:val="single" w:sz="4" w:space="0" w:color="auto"/>
              <w:bottom w:val="single" w:sz="4" w:space="0" w:color="auto"/>
              <w:right w:val="single" w:sz="4" w:space="0" w:color="auto"/>
            </w:tcBorders>
          </w:tcPr>
          <w:p w14:paraId="6C97319E" w14:textId="44FE3A4C" w:rsidR="007D037C" w:rsidRPr="00B44BB6" w:rsidRDefault="00CF0BE1" w:rsidP="007D037C">
            <w:pPr>
              <w:ind w:left="0" w:hanging="2"/>
              <w:jc w:val="left"/>
              <w:rPr>
                <w:szCs w:val="21"/>
              </w:rPr>
            </w:pPr>
            <w:r w:rsidRPr="00B44BB6">
              <w:rPr>
                <w:rFonts w:hint="eastAsia"/>
                <w:szCs w:val="21"/>
              </w:rPr>
              <w:t>大中危機管理監</w:t>
            </w:r>
          </w:p>
        </w:tc>
      </w:tr>
      <w:tr w:rsidR="007D037C" w:rsidRPr="00B35E32" w14:paraId="6BED3524" w14:textId="77777777" w:rsidTr="000A6F7F">
        <w:trPr>
          <w:trHeight w:val="1134"/>
        </w:trPr>
        <w:tc>
          <w:tcPr>
            <w:tcW w:w="2367" w:type="dxa"/>
            <w:gridSpan w:val="2"/>
            <w:tcBorders>
              <w:left w:val="single" w:sz="4" w:space="0" w:color="auto"/>
              <w:right w:val="single" w:sz="4" w:space="0" w:color="auto"/>
            </w:tcBorders>
          </w:tcPr>
          <w:p w14:paraId="0D02DB2B" w14:textId="7B14F79F" w:rsidR="007D037C" w:rsidRPr="00B44BB6" w:rsidRDefault="00316565" w:rsidP="007D037C">
            <w:pPr>
              <w:ind w:left="225" w:hangingChars="108" w:hanging="227"/>
              <w:rPr>
                <w:szCs w:val="21"/>
              </w:rPr>
            </w:pPr>
            <w:r w:rsidRPr="00B44BB6">
              <w:rPr>
                <w:rFonts w:hint="eastAsia"/>
                <w:szCs w:val="21"/>
              </w:rPr>
              <w:t>（２）能登半島地震を通じて得た課題と今後の対応</w:t>
            </w:r>
          </w:p>
        </w:tc>
        <w:tc>
          <w:tcPr>
            <w:tcW w:w="5430" w:type="dxa"/>
            <w:gridSpan w:val="3"/>
            <w:tcBorders>
              <w:top w:val="single" w:sz="4" w:space="0" w:color="auto"/>
              <w:left w:val="single" w:sz="4" w:space="0" w:color="auto"/>
              <w:bottom w:val="single" w:sz="4" w:space="0" w:color="auto"/>
              <w:right w:val="single" w:sz="4" w:space="0" w:color="auto"/>
            </w:tcBorders>
          </w:tcPr>
          <w:p w14:paraId="419EB2F9" w14:textId="19016231" w:rsidR="007D037C" w:rsidRPr="00B44BB6" w:rsidRDefault="00CF0BE1" w:rsidP="007D037C">
            <w:pPr>
              <w:ind w:leftChars="-3" w:left="229" w:hangingChars="112" w:hanging="235"/>
              <w:rPr>
                <w:szCs w:val="21"/>
              </w:rPr>
            </w:pPr>
            <w:r w:rsidRPr="00B44BB6">
              <w:rPr>
                <w:rFonts w:hint="eastAsia"/>
                <w:szCs w:val="21"/>
              </w:rPr>
              <w:t>・能登半島地震の被災地支援を通じて把握している課題とその対応について伺う。また、今後明らかとなる能登半島地震の検証結果を次期アクションプランに反映されたい。</w:t>
            </w:r>
          </w:p>
        </w:tc>
        <w:tc>
          <w:tcPr>
            <w:tcW w:w="1984" w:type="dxa"/>
            <w:tcBorders>
              <w:top w:val="single" w:sz="4" w:space="0" w:color="auto"/>
              <w:left w:val="single" w:sz="4" w:space="0" w:color="auto"/>
              <w:bottom w:val="single" w:sz="4" w:space="0" w:color="auto"/>
              <w:right w:val="single" w:sz="4" w:space="0" w:color="auto"/>
            </w:tcBorders>
          </w:tcPr>
          <w:p w14:paraId="0044D6B3" w14:textId="71463C7A" w:rsidR="007D037C" w:rsidRPr="00B44BB6" w:rsidRDefault="00CF0BE1" w:rsidP="007D037C">
            <w:pPr>
              <w:ind w:left="0" w:hanging="2"/>
              <w:jc w:val="left"/>
              <w:rPr>
                <w:szCs w:val="21"/>
              </w:rPr>
            </w:pPr>
            <w:r w:rsidRPr="00B44BB6">
              <w:rPr>
                <w:rFonts w:hint="eastAsia"/>
                <w:szCs w:val="21"/>
              </w:rPr>
              <w:t>大中危機管理監</w:t>
            </w:r>
          </w:p>
        </w:tc>
      </w:tr>
      <w:tr w:rsidR="00A1194B" w:rsidRPr="00B35E32" w14:paraId="2D127F92" w14:textId="77777777" w:rsidTr="000A6F7F">
        <w:trPr>
          <w:trHeight w:val="631"/>
        </w:trPr>
        <w:tc>
          <w:tcPr>
            <w:tcW w:w="2367" w:type="dxa"/>
            <w:gridSpan w:val="2"/>
            <w:tcBorders>
              <w:left w:val="single" w:sz="4" w:space="0" w:color="auto"/>
              <w:right w:val="single" w:sz="4" w:space="0" w:color="auto"/>
            </w:tcBorders>
          </w:tcPr>
          <w:p w14:paraId="6F1614BB" w14:textId="17A2A03D" w:rsidR="00A1194B" w:rsidRPr="00B44BB6" w:rsidRDefault="00CF0BE1" w:rsidP="00A1194B">
            <w:pPr>
              <w:ind w:left="225" w:hangingChars="108" w:hanging="227"/>
              <w:rPr>
                <w:szCs w:val="21"/>
              </w:rPr>
            </w:pPr>
            <w:r w:rsidRPr="00B44BB6">
              <w:rPr>
                <w:rFonts w:hint="eastAsia"/>
                <w:szCs w:val="21"/>
              </w:rPr>
              <w:t>（３）大規模災害時の広域的な支援</w:t>
            </w:r>
          </w:p>
        </w:tc>
        <w:tc>
          <w:tcPr>
            <w:tcW w:w="5430" w:type="dxa"/>
            <w:gridSpan w:val="3"/>
            <w:tcBorders>
              <w:top w:val="single" w:sz="4" w:space="0" w:color="auto"/>
              <w:left w:val="single" w:sz="4" w:space="0" w:color="auto"/>
              <w:bottom w:val="single" w:sz="4" w:space="0" w:color="auto"/>
              <w:right w:val="single" w:sz="4" w:space="0" w:color="auto"/>
            </w:tcBorders>
          </w:tcPr>
          <w:p w14:paraId="3D2633E2" w14:textId="659D9E85" w:rsidR="00A1194B" w:rsidRPr="00B44BB6" w:rsidRDefault="00D479AC" w:rsidP="00A1194B">
            <w:pPr>
              <w:ind w:leftChars="-5" w:left="225" w:hangingChars="112" w:hanging="235"/>
              <w:rPr>
                <w:szCs w:val="21"/>
              </w:rPr>
            </w:pPr>
            <w:r w:rsidRPr="00B44BB6">
              <w:rPr>
                <w:rFonts w:hint="eastAsia"/>
                <w:szCs w:val="21"/>
              </w:rPr>
              <w:t>・</w:t>
            </w:r>
            <w:r w:rsidR="00CF0BE1" w:rsidRPr="00B44BB6">
              <w:rPr>
                <w:rFonts w:hint="eastAsia"/>
                <w:szCs w:val="21"/>
              </w:rPr>
              <w:t>府域で大規模な災害が発生した際の、広域的な人的支援を受ける仕組みについて伺う。</w:t>
            </w:r>
          </w:p>
        </w:tc>
        <w:tc>
          <w:tcPr>
            <w:tcW w:w="1984" w:type="dxa"/>
            <w:tcBorders>
              <w:top w:val="single" w:sz="4" w:space="0" w:color="auto"/>
              <w:left w:val="single" w:sz="4" w:space="0" w:color="auto"/>
              <w:bottom w:val="single" w:sz="4" w:space="0" w:color="auto"/>
              <w:right w:val="single" w:sz="4" w:space="0" w:color="auto"/>
            </w:tcBorders>
          </w:tcPr>
          <w:p w14:paraId="7DA138F1" w14:textId="56D1A794" w:rsidR="00A1194B" w:rsidRPr="00B44BB6" w:rsidRDefault="00CF0BE1" w:rsidP="00A1194B">
            <w:pPr>
              <w:ind w:left="0" w:hanging="2"/>
              <w:jc w:val="left"/>
              <w:rPr>
                <w:szCs w:val="21"/>
              </w:rPr>
            </w:pPr>
            <w:r w:rsidRPr="00B44BB6">
              <w:rPr>
                <w:rFonts w:hint="eastAsia"/>
                <w:szCs w:val="21"/>
              </w:rPr>
              <w:t>大中危機管理監</w:t>
            </w:r>
          </w:p>
        </w:tc>
      </w:tr>
      <w:tr w:rsidR="00D479AC" w:rsidRPr="00B35E32" w14:paraId="5227468D" w14:textId="77777777" w:rsidTr="000A6F7F">
        <w:trPr>
          <w:trHeight w:val="621"/>
        </w:trPr>
        <w:tc>
          <w:tcPr>
            <w:tcW w:w="2367" w:type="dxa"/>
            <w:gridSpan w:val="2"/>
            <w:tcBorders>
              <w:left w:val="single" w:sz="4" w:space="0" w:color="auto"/>
              <w:right w:val="single" w:sz="4" w:space="0" w:color="auto"/>
            </w:tcBorders>
          </w:tcPr>
          <w:p w14:paraId="5BEEB2AB" w14:textId="4E2AD497" w:rsidR="00D479AC" w:rsidRPr="00B44BB6" w:rsidRDefault="00CE5AFD" w:rsidP="00D479AC">
            <w:pPr>
              <w:ind w:left="225" w:hangingChars="108" w:hanging="227"/>
              <w:rPr>
                <w:szCs w:val="21"/>
              </w:rPr>
            </w:pPr>
            <w:r w:rsidRPr="00B44BB6">
              <w:rPr>
                <w:rFonts w:hint="eastAsia"/>
                <w:szCs w:val="21"/>
              </w:rPr>
              <w:t>（４）密集市街地の解消に向けた取組み</w:t>
            </w:r>
          </w:p>
        </w:tc>
        <w:tc>
          <w:tcPr>
            <w:tcW w:w="5430" w:type="dxa"/>
            <w:gridSpan w:val="3"/>
            <w:tcBorders>
              <w:top w:val="single" w:sz="4" w:space="0" w:color="auto"/>
              <w:left w:val="single" w:sz="4" w:space="0" w:color="auto"/>
              <w:bottom w:val="single" w:sz="4" w:space="0" w:color="auto"/>
              <w:right w:val="single" w:sz="4" w:space="0" w:color="auto"/>
            </w:tcBorders>
          </w:tcPr>
          <w:p w14:paraId="6F492F59" w14:textId="64707683" w:rsidR="00D479AC" w:rsidRPr="00B44BB6" w:rsidRDefault="00CE5AFD" w:rsidP="00D479AC">
            <w:pPr>
              <w:ind w:leftChars="-5" w:left="225" w:hangingChars="112" w:hanging="235"/>
              <w:rPr>
                <w:szCs w:val="21"/>
              </w:rPr>
            </w:pPr>
            <w:r w:rsidRPr="00B44BB6">
              <w:rPr>
                <w:rFonts w:hint="eastAsia"/>
                <w:szCs w:val="21"/>
              </w:rPr>
              <w:t>・輪島市の火災検証を踏まえた、危険密集における火災リスクを減少させるための取組</w:t>
            </w:r>
            <w:r w:rsidR="00527A05" w:rsidRPr="00B44BB6">
              <w:rPr>
                <w:rFonts w:hint="eastAsia"/>
                <w:szCs w:val="21"/>
              </w:rPr>
              <w:t>み</w:t>
            </w:r>
            <w:r w:rsidRPr="00B44BB6">
              <w:rPr>
                <w:rFonts w:hint="eastAsia"/>
                <w:szCs w:val="21"/>
              </w:rPr>
              <w:t>について伺う。</w:t>
            </w:r>
          </w:p>
        </w:tc>
        <w:tc>
          <w:tcPr>
            <w:tcW w:w="1984" w:type="dxa"/>
            <w:tcBorders>
              <w:top w:val="single" w:sz="4" w:space="0" w:color="auto"/>
              <w:left w:val="single" w:sz="4" w:space="0" w:color="auto"/>
              <w:bottom w:val="single" w:sz="4" w:space="0" w:color="auto"/>
              <w:right w:val="single" w:sz="4" w:space="0" w:color="auto"/>
            </w:tcBorders>
          </w:tcPr>
          <w:p w14:paraId="65AA5261" w14:textId="69A95652" w:rsidR="00D479AC" w:rsidRPr="00B44BB6" w:rsidRDefault="00CE5AFD" w:rsidP="00D479AC">
            <w:pPr>
              <w:ind w:left="0" w:hanging="2"/>
              <w:jc w:val="left"/>
              <w:rPr>
                <w:szCs w:val="21"/>
              </w:rPr>
            </w:pPr>
            <w:r w:rsidRPr="00B44BB6">
              <w:rPr>
                <w:rFonts w:hint="eastAsia"/>
                <w:szCs w:val="21"/>
              </w:rPr>
              <w:t>谷口都市整備部長</w:t>
            </w:r>
          </w:p>
        </w:tc>
      </w:tr>
      <w:tr w:rsidR="00D479AC" w:rsidRPr="00B35E32" w14:paraId="283D9E79" w14:textId="77777777" w:rsidTr="000A6F7F">
        <w:trPr>
          <w:trHeight w:val="560"/>
        </w:trPr>
        <w:tc>
          <w:tcPr>
            <w:tcW w:w="2367" w:type="dxa"/>
            <w:gridSpan w:val="2"/>
            <w:tcBorders>
              <w:left w:val="single" w:sz="4" w:space="0" w:color="auto"/>
              <w:right w:val="single" w:sz="4" w:space="0" w:color="auto"/>
            </w:tcBorders>
          </w:tcPr>
          <w:p w14:paraId="5AC56BB6" w14:textId="59052942" w:rsidR="00D479AC" w:rsidRPr="00B44BB6" w:rsidRDefault="00CE5AFD" w:rsidP="00D479AC">
            <w:pPr>
              <w:ind w:left="225" w:hangingChars="108" w:hanging="227"/>
              <w:rPr>
                <w:szCs w:val="21"/>
              </w:rPr>
            </w:pPr>
            <w:r w:rsidRPr="00B44BB6">
              <w:rPr>
                <w:rFonts w:hint="eastAsia"/>
                <w:szCs w:val="21"/>
              </w:rPr>
              <w:t>（５）ブロック塀に対する安全対策</w:t>
            </w:r>
          </w:p>
        </w:tc>
        <w:tc>
          <w:tcPr>
            <w:tcW w:w="5430" w:type="dxa"/>
            <w:gridSpan w:val="3"/>
            <w:tcBorders>
              <w:top w:val="single" w:sz="4" w:space="0" w:color="auto"/>
              <w:left w:val="single" w:sz="4" w:space="0" w:color="auto"/>
              <w:bottom w:val="single" w:sz="4" w:space="0" w:color="auto"/>
              <w:right w:val="single" w:sz="4" w:space="0" w:color="auto"/>
            </w:tcBorders>
          </w:tcPr>
          <w:p w14:paraId="62C21B94" w14:textId="2A2C485B" w:rsidR="00D479AC" w:rsidRPr="00B44BB6" w:rsidRDefault="00CE5AFD" w:rsidP="00D479AC">
            <w:pPr>
              <w:ind w:leftChars="-5" w:left="225" w:hangingChars="112" w:hanging="235"/>
              <w:rPr>
                <w:szCs w:val="21"/>
              </w:rPr>
            </w:pPr>
            <w:r w:rsidRPr="00B44BB6">
              <w:rPr>
                <w:rFonts w:hint="eastAsia"/>
                <w:szCs w:val="21"/>
              </w:rPr>
              <w:t>・ブロック塀に対する安全対策の取組みについて伺う。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4BA8DD46" w14:textId="3C33378D" w:rsidR="00D479AC" w:rsidRPr="00B44BB6" w:rsidRDefault="00CE5AFD" w:rsidP="00D479AC">
            <w:pPr>
              <w:ind w:left="0" w:hanging="2"/>
              <w:jc w:val="left"/>
              <w:rPr>
                <w:szCs w:val="21"/>
              </w:rPr>
            </w:pPr>
            <w:r w:rsidRPr="00B44BB6">
              <w:rPr>
                <w:rFonts w:hint="eastAsia"/>
                <w:szCs w:val="21"/>
              </w:rPr>
              <w:t>谷口都市整備部長</w:t>
            </w:r>
          </w:p>
        </w:tc>
      </w:tr>
      <w:tr w:rsidR="002F64F6" w:rsidRPr="00B35E32" w14:paraId="1C33EA0A" w14:textId="77777777" w:rsidTr="000A6F7F">
        <w:trPr>
          <w:trHeight w:val="560"/>
        </w:trPr>
        <w:tc>
          <w:tcPr>
            <w:tcW w:w="2367" w:type="dxa"/>
            <w:gridSpan w:val="2"/>
            <w:tcBorders>
              <w:left w:val="single" w:sz="4" w:space="0" w:color="auto"/>
              <w:right w:val="single" w:sz="4" w:space="0" w:color="auto"/>
            </w:tcBorders>
          </w:tcPr>
          <w:p w14:paraId="01BCB6F9" w14:textId="0ED7F234"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６</w:t>
            </w:r>
            <w:r w:rsidRPr="00B44BB6">
              <w:rPr>
                <w:rFonts w:hint="eastAsia"/>
                <w:szCs w:val="21"/>
              </w:rPr>
              <w:t>）保健医療活動にかかる大規模災害への備え</w:t>
            </w:r>
          </w:p>
        </w:tc>
        <w:tc>
          <w:tcPr>
            <w:tcW w:w="5430" w:type="dxa"/>
            <w:gridSpan w:val="3"/>
            <w:tcBorders>
              <w:top w:val="single" w:sz="4" w:space="0" w:color="auto"/>
              <w:left w:val="single" w:sz="4" w:space="0" w:color="auto"/>
              <w:bottom w:val="single" w:sz="4" w:space="0" w:color="auto"/>
              <w:right w:val="single" w:sz="4" w:space="0" w:color="auto"/>
            </w:tcBorders>
          </w:tcPr>
          <w:p w14:paraId="3FC42DEC" w14:textId="1AA00679" w:rsidR="002F64F6" w:rsidRPr="00B44BB6" w:rsidRDefault="002F64F6" w:rsidP="002F64F6">
            <w:pPr>
              <w:ind w:leftChars="-5" w:left="225" w:hangingChars="112" w:hanging="235"/>
              <w:rPr>
                <w:szCs w:val="21"/>
              </w:rPr>
            </w:pPr>
            <w:r w:rsidRPr="00B44BB6">
              <w:rPr>
                <w:rFonts w:hint="eastAsia"/>
                <w:szCs w:val="21"/>
              </w:rPr>
              <w:t>・保健医療活動にかかる大規模災害への備えについて、今般の能登半島地震を踏まえてどのように考えているのか伺う。</w:t>
            </w:r>
          </w:p>
        </w:tc>
        <w:tc>
          <w:tcPr>
            <w:tcW w:w="1984" w:type="dxa"/>
            <w:tcBorders>
              <w:top w:val="single" w:sz="4" w:space="0" w:color="auto"/>
              <w:left w:val="single" w:sz="4" w:space="0" w:color="auto"/>
              <w:bottom w:val="single" w:sz="4" w:space="0" w:color="auto"/>
              <w:right w:val="single" w:sz="4" w:space="0" w:color="auto"/>
            </w:tcBorders>
          </w:tcPr>
          <w:p w14:paraId="64228ACE" w14:textId="08250D8D"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247CACFD" w14:textId="77777777" w:rsidTr="000A6F7F">
        <w:trPr>
          <w:trHeight w:val="554"/>
        </w:trPr>
        <w:tc>
          <w:tcPr>
            <w:tcW w:w="2367" w:type="dxa"/>
            <w:gridSpan w:val="2"/>
            <w:tcBorders>
              <w:left w:val="single" w:sz="4" w:space="0" w:color="auto"/>
              <w:right w:val="single" w:sz="4" w:space="0" w:color="auto"/>
            </w:tcBorders>
          </w:tcPr>
          <w:p w14:paraId="3D7F3322" w14:textId="1F860F2D"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７</w:t>
            </w:r>
            <w:r w:rsidRPr="00B44BB6">
              <w:rPr>
                <w:rFonts w:hint="eastAsia"/>
                <w:szCs w:val="21"/>
              </w:rPr>
              <w:t>）災害時の医薬品備蓄及び情報発信</w:t>
            </w:r>
          </w:p>
        </w:tc>
        <w:tc>
          <w:tcPr>
            <w:tcW w:w="5430" w:type="dxa"/>
            <w:gridSpan w:val="3"/>
            <w:tcBorders>
              <w:top w:val="single" w:sz="4" w:space="0" w:color="auto"/>
              <w:left w:val="single" w:sz="4" w:space="0" w:color="auto"/>
              <w:bottom w:val="single" w:sz="4" w:space="0" w:color="auto"/>
              <w:right w:val="single" w:sz="4" w:space="0" w:color="auto"/>
            </w:tcBorders>
          </w:tcPr>
          <w:p w14:paraId="53D97811" w14:textId="0CB78A24" w:rsidR="002F64F6" w:rsidRPr="00B44BB6" w:rsidRDefault="002F64F6" w:rsidP="002F64F6">
            <w:pPr>
              <w:ind w:leftChars="-5" w:left="225" w:hangingChars="112" w:hanging="235"/>
              <w:rPr>
                <w:szCs w:val="21"/>
              </w:rPr>
            </w:pPr>
            <w:r w:rsidRPr="00B44BB6">
              <w:rPr>
                <w:rFonts w:hint="eastAsia"/>
                <w:szCs w:val="21"/>
              </w:rPr>
              <w:t>・</w:t>
            </w:r>
            <w:r w:rsidR="006F4648" w:rsidRPr="00B44BB6">
              <w:rPr>
                <w:rFonts w:hint="eastAsia"/>
                <w:szCs w:val="21"/>
              </w:rPr>
              <w:t>災害時における医薬品等の確保・供給体制を整備するとともに、難病等の様々な課題を抱えている方々に対し、備蓄薬や災害時の供給体制を発信していくべき。</w:t>
            </w:r>
          </w:p>
        </w:tc>
        <w:tc>
          <w:tcPr>
            <w:tcW w:w="1984" w:type="dxa"/>
            <w:tcBorders>
              <w:top w:val="single" w:sz="4" w:space="0" w:color="auto"/>
              <w:left w:val="single" w:sz="4" w:space="0" w:color="auto"/>
              <w:bottom w:val="single" w:sz="4" w:space="0" w:color="auto"/>
              <w:right w:val="single" w:sz="4" w:space="0" w:color="auto"/>
            </w:tcBorders>
          </w:tcPr>
          <w:p w14:paraId="58E00069" w14:textId="0CFED9BD"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51B9F9D5" w14:textId="77777777" w:rsidTr="000A6F7F">
        <w:trPr>
          <w:trHeight w:val="554"/>
        </w:trPr>
        <w:tc>
          <w:tcPr>
            <w:tcW w:w="2367" w:type="dxa"/>
            <w:gridSpan w:val="2"/>
            <w:tcBorders>
              <w:left w:val="single" w:sz="4" w:space="0" w:color="auto"/>
              <w:right w:val="single" w:sz="4" w:space="0" w:color="auto"/>
            </w:tcBorders>
          </w:tcPr>
          <w:p w14:paraId="3691E795" w14:textId="40EF4673"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８</w:t>
            </w:r>
            <w:r w:rsidRPr="00B44BB6">
              <w:rPr>
                <w:rFonts w:hint="eastAsia"/>
                <w:szCs w:val="21"/>
              </w:rPr>
              <w:t>）福祉避難所の確保</w:t>
            </w:r>
          </w:p>
        </w:tc>
        <w:tc>
          <w:tcPr>
            <w:tcW w:w="5430" w:type="dxa"/>
            <w:gridSpan w:val="3"/>
            <w:tcBorders>
              <w:top w:val="single" w:sz="4" w:space="0" w:color="auto"/>
              <w:left w:val="single" w:sz="4" w:space="0" w:color="auto"/>
              <w:bottom w:val="single" w:sz="4" w:space="0" w:color="auto"/>
              <w:right w:val="single" w:sz="4" w:space="0" w:color="auto"/>
            </w:tcBorders>
          </w:tcPr>
          <w:p w14:paraId="166E06FD" w14:textId="32924AEC" w:rsidR="002F64F6" w:rsidRPr="00B44BB6" w:rsidRDefault="002F64F6" w:rsidP="002F64F6">
            <w:pPr>
              <w:ind w:leftChars="-5" w:left="225" w:hangingChars="112" w:hanging="235"/>
              <w:rPr>
                <w:szCs w:val="21"/>
              </w:rPr>
            </w:pPr>
            <w:r w:rsidRPr="00B44BB6">
              <w:rPr>
                <w:rFonts w:hint="eastAsia"/>
                <w:szCs w:val="21"/>
              </w:rPr>
              <w:t>・発災時、要配慮者が必要な支援を受けるため、福祉避難所のさらなる確保に積極的に取</w:t>
            </w:r>
            <w:r w:rsidR="008E6F65">
              <w:rPr>
                <w:rFonts w:hint="eastAsia"/>
                <w:szCs w:val="21"/>
              </w:rPr>
              <w:t>り</w:t>
            </w:r>
            <w:r w:rsidRPr="00B44BB6">
              <w:rPr>
                <w:rFonts w:hint="eastAsia"/>
                <w:szCs w:val="21"/>
              </w:rPr>
              <w:t>組むべき。</w:t>
            </w:r>
          </w:p>
        </w:tc>
        <w:tc>
          <w:tcPr>
            <w:tcW w:w="1984" w:type="dxa"/>
            <w:tcBorders>
              <w:top w:val="single" w:sz="4" w:space="0" w:color="auto"/>
              <w:left w:val="single" w:sz="4" w:space="0" w:color="auto"/>
              <w:bottom w:val="single" w:sz="4" w:space="0" w:color="auto"/>
              <w:right w:val="single" w:sz="4" w:space="0" w:color="auto"/>
            </w:tcBorders>
          </w:tcPr>
          <w:p w14:paraId="160ED2CF" w14:textId="7A029F35" w:rsidR="002F64F6" w:rsidRPr="00B44BB6" w:rsidRDefault="002F64F6" w:rsidP="002F64F6">
            <w:pPr>
              <w:ind w:left="0" w:hanging="2"/>
              <w:jc w:val="left"/>
              <w:rPr>
                <w:szCs w:val="21"/>
              </w:rPr>
            </w:pPr>
            <w:r w:rsidRPr="00B44BB6">
              <w:rPr>
                <w:rFonts w:hint="eastAsia"/>
                <w:szCs w:val="21"/>
              </w:rPr>
              <w:t>大中危機管理監</w:t>
            </w:r>
          </w:p>
        </w:tc>
      </w:tr>
      <w:tr w:rsidR="002F64F6" w:rsidRPr="00B35E32" w14:paraId="25D4039E" w14:textId="77777777" w:rsidTr="000A6F7F">
        <w:trPr>
          <w:trHeight w:val="561"/>
        </w:trPr>
        <w:tc>
          <w:tcPr>
            <w:tcW w:w="2367" w:type="dxa"/>
            <w:gridSpan w:val="2"/>
            <w:tcBorders>
              <w:left w:val="single" w:sz="4" w:space="0" w:color="auto"/>
              <w:bottom w:val="single" w:sz="4" w:space="0" w:color="auto"/>
              <w:right w:val="single" w:sz="4" w:space="0" w:color="auto"/>
            </w:tcBorders>
          </w:tcPr>
          <w:p w14:paraId="7AD8931C" w14:textId="49BECA6E"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９</w:t>
            </w:r>
            <w:r w:rsidRPr="00B44BB6">
              <w:rPr>
                <w:rFonts w:hint="eastAsia"/>
                <w:szCs w:val="21"/>
              </w:rPr>
              <w:t>）災害時の公衆浴場の活用</w:t>
            </w:r>
          </w:p>
        </w:tc>
        <w:tc>
          <w:tcPr>
            <w:tcW w:w="5430" w:type="dxa"/>
            <w:gridSpan w:val="3"/>
            <w:tcBorders>
              <w:top w:val="single" w:sz="4" w:space="0" w:color="auto"/>
              <w:left w:val="single" w:sz="4" w:space="0" w:color="auto"/>
              <w:bottom w:val="single" w:sz="4" w:space="0" w:color="auto"/>
              <w:right w:val="single" w:sz="4" w:space="0" w:color="auto"/>
            </w:tcBorders>
          </w:tcPr>
          <w:p w14:paraId="6190922E" w14:textId="3D79E159" w:rsidR="002F64F6" w:rsidRPr="00B44BB6" w:rsidRDefault="002F64F6" w:rsidP="002F64F6">
            <w:pPr>
              <w:ind w:leftChars="-5" w:left="225" w:hangingChars="112" w:hanging="235"/>
              <w:rPr>
                <w:szCs w:val="21"/>
              </w:rPr>
            </w:pPr>
            <w:r w:rsidRPr="00B44BB6">
              <w:rPr>
                <w:rFonts w:hint="eastAsia"/>
                <w:szCs w:val="21"/>
              </w:rPr>
              <w:t>・被災者支援に重要な役割を担う公衆浴場の有効な活用について伺う。</w:t>
            </w:r>
          </w:p>
        </w:tc>
        <w:tc>
          <w:tcPr>
            <w:tcW w:w="1984" w:type="dxa"/>
            <w:tcBorders>
              <w:top w:val="single" w:sz="4" w:space="0" w:color="auto"/>
              <w:left w:val="single" w:sz="4" w:space="0" w:color="auto"/>
              <w:bottom w:val="single" w:sz="4" w:space="0" w:color="auto"/>
              <w:right w:val="single" w:sz="4" w:space="0" w:color="auto"/>
            </w:tcBorders>
          </w:tcPr>
          <w:p w14:paraId="0244D60B" w14:textId="0A7F7C7E"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3FAD841C" w14:textId="77777777" w:rsidTr="000A6F7F">
        <w:trPr>
          <w:trHeight w:val="555"/>
        </w:trPr>
        <w:tc>
          <w:tcPr>
            <w:tcW w:w="2367" w:type="dxa"/>
            <w:gridSpan w:val="2"/>
            <w:tcBorders>
              <w:top w:val="single" w:sz="4" w:space="0" w:color="auto"/>
              <w:left w:val="single" w:sz="4" w:space="0" w:color="auto"/>
              <w:right w:val="single" w:sz="4" w:space="0" w:color="auto"/>
            </w:tcBorders>
          </w:tcPr>
          <w:p w14:paraId="257734FE" w14:textId="31511621" w:rsidR="002F64F6" w:rsidRPr="00B44BB6" w:rsidRDefault="002F64F6" w:rsidP="002F64F6">
            <w:pPr>
              <w:ind w:left="225" w:hangingChars="108" w:hanging="227"/>
              <w:rPr>
                <w:szCs w:val="21"/>
              </w:rPr>
            </w:pPr>
            <w:r w:rsidRPr="00B44BB6">
              <w:rPr>
                <w:rFonts w:hint="eastAsia"/>
                <w:szCs w:val="21"/>
              </w:rPr>
              <w:lastRenderedPageBreak/>
              <w:t xml:space="preserve">２　</w:t>
            </w:r>
            <w:r w:rsidRPr="00B44BB6">
              <w:rPr>
                <w:rFonts w:hint="eastAsia"/>
                <w:szCs w:val="21"/>
              </w:rPr>
              <w:t>2025</w:t>
            </w:r>
            <w:r w:rsidRPr="00B44BB6">
              <w:rPr>
                <w:rFonts w:hint="eastAsia"/>
                <w:szCs w:val="21"/>
              </w:rPr>
              <w:t>大阪・関西万博の成功に向けた取組み</w:t>
            </w:r>
          </w:p>
          <w:p w14:paraId="3E2C1B0D" w14:textId="77777777" w:rsidR="002F64F6" w:rsidRPr="00B44BB6" w:rsidRDefault="002F64F6" w:rsidP="002F64F6">
            <w:pPr>
              <w:ind w:left="225" w:hangingChars="108" w:hanging="227"/>
              <w:rPr>
                <w:szCs w:val="21"/>
              </w:rPr>
            </w:pPr>
          </w:p>
          <w:p w14:paraId="7D50FD3E" w14:textId="3D169664" w:rsidR="002F64F6" w:rsidRPr="00B44BB6" w:rsidRDefault="002F64F6" w:rsidP="002F64F6">
            <w:pPr>
              <w:ind w:left="225" w:hangingChars="108" w:hanging="227"/>
              <w:rPr>
                <w:szCs w:val="21"/>
              </w:rPr>
            </w:pPr>
            <w:r w:rsidRPr="00B44BB6">
              <w:rPr>
                <w:rFonts w:hint="eastAsia"/>
                <w:szCs w:val="21"/>
              </w:rPr>
              <w:t>（１）万博会場での防災対策</w:t>
            </w:r>
          </w:p>
        </w:tc>
        <w:tc>
          <w:tcPr>
            <w:tcW w:w="5430" w:type="dxa"/>
            <w:gridSpan w:val="3"/>
            <w:tcBorders>
              <w:top w:val="single" w:sz="4" w:space="0" w:color="auto"/>
              <w:left w:val="single" w:sz="4" w:space="0" w:color="auto"/>
              <w:bottom w:val="single" w:sz="4" w:space="0" w:color="auto"/>
              <w:right w:val="single" w:sz="4" w:space="0" w:color="auto"/>
            </w:tcBorders>
          </w:tcPr>
          <w:p w14:paraId="24E3767C" w14:textId="77777777" w:rsidR="002F64F6" w:rsidRPr="00B44BB6" w:rsidRDefault="002F64F6" w:rsidP="002F64F6">
            <w:pPr>
              <w:ind w:leftChars="0" w:left="0" w:firstLineChars="0" w:firstLine="0"/>
              <w:rPr>
                <w:szCs w:val="21"/>
              </w:rPr>
            </w:pPr>
          </w:p>
          <w:p w14:paraId="090632CE" w14:textId="77777777" w:rsidR="002F64F6" w:rsidRPr="00B44BB6" w:rsidRDefault="002F64F6" w:rsidP="002F64F6">
            <w:pPr>
              <w:ind w:leftChars="0" w:left="0" w:firstLineChars="0" w:firstLine="0"/>
              <w:rPr>
                <w:szCs w:val="21"/>
              </w:rPr>
            </w:pPr>
          </w:p>
          <w:p w14:paraId="66A56EA6" w14:textId="77777777" w:rsidR="002F64F6" w:rsidRPr="00B44BB6" w:rsidRDefault="002F64F6" w:rsidP="002F64F6">
            <w:pPr>
              <w:ind w:leftChars="0" w:left="0" w:firstLineChars="0" w:firstLine="0"/>
              <w:rPr>
                <w:szCs w:val="21"/>
              </w:rPr>
            </w:pPr>
          </w:p>
          <w:p w14:paraId="608A29EF" w14:textId="77777777" w:rsidR="002F64F6" w:rsidRPr="00B44BB6" w:rsidRDefault="002F64F6" w:rsidP="002F64F6">
            <w:pPr>
              <w:ind w:leftChars="0" w:left="0" w:firstLineChars="0" w:firstLine="0"/>
              <w:rPr>
                <w:szCs w:val="21"/>
              </w:rPr>
            </w:pPr>
          </w:p>
          <w:p w14:paraId="27102484" w14:textId="7392C485" w:rsidR="002F64F6" w:rsidRPr="00B44BB6" w:rsidRDefault="002F64F6" w:rsidP="00CF6FDB">
            <w:pPr>
              <w:ind w:leftChars="0" w:left="210" w:hangingChars="100" w:hanging="210"/>
              <w:rPr>
                <w:szCs w:val="21"/>
              </w:rPr>
            </w:pPr>
            <w:r w:rsidRPr="00B44BB6">
              <w:rPr>
                <w:rFonts w:hint="eastAsia"/>
                <w:szCs w:val="21"/>
              </w:rPr>
              <w:t>・博覧会協会が公表した防災基本計画では、地震、津波の被害想定について、どのような内容となっているのか伺う。</w:t>
            </w:r>
          </w:p>
        </w:tc>
        <w:tc>
          <w:tcPr>
            <w:tcW w:w="1984" w:type="dxa"/>
            <w:tcBorders>
              <w:top w:val="single" w:sz="4" w:space="0" w:color="auto"/>
              <w:left w:val="single" w:sz="4" w:space="0" w:color="auto"/>
              <w:bottom w:val="single" w:sz="4" w:space="0" w:color="auto"/>
              <w:right w:val="single" w:sz="4" w:space="0" w:color="auto"/>
            </w:tcBorders>
          </w:tcPr>
          <w:p w14:paraId="1D418B38" w14:textId="77777777" w:rsidR="002F64F6" w:rsidRPr="00B44BB6" w:rsidRDefault="002F64F6" w:rsidP="002F64F6">
            <w:pPr>
              <w:ind w:left="0" w:hanging="2"/>
              <w:jc w:val="left"/>
              <w:rPr>
                <w:szCs w:val="21"/>
              </w:rPr>
            </w:pPr>
          </w:p>
          <w:p w14:paraId="26E9EA38" w14:textId="77777777" w:rsidR="002F64F6" w:rsidRPr="00B44BB6" w:rsidRDefault="002F64F6" w:rsidP="002F64F6">
            <w:pPr>
              <w:ind w:left="0" w:hanging="2"/>
              <w:jc w:val="left"/>
              <w:rPr>
                <w:szCs w:val="21"/>
              </w:rPr>
            </w:pPr>
          </w:p>
          <w:p w14:paraId="6A484C56" w14:textId="77777777" w:rsidR="002F64F6" w:rsidRPr="00B44BB6" w:rsidRDefault="002F64F6" w:rsidP="002F64F6">
            <w:pPr>
              <w:ind w:left="0" w:hanging="2"/>
              <w:jc w:val="left"/>
              <w:rPr>
                <w:szCs w:val="21"/>
              </w:rPr>
            </w:pPr>
          </w:p>
          <w:p w14:paraId="4F59A9A4" w14:textId="77777777" w:rsidR="002F64F6" w:rsidRPr="00B44BB6" w:rsidRDefault="002F64F6" w:rsidP="002F64F6">
            <w:pPr>
              <w:ind w:left="0" w:hanging="2"/>
              <w:jc w:val="left"/>
              <w:rPr>
                <w:szCs w:val="21"/>
              </w:rPr>
            </w:pPr>
          </w:p>
          <w:p w14:paraId="3155B27F" w14:textId="72A56D29" w:rsidR="002F64F6" w:rsidRPr="00B44BB6" w:rsidRDefault="002F64F6" w:rsidP="002F64F6">
            <w:pPr>
              <w:ind w:left="0" w:hanging="2"/>
              <w:jc w:val="left"/>
              <w:rPr>
                <w:szCs w:val="21"/>
              </w:rPr>
            </w:pPr>
            <w:r w:rsidRPr="00B44BB6">
              <w:rPr>
                <w:rFonts w:hint="eastAsia"/>
                <w:szCs w:val="21"/>
              </w:rPr>
              <w:t>彌園万博推進局長</w:t>
            </w:r>
          </w:p>
        </w:tc>
      </w:tr>
      <w:tr w:rsidR="002F64F6" w:rsidRPr="00B35E32" w14:paraId="254BB265" w14:textId="77777777" w:rsidTr="000A6F7F">
        <w:trPr>
          <w:trHeight w:val="557"/>
        </w:trPr>
        <w:tc>
          <w:tcPr>
            <w:tcW w:w="2367" w:type="dxa"/>
            <w:gridSpan w:val="2"/>
            <w:tcBorders>
              <w:left w:val="single" w:sz="4" w:space="0" w:color="auto"/>
              <w:right w:val="single" w:sz="4" w:space="0" w:color="auto"/>
            </w:tcBorders>
          </w:tcPr>
          <w:p w14:paraId="6677D7E4" w14:textId="5A4773FF" w:rsidR="002F64F6" w:rsidRPr="00B44BB6" w:rsidRDefault="002F64F6" w:rsidP="002F64F6">
            <w:pPr>
              <w:ind w:left="225" w:hangingChars="108" w:hanging="227"/>
              <w:rPr>
                <w:szCs w:val="21"/>
              </w:rPr>
            </w:pPr>
            <w:r w:rsidRPr="00B44BB6">
              <w:rPr>
                <w:rFonts w:hint="eastAsia"/>
                <w:szCs w:val="21"/>
              </w:rPr>
              <w:t>（２）万博開催時における防災対策</w:t>
            </w:r>
          </w:p>
        </w:tc>
        <w:tc>
          <w:tcPr>
            <w:tcW w:w="5430" w:type="dxa"/>
            <w:gridSpan w:val="3"/>
            <w:tcBorders>
              <w:top w:val="single" w:sz="4" w:space="0" w:color="auto"/>
              <w:left w:val="single" w:sz="4" w:space="0" w:color="auto"/>
              <w:bottom w:val="single" w:sz="4" w:space="0" w:color="auto"/>
              <w:right w:val="single" w:sz="4" w:space="0" w:color="auto"/>
            </w:tcBorders>
          </w:tcPr>
          <w:p w14:paraId="1EA22F41" w14:textId="5D1036D2" w:rsidR="002F64F6" w:rsidRPr="00B44BB6" w:rsidRDefault="002F64F6" w:rsidP="002F64F6">
            <w:pPr>
              <w:ind w:leftChars="-5" w:left="225" w:hangingChars="112" w:hanging="235"/>
              <w:rPr>
                <w:szCs w:val="21"/>
              </w:rPr>
            </w:pPr>
            <w:r w:rsidRPr="00B44BB6">
              <w:rPr>
                <w:rFonts w:hint="eastAsia"/>
                <w:szCs w:val="21"/>
              </w:rPr>
              <w:t>・万博開催期間中に災害が発生した場合の対応について伺う。</w:t>
            </w:r>
          </w:p>
        </w:tc>
        <w:tc>
          <w:tcPr>
            <w:tcW w:w="1984" w:type="dxa"/>
            <w:tcBorders>
              <w:top w:val="single" w:sz="4" w:space="0" w:color="auto"/>
              <w:left w:val="single" w:sz="4" w:space="0" w:color="auto"/>
              <w:bottom w:val="single" w:sz="4" w:space="0" w:color="auto"/>
              <w:right w:val="single" w:sz="4" w:space="0" w:color="auto"/>
            </w:tcBorders>
          </w:tcPr>
          <w:p w14:paraId="4EFB99E4" w14:textId="397DD486" w:rsidR="002F64F6" w:rsidRPr="00B44BB6" w:rsidRDefault="002F64F6" w:rsidP="002F64F6">
            <w:pPr>
              <w:ind w:left="0" w:hanging="2"/>
              <w:rPr>
                <w:szCs w:val="21"/>
              </w:rPr>
            </w:pPr>
            <w:r w:rsidRPr="00B44BB6">
              <w:rPr>
                <w:rFonts w:hint="eastAsia"/>
                <w:szCs w:val="21"/>
              </w:rPr>
              <w:t>大中危機管理監</w:t>
            </w:r>
          </w:p>
        </w:tc>
      </w:tr>
      <w:tr w:rsidR="002F64F6" w:rsidRPr="00B35E32" w14:paraId="2766ABE7" w14:textId="77777777" w:rsidTr="000A6F7F">
        <w:trPr>
          <w:trHeight w:val="557"/>
        </w:trPr>
        <w:tc>
          <w:tcPr>
            <w:tcW w:w="2367" w:type="dxa"/>
            <w:gridSpan w:val="2"/>
            <w:tcBorders>
              <w:left w:val="single" w:sz="4" w:space="0" w:color="auto"/>
              <w:right w:val="single" w:sz="4" w:space="0" w:color="auto"/>
            </w:tcBorders>
          </w:tcPr>
          <w:p w14:paraId="29D97CEA" w14:textId="62F4EC01" w:rsidR="002F64F6" w:rsidRPr="00B44BB6" w:rsidRDefault="002F64F6" w:rsidP="002F64F6">
            <w:pPr>
              <w:ind w:left="225" w:hangingChars="108" w:hanging="227"/>
              <w:rPr>
                <w:szCs w:val="21"/>
              </w:rPr>
            </w:pPr>
            <w:r w:rsidRPr="00B44BB6">
              <w:rPr>
                <w:rFonts w:hint="eastAsia"/>
                <w:szCs w:val="21"/>
              </w:rPr>
              <w:t>（３）市町村と一体となった大阪全体の盛り上がりに向けた取組み</w:t>
            </w:r>
          </w:p>
        </w:tc>
        <w:tc>
          <w:tcPr>
            <w:tcW w:w="5430" w:type="dxa"/>
            <w:gridSpan w:val="3"/>
            <w:tcBorders>
              <w:top w:val="single" w:sz="4" w:space="0" w:color="auto"/>
              <w:left w:val="single" w:sz="4" w:space="0" w:color="auto"/>
              <w:bottom w:val="single" w:sz="4" w:space="0" w:color="auto"/>
              <w:right w:val="single" w:sz="4" w:space="0" w:color="auto"/>
            </w:tcBorders>
          </w:tcPr>
          <w:p w14:paraId="1799E804" w14:textId="2F1F43DC" w:rsidR="002F64F6" w:rsidRPr="00B44BB6" w:rsidRDefault="008706EB" w:rsidP="002F64F6">
            <w:pPr>
              <w:ind w:leftChars="-5" w:left="225" w:hangingChars="112" w:hanging="235"/>
              <w:rPr>
                <w:szCs w:val="21"/>
              </w:rPr>
            </w:pPr>
            <w:r w:rsidRPr="00B44BB6">
              <w:rPr>
                <w:rFonts w:hint="eastAsia"/>
                <w:szCs w:val="21"/>
              </w:rPr>
              <w:t>・市町村の機運醸成の取組みや万博への催事参加について、府が市町村をしっかりサポートし、大阪全体で万博の機運を盛り上げるべき。</w:t>
            </w:r>
          </w:p>
        </w:tc>
        <w:tc>
          <w:tcPr>
            <w:tcW w:w="1984" w:type="dxa"/>
            <w:tcBorders>
              <w:top w:val="single" w:sz="4" w:space="0" w:color="auto"/>
              <w:left w:val="single" w:sz="4" w:space="0" w:color="auto"/>
              <w:bottom w:val="single" w:sz="4" w:space="0" w:color="auto"/>
              <w:right w:val="single" w:sz="4" w:space="0" w:color="auto"/>
            </w:tcBorders>
          </w:tcPr>
          <w:p w14:paraId="06668E1D" w14:textId="181589E7" w:rsidR="002F64F6" w:rsidRPr="00B44BB6" w:rsidRDefault="002F64F6" w:rsidP="002F64F6">
            <w:pPr>
              <w:ind w:left="0" w:hanging="2"/>
              <w:jc w:val="left"/>
              <w:rPr>
                <w:szCs w:val="21"/>
              </w:rPr>
            </w:pPr>
            <w:r w:rsidRPr="00B44BB6">
              <w:rPr>
                <w:rFonts w:hint="eastAsia"/>
                <w:szCs w:val="21"/>
              </w:rPr>
              <w:t>彌園万博推進局長</w:t>
            </w:r>
          </w:p>
        </w:tc>
      </w:tr>
      <w:tr w:rsidR="002F64F6" w:rsidRPr="00B35E32" w14:paraId="1EA12CA9" w14:textId="77777777" w:rsidTr="000A6F7F">
        <w:trPr>
          <w:trHeight w:val="837"/>
        </w:trPr>
        <w:tc>
          <w:tcPr>
            <w:tcW w:w="2367" w:type="dxa"/>
            <w:gridSpan w:val="2"/>
            <w:tcBorders>
              <w:left w:val="single" w:sz="4" w:space="0" w:color="auto"/>
              <w:right w:val="single" w:sz="4" w:space="0" w:color="auto"/>
            </w:tcBorders>
          </w:tcPr>
          <w:p w14:paraId="68527A40" w14:textId="5BF4131F" w:rsidR="002F64F6" w:rsidRPr="00B44BB6" w:rsidRDefault="002F64F6" w:rsidP="002F64F6">
            <w:pPr>
              <w:ind w:left="225" w:hangingChars="108" w:hanging="227"/>
              <w:rPr>
                <w:szCs w:val="21"/>
              </w:rPr>
            </w:pPr>
            <w:r w:rsidRPr="00B44BB6">
              <w:rPr>
                <w:rFonts w:hint="eastAsia"/>
                <w:szCs w:val="21"/>
              </w:rPr>
              <w:t>（４）大阪ヘルスケアパビリオン再生医療発信事業</w:t>
            </w:r>
          </w:p>
        </w:tc>
        <w:tc>
          <w:tcPr>
            <w:tcW w:w="5430" w:type="dxa"/>
            <w:gridSpan w:val="3"/>
            <w:tcBorders>
              <w:top w:val="single" w:sz="4" w:space="0" w:color="auto"/>
              <w:left w:val="single" w:sz="4" w:space="0" w:color="auto"/>
              <w:bottom w:val="single" w:sz="4" w:space="0" w:color="auto"/>
              <w:right w:val="single" w:sz="4" w:space="0" w:color="auto"/>
            </w:tcBorders>
          </w:tcPr>
          <w:p w14:paraId="3F28EB07" w14:textId="718B35E7" w:rsidR="002F64F6" w:rsidRPr="00B44BB6" w:rsidRDefault="002F64F6" w:rsidP="002F64F6">
            <w:pPr>
              <w:ind w:leftChars="-5" w:left="225" w:hangingChars="112" w:hanging="235"/>
              <w:rPr>
                <w:szCs w:val="21"/>
              </w:rPr>
            </w:pPr>
            <w:r w:rsidRPr="00B44BB6">
              <w:rPr>
                <w:rFonts w:hint="eastAsia"/>
                <w:szCs w:val="21"/>
              </w:rPr>
              <w:t>・現在どのような展示コンテンツを検討しており、万博開幕に向けて、どのように情報発信していくのか伺う。</w:t>
            </w:r>
          </w:p>
        </w:tc>
        <w:tc>
          <w:tcPr>
            <w:tcW w:w="1984" w:type="dxa"/>
            <w:tcBorders>
              <w:top w:val="single" w:sz="4" w:space="0" w:color="auto"/>
              <w:left w:val="single" w:sz="4" w:space="0" w:color="auto"/>
              <w:bottom w:val="single" w:sz="4" w:space="0" w:color="auto"/>
              <w:right w:val="single" w:sz="4" w:space="0" w:color="auto"/>
            </w:tcBorders>
          </w:tcPr>
          <w:p w14:paraId="1FCD3619" w14:textId="7EB72204" w:rsidR="002F64F6" w:rsidRPr="00B44BB6" w:rsidRDefault="002F64F6" w:rsidP="002F64F6">
            <w:pPr>
              <w:ind w:left="0" w:hanging="2"/>
              <w:jc w:val="left"/>
              <w:rPr>
                <w:szCs w:val="21"/>
              </w:rPr>
            </w:pPr>
            <w:r w:rsidRPr="00B44BB6">
              <w:rPr>
                <w:rFonts w:hint="eastAsia"/>
                <w:szCs w:val="21"/>
              </w:rPr>
              <w:t>彌園万博推進局長</w:t>
            </w:r>
          </w:p>
        </w:tc>
      </w:tr>
      <w:tr w:rsidR="002F64F6" w:rsidRPr="00B35E32" w14:paraId="138099D9" w14:textId="77777777" w:rsidTr="000A6F7F">
        <w:trPr>
          <w:trHeight w:val="562"/>
        </w:trPr>
        <w:tc>
          <w:tcPr>
            <w:tcW w:w="2367" w:type="dxa"/>
            <w:gridSpan w:val="2"/>
            <w:tcBorders>
              <w:left w:val="single" w:sz="4" w:space="0" w:color="auto"/>
              <w:right w:val="single" w:sz="4" w:space="0" w:color="auto"/>
            </w:tcBorders>
            <w:shd w:val="clear" w:color="auto" w:fill="auto"/>
          </w:tcPr>
          <w:p w14:paraId="0C971933" w14:textId="48FF3A8E" w:rsidR="002F64F6" w:rsidRPr="00B44BB6" w:rsidRDefault="002F64F6" w:rsidP="002F64F6">
            <w:pPr>
              <w:ind w:left="225" w:hangingChars="108" w:hanging="227"/>
              <w:rPr>
                <w:szCs w:val="21"/>
              </w:rPr>
            </w:pPr>
            <w:r w:rsidRPr="00B44BB6">
              <w:rPr>
                <w:rFonts w:hint="eastAsia"/>
                <w:szCs w:val="21"/>
              </w:rPr>
              <w:t>（５）万博の具体的内容の発信強化</w:t>
            </w:r>
          </w:p>
        </w:tc>
        <w:tc>
          <w:tcPr>
            <w:tcW w:w="5430" w:type="dxa"/>
            <w:gridSpan w:val="3"/>
            <w:tcBorders>
              <w:top w:val="single" w:sz="4" w:space="0" w:color="auto"/>
              <w:left w:val="single" w:sz="4" w:space="0" w:color="auto"/>
              <w:bottom w:val="single" w:sz="4" w:space="0" w:color="auto"/>
              <w:right w:val="single" w:sz="4" w:space="0" w:color="auto"/>
            </w:tcBorders>
          </w:tcPr>
          <w:p w14:paraId="1BAE6B82" w14:textId="240B38F7" w:rsidR="002F64F6" w:rsidRPr="00B44BB6" w:rsidRDefault="00FE5E3B" w:rsidP="002F64F6">
            <w:pPr>
              <w:ind w:leftChars="-5" w:left="225" w:hangingChars="112" w:hanging="235"/>
              <w:rPr>
                <w:szCs w:val="21"/>
              </w:rPr>
            </w:pPr>
            <w:r w:rsidRPr="00B44BB6">
              <w:rPr>
                <w:rFonts w:hint="eastAsia"/>
                <w:szCs w:val="21"/>
              </w:rPr>
              <w:t>・今後の万博の機運醸成について、民間事業者のアイデアも活用するなどにより、万博に関する具体的内容の情報発信を充実されたい。</w:t>
            </w:r>
          </w:p>
        </w:tc>
        <w:tc>
          <w:tcPr>
            <w:tcW w:w="1984" w:type="dxa"/>
            <w:tcBorders>
              <w:top w:val="single" w:sz="4" w:space="0" w:color="auto"/>
              <w:left w:val="single" w:sz="4" w:space="0" w:color="auto"/>
              <w:bottom w:val="single" w:sz="4" w:space="0" w:color="auto"/>
              <w:right w:val="single" w:sz="4" w:space="0" w:color="auto"/>
            </w:tcBorders>
          </w:tcPr>
          <w:p w14:paraId="0D5F13A0" w14:textId="2955A8FA" w:rsidR="002F64F6" w:rsidRPr="00B44BB6" w:rsidRDefault="002F64F6" w:rsidP="002F64F6">
            <w:pPr>
              <w:ind w:left="0" w:hanging="2"/>
              <w:jc w:val="left"/>
              <w:rPr>
                <w:szCs w:val="21"/>
              </w:rPr>
            </w:pPr>
            <w:r w:rsidRPr="00B44BB6">
              <w:rPr>
                <w:rFonts w:hint="eastAsia"/>
                <w:szCs w:val="21"/>
              </w:rPr>
              <w:t>彌園万博推進局長</w:t>
            </w:r>
          </w:p>
        </w:tc>
      </w:tr>
      <w:tr w:rsidR="002F64F6" w:rsidRPr="00B35E32" w14:paraId="11A74B64" w14:textId="77777777" w:rsidTr="000A6F7F">
        <w:trPr>
          <w:trHeight w:val="562"/>
        </w:trPr>
        <w:tc>
          <w:tcPr>
            <w:tcW w:w="2367" w:type="dxa"/>
            <w:gridSpan w:val="2"/>
            <w:tcBorders>
              <w:left w:val="single" w:sz="4" w:space="0" w:color="auto"/>
              <w:right w:val="single" w:sz="4" w:space="0" w:color="auto"/>
            </w:tcBorders>
            <w:shd w:val="clear" w:color="auto" w:fill="auto"/>
          </w:tcPr>
          <w:p w14:paraId="4C198060" w14:textId="603856B6" w:rsidR="002F64F6" w:rsidRPr="00B44BB6" w:rsidRDefault="002F64F6" w:rsidP="002F64F6">
            <w:pPr>
              <w:ind w:left="225" w:hangingChars="108" w:hanging="227"/>
              <w:rPr>
                <w:szCs w:val="21"/>
              </w:rPr>
            </w:pPr>
            <w:r w:rsidRPr="00B44BB6">
              <w:rPr>
                <w:rFonts w:hint="eastAsia"/>
                <w:szCs w:val="21"/>
              </w:rPr>
              <w:t>（６）万博チケットの購入方法の多様化と販売促進</w:t>
            </w:r>
          </w:p>
        </w:tc>
        <w:tc>
          <w:tcPr>
            <w:tcW w:w="5430" w:type="dxa"/>
            <w:gridSpan w:val="3"/>
            <w:tcBorders>
              <w:top w:val="single" w:sz="4" w:space="0" w:color="auto"/>
              <w:left w:val="single" w:sz="4" w:space="0" w:color="auto"/>
              <w:bottom w:val="single" w:sz="4" w:space="0" w:color="auto"/>
              <w:right w:val="single" w:sz="4" w:space="0" w:color="auto"/>
            </w:tcBorders>
          </w:tcPr>
          <w:p w14:paraId="095EC3B0" w14:textId="1F5D9A62" w:rsidR="002F64F6" w:rsidRPr="00B44BB6" w:rsidRDefault="002F64F6" w:rsidP="002F64F6">
            <w:pPr>
              <w:ind w:leftChars="-5" w:left="225" w:hangingChars="112" w:hanging="235"/>
              <w:rPr>
                <w:szCs w:val="21"/>
              </w:rPr>
            </w:pPr>
            <w:r w:rsidRPr="00B44BB6">
              <w:rPr>
                <w:rFonts w:hint="eastAsia"/>
                <w:szCs w:val="21"/>
              </w:rPr>
              <w:t>・企業と連携した取組みを採用するなどして、万博チケットの購入方法を多様化し、もっと手軽に購入できるようにすべき。</w:t>
            </w:r>
          </w:p>
        </w:tc>
        <w:tc>
          <w:tcPr>
            <w:tcW w:w="1984" w:type="dxa"/>
            <w:tcBorders>
              <w:top w:val="single" w:sz="4" w:space="0" w:color="auto"/>
              <w:left w:val="single" w:sz="4" w:space="0" w:color="auto"/>
              <w:bottom w:val="single" w:sz="4" w:space="0" w:color="auto"/>
              <w:right w:val="single" w:sz="4" w:space="0" w:color="auto"/>
            </w:tcBorders>
          </w:tcPr>
          <w:p w14:paraId="1385DE21" w14:textId="0CE13913" w:rsidR="002F64F6" w:rsidRPr="00B44BB6" w:rsidRDefault="002F64F6" w:rsidP="002F64F6">
            <w:pPr>
              <w:ind w:left="0" w:hanging="2"/>
              <w:jc w:val="left"/>
              <w:rPr>
                <w:szCs w:val="21"/>
              </w:rPr>
            </w:pPr>
            <w:r w:rsidRPr="00B44BB6">
              <w:rPr>
                <w:rFonts w:hint="eastAsia"/>
                <w:szCs w:val="21"/>
              </w:rPr>
              <w:t>彌園万博推進局長</w:t>
            </w:r>
          </w:p>
        </w:tc>
      </w:tr>
      <w:tr w:rsidR="002F64F6" w:rsidRPr="00B35E32" w14:paraId="5B0A0C32" w14:textId="77777777" w:rsidTr="000A6F7F">
        <w:trPr>
          <w:trHeight w:val="562"/>
        </w:trPr>
        <w:tc>
          <w:tcPr>
            <w:tcW w:w="2367" w:type="dxa"/>
            <w:gridSpan w:val="2"/>
            <w:tcBorders>
              <w:left w:val="single" w:sz="4" w:space="0" w:color="auto"/>
              <w:right w:val="single" w:sz="4" w:space="0" w:color="auto"/>
            </w:tcBorders>
            <w:shd w:val="clear" w:color="auto" w:fill="auto"/>
          </w:tcPr>
          <w:p w14:paraId="65F761BD" w14:textId="507A40A4" w:rsidR="002F64F6" w:rsidRPr="00B44BB6" w:rsidRDefault="002F64F6" w:rsidP="002F64F6">
            <w:pPr>
              <w:ind w:left="225" w:hangingChars="108" w:hanging="227"/>
              <w:rPr>
                <w:szCs w:val="21"/>
              </w:rPr>
            </w:pPr>
            <w:r w:rsidRPr="00B44BB6">
              <w:rPr>
                <w:rFonts w:hint="eastAsia"/>
                <w:szCs w:val="21"/>
              </w:rPr>
              <w:t>（７）万博の経済波及効果</w:t>
            </w:r>
          </w:p>
        </w:tc>
        <w:tc>
          <w:tcPr>
            <w:tcW w:w="5430" w:type="dxa"/>
            <w:gridSpan w:val="3"/>
            <w:tcBorders>
              <w:top w:val="single" w:sz="4" w:space="0" w:color="auto"/>
              <w:left w:val="single" w:sz="4" w:space="0" w:color="auto"/>
              <w:bottom w:val="single" w:sz="4" w:space="0" w:color="auto"/>
              <w:right w:val="single" w:sz="4" w:space="0" w:color="auto"/>
            </w:tcBorders>
          </w:tcPr>
          <w:p w14:paraId="5E6D7E2E" w14:textId="0D1613A2" w:rsidR="002F64F6" w:rsidRPr="00B44BB6" w:rsidRDefault="002F64F6" w:rsidP="002F64F6">
            <w:pPr>
              <w:ind w:leftChars="-5" w:left="225" w:hangingChars="112" w:hanging="235"/>
              <w:rPr>
                <w:szCs w:val="21"/>
              </w:rPr>
            </w:pPr>
            <w:r w:rsidRPr="00B44BB6">
              <w:rPr>
                <w:rFonts w:hint="eastAsia"/>
                <w:szCs w:val="21"/>
              </w:rPr>
              <w:t>・府市における経済波及効果の算出に向けた現在の状況について伺う。</w:t>
            </w:r>
          </w:p>
        </w:tc>
        <w:tc>
          <w:tcPr>
            <w:tcW w:w="1984" w:type="dxa"/>
            <w:tcBorders>
              <w:top w:val="single" w:sz="4" w:space="0" w:color="auto"/>
              <w:left w:val="single" w:sz="4" w:space="0" w:color="auto"/>
              <w:bottom w:val="single" w:sz="4" w:space="0" w:color="auto"/>
              <w:right w:val="single" w:sz="4" w:space="0" w:color="auto"/>
            </w:tcBorders>
          </w:tcPr>
          <w:p w14:paraId="298E817B" w14:textId="5F39A32B" w:rsidR="002F64F6" w:rsidRPr="00B44BB6" w:rsidRDefault="002F64F6" w:rsidP="002F64F6">
            <w:pPr>
              <w:ind w:left="0" w:hanging="2"/>
              <w:jc w:val="left"/>
              <w:rPr>
                <w:szCs w:val="21"/>
              </w:rPr>
            </w:pPr>
            <w:r w:rsidRPr="00B44BB6">
              <w:rPr>
                <w:rFonts w:hint="eastAsia"/>
                <w:szCs w:val="21"/>
              </w:rPr>
              <w:t>彌園万博推進局長</w:t>
            </w:r>
          </w:p>
        </w:tc>
      </w:tr>
      <w:tr w:rsidR="002F64F6" w:rsidRPr="00B35E32" w14:paraId="282B82FA" w14:textId="77777777" w:rsidTr="000A6F7F">
        <w:trPr>
          <w:trHeight w:val="665"/>
        </w:trPr>
        <w:tc>
          <w:tcPr>
            <w:tcW w:w="2367" w:type="dxa"/>
            <w:gridSpan w:val="2"/>
            <w:tcBorders>
              <w:left w:val="single" w:sz="4" w:space="0" w:color="auto"/>
              <w:right w:val="single" w:sz="4" w:space="0" w:color="auto"/>
            </w:tcBorders>
            <w:shd w:val="clear" w:color="auto" w:fill="auto"/>
          </w:tcPr>
          <w:p w14:paraId="42782CB6" w14:textId="135F6601" w:rsidR="002F64F6" w:rsidRPr="00B44BB6" w:rsidRDefault="002F64F6" w:rsidP="002F64F6">
            <w:pPr>
              <w:ind w:left="225" w:hangingChars="108" w:hanging="227"/>
              <w:rPr>
                <w:szCs w:val="21"/>
              </w:rPr>
            </w:pPr>
            <w:r w:rsidRPr="00B44BB6">
              <w:rPr>
                <w:rFonts w:hint="eastAsia"/>
                <w:szCs w:val="21"/>
              </w:rPr>
              <w:t>（８）空飛ぶクルマの実現に向けた取組み</w:t>
            </w:r>
          </w:p>
        </w:tc>
        <w:tc>
          <w:tcPr>
            <w:tcW w:w="5430" w:type="dxa"/>
            <w:gridSpan w:val="3"/>
            <w:tcBorders>
              <w:top w:val="single" w:sz="4" w:space="0" w:color="auto"/>
              <w:left w:val="single" w:sz="4" w:space="0" w:color="auto"/>
              <w:bottom w:val="single" w:sz="4" w:space="0" w:color="auto"/>
              <w:right w:val="single" w:sz="4" w:space="0" w:color="auto"/>
            </w:tcBorders>
          </w:tcPr>
          <w:p w14:paraId="17581EE2" w14:textId="6512C441" w:rsidR="002F64F6" w:rsidRPr="00B44BB6" w:rsidRDefault="002F64F6" w:rsidP="002F64F6">
            <w:pPr>
              <w:ind w:leftChars="0" w:left="210" w:hangingChars="100" w:hanging="210"/>
              <w:rPr>
                <w:szCs w:val="21"/>
              </w:rPr>
            </w:pPr>
            <w:r w:rsidRPr="00B44BB6">
              <w:rPr>
                <w:rFonts w:hint="eastAsia"/>
                <w:szCs w:val="21"/>
              </w:rPr>
              <w:t>①空飛ぶクルマの実現に向けた国への働きかけについて伺う。</w:t>
            </w:r>
          </w:p>
        </w:tc>
        <w:tc>
          <w:tcPr>
            <w:tcW w:w="1984" w:type="dxa"/>
            <w:tcBorders>
              <w:top w:val="single" w:sz="4" w:space="0" w:color="auto"/>
              <w:left w:val="single" w:sz="4" w:space="0" w:color="auto"/>
              <w:bottom w:val="single" w:sz="4" w:space="0" w:color="auto"/>
              <w:right w:val="single" w:sz="4" w:space="0" w:color="auto"/>
            </w:tcBorders>
          </w:tcPr>
          <w:p w14:paraId="2AA572A2" w14:textId="47062ACD" w:rsidR="002F64F6" w:rsidRPr="00B44BB6" w:rsidRDefault="002F64F6" w:rsidP="002F64F6">
            <w:pPr>
              <w:ind w:leftChars="0" w:left="0" w:firstLineChars="0" w:firstLine="0"/>
              <w:jc w:val="left"/>
              <w:rPr>
                <w:szCs w:val="21"/>
              </w:rPr>
            </w:pPr>
            <w:r w:rsidRPr="00B44BB6">
              <w:rPr>
                <w:rFonts w:hint="eastAsia"/>
                <w:szCs w:val="21"/>
              </w:rPr>
              <w:t>吉村知事</w:t>
            </w:r>
          </w:p>
        </w:tc>
      </w:tr>
      <w:tr w:rsidR="002F64F6" w:rsidRPr="00B35E32" w14:paraId="02497529" w14:textId="77777777" w:rsidTr="000A6F7F">
        <w:trPr>
          <w:trHeight w:val="568"/>
        </w:trPr>
        <w:tc>
          <w:tcPr>
            <w:tcW w:w="2367" w:type="dxa"/>
            <w:gridSpan w:val="2"/>
            <w:tcBorders>
              <w:left w:val="single" w:sz="4" w:space="0" w:color="auto"/>
              <w:right w:val="single" w:sz="4" w:space="0" w:color="auto"/>
            </w:tcBorders>
          </w:tcPr>
          <w:p w14:paraId="2659A6C1" w14:textId="5A5A7A6D" w:rsidR="002F64F6" w:rsidRPr="00B44BB6" w:rsidRDefault="002F64F6" w:rsidP="002F64F6">
            <w:pPr>
              <w:ind w:leftChars="0" w:left="0" w:firstLineChars="0" w:firstLine="0"/>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585EF4A2" w14:textId="00005A8D" w:rsidR="002F64F6" w:rsidRPr="00B44BB6" w:rsidRDefault="002F64F6" w:rsidP="002F64F6">
            <w:pPr>
              <w:ind w:leftChars="-5" w:left="225" w:hangingChars="112" w:hanging="235"/>
              <w:rPr>
                <w:szCs w:val="21"/>
              </w:rPr>
            </w:pPr>
            <w:r w:rsidRPr="00B44BB6">
              <w:rPr>
                <w:rFonts w:hint="eastAsia"/>
                <w:szCs w:val="21"/>
              </w:rPr>
              <w:t>②万博後も見据えた空飛ぶクルマの産業化に向けた取組みについて伺う。</w:t>
            </w:r>
          </w:p>
        </w:tc>
        <w:tc>
          <w:tcPr>
            <w:tcW w:w="1984" w:type="dxa"/>
            <w:tcBorders>
              <w:top w:val="single" w:sz="4" w:space="0" w:color="auto"/>
              <w:left w:val="single" w:sz="4" w:space="0" w:color="auto"/>
              <w:bottom w:val="single" w:sz="4" w:space="0" w:color="auto"/>
              <w:right w:val="single" w:sz="4" w:space="0" w:color="auto"/>
            </w:tcBorders>
          </w:tcPr>
          <w:p w14:paraId="4DDBBF5F" w14:textId="4F5DD9DA" w:rsidR="002F64F6" w:rsidRPr="00B44BB6" w:rsidRDefault="002F64F6" w:rsidP="002F64F6">
            <w:pPr>
              <w:ind w:left="0" w:hanging="2"/>
              <w:jc w:val="left"/>
              <w:rPr>
                <w:szCs w:val="21"/>
              </w:rPr>
            </w:pPr>
            <w:r w:rsidRPr="00B44BB6">
              <w:rPr>
                <w:rFonts w:hint="eastAsia"/>
                <w:szCs w:val="21"/>
              </w:rPr>
              <w:t>馬場商工労働部長</w:t>
            </w:r>
          </w:p>
        </w:tc>
      </w:tr>
      <w:tr w:rsidR="002F64F6" w:rsidRPr="00B35E32" w14:paraId="2D16463B" w14:textId="77777777" w:rsidTr="000A6F7F">
        <w:trPr>
          <w:trHeight w:val="548"/>
        </w:trPr>
        <w:tc>
          <w:tcPr>
            <w:tcW w:w="2367" w:type="dxa"/>
            <w:gridSpan w:val="2"/>
            <w:tcBorders>
              <w:left w:val="single" w:sz="4" w:space="0" w:color="auto"/>
              <w:right w:val="single" w:sz="4" w:space="0" w:color="auto"/>
            </w:tcBorders>
          </w:tcPr>
          <w:p w14:paraId="1AED27E2" w14:textId="77777777"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171FD5D5" w14:textId="1B8D8071" w:rsidR="002F64F6" w:rsidRPr="00B44BB6" w:rsidRDefault="002F64F6" w:rsidP="002F64F6">
            <w:pPr>
              <w:ind w:leftChars="-5" w:left="225" w:hangingChars="112" w:hanging="235"/>
              <w:rPr>
                <w:szCs w:val="21"/>
              </w:rPr>
            </w:pPr>
            <w:r w:rsidRPr="00B44BB6">
              <w:rPr>
                <w:rFonts w:hint="eastAsia"/>
                <w:szCs w:val="21"/>
              </w:rPr>
              <w:t>③万博後の広域ネットワーク化について、どのように取り組んでいくのか伺う。</w:t>
            </w:r>
          </w:p>
        </w:tc>
        <w:tc>
          <w:tcPr>
            <w:tcW w:w="1984" w:type="dxa"/>
            <w:tcBorders>
              <w:top w:val="single" w:sz="4" w:space="0" w:color="auto"/>
              <w:left w:val="single" w:sz="4" w:space="0" w:color="auto"/>
              <w:bottom w:val="single" w:sz="4" w:space="0" w:color="auto"/>
              <w:right w:val="single" w:sz="4" w:space="0" w:color="auto"/>
            </w:tcBorders>
          </w:tcPr>
          <w:p w14:paraId="3B5AFFDB" w14:textId="3D863FF2" w:rsidR="002F64F6" w:rsidRPr="00B44BB6" w:rsidRDefault="002F64F6" w:rsidP="002F64F6">
            <w:pPr>
              <w:ind w:left="0" w:hanging="2"/>
              <w:jc w:val="left"/>
              <w:rPr>
                <w:szCs w:val="21"/>
              </w:rPr>
            </w:pPr>
            <w:r w:rsidRPr="00B44BB6">
              <w:rPr>
                <w:rFonts w:hint="eastAsia"/>
                <w:szCs w:val="21"/>
              </w:rPr>
              <w:t>馬場商工労働部長</w:t>
            </w:r>
          </w:p>
        </w:tc>
      </w:tr>
      <w:tr w:rsidR="002F64F6" w:rsidRPr="00B35E32" w14:paraId="203F92FF" w14:textId="77777777" w:rsidTr="000A6F7F">
        <w:trPr>
          <w:trHeight w:val="556"/>
        </w:trPr>
        <w:tc>
          <w:tcPr>
            <w:tcW w:w="2367" w:type="dxa"/>
            <w:gridSpan w:val="2"/>
            <w:tcBorders>
              <w:left w:val="single" w:sz="4" w:space="0" w:color="auto"/>
              <w:right w:val="single" w:sz="4" w:space="0" w:color="auto"/>
            </w:tcBorders>
          </w:tcPr>
          <w:p w14:paraId="6B8D1A49" w14:textId="14711E39" w:rsidR="002F64F6" w:rsidRPr="00B44BB6" w:rsidRDefault="002F64F6" w:rsidP="002F64F6">
            <w:pPr>
              <w:ind w:leftChars="0" w:left="210" w:hangingChars="100" w:hanging="210"/>
              <w:rPr>
                <w:szCs w:val="21"/>
              </w:rPr>
            </w:pPr>
            <w:r w:rsidRPr="00B44BB6">
              <w:rPr>
                <w:rFonts w:hint="eastAsia"/>
                <w:szCs w:val="21"/>
              </w:rPr>
              <w:t>（９）大阪がめざすべきライドシェアの実現</w:t>
            </w:r>
          </w:p>
        </w:tc>
        <w:tc>
          <w:tcPr>
            <w:tcW w:w="5430" w:type="dxa"/>
            <w:gridSpan w:val="3"/>
            <w:tcBorders>
              <w:top w:val="single" w:sz="4" w:space="0" w:color="auto"/>
              <w:left w:val="single" w:sz="4" w:space="0" w:color="auto"/>
              <w:bottom w:val="single" w:sz="4" w:space="0" w:color="auto"/>
              <w:right w:val="single" w:sz="4" w:space="0" w:color="auto"/>
            </w:tcBorders>
          </w:tcPr>
          <w:p w14:paraId="1F365922" w14:textId="5E6A1142" w:rsidR="002F64F6" w:rsidRPr="00B44BB6" w:rsidRDefault="002F64F6" w:rsidP="002F64F6">
            <w:pPr>
              <w:ind w:leftChars="-5" w:left="225" w:hangingChars="112" w:hanging="235"/>
              <w:rPr>
                <w:szCs w:val="21"/>
              </w:rPr>
            </w:pPr>
            <w:r w:rsidRPr="00B44BB6">
              <w:rPr>
                <w:rFonts w:hint="eastAsia"/>
                <w:szCs w:val="21"/>
              </w:rPr>
              <w:t>①国会での質疑や、都市部の交通渋滞への懸念について、ライドシェアを進める府としての考えを伺う。</w:t>
            </w:r>
          </w:p>
        </w:tc>
        <w:tc>
          <w:tcPr>
            <w:tcW w:w="1984" w:type="dxa"/>
            <w:tcBorders>
              <w:top w:val="single" w:sz="4" w:space="0" w:color="auto"/>
              <w:left w:val="single" w:sz="4" w:space="0" w:color="auto"/>
              <w:bottom w:val="single" w:sz="4" w:space="0" w:color="auto"/>
              <w:right w:val="single" w:sz="4" w:space="0" w:color="auto"/>
            </w:tcBorders>
          </w:tcPr>
          <w:p w14:paraId="03063583" w14:textId="1D101322" w:rsidR="002F64F6" w:rsidRPr="00B44BB6" w:rsidRDefault="002F64F6" w:rsidP="002F64F6">
            <w:pPr>
              <w:ind w:left="0" w:hanging="2"/>
              <w:jc w:val="left"/>
              <w:rPr>
                <w:szCs w:val="21"/>
              </w:rPr>
            </w:pPr>
            <w:r w:rsidRPr="00B44BB6">
              <w:rPr>
                <w:rFonts w:hint="eastAsia"/>
                <w:szCs w:val="21"/>
              </w:rPr>
              <w:t>谷口都市整備部長</w:t>
            </w:r>
          </w:p>
        </w:tc>
      </w:tr>
      <w:tr w:rsidR="002F64F6" w:rsidRPr="00B35E32" w14:paraId="517B67E9" w14:textId="77777777" w:rsidTr="000A6F7F">
        <w:trPr>
          <w:trHeight w:val="599"/>
        </w:trPr>
        <w:tc>
          <w:tcPr>
            <w:tcW w:w="2367" w:type="dxa"/>
            <w:gridSpan w:val="2"/>
            <w:tcBorders>
              <w:left w:val="single" w:sz="4" w:space="0" w:color="auto"/>
              <w:bottom w:val="single" w:sz="4" w:space="0" w:color="auto"/>
              <w:right w:val="single" w:sz="4" w:space="0" w:color="auto"/>
            </w:tcBorders>
          </w:tcPr>
          <w:p w14:paraId="4A2BB92C" w14:textId="77777777"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0A6BBB22" w14:textId="4894822E" w:rsidR="002F64F6" w:rsidRPr="00B44BB6" w:rsidRDefault="002F64F6" w:rsidP="002F64F6">
            <w:pPr>
              <w:ind w:leftChars="-5" w:left="225" w:hangingChars="112" w:hanging="235"/>
              <w:rPr>
                <w:szCs w:val="21"/>
              </w:rPr>
            </w:pPr>
            <w:r w:rsidRPr="00B44BB6">
              <w:rPr>
                <w:rFonts w:hint="eastAsia"/>
                <w:szCs w:val="21"/>
              </w:rPr>
              <w:t>②万博に向けて、大阪がめざすべきライドシェアの実現に向けた進め方について伺う。</w:t>
            </w:r>
          </w:p>
        </w:tc>
        <w:tc>
          <w:tcPr>
            <w:tcW w:w="1984" w:type="dxa"/>
            <w:tcBorders>
              <w:top w:val="single" w:sz="4" w:space="0" w:color="auto"/>
              <w:left w:val="single" w:sz="4" w:space="0" w:color="auto"/>
              <w:bottom w:val="single" w:sz="4" w:space="0" w:color="auto"/>
              <w:right w:val="single" w:sz="4" w:space="0" w:color="auto"/>
            </w:tcBorders>
          </w:tcPr>
          <w:p w14:paraId="61F6BB46" w14:textId="2279BCC3" w:rsidR="002F64F6" w:rsidRPr="00B44BB6" w:rsidRDefault="002F64F6" w:rsidP="002F64F6">
            <w:pPr>
              <w:ind w:left="0" w:hanging="2"/>
              <w:jc w:val="left"/>
              <w:rPr>
                <w:szCs w:val="21"/>
              </w:rPr>
            </w:pPr>
            <w:r w:rsidRPr="00B44BB6">
              <w:rPr>
                <w:rFonts w:hint="eastAsia"/>
                <w:szCs w:val="21"/>
              </w:rPr>
              <w:t>吉村知事</w:t>
            </w:r>
          </w:p>
        </w:tc>
      </w:tr>
      <w:tr w:rsidR="002F64F6" w:rsidRPr="00B35E32" w14:paraId="3F77C545" w14:textId="77777777" w:rsidTr="000A6F7F">
        <w:trPr>
          <w:trHeight w:val="558"/>
        </w:trPr>
        <w:tc>
          <w:tcPr>
            <w:tcW w:w="2367" w:type="dxa"/>
            <w:gridSpan w:val="2"/>
            <w:tcBorders>
              <w:top w:val="single" w:sz="4" w:space="0" w:color="auto"/>
              <w:left w:val="single" w:sz="4" w:space="0" w:color="auto"/>
              <w:right w:val="single" w:sz="4" w:space="0" w:color="auto"/>
            </w:tcBorders>
          </w:tcPr>
          <w:p w14:paraId="79757075" w14:textId="74201FAC" w:rsidR="002F64F6" w:rsidRPr="00B44BB6" w:rsidRDefault="002F64F6" w:rsidP="002F64F6">
            <w:pPr>
              <w:ind w:left="225" w:hangingChars="108" w:hanging="227"/>
              <w:rPr>
                <w:szCs w:val="21"/>
              </w:rPr>
            </w:pPr>
            <w:r w:rsidRPr="00B44BB6">
              <w:rPr>
                <w:rFonts w:hint="eastAsia"/>
                <w:szCs w:val="21"/>
              </w:rPr>
              <w:t>３　成長し続けるグローバル都市・大阪</w:t>
            </w:r>
          </w:p>
          <w:p w14:paraId="1EE40309" w14:textId="77777777" w:rsidR="002F64F6" w:rsidRPr="00B44BB6" w:rsidRDefault="002F64F6" w:rsidP="002F64F6">
            <w:pPr>
              <w:ind w:left="225" w:hangingChars="108" w:hanging="227"/>
              <w:rPr>
                <w:szCs w:val="21"/>
              </w:rPr>
            </w:pPr>
          </w:p>
          <w:p w14:paraId="05572A5F" w14:textId="0828AC20" w:rsidR="002F64F6" w:rsidRPr="00B44BB6" w:rsidRDefault="002F64F6" w:rsidP="002F64F6">
            <w:pPr>
              <w:ind w:left="225" w:hangingChars="108" w:hanging="227"/>
              <w:rPr>
                <w:szCs w:val="21"/>
              </w:rPr>
            </w:pPr>
            <w:r w:rsidRPr="00B44BB6">
              <w:rPr>
                <w:rFonts w:hint="eastAsia"/>
                <w:szCs w:val="21"/>
              </w:rPr>
              <w:t>（１）</w:t>
            </w:r>
            <w:r w:rsidRPr="00B44BB6">
              <w:rPr>
                <w:rFonts w:hint="eastAsia"/>
                <w:spacing w:val="-6"/>
                <w:szCs w:val="21"/>
              </w:rPr>
              <w:t>大阪の成長発展に資する財政運営のあり方</w:t>
            </w:r>
          </w:p>
        </w:tc>
        <w:tc>
          <w:tcPr>
            <w:tcW w:w="5430" w:type="dxa"/>
            <w:gridSpan w:val="3"/>
            <w:tcBorders>
              <w:top w:val="single" w:sz="4" w:space="0" w:color="auto"/>
              <w:left w:val="single" w:sz="4" w:space="0" w:color="auto"/>
              <w:bottom w:val="single" w:sz="4" w:space="0" w:color="auto"/>
              <w:right w:val="single" w:sz="4" w:space="0" w:color="auto"/>
            </w:tcBorders>
          </w:tcPr>
          <w:p w14:paraId="5DE0D32A" w14:textId="77777777" w:rsidR="002F64F6" w:rsidRPr="00B44BB6" w:rsidRDefault="002F64F6" w:rsidP="002F64F6">
            <w:pPr>
              <w:ind w:leftChars="0" w:left="0" w:firstLineChars="0" w:firstLine="0"/>
              <w:rPr>
                <w:szCs w:val="21"/>
              </w:rPr>
            </w:pPr>
          </w:p>
          <w:p w14:paraId="671D4943" w14:textId="77777777" w:rsidR="002F64F6" w:rsidRPr="00B44BB6" w:rsidRDefault="002F64F6" w:rsidP="002F64F6">
            <w:pPr>
              <w:ind w:leftChars="0" w:left="0" w:firstLineChars="0" w:firstLine="0"/>
              <w:rPr>
                <w:szCs w:val="21"/>
              </w:rPr>
            </w:pPr>
          </w:p>
          <w:p w14:paraId="1A25A9A5" w14:textId="77777777" w:rsidR="002F64F6" w:rsidRPr="00B44BB6" w:rsidRDefault="002F64F6" w:rsidP="002F64F6">
            <w:pPr>
              <w:ind w:leftChars="0" w:left="0" w:firstLineChars="0" w:firstLine="0"/>
              <w:rPr>
                <w:szCs w:val="21"/>
              </w:rPr>
            </w:pPr>
          </w:p>
          <w:p w14:paraId="7C013BCD" w14:textId="1511CE1F" w:rsidR="002F64F6" w:rsidRPr="00B44BB6" w:rsidRDefault="002F64F6" w:rsidP="002F64F6">
            <w:pPr>
              <w:ind w:leftChars="0" w:left="210" w:hangingChars="100" w:hanging="210"/>
              <w:rPr>
                <w:szCs w:val="21"/>
              </w:rPr>
            </w:pPr>
            <w:r w:rsidRPr="00B44BB6">
              <w:rPr>
                <w:rFonts w:hint="eastAsia"/>
                <w:szCs w:val="21"/>
              </w:rPr>
              <w:t>・当初予算と決算の乖離を小さくすべきと考えるが、所見を伺う。</w:t>
            </w:r>
          </w:p>
        </w:tc>
        <w:tc>
          <w:tcPr>
            <w:tcW w:w="1984" w:type="dxa"/>
            <w:tcBorders>
              <w:top w:val="single" w:sz="4" w:space="0" w:color="auto"/>
              <w:left w:val="single" w:sz="4" w:space="0" w:color="auto"/>
              <w:bottom w:val="single" w:sz="4" w:space="0" w:color="auto"/>
              <w:right w:val="single" w:sz="4" w:space="0" w:color="auto"/>
            </w:tcBorders>
          </w:tcPr>
          <w:p w14:paraId="64A13590" w14:textId="77777777" w:rsidR="002F64F6" w:rsidRPr="00B44BB6" w:rsidRDefault="002F64F6" w:rsidP="002F64F6">
            <w:pPr>
              <w:ind w:leftChars="0" w:left="0" w:firstLineChars="0" w:firstLine="0"/>
              <w:jc w:val="left"/>
              <w:rPr>
                <w:szCs w:val="21"/>
              </w:rPr>
            </w:pPr>
          </w:p>
          <w:p w14:paraId="257F52A0" w14:textId="77777777" w:rsidR="002F64F6" w:rsidRPr="00B44BB6" w:rsidRDefault="002F64F6" w:rsidP="002F64F6">
            <w:pPr>
              <w:ind w:leftChars="0" w:left="0" w:firstLineChars="0" w:firstLine="0"/>
              <w:jc w:val="left"/>
              <w:rPr>
                <w:szCs w:val="21"/>
              </w:rPr>
            </w:pPr>
          </w:p>
          <w:p w14:paraId="73FD703C" w14:textId="77777777" w:rsidR="002F64F6" w:rsidRPr="00B44BB6" w:rsidRDefault="002F64F6" w:rsidP="002F64F6">
            <w:pPr>
              <w:ind w:leftChars="0" w:left="0" w:firstLineChars="0" w:firstLine="0"/>
              <w:jc w:val="left"/>
              <w:rPr>
                <w:szCs w:val="21"/>
              </w:rPr>
            </w:pPr>
          </w:p>
          <w:p w14:paraId="566017A4" w14:textId="1790B513" w:rsidR="002F64F6" w:rsidRPr="00B44BB6" w:rsidRDefault="002F64F6" w:rsidP="002F64F6">
            <w:pPr>
              <w:ind w:leftChars="0" w:left="0" w:firstLineChars="0" w:firstLine="0"/>
              <w:jc w:val="left"/>
              <w:rPr>
                <w:szCs w:val="21"/>
              </w:rPr>
            </w:pPr>
            <w:r w:rsidRPr="00B44BB6">
              <w:rPr>
                <w:rFonts w:hint="eastAsia"/>
                <w:szCs w:val="21"/>
              </w:rPr>
              <w:t>吉村知事</w:t>
            </w:r>
          </w:p>
        </w:tc>
      </w:tr>
      <w:tr w:rsidR="002F64F6" w:rsidRPr="00B35E32" w14:paraId="760BBDFA" w14:textId="77777777" w:rsidTr="000A6F7F">
        <w:trPr>
          <w:trHeight w:val="558"/>
        </w:trPr>
        <w:tc>
          <w:tcPr>
            <w:tcW w:w="2367" w:type="dxa"/>
            <w:gridSpan w:val="2"/>
            <w:tcBorders>
              <w:left w:val="single" w:sz="4" w:space="0" w:color="auto"/>
              <w:right w:val="single" w:sz="4" w:space="0" w:color="auto"/>
            </w:tcBorders>
          </w:tcPr>
          <w:p w14:paraId="39FF65B8" w14:textId="4AEEF49A" w:rsidR="002F64F6" w:rsidRPr="00B44BB6" w:rsidRDefault="002F64F6" w:rsidP="002F64F6">
            <w:pPr>
              <w:ind w:left="225" w:hangingChars="108" w:hanging="227"/>
              <w:rPr>
                <w:szCs w:val="21"/>
              </w:rPr>
            </w:pPr>
            <w:r w:rsidRPr="00B44BB6">
              <w:rPr>
                <w:rFonts w:hint="eastAsia"/>
                <w:szCs w:val="21"/>
              </w:rPr>
              <w:t>（２）国際金融都市の実現</w:t>
            </w:r>
          </w:p>
        </w:tc>
        <w:tc>
          <w:tcPr>
            <w:tcW w:w="5430" w:type="dxa"/>
            <w:gridSpan w:val="3"/>
            <w:tcBorders>
              <w:top w:val="single" w:sz="4" w:space="0" w:color="auto"/>
              <w:left w:val="single" w:sz="4" w:space="0" w:color="auto"/>
              <w:bottom w:val="single" w:sz="4" w:space="0" w:color="auto"/>
              <w:right w:val="single" w:sz="4" w:space="0" w:color="auto"/>
            </w:tcBorders>
          </w:tcPr>
          <w:p w14:paraId="15EE1F42" w14:textId="64BE6097" w:rsidR="002F64F6" w:rsidRPr="00B44BB6" w:rsidRDefault="002F64F6" w:rsidP="00CF6FDB">
            <w:pPr>
              <w:ind w:leftChars="0" w:left="210" w:hangingChars="100" w:hanging="210"/>
              <w:rPr>
                <w:szCs w:val="21"/>
              </w:rPr>
            </w:pPr>
            <w:r w:rsidRPr="00B44BB6">
              <w:rPr>
                <w:rFonts w:hint="eastAsia"/>
                <w:szCs w:val="21"/>
              </w:rPr>
              <w:t>・資産運用特区に係る提案の内容と今後の取組みについて伺う。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6B31F187" w14:textId="768C6AE0" w:rsidR="002F64F6" w:rsidRPr="00B44BB6" w:rsidRDefault="002F64F6" w:rsidP="002F64F6">
            <w:pPr>
              <w:ind w:leftChars="0" w:left="0" w:firstLineChars="0" w:firstLine="0"/>
              <w:jc w:val="left"/>
              <w:rPr>
                <w:szCs w:val="21"/>
              </w:rPr>
            </w:pPr>
            <w:r w:rsidRPr="00B44BB6">
              <w:rPr>
                <w:rFonts w:hint="eastAsia"/>
                <w:szCs w:val="21"/>
              </w:rPr>
              <w:t>川端政策企画部長</w:t>
            </w:r>
          </w:p>
        </w:tc>
      </w:tr>
      <w:tr w:rsidR="002F64F6" w:rsidRPr="00B35E32" w14:paraId="63A5AE36" w14:textId="77777777" w:rsidTr="000A6F7F">
        <w:trPr>
          <w:trHeight w:val="558"/>
        </w:trPr>
        <w:tc>
          <w:tcPr>
            <w:tcW w:w="2367" w:type="dxa"/>
            <w:gridSpan w:val="2"/>
            <w:tcBorders>
              <w:left w:val="single" w:sz="4" w:space="0" w:color="auto"/>
              <w:right w:val="single" w:sz="4" w:space="0" w:color="auto"/>
            </w:tcBorders>
          </w:tcPr>
          <w:p w14:paraId="35AFEBE0" w14:textId="18445C67" w:rsidR="002F64F6" w:rsidRPr="00B44BB6" w:rsidRDefault="002F64F6" w:rsidP="002F64F6">
            <w:pPr>
              <w:ind w:left="225" w:hangingChars="108" w:hanging="227"/>
              <w:rPr>
                <w:szCs w:val="21"/>
              </w:rPr>
            </w:pPr>
            <w:r w:rsidRPr="00B44BB6">
              <w:rPr>
                <w:rFonts w:hint="eastAsia"/>
                <w:szCs w:val="21"/>
              </w:rPr>
              <w:t>（３）関西国際空港の機能強化</w:t>
            </w:r>
          </w:p>
        </w:tc>
        <w:tc>
          <w:tcPr>
            <w:tcW w:w="5430" w:type="dxa"/>
            <w:gridSpan w:val="3"/>
            <w:tcBorders>
              <w:top w:val="single" w:sz="4" w:space="0" w:color="auto"/>
              <w:left w:val="single" w:sz="4" w:space="0" w:color="auto"/>
              <w:bottom w:val="single" w:sz="4" w:space="0" w:color="auto"/>
              <w:right w:val="single" w:sz="4" w:space="0" w:color="auto"/>
            </w:tcBorders>
          </w:tcPr>
          <w:p w14:paraId="38F8CC2A" w14:textId="3934852A" w:rsidR="002F64F6" w:rsidRPr="00B44BB6" w:rsidRDefault="002F64F6" w:rsidP="00CF6FDB">
            <w:pPr>
              <w:ind w:leftChars="0" w:left="210" w:hangingChars="100" w:hanging="210"/>
              <w:rPr>
                <w:szCs w:val="21"/>
              </w:rPr>
            </w:pPr>
            <w:r w:rsidRPr="00B44BB6">
              <w:rPr>
                <w:rFonts w:hint="eastAsia"/>
                <w:szCs w:val="21"/>
              </w:rPr>
              <w:t>①今後の関空の成長について、どのような見通しで容量拡張を進めているのか伺う。</w:t>
            </w:r>
          </w:p>
        </w:tc>
        <w:tc>
          <w:tcPr>
            <w:tcW w:w="1984" w:type="dxa"/>
            <w:tcBorders>
              <w:top w:val="single" w:sz="4" w:space="0" w:color="auto"/>
              <w:left w:val="single" w:sz="4" w:space="0" w:color="auto"/>
              <w:bottom w:val="single" w:sz="4" w:space="0" w:color="auto"/>
              <w:right w:val="single" w:sz="4" w:space="0" w:color="auto"/>
            </w:tcBorders>
          </w:tcPr>
          <w:p w14:paraId="3BBD2E4A" w14:textId="2EE57C9E" w:rsidR="002F64F6" w:rsidRPr="00B44BB6" w:rsidRDefault="002F64F6" w:rsidP="002F64F6">
            <w:pPr>
              <w:ind w:leftChars="0" w:left="0" w:firstLineChars="0" w:firstLine="0"/>
              <w:jc w:val="left"/>
              <w:rPr>
                <w:szCs w:val="21"/>
              </w:rPr>
            </w:pPr>
            <w:r w:rsidRPr="00B44BB6">
              <w:rPr>
                <w:rFonts w:hint="eastAsia"/>
                <w:szCs w:val="21"/>
              </w:rPr>
              <w:t>川端政策企画部長</w:t>
            </w:r>
          </w:p>
        </w:tc>
      </w:tr>
      <w:tr w:rsidR="002F64F6" w:rsidRPr="00B35E32" w14:paraId="74997DE4" w14:textId="77777777" w:rsidTr="000A6F7F">
        <w:trPr>
          <w:trHeight w:val="558"/>
        </w:trPr>
        <w:tc>
          <w:tcPr>
            <w:tcW w:w="2367" w:type="dxa"/>
            <w:gridSpan w:val="2"/>
            <w:tcBorders>
              <w:left w:val="single" w:sz="4" w:space="0" w:color="auto"/>
              <w:right w:val="single" w:sz="4" w:space="0" w:color="auto"/>
            </w:tcBorders>
          </w:tcPr>
          <w:p w14:paraId="4319FBA2" w14:textId="77777777"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56D74CEB" w14:textId="34EA8381" w:rsidR="002F64F6" w:rsidRPr="00B44BB6" w:rsidRDefault="002F64F6" w:rsidP="00CF6FDB">
            <w:pPr>
              <w:ind w:leftChars="0" w:left="210" w:hangingChars="100" w:hanging="210"/>
              <w:rPr>
                <w:szCs w:val="21"/>
              </w:rPr>
            </w:pPr>
            <w:r w:rsidRPr="00B44BB6">
              <w:rPr>
                <w:rFonts w:hint="eastAsia"/>
                <w:szCs w:val="21"/>
              </w:rPr>
              <w:t>②円滑な出入国手続き等ができるよう、どのように取り組んでいくのか伺う。</w:t>
            </w:r>
          </w:p>
        </w:tc>
        <w:tc>
          <w:tcPr>
            <w:tcW w:w="1984" w:type="dxa"/>
            <w:tcBorders>
              <w:top w:val="single" w:sz="4" w:space="0" w:color="auto"/>
              <w:left w:val="single" w:sz="4" w:space="0" w:color="auto"/>
              <w:bottom w:val="single" w:sz="4" w:space="0" w:color="auto"/>
              <w:right w:val="single" w:sz="4" w:space="0" w:color="auto"/>
            </w:tcBorders>
          </w:tcPr>
          <w:p w14:paraId="1CAEAFC3" w14:textId="23C3B7FE" w:rsidR="002F64F6" w:rsidRPr="00B44BB6" w:rsidRDefault="002F64F6" w:rsidP="002F64F6">
            <w:pPr>
              <w:ind w:leftChars="0" w:left="0" w:firstLineChars="0" w:firstLine="0"/>
              <w:jc w:val="left"/>
              <w:rPr>
                <w:szCs w:val="21"/>
              </w:rPr>
            </w:pPr>
            <w:r w:rsidRPr="00B44BB6">
              <w:rPr>
                <w:rFonts w:hint="eastAsia"/>
                <w:szCs w:val="21"/>
              </w:rPr>
              <w:t>川端政策企画部長</w:t>
            </w:r>
          </w:p>
        </w:tc>
      </w:tr>
      <w:tr w:rsidR="002F64F6" w:rsidRPr="00B35E32" w14:paraId="208E0B6C" w14:textId="77777777" w:rsidTr="000A6F7F">
        <w:trPr>
          <w:trHeight w:val="558"/>
        </w:trPr>
        <w:tc>
          <w:tcPr>
            <w:tcW w:w="2367" w:type="dxa"/>
            <w:gridSpan w:val="2"/>
            <w:tcBorders>
              <w:left w:val="single" w:sz="4" w:space="0" w:color="auto"/>
              <w:right w:val="single" w:sz="4" w:space="0" w:color="auto"/>
            </w:tcBorders>
          </w:tcPr>
          <w:p w14:paraId="2ED544B5" w14:textId="77777777"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46B9A7F9" w14:textId="267653BB" w:rsidR="002F64F6" w:rsidRPr="00B44BB6" w:rsidRDefault="002F64F6" w:rsidP="00CF6FDB">
            <w:pPr>
              <w:ind w:leftChars="0" w:left="210" w:hangingChars="100" w:hanging="210"/>
              <w:rPr>
                <w:szCs w:val="21"/>
              </w:rPr>
            </w:pPr>
            <w:r w:rsidRPr="00B44BB6">
              <w:rPr>
                <w:rFonts w:hint="eastAsia"/>
                <w:szCs w:val="21"/>
              </w:rPr>
              <w:t>③万博に向けた関空の容量拡張実現について、知事の決意を伺う。</w:t>
            </w:r>
          </w:p>
        </w:tc>
        <w:tc>
          <w:tcPr>
            <w:tcW w:w="1984" w:type="dxa"/>
            <w:tcBorders>
              <w:top w:val="single" w:sz="4" w:space="0" w:color="auto"/>
              <w:left w:val="single" w:sz="4" w:space="0" w:color="auto"/>
              <w:bottom w:val="single" w:sz="4" w:space="0" w:color="auto"/>
              <w:right w:val="single" w:sz="4" w:space="0" w:color="auto"/>
            </w:tcBorders>
          </w:tcPr>
          <w:p w14:paraId="5B6DDB97" w14:textId="2476F936" w:rsidR="002F64F6" w:rsidRPr="00B44BB6" w:rsidRDefault="002F64F6" w:rsidP="002F64F6">
            <w:pPr>
              <w:ind w:leftChars="0" w:left="0" w:firstLineChars="0" w:firstLine="0"/>
              <w:jc w:val="left"/>
              <w:rPr>
                <w:szCs w:val="21"/>
              </w:rPr>
            </w:pPr>
            <w:r w:rsidRPr="00B44BB6">
              <w:rPr>
                <w:rFonts w:hint="eastAsia"/>
                <w:szCs w:val="21"/>
              </w:rPr>
              <w:t>吉村知事</w:t>
            </w:r>
          </w:p>
        </w:tc>
      </w:tr>
      <w:tr w:rsidR="002F64F6" w:rsidRPr="00B35E32" w14:paraId="142B1BC9" w14:textId="77777777" w:rsidTr="000A6F7F">
        <w:trPr>
          <w:trHeight w:val="552"/>
        </w:trPr>
        <w:tc>
          <w:tcPr>
            <w:tcW w:w="2367" w:type="dxa"/>
            <w:gridSpan w:val="2"/>
            <w:tcBorders>
              <w:left w:val="single" w:sz="4" w:space="0" w:color="auto"/>
              <w:right w:val="single" w:sz="4" w:space="0" w:color="auto"/>
            </w:tcBorders>
          </w:tcPr>
          <w:p w14:paraId="5741856D" w14:textId="7F94A781" w:rsidR="002F64F6" w:rsidRPr="00B44BB6" w:rsidRDefault="002F64F6" w:rsidP="002F64F6">
            <w:pPr>
              <w:ind w:left="225" w:hangingChars="108" w:hanging="227"/>
              <w:rPr>
                <w:szCs w:val="21"/>
              </w:rPr>
            </w:pPr>
            <w:r w:rsidRPr="00B44BB6">
              <w:rPr>
                <w:rFonts w:hint="eastAsia"/>
                <w:szCs w:val="21"/>
              </w:rPr>
              <w:t>（４）大阪広域データ連携基盤</w:t>
            </w:r>
            <w:r w:rsidRPr="00B44BB6">
              <w:rPr>
                <w:rFonts w:hint="eastAsia"/>
                <w:szCs w:val="21"/>
              </w:rPr>
              <w:t>ORDEN</w:t>
            </w:r>
          </w:p>
        </w:tc>
        <w:tc>
          <w:tcPr>
            <w:tcW w:w="5430" w:type="dxa"/>
            <w:gridSpan w:val="3"/>
            <w:tcBorders>
              <w:top w:val="single" w:sz="4" w:space="0" w:color="auto"/>
              <w:left w:val="single" w:sz="4" w:space="0" w:color="auto"/>
              <w:bottom w:val="single" w:sz="4" w:space="0" w:color="auto"/>
              <w:right w:val="single" w:sz="4" w:space="0" w:color="auto"/>
            </w:tcBorders>
          </w:tcPr>
          <w:p w14:paraId="07A883E3" w14:textId="10F8CB8D" w:rsidR="002F64F6" w:rsidRPr="00B44BB6" w:rsidRDefault="006E23A5" w:rsidP="002F64F6">
            <w:pPr>
              <w:ind w:leftChars="-5" w:left="225" w:hangingChars="112" w:hanging="235"/>
              <w:rPr>
                <w:szCs w:val="21"/>
              </w:rPr>
            </w:pPr>
            <w:r w:rsidRPr="00B44BB6">
              <w:rPr>
                <w:rFonts w:hint="eastAsia"/>
                <w:szCs w:val="21"/>
              </w:rPr>
              <w:t>・</w:t>
            </w:r>
            <w:r w:rsidR="002F64F6" w:rsidRPr="00B44BB6">
              <w:rPr>
                <w:rFonts w:hint="eastAsia"/>
                <w:szCs w:val="21"/>
              </w:rPr>
              <w:t>府内の利活用をどのように進めていくのか。また、</w:t>
            </w:r>
            <w:r w:rsidR="002F64F6" w:rsidRPr="00B44BB6">
              <w:rPr>
                <w:rFonts w:hint="eastAsia"/>
                <w:szCs w:val="21"/>
              </w:rPr>
              <w:t>ORDEN</w:t>
            </w:r>
            <w:r w:rsidR="002F64F6" w:rsidRPr="00B44BB6">
              <w:rPr>
                <w:rFonts w:hint="eastAsia"/>
                <w:szCs w:val="21"/>
              </w:rPr>
              <w:t>経済圏をいかに広げていこうと考えているのか伺う。</w:t>
            </w:r>
          </w:p>
        </w:tc>
        <w:tc>
          <w:tcPr>
            <w:tcW w:w="1984" w:type="dxa"/>
            <w:tcBorders>
              <w:top w:val="single" w:sz="4" w:space="0" w:color="auto"/>
              <w:left w:val="single" w:sz="4" w:space="0" w:color="auto"/>
              <w:bottom w:val="single" w:sz="4" w:space="0" w:color="auto"/>
              <w:right w:val="single" w:sz="4" w:space="0" w:color="auto"/>
            </w:tcBorders>
          </w:tcPr>
          <w:p w14:paraId="66D85469" w14:textId="6332F075" w:rsidR="002F64F6" w:rsidRPr="00B44BB6" w:rsidRDefault="002F64F6" w:rsidP="002F64F6">
            <w:pPr>
              <w:ind w:left="0" w:hanging="2"/>
              <w:jc w:val="left"/>
              <w:rPr>
                <w:szCs w:val="21"/>
              </w:rPr>
            </w:pPr>
            <w:r w:rsidRPr="00B44BB6">
              <w:rPr>
                <w:rFonts w:hint="eastAsia"/>
                <w:szCs w:val="21"/>
              </w:rPr>
              <w:t>坪田スマートシティ戦略部長</w:t>
            </w:r>
          </w:p>
        </w:tc>
      </w:tr>
      <w:tr w:rsidR="002F64F6" w:rsidRPr="00B35E32" w14:paraId="3AF8F708" w14:textId="77777777" w:rsidTr="000A6F7F">
        <w:trPr>
          <w:trHeight w:val="560"/>
        </w:trPr>
        <w:tc>
          <w:tcPr>
            <w:tcW w:w="2367" w:type="dxa"/>
            <w:gridSpan w:val="2"/>
            <w:tcBorders>
              <w:left w:val="single" w:sz="4" w:space="0" w:color="auto"/>
              <w:right w:val="single" w:sz="4" w:space="0" w:color="auto"/>
            </w:tcBorders>
          </w:tcPr>
          <w:p w14:paraId="26DDBC1A" w14:textId="2E31D6D3" w:rsidR="002F64F6" w:rsidRPr="00B44BB6" w:rsidRDefault="00A43219" w:rsidP="002F64F6">
            <w:pPr>
              <w:ind w:left="225" w:hangingChars="108" w:hanging="227"/>
              <w:rPr>
                <w:szCs w:val="21"/>
              </w:rPr>
            </w:pPr>
            <w:r w:rsidRPr="00B44BB6">
              <w:rPr>
                <w:rFonts w:hint="eastAsia"/>
                <w:szCs w:val="21"/>
              </w:rPr>
              <w:lastRenderedPageBreak/>
              <w:t>（５）</w:t>
            </w:r>
            <w:r w:rsidR="00C2339A" w:rsidRPr="00B44BB6">
              <w:rPr>
                <w:rFonts w:hint="eastAsia"/>
                <w:szCs w:val="21"/>
              </w:rPr>
              <w:t>府庁ＤＸ等の業務移管</w:t>
            </w:r>
          </w:p>
        </w:tc>
        <w:tc>
          <w:tcPr>
            <w:tcW w:w="5430" w:type="dxa"/>
            <w:gridSpan w:val="3"/>
            <w:tcBorders>
              <w:top w:val="single" w:sz="4" w:space="0" w:color="auto"/>
              <w:left w:val="single" w:sz="4" w:space="0" w:color="auto"/>
              <w:bottom w:val="single" w:sz="4" w:space="0" w:color="auto"/>
              <w:right w:val="single" w:sz="4" w:space="0" w:color="auto"/>
            </w:tcBorders>
          </w:tcPr>
          <w:p w14:paraId="2385E872" w14:textId="05F18E5A" w:rsidR="002F64F6" w:rsidRPr="00B44BB6" w:rsidRDefault="00D44BE7" w:rsidP="002F64F6">
            <w:pPr>
              <w:ind w:leftChars="-5" w:left="225" w:hangingChars="112" w:hanging="235"/>
              <w:rPr>
                <w:szCs w:val="21"/>
              </w:rPr>
            </w:pPr>
            <w:r w:rsidRPr="00B44BB6">
              <w:rPr>
                <w:rFonts w:hint="eastAsia"/>
                <w:szCs w:val="21"/>
              </w:rPr>
              <w:t>・</w:t>
            </w:r>
            <w:r w:rsidR="002F64F6" w:rsidRPr="00B44BB6">
              <w:rPr>
                <w:rFonts w:hint="eastAsia"/>
                <w:szCs w:val="21"/>
              </w:rPr>
              <w:t>スマートシティ戦略部で担ってきた府庁ＤＸや業務改革に関する業務を財務部に移管することの目的や狙いについて伺う。</w:t>
            </w:r>
          </w:p>
        </w:tc>
        <w:tc>
          <w:tcPr>
            <w:tcW w:w="1984" w:type="dxa"/>
            <w:tcBorders>
              <w:top w:val="single" w:sz="4" w:space="0" w:color="auto"/>
              <w:left w:val="single" w:sz="4" w:space="0" w:color="auto"/>
              <w:bottom w:val="single" w:sz="4" w:space="0" w:color="auto"/>
              <w:right w:val="single" w:sz="4" w:space="0" w:color="auto"/>
            </w:tcBorders>
          </w:tcPr>
          <w:p w14:paraId="63331D53" w14:textId="0F2C62C0" w:rsidR="002F64F6" w:rsidRPr="00B44BB6" w:rsidRDefault="002F64F6" w:rsidP="002F64F6">
            <w:pPr>
              <w:ind w:left="0" w:hanging="2"/>
              <w:jc w:val="left"/>
              <w:rPr>
                <w:szCs w:val="21"/>
              </w:rPr>
            </w:pPr>
            <w:r w:rsidRPr="00B44BB6">
              <w:rPr>
                <w:rFonts w:hint="eastAsia"/>
                <w:szCs w:val="21"/>
              </w:rPr>
              <w:t>市道総務部長</w:t>
            </w:r>
          </w:p>
        </w:tc>
      </w:tr>
      <w:tr w:rsidR="002F64F6" w:rsidRPr="00B35E32" w14:paraId="40A4966E" w14:textId="77777777" w:rsidTr="000A6F7F">
        <w:trPr>
          <w:trHeight w:val="589"/>
        </w:trPr>
        <w:tc>
          <w:tcPr>
            <w:tcW w:w="2367" w:type="dxa"/>
            <w:gridSpan w:val="2"/>
            <w:tcBorders>
              <w:left w:val="single" w:sz="4" w:space="0" w:color="auto"/>
              <w:right w:val="single" w:sz="4" w:space="0" w:color="auto"/>
            </w:tcBorders>
          </w:tcPr>
          <w:p w14:paraId="6D51475F" w14:textId="3AB1975B" w:rsidR="002F64F6" w:rsidRPr="00B44BB6" w:rsidRDefault="002F64F6" w:rsidP="002F64F6">
            <w:pPr>
              <w:ind w:leftChars="0" w:left="210" w:hangingChars="100" w:hanging="210"/>
              <w:rPr>
                <w:szCs w:val="21"/>
              </w:rPr>
            </w:pPr>
            <w:r w:rsidRPr="00B44BB6">
              <w:rPr>
                <w:rFonts w:hint="eastAsia"/>
                <w:szCs w:val="21"/>
              </w:rPr>
              <w:t>（</w:t>
            </w:r>
            <w:r w:rsidR="00A43219" w:rsidRPr="00B44BB6">
              <w:rPr>
                <w:rFonts w:hint="eastAsia"/>
                <w:szCs w:val="21"/>
              </w:rPr>
              <w:t>６</w:t>
            </w:r>
            <w:r w:rsidRPr="00B44BB6">
              <w:rPr>
                <w:rFonts w:hint="eastAsia"/>
                <w:szCs w:val="21"/>
              </w:rPr>
              <w:t>）阪神高速道路の料金見直しの目的と今後の取組み</w:t>
            </w:r>
          </w:p>
        </w:tc>
        <w:tc>
          <w:tcPr>
            <w:tcW w:w="5430" w:type="dxa"/>
            <w:gridSpan w:val="3"/>
            <w:tcBorders>
              <w:top w:val="single" w:sz="4" w:space="0" w:color="auto"/>
              <w:left w:val="single" w:sz="4" w:space="0" w:color="auto"/>
              <w:bottom w:val="single" w:sz="4" w:space="0" w:color="auto"/>
              <w:right w:val="single" w:sz="4" w:space="0" w:color="auto"/>
            </w:tcBorders>
          </w:tcPr>
          <w:p w14:paraId="622C07B6" w14:textId="2946355F" w:rsidR="002F64F6" w:rsidRPr="00B44BB6" w:rsidRDefault="002F64F6" w:rsidP="002F64F6">
            <w:pPr>
              <w:ind w:leftChars="-5" w:left="225" w:hangingChars="112" w:hanging="235"/>
              <w:rPr>
                <w:szCs w:val="21"/>
              </w:rPr>
            </w:pPr>
            <w:r w:rsidRPr="00B44BB6">
              <w:rPr>
                <w:rFonts w:hint="eastAsia"/>
                <w:szCs w:val="21"/>
              </w:rPr>
              <w:t>①公平かつシームレスな料金体系との関係性を踏まえた、料金見直しの目的と今後の取組みについて伺う。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4E30C93A" w14:textId="73F36160" w:rsidR="002F64F6" w:rsidRPr="00B44BB6" w:rsidRDefault="002F64F6" w:rsidP="002F64F6">
            <w:pPr>
              <w:ind w:left="0" w:hanging="2"/>
              <w:jc w:val="left"/>
              <w:rPr>
                <w:szCs w:val="21"/>
              </w:rPr>
            </w:pPr>
            <w:r w:rsidRPr="00B44BB6">
              <w:rPr>
                <w:rFonts w:hint="eastAsia"/>
                <w:szCs w:val="21"/>
              </w:rPr>
              <w:t>吉村知事</w:t>
            </w:r>
          </w:p>
        </w:tc>
      </w:tr>
      <w:tr w:rsidR="002F64F6" w:rsidRPr="00B35E32" w14:paraId="746C7162" w14:textId="77777777" w:rsidTr="000A6F7F">
        <w:trPr>
          <w:trHeight w:val="650"/>
        </w:trPr>
        <w:tc>
          <w:tcPr>
            <w:tcW w:w="2367" w:type="dxa"/>
            <w:gridSpan w:val="2"/>
            <w:tcBorders>
              <w:left w:val="single" w:sz="4" w:space="0" w:color="auto"/>
              <w:right w:val="single" w:sz="4" w:space="0" w:color="auto"/>
            </w:tcBorders>
          </w:tcPr>
          <w:p w14:paraId="3B214ADB" w14:textId="7204F452"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07419605" w14:textId="3CA2F783" w:rsidR="002F64F6" w:rsidRPr="00B44BB6" w:rsidRDefault="002F64F6" w:rsidP="002F64F6">
            <w:pPr>
              <w:ind w:leftChars="-5" w:left="225" w:hangingChars="112" w:hanging="235"/>
              <w:rPr>
                <w:szCs w:val="21"/>
              </w:rPr>
            </w:pPr>
            <w:r w:rsidRPr="00B44BB6">
              <w:rPr>
                <w:rFonts w:hint="eastAsia"/>
                <w:szCs w:val="21"/>
              </w:rPr>
              <w:t>②阪神高速道路株式会社の経営改善の取組みについて伺う。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7A24E4DA" w14:textId="2463DE5F" w:rsidR="002F64F6" w:rsidRPr="00B44BB6" w:rsidRDefault="002F64F6" w:rsidP="002F64F6">
            <w:pPr>
              <w:ind w:left="0" w:hanging="2"/>
              <w:jc w:val="left"/>
              <w:rPr>
                <w:szCs w:val="21"/>
              </w:rPr>
            </w:pPr>
            <w:r w:rsidRPr="00B44BB6">
              <w:rPr>
                <w:rFonts w:hint="eastAsia"/>
                <w:szCs w:val="21"/>
              </w:rPr>
              <w:t>谷口都市整備部長</w:t>
            </w:r>
          </w:p>
        </w:tc>
      </w:tr>
      <w:tr w:rsidR="002F64F6" w:rsidRPr="00B35E32" w14:paraId="6EB2BF34" w14:textId="77777777" w:rsidTr="000A6F7F">
        <w:trPr>
          <w:trHeight w:val="650"/>
        </w:trPr>
        <w:tc>
          <w:tcPr>
            <w:tcW w:w="2367" w:type="dxa"/>
            <w:gridSpan w:val="2"/>
            <w:tcBorders>
              <w:left w:val="single" w:sz="4" w:space="0" w:color="auto"/>
              <w:right w:val="single" w:sz="4" w:space="0" w:color="auto"/>
            </w:tcBorders>
          </w:tcPr>
          <w:p w14:paraId="58EA1D45" w14:textId="3C9F8A0C" w:rsidR="002F64F6" w:rsidRPr="00B44BB6" w:rsidRDefault="002F64F6" w:rsidP="002F64F6">
            <w:pPr>
              <w:ind w:left="225" w:hangingChars="108" w:hanging="227"/>
              <w:rPr>
                <w:szCs w:val="21"/>
              </w:rPr>
            </w:pPr>
            <w:r w:rsidRPr="00B44BB6">
              <w:rPr>
                <w:rFonts w:hint="eastAsia"/>
                <w:szCs w:val="21"/>
              </w:rPr>
              <w:t>（</w:t>
            </w:r>
            <w:r w:rsidR="00A43219" w:rsidRPr="00B44BB6">
              <w:rPr>
                <w:rFonts w:hint="eastAsia"/>
                <w:szCs w:val="21"/>
              </w:rPr>
              <w:t>７</w:t>
            </w:r>
            <w:r w:rsidRPr="00B44BB6">
              <w:rPr>
                <w:rFonts w:hint="eastAsia"/>
                <w:szCs w:val="21"/>
              </w:rPr>
              <w:t>）新大阪駅周辺地域のまちづくり</w:t>
            </w:r>
          </w:p>
        </w:tc>
        <w:tc>
          <w:tcPr>
            <w:tcW w:w="5430" w:type="dxa"/>
            <w:gridSpan w:val="3"/>
            <w:tcBorders>
              <w:top w:val="single" w:sz="4" w:space="0" w:color="auto"/>
              <w:left w:val="single" w:sz="4" w:space="0" w:color="auto"/>
              <w:bottom w:val="single" w:sz="4" w:space="0" w:color="auto"/>
              <w:right w:val="single" w:sz="4" w:space="0" w:color="auto"/>
            </w:tcBorders>
          </w:tcPr>
          <w:p w14:paraId="2871C153" w14:textId="32FBFD8D" w:rsidR="002F64F6" w:rsidRPr="00B44BB6" w:rsidRDefault="002F64F6" w:rsidP="002F64F6">
            <w:pPr>
              <w:ind w:leftChars="-5" w:left="225" w:hangingChars="112" w:hanging="235"/>
              <w:rPr>
                <w:szCs w:val="21"/>
              </w:rPr>
            </w:pPr>
            <w:r w:rsidRPr="00B44BB6">
              <w:rPr>
                <w:rFonts w:hint="eastAsia"/>
                <w:szCs w:val="21"/>
              </w:rPr>
              <w:t>・新大阪駅エリアにおける交通拠点形成の観点から、現在の検討状況と今後の取組みについて伺う。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2F125E27" w14:textId="083ADE85" w:rsidR="002F64F6" w:rsidRPr="00B44BB6" w:rsidRDefault="002F64F6" w:rsidP="002F64F6">
            <w:pPr>
              <w:ind w:left="0" w:hanging="2"/>
              <w:jc w:val="left"/>
              <w:rPr>
                <w:szCs w:val="21"/>
              </w:rPr>
            </w:pPr>
            <w:r w:rsidRPr="00B44BB6">
              <w:rPr>
                <w:rFonts w:hint="eastAsia"/>
                <w:szCs w:val="21"/>
              </w:rPr>
              <w:t>尾花大阪都市計画局長</w:t>
            </w:r>
          </w:p>
        </w:tc>
      </w:tr>
      <w:tr w:rsidR="002F64F6" w:rsidRPr="00B35E32" w14:paraId="7DE4B997" w14:textId="77777777" w:rsidTr="000A6F7F">
        <w:trPr>
          <w:trHeight w:val="416"/>
        </w:trPr>
        <w:tc>
          <w:tcPr>
            <w:tcW w:w="2367" w:type="dxa"/>
            <w:gridSpan w:val="2"/>
            <w:tcBorders>
              <w:left w:val="single" w:sz="4" w:space="0" w:color="auto"/>
              <w:right w:val="single" w:sz="4" w:space="0" w:color="auto"/>
            </w:tcBorders>
          </w:tcPr>
          <w:p w14:paraId="1E0D6D0A" w14:textId="732A89F7" w:rsidR="002F64F6" w:rsidRPr="00B44BB6" w:rsidRDefault="002F64F6" w:rsidP="002F64F6">
            <w:pPr>
              <w:ind w:left="225" w:hangingChars="108" w:hanging="227"/>
              <w:rPr>
                <w:szCs w:val="21"/>
              </w:rPr>
            </w:pPr>
            <w:r w:rsidRPr="00B44BB6">
              <w:rPr>
                <w:rFonts w:hint="eastAsia"/>
                <w:szCs w:val="21"/>
              </w:rPr>
              <w:t>（</w:t>
            </w:r>
            <w:r w:rsidR="00A43219" w:rsidRPr="00B44BB6">
              <w:rPr>
                <w:rFonts w:hint="eastAsia"/>
                <w:szCs w:val="21"/>
              </w:rPr>
              <w:t>８</w:t>
            </w:r>
            <w:r w:rsidRPr="00B44BB6">
              <w:rPr>
                <w:rFonts w:hint="eastAsia"/>
                <w:szCs w:val="21"/>
              </w:rPr>
              <w:t>）府立病院機構と大阪市民病院機構の経営統合</w:t>
            </w:r>
          </w:p>
        </w:tc>
        <w:tc>
          <w:tcPr>
            <w:tcW w:w="5430" w:type="dxa"/>
            <w:gridSpan w:val="3"/>
            <w:tcBorders>
              <w:top w:val="single" w:sz="4" w:space="0" w:color="auto"/>
              <w:left w:val="single" w:sz="4" w:space="0" w:color="auto"/>
              <w:bottom w:val="single" w:sz="4" w:space="0" w:color="auto"/>
              <w:right w:val="single" w:sz="4" w:space="0" w:color="auto"/>
            </w:tcBorders>
          </w:tcPr>
          <w:p w14:paraId="041CEB22" w14:textId="40B62B8A" w:rsidR="002F64F6" w:rsidRPr="00B44BB6" w:rsidRDefault="002F64F6" w:rsidP="002F64F6">
            <w:pPr>
              <w:ind w:leftChars="-5" w:left="225" w:hangingChars="112" w:hanging="235"/>
              <w:rPr>
                <w:szCs w:val="21"/>
              </w:rPr>
            </w:pPr>
            <w:r w:rsidRPr="00B44BB6">
              <w:rPr>
                <w:rFonts w:hint="eastAsia"/>
                <w:szCs w:val="21"/>
              </w:rPr>
              <w:t>・両機構の経営統合を</w:t>
            </w:r>
            <w:r w:rsidR="008E6F65">
              <w:rPr>
                <w:rFonts w:hint="eastAsia"/>
                <w:szCs w:val="21"/>
              </w:rPr>
              <w:t>めざす</w:t>
            </w:r>
            <w:r w:rsidRPr="00B44BB6">
              <w:rPr>
                <w:rFonts w:hint="eastAsia"/>
                <w:szCs w:val="21"/>
              </w:rPr>
              <w:t>との基本的方向性について伺う。また、両機構の経営統合実現に向けた議論を、今後どのように進めていくのか伺う。</w:t>
            </w:r>
          </w:p>
        </w:tc>
        <w:tc>
          <w:tcPr>
            <w:tcW w:w="1984" w:type="dxa"/>
            <w:tcBorders>
              <w:top w:val="single" w:sz="4" w:space="0" w:color="auto"/>
              <w:left w:val="single" w:sz="4" w:space="0" w:color="auto"/>
              <w:bottom w:val="single" w:sz="4" w:space="0" w:color="auto"/>
              <w:right w:val="single" w:sz="4" w:space="0" w:color="auto"/>
            </w:tcBorders>
          </w:tcPr>
          <w:p w14:paraId="64752A4D" w14:textId="06D03B3A"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189DD669" w14:textId="77777777" w:rsidTr="000A6F7F">
        <w:trPr>
          <w:trHeight w:val="416"/>
        </w:trPr>
        <w:tc>
          <w:tcPr>
            <w:tcW w:w="2367" w:type="dxa"/>
            <w:gridSpan w:val="2"/>
            <w:tcBorders>
              <w:left w:val="single" w:sz="4" w:space="0" w:color="auto"/>
              <w:right w:val="single" w:sz="4" w:space="0" w:color="auto"/>
            </w:tcBorders>
          </w:tcPr>
          <w:p w14:paraId="29ACAE75" w14:textId="71FC7A4B" w:rsidR="002F64F6" w:rsidRPr="00B44BB6" w:rsidRDefault="002F64F6" w:rsidP="002F64F6">
            <w:pPr>
              <w:ind w:left="225" w:hangingChars="108" w:hanging="227"/>
              <w:rPr>
                <w:szCs w:val="21"/>
              </w:rPr>
            </w:pPr>
            <w:r w:rsidRPr="00B44BB6">
              <w:rPr>
                <w:rFonts w:hint="eastAsia"/>
                <w:szCs w:val="21"/>
              </w:rPr>
              <w:t>（</w:t>
            </w:r>
            <w:r w:rsidR="00A43219" w:rsidRPr="00B44BB6">
              <w:rPr>
                <w:rFonts w:hint="eastAsia"/>
                <w:szCs w:val="21"/>
              </w:rPr>
              <w:t>９</w:t>
            </w:r>
            <w:r w:rsidRPr="00B44BB6">
              <w:rPr>
                <w:rFonts w:hint="eastAsia"/>
                <w:szCs w:val="21"/>
              </w:rPr>
              <w:t>）府有財産の有効活用</w:t>
            </w:r>
          </w:p>
        </w:tc>
        <w:tc>
          <w:tcPr>
            <w:tcW w:w="5430" w:type="dxa"/>
            <w:gridSpan w:val="3"/>
            <w:tcBorders>
              <w:top w:val="single" w:sz="4" w:space="0" w:color="auto"/>
              <w:left w:val="single" w:sz="4" w:space="0" w:color="auto"/>
              <w:bottom w:val="single" w:sz="4" w:space="0" w:color="auto"/>
              <w:right w:val="single" w:sz="4" w:space="0" w:color="auto"/>
            </w:tcBorders>
          </w:tcPr>
          <w:p w14:paraId="60AD80BD" w14:textId="11C41039" w:rsidR="002F64F6" w:rsidRPr="00B44BB6" w:rsidRDefault="002F64F6" w:rsidP="002F64F6">
            <w:pPr>
              <w:ind w:leftChars="-5" w:left="225" w:hangingChars="112" w:hanging="235"/>
              <w:rPr>
                <w:szCs w:val="21"/>
              </w:rPr>
            </w:pPr>
            <w:r w:rsidRPr="00B44BB6">
              <w:rPr>
                <w:rFonts w:hint="eastAsia"/>
                <w:szCs w:val="21"/>
              </w:rPr>
              <w:t>・府有施設の建替用地も必要であり、不要な財産の処分は、売却一辺倒ではなく貸付を行うなど、方針の転換を検討すべき。</w:t>
            </w:r>
          </w:p>
        </w:tc>
        <w:tc>
          <w:tcPr>
            <w:tcW w:w="1984" w:type="dxa"/>
            <w:tcBorders>
              <w:top w:val="single" w:sz="4" w:space="0" w:color="auto"/>
              <w:left w:val="single" w:sz="4" w:space="0" w:color="auto"/>
              <w:bottom w:val="single" w:sz="4" w:space="0" w:color="auto"/>
              <w:right w:val="single" w:sz="4" w:space="0" w:color="auto"/>
            </w:tcBorders>
          </w:tcPr>
          <w:p w14:paraId="7B30C260" w14:textId="29AF1A79" w:rsidR="002F64F6" w:rsidRPr="00B44BB6" w:rsidRDefault="002F64F6" w:rsidP="002F64F6">
            <w:pPr>
              <w:ind w:left="0" w:hanging="2"/>
              <w:jc w:val="left"/>
              <w:rPr>
                <w:szCs w:val="21"/>
              </w:rPr>
            </w:pPr>
            <w:r w:rsidRPr="00B44BB6">
              <w:rPr>
                <w:rFonts w:hint="eastAsia"/>
                <w:szCs w:val="21"/>
              </w:rPr>
              <w:t>金森財務部長</w:t>
            </w:r>
          </w:p>
        </w:tc>
      </w:tr>
      <w:tr w:rsidR="002F64F6" w:rsidRPr="00B35E32" w14:paraId="21DAF270" w14:textId="77777777" w:rsidTr="000A6F7F">
        <w:trPr>
          <w:trHeight w:val="644"/>
        </w:trPr>
        <w:tc>
          <w:tcPr>
            <w:tcW w:w="2367" w:type="dxa"/>
            <w:gridSpan w:val="2"/>
            <w:tcBorders>
              <w:left w:val="single" w:sz="4" w:space="0" w:color="auto"/>
              <w:right w:val="single" w:sz="4" w:space="0" w:color="auto"/>
            </w:tcBorders>
          </w:tcPr>
          <w:p w14:paraId="4F800D63" w14:textId="2EB41765" w:rsidR="002F64F6" w:rsidRPr="00B44BB6" w:rsidRDefault="002F64F6" w:rsidP="002F64F6">
            <w:pPr>
              <w:ind w:left="225" w:hangingChars="108" w:hanging="227"/>
              <w:rPr>
                <w:szCs w:val="21"/>
              </w:rPr>
            </w:pPr>
            <w:r w:rsidRPr="00B44BB6">
              <w:rPr>
                <w:rFonts w:hint="eastAsia"/>
                <w:szCs w:val="21"/>
              </w:rPr>
              <w:t>（</w:t>
            </w:r>
            <w:r w:rsidR="00A43219" w:rsidRPr="00B44BB6">
              <w:rPr>
                <w:rFonts w:hint="eastAsia"/>
                <w:szCs w:val="21"/>
              </w:rPr>
              <w:t>１０</w:t>
            </w:r>
            <w:r w:rsidRPr="00B44BB6">
              <w:rPr>
                <w:rFonts w:hint="eastAsia"/>
                <w:szCs w:val="21"/>
              </w:rPr>
              <w:t>）インバウンド誘客促進</w:t>
            </w:r>
          </w:p>
        </w:tc>
        <w:tc>
          <w:tcPr>
            <w:tcW w:w="5430" w:type="dxa"/>
            <w:gridSpan w:val="3"/>
            <w:tcBorders>
              <w:top w:val="single" w:sz="4" w:space="0" w:color="auto"/>
              <w:left w:val="single" w:sz="4" w:space="0" w:color="auto"/>
              <w:bottom w:val="single" w:sz="4" w:space="0" w:color="auto"/>
              <w:right w:val="single" w:sz="4" w:space="0" w:color="auto"/>
            </w:tcBorders>
          </w:tcPr>
          <w:p w14:paraId="7E8E7EE7" w14:textId="1C105C64" w:rsidR="002F64F6" w:rsidRPr="00B44BB6" w:rsidRDefault="002F64F6" w:rsidP="002F64F6">
            <w:pPr>
              <w:ind w:leftChars="-5" w:left="225" w:hangingChars="112" w:hanging="235"/>
              <w:rPr>
                <w:szCs w:val="21"/>
              </w:rPr>
            </w:pPr>
            <w:r w:rsidRPr="00B44BB6">
              <w:rPr>
                <w:rFonts w:hint="eastAsia"/>
                <w:szCs w:val="21"/>
              </w:rPr>
              <w:t>・富裕層をはじめとしたさらなるインバウンドの誘客促進について、どのように取り組んでいくのか伺う。</w:t>
            </w:r>
          </w:p>
        </w:tc>
        <w:tc>
          <w:tcPr>
            <w:tcW w:w="1984" w:type="dxa"/>
            <w:tcBorders>
              <w:top w:val="single" w:sz="4" w:space="0" w:color="auto"/>
              <w:left w:val="single" w:sz="4" w:space="0" w:color="auto"/>
              <w:bottom w:val="single" w:sz="4" w:space="0" w:color="auto"/>
              <w:right w:val="single" w:sz="4" w:space="0" w:color="auto"/>
            </w:tcBorders>
          </w:tcPr>
          <w:p w14:paraId="3BA7725B" w14:textId="3AB51F2D" w:rsidR="002F64F6" w:rsidRPr="00B44BB6" w:rsidRDefault="002F64F6" w:rsidP="002F64F6">
            <w:pPr>
              <w:ind w:left="0" w:hanging="2"/>
              <w:jc w:val="left"/>
              <w:rPr>
                <w:szCs w:val="21"/>
              </w:rPr>
            </w:pPr>
            <w:r w:rsidRPr="00B44BB6">
              <w:rPr>
                <w:rFonts w:hint="eastAsia"/>
                <w:szCs w:val="21"/>
              </w:rPr>
              <w:t>江島府民文化部長</w:t>
            </w:r>
          </w:p>
        </w:tc>
      </w:tr>
      <w:tr w:rsidR="002F64F6" w:rsidRPr="00B35E32" w14:paraId="1E941E6F" w14:textId="77777777" w:rsidTr="000A6F7F">
        <w:trPr>
          <w:trHeight w:val="644"/>
        </w:trPr>
        <w:tc>
          <w:tcPr>
            <w:tcW w:w="2367" w:type="dxa"/>
            <w:gridSpan w:val="2"/>
            <w:tcBorders>
              <w:left w:val="single" w:sz="4" w:space="0" w:color="auto"/>
              <w:bottom w:val="single" w:sz="4" w:space="0" w:color="auto"/>
              <w:right w:val="single" w:sz="4" w:space="0" w:color="auto"/>
            </w:tcBorders>
          </w:tcPr>
          <w:p w14:paraId="3372E94C" w14:textId="57F5346D" w:rsidR="002F64F6" w:rsidRPr="00B44BB6" w:rsidRDefault="002F64F6" w:rsidP="002F64F6">
            <w:pPr>
              <w:ind w:left="225" w:hangingChars="108" w:hanging="227"/>
              <w:rPr>
                <w:szCs w:val="21"/>
              </w:rPr>
            </w:pPr>
            <w:r w:rsidRPr="00B44BB6">
              <w:rPr>
                <w:rFonts w:hint="eastAsia"/>
                <w:szCs w:val="21"/>
              </w:rPr>
              <w:t>（</w:t>
            </w:r>
            <w:r w:rsidR="00A43219" w:rsidRPr="00B44BB6">
              <w:rPr>
                <w:rFonts w:hint="eastAsia"/>
                <w:szCs w:val="21"/>
              </w:rPr>
              <w:t>１１</w:t>
            </w:r>
            <w:r w:rsidRPr="00B44BB6">
              <w:rPr>
                <w:rFonts w:hint="eastAsia"/>
                <w:szCs w:val="21"/>
              </w:rPr>
              <w:t>）サイクルラインを活用した観光振興の推進</w:t>
            </w:r>
          </w:p>
        </w:tc>
        <w:tc>
          <w:tcPr>
            <w:tcW w:w="5430" w:type="dxa"/>
            <w:gridSpan w:val="3"/>
            <w:tcBorders>
              <w:top w:val="single" w:sz="4" w:space="0" w:color="auto"/>
              <w:left w:val="single" w:sz="4" w:space="0" w:color="auto"/>
              <w:bottom w:val="single" w:sz="4" w:space="0" w:color="auto"/>
              <w:right w:val="single" w:sz="4" w:space="0" w:color="auto"/>
            </w:tcBorders>
          </w:tcPr>
          <w:p w14:paraId="5A6CDF86" w14:textId="355B84A5" w:rsidR="002F64F6" w:rsidRPr="00B44BB6" w:rsidRDefault="002F64F6" w:rsidP="002F64F6">
            <w:pPr>
              <w:ind w:leftChars="-5" w:left="225" w:hangingChars="112" w:hanging="235"/>
              <w:rPr>
                <w:szCs w:val="21"/>
              </w:rPr>
            </w:pPr>
            <w:r w:rsidRPr="00B44BB6">
              <w:rPr>
                <w:rFonts w:hint="eastAsia"/>
                <w:szCs w:val="21"/>
              </w:rPr>
              <w:t>・サイクルラインを活かした大阪の魅力向上・発信の取組みについて伺う。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1DC80C7F" w14:textId="12FC8409" w:rsidR="002F64F6" w:rsidRPr="00B44BB6" w:rsidRDefault="002F64F6" w:rsidP="002F64F6">
            <w:pPr>
              <w:ind w:left="0" w:hanging="2"/>
              <w:jc w:val="left"/>
              <w:rPr>
                <w:szCs w:val="21"/>
              </w:rPr>
            </w:pPr>
            <w:r w:rsidRPr="00B44BB6">
              <w:rPr>
                <w:rFonts w:hint="eastAsia"/>
                <w:szCs w:val="21"/>
              </w:rPr>
              <w:t>吉村知事</w:t>
            </w:r>
          </w:p>
        </w:tc>
      </w:tr>
      <w:tr w:rsidR="002F64F6" w:rsidRPr="00B35E32" w14:paraId="31721F4B" w14:textId="77777777" w:rsidTr="000A6F7F">
        <w:trPr>
          <w:trHeight w:val="1510"/>
        </w:trPr>
        <w:tc>
          <w:tcPr>
            <w:tcW w:w="2367" w:type="dxa"/>
            <w:gridSpan w:val="2"/>
            <w:tcBorders>
              <w:top w:val="single" w:sz="4" w:space="0" w:color="auto"/>
              <w:left w:val="single" w:sz="4" w:space="0" w:color="auto"/>
              <w:right w:val="single" w:sz="4" w:space="0" w:color="auto"/>
            </w:tcBorders>
          </w:tcPr>
          <w:p w14:paraId="7C621BCB" w14:textId="662E9CBE" w:rsidR="002F64F6" w:rsidRPr="00B44BB6" w:rsidRDefault="002F64F6" w:rsidP="002F64F6">
            <w:pPr>
              <w:ind w:left="225" w:hangingChars="108" w:hanging="227"/>
              <w:rPr>
                <w:szCs w:val="21"/>
              </w:rPr>
            </w:pPr>
            <w:r w:rsidRPr="00B44BB6">
              <w:rPr>
                <w:rFonts w:hint="eastAsia"/>
                <w:szCs w:val="21"/>
              </w:rPr>
              <w:t>４　子どもが輝く未来創造都市・大阪</w:t>
            </w:r>
          </w:p>
          <w:p w14:paraId="5AD1225F" w14:textId="77777777" w:rsidR="002F64F6" w:rsidRPr="00B44BB6" w:rsidRDefault="002F64F6" w:rsidP="002F64F6">
            <w:pPr>
              <w:ind w:left="225" w:hangingChars="108" w:hanging="227"/>
              <w:rPr>
                <w:szCs w:val="21"/>
              </w:rPr>
            </w:pPr>
          </w:p>
          <w:p w14:paraId="02084F75" w14:textId="24207872" w:rsidR="002F64F6" w:rsidRPr="00B44BB6" w:rsidRDefault="002F64F6" w:rsidP="002F64F6">
            <w:pPr>
              <w:ind w:left="225" w:hangingChars="108" w:hanging="227"/>
              <w:rPr>
                <w:szCs w:val="21"/>
              </w:rPr>
            </w:pPr>
            <w:r w:rsidRPr="00B44BB6">
              <w:rPr>
                <w:rFonts w:hint="eastAsia"/>
                <w:szCs w:val="21"/>
              </w:rPr>
              <w:t>（１）公立大学法人大阪の第２期中期目標</w:t>
            </w:r>
          </w:p>
        </w:tc>
        <w:tc>
          <w:tcPr>
            <w:tcW w:w="5430" w:type="dxa"/>
            <w:gridSpan w:val="3"/>
            <w:tcBorders>
              <w:top w:val="single" w:sz="4" w:space="0" w:color="auto"/>
              <w:left w:val="single" w:sz="4" w:space="0" w:color="auto"/>
              <w:bottom w:val="single" w:sz="4" w:space="0" w:color="auto"/>
              <w:right w:val="single" w:sz="4" w:space="0" w:color="auto"/>
            </w:tcBorders>
          </w:tcPr>
          <w:p w14:paraId="0CB97067" w14:textId="77777777" w:rsidR="002F64F6" w:rsidRPr="00B44BB6" w:rsidRDefault="002F64F6" w:rsidP="002F64F6">
            <w:pPr>
              <w:ind w:leftChars="-5" w:left="225" w:hangingChars="112" w:hanging="235"/>
              <w:rPr>
                <w:szCs w:val="21"/>
              </w:rPr>
            </w:pPr>
          </w:p>
          <w:p w14:paraId="4119E1BB" w14:textId="77777777" w:rsidR="002F64F6" w:rsidRPr="00B44BB6" w:rsidRDefault="002F64F6" w:rsidP="002F64F6">
            <w:pPr>
              <w:ind w:leftChars="-5" w:left="225" w:hangingChars="112" w:hanging="235"/>
              <w:rPr>
                <w:szCs w:val="21"/>
              </w:rPr>
            </w:pPr>
          </w:p>
          <w:p w14:paraId="18F59342" w14:textId="77777777" w:rsidR="002F64F6" w:rsidRPr="00B44BB6" w:rsidRDefault="002F64F6" w:rsidP="002F64F6">
            <w:pPr>
              <w:ind w:leftChars="-5" w:left="225" w:hangingChars="112" w:hanging="235"/>
              <w:rPr>
                <w:szCs w:val="21"/>
              </w:rPr>
            </w:pPr>
          </w:p>
          <w:p w14:paraId="13DCE5D7" w14:textId="059CB94C" w:rsidR="002F64F6" w:rsidRPr="00B44BB6" w:rsidRDefault="00566F58" w:rsidP="002F64F6">
            <w:pPr>
              <w:ind w:leftChars="-5" w:left="225" w:hangingChars="112" w:hanging="235"/>
              <w:rPr>
                <w:szCs w:val="21"/>
              </w:rPr>
            </w:pPr>
            <w:r w:rsidRPr="00B44BB6">
              <w:rPr>
                <w:rFonts w:hint="eastAsia"/>
                <w:szCs w:val="21"/>
              </w:rPr>
              <w:t>・</w:t>
            </w:r>
            <w:r w:rsidR="002F64F6" w:rsidRPr="00B44BB6">
              <w:rPr>
                <w:rFonts w:hint="eastAsia"/>
                <w:szCs w:val="21"/>
              </w:rPr>
              <w:t>秋入学をはじめ、公立大学法人大阪の第２期中期目標策定に向けた考え方について伺う。</w:t>
            </w:r>
          </w:p>
        </w:tc>
        <w:tc>
          <w:tcPr>
            <w:tcW w:w="1984" w:type="dxa"/>
            <w:tcBorders>
              <w:top w:val="single" w:sz="4" w:space="0" w:color="auto"/>
              <w:left w:val="single" w:sz="4" w:space="0" w:color="auto"/>
              <w:bottom w:val="single" w:sz="4" w:space="0" w:color="auto"/>
              <w:right w:val="single" w:sz="4" w:space="0" w:color="auto"/>
            </w:tcBorders>
          </w:tcPr>
          <w:p w14:paraId="64364A38" w14:textId="77777777" w:rsidR="002F64F6" w:rsidRPr="00B44BB6" w:rsidRDefault="002F64F6" w:rsidP="002F64F6">
            <w:pPr>
              <w:ind w:left="0" w:hanging="2"/>
              <w:jc w:val="left"/>
              <w:rPr>
                <w:szCs w:val="21"/>
              </w:rPr>
            </w:pPr>
          </w:p>
          <w:p w14:paraId="11CA31B8" w14:textId="77777777" w:rsidR="002F64F6" w:rsidRPr="00B44BB6" w:rsidRDefault="002F64F6" w:rsidP="002F64F6">
            <w:pPr>
              <w:ind w:left="0" w:hanging="2"/>
              <w:jc w:val="left"/>
              <w:rPr>
                <w:szCs w:val="21"/>
              </w:rPr>
            </w:pPr>
          </w:p>
          <w:p w14:paraId="14E21E7D" w14:textId="77777777" w:rsidR="002F64F6" w:rsidRPr="00B44BB6" w:rsidRDefault="002F64F6" w:rsidP="002F64F6">
            <w:pPr>
              <w:ind w:left="0" w:hanging="2"/>
              <w:jc w:val="left"/>
              <w:rPr>
                <w:szCs w:val="21"/>
              </w:rPr>
            </w:pPr>
          </w:p>
          <w:p w14:paraId="1C6A34A3" w14:textId="41B84F31" w:rsidR="002F64F6" w:rsidRPr="00B44BB6" w:rsidRDefault="002F64F6" w:rsidP="002F64F6">
            <w:pPr>
              <w:ind w:left="0" w:hanging="2"/>
              <w:jc w:val="left"/>
              <w:rPr>
                <w:szCs w:val="21"/>
              </w:rPr>
            </w:pPr>
            <w:r w:rsidRPr="00B44BB6">
              <w:rPr>
                <w:rFonts w:hint="eastAsia"/>
                <w:szCs w:val="21"/>
              </w:rPr>
              <w:t>吉村知事</w:t>
            </w:r>
          </w:p>
        </w:tc>
      </w:tr>
      <w:tr w:rsidR="002F64F6" w:rsidRPr="00B35E32" w14:paraId="4D6606B1" w14:textId="77777777" w:rsidTr="000A6F7F">
        <w:trPr>
          <w:trHeight w:val="620"/>
        </w:trPr>
        <w:tc>
          <w:tcPr>
            <w:tcW w:w="2367" w:type="dxa"/>
            <w:gridSpan w:val="2"/>
            <w:tcBorders>
              <w:left w:val="single" w:sz="4" w:space="0" w:color="auto"/>
              <w:right w:val="single" w:sz="4" w:space="0" w:color="auto"/>
            </w:tcBorders>
          </w:tcPr>
          <w:p w14:paraId="15D22DF8" w14:textId="47A74D69" w:rsidR="002F64F6" w:rsidRPr="00B44BB6" w:rsidRDefault="00FC5F7F" w:rsidP="002F64F6">
            <w:pPr>
              <w:ind w:left="225" w:hangingChars="108" w:hanging="227"/>
              <w:rPr>
                <w:szCs w:val="21"/>
              </w:rPr>
            </w:pPr>
            <w:r w:rsidRPr="00B44BB6">
              <w:rPr>
                <w:rFonts w:hint="eastAsia"/>
                <w:szCs w:val="21"/>
              </w:rPr>
              <w:t>（２）大阪公立大学の外国人研究者の受入促進</w:t>
            </w:r>
          </w:p>
        </w:tc>
        <w:tc>
          <w:tcPr>
            <w:tcW w:w="5430" w:type="dxa"/>
            <w:gridSpan w:val="3"/>
            <w:tcBorders>
              <w:top w:val="single" w:sz="4" w:space="0" w:color="auto"/>
              <w:left w:val="single" w:sz="4" w:space="0" w:color="auto"/>
              <w:bottom w:val="single" w:sz="4" w:space="0" w:color="auto"/>
              <w:right w:val="single" w:sz="4" w:space="0" w:color="auto"/>
            </w:tcBorders>
          </w:tcPr>
          <w:p w14:paraId="3B3A512B" w14:textId="2AA8D07C" w:rsidR="002F64F6" w:rsidRPr="00B44BB6" w:rsidRDefault="00566F58" w:rsidP="002F64F6">
            <w:pPr>
              <w:ind w:leftChars="-5" w:left="225" w:hangingChars="112" w:hanging="235"/>
              <w:rPr>
                <w:szCs w:val="21"/>
              </w:rPr>
            </w:pPr>
            <w:r w:rsidRPr="00B44BB6">
              <w:rPr>
                <w:rFonts w:hint="eastAsia"/>
                <w:szCs w:val="21"/>
              </w:rPr>
              <w:t>・</w:t>
            </w:r>
            <w:r w:rsidR="002F64F6" w:rsidRPr="00B44BB6">
              <w:rPr>
                <w:rFonts w:hint="eastAsia"/>
                <w:szCs w:val="21"/>
              </w:rPr>
              <w:t>大阪公立大学における外国人研究者の受入れを促進するための取組みについて伺う。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4748C2CD" w14:textId="6A476244" w:rsidR="002F64F6" w:rsidRPr="00B44BB6" w:rsidRDefault="002F64F6" w:rsidP="002F64F6">
            <w:pPr>
              <w:ind w:left="0" w:hanging="2"/>
              <w:jc w:val="left"/>
              <w:rPr>
                <w:szCs w:val="21"/>
              </w:rPr>
            </w:pPr>
            <w:r w:rsidRPr="00B44BB6">
              <w:rPr>
                <w:rFonts w:hint="eastAsia"/>
                <w:szCs w:val="21"/>
              </w:rPr>
              <w:t>西島副首都推進局長</w:t>
            </w:r>
          </w:p>
        </w:tc>
      </w:tr>
      <w:tr w:rsidR="002F64F6" w:rsidRPr="00B35E32" w14:paraId="1199BFA6" w14:textId="77777777" w:rsidTr="000A6F7F">
        <w:trPr>
          <w:trHeight w:val="704"/>
        </w:trPr>
        <w:tc>
          <w:tcPr>
            <w:tcW w:w="2367" w:type="dxa"/>
            <w:gridSpan w:val="2"/>
            <w:tcBorders>
              <w:left w:val="single" w:sz="4" w:space="0" w:color="auto"/>
              <w:right w:val="single" w:sz="4" w:space="0" w:color="auto"/>
            </w:tcBorders>
          </w:tcPr>
          <w:p w14:paraId="31FA0270" w14:textId="6B1DF445"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３</w:t>
            </w:r>
            <w:r w:rsidRPr="00B44BB6">
              <w:rPr>
                <w:rFonts w:hint="eastAsia"/>
                <w:szCs w:val="21"/>
              </w:rPr>
              <w:t>）特定分野に特異な才能をもつ児童生徒への支援</w:t>
            </w:r>
          </w:p>
        </w:tc>
        <w:tc>
          <w:tcPr>
            <w:tcW w:w="5430" w:type="dxa"/>
            <w:gridSpan w:val="3"/>
            <w:tcBorders>
              <w:top w:val="single" w:sz="4" w:space="0" w:color="auto"/>
              <w:left w:val="single" w:sz="4" w:space="0" w:color="auto"/>
              <w:bottom w:val="single" w:sz="4" w:space="0" w:color="auto"/>
              <w:right w:val="single" w:sz="4" w:space="0" w:color="auto"/>
            </w:tcBorders>
          </w:tcPr>
          <w:p w14:paraId="5F3C5315" w14:textId="6D46DB62" w:rsidR="002F64F6" w:rsidRPr="00B44BB6" w:rsidRDefault="002F64F6" w:rsidP="002F64F6">
            <w:pPr>
              <w:ind w:leftChars="-5" w:left="225" w:hangingChars="112" w:hanging="235"/>
              <w:rPr>
                <w:szCs w:val="21"/>
              </w:rPr>
            </w:pPr>
            <w:r w:rsidRPr="00B44BB6">
              <w:rPr>
                <w:rFonts w:hint="eastAsia"/>
                <w:szCs w:val="21"/>
              </w:rPr>
              <w:t>①特定分野に特異な才能をもつ児童生徒の存在や、当該児童生徒が学校生活で直面する困難について、学校現場等にどのように周知していくのか伺う。</w:t>
            </w:r>
          </w:p>
        </w:tc>
        <w:tc>
          <w:tcPr>
            <w:tcW w:w="1984" w:type="dxa"/>
            <w:tcBorders>
              <w:top w:val="single" w:sz="4" w:space="0" w:color="auto"/>
              <w:left w:val="single" w:sz="4" w:space="0" w:color="auto"/>
              <w:bottom w:val="single" w:sz="4" w:space="0" w:color="auto"/>
              <w:right w:val="single" w:sz="4" w:space="0" w:color="auto"/>
            </w:tcBorders>
          </w:tcPr>
          <w:p w14:paraId="284C4903" w14:textId="0E2C9D20"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1C479B43" w14:textId="77777777" w:rsidTr="000A6F7F">
        <w:trPr>
          <w:trHeight w:val="667"/>
        </w:trPr>
        <w:tc>
          <w:tcPr>
            <w:tcW w:w="2367" w:type="dxa"/>
            <w:gridSpan w:val="2"/>
            <w:tcBorders>
              <w:left w:val="single" w:sz="4" w:space="0" w:color="auto"/>
              <w:right w:val="single" w:sz="4" w:space="0" w:color="auto"/>
            </w:tcBorders>
          </w:tcPr>
          <w:p w14:paraId="3FB0B2FF" w14:textId="4C60B0E5"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78CFC0EB" w14:textId="3E417317" w:rsidR="002F64F6" w:rsidRPr="00B44BB6" w:rsidRDefault="002F64F6" w:rsidP="002F64F6">
            <w:pPr>
              <w:ind w:leftChars="-5" w:left="225" w:hangingChars="112" w:hanging="235"/>
              <w:rPr>
                <w:szCs w:val="21"/>
              </w:rPr>
            </w:pPr>
            <w:r w:rsidRPr="00B44BB6">
              <w:rPr>
                <w:rFonts w:hint="eastAsia"/>
                <w:szCs w:val="21"/>
              </w:rPr>
              <w:t>②特定分野に特異な才能をもつ児童生徒が、学校外で専門的な学習をする機会を確保すべき。</w:t>
            </w:r>
          </w:p>
        </w:tc>
        <w:tc>
          <w:tcPr>
            <w:tcW w:w="1984" w:type="dxa"/>
            <w:tcBorders>
              <w:top w:val="single" w:sz="4" w:space="0" w:color="auto"/>
              <w:left w:val="single" w:sz="4" w:space="0" w:color="auto"/>
              <w:bottom w:val="single" w:sz="4" w:space="0" w:color="auto"/>
              <w:right w:val="single" w:sz="4" w:space="0" w:color="auto"/>
            </w:tcBorders>
          </w:tcPr>
          <w:p w14:paraId="5528E0DF" w14:textId="5B8F56F7"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24D7FE5D" w14:textId="77777777" w:rsidTr="000A6F7F">
        <w:trPr>
          <w:trHeight w:val="646"/>
        </w:trPr>
        <w:tc>
          <w:tcPr>
            <w:tcW w:w="2367" w:type="dxa"/>
            <w:gridSpan w:val="2"/>
            <w:tcBorders>
              <w:left w:val="single" w:sz="4" w:space="0" w:color="auto"/>
              <w:right w:val="single" w:sz="4" w:space="0" w:color="auto"/>
            </w:tcBorders>
          </w:tcPr>
          <w:p w14:paraId="4993DF80" w14:textId="2A4FF868"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４</w:t>
            </w:r>
            <w:r w:rsidRPr="00B44BB6">
              <w:rPr>
                <w:rFonts w:hint="eastAsia"/>
                <w:szCs w:val="21"/>
              </w:rPr>
              <w:t>）テクノロジー分野の人材育成</w:t>
            </w:r>
          </w:p>
        </w:tc>
        <w:tc>
          <w:tcPr>
            <w:tcW w:w="5430" w:type="dxa"/>
            <w:gridSpan w:val="3"/>
            <w:tcBorders>
              <w:top w:val="single" w:sz="4" w:space="0" w:color="auto"/>
              <w:left w:val="single" w:sz="4" w:space="0" w:color="auto"/>
              <w:bottom w:val="single" w:sz="4" w:space="0" w:color="auto"/>
              <w:right w:val="single" w:sz="4" w:space="0" w:color="auto"/>
            </w:tcBorders>
          </w:tcPr>
          <w:p w14:paraId="48F1FB74" w14:textId="1B1D7F98" w:rsidR="002F64F6" w:rsidRPr="00B44BB6" w:rsidRDefault="002F64F6" w:rsidP="002F64F6">
            <w:pPr>
              <w:ind w:leftChars="-5" w:left="225" w:hangingChars="112" w:hanging="235"/>
              <w:rPr>
                <w:szCs w:val="21"/>
              </w:rPr>
            </w:pPr>
            <w:r w:rsidRPr="00B44BB6">
              <w:rPr>
                <w:rFonts w:hint="eastAsia"/>
                <w:szCs w:val="21"/>
              </w:rPr>
              <w:t>①テクノロジー分野の人材育成のための小・中学生、高校生の理科への興味・関心向上のための取組みについて伺う。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064875B3" w14:textId="0D51C47F"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36D3E424" w14:textId="77777777" w:rsidTr="000A6F7F">
        <w:trPr>
          <w:trHeight w:val="884"/>
        </w:trPr>
        <w:tc>
          <w:tcPr>
            <w:tcW w:w="2367" w:type="dxa"/>
            <w:gridSpan w:val="2"/>
            <w:tcBorders>
              <w:left w:val="single" w:sz="4" w:space="0" w:color="auto"/>
              <w:right w:val="single" w:sz="4" w:space="0" w:color="auto"/>
            </w:tcBorders>
          </w:tcPr>
          <w:p w14:paraId="61DCA7AD" w14:textId="5F47341B"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69197043" w14:textId="382C448A" w:rsidR="002F64F6" w:rsidRPr="00B44BB6" w:rsidRDefault="002F64F6" w:rsidP="002F64F6">
            <w:pPr>
              <w:ind w:leftChars="-5" w:left="225" w:hangingChars="112" w:hanging="235"/>
              <w:rPr>
                <w:szCs w:val="21"/>
              </w:rPr>
            </w:pPr>
            <w:r w:rsidRPr="00B44BB6">
              <w:rPr>
                <w:rFonts w:hint="eastAsia"/>
                <w:szCs w:val="21"/>
              </w:rPr>
              <w:t>②小・中学校において、どのような自然の事物や現象への興味・関心を高める取組みを行っているのか伺う。</w:t>
            </w:r>
          </w:p>
        </w:tc>
        <w:tc>
          <w:tcPr>
            <w:tcW w:w="1984" w:type="dxa"/>
            <w:tcBorders>
              <w:top w:val="single" w:sz="4" w:space="0" w:color="auto"/>
              <w:left w:val="single" w:sz="4" w:space="0" w:color="auto"/>
              <w:bottom w:val="single" w:sz="4" w:space="0" w:color="auto"/>
              <w:right w:val="single" w:sz="4" w:space="0" w:color="auto"/>
            </w:tcBorders>
          </w:tcPr>
          <w:p w14:paraId="0FF4A112" w14:textId="73266ABC"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74DF5369" w14:textId="77777777" w:rsidTr="000A6F7F">
        <w:trPr>
          <w:trHeight w:val="591"/>
        </w:trPr>
        <w:tc>
          <w:tcPr>
            <w:tcW w:w="2367" w:type="dxa"/>
            <w:gridSpan w:val="2"/>
            <w:tcBorders>
              <w:left w:val="single" w:sz="4" w:space="0" w:color="auto"/>
              <w:right w:val="single" w:sz="4" w:space="0" w:color="auto"/>
            </w:tcBorders>
          </w:tcPr>
          <w:p w14:paraId="1A867B38" w14:textId="7379629C"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５</w:t>
            </w:r>
            <w:r w:rsidRPr="00B44BB6">
              <w:rPr>
                <w:rFonts w:hint="eastAsia"/>
                <w:szCs w:val="21"/>
              </w:rPr>
              <w:t>）大阪府不登校支援パッケージ</w:t>
            </w:r>
          </w:p>
        </w:tc>
        <w:tc>
          <w:tcPr>
            <w:tcW w:w="5430" w:type="dxa"/>
            <w:gridSpan w:val="3"/>
            <w:tcBorders>
              <w:top w:val="single" w:sz="4" w:space="0" w:color="auto"/>
              <w:left w:val="single" w:sz="4" w:space="0" w:color="auto"/>
              <w:bottom w:val="single" w:sz="4" w:space="0" w:color="auto"/>
              <w:right w:val="single" w:sz="4" w:space="0" w:color="auto"/>
            </w:tcBorders>
          </w:tcPr>
          <w:p w14:paraId="3431E278" w14:textId="3C49464B" w:rsidR="002F64F6" w:rsidRPr="00B44BB6" w:rsidRDefault="002F64F6" w:rsidP="002F64F6">
            <w:pPr>
              <w:ind w:leftChars="-5" w:left="225" w:hangingChars="112" w:hanging="235"/>
              <w:rPr>
                <w:szCs w:val="21"/>
              </w:rPr>
            </w:pPr>
            <w:r w:rsidRPr="00B44BB6">
              <w:rPr>
                <w:rFonts w:hint="eastAsia"/>
                <w:szCs w:val="21"/>
              </w:rPr>
              <w:t>・「大阪府不登校支援パッケージ」について、次年度どのような取組みを展開していくのか伺う。</w:t>
            </w:r>
          </w:p>
        </w:tc>
        <w:tc>
          <w:tcPr>
            <w:tcW w:w="1984" w:type="dxa"/>
            <w:tcBorders>
              <w:top w:val="single" w:sz="4" w:space="0" w:color="auto"/>
              <w:left w:val="single" w:sz="4" w:space="0" w:color="auto"/>
              <w:bottom w:val="single" w:sz="4" w:space="0" w:color="auto"/>
              <w:right w:val="single" w:sz="4" w:space="0" w:color="auto"/>
            </w:tcBorders>
          </w:tcPr>
          <w:p w14:paraId="78C9E83D" w14:textId="621A8E86"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6C58443D" w14:textId="77777777" w:rsidTr="000A6F7F">
        <w:trPr>
          <w:trHeight w:val="570"/>
        </w:trPr>
        <w:tc>
          <w:tcPr>
            <w:tcW w:w="2367" w:type="dxa"/>
            <w:gridSpan w:val="2"/>
            <w:tcBorders>
              <w:left w:val="single" w:sz="4" w:space="0" w:color="auto"/>
              <w:right w:val="single" w:sz="4" w:space="0" w:color="auto"/>
            </w:tcBorders>
          </w:tcPr>
          <w:p w14:paraId="127B97A1" w14:textId="41648B1B"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６</w:t>
            </w:r>
            <w:r w:rsidRPr="00B44BB6">
              <w:rPr>
                <w:rFonts w:hint="eastAsia"/>
                <w:szCs w:val="21"/>
              </w:rPr>
              <w:t>）少年自然の家における教育効果</w:t>
            </w:r>
          </w:p>
        </w:tc>
        <w:tc>
          <w:tcPr>
            <w:tcW w:w="5430" w:type="dxa"/>
            <w:gridSpan w:val="3"/>
            <w:tcBorders>
              <w:top w:val="single" w:sz="4" w:space="0" w:color="auto"/>
              <w:left w:val="single" w:sz="4" w:space="0" w:color="auto"/>
              <w:bottom w:val="single" w:sz="4" w:space="0" w:color="auto"/>
              <w:right w:val="single" w:sz="4" w:space="0" w:color="auto"/>
            </w:tcBorders>
          </w:tcPr>
          <w:p w14:paraId="2A74C5F8" w14:textId="76410116" w:rsidR="002F64F6" w:rsidRPr="00B44BB6" w:rsidRDefault="002F64F6" w:rsidP="002F64F6">
            <w:pPr>
              <w:ind w:leftChars="-5" w:left="225" w:hangingChars="112" w:hanging="235"/>
              <w:rPr>
                <w:szCs w:val="21"/>
              </w:rPr>
            </w:pPr>
            <w:r w:rsidRPr="00B44BB6">
              <w:rPr>
                <w:rFonts w:hint="eastAsia"/>
                <w:szCs w:val="21"/>
              </w:rPr>
              <w:t>・社会教育施設として、子どもに育成したい資質や能力をどのように考えているのか。また、施設で提供しているプログラムの教育効果や利用者数の向上について伺う。</w:t>
            </w:r>
          </w:p>
        </w:tc>
        <w:tc>
          <w:tcPr>
            <w:tcW w:w="1984" w:type="dxa"/>
            <w:tcBorders>
              <w:top w:val="single" w:sz="4" w:space="0" w:color="auto"/>
              <w:left w:val="single" w:sz="4" w:space="0" w:color="auto"/>
              <w:bottom w:val="single" w:sz="4" w:space="0" w:color="auto"/>
              <w:right w:val="single" w:sz="4" w:space="0" w:color="auto"/>
            </w:tcBorders>
          </w:tcPr>
          <w:p w14:paraId="5CDB83B3" w14:textId="706ADC5B"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373C80F7" w14:textId="77777777" w:rsidTr="000A6F7F">
        <w:trPr>
          <w:trHeight w:val="570"/>
        </w:trPr>
        <w:tc>
          <w:tcPr>
            <w:tcW w:w="2367" w:type="dxa"/>
            <w:gridSpan w:val="2"/>
            <w:tcBorders>
              <w:left w:val="single" w:sz="4" w:space="0" w:color="auto"/>
              <w:right w:val="single" w:sz="4" w:space="0" w:color="auto"/>
            </w:tcBorders>
          </w:tcPr>
          <w:p w14:paraId="21E5B8CC" w14:textId="3C524965"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７</w:t>
            </w:r>
            <w:r w:rsidRPr="00B44BB6">
              <w:rPr>
                <w:rFonts w:hint="eastAsia"/>
                <w:szCs w:val="21"/>
              </w:rPr>
              <w:t>）工業系高校の魅力化</w:t>
            </w:r>
          </w:p>
        </w:tc>
        <w:tc>
          <w:tcPr>
            <w:tcW w:w="5430" w:type="dxa"/>
            <w:gridSpan w:val="3"/>
            <w:tcBorders>
              <w:top w:val="single" w:sz="4" w:space="0" w:color="auto"/>
              <w:left w:val="single" w:sz="4" w:space="0" w:color="auto"/>
              <w:bottom w:val="single" w:sz="4" w:space="0" w:color="auto"/>
              <w:right w:val="single" w:sz="4" w:space="0" w:color="auto"/>
            </w:tcBorders>
          </w:tcPr>
          <w:p w14:paraId="04EF2648" w14:textId="5ED3EBB3" w:rsidR="002F64F6" w:rsidRPr="00B44BB6" w:rsidRDefault="002F64F6" w:rsidP="002F64F6">
            <w:pPr>
              <w:ind w:leftChars="-5" w:left="225" w:hangingChars="112" w:hanging="235"/>
              <w:rPr>
                <w:szCs w:val="21"/>
              </w:rPr>
            </w:pPr>
            <w:r w:rsidRPr="00B44BB6">
              <w:rPr>
                <w:rFonts w:hint="eastAsia"/>
                <w:szCs w:val="21"/>
              </w:rPr>
              <w:t>・ものづくりのまち大阪を将来にわたって持続し、その技術等を継承・発展していくため、どのように工業系高校の魅力化を進めていくのか伺う。</w:t>
            </w:r>
          </w:p>
        </w:tc>
        <w:tc>
          <w:tcPr>
            <w:tcW w:w="1984" w:type="dxa"/>
            <w:tcBorders>
              <w:top w:val="single" w:sz="4" w:space="0" w:color="auto"/>
              <w:left w:val="single" w:sz="4" w:space="0" w:color="auto"/>
              <w:bottom w:val="single" w:sz="4" w:space="0" w:color="auto"/>
              <w:right w:val="single" w:sz="4" w:space="0" w:color="auto"/>
            </w:tcBorders>
          </w:tcPr>
          <w:p w14:paraId="659C4629" w14:textId="03062160"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16582263" w14:textId="77777777" w:rsidTr="000A6F7F">
        <w:trPr>
          <w:trHeight w:val="837"/>
        </w:trPr>
        <w:tc>
          <w:tcPr>
            <w:tcW w:w="2367" w:type="dxa"/>
            <w:gridSpan w:val="2"/>
            <w:tcBorders>
              <w:left w:val="single" w:sz="4" w:space="0" w:color="auto"/>
              <w:right w:val="single" w:sz="4" w:space="0" w:color="auto"/>
            </w:tcBorders>
          </w:tcPr>
          <w:p w14:paraId="353DBAEF" w14:textId="30A11FA8" w:rsidR="002F64F6" w:rsidRPr="00B44BB6" w:rsidRDefault="002F64F6" w:rsidP="002F64F6">
            <w:pPr>
              <w:ind w:left="225" w:hangingChars="108" w:hanging="227"/>
              <w:rPr>
                <w:szCs w:val="21"/>
              </w:rPr>
            </w:pPr>
            <w:r w:rsidRPr="00B44BB6">
              <w:rPr>
                <w:rFonts w:hint="eastAsia"/>
                <w:szCs w:val="21"/>
              </w:rPr>
              <w:lastRenderedPageBreak/>
              <w:t>（</w:t>
            </w:r>
            <w:r w:rsidR="00FC5F7F" w:rsidRPr="00B44BB6">
              <w:rPr>
                <w:rFonts w:hint="eastAsia"/>
                <w:szCs w:val="21"/>
              </w:rPr>
              <w:t>８</w:t>
            </w:r>
            <w:r w:rsidRPr="00B44BB6">
              <w:rPr>
                <w:rFonts w:hint="eastAsia"/>
                <w:szCs w:val="21"/>
              </w:rPr>
              <w:t>）大阪府立中高一貫教育のさらなる推進と学校設置拡大</w:t>
            </w:r>
          </w:p>
        </w:tc>
        <w:tc>
          <w:tcPr>
            <w:tcW w:w="5430" w:type="dxa"/>
            <w:gridSpan w:val="3"/>
            <w:tcBorders>
              <w:top w:val="single" w:sz="4" w:space="0" w:color="auto"/>
              <w:left w:val="single" w:sz="4" w:space="0" w:color="auto"/>
              <w:bottom w:val="single" w:sz="4" w:space="0" w:color="auto"/>
              <w:right w:val="single" w:sz="4" w:space="0" w:color="auto"/>
            </w:tcBorders>
          </w:tcPr>
          <w:p w14:paraId="1C393E04" w14:textId="0842FAA3" w:rsidR="002F64F6" w:rsidRPr="00B44BB6" w:rsidRDefault="002F64F6" w:rsidP="002F64F6">
            <w:pPr>
              <w:ind w:leftChars="-5" w:left="225" w:hangingChars="112" w:hanging="235"/>
              <w:rPr>
                <w:szCs w:val="21"/>
              </w:rPr>
            </w:pPr>
            <w:r w:rsidRPr="00B44BB6">
              <w:rPr>
                <w:rFonts w:hint="eastAsia"/>
                <w:szCs w:val="21"/>
              </w:rPr>
              <w:t>①大阪府立中高一貫教育のさらなる推進と学校設置拡大に向けた検討の開始について伺う。</w:t>
            </w:r>
          </w:p>
        </w:tc>
        <w:tc>
          <w:tcPr>
            <w:tcW w:w="1984" w:type="dxa"/>
            <w:tcBorders>
              <w:top w:val="single" w:sz="4" w:space="0" w:color="auto"/>
              <w:left w:val="single" w:sz="4" w:space="0" w:color="auto"/>
              <w:bottom w:val="single" w:sz="4" w:space="0" w:color="auto"/>
              <w:right w:val="single" w:sz="4" w:space="0" w:color="auto"/>
            </w:tcBorders>
          </w:tcPr>
          <w:p w14:paraId="5B0CD51A" w14:textId="6EB78B8A"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09F8E00F" w14:textId="77777777" w:rsidTr="000A6F7F">
        <w:trPr>
          <w:trHeight w:val="488"/>
        </w:trPr>
        <w:tc>
          <w:tcPr>
            <w:tcW w:w="2367" w:type="dxa"/>
            <w:gridSpan w:val="2"/>
            <w:tcBorders>
              <w:left w:val="single" w:sz="4" w:space="0" w:color="auto"/>
              <w:right w:val="single" w:sz="4" w:space="0" w:color="auto"/>
            </w:tcBorders>
          </w:tcPr>
          <w:p w14:paraId="171CFA5C" w14:textId="12712AF1"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4DBD5557" w14:textId="178946C5" w:rsidR="002F64F6" w:rsidRPr="00B44BB6" w:rsidRDefault="002F64F6" w:rsidP="002F64F6">
            <w:pPr>
              <w:ind w:leftChars="-5" w:left="225" w:hangingChars="112" w:hanging="235"/>
              <w:rPr>
                <w:szCs w:val="21"/>
              </w:rPr>
            </w:pPr>
            <w:r w:rsidRPr="00B44BB6">
              <w:rPr>
                <w:rFonts w:hint="eastAsia"/>
                <w:szCs w:val="21"/>
              </w:rPr>
              <w:t>②大阪府立中高一貫教育の効果検証について、今後のスケジュールを伺う。</w:t>
            </w:r>
          </w:p>
        </w:tc>
        <w:tc>
          <w:tcPr>
            <w:tcW w:w="1984" w:type="dxa"/>
            <w:tcBorders>
              <w:top w:val="single" w:sz="4" w:space="0" w:color="auto"/>
              <w:left w:val="single" w:sz="4" w:space="0" w:color="auto"/>
              <w:bottom w:val="single" w:sz="4" w:space="0" w:color="auto"/>
              <w:right w:val="single" w:sz="4" w:space="0" w:color="auto"/>
            </w:tcBorders>
          </w:tcPr>
          <w:p w14:paraId="737FD41A" w14:textId="4CE9504E"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41BA44A1" w14:textId="77777777" w:rsidTr="000A6F7F">
        <w:trPr>
          <w:trHeight w:val="500"/>
        </w:trPr>
        <w:tc>
          <w:tcPr>
            <w:tcW w:w="2367" w:type="dxa"/>
            <w:gridSpan w:val="2"/>
            <w:tcBorders>
              <w:left w:val="single" w:sz="4" w:space="0" w:color="auto"/>
              <w:right w:val="single" w:sz="4" w:space="0" w:color="auto"/>
            </w:tcBorders>
          </w:tcPr>
          <w:p w14:paraId="788B61AF" w14:textId="5C83CD02"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９</w:t>
            </w:r>
            <w:r w:rsidRPr="00B44BB6">
              <w:rPr>
                <w:rFonts w:hint="eastAsia"/>
                <w:szCs w:val="21"/>
              </w:rPr>
              <w:t>）日本語指導が必要とされる児童生徒への支援</w:t>
            </w:r>
          </w:p>
        </w:tc>
        <w:tc>
          <w:tcPr>
            <w:tcW w:w="5430" w:type="dxa"/>
            <w:gridSpan w:val="3"/>
            <w:tcBorders>
              <w:top w:val="single" w:sz="4" w:space="0" w:color="auto"/>
              <w:left w:val="single" w:sz="4" w:space="0" w:color="auto"/>
              <w:bottom w:val="single" w:sz="4" w:space="0" w:color="auto"/>
              <w:right w:val="single" w:sz="4" w:space="0" w:color="auto"/>
            </w:tcBorders>
          </w:tcPr>
          <w:p w14:paraId="162F6B77" w14:textId="71D1CAE6" w:rsidR="002F64F6" w:rsidRPr="00B44BB6" w:rsidRDefault="002F64F6" w:rsidP="002F64F6">
            <w:pPr>
              <w:ind w:leftChars="-5" w:left="225" w:hangingChars="112" w:hanging="235"/>
              <w:rPr>
                <w:szCs w:val="21"/>
              </w:rPr>
            </w:pPr>
            <w:r w:rsidRPr="00B44BB6">
              <w:rPr>
                <w:rFonts w:hint="eastAsia"/>
                <w:szCs w:val="21"/>
              </w:rPr>
              <w:t>①日本語指導が必要とされる児童生徒の日本語能力を向上させるためには、小中高の連携をどのように進めていくのか伺う。</w:t>
            </w:r>
          </w:p>
        </w:tc>
        <w:tc>
          <w:tcPr>
            <w:tcW w:w="1984" w:type="dxa"/>
            <w:tcBorders>
              <w:top w:val="single" w:sz="4" w:space="0" w:color="auto"/>
              <w:left w:val="single" w:sz="4" w:space="0" w:color="auto"/>
              <w:bottom w:val="single" w:sz="4" w:space="0" w:color="auto"/>
              <w:right w:val="single" w:sz="4" w:space="0" w:color="auto"/>
            </w:tcBorders>
          </w:tcPr>
          <w:p w14:paraId="343A757E" w14:textId="7D983176"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6E94E7D0" w14:textId="77777777" w:rsidTr="000A6F7F">
        <w:trPr>
          <w:trHeight w:val="498"/>
        </w:trPr>
        <w:tc>
          <w:tcPr>
            <w:tcW w:w="2367" w:type="dxa"/>
            <w:gridSpan w:val="2"/>
            <w:tcBorders>
              <w:left w:val="single" w:sz="4" w:space="0" w:color="auto"/>
              <w:right w:val="single" w:sz="4" w:space="0" w:color="auto"/>
            </w:tcBorders>
          </w:tcPr>
          <w:p w14:paraId="383EDCE1" w14:textId="39E1C6C0"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5EAC6932" w14:textId="09454299" w:rsidR="002F64F6" w:rsidRPr="00B44BB6" w:rsidRDefault="002F64F6" w:rsidP="002F64F6">
            <w:pPr>
              <w:ind w:leftChars="-5" w:left="225" w:hangingChars="112" w:hanging="235"/>
              <w:rPr>
                <w:szCs w:val="21"/>
              </w:rPr>
            </w:pPr>
            <w:r w:rsidRPr="00B44BB6">
              <w:rPr>
                <w:rFonts w:hint="eastAsia"/>
                <w:szCs w:val="21"/>
              </w:rPr>
              <w:t>②日本語指導の専門性を備えた教員をどのように確保していくのか伺う。</w:t>
            </w:r>
          </w:p>
        </w:tc>
        <w:tc>
          <w:tcPr>
            <w:tcW w:w="1984" w:type="dxa"/>
            <w:tcBorders>
              <w:top w:val="single" w:sz="4" w:space="0" w:color="auto"/>
              <w:left w:val="single" w:sz="4" w:space="0" w:color="auto"/>
              <w:bottom w:val="single" w:sz="4" w:space="0" w:color="auto"/>
              <w:right w:val="single" w:sz="4" w:space="0" w:color="auto"/>
            </w:tcBorders>
          </w:tcPr>
          <w:p w14:paraId="174C8B9E" w14:textId="6ADE5F24"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43BFB482" w14:textId="77777777" w:rsidTr="000A6F7F">
        <w:trPr>
          <w:trHeight w:val="510"/>
        </w:trPr>
        <w:tc>
          <w:tcPr>
            <w:tcW w:w="2367" w:type="dxa"/>
            <w:gridSpan w:val="2"/>
            <w:tcBorders>
              <w:left w:val="single" w:sz="4" w:space="0" w:color="auto"/>
              <w:right w:val="single" w:sz="4" w:space="0" w:color="auto"/>
            </w:tcBorders>
          </w:tcPr>
          <w:p w14:paraId="76E0156B" w14:textId="07F78226" w:rsidR="002F64F6" w:rsidRPr="00B44BB6" w:rsidRDefault="002F64F6" w:rsidP="002F64F6">
            <w:pPr>
              <w:ind w:left="225" w:hangingChars="108" w:hanging="227"/>
              <w:rPr>
                <w:szCs w:val="21"/>
              </w:rPr>
            </w:pPr>
            <w:r w:rsidRPr="00B44BB6">
              <w:rPr>
                <w:rFonts w:hint="eastAsia"/>
                <w:szCs w:val="21"/>
              </w:rPr>
              <w:t>（</w:t>
            </w:r>
            <w:r w:rsidR="00FC5F7F" w:rsidRPr="00B44BB6">
              <w:rPr>
                <w:rFonts w:hint="eastAsia"/>
                <w:szCs w:val="21"/>
              </w:rPr>
              <w:t>１０</w:t>
            </w:r>
            <w:r w:rsidRPr="00B44BB6">
              <w:rPr>
                <w:rFonts w:hint="eastAsia"/>
                <w:szCs w:val="21"/>
              </w:rPr>
              <w:t>）府立学校における働き方改革</w:t>
            </w:r>
          </w:p>
        </w:tc>
        <w:tc>
          <w:tcPr>
            <w:tcW w:w="5430" w:type="dxa"/>
            <w:gridSpan w:val="3"/>
            <w:tcBorders>
              <w:top w:val="single" w:sz="4" w:space="0" w:color="auto"/>
              <w:left w:val="single" w:sz="4" w:space="0" w:color="auto"/>
              <w:bottom w:val="single" w:sz="4" w:space="0" w:color="auto"/>
              <w:right w:val="single" w:sz="4" w:space="0" w:color="auto"/>
            </w:tcBorders>
          </w:tcPr>
          <w:p w14:paraId="0DA2ACED" w14:textId="221A18E4" w:rsidR="002F64F6" w:rsidRPr="00B44BB6" w:rsidRDefault="002F64F6" w:rsidP="002F64F6">
            <w:pPr>
              <w:ind w:leftChars="-5" w:left="225" w:hangingChars="112" w:hanging="235"/>
              <w:rPr>
                <w:szCs w:val="21"/>
              </w:rPr>
            </w:pPr>
            <w:r w:rsidRPr="00B44BB6">
              <w:rPr>
                <w:rFonts w:hint="eastAsia"/>
                <w:szCs w:val="21"/>
              </w:rPr>
              <w:t>・効果的・効率的に働き方改革を進め、勤務時間の縮減につなげていくため、どのように働き方改革を進めていくのか伺う。</w:t>
            </w:r>
          </w:p>
        </w:tc>
        <w:tc>
          <w:tcPr>
            <w:tcW w:w="1984" w:type="dxa"/>
            <w:tcBorders>
              <w:top w:val="single" w:sz="4" w:space="0" w:color="auto"/>
              <w:left w:val="single" w:sz="4" w:space="0" w:color="auto"/>
              <w:bottom w:val="single" w:sz="4" w:space="0" w:color="auto"/>
              <w:right w:val="single" w:sz="4" w:space="0" w:color="auto"/>
            </w:tcBorders>
          </w:tcPr>
          <w:p w14:paraId="34D0A7BC" w14:textId="5E39BA6B"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7D0614F1" w14:textId="77777777" w:rsidTr="00A703C4">
        <w:trPr>
          <w:trHeight w:val="918"/>
        </w:trPr>
        <w:tc>
          <w:tcPr>
            <w:tcW w:w="2367" w:type="dxa"/>
            <w:gridSpan w:val="2"/>
            <w:tcBorders>
              <w:left w:val="single" w:sz="4" w:space="0" w:color="auto"/>
              <w:right w:val="single" w:sz="4" w:space="0" w:color="auto"/>
            </w:tcBorders>
          </w:tcPr>
          <w:p w14:paraId="11AB573A" w14:textId="239AFB48" w:rsidR="002F64F6" w:rsidRPr="00B44BB6" w:rsidRDefault="002F64F6" w:rsidP="002F64F6">
            <w:pPr>
              <w:ind w:left="225" w:hangingChars="108" w:hanging="227"/>
              <w:rPr>
                <w:szCs w:val="21"/>
              </w:rPr>
            </w:pPr>
            <w:r w:rsidRPr="00B44BB6">
              <w:rPr>
                <w:rFonts w:hint="eastAsia"/>
                <w:szCs w:val="21"/>
              </w:rPr>
              <w:t>（１</w:t>
            </w:r>
            <w:r w:rsidR="00FC5F7F" w:rsidRPr="00B44BB6">
              <w:rPr>
                <w:rFonts w:hint="eastAsia"/>
                <w:szCs w:val="21"/>
              </w:rPr>
              <w:t>１</w:t>
            </w:r>
            <w:r w:rsidRPr="00B44BB6">
              <w:rPr>
                <w:rFonts w:hint="eastAsia"/>
                <w:szCs w:val="21"/>
              </w:rPr>
              <w:t>）部活動における人材確保方策</w:t>
            </w:r>
          </w:p>
        </w:tc>
        <w:tc>
          <w:tcPr>
            <w:tcW w:w="5430" w:type="dxa"/>
            <w:gridSpan w:val="3"/>
            <w:tcBorders>
              <w:top w:val="single" w:sz="4" w:space="0" w:color="auto"/>
              <w:left w:val="single" w:sz="4" w:space="0" w:color="auto"/>
              <w:bottom w:val="single" w:sz="4" w:space="0" w:color="auto"/>
              <w:right w:val="single" w:sz="4" w:space="0" w:color="auto"/>
            </w:tcBorders>
          </w:tcPr>
          <w:p w14:paraId="753DFABF" w14:textId="1FC8856B" w:rsidR="002F64F6" w:rsidRPr="00B44BB6" w:rsidRDefault="002F64F6" w:rsidP="002F64F6">
            <w:pPr>
              <w:ind w:leftChars="-5" w:left="225" w:hangingChars="112" w:hanging="235"/>
              <w:rPr>
                <w:szCs w:val="21"/>
              </w:rPr>
            </w:pPr>
            <w:r w:rsidRPr="00B44BB6">
              <w:rPr>
                <w:rFonts w:hint="eastAsia"/>
                <w:szCs w:val="21"/>
              </w:rPr>
              <w:t>・子どもたちのスポーツ・文化芸術活動機会の確保と教員の働き方改革を進めていくため、部活動における指導員の確保方策について伺う。</w:t>
            </w:r>
          </w:p>
        </w:tc>
        <w:tc>
          <w:tcPr>
            <w:tcW w:w="1984" w:type="dxa"/>
            <w:tcBorders>
              <w:top w:val="single" w:sz="4" w:space="0" w:color="auto"/>
              <w:left w:val="single" w:sz="4" w:space="0" w:color="auto"/>
              <w:bottom w:val="single" w:sz="4" w:space="0" w:color="auto"/>
              <w:right w:val="single" w:sz="4" w:space="0" w:color="auto"/>
            </w:tcBorders>
          </w:tcPr>
          <w:p w14:paraId="65C977CE" w14:textId="6AB31CDB"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62A8ADB7" w14:textId="77777777" w:rsidTr="000A6F7F">
        <w:trPr>
          <w:trHeight w:val="588"/>
        </w:trPr>
        <w:tc>
          <w:tcPr>
            <w:tcW w:w="2367" w:type="dxa"/>
            <w:gridSpan w:val="2"/>
            <w:tcBorders>
              <w:left w:val="single" w:sz="4" w:space="0" w:color="auto"/>
              <w:right w:val="single" w:sz="4" w:space="0" w:color="auto"/>
            </w:tcBorders>
          </w:tcPr>
          <w:p w14:paraId="251F5075" w14:textId="17CBAB67" w:rsidR="002F64F6" w:rsidRPr="00B44BB6" w:rsidRDefault="002F64F6" w:rsidP="002F64F6">
            <w:pPr>
              <w:ind w:left="225" w:hangingChars="108" w:hanging="227"/>
              <w:rPr>
                <w:szCs w:val="21"/>
              </w:rPr>
            </w:pPr>
            <w:r w:rsidRPr="00B44BB6">
              <w:rPr>
                <w:rFonts w:hint="eastAsia"/>
                <w:szCs w:val="21"/>
              </w:rPr>
              <w:t>（１</w:t>
            </w:r>
            <w:r w:rsidR="00FC5F7F" w:rsidRPr="00B44BB6">
              <w:rPr>
                <w:rFonts w:hint="eastAsia"/>
                <w:szCs w:val="21"/>
              </w:rPr>
              <w:t>２</w:t>
            </w:r>
            <w:r w:rsidRPr="00B44BB6">
              <w:rPr>
                <w:rFonts w:hint="eastAsia"/>
                <w:szCs w:val="21"/>
              </w:rPr>
              <w:t>）支援学校の整備</w:t>
            </w:r>
          </w:p>
        </w:tc>
        <w:tc>
          <w:tcPr>
            <w:tcW w:w="5430" w:type="dxa"/>
            <w:gridSpan w:val="3"/>
            <w:tcBorders>
              <w:top w:val="single" w:sz="4" w:space="0" w:color="auto"/>
              <w:left w:val="single" w:sz="4" w:space="0" w:color="auto"/>
              <w:bottom w:val="single" w:sz="4" w:space="0" w:color="auto"/>
              <w:right w:val="single" w:sz="4" w:space="0" w:color="auto"/>
            </w:tcBorders>
          </w:tcPr>
          <w:p w14:paraId="3D5E7125" w14:textId="528F28BD" w:rsidR="002F64F6" w:rsidRPr="00B44BB6" w:rsidRDefault="002F64F6" w:rsidP="002F64F6">
            <w:pPr>
              <w:ind w:leftChars="-5" w:left="225" w:hangingChars="112" w:hanging="235"/>
              <w:rPr>
                <w:szCs w:val="21"/>
              </w:rPr>
            </w:pPr>
            <w:r w:rsidRPr="00B44BB6">
              <w:rPr>
                <w:rFonts w:hint="eastAsia"/>
                <w:szCs w:val="21"/>
              </w:rPr>
              <w:t>・基準不適合や既存教室の改修等による教室不足の解消に向けた取組みの状況と今後の計画について伺う。</w:t>
            </w:r>
          </w:p>
        </w:tc>
        <w:tc>
          <w:tcPr>
            <w:tcW w:w="1984" w:type="dxa"/>
            <w:tcBorders>
              <w:top w:val="single" w:sz="4" w:space="0" w:color="auto"/>
              <w:left w:val="single" w:sz="4" w:space="0" w:color="auto"/>
              <w:bottom w:val="single" w:sz="4" w:space="0" w:color="auto"/>
              <w:right w:val="single" w:sz="4" w:space="0" w:color="auto"/>
            </w:tcBorders>
          </w:tcPr>
          <w:p w14:paraId="6B276DB5" w14:textId="732C05E8"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66E3A8D8" w14:textId="77777777" w:rsidTr="000A6F7F">
        <w:trPr>
          <w:trHeight w:val="596"/>
        </w:trPr>
        <w:tc>
          <w:tcPr>
            <w:tcW w:w="2367" w:type="dxa"/>
            <w:gridSpan w:val="2"/>
            <w:tcBorders>
              <w:left w:val="single" w:sz="4" w:space="0" w:color="auto"/>
              <w:right w:val="single" w:sz="4" w:space="0" w:color="auto"/>
            </w:tcBorders>
          </w:tcPr>
          <w:p w14:paraId="5054B70D" w14:textId="419ECB3F" w:rsidR="002F64F6" w:rsidRPr="00B44BB6" w:rsidRDefault="002F64F6" w:rsidP="002F64F6">
            <w:pPr>
              <w:ind w:left="225" w:hangingChars="108" w:hanging="227"/>
              <w:rPr>
                <w:szCs w:val="21"/>
              </w:rPr>
            </w:pPr>
            <w:r w:rsidRPr="00B44BB6">
              <w:rPr>
                <w:rFonts w:hint="eastAsia"/>
                <w:szCs w:val="21"/>
              </w:rPr>
              <w:t>（１</w:t>
            </w:r>
            <w:r w:rsidR="00FC5F7F" w:rsidRPr="00B44BB6">
              <w:rPr>
                <w:rFonts w:hint="eastAsia"/>
                <w:szCs w:val="21"/>
              </w:rPr>
              <w:t>３</w:t>
            </w:r>
            <w:r w:rsidRPr="00B44BB6">
              <w:rPr>
                <w:rFonts w:hint="eastAsia"/>
                <w:szCs w:val="21"/>
              </w:rPr>
              <w:t>）府立視覚支援学校の通学区域のあり方</w:t>
            </w:r>
          </w:p>
        </w:tc>
        <w:tc>
          <w:tcPr>
            <w:tcW w:w="5430" w:type="dxa"/>
            <w:gridSpan w:val="3"/>
            <w:tcBorders>
              <w:top w:val="single" w:sz="4" w:space="0" w:color="auto"/>
              <w:left w:val="single" w:sz="4" w:space="0" w:color="auto"/>
              <w:bottom w:val="single" w:sz="4" w:space="0" w:color="auto"/>
              <w:right w:val="single" w:sz="4" w:space="0" w:color="auto"/>
            </w:tcBorders>
          </w:tcPr>
          <w:p w14:paraId="5CFF4D1B" w14:textId="42658160" w:rsidR="002F64F6" w:rsidRPr="00B44BB6" w:rsidRDefault="002F64F6" w:rsidP="002F64F6">
            <w:pPr>
              <w:ind w:leftChars="-5" w:left="225" w:hangingChars="112" w:hanging="235"/>
              <w:rPr>
                <w:szCs w:val="21"/>
              </w:rPr>
            </w:pPr>
            <w:r w:rsidRPr="00B44BB6">
              <w:rPr>
                <w:rFonts w:hint="eastAsia"/>
                <w:szCs w:val="21"/>
              </w:rPr>
              <w:t>・府立視覚支援学校の通学区域についての検討状況を伺う。</w:t>
            </w:r>
          </w:p>
        </w:tc>
        <w:tc>
          <w:tcPr>
            <w:tcW w:w="1984" w:type="dxa"/>
            <w:tcBorders>
              <w:top w:val="single" w:sz="4" w:space="0" w:color="auto"/>
              <w:left w:val="single" w:sz="4" w:space="0" w:color="auto"/>
              <w:bottom w:val="single" w:sz="4" w:space="0" w:color="auto"/>
              <w:right w:val="single" w:sz="4" w:space="0" w:color="auto"/>
            </w:tcBorders>
          </w:tcPr>
          <w:p w14:paraId="493DE76A" w14:textId="4D1B733A" w:rsidR="002F64F6" w:rsidRPr="00B44BB6" w:rsidRDefault="002F64F6" w:rsidP="002F64F6">
            <w:pPr>
              <w:ind w:left="0" w:hanging="2"/>
              <w:jc w:val="left"/>
              <w:rPr>
                <w:szCs w:val="21"/>
              </w:rPr>
            </w:pPr>
            <w:r w:rsidRPr="00B44BB6">
              <w:rPr>
                <w:rFonts w:hint="eastAsia"/>
                <w:szCs w:val="21"/>
              </w:rPr>
              <w:t>橋本教育長</w:t>
            </w:r>
          </w:p>
        </w:tc>
      </w:tr>
      <w:tr w:rsidR="002F64F6" w:rsidRPr="00B35E32" w14:paraId="55FAE12B" w14:textId="77777777" w:rsidTr="00A703C4">
        <w:trPr>
          <w:trHeight w:val="614"/>
        </w:trPr>
        <w:tc>
          <w:tcPr>
            <w:tcW w:w="2367" w:type="dxa"/>
            <w:gridSpan w:val="2"/>
            <w:tcBorders>
              <w:left w:val="single" w:sz="4" w:space="0" w:color="auto"/>
              <w:right w:val="single" w:sz="4" w:space="0" w:color="auto"/>
            </w:tcBorders>
          </w:tcPr>
          <w:p w14:paraId="2CB590BD" w14:textId="24FC96D9" w:rsidR="002F64F6" w:rsidRPr="00B44BB6" w:rsidRDefault="002F64F6" w:rsidP="002F64F6">
            <w:pPr>
              <w:ind w:left="225" w:hangingChars="108" w:hanging="227"/>
              <w:rPr>
                <w:szCs w:val="21"/>
              </w:rPr>
            </w:pPr>
            <w:r w:rsidRPr="00B44BB6">
              <w:rPr>
                <w:rFonts w:hint="eastAsia"/>
                <w:szCs w:val="21"/>
              </w:rPr>
              <w:t>（１</w:t>
            </w:r>
            <w:r w:rsidR="00FC5F7F" w:rsidRPr="00B44BB6">
              <w:rPr>
                <w:rFonts w:hint="eastAsia"/>
                <w:szCs w:val="21"/>
              </w:rPr>
              <w:t>４</w:t>
            </w:r>
            <w:r w:rsidRPr="00B44BB6">
              <w:rPr>
                <w:rFonts w:hint="eastAsia"/>
                <w:szCs w:val="21"/>
              </w:rPr>
              <w:t>）</w:t>
            </w:r>
            <w:r w:rsidR="00A703C4" w:rsidRPr="00B44BB6">
              <w:rPr>
                <w:rFonts w:hint="eastAsia"/>
                <w:szCs w:val="21"/>
              </w:rPr>
              <w:t>次期子ども計画</w:t>
            </w:r>
          </w:p>
        </w:tc>
        <w:tc>
          <w:tcPr>
            <w:tcW w:w="5430" w:type="dxa"/>
            <w:gridSpan w:val="3"/>
            <w:tcBorders>
              <w:top w:val="single" w:sz="4" w:space="0" w:color="auto"/>
              <w:left w:val="single" w:sz="4" w:space="0" w:color="auto"/>
              <w:bottom w:val="single" w:sz="4" w:space="0" w:color="auto"/>
              <w:right w:val="single" w:sz="4" w:space="0" w:color="auto"/>
            </w:tcBorders>
          </w:tcPr>
          <w:p w14:paraId="4C7E7887" w14:textId="731922D0" w:rsidR="002F64F6" w:rsidRPr="00B44BB6" w:rsidRDefault="002F64F6" w:rsidP="002F64F6">
            <w:pPr>
              <w:ind w:leftChars="-5" w:left="225" w:hangingChars="112" w:hanging="235"/>
              <w:rPr>
                <w:szCs w:val="21"/>
              </w:rPr>
            </w:pPr>
            <w:r w:rsidRPr="00B44BB6">
              <w:rPr>
                <w:rFonts w:hint="eastAsia"/>
                <w:szCs w:val="21"/>
              </w:rPr>
              <w:t>・</w:t>
            </w:r>
            <w:r w:rsidR="00A703C4" w:rsidRPr="00B44BB6">
              <w:rPr>
                <w:rFonts w:hint="eastAsia"/>
                <w:szCs w:val="21"/>
              </w:rPr>
              <w:t>国のこども大綱等を踏まえた府の次期子ども計画</w:t>
            </w:r>
            <w:r w:rsidRPr="00B44BB6">
              <w:rPr>
                <w:rFonts w:hint="eastAsia"/>
                <w:szCs w:val="21"/>
              </w:rPr>
              <w:t>の策定状況について伺う。</w:t>
            </w:r>
          </w:p>
        </w:tc>
        <w:tc>
          <w:tcPr>
            <w:tcW w:w="1984" w:type="dxa"/>
            <w:tcBorders>
              <w:top w:val="single" w:sz="4" w:space="0" w:color="auto"/>
              <w:left w:val="single" w:sz="4" w:space="0" w:color="auto"/>
              <w:bottom w:val="single" w:sz="4" w:space="0" w:color="auto"/>
              <w:right w:val="single" w:sz="4" w:space="0" w:color="auto"/>
            </w:tcBorders>
          </w:tcPr>
          <w:p w14:paraId="2AE2B307" w14:textId="2DE73D7D" w:rsidR="002F64F6" w:rsidRPr="00B44BB6" w:rsidRDefault="002F64F6" w:rsidP="002F64F6">
            <w:pPr>
              <w:ind w:left="0" w:hanging="2"/>
              <w:jc w:val="left"/>
              <w:rPr>
                <w:szCs w:val="21"/>
              </w:rPr>
            </w:pPr>
            <w:r w:rsidRPr="00B44BB6">
              <w:rPr>
                <w:rFonts w:hint="eastAsia"/>
                <w:szCs w:val="21"/>
              </w:rPr>
              <w:t>𠮷田福祉部長</w:t>
            </w:r>
          </w:p>
        </w:tc>
      </w:tr>
      <w:tr w:rsidR="002F64F6" w:rsidRPr="00B35E32" w14:paraId="6ECBC9FA" w14:textId="77777777" w:rsidTr="000A6F7F">
        <w:trPr>
          <w:trHeight w:val="896"/>
        </w:trPr>
        <w:tc>
          <w:tcPr>
            <w:tcW w:w="2367" w:type="dxa"/>
            <w:gridSpan w:val="2"/>
            <w:tcBorders>
              <w:left w:val="single" w:sz="4" w:space="0" w:color="auto"/>
              <w:right w:val="single" w:sz="4" w:space="0" w:color="auto"/>
            </w:tcBorders>
          </w:tcPr>
          <w:p w14:paraId="1C896890" w14:textId="44F3C2B9" w:rsidR="002F64F6" w:rsidRPr="00B44BB6" w:rsidRDefault="002F64F6" w:rsidP="002F64F6">
            <w:pPr>
              <w:ind w:leftChars="0" w:left="210" w:hangingChars="100" w:hanging="210"/>
              <w:rPr>
                <w:szCs w:val="21"/>
              </w:rPr>
            </w:pPr>
            <w:r w:rsidRPr="00B44BB6">
              <w:rPr>
                <w:rFonts w:hint="eastAsia"/>
                <w:szCs w:val="21"/>
              </w:rPr>
              <w:t>（１</w:t>
            </w:r>
            <w:r w:rsidR="00FC5F7F" w:rsidRPr="00B44BB6">
              <w:rPr>
                <w:rFonts w:hint="eastAsia"/>
                <w:szCs w:val="21"/>
              </w:rPr>
              <w:t>５</w:t>
            </w:r>
            <w:r w:rsidRPr="00B44BB6">
              <w:rPr>
                <w:rFonts w:hint="eastAsia"/>
                <w:szCs w:val="21"/>
              </w:rPr>
              <w:t>）子どもの貧困対策</w:t>
            </w:r>
          </w:p>
        </w:tc>
        <w:tc>
          <w:tcPr>
            <w:tcW w:w="5430" w:type="dxa"/>
            <w:gridSpan w:val="3"/>
            <w:tcBorders>
              <w:top w:val="single" w:sz="4" w:space="0" w:color="auto"/>
              <w:left w:val="single" w:sz="4" w:space="0" w:color="auto"/>
              <w:bottom w:val="single" w:sz="4" w:space="0" w:color="auto"/>
              <w:right w:val="single" w:sz="4" w:space="0" w:color="auto"/>
            </w:tcBorders>
          </w:tcPr>
          <w:p w14:paraId="5E7D16FB" w14:textId="1329E91F" w:rsidR="002F64F6" w:rsidRPr="00B44BB6" w:rsidRDefault="002F64F6" w:rsidP="002F64F6">
            <w:pPr>
              <w:ind w:leftChars="-5" w:left="225" w:hangingChars="112" w:hanging="235"/>
              <w:rPr>
                <w:szCs w:val="21"/>
              </w:rPr>
            </w:pPr>
            <w:r w:rsidRPr="00B44BB6">
              <w:rPr>
                <w:rFonts w:hint="eastAsia"/>
                <w:szCs w:val="21"/>
              </w:rPr>
              <w:t>・生まれ育った環境に関わらず、夢や希望を持つことができる社会を実現するため、子どもの貧困対策をどのように進めていくのか伺う。</w:t>
            </w:r>
          </w:p>
        </w:tc>
        <w:tc>
          <w:tcPr>
            <w:tcW w:w="1984" w:type="dxa"/>
            <w:tcBorders>
              <w:top w:val="single" w:sz="4" w:space="0" w:color="auto"/>
              <w:left w:val="single" w:sz="4" w:space="0" w:color="auto"/>
              <w:bottom w:val="single" w:sz="4" w:space="0" w:color="auto"/>
              <w:right w:val="single" w:sz="4" w:space="0" w:color="auto"/>
            </w:tcBorders>
          </w:tcPr>
          <w:p w14:paraId="7FE77DA3" w14:textId="57AC8ABF" w:rsidR="002F64F6" w:rsidRPr="00B44BB6" w:rsidRDefault="002F64F6" w:rsidP="002F64F6">
            <w:pPr>
              <w:ind w:left="0" w:hanging="2"/>
              <w:jc w:val="left"/>
              <w:rPr>
                <w:szCs w:val="21"/>
              </w:rPr>
            </w:pPr>
            <w:r w:rsidRPr="00B44BB6">
              <w:rPr>
                <w:rFonts w:hint="eastAsia"/>
                <w:szCs w:val="21"/>
              </w:rPr>
              <w:t>𠮷田福祉部長</w:t>
            </w:r>
          </w:p>
        </w:tc>
      </w:tr>
      <w:tr w:rsidR="002F64F6" w:rsidRPr="00B35E32" w14:paraId="47A4AB02" w14:textId="77777777" w:rsidTr="000A6F7F">
        <w:trPr>
          <w:trHeight w:val="639"/>
        </w:trPr>
        <w:tc>
          <w:tcPr>
            <w:tcW w:w="2367" w:type="dxa"/>
            <w:gridSpan w:val="2"/>
            <w:tcBorders>
              <w:left w:val="single" w:sz="4" w:space="0" w:color="auto"/>
              <w:right w:val="single" w:sz="4" w:space="0" w:color="auto"/>
            </w:tcBorders>
          </w:tcPr>
          <w:p w14:paraId="482A7BE5" w14:textId="5591BEA9" w:rsidR="002F64F6" w:rsidRPr="00B44BB6" w:rsidRDefault="002F64F6" w:rsidP="002F64F6">
            <w:pPr>
              <w:ind w:left="225" w:hangingChars="108" w:hanging="227"/>
              <w:rPr>
                <w:szCs w:val="21"/>
              </w:rPr>
            </w:pPr>
            <w:r w:rsidRPr="00B44BB6">
              <w:rPr>
                <w:rFonts w:hint="eastAsia"/>
                <w:szCs w:val="21"/>
              </w:rPr>
              <w:t>（１</w:t>
            </w:r>
            <w:r w:rsidR="00FC5F7F" w:rsidRPr="00B44BB6">
              <w:rPr>
                <w:rFonts w:hint="eastAsia"/>
                <w:szCs w:val="21"/>
              </w:rPr>
              <w:t>６</w:t>
            </w:r>
            <w:r w:rsidRPr="00B44BB6">
              <w:rPr>
                <w:rFonts w:hint="eastAsia"/>
                <w:szCs w:val="21"/>
              </w:rPr>
              <w:t>）児童養護施設等における自立支援</w:t>
            </w:r>
          </w:p>
        </w:tc>
        <w:tc>
          <w:tcPr>
            <w:tcW w:w="5430" w:type="dxa"/>
            <w:gridSpan w:val="3"/>
            <w:tcBorders>
              <w:top w:val="single" w:sz="4" w:space="0" w:color="auto"/>
              <w:left w:val="single" w:sz="4" w:space="0" w:color="auto"/>
              <w:bottom w:val="single" w:sz="4" w:space="0" w:color="auto"/>
              <w:right w:val="single" w:sz="4" w:space="0" w:color="auto"/>
            </w:tcBorders>
          </w:tcPr>
          <w:p w14:paraId="20DFCF2B" w14:textId="67266FBA" w:rsidR="002F64F6" w:rsidRPr="00B44BB6" w:rsidRDefault="00CF6FDB" w:rsidP="002F64F6">
            <w:pPr>
              <w:ind w:leftChars="-5" w:left="225" w:hangingChars="112" w:hanging="235"/>
              <w:rPr>
                <w:szCs w:val="21"/>
              </w:rPr>
            </w:pPr>
            <w:r w:rsidRPr="00B44BB6">
              <w:rPr>
                <w:rFonts w:hint="eastAsia"/>
                <w:szCs w:val="21"/>
              </w:rPr>
              <w:t>・</w:t>
            </w:r>
            <w:r w:rsidR="002F64F6" w:rsidRPr="00B44BB6">
              <w:rPr>
                <w:rFonts w:hint="eastAsia"/>
                <w:szCs w:val="21"/>
              </w:rPr>
              <w:t>児童養護施設等に入所している児童の自立支援について、どのように取り組むのか伺う。</w:t>
            </w:r>
          </w:p>
        </w:tc>
        <w:tc>
          <w:tcPr>
            <w:tcW w:w="1984" w:type="dxa"/>
            <w:tcBorders>
              <w:top w:val="single" w:sz="4" w:space="0" w:color="auto"/>
              <w:left w:val="single" w:sz="4" w:space="0" w:color="auto"/>
              <w:bottom w:val="single" w:sz="4" w:space="0" w:color="auto"/>
              <w:right w:val="single" w:sz="4" w:space="0" w:color="auto"/>
            </w:tcBorders>
          </w:tcPr>
          <w:p w14:paraId="451B6955" w14:textId="586BD35F" w:rsidR="002F64F6" w:rsidRPr="00B44BB6" w:rsidRDefault="002F64F6" w:rsidP="002F64F6">
            <w:pPr>
              <w:ind w:left="0" w:hanging="2"/>
              <w:jc w:val="left"/>
              <w:rPr>
                <w:szCs w:val="21"/>
              </w:rPr>
            </w:pPr>
            <w:r w:rsidRPr="00B44BB6">
              <w:rPr>
                <w:rFonts w:hint="eastAsia"/>
                <w:szCs w:val="21"/>
              </w:rPr>
              <w:t>𠮷田福祉部長</w:t>
            </w:r>
          </w:p>
        </w:tc>
      </w:tr>
      <w:tr w:rsidR="002F64F6" w:rsidRPr="00B35E32" w14:paraId="69A93F82" w14:textId="77777777" w:rsidTr="000A6F7F">
        <w:trPr>
          <w:trHeight w:val="508"/>
        </w:trPr>
        <w:tc>
          <w:tcPr>
            <w:tcW w:w="2367" w:type="dxa"/>
            <w:gridSpan w:val="2"/>
            <w:tcBorders>
              <w:left w:val="single" w:sz="4" w:space="0" w:color="auto"/>
              <w:bottom w:val="single" w:sz="4" w:space="0" w:color="auto"/>
              <w:right w:val="single" w:sz="4" w:space="0" w:color="auto"/>
            </w:tcBorders>
          </w:tcPr>
          <w:p w14:paraId="6306EC6B" w14:textId="2F3660DF" w:rsidR="002F64F6" w:rsidRPr="00B44BB6" w:rsidRDefault="002F64F6" w:rsidP="002F64F6">
            <w:pPr>
              <w:ind w:left="225" w:hangingChars="108" w:hanging="227"/>
              <w:rPr>
                <w:szCs w:val="21"/>
              </w:rPr>
            </w:pPr>
            <w:r w:rsidRPr="00B44BB6">
              <w:rPr>
                <w:rFonts w:hint="eastAsia"/>
                <w:szCs w:val="21"/>
              </w:rPr>
              <w:t>（１</w:t>
            </w:r>
            <w:r w:rsidR="00FC5F7F" w:rsidRPr="00B44BB6">
              <w:rPr>
                <w:rFonts w:hint="eastAsia"/>
                <w:szCs w:val="21"/>
              </w:rPr>
              <w:t>７</w:t>
            </w:r>
            <w:r w:rsidRPr="00B44BB6">
              <w:rPr>
                <w:rFonts w:hint="eastAsia"/>
                <w:szCs w:val="21"/>
              </w:rPr>
              <w:t>）児童福祉司の確保と対応力強化</w:t>
            </w:r>
          </w:p>
        </w:tc>
        <w:tc>
          <w:tcPr>
            <w:tcW w:w="5430" w:type="dxa"/>
            <w:gridSpan w:val="3"/>
            <w:tcBorders>
              <w:top w:val="single" w:sz="4" w:space="0" w:color="auto"/>
              <w:left w:val="single" w:sz="4" w:space="0" w:color="auto"/>
              <w:bottom w:val="single" w:sz="4" w:space="0" w:color="auto"/>
              <w:right w:val="single" w:sz="4" w:space="0" w:color="auto"/>
            </w:tcBorders>
          </w:tcPr>
          <w:p w14:paraId="1BA8C287" w14:textId="4899110E" w:rsidR="002F64F6" w:rsidRPr="00B44BB6" w:rsidRDefault="00CF6FDB" w:rsidP="002F64F6">
            <w:pPr>
              <w:ind w:leftChars="-5" w:left="225" w:hangingChars="112" w:hanging="235"/>
              <w:rPr>
                <w:szCs w:val="21"/>
              </w:rPr>
            </w:pPr>
            <w:r w:rsidRPr="00B44BB6">
              <w:rPr>
                <w:rFonts w:hint="eastAsia"/>
                <w:szCs w:val="21"/>
              </w:rPr>
              <w:t>・</w:t>
            </w:r>
            <w:r w:rsidR="002F64F6" w:rsidRPr="00B44BB6">
              <w:rPr>
                <w:rFonts w:hint="eastAsia"/>
                <w:szCs w:val="21"/>
              </w:rPr>
              <w:t>児童福祉司の確保と対応力強化を両立していくため、どのように対応していくのか伺う。</w:t>
            </w:r>
          </w:p>
        </w:tc>
        <w:tc>
          <w:tcPr>
            <w:tcW w:w="1984" w:type="dxa"/>
            <w:tcBorders>
              <w:top w:val="single" w:sz="4" w:space="0" w:color="auto"/>
              <w:left w:val="single" w:sz="4" w:space="0" w:color="auto"/>
              <w:bottom w:val="single" w:sz="4" w:space="0" w:color="auto"/>
              <w:right w:val="single" w:sz="4" w:space="0" w:color="auto"/>
            </w:tcBorders>
          </w:tcPr>
          <w:p w14:paraId="343B7FF9" w14:textId="3503CE9C" w:rsidR="002F64F6" w:rsidRPr="00B44BB6" w:rsidRDefault="002F64F6" w:rsidP="002F64F6">
            <w:pPr>
              <w:ind w:left="0" w:hanging="2"/>
              <w:jc w:val="left"/>
              <w:rPr>
                <w:szCs w:val="21"/>
              </w:rPr>
            </w:pPr>
            <w:r w:rsidRPr="00B44BB6">
              <w:rPr>
                <w:rFonts w:hint="eastAsia"/>
                <w:szCs w:val="21"/>
              </w:rPr>
              <w:t>𠮷田福祉部長</w:t>
            </w:r>
          </w:p>
        </w:tc>
      </w:tr>
      <w:tr w:rsidR="002F64F6" w:rsidRPr="00B35E32" w14:paraId="7166A4D3" w14:textId="77777777" w:rsidTr="000A6F7F">
        <w:trPr>
          <w:trHeight w:val="508"/>
        </w:trPr>
        <w:tc>
          <w:tcPr>
            <w:tcW w:w="2367" w:type="dxa"/>
            <w:gridSpan w:val="2"/>
            <w:tcBorders>
              <w:top w:val="single" w:sz="4" w:space="0" w:color="auto"/>
              <w:left w:val="single" w:sz="4" w:space="0" w:color="auto"/>
              <w:right w:val="single" w:sz="4" w:space="0" w:color="auto"/>
            </w:tcBorders>
          </w:tcPr>
          <w:p w14:paraId="521AC039" w14:textId="422FE7A9" w:rsidR="002F64F6" w:rsidRPr="00B44BB6" w:rsidRDefault="002F64F6" w:rsidP="002F64F6">
            <w:pPr>
              <w:ind w:left="225" w:hangingChars="108" w:hanging="227"/>
              <w:rPr>
                <w:szCs w:val="21"/>
              </w:rPr>
            </w:pPr>
            <w:r w:rsidRPr="00B44BB6">
              <w:rPr>
                <w:rFonts w:hint="eastAsia"/>
                <w:szCs w:val="21"/>
              </w:rPr>
              <w:t>５　誰もが健やかに暮らせる健康寿命都市・大阪</w:t>
            </w:r>
          </w:p>
          <w:p w14:paraId="183A611C" w14:textId="77777777" w:rsidR="002F64F6" w:rsidRPr="00B44BB6" w:rsidRDefault="002F64F6" w:rsidP="002F64F6">
            <w:pPr>
              <w:ind w:left="225" w:hangingChars="108" w:hanging="227"/>
              <w:rPr>
                <w:szCs w:val="21"/>
              </w:rPr>
            </w:pPr>
          </w:p>
          <w:p w14:paraId="0C4DD64C" w14:textId="6C218685" w:rsidR="002F64F6" w:rsidRPr="00B44BB6" w:rsidRDefault="002F64F6" w:rsidP="002F64F6">
            <w:pPr>
              <w:ind w:left="225" w:hangingChars="108" w:hanging="227"/>
              <w:rPr>
                <w:szCs w:val="21"/>
              </w:rPr>
            </w:pPr>
            <w:r w:rsidRPr="00B44BB6">
              <w:rPr>
                <w:rFonts w:hint="eastAsia"/>
                <w:szCs w:val="21"/>
              </w:rPr>
              <w:t>（１）性被害・性暴力対策のさらなる強化</w:t>
            </w:r>
          </w:p>
        </w:tc>
        <w:tc>
          <w:tcPr>
            <w:tcW w:w="5430" w:type="dxa"/>
            <w:gridSpan w:val="3"/>
            <w:tcBorders>
              <w:top w:val="single" w:sz="4" w:space="0" w:color="auto"/>
              <w:left w:val="single" w:sz="4" w:space="0" w:color="auto"/>
              <w:bottom w:val="single" w:sz="4" w:space="0" w:color="auto"/>
              <w:right w:val="single" w:sz="4" w:space="0" w:color="auto"/>
            </w:tcBorders>
          </w:tcPr>
          <w:p w14:paraId="51817F31" w14:textId="77777777" w:rsidR="002F64F6" w:rsidRPr="00B44BB6" w:rsidRDefault="002F64F6" w:rsidP="002F64F6">
            <w:pPr>
              <w:ind w:leftChars="-5" w:left="225" w:hangingChars="112" w:hanging="235"/>
              <w:rPr>
                <w:szCs w:val="21"/>
              </w:rPr>
            </w:pPr>
          </w:p>
          <w:p w14:paraId="4BD7A1C0" w14:textId="77777777" w:rsidR="002F64F6" w:rsidRPr="00B44BB6" w:rsidRDefault="002F64F6" w:rsidP="002F64F6">
            <w:pPr>
              <w:ind w:leftChars="-5" w:left="225" w:hangingChars="112" w:hanging="235"/>
              <w:rPr>
                <w:szCs w:val="21"/>
              </w:rPr>
            </w:pPr>
          </w:p>
          <w:p w14:paraId="02A22E91" w14:textId="77777777" w:rsidR="002F64F6" w:rsidRPr="00B44BB6" w:rsidRDefault="002F64F6" w:rsidP="002F64F6">
            <w:pPr>
              <w:ind w:leftChars="-5" w:left="225" w:hangingChars="112" w:hanging="235"/>
              <w:rPr>
                <w:szCs w:val="21"/>
              </w:rPr>
            </w:pPr>
          </w:p>
          <w:p w14:paraId="33FAE969" w14:textId="77777777" w:rsidR="002F64F6" w:rsidRPr="00B44BB6" w:rsidRDefault="002F64F6" w:rsidP="002F64F6">
            <w:pPr>
              <w:ind w:leftChars="-5" w:left="225" w:hangingChars="112" w:hanging="235"/>
              <w:rPr>
                <w:szCs w:val="21"/>
              </w:rPr>
            </w:pPr>
          </w:p>
          <w:p w14:paraId="2122C79A" w14:textId="22E12FFE" w:rsidR="002F64F6" w:rsidRPr="00B44BB6" w:rsidRDefault="002F64F6" w:rsidP="002F64F6">
            <w:pPr>
              <w:ind w:leftChars="-5" w:left="225" w:hangingChars="112" w:hanging="235"/>
              <w:rPr>
                <w:szCs w:val="21"/>
              </w:rPr>
            </w:pPr>
            <w:r w:rsidRPr="00B44BB6">
              <w:rPr>
                <w:rFonts w:hint="eastAsia"/>
                <w:szCs w:val="21"/>
              </w:rPr>
              <w:t>①性犯罪・性暴力の根絶に向けて、今後の取組みをどのように強化するのか伺う。</w:t>
            </w:r>
          </w:p>
        </w:tc>
        <w:tc>
          <w:tcPr>
            <w:tcW w:w="1984" w:type="dxa"/>
            <w:tcBorders>
              <w:top w:val="single" w:sz="4" w:space="0" w:color="auto"/>
              <w:left w:val="single" w:sz="4" w:space="0" w:color="auto"/>
              <w:bottom w:val="single" w:sz="4" w:space="0" w:color="auto"/>
              <w:right w:val="single" w:sz="4" w:space="0" w:color="auto"/>
            </w:tcBorders>
          </w:tcPr>
          <w:p w14:paraId="158260B3" w14:textId="77777777" w:rsidR="002F64F6" w:rsidRPr="00B44BB6" w:rsidRDefault="002F64F6" w:rsidP="002F64F6">
            <w:pPr>
              <w:ind w:left="0" w:hanging="2"/>
              <w:jc w:val="left"/>
              <w:rPr>
                <w:szCs w:val="21"/>
              </w:rPr>
            </w:pPr>
          </w:p>
          <w:p w14:paraId="1B7A8A94" w14:textId="77777777" w:rsidR="002F64F6" w:rsidRPr="00B44BB6" w:rsidRDefault="002F64F6" w:rsidP="002F64F6">
            <w:pPr>
              <w:ind w:left="0" w:hanging="2"/>
              <w:jc w:val="left"/>
              <w:rPr>
                <w:szCs w:val="21"/>
              </w:rPr>
            </w:pPr>
          </w:p>
          <w:p w14:paraId="295F23BC" w14:textId="77777777" w:rsidR="002F64F6" w:rsidRPr="00B44BB6" w:rsidRDefault="002F64F6" w:rsidP="002F64F6">
            <w:pPr>
              <w:ind w:left="0" w:hanging="2"/>
              <w:jc w:val="left"/>
              <w:rPr>
                <w:szCs w:val="21"/>
              </w:rPr>
            </w:pPr>
          </w:p>
          <w:p w14:paraId="62E5B639" w14:textId="77777777" w:rsidR="002F64F6" w:rsidRPr="00B44BB6" w:rsidRDefault="002F64F6" w:rsidP="002F64F6">
            <w:pPr>
              <w:ind w:left="0" w:hanging="2"/>
              <w:jc w:val="left"/>
              <w:rPr>
                <w:szCs w:val="21"/>
              </w:rPr>
            </w:pPr>
          </w:p>
          <w:p w14:paraId="4E5015F1" w14:textId="41EAAC6D" w:rsidR="002F64F6" w:rsidRPr="00B44BB6" w:rsidRDefault="002F64F6" w:rsidP="002F64F6">
            <w:pPr>
              <w:ind w:left="0" w:hanging="2"/>
              <w:jc w:val="left"/>
              <w:rPr>
                <w:szCs w:val="21"/>
              </w:rPr>
            </w:pPr>
            <w:r w:rsidRPr="00B44BB6">
              <w:rPr>
                <w:rFonts w:hint="eastAsia"/>
                <w:szCs w:val="21"/>
              </w:rPr>
              <w:t>吉村知事</w:t>
            </w:r>
          </w:p>
        </w:tc>
      </w:tr>
      <w:tr w:rsidR="002F64F6" w:rsidRPr="00B35E32" w14:paraId="328BAAD8" w14:textId="77777777" w:rsidTr="000A6F7F">
        <w:trPr>
          <w:trHeight w:val="508"/>
        </w:trPr>
        <w:tc>
          <w:tcPr>
            <w:tcW w:w="2367" w:type="dxa"/>
            <w:gridSpan w:val="2"/>
            <w:tcBorders>
              <w:left w:val="single" w:sz="4" w:space="0" w:color="auto"/>
              <w:right w:val="single" w:sz="4" w:space="0" w:color="auto"/>
            </w:tcBorders>
          </w:tcPr>
          <w:p w14:paraId="67329B97" w14:textId="77777777" w:rsidR="002F64F6" w:rsidRPr="00B44BB6" w:rsidRDefault="002F64F6" w:rsidP="002F64F6">
            <w:pPr>
              <w:ind w:left="225" w:hangingChars="108" w:hanging="227"/>
              <w:rPr>
                <w:szCs w:val="21"/>
              </w:rPr>
            </w:pPr>
          </w:p>
        </w:tc>
        <w:tc>
          <w:tcPr>
            <w:tcW w:w="5430" w:type="dxa"/>
            <w:gridSpan w:val="3"/>
            <w:tcBorders>
              <w:top w:val="single" w:sz="4" w:space="0" w:color="auto"/>
              <w:left w:val="single" w:sz="4" w:space="0" w:color="auto"/>
              <w:bottom w:val="single" w:sz="4" w:space="0" w:color="auto"/>
              <w:right w:val="single" w:sz="4" w:space="0" w:color="auto"/>
            </w:tcBorders>
          </w:tcPr>
          <w:p w14:paraId="1B87DC0E" w14:textId="20B65362" w:rsidR="002F64F6" w:rsidRPr="00B44BB6" w:rsidRDefault="002F64F6" w:rsidP="002F64F6">
            <w:pPr>
              <w:ind w:leftChars="-5" w:left="225" w:hangingChars="112" w:hanging="235"/>
              <w:rPr>
                <w:szCs w:val="21"/>
              </w:rPr>
            </w:pPr>
            <w:r w:rsidRPr="00B44BB6">
              <w:rPr>
                <w:rFonts w:hint="eastAsia"/>
                <w:szCs w:val="21"/>
              </w:rPr>
              <w:t>②性犯罪に関する刑法等の改正を受けた、警察の取組みについて伺う。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4611C3A7" w14:textId="0DA99C10" w:rsidR="002F64F6" w:rsidRPr="00B44BB6" w:rsidRDefault="002F64F6" w:rsidP="002F64F6">
            <w:pPr>
              <w:ind w:left="0" w:hanging="2"/>
              <w:jc w:val="left"/>
              <w:rPr>
                <w:szCs w:val="21"/>
              </w:rPr>
            </w:pPr>
            <w:r w:rsidRPr="00B44BB6">
              <w:rPr>
                <w:rFonts w:hint="eastAsia"/>
                <w:szCs w:val="21"/>
              </w:rPr>
              <w:t>向山警察本部長</w:t>
            </w:r>
          </w:p>
        </w:tc>
      </w:tr>
      <w:tr w:rsidR="002F64F6" w:rsidRPr="00B35E32" w14:paraId="05DBB106" w14:textId="77777777" w:rsidTr="000A6F7F">
        <w:trPr>
          <w:trHeight w:val="508"/>
        </w:trPr>
        <w:tc>
          <w:tcPr>
            <w:tcW w:w="2367" w:type="dxa"/>
            <w:gridSpan w:val="2"/>
            <w:tcBorders>
              <w:left w:val="single" w:sz="4" w:space="0" w:color="auto"/>
              <w:right w:val="single" w:sz="4" w:space="0" w:color="auto"/>
            </w:tcBorders>
          </w:tcPr>
          <w:p w14:paraId="0031F929" w14:textId="7A159B23"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２</w:t>
            </w:r>
            <w:r w:rsidRPr="00B44BB6">
              <w:rPr>
                <w:rFonts w:hint="eastAsia"/>
                <w:szCs w:val="21"/>
              </w:rPr>
              <w:t>）インターネット上の人権侵害事象への対応</w:t>
            </w:r>
          </w:p>
        </w:tc>
        <w:tc>
          <w:tcPr>
            <w:tcW w:w="5430" w:type="dxa"/>
            <w:gridSpan w:val="3"/>
            <w:tcBorders>
              <w:top w:val="single" w:sz="4" w:space="0" w:color="auto"/>
              <w:left w:val="single" w:sz="4" w:space="0" w:color="auto"/>
              <w:bottom w:val="single" w:sz="4" w:space="0" w:color="auto"/>
              <w:right w:val="single" w:sz="4" w:space="0" w:color="auto"/>
            </w:tcBorders>
          </w:tcPr>
          <w:p w14:paraId="183050AB" w14:textId="7F1BDDA9" w:rsidR="002F64F6" w:rsidRPr="00B44BB6" w:rsidRDefault="002F64F6" w:rsidP="002F64F6">
            <w:pPr>
              <w:ind w:leftChars="-5" w:left="225" w:hangingChars="112" w:hanging="235"/>
              <w:rPr>
                <w:szCs w:val="21"/>
              </w:rPr>
            </w:pPr>
            <w:r w:rsidRPr="00B44BB6">
              <w:rPr>
                <w:rFonts w:hint="eastAsia"/>
                <w:szCs w:val="21"/>
              </w:rPr>
              <w:t>・プロバイダへの削除要請や発信者への説示、助言について、具体的にどのような対応を行うのか伺う。</w:t>
            </w:r>
          </w:p>
        </w:tc>
        <w:tc>
          <w:tcPr>
            <w:tcW w:w="1984" w:type="dxa"/>
            <w:tcBorders>
              <w:top w:val="single" w:sz="4" w:space="0" w:color="auto"/>
              <w:left w:val="single" w:sz="4" w:space="0" w:color="auto"/>
              <w:bottom w:val="single" w:sz="4" w:space="0" w:color="auto"/>
              <w:right w:val="single" w:sz="4" w:space="0" w:color="auto"/>
            </w:tcBorders>
          </w:tcPr>
          <w:p w14:paraId="1093817F" w14:textId="6B13879E" w:rsidR="002F64F6" w:rsidRPr="00B44BB6" w:rsidRDefault="002F64F6" w:rsidP="002F64F6">
            <w:pPr>
              <w:ind w:left="0" w:hanging="2"/>
              <w:jc w:val="left"/>
              <w:rPr>
                <w:szCs w:val="21"/>
              </w:rPr>
            </w:pPr>
            <w:r w:rsidRPr="00B44BB6">
              <w:rPr>
                <w:rFonts w:hint="eastAsia"/>
                <w:szCs w:val="21"/>
              </w:rPr>
              <w:t>江島府民文化部長</w:t>
            </w:r>
          </w:p>
        </w:tc>
      </w:tr>
      <w:tr w:rsidR="002F64F6" w:rsidRPr="00B35E32" w14:paraId="6726CA97" w14:textId="77777777" w:rsidTr="000A6F7F">
        <w:trPr>
          <w:trHeight w:val="508"/>
        </w:trPr>
        <w:tc>
          <w:tcPr>
            <w:tcW w:w="2367" w:type="dxa"/>
            <w:gridSpan w:val="2"/>
            <w:tcBorders>
              <w:left w:val="single" w:sz="4" w:space="0" w:color="auto"/>
              <w:right w:val="single" w:sz="4" w:space="0" w:color="auto"/>
            </w:tcBorders>
          </w:tcPr>
          <w:p w14:paraId="6195FD95" w14:textId="15AFED0F"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３</w:t>
            </w:r>
            <w:r w:rsidRPr="00B44BB6">
              <w:rPr>
                <w:rFonts w:hint="eastAsia"/>
                <w:szCs w:val="21"/>
              </w:rPr>
              <w:t>）ハラスメントに関する職員アンケート</w:t>
            </w:r>
          </w:p>
        </w:tc>
        <w:tc>
          <w:tcPr>
            <w:tcW w:w="5430" w:type="dxa"/>
            <w:gridSpan w:val="3"/>
            <w:tcBorders>
              <w:top w:val="single" w:sz="4" w:space="0" w:color="auto"/>
              <w:left w:val="single" w:sz="4" w:space="0" w:color="auto"/>
              <w:bottom w:val="single" w:sz="4" w:space="0" w:color="auto"/>
              <w:right w:val="single" w:sz="4" w:space="0" w:color="auto"/>
            </w:tcBorders>
          </w:tcPr>
          <w:p w14:paraId="522E3311" w14:textId="7A6989F8" w:rsidR="002F64F6" w:rsidRPr="00B44BB6" w:rsidRDefault="002F64F6" w:rsidP="002F64F6">
            <w:pPr>
              <w:ind w:leftChars="-5" w:left="225" w:hangingChars="112" w:hanging="235"/>
              <w:rPr>
                <w:szCs w:val="21"/>
              </w:rPr>
            </w:pPr>
            <w:r w:rsidRPr="00B44BB6">
              <w:rPr>
                <w:rFonts w:hint="eastAsia"/>
                <w:szCs w:val="21"/>
              </w:rPr>
              <w:t>・ハラスメント撲滅に向けて、今後どのような対応を行っていくのか伺う。</w:t>
            </w:r>
          </w:p>
        </w:tc>
        <w:tc>
          <w:tcPr>
            <w:tcW w:w="1984" w:type="dxa"/>
            <w:tcBorders>
              <w:top w:val="single" w:sz="4" w:space="0" w:color="auto"/>
              <w:left w:val="single" w:sz="4" w:space="0" w:color="auto"/>
              <w:bottom w:val="single" w:sz="4" w:space="0" w:color="auto"/>
              <w:right w:val="single" w:sz="4" w:space="0" w:color="auto"/>
            </w:tcBorders>
          </w:tcPr>
          <w:p w14:paraId="5169E945" w14:textId="3DDEE182" w:rsidR="002F64F6" w:rsidRPr="00B44BB6" w:rsidRDefault="002F64F6" w:rsidP="002F64F6">
            <w:pPr>
              <w:ind w:left="0" w:hanging="2"/>
              <w:jc w:val="left"/>
              <w:rPr>
                <w:szCs w:val="21"/>
              </w:rPr>
            </w:pPr>
            <w:r w:rsidRPr="00B44BB6">
              <w:rPr>
                <w:rFonts w:hint="eastAsia"/>
                <w:szCs w:val="21"/>
              </w:rPr>
              <w:t>市道総務部長</w:t>
            </w:r>
          </w:p>
        </w:tc>
      </w:tr>
      <w:tr w:rsidR="002F64F6" w:rsidRPr="00B35E32" w14:paraId="12E2B8F2" w14:textId="77777777" w:rsidTr="00A703C4">
        <w:trPr>
          <w:trHeight w:val="553"/>
        </w:trPr>
        <w:tc>
          <w:tcPr>
            <w:tcW w:w="2367" w:type="dxa"/>
            <w:gridSpan w:val="2"/>
            <w:tcBorders>
              <w:left w:val="single" w:sz="4" w:space="0" w:color="auto"/>
              <w:right w:val="single" w:sz="4" w:space="0" w:color="auto"/>
            </w:tcBorders>
          </w:tcPr>
          <w:p w14:paraId="44CEC40D" w14:textId="62AFFFC3"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４</w:t>
            </w:r>
            <w:r w:rsidRPr="00B44BB6">
              <w:rPr>
                <w:rFonts w:hint="eastAsia"/>
                <w:szCs w:val="21"/>
              </w:rPr>
              <w:t>）地域共生社会の実現</w:t>
            </w:r>
          </w:p>
        </w:tc>
        <w:tc>
          <w:tcPr>
            <w:tcW w:w="5430" w:type="dxa"/>
            <w:gridSpan w:val="3"/>
            <w:tcBorders>
              <w:top w:val="single" w:sz="4" w:space="0" w:color="auto"/>
              <w:left w:val="single" w:sz="4" w:space="0" w:color="auto"/>
              <w:bottom w:val="single" w:sz="4" w:space="0" w:color="auto"/>
              <w:right w:val="single" w:sz="4" w:space="0" w:color="auto"/>
            </w:tcBorders>
          </w:tcPr>
          <w:p w14:paraId="4B440EF3" w14:textId="1FA130F8" w:rsidR="002F64F6" w:rsidRPr="00B44BB6" w:rsidRDefault="002F64F6" w:rsidP="002F64F6">
            <w:pPr>
              <w:ind w:leftChars="-5" w:left="225" w:hangingChars="112" w:hanging="235"/>
              <w:rPr>
                <w:szCs w:val="21"/>
              </w:rPr>
            </w:pPr>
            <w:r w:rsidRPr="00B44BB6">
              <w:rPr>
                <w:rFonts w:hint="eastAsia"/>
                <w:szCs w:val="21"/>
              </w:rPr>
              <w:t>・万博を契機とした地域共生社会の実現について、どのように取り組んでいくのか伺う。</w:t>
            </w:r>
          </w:p>
        </w:tc>
        <w:tc>
          <w:tcPr>
            <w:tcW w:w="1984" w:type="dxa"/>
            <w:tcBorders>
              <w:top w:val="single" w:sz="4" w:space="0" w:color="auto"/>
              <w:left w:val="single" w:sz="4" w:space="0" w:color="auto"/>
              <w:bottom w:val="single" w:sz="4" w:space="0" w:color="auto"/>
              <w:right w:val="single" w:sz="4" w:space="0" w:color="auto"/>
            </w:tcBorders>
          </w:tcPr>
          <w:p w14:paraId="0CFE4D28" w14:textId="05E0507F" w:rsidR="002F64F6" w:rsidRPr="00B44BB6" w:rsidRDefault="002F64F6" w:rsidP="002F64F6">
            <w:pPr>
              <w:ind w:left="0" w:hanging="2"/>
              <w:jc w:val="left"/>
              <w:rPr>
                <w:szCs w:val="21"/>
              </w:rPr>
            </w:pPr>
            <w:r w:rsidRPr="00B44BB6">
              <w:rPr>
                <w:rFonts w:hint="eastAsia"/>
                <w:szCs w:val="21"/>
              </w:rPr>
              <w:t>𠮷田福祉部長</w:t>
            </w:r>
          </w:p>
        </w:tc>
      </w:tr>
      <w:tr w:rsidR="002F64F6" w:rsidRPr="00B35E32" w14:paraId="2269AECB" w14:textId="77777777" w:rsidTr="00490C0D">
        <w:trPr>
          <w:trHeight w:val="508"/>
        </w:trPr>
        <w:tc>
          <w:tcPr>
            <w:tcW w:w="2367" w:type="dxa"/>
            <w:gridSpan w:val="2"/>
            <w:tcBorders>
              <w:left w:val="single" w:sz="4" w:space="0" w:color="auto"/>
              <w:right w:val="single" w:sz="4" w:space="0" w:color="auto"/>
            </w:tcBorders>
          </w:tcPr>
          <w:p w14:paraId="2D8B31DA" w14:textId="653CFDFE" w:rsidR="002F64F6" w:rsidRPr="00B44BB6" w:rsidRDefault="002F64F6" w:rsidP="002F64F6">
            <w:pPr>
              <w:ind w:leftChars="0" w:left="210" w:hangingChars="100" w:hanging="210"/>
              <w:rPr>
                <w:szCs w:val="21"/>
              </w:rPr>
            </w:pPr>
            <w:r w:rsidRPr="00B44BB6">
              <w:rPr>
                <w:rFonts w:hint="eastAsia"/>
                <w:szCs w:val="21"/>
              </w:rPr>
              <w:t>（</w:t>
            </w:r>
            <w:r w:rsidR="00194D49" w:rsidRPr="00B44BB6">
              <w:rPr>
                <w:rFonts w:hint="eastAsia"/>
                <w:szCs w:val="21"/>
              </w:rPr>
              <w:t>５</w:t>
            </w:r>
            <w:r w:rsidRPr="00B44BB6">
              <w:rPr>
                <w:rFonts w:hint="eastAsia"/>
                <w:szCs w:val="21"/>
              </w:rPr>
              <w:t>）ペットの同行避難</w:t>
            </w:r>
          </w:p>
        </w:tc>
        <w:tc>
          <w:tcPr>
            <w:tcW w:w="5430" w:type="dxa"/>
            <w:gridSpan w:val="3"/>
            <w:tcBorders>
              <w:top w:val="single" w:sz="4" w:space="0" w:color="auto"/>
              <w:left w:val="single" w:sz="4" w:space="0" w:color="auto"/>
              <w:bottom w:val="single" w:sz="4" w:space="0" w:color="auto"/>
              <w:right w:val="single" w:sz="4" w:space="0" w:color="auto"/>
            </w:tcBorders>
          </w:tcPr>
          <w:p w14:paraId="4A436D1B" w14:textId="77777777" w:rsidR="00490C0D" w:rsidRPr="00B44BB6" w:rsidRDefault="002F64F6" w:rsidP="00490C0D">
            <w:pPr>
              <w:ind w:leftChars="0" w:left="210" w:hangingChars="100" w:hanging="210"/>
              <w:rPr>
                <w:szCs w:val="21"/>
              </w:rPr>
            </w:pPr>
            <w:r w:rsidRPr="00B44BB6">
              <w:rPr>
                <w:rFonts w:hint="eastAsia"/>
                <w:szCs w:val="21"/>
              </w:rPr>
              <w:t>・飼い主がペットと安心して同行避難ができるよう、市町村に対してどのように支援していくのか伺う。</w:t>
            </w:r>
          </w:p>
          <w:p w14:paraId="50043D94" w14:textId="4F9C746A" w:rsidR="00490C0D" w:rsidRPr="00B44BB6" w:rsidRDefault="00490C0D" w:rsidP="00490C0D">
            <w:pPr>
              <w:ind w:leftChars="0" w:left="210" w:hangingChars="100" w:hanging="210"/>
              <w:rPr>
                <w:szCs w:val="21"/>
              </w:rPr>
            </w:pPr>
          </w:p>
        </w:tc>
        <w:tc>
          <w:tcPr>
            <w:tcW w:w="1984" w:type="dxa"/>
            <w:tcBorders>
              <w:top w:val="single" w:sz="4" w:space="0" w:color="auto"/>
              <w:left w:val="single" w:sz="4" w:space="0" w:color="auto"/>
              <w:bottom w:val="single" w:sz="4" w:space="0" w:color="auto"/>
              <w:right w:val="single" w:sz="4" w:space="0" w:color="auto"/>
            </w:tcBorders>
          </w:tcPr>
          <w:p w14:paraId="4DBB383F" w14:textId="2C65E5A2" w:rsidR="002F64F6" w:rsidRPr="00B44BB6" w:rsidRDefault="002F64F6" w:rsidP="002F64F6">
            <w:pPr>
              <w:ind w:leftChars="0" w:left="0" w:firstLineChars="0" w:firstLine="0"/>
              <w:jc w:val="left"/>
              <w:rPr>
                <w:szCs w:val="21"/>
              </w:rPr>
            </w:pPr>
            <w:r w:rsidRPr="00B44BB6">
              <w:rPr>
                <w:rFonts w:hint="eastAsia"/>
                <w:szCs w:val="21"/>
              </w:rPr>
              <w:t>原田環境農林水産部長</w:t>
            </w:r>
          </w:p>
        </w:tc>
      </w:tr>
    </w:tbl>
    <w:p w14:paraId="66A8F728" w14:textId="77777777" w:rsidR="0015408C" w:rsidRDefault="0015408C">
      <w:pPr>
        <w:ind w:left="0" w:hanging="2"/>
      </w:pPr>
      <w:r>
        <w:br w:type="page"/>
      </w:r>
    </w:p>
    <w:tbl>
      <w:tblPr>
        <w:tblStyle w:val="af3"/>
        <w:tblW w:w="9781" w:type="dxa"/>
        <w:tblInd w:w="-5" w:type="dxa"/>
        <w:tblLayout w:type="fixed"/>
        <w:tblLook w:val="0000" w:firstRow="0" w:lastRow="0" w:firstColumn="0" w:lastColumn="0" w:noHBand="0" w:noVBand="0"/>
      </w:tblPr>
      <w:tblGrid>
        <w:gridCol w:w="2367"/>
        <w:gridCol w:w="5430"/>
        <w:gridCol w:w="1984"/>
      </w:tblGrid>
      <w:tr w:rsidR="002F64F6" w:rsidRPr="00B35E32" w14:paraId="21ADAD49" w14:textId="77777777" w:rsidTr="0015408C">
        <w:trPr>
          <w:trHeight w:val="508"/>
        </w:trPr>
        <w:tc>
          <w:tcPr>
            <w:tcW w:w="2367" w:type="dxa"/>
            <w:tcBorders>
              <w:left w:val="single" w:sz="4" w:space="0" w:color="auto"/>
              <w:right w:val="single" w:sz="4" w:space="0" w:color="auto"/>
            </w:tcBorders>
          </w:tcPr>
          <w:p w14:paraId="087270F6" w14:textId="431DBB58" w:rsidR="002F64F6" w:rsidRPr="00B44BB6" w:rsidRDefault="002F64F6" w:rsidP="002F64F6">
            <w:pPr>
              <w:ind w:left="225" w:hangingChars="108" w:hanging="227"/>
              <w:rPr>
                <w:szCs w:val="21"/>
              </w:rPr>
            </w:pPr>
            <w:r w:rsidRPr="00B44BB6">
              <w:rPr>
                <w:rFonts w:hint="eastAsia"/>
                <w:szCs w:val="21"/>
              </w:rPr>
              <w:lastRenderedPageBreak/>
              <w:t>（</w:t>
            </w:r>
            <w:r w:rsidR="00194D49" w:rsidRPr="00B44BB6">
              <w:rPr>
                <w:rFonts w:hint="eastAsia"/>
                <w:szCs w:val="21"/>
              </w:rPr>
              <w:t>６</w:t>
            </w:r>
            <w:r w:rsidRPr="00B44BB6">
              <w:rPr>
                <w:rFonts w:hint="eastAsia"/>
                <w:szCs w:val="21"/>
              </w:rPr>
              <w:t>）新興感染症対策の取組み</w:t>
            </w:r>
          </w:p>
        </w:tc>
        <w:tc>
          <w:tcPr>
            <w:tcW w:w="5430" w:type="dxa"/>
            <w:tcBorders>
              <w:top w:val="single" w:sz="4" w:space="0" w:color="auto"/>
              <w:left w:val="single" w:sz="4" w:space="0" w:color="auto"/>
              <w:bottom w:val="single" w:sz="4" w:space="0" w:color="auto"/>
              <w:right w:val="single" w:sz="4" w:space="0" w:color="auto"/>
            </w:tcBorders>
          </w:tcPr>
          <w:p w14:paraId="29644723" w14:textId="68FD616C" w:rsidR="002F64F6" w:rsidRPr="00B44BB6" w:rsidRDefault="002F64F6" w:rsidP="002F64F6">
            <w:pPr>
              <w:ind w:leftChars="-5" w:left="225" w:hangingChars="112" w:hanging="235"/>
              <w:rPr>
                <w:szCs w:val="21"/>
              </w:rPr>
            </w:pPr>
            <w:r w:rsidRPr="00B44BB6">
              <w:rPr>
                <w:rFonts w:hint="eastAsia"/>
                <w:szCs w:val="21"/>
              </w:rPr>
              <w:t>・大阪府感染症予防計画に基づいた新興感染症対策の取組みのうち、新型コロナ対応で課題となった検査・医療提供体制や保健所体制構築にどう取り組むのか伺う。</w:t>
            </w:r>
          </w:p>
        </w:tc>
        <w:tc>
          <w:tcPr>
            <w:tcW w:w="1984" w:type="dxa"/>
            <w:tcBorders>
              <w:top w:val="single" w:sz="4" w:space="0" w:color="auto"/>
              <w:left w:val="single" w:sz="4" w:space="0" w:color="auto"/>
              <w:bottom w:val="single" w:sz="4" w:space="0" w:color="auto"/>
              <w:right w:val="single" w:sz="4" w:space="0" w:color="auto"/>
            </w:tcBorders>
          </w:tcPr>
          <w:p w14:paraId="0709E548" w14:textId="5B8F5DE6"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111A834D" w14:textId="77777777" w:rsidTr="0015408C">
        <w:trPr>
          <w:trHeight w:val="614"/>
        </w:trPr>
        <w:tc>
          <w:tcPr>
            <w:tcW w:w="2367" w:type="dxa"/>
            <w:tcBorders>
              <w:left w:val="single" w:sz="4" w:space="0" w:color="auto"/>
              <w:right w:val="single" w:sz="4" w:space="0" w:color="auto"/>
            </w:tcBorders>
          </w:tcPr>
          <w:p w14:paraId="4E8E1714" w14:textId="72767E79"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７</w:t>
            </w:r>
            <w:r w:rsidRPr="00B44BB6">
              <w:rPr>
                <w:rFonts w:hint="eastAsia"/>
                <w:szCs w:val="21"/>
              </w:rPr>
              <w:t>）新生児マススクリーニング</w:t>
            </w:r>
            <w:r w:rsidR="00AC184B" w:rsidRPr="00B44BB6">
              <w:rPr>
                <w:rFonts w:hint="eastAsia"/>
                <w:szCs w:val="21"/>
              </w:rPr>
              <w:t>検査</w:t>
            </w:r>
          </w:p>
        </w:tc>
        <w:tc>
          <w:tcPr>
            <w:tcW w:w="5430" w:type="dxa"/>
            <w:tcBorders>
              <w:top w:val="single" w:sz="4" w:space="0" w:color="auto"/>
              <w:left w:val="single" w:sz="4" w:space="0" w:color="auto"/>
              <w:bottom w:val="single" w:sz="4" w:space="0" w:color="auto"/>
              <w:right w:val="single" w:sz="4" w:space="0" w:color="auto"/>
            </w:tcBorders>
          </w:tcPr>
          <w:p w14:paraId="3C183D8C" w14:textId="07556CB5" w:rsidR="002F64F6" w:rsidRPr="00B44BB6" w:rsidRDefault="002F64F6" w:rsidP="00CF6FDB">
            <w:pPr>
              <w:ind w:leftChars="0" w:left="210" w:hangingChars="100" w:hanging="210"/>
              <w:rPr>
                <w:szCs w:val="21"/>
              </w:rPr>
            </w:pPr>
            <w:r w:rsidRPr="00B44BB6">
              <w:rPr>
                <w:rFonts w:hint="eastAsia"/>
                <w:szCs w:val="21"/>
              </w:rPr>
              <w:t>・新生児マススクリーニング検査の重要性と保護者への</w:t>
            </w:r>
            <w:r w:rsidR="00AC184B" w:rsidRPr="00B44BB6">
              <w:rPr>
                <w:rFonts w:hint="eastAsia"/>
                <w:szCs w:val="21"/>
              </w:rPr>
              <w:t>検査の意義</w:t>
            </w:r>
            <w:r w:rsidRPr="00B44BB6">
              <w:rPr>
                <w:rFonts w:hint="eastAsia"/>
                <w:szCs w:val="21"/>
              </w:rPr>
              <w:t>の周知について伺う。</w:t>
            </w:r>
          </w:p>
        </w:tc>
        <w:tc>
          <w:tcPr>
            <w:tcW w:w="1984" w:type="dxa"/>
            <w:tcBorders>
              <w:top w:val="single" w:sz="4" w:space="0" w:color="auto"/>
              <w:left w:val="single" w:sz="4" w:space="0" w:color="auto"/>
              <w:bottom w:val="single" w:sz="4" w:space="0" w:color="auto"/>
              <w:right w:val="single" w:sz="4" w:space="0" w:color="auto"/>
            </w:tcBorders>
          </w:tcPr>
          <w:p w14:paraId="08FDF130" w14:textId="75660137"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5F7771C2" w14:textId="77777777" w:rsidTr="0015408C">
        <w:trPr>
          <w:trHeight w:val="652"/>
        </w:trPr>
        <w:tc>
          <w:tcPr>
            <w:tcW w:w="2367" w:type="dxa"/>
            <w:tcBorders>
              <w:left w:val="single" w:sz="4" w:space="0" w:color="auto"/>
              <w:right w:val="single" w:sz="4" w:space="0" w:color="auto"/>
            </w:tcBorders>
          </w:tcPr>
          <w:p w14:paraId="5EC3A258" w14:textId="62074B31"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８</w:t>
            </w:r>
            <w:r w:rsidRPr="00B44BB6">
              <w:rPr>
                <w:rFonts w:hint="eastAsia"/>
                <w:szCs w:val="21"/>
              </w:rPr>
              <w:t>）医師確保計画</w:t>
            </w:r>
          </w:p>
        </w:tc>
        <w:tc>
          <w:tcPr>
            <w:tcW w:w="5430" w:type="dxa"/>
            <w:tcBorders>
              <w:top w:val="single" w:sz="4" w:space="0" w:color="auto"/>
              <w:left w:val="single" w:sz="4" w:space="0" w:color="auto"/>
              <w:bottom w:val="single" w:sz="4" w:space="0" w:color="auto"/>
              <w:right w:val="single" w:sz="4" w:space="0" w:color="auto"/>
            </w:tcBorders>
          </w:tcPr>
          <w:p w14:paraId="1237E4EF" w14:textId="2888755E" w:rsidR="002F64F6" w:rsidRPr="00B44BB6" w:rsidRDefault="002F64F6" w:rsidP="00CF6FDB">
            <w:pPr>
              <w:ind w:leftChars="0" w:left="210" w:hangingChars="100" w:hanging="210"/>
              <w:rPr>
                <w:szCs w:val="21"/>
              </w:rPr>
            </w:pPr>
            <w:r w:rsidRPr="00B44BB6">
              <w:rPr>
                <w:rFonts w:hint="eastAsia"/>
                <w:szCs w:val="21"/>
              </w:rPr>
              <w:t>・医師の偏在解消や勤務環境の改善に向けて、どのように対応していくのか伺う。</w:t>
            </w:r>
          </w:p>
        </w:tc>
        <w:tc>
          <w:tcPr>
            <w:tcW w:w="1984" w:type="dxa"/>
            <w:tcBorders>
              <w:top w:val="single" w:sz="4" w:space="0" w:color="auto"/>
              <w:left w:val="single" w:sz="4" w:space="0" w:color="auto"/>
              <w:bottom w:val="single" w:sz="4" w:space="0" w:color="auto"/>
              <w:right w:val="single" w:sz="4" w:space="0" w:color="auto"/>
            </w:tcBorders>
          </w:tcPr>
          <w:p w14:paraId="05566BEF" w14:textId="4B1803D7"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18B173E2" w14:textId="77777777" w:rsidTr="0015408C">
        <w:trPr>
          <w:trHeight w:val="508"/>
        </w:trPr>
        <w:tc>
          <w:tcPr>
            <w:tcW w:w="2367" w:type="dxa"/>
            <w:tcBorders>
              <w:left w:val="single" w:sz="4" w:space="0" w:color="auto"/>
              <w:right w:val="single" w:sz="4" w:space="0" w:color="auto"/>
            </w:tcBorders>
          </w:tcPr>
          <w:p w14:paraId="6122B9C7" w14:textId="3FBD568B"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９</w:t>
            </w:r>
            <w:r w:rsidRPr="00B44BB6">
              <w:rPr>
                <w:rFonts w:hint="eastAsia"/>
                <w:szCs w:val="21"/>
              </w:rPr>
              <w:t>）持続可能な国保運営</w:t>
            </w:r>
          </w:p>
        </w:tc>
        <w:tc>
          <w:tcPr>
            <w:tcW w:w="5430" w:type="dxa"/>
            <w:tcBorders>
              <w:top w:val="single" w:sz="4" w:space="0" w:color="auto"/>
              <w:left w:val="single" w:sz="4" w:space="0" w:color="auto"/>
              <w:bottom w:val="single" w:sz="4" w:space="0" w:color="auto"/>
              <w:right w:val="single" w:sz="4" w:space="0" w:color="auto"/>
            </w:tcBorders>
          </w:tcPr>
          <w:p w14:paraId="0C3DE03D" w14:textId="30228ACC" w:rsidR="002F64F6" w:rsidRPr="00B44BB6" w:rsidRDefault="002F64F6" w:rsidP="00CF6FDB">
            <w:pPr>
              <w:ind w:leftChars="0" w:left="210" w:hangingChars="100" w:hanging="210"/>
              <w:rPr>
                <w:szCs w:val="21"/>
              </w:rPr>
            </w:pPr>
            <w:r w:rsidRPr="00B44BB6">
              <w:rPr>
                <w:rFonts w:hint="eastAsia"/>
                <w:szCs w:val="21"/>
              </w:rPr>
              <w:t>・市町村間の格差是正を図りつつ、真に持続可能な国保運営を実現するため、どのように取り組んでいくのか伺う。</w:t>
            </w:r>
          </w:p>
        </w:tc>
        <w:tc>
          <w:tcPr>
            <w:tcW w:w="1984" w:type="dxa"/>
            <w:tcBorders>
              <w:top w:val="single" w:sz="4" w:space="0" w:color="auto"/>
              <w:left w:val="single" w:sz="4" w:space="0" w:color="auto"/>
              <w:bottom w:val="single" w:sz="4" w:space="0" w:color="auto"/>
              <w:right w:val="single" w:sz="4" w:space="0" w:color="auto"/>
            </w:tcBorders>
          </w:tcPr>
          <w:p w14:paraId="3CD02893" w14:textId="2BE7FFD0"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0E83A883" w14:textId="77777777" w:rsidTr="0015408C">
        <w:trPr>
          <w:trHeight w:val="530"/>
        </w:trPr>
        <w:tc>
          <w:tcPr>
            <w:tcW w:w="2367" w:type="dxa"/>
            <w:tcBorders>
              <w:left w:val="single" w:sz="4" w:space="0" w:color="auto"/>
              <w:bottom w:val="single" w:sz="4" w:space="0" w:color="auto"/>
              <w:right w:val="single" w:sz="4" w:space="0" w:color="auto"/>
            </w:tcBorders>
          </w:tcPr>
          <w:p w14:paraId="08772184" w14:textId="15D5D6E7" w:rsidR="002F64F6" w:rsidRPr="00B44BB6" w:rsidRDefault="002F64F6" w:rsidP="002F64F6">
            <w:pPr>
              <w:ind w:left="225" w:hangingChars="108" w:hanging="227"/>
              <w:rPr>
                <w:szCs w:val="21"/>
              </w:rPr>
            </w:pPr>
            <w:r w:rsidRPr="00B44BB6">
              <w:rPr>
                <w:rFonts w:hint="eastAsia"/>
                <w:szCs w:val="21"/>
              </w:rPr>
              <w:t>（</w:t>
            </w:r>
            <w:r w:rsidR="00194D49" w:rsidRPr="00B44BB6">
              <w:rPr>
                <w:rFonts w:hint="eastAsia"/>
                <w:szCs w:val="21"/>
              </w:rPr>
              <w:t>１０</w:t>
            </w:r>
            <w:r w:rsidRPr="00B44BB6">
              <w:rPr>
                <w:rFonts w:hint="eastAsia"/>
                <w:szCs w:val="21"/>
              </w:rPr>
              <w:t>）受動喫煙防止対策</w:t>
            </w:r>
          </w:p>
        </w:tc>
        <w:tc>
          <w:tcPr>
            <w:tcW w:w="5430" w:type="dxa"/>
            <w:tcBorders>
              <w:top w:val="single" w:sz="4" w:space="0" w:color="auto"/>
              <w:left w:val="single" w:sz="4" w:space="0" w:color="auto"/>
              <w:bottom w:val="single" w:sz="4" w:space="0" w:color="auto"/>
              <w:right w:val="single" w:sz="4" w:space="0" w:color="auto"/>
            </w:tcBorders>
          </w:tcPr>
          <w:p w14:paraId="5D4D7A4D" w14:textId="1B10FAF3" w:rsidR="002F64F6" w:rsidRPr="00B44BB6" w:rsidRDefault="002F64F6" w:rsidP="002F64F6">
            <w:pPr>
              <w:ind w:leftChars="-5" w:left="225" w:hangingChars="112" w:hanging="235"/>
              <w:rPr>
                <w:szCs w:val="21"/>
              </w:rPr>
            </w:pPr>
            <w:r w:rsidRPr="00B44BB6">
              <w:rPr>
                <w:rFonts w:hint="eastAsia"/>
                <w:szCs w:val="21"/>
              </w:rPr>
              <w:t>・飲食店における受動喫煙対策の取組み状況について伺う。</w:t>
            </w:r>
          </w:p>
        </w:tc>
        <w:tc>
          <w:tcPr>
            <w:tcW w:w="1984" w:type="dxa"/>
            <w:tcBorders>
              <w:top w:val="single" w:sz="4" w:space="0" w:color="auto"/>
              <w:left w:val="single" w:sz="4" w:space="0" w:color="auto"/>
              <w:bottom w:val="single" w:sz="4" w:space="0" w:color="auto"/>
              <w:right w:val="single" w:sz="4" w:space="0" w:color="auto"/>
            </w:tcBorders>
          </w:tcPr>
          <w:p w14:paraId="0059C267" w14:textId="75780FD2" w:rsidR="002F64F6" w:rsidRPr="00B44BB6" w:rsidRDefault="002F64F6" w:rsidP="002F64F6">
            <w:pPr>
              <w:ind w:left="0" w:hanging="2"/>
              <w:jc w:val="left"/>
              <w:rPr>
                <w:szCs w:val="21"/>
              </w:rPr>
            </w:pPr>
            <w:r w:rsidRPr="00B44BB6">
              <w:rPr>
                <w:rFonts w:hint="eastAsia"/>
                <w:szCs w:val="21"/>
              </w:rPr>
              <w:t>西野健康医療部長</w:t>
            </w:r>
          </w:p>
        </w:tc>
      </w:tr>
      <w:tr w:rsidR="002F64F6" w:rsidRPr="00B35E32" w14:paraId="3D38861D" w14:textId="77777777" w:rsidTr="0015408C">
        <w:trPr>
          <w:trHeight w:val="518"/>
        </w:trPr>
        <w:tc>
          <w:tcPr>
            <w:tcW w:w="2367" w:type="dxa"/>
            <w:tcBorders>
              <w:top w:val="single" w:sz="4" w:space="0" w:color="auto"/>
              <w:left w:val="single" w:sz="4" w:space="0" w:color="auto"/>
              <w:right w:val="single" w:sz="4" w:space="0" w:color="auto"/>
            </w:tcBorders>
          </w:tcPr>
          <w:p w14:paraId="7F066AD0" w14:textId="77777777" w:rsidR="002F64F6" w:rsidRPr="00B44BB6" w:rsidRDefault="002F64F6" w:rsidP="002F64F6">
            <w:pPr>
              <w:ind w:left="225" w:hangingChars="108" w:hanging="227"/>
              <w:rPr>
                <w:szCs w:val="21"/>
              </w:rPr>
            </w:pPr>
            <w:r w:rsidRPr="00B44BB6">
              <w:rPr>
                <w:rFonts w:hint="eastAsia"/>
                <w:szCs w:val="21"/>
              </w:rPr>
              <w:t>６　産業と自然が豊かで持続可能な安全都市・大阪</w:t>
            </w:r>
          </w:p>
          <w:p w14:paraId="343CBD0D" w14:textId="77777777" w:rsidR="002F64F6" w:rsidRPr="00B44BB6" w:rsidRDefault="002F64F6" w:rsidP="002F64F6">
            <w:pPr>
              <w:ind w:left="225" w:hangingChars="108" w:hanging="227"/>
              <w:rPr>
                <w:szCs w:val="21"/>
              </w:rPr>
            </w:pPr>
          </w:p>
          <w:p w14:paraId="1D5888FD" w14:textId="192D6F92" w:rsidR="002F64F6" w:rsidRPr="00B44BB6" w:rsidRDefault="002F64F6" w:rsidP="002F64F6">
            <w:pPr>
              <w:ind w:left="225" w:hangingChars="108" w:hanging="227"/>
              <w:rPr>
                <w:szCs w:val="21"/>
              </w:rPr>
            </w:pPr>
            <w:r w:rsidRPr="00B44BB6">
              <w:rPr>
                <w:rFonts w:hint="eastAsia"/>
                <w:szCs w:val="21"/>
              </w:rPr>
              <w:t>（１）水素等の次世代エネルギーの取組み推進</w:t>
            </w:r>
          </w:p>
        </w:tc>
        <w:tc>
          <w:tcPr>
            <w:tcW w:w="5430" w:type="dxa"/>
            <w:tcBorders>
              <w:top w:val="single" w:sz="4" w:space="0" w:color="auto"/>
              <w:left w:val="single" w:sz="4" w:space="0" w:color="auto"/>
              <w:bottom w:val="single" w:sz="4" w:space="0" w:color="auto"/>
              <w:right w:val="single" w:sz="4" w:space="0" w:color="auto"/>
            </w:tcBorders>
          </w:tcPr>
          <w:p w14:paraId="7F1DF154" w14:textId="77777777" w:rsidR="002F64F6" w:rsidRPr="00B44BB6" w:rsidRDefault="002F64F6" w:rsidP="002F64F6">
            <w:pPr>
              <w:ind w:leftChars="-5" w:left="225" w:hangingChars="112" w:hanging="235"/>
              <w:rPr>
                <w:szCs w:val="21"/>
              </w:rPr>
            </w:pPr>
          </w:p>
          <w:p w14:paraId="3AC013AF" w14:textId="77777777" w:rsidR="002F64F6" w:rsidRPr="00B44BB6" w:rsidRDefault="002F64F6" w:rsidP="002F64F6">
            <w:pPr>
              <w:ind w:leftChars="-5" w:left="225" w:hangingChars="112" w:hanging="235"/>
              <w:rPr>
                <w:szCs w:val="21"/>
              </w:rPr>
            </w:pPr>
          </w:p>
          <w:p w14:paraId="75BFF743" w14:textId="77777777" w:rsidR="002F64F6" w:rsidRPr="00B44BB6" w:rsidRDefault="002F64F6" w:rsidP="002F64F6">
            <w:pPr>
              <w:ind w:leftChars="-5" w:left="225" w:hangingChars="112" w:hanging="235"/>
              <w:rPr>
                <w:szCs w:val="21"/>
              </w:rPr>
            </w:pPr>
          </w:p>
          <w:p w14:paraId="607DCB9C" w14:textId="77777777" w:rsidR="002F64F6" w:rsidRPr="00B44BB6" w:rsidRDefault="002F64F6" w:rsidP="002F64F6">
            <w:pPr>
              <w:ind w:leftChars="-5" w:left="225" w:hangingChars="112" w:hanging="235"/>
              <w:rPr>
                <w:szCs w:val="21"/>
              </w:rPr>
            </w:pPr>
          </w:p>
          <w:p w14:paraId="688C162B" w14:textId="54F90CB1" w:rsidR="002F64F6" w:rsidRPr="00B44BB6" w:rsidRDefault="002F64F6" w:rsidP="002F64F6">
            <w:pPr>
              <w:ind w:leftChars="-5" w:left="225" w:hangingChars="112" w:hanging="235"/>
              <w:rPr>
                <w:szCs w:val="21"/>
              </w:rPr>
            </w:pPr>
            <w:r w:rsidRPr="00B44BB6">
              <w:rPr>
                <w:rFonts w:hint="eastAsia"/>
                <w:szCs w:val="21"/>
              </w:rPr>
              <w:t>・万博のレガシーとして水素等の利活用を拡大させ、大阪経済の成長につながる取組みを進められたい。</w:t>
            </w:r>
          </w:p>
        </w:tc>
        <w:tc>
          <w:tcPr>
            <w:tcW w:w="1984" w:type="dxa"/>
            <w:tcBorders>
              <w:top w:val="single" w:sz="4" w:space="0" w:color="auto"/>
              <w:left w:val="single" w:sz="4" w:space="0" w:color="auto"/>
              <w:bottom w:val="single" w:sz="4" w:space="0" w:color="auto"/>
              <w:right w:val="single" w:sz="4" w:space="0" w:color="auto"/>
            </w:tcBorders>
          </w:tcPr>
          <w:p w14:paraId="7168C727" w14:textId="77777777" w:rsidR="002F64F6" w:rsidRPr="00B44BB6" w:rsidRDefault="002F64F6" w:rsidP="002F64F6">
            <w:pPr>
              <w:ind w:left="0" w:hanging="2"/>
              <w:jc w:val="left"/>
              <w:rPr>
                <w:szCs w:val="21"/>
              </w:rPr>
            </w:pPr>
          </w:p>
          <w:p w14:paraId="5BAD0FBD" w14:textId="77777777" w:rsidR="002F64F6" w:rsidRPr="00B44BB6" w:rsidRDefault="002F64F6" w:rsidP="002F64F6">
            <w:pPr>
              <w:ind w:left="0" w:hanging="2"/>
              <w:jc w:val="left"/>
              <w:rPr>
                <w:szCs w:val="21"/>
              </w:rPr>
            </w:pPr>
          </w:p>
          <w:p w14:paraId="1941A725" w14:textId="77777777" w:rsidR="002F64F6" w:rsidRPr="00B44BB6" w:rsidRDefault="002F64F6" w:rsidP="002F64F6">
            <w:pPr>
              <w:ind w:left="0" w:hanging="2"/>
              <w:jc w:val="left"/>
              <w:rPr>
                <w:szCs w:val="21"/>
              </w:rPr>
            </w:pPr>
          </w:p>
          <w:p w14:paraId="06B5F5FC" w14:textId="77777777" w:rsidR="002F64F6" w:rsidRPr="00B44BB6" w:rsidRDefault="002F64F6" w:rsidP="002F64F6">
            <w:pPr>
              <w:ind w:left="0" w:hanging="2"/>
              <w:jc w:val="left"/>
              <w:rPr>
                <w:szCs w:val="21"/>
              </w:rPr>
            </w:pPr>
          </w:p>
          <w:p w14:paraId="613B5BAA" w14:textId="0DAA793A" w:rsidR="002F64F6" w:rsidRPr="00B44BB6" w:rsidRDefault="002F64F6" w:rsidP="002F64F6">
            <w:pPr>
              <w:ind w:left="0" w:hanging="2"/>
              <w:jc w:val="left"/>
              <w:rPr>
                <w:szCs w:val="21"/>
              </w:rPr>
            </w:pPr>
            <w:r w:rsidRPr="00B44BB6">
              <w:rPr>
                <w:rFonts w:hint="eastAsia"/>
                <w:szCs w:val="21"/>
              </w:rPr>
              <w:t>馬場商工労働部長</w:t>
            </w:r>
          </w:p>
        </w:tc>
      </w:tr>
      <w:tr w:rsidR="002F64F6" w:rsidRPr="00B35E32" w14:paraId="5BA8EDFB" w14:textId="77777777" w:rsidTr="0015408C">
        <w:trPr>
          <w:trHeight w:val="648"/>
        </w:trPr>
        <w:tc>
          <w:tcPr>
            <w:tcW w:w="2367" w:type="dxa"/>
            <w:tcBorders>
              <w:left w:val="single" w:sz="4" w:space="0" w:color="auto"/>
              <w:right w:val="single" w:sz="4" w:space="0" w:color="auto"/>
            </w:tcBorders>
          </w:tcPr>
          <w:p w14:paraId="7BD9D216" w14:textId="5FF94DC8" w:rsidR="002F64F6" w:rsidRPr="00B44BB6" w:rsidRDefault="002F64F6" w:rsidP="002F64F6">
            <w:pPr>
              <w:ind w:left="225" w:hangingChars="108" w:hanging="227"/>
              <w:rPr>
                <w:szCs w:val="21"/>
              </w:rPr>
            </w:pPr>
            <w:r w:rsidRPr="00B44BB6">
              <w:rPr>
                <w:rFonts w:hint="eastAsia"/>
                <w:szCs w:val="21"/>
              </w:rPr>
              <w:t>（２）再生医療の実用化・産業化に向けた取組み強化</w:t>
            </w:r>
          </w:p>
        </w:tc>
        <w:tc>
          <w:tcPr>
            <w:tcW w:w="5430" w:type="dxa"/>
            <w:tcBorders>
              <w:top w:val="single" w:sz="4" w:space="0" w:color="auto"/>
              <w:left w:val="single" w:sz="4" w:space="0" w:color="auto"/>
              <w:bottom w:val="single" w:sz="4" w:space="0" w:color="auto"/>
              <w:right w:val="single" w:sz="4" w:space="0" w:color="auto"/>
            </w:tcBorders>
          </w:tcPr>
          <w:p w14:paraId="6E5D9225" w14:textId="6C4828E2" w:rsidR="002F64F6" w:rsidRPr="00B44BB6" w:rsidRDefault="002F64F6" w:rsidP="002F64F6">
            <w:pPr>
              <w:ind w:leftChars="-5" w:left="225" w:hangingChars="112" w:hanging="235"/>
              <w:rPr>
                <w:szCs w:val="21"/>
              </w:rPr>
            </w:pPr>
            <w:r w:rsidRPr="00B44BB6">
              <w:rPr>
                <w:rFonts w:hint="eastAsia"/>
                <w:szCs w:val="21"/>
              </w:rPr>
              <w:t>・再生医療の実用化・産業化を強力に進めるため、中之島</w:t>
            </w:r>
            <w:r w:rsidR="00BA0ACA" w:rsidRPr="00B44BB6">
              <w:rPr>
                <w:rFonts w:hint="eastAsia"/>
                <w:szCs w:val="21"/>
              </w:rPr>
              <w:t>クロス</w:t>
            </w:r>
            <w:r w:rsidRPr="00B44BB6">
              <w:rPr>
                <w:rFonts w:hint="eastAsia"/>
                <w:szCs w:val="21"/>
              </w:rPr>
              <w:t>に入居する企業、スタートアップ等による「共創」の取組みをしっかりと支援すべき。</w:t>
            </w:r>
          </w:p>
        </w:tc>
        <w:tc>
          <w:tcPr>
            <w:tcW w:w="1984" w:type="dxa"/>
            <w:tcBorders>
              <w:top w:val="single" w:sz="4" w:space="0" w:color="auto"/>
              <w:left w:val="single" w:sz="4" w:space="0" w:color="auto"/>
              <w:bottom w:val="single" w:sz="4" w:space="0" w:color="auto"/>
              <w:right w:val="single" w:sz="4" w:space="0" w:color="auto"/>
            </w:tcBorders>
          </w:tcPr>
          <w:p w14:paraId="16BC94E6" w14:textId="31FD46F6" w:rsidR="002F64F6" w:rsidRPr="00B44BB6" w:rsidRDefault="002F64F6" w:rsidP="002F64F6">
            <w:pPr>
              <w:ind w:left="0" w:hanging="2"/>
              <w:jc w:val="left"/>
              <w:rPr>
                <w:szCs w:val="21"/>
              </w:rPr>
            </w:pPr>
            <w:r w:rsidRPr="00B44BB6">
              <w:rPr>
                <w:rFonts w:hint="eastAsia"/>
                <w:szCs w:val="21"/>
              </w:rPr>
              <w:t>馬場商工労働部長</w:t>
            </w:r>
          </w:p>
        </w:tc>
      </w:tr>
      <w:tr w:rsidR="002F64F6" w:rsidRPr="00B35E32" w14:paraId="4A8EA1C1" w14:textId="77777777" w:rsidTr="0015408C">
        <w:trPr>
          <w:trHeight w:val="518"/>
        </w:trPr>
        <w:tc>
          <w:tcPr>
            <w:tcW w:w="2367" w:type="dxa"/>
            <w:tcBorders>
              <w:left w:val="single" w:sz="4" w:space="0" w:color="auto"/>
              <w:right w:val="single" w:sz="4" w:space="0" w:color="auto"/>
            </w:tcBorders>
          </w:tcPr>
          <w:p w14:paraId="40D0D6F7" w14:textId="4A008A87" w:rsidR="002F64F6" w:rsidRPr="00B44BB6" w:rsidRDefault="002F64F6" w:rsidP="002F64F6">
            <w:pPr>
              <w:ind w:left="225" w:hangingChars="108" w:hanging="227"/>
              <w:rPr>
                <w:szCs w:val="21"/>
              </w:rPr>
            </w:pPr>
            <w:r w:rsidRPr="00B44BB6">
              <w:rPr>
                <w:rFonts w:hint="eastAsia"/>
                <w:szCs w:val="21"/>
              </w:rPr>
              <w:t>（３）</w:t>
            </w:r>
            <w:r w:rsidR="00DC360A" w:rsidRPr="00B44BB6">
              <w:rPr>
                <w:rFonts w:hint="eastAsia"/>
                <w:szCs w:val="21"/>
              </w:rPr>
              <w:t>全国</w:t>
            </w:r>
            <w:r w:rsidRPr="00B44BB6">
              <w:rPr>
                <w:rFonts w:hint="eastAsia"/>
                <w:szCs w:val="21"/>
              </w:rPr>
              <w:t>豊かな海づくり大会</w:t>
            </w:r>
          </w:p>
        </w:tc>
        <w:tc>
          <w:tcPr>
            <w:tcW w:w="5430" w:type="dxa"/>
            <w:tcBorders>
              <w:top w:val="single" w:sz="4" w:space="0" w:color="auto"/>
              <w:left w:val="single" w:sz="4" w:space="0" w:color="auto"/>
              <w:bottom w:val="single" w:sz="4" w:space="0" w:color="auto"/>
              <w:right w:val="single" w:sz="4" w:space="0" w:color="auto"/>
            </w:tcBorders>
          </w:tcPr>
          <w:p w14:paraId="26D397FA" w14:textId="35DDCB0E" w:rsidR="002F64F6" w:rsidRPr="00B44BB6" w:rsidRDefault="002F64F6" w:rsidP="002F64F6">
            <w:pPr>
              <w:ind w:leftChars="-5" w:left="225" w:hangingChars="112" w:hanging="235"/>
              <w:rPr>
                <w:szCs w:val="21"/>
              </w:rPr>
            </w:pPr>
            <w:r w:rsidRPr="00B44BB6">
              <w:rPr>
                <w:rFonts w:hint="eastAsia"/>
                <w:szCs w:val="21"/>
              </w:rPr>
              <w:t>①</w:t>
            </w:r>
            <w:r w:rsidRPr="00B44BB6">
              <w:rPr>
                <w:rFonts w:hint="eastAsia"/>
                <w:color w:val="000000" w:themeColor="text1"/>
                <w:szCs w:val="21"/>
              </w:rPr>
              <w:t>大阪大会開催にあたり、山、川、海のつながりを実感してもらえるよう</w:t>
            </w:r>
            <w:r w:rsidR="00F923B9" w:rsidRPr="00B44BB6">
              <w:rPr>
                <w:rFonts w:hint="eastAsia"/>
                <w:color w:val="000000" w:themeColor="text1"/>
                <w:szCs w:val="21"/>
              </w:rPr>
              <w:t>、</w:t>
            </w:r>
            <w:r w:rsidRPr="00B44BB6">
              <w:rPr>
                <w:rFonts w:hint="eastAsia"/>
                <w:color w:val="000000" w:themeColor="text1"/>
                <w:szCs w:val="21"/>
              </w:rPr>
              <w:t>どのように取組むのか伺う。</w:t>
            </w:r>
          </w:p>
        </w:tc>
        <w:tc>
          <w:tcPr>
            <w:tcW w:w="1984" w:type="dxa"/>
            <w:tcBorders>
              <w:top w:val="single" w:sz="4" w:space="0" w:color="auto"/>
              <w:left w:val="single" w:sz="4" w:space="0" w:color="auto"/>
              <w:bottom w:val="single" w:sz="4" w:space="0" w:color="auto"/>
              <w:right w:val="single" w:sz="4" w:space="0" w:color="auto"/>
            </w:tcBorders>
          </w:tcPr>
          <w:p w14:paraId="1E7A07EC" w14:textId="5767A34D" w:rsidR="002F64F6" w:rsidRPr="00B44BB6" w:rsidRDefault="002F64F6" w:rsidP="002F64F6">
            <w:pPr>
              <w:ind w:left="0" w:hanging="2"/>
              <w:jc w:val="left"/>
              <w:rPr>
                <w:szCs w:val="21"/>
              </w:rPr>
            </w:pPr>
            <w:r w:rsidRPr="00B44BB6">
              <w:rPr>
                <w:rFonts w:hint="eastAsia"/>
                <w:szCs w:val="21"/>
              </w:rPr>
              <w:t>原田環境農林水産部長</w:t>
            </w:r>
          </w:p>
        </w:tc>
      </w:tr>
      <w:tr w:rsidR="002F64F6" w:rsidRPr="00B35E32" w14:paraId="78304731" w14:textId="77777777" w:rsidTr="0015408C">
        <w:trPr>
          <w:trHeight w:val="588"/>
        </w:trPr>
        <w:tc>
          <w:tcPr>
            <w:tcW w:w="2367" w:type="dxa"/>
            <w:tcBorders>
              <w:left w:val="single" w:sz="4" w:space="0" w:color="auto"/>
              <w:right w:val="single" w:sz="4" w:space="0" w:color="auto"/>
            </w:tcBorders>
          </w:tcPr>
          <w:p w14:paraId="41F4BB74" w14:textId="3DF0AEAB" w:rsidR="002F64F6" w:rsidRPr="00B44BB6" w:rsidRDefault="002F64F6" w:rsidP="002F64F6">
            <w:pPr>
              <w:ind w:left="225" w:hangingChars="108" w:hanging="227"/>
              <w:rPr>
                <w:szCs w:val="21"/>
              </w:rPr>
            </w:pPr>
          </w:p>
        </w:tc>
        <w:tc>
          <w:tcPr>
            <w:tcW w:w="5430" w:type="dxa"/>
            <w:tcBorders>
              <w:top w:val="single" w:sz="4" w:space="0" w:color="auto"/>
              <w:left w:val="single" w:sz="4" w:space="0" w:color="auto"/>
              <w:bottom w:val="single" w:sz="4" w:space="0" w:color="auto"/>
              <w:right w:val="single" w:sz="4" w:space="0" w:color="auto"/>
            </w:tcBorders>
          </w:tcPr>
          <w:p w14:paraId="64C82296" w14:textId="089632F0" w:rsidR="002F64F6" w:rsidRPr="00B44BB6" w:rsidRDefault="002F64F6" w:rsidP="002F64F6">
            <w:pPr>
              <w:ind w:leftChars="-5" w:left="225" w:hangingChars="112" w:hanging="235"/>
              <w:rPr>
                <w:szCs w:val="21"/>
              </w:rPr>
            </w:pPr>
            <w:r w:rsidRPr="00B44BB6">
              <w:rPr>
                <w:rFonts w:hint="eastAsia"/>
                <w:szCs w:val="21"/>
              </w:rPr>
              <w:t>②どのような体制で</w:t>
            </w:r>
            <w:r w:rsidR="00003453" w:rsidRPr="00B44BB6">
              <w:rPr>
                <w:rFonts w:hint="eastAsia"/>
                <w:szCs w:val="21"/>
              </w:rPr>
              <w:t>、</w:t>
            </w:r>
            <w:r w:rsidRPr="00B44BB6">
              <w:rPr>
                <w:rFonts w:hint="eastAsia"/>
                <w:szCs w:val="21"/>
              </w:rPr>
              <w:t>大会を運営する方針か伺う。</w:t>
            </w:r>
          </w:p>
        </w:tc>
        <w:tc>
          <w:tcPr>
            <w:tcW w:w="1984" w:type="dxa"/>
            <w:tcBorders>
              <w:top w:val="single" w:sz="4" w:space="0" w:color="auto"/>
              <w:left w:val="single" w:sz="4" w:space="0" w:color="auto"/>
              <w:bottom w:val="single" w:sz="4" w:space="0" w:color="auto"/>
              <w:right w:val="single" w:sz="4" w:space="0" w:color="auto"/>
            </w:tcBorders>
          </w:tcPr>
          <w:p w14:paraId="6CE3BF56" w14:textId="1E8B534C" w:rsidR="002F64F6" w:rsidRPr="00B44BB6" w:rsidRDefault="002F64F6" w:rsidP="002F64F6">
            <w:pPr>
              <w:ind w:left="0" w:hanging="2"/>
              <w:jc w:val="left"/>
              <w:rPr>
                <w:szCs w:val="21"/>
              </w:rPr>
            </w:pPr>
            <w:r w:rsidRPr="00B44BB6">
              <w:rPr>
                <w:rFonts w:hint="eastAsia"/>
                <w:szCs w:val="21"/>
              </w:rPr>
              <w:t>原田環境農林水産部長</w:t>
            </w:r>
          </w:p>
        </w:tc>
      </w:tr>
      <w:tr w:rsidR="002F64F6" w:rsidRPr="00B35E32" w14:paraId="0BA24918" w14:textId="77777777" w:rsidTr="0015408C">
        <w:trPr>
          <w:trHeight w:val="582"/>
        </w:trPr>
        <w:tc>
          <w:tcPr>
            <w:tcW w:w="2367" w:type="dxa"/>
            <w:tcBorders>
              <w:left w:val="single" w:sz="4" w:space="0" w:color="auto"/>
              <w:right w:val="single" w:sz="4" w:space="0" w:color="auto"/>
            </w:tcBorders>
          </w:tcPr>
          <w:p w14:paraId="3D30FB77" w14:textId="620749C6" w:rsidR="002F64F6" w:rsidRPr="00B44BB6" w:rsidRDefault="002F64F6" w:rsidP="002F64F6">
            <w:pPr>
              <w:ind w:left="225" w:hangingChars="108" w:hanging="227"/>
              <w:rPr>
                <w:szCs w:val="21"/>
              </w:rPr>
            </w:pPr>
          </w:p>
        </w:tc>
        <w:tc>
          <w:tcPr>
            <w:tcW w:w="5430" w:type="dxa"/>
            <w:tcBorders>
              <w:top w:val="single" w:sz="4" w:space="0" w:color="auto"/>
              <w:left w:val="single" w:sz="4" w:space="0" w:color="auto"/>
              <w:bottom w:val="single" w:sz="4" w:space="0" w:color="auto"/>
              <w:right w:val="single" w:sz="4" w:space="0" w:color="auto"/>
            </w:tcBorders>
          </w:tcPr>
          <w:p w14:paraId="1B2BE63D" w14:textId="1407B072" w:rsidR="002F64F6" w:rsidRPr="00B44BB6" w:rsidRDefault="002F64F6" w:rsidP="002F64F6">
            <w:pPr>
              <w:ind w:leftChars="-5" w:left="225" w:hangingChars="112" w:hanging="235"/>
              <w:rPr>
                <w:szCs w:val="21"/>
              </w:rPr>
            </w:pPr>
            <w:r w:rsidRPr="00B44BB6">
              <w:rPr>
                <w:rFonts w:hint="eastAsia"/>
                <w:szCs w:val="21"/>
              </w:rPr>
              <w:t>③</w:t>
            </w:r>
            <w:r w:rsidR="009A1312" w:rsidRPr="00B44BB6">
              <w:rPr>
                <w:rFonts w:hint="eastAsia"/>
                <w:szCs w:val="21"/>
              </w:rPr>
              <w:t>全国</w:t>
            </w:r>
            <w:r w:rsidRPr="00B44BB6">
              <w:rPr>
                <w:rFonts w:hint="eastAsia"/>
                <w:szCs w:val="21"/>
              </w:rPr>
              <w:t>豊かな海づくり大会の機運醸成に向けた、学校における環境教育の取組みの現状について伺う。</w:t>
            </w:r>
          </w:p>
        </w:tc>
        <w:tc>
          <w:tcPr>
            <w:tcW w:w="1984" w:type="dxa"/>
            <w:tcBorders>
              <w:top w:val="single" w:sz="4" w:space="0" w:color="auto"/>
              <w:left w:val="single" w:sz="4" w:space="0" w:color="auto"/>
              <w:bottom w:val="single" w:sz="4" w:space="0" w:color="auto"/>
              <w:right w:val="single" w:sz="4" w:space="0" w:color="auto"/>
            </w:tcBorders>
          </w:tcPr>
          <w:p w14:paraId="7E2C7C1C" w14:textId="79FC1638" w:rsidR="002F64F6" w:rsidRPr="00B44BB6" w:rsidRDefault="002F64F6" w:rsidP="000454B4">
            <w:pPr>
              <w:ind w:left="0" w:hanging="2"/>
              <w:jc w:val="left"/>
              <w:rPr>
                <w:szCs w:val="21"/>
              </w:rPr>
            </w:pPr>
            <w:r w:rsidRPr="00B44BB6">
              <w:rPr>
                <w:rFonts w:hint="eastAsia"/>
                <w:szCs w:val="21"/>
              </w:rPr>
              <w:t>橋本教育長</w:t>
            </w:r>
          </w:p>
        </w:tc>
      </w:tr>
      <w:tr w:rsidR="002F64F6" w:rsidRPr="00B35E32" w14:paraId="78741B44" w14:textId="77777777" w:rsidTr="0015408C">
        <w:trPr>
          <w:trHeight w:val="585"/>
        </w:trPr>
        <w:tc>
          <w:tcPr>
            <w:tcW w:w="2367" w:type="dxa"/>
            <w:tcBorders>
              <w:left w:val="single" w:sz="4" w:space="0" w:color="auto"/>
              <w:right w:val="single" w:sz="4" w:space="0" w:color="auto"/>
            </w:tcBorders>
          </w:tcPr>
          <w:p w14:paraId="127AFF2A" w14:textId="6B0D10A3" w:rsidR="002F64F6" w:rsidRPr="00B44BB6" w:rsidRDefault="002F64F6" w:rsidP="002F64F6">
            <w:pPr>
              <w:ind w:left="225" w:hangingChars="108" w:hanging="227"/>
              <w:rPr>
                <w:szCs w:val="21"/>
              </w:rPr>
            </w:pPr>
            <w:r w:rsidRPr="00B44BB6">
              <w:rPr>
                <w:rFonts w:hint="eastAsia"/>
                <w:szCs w:val="21"/>
              </w:rPr>
              <w:t>（４）府中央卸売市場の再整備とあり方検討</w:t>
            </w:r>
          </w:p>
        </w:tc>
        <w:tc>
          <w:tcPr>
            <w:tcW w:w="5430" w:type="dxa"/>
            <w:tcBorders>
              <w:top w:val="single" w:sz="4" w:space="0" w:color="auto"/>
              <w:left w:val="single" w:sz="4" w:space="0" w:color="auto"/>
              <w:bottom w:val="single" w:sz="4" w:space="0" w:color="auto"/>
              <w:right w:val="single" w:sz="4" w:space="0" w:color="auto"/>
            </w:tcBorders>
          </w:tcPr>
          <w:p w14:paraId="139BAB7A" w14:textId="25CA3CA8" w:rsidR="002F64F6" w:rsidRPr="00B44BB6" w:rsidRDefault="002F64F6" w:rsidP="002F64F6">
            <w:pPr>
              <w:ind w:leftChars="-5" w:left="225" w:hangingChars="112" w:hanging="235"/>
              <w:rPr>
                <w:szCs w:val="21"/>
              </w:rPr>
            </w:pPr>
            <w:r w:rsidRPr="00B44BB6">
              <w:rPr>
                <w:rFonts w:hint="eastAsia"/>
                <w:szCs w:val="21"/>
              </w:rPr>
              <w:t>①府民の貴重な財産を最大限に活用し、将来にわたり自立的な運営が可能となるような再整備を検討されたい。</w:t>
            </w:r>
          </w:p>
        </w:tc>
        <w:tc>
          <w:tcPr>
            <w:tcW w:w="1984" w:type="dxa"/>
            <w:tcBorders>
              <w:top w:val="single" w:sz="4" w:space="0" w:color="auto"/>
              <w:left w:val="single" w:sz="4" w:space="0" w:color="auto"/>
              <w:bottom w:val="single" w:sz="4" w:space="0" w:color="auto"/>
              <w:right w:val="single" w:sz="4" w:space="0" w:color="auto"/>
            </w:tcBorders>
          </w:tcPr>
          <w:p w14:paraId="560E2A28" w14:textId="55B64335" w:rsidR="002F64F6" w:rsidRPr="00B44BB6" w:rsidRDefault="002F64F6" w:rsidP="002F64F6">
            <w:pPr>
              <w:ind w:left="0" w:hanging="2"/>
              <w:jc w:val="left"/>
              <w:rPr>
                <w:szCs w:val="21"/>
              </w:rPr>
            </w:pPr>
            <w:r w:rsidRPr="00B44BB6">
              <w:rPr>
                <w:rFonts w:hint="eastAsia"/>
                <w:szCs w:val="21"/>
              </w:rPr>
              <w:t>原田環境農林水産部長</w:t>
            </w:r>
          </w:p>
        </w:tc>
      </w:tr>
      <w:tr w:rsidR="002F64F6" w:rsidRPr="00B35E32" w14:paraId="7557E1F5" w14:textId="77777777" w:rsidTr="0015408C">
        <w:trPr>
          <w:trHeight w:val="702"/>
        </w:trPr>
        <w:tc>
          <w:tcPr>
            <w:tcW w:w="2367" w:type="dxa"/>
            <w:tcBorders>
              <w:left w:val="single" w:sz="4" w:space="0" w:color="auto"/>
              <w:right w:val="single" w:sz="4" w:space="0" w:color="auto"/>
            </w:tcBorders>
          </w:tcPr>
          <w:p w14:paraId="01DB4F03" w14:textId="3BAD74AF" w:rsidR="002F64F6" w:rsidRPr="00B44BB6" w:rsidRDefault="002F64F6" w:rsidP="002F64F6">
            <w:pPr>
              <w:ind w:left="225" w:hangingChars="108" w:hanging="227"/>
              <w:rPr>
                <w:szCs w:val="21"/>
              </w:rPr>
            </w:pPr>
          </w:p>
        </w:tc>
        <w:tc>
          <w:tcPr>
            <w:tcW w:w="5430" w:type="dxa"/>
            <w:tcBorders>
              <w:top w:val="single" w:sz="4" w:space="0" w:color="auto"/>
              <w:left w:val="single" w:sz="4" w:space="0" w:color="auto"/>
              <w:bottom w:val="single" w:sz="4" w:space="0" w:color="auto"/>
              <w:right w:val="single" w:sz="4" w:space="0" w:color="auto"/>
            </w:tcBorders>
          </w:tcPr>
          <w:p w14:paraId="5572DEE2" w14:textId="61D2F30F" w:rsidR="002F64F6" w:rsidRPr="00B44BB6" w:rsidRDefault="002F64F6" w:rsidP="002F64F6">
            <w:pPr>
              <w:ind w:leftChars="-5" w:left="225" w:hangingChars="112" w:hanging="235"/>
              <w:rPr>
                <w:szCs w:val="21"/>
              </w:rPr>
            </w:pPr>
            <w:r w:rsidRPr="00B44BB6">
              <w:rPr>
                <w:rFonts w:hint="eastAsia"/>
                <w:szCs w:val="21"/>
              </w:rPr>
              <w:t>②再整備にあたっては、府市において３市場のあり方も念頭におきながら連携を強化すべき。</w:t>
            </w:r>
          </w:p>
        </w:tc>
        <w:tc>
          <w:tcPr>
            <w:tcW w:w="1984" w:type="dxa"/>
            <w:tcBorders>
              <w:top w:val="single" w:sz="4" w:space="0" w:color="auto"/>
              <w:left w:val="single" w:sz="4" w:space="0" w:color="auto"/>
              <w:bottom w:val="single" w:sz="4" w:space="0" w:color="auto"/>
              <w:right w:val="single" w:sz="4" w:space="0" w:color="auto"/>
            </w:tcBorders>
          </w:tcPr>
          <w:p w14:paraId="32DD782B" w14:textId="09BBA13E" w:rsidR="002F64F6" w:rsidRPr="00B44BB6" w:rsidRDefault="002F64F6" w:rsidP="002F64F6">
            <w:pPr>
              <w:ind w:left="0" w:hanging="2"/>
              <w:jc w:val="left"/>
              <w:rPr>
                <w:szCs w:val="21"/>
              </w:rPr>
            </w:pPr>
            <w:r w:rsidRPr="00B44BB6">
              <w:rPr>
                <w:rFonts w:hint="eastAsia"/>
                <w:szCs w:val="21"/>
              </w:rPr>
              <w:t>原田環境農林水産部長</w:t>
            </w:r>
          </w:p>
        </w:tc>
      </w:tr>
      <w:tr w:rsidR="002F64F6" w:rsidRPr="00B35E32" w14:paraId="4116E5B9" w14:textId="77777777" w:rsidTr="0015408C">
        <w:trPr>
          <w:trHeight w:val="614"/>
        </w:trPr>
        <w:tc>
          <w:tcPr>
            <w:tcW w:w="2367" w:type="dxa"/>
            <w:tcBorders>
              <w:left w:val="single" w:sz="4" w:space="0" w:color="auto"/>
              <w:right w:val="single" w:sz="4" w:space="0" w:color="auto"/>
            </w:tcBorders>
          </w:tcPr>
          <w:p w14:paraId="360C25DC" w14:textId="7E2587E2" w:rsidR="002F64F6" w:rsidRPr="00B44BB6" w:rsidRDefault="002F64F6" w:rsidP="002F64F6">
            <w:pPr>
              <w:ind w:left="225" w:hangingChars="108" w:hanging="227"/>
              <w:rPr>
                <w:szCs w:val="21"/>
              </w:rPr>
            </w:pPr>
            <w:r w:rsidRPr="00B44BB6">
              <w:rPr>
                <w:rFonts w:hint="eastAsia"/>
                <w:szCs w:val="21"/>
              </w:rPr>
              <w:t>（５）暴力団排除条例一部改正の目的</w:t>
            </w:r>
          </w:p>
        </w:tc>
        <w:tc>
          <w:tcPr>
            <w:tcW w:w="5430" w:type="dxa"/>
            <w:tcBorders>
              <w:top w:val="single" w:sz="4" w:space="0" w:color="auto"/>
              <w:left w:val="single" w:sz="4" w:space="0" w:color="auto"/>
              <w:bottom w:val="single" w:sz="4" w:space="0" w:color="auto"/>
              <w:right w:val="single" w:sz="4" w:space="0" w:color="auto"/>
            </w:tcBorders>
          </w:tcPr>
          <w:p w14:paraId="0B15332E" w14:textId="27B6EC76" w:rsidR="002F64F6" w:rsidRPr="00B44BB6" w:rsidRDefault="002F64F6" w:rsidP="002F64F6">
            <w:pPr>
              <w:ind w:leftChars="-5" w:left="225" w:hangingChars="112" w:hanging="235"/>
              <w:rPr>
                <w:szCs w:val="21"/>
              </w:rPr>
            </w:pPr>
            <w:r w:rsidRPr="00B44BB6">
              <w:rPr>
                <w:rFonts w:hint="eastAsia"/>
                <w:szCs w:val="21"/>
              </w:rPr>
              <w:t>・違反行為があった場合に、懲役や罰金を科すこと</w:t>
            </w:r>
            <w:r w:rsidR="00BA0ACA" w:rsidRPr="00B44BB6">
              <w:rPr>
                <w:rFonts w:hint="eastAsia"/>
                <w:szCs w:val="21"/>
              </w:rPr>
              <w:t>が</w:t>
            </w:r>
            <w:r w:rsidRPr="00B44BB6">
              <w:rPr>
                <w:rFonts w:hint="eastAsia"/>
                <w:szCs w:val="21"/>
              </w:rPr>
              <w:t>できる条例改正の効果や影響等について伺う。</w:t>
            </w:r>
          </w:p>
        </w:tc>
        <w:tc>
          <w:tcPr>
            <w:tcW w:w="1984" w:type="dxa"/>
            <w:tcBorders>
              <w:top w:val="single" w:sz="4" w:space="0" w:color="auto"/>
              <w:left w:val="single" w:sz="4" w:space="0" w:color="auto"/>
              <w:bottom w:val="single" w:sz="4" w:space="0" w:color="auto"/>
              <w:right w:val="single" w:sz="4" w:space="0" w:color="auto"/>
            </w:tcBorders>
          </w:tcPr>
          <w:p w14:paraId="47591F69" w14:textId="62084C69" w:rsidR="002F64F6" w:rsidRPr="00B44BB6" w:rsidRDefault="002F64F6" w:rsidP="002F64F6">
            <w:pPr>
              <w:ind w:left="0" w:hanging="2"/>
              <w:jc w:val="left"/>
              <w:rPr>
                <w:szCs w:val="21"/>
              </w:rPr>
            </w:pPr>
            <w:r w:rsidRPr="00B44BB6">
              <w:rPr>
                <w:rFonts w:hint="eastAsia"/>
                <w:szCs w:val="21"/>
              </w:rPr>
              <w:t>向山警察本部長</w:t>
            </w:r>
          </w:p>
        </w:tc>
      </w:tr>
      <w:tr w:rsidR="002F64F6" w:rsidRPr="00B35E32" w14:paraId="7BC13160" w14:textId="77777777" w:rsidTr="0015408C">
        <w:trPr>
          <w:trHeight w:val="571"/>
        </w:trPr>
        <w:tc>
          <w:tcPr>
            <w:tcW w:w="2367" w:type="dxa"/>
            <w:tcBorders>
              <w:left w:val="single" w:sz="4" w:space="0" w:color="auto"/>
              <w:bottom w:val="single" w:sz="4" w:space="0" w:color="auto"/>
              <w:right w:val="single" w:sz="4" w:space="0" w:color="auto"/>
            </w:tcBorders>
          </w:tcPr>
          <w:p w14:paraId="2C23199F" w14:textId="7FB41DD1" w:rsidR="002F64F6" w:rsidRPr="00B44BB6" w:rsidRDefault="002F64F6" w:rsidP="002F64F6">
            <w:pPr>
              <w:ind w:leftChars="0" w:left="210" w:hangingChars="100" w:hanging="210"/>
              <w:rPr>
                <w:szCs w:val="21"/>
              </w:rPr>
            </w:pPr>
            <w:r w:rsidRPr="00B44BB6">
              <w:rPr>
                <w:rFonts w:hint="eastAsia"/>
                <w:szCs w:val="21"/>
              </w:rPr>
              <w:t>（６）グリ下に集まる若者への支援</w:t>
            </w:r>
          </w:p>
        </w:tc>
        <w:tc>
          <w:tcPr>
            <w:tcW w:w="5430" w:type="dxa"/>
            <w:tcBorders>
              <w:top w:val="single" w:sz="4" w:space="0" w:color="auto"/>
              <w:left w:val="single" w:sz="4" w:space="0" w:color="auto"/>
              <w:bottom w:val="single" w:sz="4" w:space="0" w:color="auto"/>
              <w:right w:val="single" w:sz="4" w:space="0" w:color="auto"/>
            </w:tcBorders>
          </w:tcPr>
          <w:p w14:paraId="599ABAA8" w14:textId="7119BC7D" w:rsidR="002F64F6" w:rsidRPr="00B44BB6" w:rsidRDefault="002F64F6" w:rsidP="002F64F6">
            <w:pPr>
              <w:ind w:leftChars="-5" w:left="225" w:hangingChars="112" w:hanging="235"/>
              <w:rPr>
                <w:szCs w:val="21"/>
              </w:rPr>
            </w:pPr>
            <w:r w:rsidRPr="00B44BB6">
              <w:rPr>
                <w:rFonts w:hint="eastAsia"/>
                <w:szCs w:val="21"/>
              </w:rPr>
              <w:t>・グリ下会議のこれまでの経緯と今後の取組みについて伺う。</w:t>
            </w:r>
          </w:p>
        </w:tc>
        <w:tc>
          <w:tcPr>
            <w:tcW w:w="1984" w:type="dxa"/>
            <w:tcBorders>
              <w:top w:val="single" w:sz="4" w:space="0" w:color="auto"/>
              <w:left w:val="single" w:sz="4" w:space="0" w:color="auto"/>
              <w:bottom w:val="single" w:sz="4" w:space="0" w:color="auto"/>
              <w:right w:val="single" w:sz="4" w:space="0" w:color="auto"/>
            </w:tcBorders>
          </w:tcPr>
          <w:p w14:paraId="1FF7AD54" w14:textId="3AAA9829" w:rsidR="002F64F6" w:rsidRPr="00B44BB6" w:rsidRDefault="002F64F6" w:rsidP="002F64F6">
            <w:pPr>
              <w:ind w:left="0" w:hanging="2"/>
              <w:jc w:val="left"/>
              <w:rPr>
                <w:szCs w:val="21"/>
              </w:rPr>
            </w:pPr>
            <w:r w:rsidRPr="00B44BB6">
              <w:rPr>
                <w:rFonts w:hint="eastAsia"/>
                <w:szCs w:val="21"/>
              </w:rPr>
              <w:t>吉村知事</w:t>
            </w:r>
          </w:p>
        </w:tc>
      </w:tr>
    </w:tbl>
    <w:p w14:paraId="04986372" w14:textId="0B56476E" w:rsidR="00375B5E" w:rsidRPr="00B35E32" w:rsidRDefault="00375B5E">
      <w:pPr>
        <w:pBdr>
          <w:top w:val="nil"/>
          <w:left w:val="nil"/>
          <w:bottom w:val="nil"/>
          <w:right w:val="nil"/>
          <w:between w:val="nil"/>
        </w:pBdr>
        <w:spacing w:line="240" w:lineRule="auto"/>
        <w:ind w:left="0" w:hanging="2"/>
      </w:pPr>
    </w:p>
    <w:sectPr w:rsidR="00375B5E" w:rsidRPr="00B35E32" w:rsidSect="009208FB">
      <w:headerReference w:type="even" r:id="rId7"/>
      <w:headerReference w:type="default" r:id="rId8"/>
      <w:footerReference w:type="even" r:id="rId9"/>
      <w:footerReference w:type="default" r:id="rId10"/>
      <w:headerReference w:type="first" r:id="rId11"/>
      <w:footerReference w:type="first" r:id="rId12"/>
      <w:pgSz w:w="11906" w:h="16838"/>
      <w:pgMar w:top="1134" w:right="1077" w:bottom="851" w:left="1077" w:header="340" w:footer="573"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3236" w14:textId="77777777" w:rsidR="009208FB" w:rsidRDefault="009208FB">
      <w:pPr>
        <w:spacing w:line="240" w:lineRule="auto"/>
        <w:ind w:left="0" w:hanging="2"/>
      </w:pPr>
      <w:r>
        <w:separator/>
      </w:r>
    </w:p>
  </w:endnote>
  <w:endnote w:type="continuationSeparator" w:id="0">
    <w:p w14:paraId="04446B73" w14:textId="77777777" w:rsidR="009208FB" w:rsidRDefault="009208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2847"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09680"/>
      <w:docPartObj>
        <w:docPartGallery w:val="Page Numbers (Bottom of Page)"/>
        <w:docPartUnique/>
      </w:docPartObj>
    </w:sdtPr>
    <w:sdtEndPr/>
    <w:sdtContent>
      <w:sdt>
        <w:sdtPr>
          <w:id w:val="1728636285"/>
          <w:docPartObj>
            <w:docPartGallery w:val="Page Numbers (Top of Page)"/>
            <w:docPartUnique/>
          </w:docPartObj>
        </w:sdtPr>
        <w:sdtEndPr/>
        <w:sdtContent>
          <w:p w14:paraId="74281E96" w14:textId="630B780E" w:rsidR="00375B5E" w:rsidRPr="00B106FE" w:rsidRDefault="00B106FE" w:rsidP="00B106FE">
            <w:pPr>
              <w:pStyle w:val="a7"/>
              <w:ind w:left="0" w:hanging="2"/>
              <w:jc w:val="center"/>
            </w:pPr>
            <w:r>
              <w:rPr>
                <w:lang w:val="ja-JP"/>
              </w:rPr>
              <w:t xml:space="preserve"> </w:t>
            </w:r>
            <w:r>
              <w:rPr>
                <w:b/>
                <w:bCs/>
                <w:sz w:val="24"/>
              </w:rPr>
              <w:fldChar w:fldCharType="begin"/>
            </w:r>
            <w:r>
              <w:rPr>
                <w:b/>
                <w:bCs/>
              </w:rPr>
              <w:instrText>PAGE</w:instrText>
            </w:r>
            <w:r>
              <w:rPr>
                <w:b/>
                <w:bCs/>
                <w:sz w:val="24"/>
              </w:rPr>
              <w:fldChar w:fldCharType="separate"/>
            </w:r>
            <w:r w:rsidR="00287A59">
              <w:rPr>
                <w:b/>
                <w:bCs/>
                <w:noProof/>
              </w:rPr>
              <w:t>3</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287A59">
              <w:rPr>
                <w:b/>
                <w:bCs/>
                <w:noProof/>
              </w:rPr>
              <w:t>4</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4B54"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7A64" w14:textId="77777777" w:rsidR="009208FB" w:rsidRDefault="009208FB">
      <w:pPr>
        <w:spacing w:line="240" w:lineRule="auto"/>
        <w:ind w:left="0" w:hanging="2"/>
      </w:pPr>
      <w:r>
        <w:separator/>
      </w:r>
    </w:p>
  </w:footnote>
  <w:footnote w:type="continuationSeparator" w:id="0">
    <w:p w14:paraId="591EA4D7" w14:textId="77777777" w:rsidR="009208FB" w:rsidRDefault="009208F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B8B"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00AF"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E734" w14:textId="77777777" w:rsidR="00375B5E" w:rsidRDefault="00375B5E">
    <w:pPr>
      <w:pBdr>
        <w:top w:val="nil"/>
        <w:left w:val="nil"/>
        <w:bottom w:val="nil"/>
        <w:right w:val="nil"/>
        <w:between w:val="nil"/>
      </w:pBdr>
      <w:tabs>
        <w:tab w:val="center" w:pos="4252"/>
        <w:tab w:val="right" w:pos="8504"/>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5E"/>
    <w:rsid w:val="00003453"/>
    <w:rsid w:val="00003458"/>
    <w:rsid w:val="00011F49"/>
    <w:rsid w:val="00021858"/>
    <w:rsid w:val="00024720"/>
    <w:rsid w:val="00030C7B"/>
    <w:rsid w:val="00042E85"/>
    <w:rsid w:val="000454B4"/>
    <w:rsid w:val="00065E0C"/>
    <w:rsid w:val="000A6F7F"/>
    <w:rsid w:val="000B0410"/>
    <w:rsid w:val="000B0B04"/>
    <w:rsid w:val="000B2E3B"/>
    <w:rsid w:val="000B48AD"/>
    <w:rsid w:val="000D10D1"/>
    <w:rsid w:val="000E56A2"/>
    <w:rsid w:val="000F1952"/>
    <w:rsid w:val="00124F15"/>
    <w:rsid w:val="001418D2"/>
    <w:rsid w:val="0015408C"/>
    <w:rsid w:val="00155597"/>
    <w:rsid w:val="00162C98"/>
    <w:rsid w:val="00162DD7"/>
    <w:rsid w:val="001671D2"/>
    <w:rsid w:val="0018392F"/>
    <w:rsid w:val="00184235"/>
    <w:rsid w:val="00194D49"/>
    <w:rsid w:val="001973BC"/>
    <w:rsid w:val="001B6084"/>
    <w:rsid w:val="001D45AF"/>
    <w:rsid w:val="001D7E29"/>
    <w:rsid w:val="001E6325"/>
    <w:rsid w:val="001F7C9C"/>
    <w:rsid w:val="002663F6"/>
    <w:rsid w:val="00287A59"/>
    <w:rsid w:val="002972E9"/>
    <w:rsid w:val="002A25EA"/>
    <w:rsid w:val="002A78AC"/>
    <w:rsid w:val="002B1438"/>
    <w:rsid w:val="002B2F03"/>
    <w:rsid w:val="002B592A"/>
    <w:rsid w:val="002B5940"/>
    <w:rsid w:val="002C7B66"/>
    <w:rsid w:val="002F1CAE"/>
    <w:rsid w:val="002F2B1E"/>
    <w:rsid w:val="002F64F6"/>
    <w:rsid w:val="00316565"/>
    <w:rsid w:val="003406E5"/>
    <w:rsid w:val="0037064F"/>
    <w:rsid w:val="00375399"/>
    <w:rsid w:val="00375B5E"/>
    <w:rsid w:val="00384EE6"/>
    <w:rsid w:val="00385023"/>
    <w:rsid w:val="003863F3"/>
    <w:rsid w:val="003914AF"/>
    <w:rsid w:val="00395330"/>
    <w:rsid w:val="003B280C"/>
    <w:rsid w:val="003B7D73"/>
    <w:rsid w:val="003C3D6A"/>
    <w:rsid w:val="003C5647"/>
    <w:rsid w:val="003D27D4"/>
    <w:rsid w:val="003D4FA3"/>
    <w:rsid w:val="003F6CBA"/>
    <w:rsid w:val="004030EC"/>
    <w:rsid w:val="004150D6"/>
    <w:rsid w:val="00425BDE"/>
    <w:rsid w:val="00431660"/>
    <w:rsid w:val="00450916"/>
    <w:rsid w:val="00453817"/>
    <w:rsid w:val="00457A20"/>
    <w:rsid w:val="00465652"/>
    <w:rsid w:val="00484877"/>
    <w:rsid w:val="00484BF2"/>
    <w:rsid w:val="00490C0D"/>
    <w:rsid w:val="004910EF"/>
    <w:rsid w:val="004928AA"/>
    <w:rsid w:val="004955BB"/>
    <w:rsid w:val="004A08EC"/>
    <w:rsid w:val="004B0A6E"/>
    <w:rsid w:val="004B0FBB"/>
    <w:rsid w:val="005101BF"/>
    <w:rsid w:val="00527A05"/>
    <w:rsid w:val="0053479F"/>
    <w:rsid w:val="00566F58"/>
    <w:rsid w:val="00583DF4"/>
    <w:rsid w:val="00584606"/>
    <w:rsid w:val="00586008"/>
    <w:rsid w:val="005B112A"/>
    <w:rsid w:val="005E2569"/>
    <w:rsid w:val="0061454E"/>
    <w:rsid w:val="006203BE"/>
    <w:rsid w:val="00620EEB"/>
    <w:rsid w:val="00643B7D"/>
    <w:rsid w:val="00653E16"/>
    <w:rsid w:val="00671FD4"/>
    <w:rsid w:val="00672CE1"/>
    <w:rsid w:val="00693AF4"/>
    <w:rsid w:val="00695AF4"/>
    <w:rsid w:val="006C7E9F"/>
    <w:rsid w:val="006D2DC7"/>
    <w:rsid w:val="006D5338"/>
    <w:rsid w:val="006D671C"/>
    <w:rsid w:val="006E23A5"/>
    <w:rsid w:val="006E4E15"/>
    <w:rsid w:val="006F4648"/>
    <w:rsid w:val="0070174E"/>
    <w:rsid w:val="007066F9"/>
    <w:rsid w:val="007212E6"/>
    <w:rsid w:val="00731FBD"/>
    <w:rsid w:val="00735810"/>
    <w:rsid w:val="0074348F"/>
    <w:rsid w:val="007560E4"/>
    <w:rsid w:val="007746C8"/>
    <w:rsid w:val="0077687B"/>
    <w:rsid w:val="00786CCB"/>
    <w:rsid w:val="007874A9"/>
    <w:rsid w:val="00792D65"/>
    <w:rsid w:val="007B125C"/>
    <w:rsid w:val="007B18AF"/>
    <w:rsid w:val="007B3E44"/>
    <w:rsid w:val="007D037C"/>
    <w:rsid w:val="007D2BEA"/>
    <w:rsid w:val="007E2462"/>
    <w:rsid w:val="007F6A20"/>
    <w:rsid w:val="00802489"/>
    <w:rsid w:val="0082504F"/>
    <w:rsid w:val="00827E04"/>
    <w:rsid w:val="00846DB3"/>
    <w:rsid w:val="00861C66"/>
    <w:rsid w:val="0086462F"/>
    <w:rsid w:val="008706EB"/>
    <w:rsid w:val="0087357A"/>
    <w:rsid w:val="008967CD"/>
    <w:rsid w:val="008B0444"/>
    <w:rsid w:val="008B292F"/>
    <w:rsid w:val="008B6FB8"/>
    <w:rsid w:val="008C43D8"/>
    <w:rsid w:val="008E6F65"/>
    <w:rsid w:val="008F097F"/>
    <w:rsid w:val="008F214B"/>
    <w:rsid w:val="00915CFB"/>
    <w:rsid w:val="009208FB"/>
    <w:rsid w:val="00933254"/>
    <w:rsid w:val="0094274E"/>
    <w:rsid w:val="00962D6F"/>
    <w:rsid w:val="00965932"/>
    <w:rsid w:val="00973904"/>
    <w:rsid w:val="009930BD"/>
    <w:rsid w:val="009A1312"/>
    <w:rsid w:val="009A5A33"/>
    <w:rsid w:val="009C2BFF"/>
    <w:rsid w:val="009D0561"/>
    <w:rsid w:val="00A109B4"/>
    <w:rsid w:val="00A1194B"/>
    <w:rsid w:val="00A248AC"/>
    <w:rsid w:val="00A372D7"/>
    <w:rsid w:val="00A43219"/>
    <w:rsid w:val="00A51AC0"/>
    <w:rsid w:val="00A703C4"/>
    <w:rsid w:val="00AA2A05"/>
    <w:rsid w:val="00AA6810"/>
    <w:rsid w:val="00AC02DB"/>
    <w:rsid w:val="00AC184B"/>
    <w:rsid w:val="00AE561A"/>
    <w:rsid w:val="00AE648D"/>
    <w:rsid w:val="00AF2726"/>
    <w:rsid w:val="00AF76C4"/>
    <w:rsid w:val="00B00E0C"/>
    <w:rsid w:val="00B02CB4"/>
    <w:rsid w:val="00B106FE"/>
    <w:rsid w:val="00B13C7C"/>
    <w:rsid w:val="00B35E32"/>
    <w:rsid w:val="00B40F01"/>
    <w:rsid w:val="00B44BB6"/>
    <w:rsid w:val="00B5160E"/>
    <w:rsid w:val="00BA0ACA"/>
    <w:rsid w:val="00BA2DE0"/>
    <w:rsid w:val="00BC54C4"/>
    <w:rsid w:val="00BF429B"/>
    <w:rsid w:val="00BF42E3"/>
    <w:rsid w:val="00BF5912"/>
    <w:rsid w:val="00C072E3"/>
    <w:rsid w:val="00C2339A"/>
    <w:rsid w:val="00C54040"/>
    <w:rsid w:val="00C829F7"/>
    <w:rsid w:val="00CA78AD"/>
    <w:rsid w:val="00CE5AFD"/>
    <w:rsid w:val="00CF0BE1"/>
    <w:rsid w:val="00CF6FDB"/>
    <w:rsid w:val="00D00E63"/>
    <w:rsid w:val="00D230AF"/>
    <w:rsid w:val="00D44BE7"/>
    <w:rsid w:val="00D479AC"/>
    <w:rsid w:val="00D6353A"/>
    <w:rsid w:val="00D67E32"/>
    <w:rsid w:val="00D80D2C"/>
    <w:rsid w:val="00D851CB"/>
    <w:rsid w:val="00D8758E"/>
    <w:rsid w:val="00D933DB"/>
    <w:rsid w:val="00D9742F"/>
    <w:rsid w:val="00DA6A71"/>
    <w:rsid w:val="00DB3ADC"/>
    <w:rsid w:val="00DC3300"/>
    <w:rsid w:val="00DC360A"/>
    <w:rsid w:val="00DC3D60"/>
    <w:rsid w:val="00DE05BB"/>
    <w:rsid w:val="00DF78A7"/>
    <w:rsid w:val="00E21862"/>
    <w:rsid w:val="00E82B90"/>
    <w:rsid w:val="00E90100"/>
    <w:rsid w:val="00EC1517"/>
    <w:rsid w:val="00EC3FDC"/>
    <w:rsid w:val="00EC679E"/>
    <w:rsid w:val="00EE5D37"/>
    <w:rsid w:val="00F11B49"/>
    <w:rsid w:val="00F249DD"/>
    <w:rsid w:val="00F43553"/>
    <w:rsid w:val="00F47610"/>
    <w:rsid w:val="00F514AF"/>
    <w:rsid w:val="00F57650"/>
    <w:rsid w:val="00F62ECE"/>
    <w:rsid w:val="00F923B9"/>
    <w:rsid w:val="00FC5F7F"/>
    <w:rsid w:val="00FE4D4E"/>
    <w:rsid w:val="00FE538D"/>
    <w:rsid w:val="00FE5E3B"/>
    <w:rsid w:val="00FF611B"/>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D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kern w:val="2"/>
      <w:position w:val="-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rPr>
      <w:rFonts w:ascii="Arial" w:eastAsia="ＭＳ ゴシック" w:hAnsi="Arial"/>
      <w:sz w:val="18"/>
      <w:szCs w:val="18"/>
    </w:rPr>
  </w:style>
  <w:style w:type="paragraph" w:styleId="a5">
    <w:name w:val="header"/>
    <w:basedOn w:val="a"/>
    <w:pPr>
      <w:tabs>
        <w:tab w:val="center" w:pos="4252"/>
        <w:tab w:val="right" w:pos="8504"/>
      </w:tabs>
    </w:pPr>
  </w:style>
  <w:style w:type="character" w:customStyle="1" w:styleId="a6">
    <w:name w:val="ヘッダー (文字)"/>
    <w:rPr>
      <w:w w:val="100"/>
      <w:kern w:val="2"/>
      <w:position w:val="-1"/>
      <w:sz w:val="21"/>
      <w:szCs w:val="24"/>
      <w:effect w:val="none"/>
      <w:vertAlign w:val="baseline"/>
      <w:cs w:val="0"/>
      <w:em w:val="none"/>
    </w:rPr>
  </w:style>
  <w:style w:type="paragraph" w:styleId="a7">
    <w:name w:val="footer"/>
    <w:basedOn w:val="a"/>
    <w:uiPriority w:val="99"/>
    <w:pPr>
      <w:tabs>
        <w:tab w:val="center" w:pos="4252"/>
        <w:tab w:val="right" w:pos="8504"/>
      </w:tabs>
    </w:pPr>
  </w:style>
  <w:style w:type="character" w:customStyle="1" w:styleId="a8">
    <w:name w:val="フッター (文字)"/>
    <w:uiPriority w:val="99"/>
    <w:rPr>
      <w:w w:val="100"/>
      <w:kern w:val="2"/>
      <w:position w:val="-1"/>
      <w:sz w:val="21"/>
      <w:szCs w:val="24"/>
      <w:effect w:val="none"/>
      <w:vertAlign w:val="baseline"/>
      <w:cs w:val="0"/>
      <w:em w:val="none"/>
    </w:rPr>
  </w:style>
  <w:style w:type="paragraph" w:styleId="a9">
    <w:name w:val="List Paragraph"/>
    <w:basedOn w:val="a"/>
    <w:pPr>
      <w:ind w:leftChars="400" w:left="840"/>
    </w:pPr>
  </w:style>
  <w:style w:type="character" w:styleId="aa">
    <w:name w:val="annotation reference"/>
    <w:rPr>
      <w:w w:val="100"/>
      <w:position w:val="-1"/>
      <w:sz w:val="18"/>
      <w:szCs w:val="18"/>
      <w:effect w:val="none"/>
      <w:vertAlign w:val="baseline"/>
      <w:cs w:val="0"/>
      <w:em w:val="none"/>
    </w:rPr>
  </w:style>
  <w:style w:type="paragraph" w:styleId="ab">
    <w:name w:val="annotation text"/>
    <w:basedOn w:val="a"/>
    <w:pPr>
      <w:jc w:val="left"/>
    </w:pPr>
  </w:style>
  <w:style w:type="character" w:customStyle="1" w:styleId="ac">
    <w:name w:val="コメント文字列 (文字)"/>
    <w:rPr>
      <w:w w:val="100"/>
      <w:kern w:val="2"/>
      <w:position w:val="-1"/>
      <w:sz w:val="21"/>
      <w:szCs w:val="24"/>
      <w:effect w:val="none"/>
      <w:vertAlign w:val="baseline"/>
      <w:cs w:val="0"/>
      <w:em w:val="none"/>
    </w:rPr>
  </w:style>
  <w:style w:type="paragraph" w:styleId="ad">
    <w:name w:val="annotation subject"/>
    <w:basedOn w:val="ab"/>
    <w:next w:val="ab"/>
    <w:rPr>
      <w:b/>
      <w:bCs/>
    </w:rPr>
  </w:style>
  <w:style w:type="character" w:customStyle="1" w:styleId="ae">
    <w:name w:val="コメント内容 (文字)"/>
    <w:rPr>
      <w:b/>
      <w:bCs/>
      <w:w w:val="100"/>
      <w:kern w:val="2"/>
      <w:position w:val="-1"/>
      <w:sz w:val="21"/>
      <w:szCs w:val="24"/>
      <w:effect w:val="none"/>
      <w:vertAlign w:val="baseline"/>
      <w:cs w:val="0"/>
      <w:em w:val="none"/>
    </w:rPr>
  </w:style>
  <w:style w:type="paragraph" w:styleId="Web">
    <w:name w:val="Normal (Web)"/>
    <w:basedOn w:val="a"/>
    <w:uiPriority w:val="99"/>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1"/>
    <w:tblPr>
      <w:tblStyleRowBandSize w:val="1"/>
      <w:tblStyleColBandSize w:val="1"/>
      <w:tblCellMar>
        <w:left w:w="99" w:type="dxa"/>
        <w:right w:w="99" w:type="dxa"/>
      </w:tblCellMar>
    </w:tbl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99" w:type="dxa"/>
        <w:right w:w="99" w:type="dxa"/>
      </w:tblCellMar>
    </w:tblPr>
  </w:style>
  <w:style w:type="table" w:customStyle="1" w:styleId="af3">
    <w:basedOn w:val="TableNormal0"/>
    <w:tblPr>
      <w:tblStyleRowBandSize w:val="1"/>
      <w:tblStyleColBandSize w:val="1"/>
      <w:tblCellMar>
        <w:left w:w="99" w:type="dxa"/>
        <w:right w:w="99" w:type="dxa"/>
      </w:tblCellMar>
    </w:tblPr>
  </w:style>
  <w:style w:type="paragraph" w:styleId="af4">
    <w:name w:val="Revision"/>
    <w:hidden/>
    <w:uiPriority w:val="99"/>
    <w:semiHidden/>
    <w:rsid w:val="00E21862"/>
    <w:pPr>
      <w:widowControl/>
      <w:ind w:firstLine="0"/>
      <w:jc w:val="left"/>
    </w:pPr>
    <w:rPr>
      <w:kern w:val="2"/>
      <w:positio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018">
      <w:bodyDiv w:val="1"/>
      <w:marLeft w:val="0"/>
      <w:marRight w:val="0"/>
      <w:marTop w:val="0"/>
      <w:marBottom w:val="0"/>
      <w:divBdr>
        <w:top w:val="none" w:sz="0" w:space="0" w:color="auto"/>
        <w:left w:val="none" w:sz="0" w:space="0" w:color="auto"/>
        <w:bottom w:val="none" w:sz="0" w:space="0" w:color="auto"/>
        <w:right w:val="none" w:sz="0" w:space="0" w:color="auto"/>
      </w:divBdr>
    </w:div>
    <w:div w:id="585965310">
      <w:bodyDiv w:val="1"/>
      <w:marLeft w:val="0"/>
      <w:marRight w:val="0"/>
      <w:marTop w:val="0"/>
      <w:marBottom w:val="0"/>
      <w:divBdr>
        <w:top w:val="none" w:sz="0" w:space="0" w:color="auto"/>
        <w:left w:val="none" w:sz="0" w:space="0" w:color="auto"/>
        <w:bottom w:val="none" w:sz="0" w:space="0" w:color="auto"/>
        <w:right w:val="none" w:sz="0" w:space="0" w:color="auto"/>
      </w:divBdr>
    </w:div>
    <w:div w:id="917862206">
      <w:bodyDiv w:val="1"/>
      <w:marLeft w:val="0"/>
      <w:marRight w:val="0"/>
      <w:marTop w:val="0"/>
      <w:marBottom w:val="0"/>
      <w:divBdr>
        <w:top w:val="none" w:sz="0" w:space="0" w:color="auto"/>
        <w:left w:val="none" w:sz="0" w:space="0" w:color="auto"/>
        <w:bottom w:val="none" w:sz="0" w:space="0" w:color="auto"/>
        <w:right w:val="none" w:sz="0" w:space="0" w:color="auto"/>
      </w:divBdr>
    </w:div>
    <w:div w:id="962424256">
      <w:bodyDiv w:val="1"/>
      <w:marLeft w:val="0"/>
      <w:marRight w:val="0"/>
      <w:marTop w:val="0"/>
      <w:marBottom w:val="0"/>
      <w:divBdr>
        <w:top w:val="none" w:sz="0" w:space="0" w:color="auto"/>
        <w:left w:val="none" w:sz="0" w:space="0" w:color="auto"/>
        <w:bottom w:val="none" w:sz="0" w:space="0" w:color="auto"/>
        <w:right w:val="none" w:sz="0" w:space="0" w:color="auto"/>
      </w:divBdr>
    </w:div>
    <w:div w:id="1803376153">
      <w:bodyDiv w:val="1"/>
      <w:marLeft w:val="0"/>
      <w:marRight w:val="0"/>
      <w:marTop w:val="0"/>
      <w:marBottom w:val="0"/>
      <w:divBdr>
        <w:top w:val="none" w:sz="0" w:space="0" w:color="auto"/>
        <w:left w:val="none" w:sz="0" w:space="0" w:color="auto"/>
        <w:bottom w:val="none" w:sz="0" w:space="0" w:color="auto"/>
        <w:right w:val="none" w:sz="0" w:space="0" w:color="auto"/>
      </w:divBdr>
    </w:div>
    <w:div w:id="194059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x9pV6SkACqMF2YqL6hwyzy5gQ==">AMUW2mXyaSQGD/HJuvUtM2Itykm37C83QiYFFv+JfMLXRUa6zdFTFljP0eCF3A24E7a2f6MKI8TiNvmiCWFGc36Ta2CO3mbpfnkSFynITjp57hwIkdRuw+T+UCoarmCgda0RMCa0A30N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2024-02-26T01:50:00Z</dcterms:created>
  <dcterms:modified xsi:type="dcterms:W3CDTF">2024-02-26T01:50:00Z</dcterms:modified>
</cp:coreProperties>
</file>