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E4ED" w14:textId="20A6D546" w:rsidR="004216D1" w:rsidRPr="00340833" w:rsidRDefault="004216D1" w:rsidP="005120DA">
      <w:pPr>
        <w:spacing w:line="440" w:lineRule="exact"/>
        <w:jc w:val="left"/>
        <w:rPr>
          <w:rFonts w:ascii="ＭＳ ゴシック" w:eastAsia="ＭＳ ゴシック" w:hAnsi="ＭＳ ゴシック"/>
          <w:b/>
          <w:bCs/>
          <w:sz w:val="44"/>
          <w:szCs w:val="44"/>
        </w:rPr>
      </w:pPr>
      <w:r w:rsidRPr="00340833">
        <w:rPr>
          <w:rFonts w:ascii="ＭＳ ゴシック" w:eastAsia="ＭＳ ゴシック" w:hAnsi="ＭＳ ゴシック" w:hint="eastAsia"/>
          <w:b/>
          <w:bCs/>
          <w:sz w:val="44"/>
          <w:szCs w:val="44"/>
        </w:rPr>
        <w:t>■</w:t>
      </w:r>
      <w:r w:rsidR="003616F4" w:rsidRPr="00340833">
        <w:rPr>
          <w:rFonts w:ascii="ＭＳ ゴシック" w:eastAsia="ＭＳ ゴシック" w:hAnsi="ＭＳ ゴシック" w:hint="eastAsia"/>
          <w:b/>
          <w:bCs/>
          <w:sz w:val="44"/>
          <w:szCs w:val="44"/>
        </w:rPr>
        <w:t>基礎自治体</w:t>
      </w:r>
      <w:r w:rsidR="007C50EA" w:rsidRPr="00340833">
        <w:rPr>
          <w:rFonts w:ascii="ＭＳ ゴシック" w:eastAsia="ＭＳ ゴシック" w:hAnsi="ＭＳ ゴシック" w:hint="eastAsia"/>
          <w:b/>
          <w:bCs/>
          <w:sz w:val="44"/>
          <w:szCs w:val="44"/>
        </w:rPr>
        <w:t>の</w:t>
      </w:r>
      <w:r w:rsidR="003616F4" w:rsidRPr="00340833">
        <w:rPr>
          <w:rFonts w:ascii="ＭＳ ゴシック" w:eastAsia="ＭＳ ゴシック" w:hAnsi="ＭＳ ゴシック" w:hint="eastAsia"/>
          <w:b/>
          <w:bCs/>
          <w:sz w:val="44"/>
          <w:szCs w:val="44"/>
        </w:rPr>
        <w:t>機能強化に向けた委員会としての課題対応について</w:t>
      </w:r>
      <w:r w:rsidRPr="004F1148">
        <w:rPr>
          <w:rFonts w:ascii="ＭＳ ゴシック" w:eastAsia="ＭＳ ゴシック" w:hAnsi="ＭＳ ゴシック" w:hint="eastAsia"/>
          <w:b/>
          <w:bCs/>
          <w:strike/>
          <w:color w:val="4472C4" w:themeColor="accent1"/>
          <w:sz w:val="44"/>
          <w:szCs w:val="44"/>
        </w:rPr>
        <w:t>（案）</w:t>
      </w:r>
    </w:p>
    <w:p w14:paraId="5A007646" w14:textId="3B50B054" w:rsidR="007C6FB7" w:rsidRDefault="009E5004" w:rsidP="007C6FB7">
      <w:pPr>
        <w:spacing w:line="300" w:lineRule="exact"/>
        <w:jc w:val="left"/>
        <w:rPr>
          <w:rFonts w:ascii="Meiryo UI" w:eastAsia="Meiryo UI" w:hAnsi="Meiryo UI"/>
          <w:b/>
          <w:bCs/>
          <w:sz w:val="22"/>
        </w:rPr>
      </w:pPr>
      <w:r>
        <w:rPr>
          <w:rFonts w:ascii="Meiryo UI" w:eastAsia="Meiryo UI" w:hAnsi="Meiryo UI" w:hint="eastAsia"/>
          <w:b/>
          <w:bCs/>
          <w:noProof/>
          <w:sz w:val="22"/>
          <w:lang w:val="ja-JP"/>
        </w:rPr>
        <mc:AlternateContent>
          <mc:Choice Requires="wps">
            <w:drawing>
              <wp:anchor distT="0" distB="0" distL="114300" distR="114300" simplePos="0" relativeHeight="251657214" behindDoc="0" locked="0" layoutInCell="1" allowOverlap="1" wp14:anchorId="47199359" wp14:editId="46C61D86">
                <wp:simplePos x="0" y="0"/>
                <wp:positionH relativeFrom="column">
                  <wp:posOffset>-55492</wp:posOffset>
                </wp:positionH>
                <wp:positionV relativeFrom="paragraph">
                  <wp:posOffset>83047</wp:posOffset>
                </wp:positionV>
                <wp:extent cx="14570240" cy="6137307"/>
                <wp:effectExtent l="19050" t="19050" r="22225" b="15875"/>
                <wp:wrapNone/>
                <wp:docPr id="2088024940" name="正方形/長方形 1"/>
                <wp:cNvGraphicFramePr/>
                <a:graphic xmlns:a="http://schemas.openxmlformats.org/drawingml/2006/main">
                  <a:graphicData uri="http://schemas.microsoft.com/office/word/2010/wordprocessingShape">
                    <wps:wsp>
                      <wps:cNvSpPr/>
                      <wps:spPr>
                        <a:xfrm>
                          <a:off x="0" y="0"/>
                          <a:ext cx="14570240" cy="6137307"/>
                        </a:xfrm>
                        <a:prstGeom prst="rect">
                          <a:avLst/>
                        </a:prstGeom>
                        <a:solidFill>
                          <a:schemeClr val="accent4">
                            <a:lumMod val="20000"/>
                            <a:lumOff val="80000"/>
                          </a:schemeClr>
                        </a:solidFill>
                        <a:ln w="3175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80495B" w14:textId="77777777" w:rsidR="001110C5" w:rsidRPr="001110C5" w:rsidRDefault="001110C5" w:rsidP="001110C5">
                            <w:pPr>
                              <w:jc w:val="left"/>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99359" id="正方形/長方形 1" o:spid="_x0000_s1026" style="position:absolute;margin-left:-4.35pt;margin-top:6.55pt;width:1147.25pt;height:483.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" fillcolor="#fff2cc [663]" strokecolor="#00b050" strokeweight="2.5pt">
                <v:textbox>
                  <w:txbxContent>
                    <w:p w14:paraId="2C80495B" w14:textId="77777777" w:rsidR="001110C5" w:rsidRPr="001110C5" w:rsidRDefault="001110C5" w:rsidP="001110C5">
                      <w:pPr>
                        <w:jc w:val="left"/>
                        <w:rPr>
                          <w:rFonts w:ascii="BIZ UDPゴシック" w:eastAsia="BIZ UDPゴシック" w:hAnsi="BIZ UDPゴシック"/>
                        </w:rPr>
                      </w:pPr>
                    </w:p>
                  </w:txbxContent>
                </v:textbox>
              </v:rect>
            </w:pict>
          </mc:Fallback>
        </mc:AlternateContent>
      </w:r>
      <w:r>
        <w:rPr>
          <w:rFonts w:ascii="Meiryo UI" w:eastAsia="Meiryo UI" w:hAnsi="Meiryo UI"/>
          <w:b/>
          <w:bCs/>
          <w:noProof/>
          <w:sz w:val="22"/>
        </w:rPr>
        <mc:AlternateContent>
          <mc:Choice Requires="wps">
            <w:drawing>
              <wp:anchor distT="0" distB="0" distL="114300" distR="114300" simplePos="0" relativeHeight="251664384" behindDoc="0" locked="0" layoutInCell="1" allowOverlap="1" wp14:anchorId="4B1F2997" wp14:editId="63CC9D93">
                <wp:simplePos x="0" y="0"/>
                <wp:positionH relativeFrom="column">
                  <wp:posOffset>292100</wp:posOffset>
                </wp:positionH>
                <wp:positionV relativeFrom="paragraph">
                  <wp:posOffset>73384</wp:posOffset>
                </wp:positionV>
                <wp:extent cx="13653770" cy="378410"/>
                <wp:effectExtent l="0" t="0" r="0" b="3175"/>
                <wp:wrapNone/>
                <wp:docPr id="2114082566" name="テキスト ボックス 2"/>
                <wp:cNvGraphicFramePr/>
                <a:graphic xmlns:a="http://schemas.openxmlformats.org/drawingml/2006/main">
                  <a:graphicData uri="http://schemas.microsoft.com/office/word/2010/wordprocessingShape">
                    <wps:wsp>
                      <wps:cNvSpPr txBox="1"/>
                      <wps:spPr>
                        <a:xfrm>
                          <a:off x="0" y="0"/>
                          <a:ext cx="13653770" cy="378410"/>
                        </a:xfrm>
                        <a:prstGeom prst="rect">
                          <a:avLst/>
                        </a:prstGeom>
                        <a:noFill/>
                        <a:ln w="6350">
                          <a:noFill/>
                        </a:ln>
                      </wps:spPr>
                      <wps:txbx>
                        <w:txbxContent>
                          <w:p w14:paraId="32527AD3" w14:textId="77777777" w:rsidR="001110C5" w:rsidRPr="00375AB9" w:rsidRDefault="001110C5" w:rsidP="001110C5">
                            <w:pPr>
                              <w:spacing w:line="400" w:lineRule="exact"/>
                              <w:ind w:firstLineChars="100" w:firstLine="320"/>
                              <w:jc w:val="left"/>
                              <w:rPr>
                                <w:rFonts w:ascii="Meiryo UI" w:eastAsia="Meiryo UI" w:hAnsi="Meiryo UI"/>
                                <w:b/>
                                <w:bCs/>
                                <w:sz w:val="32"/>
                                <w:szCs w:val="32"/>
                              </w:rPr>
                            </w:pPr>
                            <w:r w:rsidRPr="00375AB9">
                              <w:rPr>
                                <w:rFonts w:ascii="Meiryo UI" w:eastAsia="Meiryo UI" w:hAnsi="Meiryo UI" w:hint="eastAsia"/>
                                <w:b/>
                                <w:bCs/>
                                <w:sz w:val="32"/>
                                <w:szCs w:val="32"/>
                              </w:rPr>
                              <w:t xml:space="preserve">【基礎自治体の機能強化を進めるための課題（委員会の認識）】　</w:t>
                            </w:r>
                            <w:r>
                              <w:rPr>
                                <w:rFonts w:ascii="Meiryo UI" w:eastAsia="Meiryo UI" w:hAnsi="Meiryo UI" w:hint="eastAsia"/>
                                <w:b/>
                                <w:bCs/>
                                <w:sz w:val="28"/>
                                <w:szCs w:val="28"/>
                              </w:rPr>
                              <w:t xml:space="preserve">　　　　　　　　　　　　　　　　　　　　　　　　　　　　</w:t>
                            </w:r>
                            <w:r w:rsidRPr="00375AB9">
                              <w:rPr>
                                <w:rFonts w:ascii="Meiryo UI" w:eastAsia="Meiryo UI" w:hAnsi="Meiryo UI" w:hint="eastAsia"/>
                                <w:b/>
                                <w:bCs/>
                                <w:sz w:val="32"/>
                                <w:szCs w:val="32"/>
                              </w:rPr>
                              <w:t>【対応案（府に求められる役割）】</w:t>
                            </w:r>
                          </w:p>
                          <w:p w14:paraId="0B1F5AC4" w14:textId="77777777" w:rsidR="001110C5" w:rsidRPr="001110C5" w:rsidRDefault="001110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1F2997" id="_x0000_t202" coordsize="21600,21600" o:spt="202" path="m,l,21600r21600,l21600,xe">
                <v:stroke joinstyle="miter"/>
                <v:path gradientshapeok="t" o:connecttype="rect"/>
              </v:shapetype>
              <v:shape id="テキスト ボックス 2" o:spid="_x0000_s1027" type="#_x0000_t202" style="position:absolute;margin-left:23pt;margin-top:5.8pt;width:1075.1pt;height:29.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" filled="f" stroked="f" strokeweight=".5pt">
                <v:textbox>
                  <w:txbxContent>
                    <w:p w14:paraId="32527AD3" w14:textId="77777777" w:rsidR="001110C5" w:rsidRPr="00375AB9" w:rsidRDefault="001110C5" w:rsidP="001110C5">
                      <w:pPr>
                        <w:spacing w:line="400" w:lineRule="exact"/>
                        <w:ind w:firstLineChars="100" w:firstLine="320"/>
                        <w:jc w:val="left"/>
                        <w:rPr>
                          <w:rFonts w:ascii="Meiryo UI" w:eastAsia="Meiryo UI" w:hAnsi="Meiryo UI"/>
                          <w:b/>
                          <w:bCs/>
                          <w:sz w:val="32"/>
                          <w:szCs w:val="32"/>
                        </w:rPr>
                      </w:pPr>
                      <w:r w:rsidRPr="00375AB9">
                        <w:rPr>
                          <w:rFonts w:ascii="Meiryo UI" w:eastAsia="Meiryo UI" w:hAnsi="Meiryo UI" w:hint="eastAsia"/>
                          <w:b/>
                          <w:bCs/>
                          <w:sz w:val="32"/>
                          <w:szCs w:val="32"/>
                        </w:rPr>
                        <w:t xml:space="preserve">【基礎自治体の機能強化を進めるための課題（委員会の認識）】　</w:t>
                      </w:r>
                      <w:r>
                        <w:rPr>
                          <w:rFonts w:ascii="Meiryo UI" w:eastAsia="Meiryo UI" w:hAnsi="Meiryo UI" w:hint="eastAsia"/>
                          <w:b/>
                          <w:bCs/>
                          <w:sz w:val="28"/>
                          <w:szCs w:val="28"/>
                        </w:rPr>
                        <w:t xml:space="preserve">　　　　　　　　　　　　　　　　　　　　　　　　　　　　</w:t>
                      </w:r>
                      <w:r w:rsidRPr="00375AB9">
                        <w:rPr>
                          <w:rFonts w:ascii="Meiryo UI" w:eastAsia="Meiryo UI" w:hAnsi="Meiryo UI" w:hint="eastAsia"/>
                          <w:b/>
                          <w:bCs/>
                          <w:sz w:val="32"/>
                          <w:szCs w:val="32"/>
                        </w:rPr>
                        <w:t>【対応案（府に求められる役割）】</w:t>
                      </w:r>
                    </w:p>
                    <w:p w14:paraId="0B1F5AC4" w14:textId="77777777" w:rsidR="001110C5" w:rsidRPr="001110C5" w:rsidRDefault="001110C5"/>
                  </w:txbxContent>
                </v:textbox>
              </v:shape>
            </w:pict>
          </mc:Fallback>
        </mc:AlternateContent>
      </w:r>
      <w:r w:rsidR="003616F4" w:rsidRPr="00BF5CE9">
        <w:rPr>
          <w:rFonts w:ascii="Meiryo UI" w:eastAsia="Meiryo UI" w:hAnsi="Meiryo UI" w:hint="eastAsia"/>
          <w:b/>
          <w:bCs/>
          <w:sz w:val="22"/>
        </w:rPr>
        <w:t xml:space="preserve">　</w:t>
      </w:r>
    </w:p>
    <w:p w14:paraId="334B1C24" w14:textId="6940D83E" w:rsidR="001110C5" w:rsidRDefault="001110C5" w:rsidP="007C6FB7">
      <w:pPr>
        <w:spacing w:line="300" w:lineRule="exact"/>
        <w:jc w:val="left"/>
        <w:rPr>
          <w:rFonts w:ascii="Meiryo UI" w:eastAsia="Meiryo UI" w:hAnsi="Meiryo UI"/>
          <w:b/>
          <w:bCs/>
          <w:sz w:val="22"/>
        </w:rPr>
      </w:pPr>
    </w:p>
    <w:p w14:paraId="44B7BEE3" w14:textId="5156845E" w:rsidR="001110C5" w:rsidRDefault="001110C5" w:rsidP="007C6FB7">
      <w:pPr>
        <w:spacing w:line="300" w:lineRule="exact"/>
        <w:jc w:val="left"/>
        <w:rPr>
          <w:rFonts w:ascii="Meiryo UI" w:eastAsia="Meiryo UI" w:hAnsi="Meiryo UI"/>
          <w:b/>
          <w:bCs/>
          <w:sz w:val="28"/>
          <w:szCs w:val="28"/>
        </w:rPr>
      </w:pPr>
    </w:p>
    <w:p w14:paraId="49F0D4C6" w14:textId="7F20DA2B" w:rsidR="00BF176D" w:rsidRDefault="00F33EA0" w:rsidP="00211FEA">
      <w:pPr>
        <w:spacing w:line="300" w:lineRule="exact"/>
        <w:ind w:firstLineChars="100" w:firstLine="220"/>
        <w:jc w:val="left"/>
        <w:rPr>
          <w:rFonts w:ascii="Meiryo UI" w:eastAsia="Meiryo UI" w:hAnsi="Meiryo UI"/>
          <w:b/>
          <w:bCs/>
          <w:szCs w:val="21"/>
        </w:rPr>
      </w:pPr>
      <w:r>
        <w:rPr>
          <w:rFonts w:ascii="Meiryo UI" w:eastAsia="Meiryo UI" w:hAnsi="Meiryo UI" w:hint="eastAsia"/>
          <w:b/>
          <w:bCs/>
          <w:noProof/>
          <w:color w:val="FF0000"/>
          <w:sz w:val="22"/>
        </w:rPr>
        <mc:AlternateContent>
          <mc:Choice Requires="wps">
            <w:drawing>
              <wp:anchor distT="0" distB="0" distL="114300" distR="114300" simplePos="0" relativeHeight="251660288" behindDoc="0" locked="0" layoutInCell="1" allowOverlap="1" wp14:anchorId="1CAA6F94" wp14:editId="517F9EE5">
                <wp:simplePos x="0" y="0"/>
                <wp:positionH relativeFrom="column">
                  <wp:posOffset>7219122</wp:posOffset>
                </wp:positionH>
                <wp:positionV relativeFrom="paragraph">
                  <wp:posOffset>88017</wp:posOffset>
                </wp:positionV>
                <wp:extent cx="7216140" cy="5338141"/>
                <wp:effectExtent l="19050" t="19050" r="22860" b="15240"/>
                <wp:wrapNone/>
                <wp:docPr id="1351817968" name="四角形: 角を丸くする 2"/>
                <wp:cNvGraphicFramePr/>
                <a:graphic xmlns:a="http://schemas.openxmlformats.org/drawingml/2006/main">
                  <a:graphicData uri="http://schemas.microsoft.com/office/word/2010/wordprocessingShape">
                    <wps:wsp>
                      <wps:cNvSpPr/>
                      <wps:spPr>
                        <a:xfrm>
                          <a:off x="0" y="0"/>
                          <a:ext cx="7216140" cy="5338141"/>
                        </a:xfrm>
                        <a:prstGeom prst="roundRect">
                          <a:avLst/>
                        </a:prstGeom>
                        <a:ln w="28575">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txbx>
                        <w:txbxContent>
                          <w:p w14:paraId="636547B6" w14:textId="6F83B1E4" w:rsidR="000A2CE0" w:rsidRPr="00375AB9" w:rsidRDefault="00375AB9" w:rsidP="00375AB9">
                            <w:pPr>
                              <w:spacing w:line="440" w:lineRule="exact"/>
                              <w:ind w:left="320" w:hangingChars="100" w:hanging="320"/>
                              <w:jc w:val="left"/>
                              <w:rPr>
                                <w:rFonts w:ascii="Meiryo UI" w:eastAsia="Meiryo UI" w:hAnsi="Meiryo UI"/>
                                <w:b/>
                                <w:bCs/>
                                <w:sz w:val="32"/>
                                <w:szCs w:val="32"/>
                              </w:rPr>
                            </w:pPr>
                            <w:r>
                              <w:rPr>
                                <w:rFonts w:ascii="Meiryo UI" w:eastAsia="Meiryo UI" w:hAnsi="Meiryo UI" w:hint="eastAsia"/>
                                <w:b/>
                                <w:bCs/>
                                <w:sz w:val="32"/>
                                <w:szCs w:val="32"/>
                              </w:rPr>
                              <w:t>▶</w:t>
                            </w:r>
                            <w:r w:rsidR="00A4256E" w:rsidRPr="00F33EA0">
                              <w:rPr>
                                <w:rFonts w:ascii="Meiryo UI" w:eastAsia="Meiryo UI" w:hAnsi="Meiryo UI" w:hint="eastAsia"/>
                                <w:b/>
                                <w:bCs/>
                                <w:color w:val="FF0000"/>
                                <w:sz w:val="32"/>
                                <w:szCs w:val="32"/>
                              </w:rPr>
                              <w:t>国、府、市町村の適切な役割分担の下、</w:t>
                            </w:r>
                            <w:r w:rsidR="000A2CE0" w:rsidRPr="00375AB9">
                              <w:rPr>
                                <w:rFonts w:ascii="Meiryo UI" w:eastAsia="Meiryo UI" w:hAnsi="Meiryo UI" w:hint="eastAsia"/>
                                <w:b/>
                                <w:bCs/>
                                <w:sz w:val="32"/>
                                <w:szCs w:val="32"/>
                              </w:rPr>
                              <w:t>広域自治体として、基礎自治機能の充実・強化についてしっかりと役割を果たし、支援する。</w:t>
                            </w:r>
                          </w:p>
                          <w:p w14:paraId="3F7D046F" w14:textId="7C7CB3A3" w:rsidR="000A2CE0" w:rsidRPr="001F3B69" w:rsidRDefault="00375AB9" w:rsidP="00235C72">
                            <w:pPr>
                              <w:spacing w:line="440" w:lineRule="exact"/>
                              <w:ind w:left="320" w:hangingChars="100" w:hanging="320"/>
                              <w:jc w:val="left"/>
                              <w:rPr>
                                <w:rFonts w:ascii="Meiryo UI" w:eastAsia="Meiryo UI" w:hAnsi="Meiryo UI"/>
                                <w:b/>
                                <w:bCs/>
                                <w:sz w:val="32"/>
                                <w:szCs w:val="32"/>
                              </w:rPr>
                            </w:pPr>
                            <w:r>
                              <w:rPr>
                                <w:rFonts w:ascii="Meiryo UI" w:eastAsia="Meiryo UI" w:hAnsi="Meiryo UI" w:hint="eastAsia"/>
                                <w:b/>
                                <w:bCs/>
                                <w:sz w:val="32"/>
                                <w:szCs w:val="32"/>
                              </w:rPr>
                              <w:t>▶</w:t>
                            </w:r>
                            <w:r w:rsidR="000A2CE0" w:rsidRPr="00375AB9">
                              <w:rPr>
                                <w:rFonts w:ascii="Meiryo UI" w:eastAsia="Meiryo UI" w:hAnsi="Meiryo UI" w:hint="eastAsia"/>
                                <w:b/>
                                <w:bCs/>
                                <w:sz w:val="32"/>
                                <w:szCs w:val="32"/>
                              </w:rPr>
                              <w:t>市町村の取組みに対し</w:t>
                            </w:r>
                            <w:r w:rsidR="000A2CE0" w:rsidRPr="001F3B69">
                              <w:rPr>
                                <w:rFonts w:ascii="Meiryo UI" w:eastAsia="Meiryo UI" w:hAnsi="Meiryo UI" w:hint="eastAsia"/>
                                <w:b/>
                                <w:bCs/>
                                <w:sz w:val="32"/>
                                <w:szCs w:val="32"/>
                              </w:rPr>
                              <w:t>て</w:t>
                            </w:r>
                            <w:r w:rsidR="00076CC7" w:rsidRPr="001F3B69">
                              <w:rPr>
                                <w:rFonts w:ascii="Meiryo UI" w:eastAsia="Meiryo UI" w:hAnsi="Meiryo UI" w:hint="eastAsia"/>
                                <w:b/>
                                <w:bCs/>
                                <w:sz w:val="32"/>
                                <w:szCs w:val="32"/>
                              </w:rPr>
                              <w:t>、これまで以上に、より踏み込んだ支援をして</w:t>
                            </w:r>
                            <w:r w:rsidR="00235C72" w:rsidRPr="001F3B69">
                              <w:rPr>
                                <w:rFonts w:ascii="Meiryo UI" w:eastAsia="Meiryo UI" w:hAnsi="Meiryo UI" w:hint="eastAsia"/>
                                <w:b/>
                                <w:bCs/>
                                <w:sz w:val="32"/>
                                <w:szCs w:val="32"/>
                              </w:rPr>
                              <w:t>いく</w:t>
                            </w:r>
                            <w:r w:rsidR="000A2CE0" w:rsidRPr="001F3B69">
                              <w:rPr>
                                <w:rFonts w:ascii="Meiryo UI" w:eastAsia="Meiryo UI" w:hAnsi="Meiryo UI" w:hint="eastAsia"/>
                                <w:b/>
                                <w:bCs/>
                                <w:sz w:val="32"/>
                                <w:szCs w:val="32"/>
                              </w:rPr>
                              <w:t>。</w:t>
                            </w:r>
                          </w:p>
                          <w:p w14:paraId="3A1FDEB5" w14:textId="1390826A" w:rsidR="000A2CE0" w:rsidRPr="001F3B69" w:rsidRDefault="00375AB9" w:rsidP="00375AB9">
                            <w:pPr>
                              <w:spacing w:line="440" w:lineRule="exact"/>
                              <w:jc w:val="left"/>
                              <w:rPr>
                                <w:rFonts w:ascii="Meiryo UI" w:eastAsia="Meiryo UI" w:hAnsi="Meiryo UI"/>
                                <w:b/>
                                <w:bCs/>
                                <w:sz w:val="32"/>
                                <w:szCs w:val="32"/>
                              </w:rPr>
                            </w:pPr>
                            <w:r w:rsidRPr="001F3B69">
                              <w:rPr>
                                <w:rFonts w:ascii="Meiryo UI" w:eastAsia="Meiryo UI" w:hAnsi="Meiryo UI" w:hint="eastAsia"/>
                                <w:b/>
                                <w:bCs/>
                                <w:sz w:val="32"/>
                                <w:szCs w:val="32"/>
                              </w:rPr>
                              <w:t>▶</w:t>
                            </w:r>
                            <w:r w:rsidR="000A2CE0" w:rsidRPr="001F3B69">
                              <w:rPr>
                                <w:rFonts w:ascii="Meiryo UI" w:eastAsia="Meiryo UI" w:hAnsi="Meiryo UI" w:hint="eastAsia"/>
                                <w:b/>
                                <w:bCs/>
                                <w:sz w:val="32"/>
                                <w:szCs w:val="32"/>
                              </w:rPr>
                              <w:t>市町村での首長、議会、住民での議論に資する情報を提供する。</w:t>
                            </w:r>
                          </w:p>
                          <w:p w14:paraId="73AF8B0F" w14:textId="62D3F1E1" w:rsidR="000A2CE0" w:rsidRPr="001F3B69" w:rsidRDefault="00375AB9" w:rsidP="00375AB9">
                            <w:pPr>
                              <w:spacing w:line="440" w:lineRule="exact"/>
                              <w:ind w:left="320" w:hangingChars="100" w:hanging="320"/>
                              <w:jc w:val="left"/>
                              <w:rPr>
                                <w:rFonts w:ascii="Meiryo UI" w:eastAsia="Meiryo UI" w:hAnsi="Meiryo UI"/>
                                <w:b/>
                                <w:bCs/>
                                <w:sz w:val="32"/>
                                <w:szCs w:val="32"/>
                              </w:rPr>
                            </w:pPr>
                            <w:r w:rsidRPr="001F3B69">
                              <w:rPr>
                                <w:rFonts w:ascii="Meiryo UI" w:eastAsia="Meiryo UI" w:hAnsi="Meiryo UI" w:hint="eastAsia"/>
                                <w:b/>
                                <w:bCs/>
                                <w:sz w:val="32"/>
                                <w:szCs w:val="32"/>
                              </w:rPr>
                              <w:t>▶</w:t>
                            </w:r>
                            <w:r w:rsidR="006E2E61" w:rsidRPr="001F3B69">
                              <w:rPr>
                                <w:rFonts w:ascii="Meiryo UI" w:eastAsia="Meiryo UI" w:hAnsi="Meiryo UI" w:hint="eastAsia"/>
                                <w:b/>
                                <w:bCs/>
                                <w:sz w:val="32"/>
                                <w:szCs w:val="32"/>
                              </w:rPr>
                              <w:t>市町村と連携しながら、</w:t>
                            </w:r>
                            <w:r w:rsidR="000A2CE0" w:rsidRPr="001F3B69">
                              <w:rPr>
                                <w:rFonts w:ascii="Meiryo UI" w:eastAsia="Meiryo UI" w:hAnsi="Meiryo UI" w:hint="eastAsia"/>
                                <w:b/>
                                <w:bCs/>
                                <w:sz w:val="32"/>
                                <w:szCs w:val="32"/>
                              </w:rPr>
                              <w:t>府民に対して、市町村に関する</w:t>
                            </w:r>
                            <w:r w:rsidR="00235C72" w:rsidRPr="001F3B69">
                              <w:rPr>
                                <w:rFonts w:ascii="Meiryo UI" w:eastAsia="Meiryo UI" w:hAnsi="Meiryo UI" w:hint="eastAsia"/>
                                <w:b/>
                                <w:bCs/>
                                <w:sz w:val="32"/>
                                <w:szCs w:val="32"/>
                              </w:rPr>
                              <w:t>すべ</w:t>
                            </w:r>
                            <w:r w:rsidR="00A312D9" w:rsidRPr="001F3B69">
                              <w:rPr>
                                <w:rFonts w:ascii="Meiryo UI" w:eastAsia="Meiryo UI" w:hAnsi="Meiryo UI" w:hint="eastAsia"/>
                                <w:b/>
                                <w:bCs/>
                                <w:sz w:val="32"/>
                                <w:szCs w:val="32"/>
                              </w:rPr>
                              <w:t>ての</w:t>
                            </w:r>
                            <w:r w:rsidR="000A2CE0" w:rsidRPr="001F3B69">
                              <w:rPr>
                                <w:rFonts w:ascii="Meiryo UI" w:eastAsia="Meiryo UI" w:hAnsi="Meiryo UI" w:hint="eastAsia"/>
                                <w:b/>
                                <w:bCs/>
                                <w:sz w:val="32"/>
                                <w:szCs w:val="32"/>
                              </w:rPr>
                              <w:t>情報</w:t>
                            </w:r>
                            <w:r w:rsidR="00A312D9" w:rsidRPr="001F3B69">
                              <w:rPr>
                                <w:rFonts w:ascii="Meiryo UI" w:eastAsia="Meiryo UI" w:hAnsi="Meiryo UI" w:hint="eastAsia"/>
                                <w:b/>
                                <w:bCs/>
                                <w:sz w:val="32"/>
                                <w:szCs w:val="32"/>
                              </w:rPr>
                              <w:t>を</w:t>
                            </w:r>
                            <w:r w:rsidR="000A2CE0" w:rsidRPr="001F3B69">
                              <w:rPr>
                                <w:rFonts w:ascii="Meiryo UI" w:eastAsia="Meiryo UI" w:hAnsi="Meiryo UI" w:hint="eastAsia"/>
                                <w:b/>
                                <w:bCs/>
                                <w:sz w:val="32"/>
                                <w:szCs w:val="32"/>
                              </w:rPr>
                              <w:t>オープンにしていく。</w:t>
                            </w:r>
                          </w:p>
                          <w:p w14:paraId="3076BF54" w14:textId="45247C39" w:rsidR="000A2CE0" w:rsidRPr="009E5004" w:rsidRDefault="00375AB9" w:rsidP="00375AB9">
                            <w:pPr>
                              <w:spacing w:line="440" w:lineRule="exact"/>
                              <w:ind w:left="320" w:hangingChars="100" w:hanging="320"/>
                              <w:jc w:val="left"/>
                              <w:rPr>
                                <w:rFonts w:ascii="Meiryo UI" w:eastAsia="Meiryo UI" w:hAnsi="Meiryo UI"/>
                                <w:b/>
                                <w:bCs/>
                                <w:color w:val="FF0000"/>
                                <w:sz w:val="32"/>
                                <w:szCs w:val="32"/>
                              </w:rPr>
                            </w:pPr>
                            <w:r w:rsidRPr="001F3B69">
                              <w:rPr>
                                <w:rFonts w:ascii="Meiryo UI" w:eastAsia="Meiryo UI" w:hAnsi="Meiryo UI" w:hint="eastAsia"/>
                                <w:b/>
                                <w:bCs/>
                                <w:sz w:val="32"/>
                                <w:szCs w:val="32"/>
                              </w:rPr>
                              <w:t>▶</w:t>
                            </w:r>
                            <w:r w:rsidR="000A2CE0" w:rsidRPr="001F3B69">
                              <w:rPr>
                                <w:rFonts w:ascii="Meiryo UI" w:eastAsia="Meiryo UI" w:hAnsi="Meiryo UI" w:hint="eastAsia"/>
                                <w:b/>
                                <w:bCs/>
                                <w:sz w:val="32"/>
                                <w:szCs w:val="32"/>
                              </w:rPr>
                              <w:t>すべての市町村が中長期財政シミュレーションを作成するように働きかける。</w:t>
                            </w:r>
                          </w:p>
                          <w:p w14:paraId="6FE44202" w14:textId="4DD6FEB2" w:rsidR="000A2CE0" w:rsidRPr="001F3B69" w:rsidRDefault="00375AB9" w:rsidP="00375AB9">
                            <w:pPr>
                              <w:spacing w:line="440" w:lineRule="exact"/>
                              <w:ind w:left="320" w:hangingChars="100" w:hanging="320"/>
                              <w:jc w:val="left"/>
                              <w:rPr>
                                <w:rFonts w:ascii="Meiryo UI" w:eastAsia="Meiryo UI" w:hAnsi="Meiryo UI"/>
                                <w:b/>
                                <w:bCs/>
                                <w:sz w:val="32"/>
                                <w:szCs w:val="32"/>
                              </w:rPr>
                            </w:pPr>
                            <w:r w:rsidRPr="001F3B69">
                              <w:rPr>
                                <w:rFonts w:ascii="Meiryo UI" w:eastAsia="Meiryo UI" w:hAnsi="Meiryo UI" w:hint="eastAsia"/>
                                <w:b/>
                                <w:bCs/>
                                <w:sz w:val="32"/>
                                <w:szCs w:val="32"/>
                              </w:rPr>
                              <w:t>▶</w:t>
                            </w:r>
                            <w:r w:rsidR="00235C72" w:rsidRPr="001F3B69">
                              <w:rPr>
                                <w:rFonts w:ascii="Meiryo UI" w:eastAsia="Meiryo UI" w:hAnsi="Meiryo UI" w:hint="eastAsia"/>
                                <w:b/>
                                <w:bCs/>
                                <w:sz w:val="32"/>
                                <w:szCs w:val="32"/>
                              </w:rPr>
                              <w:t>すべて</w:t>
                            </w:r>
                            <w:r w:rsidR="000A2CE0" w:rsidRPr="001F3B69">
                              <w:rPr>
                                <w:rFonts w:ascii="Meiryo UI" w:eastAsia="Meiryo UI" w:hAnsi="Meiryo UI" w:hint="eastAsia"/>
                                <w:b/>
                                <w:bCs/>
                                <w:sz w:val="32"/>
                                <w:szCs w:val="32"/>
                              </w:rPr>
                              <w:t>の市町村の将来予測を行い、広域連携</w:t>
                            </w:r>
                            <w:r w:rsidR="00AA13AF" w:rsidRPr="00F33EA0">
                              <w:rPr>
                                <w:rFonts w:ascii="Meiryo UI" w:eastAsia="Meiryo UI" w:hAnsi="Meiryo UI" w:hint="eastAsia"/>
                                <w:b/>
                                <w:bCs/>
                                <w:sz w:val="32"/>
                                <w:szCs w:val="32"/>
                              </w:rPr>
                              <w:t>や</w:t>
                            </w:r>
                            <w:r w:rsidR="000A2CE0" w:rsidRPr="001F3B69">
                              <w:rPr>
                                <w:rFonts w:ascii="Meiryo UI" w:eastAsia="Meiryo UI" w:hAnsi="Meiryo UI" w:hint="eastAsia"/>
                                <w:b/>
                                <w:bCs/>
                                <w:sz w:val="32"/>
                                <w:szCs w:val="32"/>
                              </w:rPr>
                              <w:t>合併について</w:t>
                            </w:r>
                            <w:r w:rsidR="00F33EA0" w:rsidRPr="00F33EA0">
                              <w:rPr>
                                <w:rFonts w:ascii="Meiryo UI" w:eastAsia="Meiryo UI" w:hAnsi="Meiryo UI" w:hint="eastAsia"/>
                                <w:b/>
                                <w:bCs/>
                                <w:color w:val="FF0000"/>
                                <w:sz w:val="32"/>
                                <w:szCs w:val="32"/>
                              </w:rPr>
                              <w:t>、</w:t>
                            </w:r>
                            <w:r w:rsidR="000A2CE0" w:rsidRPr="001F3B69">
                              <w:rPr>
                                <w:rFonts w:ascii="Meiryo UI" w:eastAsia="Meiryo UI" w:hAnsi="Meiryo UI" w:hint="eastAsia"/>
                                <w:b/>
                                <w:bCs/>
                                <w:sz w:val="32"/>
                                <w:szCs w:val="32"/>
                              </w:rPr>
                              <w:t>広域自治体として、市町村のあり方等の方向性</w:t>
                            </w:r>
                            <w:r w:rsidR="00AA13AF" w:rsidRPr="00AA13AF">
                              <w:rPr>
                                <w:rFonts w:ascii="Meiryo UI" w:eastAsia="Meiryo UI" w:hAnsi="Meiryo UI" w:hint="eastAsia"/>
                                <w:b/>
                                <w:bCs/>
                                <w:color w:val="FF0000"/>
                                <w:sz w:val="32"/>
                                <w:szCs w:val="32"/>
                              </w:rPr>
                              <w:t>の提案を行っていく</w:t>
                            </w:r>
                            <w:r w:rsidR="00A70D95" w:rsidRPr="00A70D95">
                              <w:rPr>
                                <w:rFonts w:ascii="Meiryo UI" w:eastAsia="Meiryo UI" w:hAnsi="Meiryo UI" w:hint="eastAsia"/>
                                <w:b/>
                                <w:bCs/>
                                <w:sz w:val="32"/>
                                <w:szCs w:val="32"/>
                              </w:rPr>
                              <w:t>。</w:t>
                            </w:r>
                            <w:r w:rsidR="00AA13AF" w:rsidRPr="00F33EA0">
                              <w:rPr>
                                <w:rFonts w:ascii="Meiryo UI" w:eastAsia="Meiryo UI" w:hAnsi="Meiryo UI" w:hint="eastAsia"/>
                                <w:b/>
                                <w:bCs/>
                                <w:strike/>
                                <w:color w:val="4472C4" w:themeColor="accent1"/>
                                <w:sz w:val="32"/>
                                <w:szCs w:val="32"/>
                              </w:rPr>
                              <w:t>を示していく</w:t>
                            </w:r>
                          </w:p>
                          <w:p w14:paraId="33C2ED00" w14:textId="15CAC85D" w:rsidR="009E5004" w:rsidRPr="00D63569" w:rsidRDefault="009E5004" w:rsidP="00375AB9">
                            <w:pPr>
                              <w:spacing w:line="440" w:lineRule="exact"/>
                              <w:ind w:left="320" w:hangingChars="100" w:hanging="320"/>
                              <w:jc w:val="left"/>
                              <w:rPr>
                                <w:rFonts w:ascii="Meiryo UI" w:eastAsia="Meiryo UI" w:hAnsi="Meiryo UI"/>
                                <w:b/>
                                <w:bCs/>
                                <w:sz w:val="32"/>
                                <w:szCs w:val="32"/>
                              </w:rPr>
                            </w:pPr>
                            <w:r w:rsidRPr="001F3B69">
                              <w:rPr>
                                <w:rFonts w:ascii="Meiryo UI" w:eastAsia="Meiryo UI" w:hAnsi="Meiryo UI" w:hint="eastAsia"/>
                                <w:b/>
                                <w:bCs/>
                                <w:sz w:val="32"/>
                                <w:szCs w:val="32"/>
                              </w:rPr>
                              <w:t>▶</w:t>
                            </w:r>
                            <w:r w:rsidR="008C2B7B" w:rsidRPr="008C2B7B">
                              <w:rPr>
                                <w:rFonts w:ascii="Meiryo UI" w:eastAsia="Meiryo UI" w:hAnsi="Meiryo UI" w:hint="eastAsia"/>
                                <w:b/>
                                <w:bCs/>
                                <w:color w:val="FF0000"/>
                                <w:sz w:val="32"/>
                                <w:szCs w:val="32"/>
                              </w:rPr>
                              <w:t>市町村</w:t>
                            </w:r>
                            <w:r w:rsidR="00F33EA0">
                              <w:rPr>
                                <w:rFonts w:ascii="Meiryo UI" w:eastAsia="Meiryo UI" w:hAnsi="Meiryo UI" w:hint="eastAsia"/>
                                <w:b/>
                                <w:bCs/>
                                <w:color w:val="FF0000"/>
                                <w:sz w:val="32"/>
                                <w:szCs w:val="32"/>
                              </w:rPr>
                              <w:t>の</w:t>
                            </w:r>
                            <w:r w:rsidR="00F33EA0" w:rsidRPr="00F33EA0">
                              <w:rPr>
                                <w:rFonts w:ascii="Meiryo UI" w:eastAsia="Meiryo UI" w:hAnsi="Meiryo UI" w:hint="eastAsia"/>
                                <w:b/>
                                <w:bCs/>
                                <w:color w:val="FF0000"/>
                                <w:sz w:val="32"/>
                                <w:szCs w:val="32"/>
                              </w:rPr>
                              <w:t>行財政改革やDX推進への支援のほか、</w:t>
                            </w:r>
                            <w:r w:rsidR="009E7D36" w:rsidRPr="00D63569">
                              <w:rPr>
                                <w:rFonts w:ascii="Meiryo UI" w:eastAsia="Meiryo UI" w:hAnsi="Meiryo UI" w:hint="eastAsia"/>
                                <w:b/>
                                <w:bCs/>
                                <w:color w:val="FF0000"/>
                                <w:sz w:val="32"/>
                                <w:szCs w:val="32"/>
                              </w:rPr>
                              <w:t>府との連携や補完についても検討する。</w:t>
                            </w:r>
                          </w:p>
                          <w:p w14:paraId="22C53EB0" w14:textId="210ABB5F" w:rsidR="000A2CE0" w:rsidRPr="001F3B69" w:rsidRDefault="00375AB9" w:rsidP="00375AB9">
                            <w:pPr>
                              <w:spacing w:line="440" w:lineRule="exact"/>
                              <w:ind w:left="320" w:hangingChars="100" w:hanging="320"/>
                              <w:jc w:val="left"/>
                              <w:rPr>
                                <w:rFonts w:ascii="Meiryo UI" w:eastAsia="Meiryo UI" w:hAnsi="Meiryo UI"/>
                                <w:b/>
                                <w:bCs/>
                                <w:sz w:val="32"/>
                                <w:szCs w:val="32"/>
                              </w:rPr>
                            </w:pPr>
                            <w:r w:rsidRPr="001F3B69">
                              <w:rPr>
                                <w:rFonts w:ascii="Meiryo UI" w:eastAsia="Meiryo UI" w:hAnsi="Meiryo UI" w:hint="eastAsia"/>
                                <w:b/>
                                <w:bCs/>
                                <w:sz w:val="32"/>
                                <w:szCs w:val="32"/>
                              </w:rPr>
                              <w:t>▶</w:t>
                            </w:r>
                            <w:r w:rsidR="000A2CE0" w:rsidRPr="001F3B69">
                              <w:rPr>
                                <w:rFonts w:ascii="Meiryo UI" w:eastAsia="Meiryo UI" w:hAnsi="Meiryo UI" w:hint="eastAsia"/>
                                <w:b/>
                                <w:bCs/>
                                <w:sz w:val="32"/>
                                <w:szCs w:val="32"/>
                              </w:rPr>
                              <w:t>基礎自治体の機能強化について、市町村自ら住民とともに将来のあり方を議論するきっかけをつくる。</w:t>
                            </w:r>
                          </w:p>
                          <w:p w14:paraId="776A53A3" w14:textId="14A54CAE" w:rsidR="000A2CE0" w:rsidRPr="00375AB9" w:rsidRDefault="00375AB9" w:rsidP="00375AB9">
                            <w:pPr>
                              <w:spacing w:line="440" w:lineRule="exact"/>
                              <w:ind w:left="320" w:hangingChars="100" w:hanging="320"/>
                              <w:jc w:val="left"/>
                              <w:rPr>
                                <w:rFonts w:ascii="Meiryo UI" w:eastAsia="Meiryo UI" w:hAnsi="Meiryo UI"/>
                                <w:b/>
                                <w:bCs/>
                                <w:sz w:val="32"/>
                                <w:szCs w:val="32"/>
                              </w:rPr>
                            </w:pPr>
                            <w:r w:rsidRPr="001F3B69">
                              <w:rPr>
                                <w:rFonts w:ascii="Meiryo UI" w:eastAsia="Meiryo UI" w:hAnsi="Meiryo UI" w:hint="eastAsia"/>
                                <w:b/>
                                <w:bCs/>
                                <w:sz w:val="32"/>
                                <w:szCs w:val="32"/>
                              </w:rPr>
                              <w:t>▶</w:t>
                            </w:r>
                            <w:r w:rsidR="000A2CE0" w:rsidRPr="001F3B69">
                              <w:rPr>
                                <w:rFonts w:ascii="Meiryo UI" w:eastAsia="Meiryo UI" w:hAnsi="Meiryo UI" w:hint="eastAsia"/>
                                <w:b/>
                                <w:bCs/>
                                <w:sz w:val="32"/>
                                <w:szCs w:val="32"/>
                              </w:rPr>
                              <w:t>府からの財政支援</w:t>
                            </w:r>
                            <w:r w:rsidR="00A4256E" w:rsidRPr="00A4256E">
                              <w:rPr>
                                <w:rFonts w:ascii="Meiryo UI" w:eastAsia="Meiryo UI" w:hAnsi="Meiryo UI" w:hint="eastAsia"/>
                                <w:b/>
                                <w:bCs/>
                                <w:color w:val="FF0000"/>
                                <w:sz w:val="32"/>
                                <w:szCs w:val="32"/>
                              </w:rPr>
                              <w:t>について</w:t>
                            </w:r>
                            <w:r w:rsidR="00A4256E">
                              <w:rPr>
                                <w:rFonts w:ascii="Meiryo UI" w:eastAsia="Meiryo UI" w:hAnsi="Meiryo UI" w:hint="eastAsia"/>
                                <w:b/>
                                <w:bCs/>
                                <w:color w:val="FF0000"/>
                                <w:sz w:val="32"/>
                                <w:szCs w:val="32"/>
                              </w:rPr>
                              <w:t>、</w:t>
                            </w:r>
                            <w:r w:rsidR="000A2CE0" w:rsidRPr="00A4256E">
                              <w:rPr>
                                <w:rFonts w:ascii="Meiryo UI" w:eastAsia="Meiryo UI" w:hAnsi="Meiryo UI" w:hint="eastAsia"/>
                                <w:b/>
                                <w:bCs/>
                                <w:strike/>
                                <w:color w:val="4472C4" w:themeColor="accent1"/>
                                <w:sz w:val="32"/>
                                <w:szCs w:val="32"/>
                              </w:rPr>
                              <w:t>として</w:t>
                            </w:r>
                            <w:r w:rsidR="000A2CE0" w:rsidRPr="001F3B69">
                              <w:rPr>
                                <w:rFonts w:ascii="Meiryo UI" w:eastAsia="Meiryo UI" w:hAnsi="Meiryo UI" w:hint="eastAsia"/>
                                <w:b/>
                                <w:bCs/>
                                <w:sz w:val="32"/>
                                <w:szCs w:val="32"/>
                              </w:rPr>
                              <w:t>振興補助金</w:t>
                            </w:r>
                            <w:r w:rsidR="00A4256E" w:rsidRPr="00A4256E">
                              <w:rPr>
                                <w:rFonts w:ascii="Meiryo UI" w:eastAsia="Meiryo UI" w:hAnsi="Meiryo UI" w:hint="eastAsia"/>
                                <w:b/>
                                <w:bCs/>
                                <w:color w:val="FF0000"/>
                                <w:sz w:val="32"/>
                                <w:szCs w:val="32"/>
                              </w:rPr>
                              <w:t>など</w:t>
                            </w:r>
                            <w:r w:rsidR="000A2CE0" w:rsidRPr="00A4256E">
                              <w:rPr>
                                <w:rFonts w:ascii="Meiryo UI" w:eastAsia="Meiryo UI" w:hAnsi="Meiryo UI" w:hint="eastAsia"/>
                                <w:b/>
                                <w:bCs/>
                                <w:strike/>
                                <w:color w:val="4472C4" w:themeColor="accent1"/>
                                <w:sz w:val="32"/>
                                <w:szCs w:val="32"/>
                              </w:rPr>
                              <w:t>について</w:t>
                            </w:r>
                            <w:r w:rsidR="000A2CE0" w:rsidRPr="001F3B69">
                              <w:rPr>
                                <w:rFonts w:ascii="Meiryo UI" w:eastAsia="Meiryo UI" w:hAnsi="Meiryo UI" w:hint="eastAsia"/>
                                <w:b/>
                                <w:bCs/>
                                <w:sz w:val="32"/>
                                <w:szCs w:val="32"/>
                              </w:rPr>
                              <w:t>、より基礎自治機能</w:t>
                            </w:r>
                            <w:r w:rsidR="000A2CE0" w:rsidRPr="00375AB9">
                              <w:rPr>
                                <w:rFonts w:ascii="Meiryo UI" w:eastAsia="Meiryo UI" w:hAnsi="Meiryo UI" w:hint="eastAsia"/>
                                <w:b/>
                                <w:bCs/>
                                <w:sz w:val="32"/>
                                <w:szCs w:val="32"/>
                              </w:rPr>
                              <w:t>の充実・強化に資するように、</w:t>
                            </w:r>
                            <w:r w:rsidR="000A2CE0" w:rsidRPr="00A4256E">
                              <w:rPr>
                                <w:rFonts w:ascii="Meiryo UI" w:eastAsia="Meiryo UI" w:hAnsi="Meiryo UI" w:hint="eastAsia"/>
                                <w:b/>
                                <w:bCs/>
                                <w:strike/>
                                <w:color w:val="4472C4" w:themeColor="accent1"/>
                                <w:sz w:val="32"/>
                                <w:szCs w:val="32"/>
                              </w:rPr>
                              <w:t>その</w:t>
                            </w:r>
                            <w:r w:rsidR="000A2CE0" w:rsidRPr="00375AB9">
                              <w:rPr>
                                <w:rFonts w:ascii="Meiryo UI" w:eastAsia="Meiryo UI" w:hAnsi="Meiryo UI" w:hint="eastAsia"/>
                                <w:b/>
                                <w:bCs/>
                                <w:sz w:val="32"/>
                                <w:szCs w:val="32"/>
                              </w:rPr>
                              <w:t>内容・総額も含めて検討</w:t>
                            </w:r>
                            <w:r w:rsidR="008C2B7B" w:rsidRPr="008C2B7B">
                              <w:rPr>
                                <w:rFonts w:ascii="Meiryo UI" w:eastAsia="Meiryo UI" w:hAnsi="Meiryo UI" w:hint="eastAsia"/>
                                <w:b/>
                                <w:bCs/>
                                <w:color w:val="FF0000"/>
                                <w:sz w:val="32"/>
                                <w:szCs w:val="32"/>
                              </w:rPr>
                              <w:t>する</w:t>
                            </w:r>
                            <w:r w:rsidR="000A2CE0" w:rsidRPr="00375AB9">
                              <w:rPr>
                                <w:rFonts w:ascii="Meiryo UI" w:eastAsia="Meiryo UI" w:hAnsi="Meiryo UI" w:hint="eastAsia"/>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AA6F94" id="四角形: 角を丸くする 2" o:spid="_x0000_s1028" style="position:absolute;left:0;text-align:left;margin-left:568.45pt;margin-top:6.95pt;width:568.2pt;height:4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" fillcolor="white [3201]" strokecolor="#2e74b5 [2408]" strokeweight="2.25pt">
                <v:stroke joinstyle="miter"/>
                <v:textbox>
                  <w:txbxContent>
                    <w:p w14:paraId="636547B6" w14:textId="6F83B1E4" w:rsidR="000A2CE0" w:rsidRPr="00375AB9" w:rsidRDefault="00375AB9" w:rsidP="00375AB9">
                      <w:pPr>
                        <w:spacing w:line="440" w:lineRule="exact"/>
                        <w:ind w:left="320" w:hangingChars="100" w:hanging="320"/>
                        <w:jc w:val="left"/>
                        <w:rPr>
                          <w:rFonts w:ascii="Meiryo UI" w:eastAsia="Meiryo UI" w:hAnsi="Meiryo UI"/>
                          <w:b/>
                          <w:bCs/>
                          <w:sz w:val="32"/>
                          <w:szCs w:val="32"/>
                        </w:rPr>
                      </w:pPr>
                      <w:r>
                        <w:rPr>
                          <w:rFonts w:ascii="Meiryo UI" w:eastAsia="Meiryo UI" w:hAnsi="Meiryo UI" w:hint="eastAsia"/>
                          <w:b/>
                          <w:bCs/>
                          <w:sz w:val="32"/>
                          <w:szCs w:val="32"/>
                        </w:rPr>
                        <w:t>▶</w:t>
                      </w:r>
                      <w:r w:rsidR="00A4256E" w:rsidRPr="00F33EA0">
                        <w:rPr>
                          <w:rFonts w:ascii="Meiryo UI" w:eastAsia="Meiryo UI" w:hAnsi="Meiryo UI" w:hint="eastAsia"/>
                          <w:b/>
                          <w:bCs/>
                          <w:color w:val="FF0000"/>
                          <w:sz w:val="32"/>
                          <w:szCs w:val="32"/>
                        </w:rPr>
                        <w:t>国、府、市町村の適切な役割分担の下、</w:t>
                      </w:r>
                      <w:r w:rsidR="000A2CE0" w:rsidRPr="00375AB9">
                        <w:rPr>
                          <w:rFonts w:ascii="Meiryo UI" w:eastAsia="Meiryo UI" w:hAnsi="Meiryo UI" w:hint="eastAsia"/>
                          <w:b/>
                          <w:bCs/>
                          <w:sz w:val="32"/>
                          <w:szCs w:val="32"/>
                        </w:rPr>
                        <w:t>広域自治体として、基礎自治機能の充実・強化についてしっかりと役割を果たし、支援する。</w:t>
                      </w:r>
                    </w:p>
                    <w:p w14:paraId="3F7D046F" w14:textId="7C7CB3A3" w:rsidR="000A2CE0" w:rsidRPr="001F3B69" w:rsidRDefault="00375AB9" w:rsidP="00235C72">
                      <w:pPr>
                        <w:spacing w:line="440" w:lineRule="exact"/>
                        <w:ind w:left="320" w:hangingChars="100" w:hanging="320"/>
                        <w:jc w:val="left"/>
                        <w:rPr>
                          <w:rFonts w:ascii="Meiryo UI" w:eastAsia="Meiryo UI" w:hAnsi="Meiryo UI"/>
                          <w:b/>
                          <w:bCs/>
                          <w:sz w:val="32"/>
                          <w:szCs w:val="32"/>
                        </w:rPr>
                      </w:pPr>
                      <w:r>
                        <w:rPr>
                          <w:rFonts w:ascii="Meiryo UI" w:eastAsia="Meiryo UI" w:hAnsi="Meiryo UI" w:hint="eastAsia"/>
                          <w:b/>
                          <w:bCs/>
                          <w:sz w:val="32"/>
                          <w:szCs w:val="32"/>
                        </w:rPr>
                        <w:t>▶</w:t>
                      </w:r>
                      <w:r w:rsidR="000A2CE0" w:rsidRPr="00375AB9">
                        <w:rPr>
                          <w:rFonts w:ascii="Meiryo UI" w:eastAsia="Meiryo UI" w:hAnsi="Meiryo UI" w:hint="eastAsia"/>
                          <w:b/>
                          <w:bCs/>
                          <w:sz w:val="32"/>
                          <w:szCs w:val="32"/>
                        </w:rPr>
                        <w:t>市町村の取組みに対し</w:t>
                      </w:r>
                      <w:r w:rsidR="000A2CE0" w:rsidRPr="001F3B69">
                        <w:rPr>
                          <w:rFonts w:ascii="Meiryo UI" w:eastAsia="Meiryo UI" w:hAnsi="Meiryo UI" w:hint="eastAsia"/>
                          <w:b/>
                          <w:bCs/>
                          <w:sz w:val="32"/>
                          <w:szCs w:val="32"/>
                        </w:rPr>
                        <w:t>て</w:t>
                      </w:r>
                      <w:r w:rsidR="00076CC7" w:rsidRPr="001F3B69">
                        <w:rPr>
                          <w:rFonts w:ascii="Meiryo UI" w:eastAsia="Meiryo UI" w:hAnsi="Meiryo UI" w:hint="eastAsia"/>
                          <w:b/>
                          <w:bCs/>
                          <w:sz w:val="32"/>
                          <w:szCs w:val="32"/>
                        </w:rPr>
                        <w:t>、これまで以上に、より踏み込んだ支援をして</w:t>
                      </w:r>
                      <w:r w:rsidR="00235C72" w:rsidRPr="001F3B69">
                        <w:rPr>
                          <w:rFonts w:ascii="Meiryo UI" w:eastAsia="Meiryo UI" w:hAnsi="Meiryo UI" w:hint="eastAsia"/>
                          <w:b/>
                          <w:bCs/>
                          <w:sz w:val="32"/>
                          <w:szCs w:val="32"/>
                        </w:rPr>
                        <w:t>いく</w:t>
                      </w:r>
                      <w:r w:rsidR="000A2CE0" w:rsidRPr="001F3B69">
                        <w:rPr>
                          <w:rFonts w:ascii="Meiryo UI" w:eastAsia="Meiryo UI" w:hAnsi="Meiryo UI" w:hint="eastAsia"/>
                          <w:b/>
                          <w:bCs/>
                          <w:sz w:val="32"/>
                          <w:szCs w:val="32"/>
                        </w:rPr>
                        <w:t>。</w:t>
                      </w:r>
                    </w:p>
                    <w:p w14:paraId="3A1FDEB5" w14:textId="1390826A" w:rsidR="000A2CE0" w:rsidRPr="001F3B69" w:rsidRDefault="00375AB9" w:rsidP="00375AB9">
                      <w:pPr>
                        <w:spacing w:line="440" w:lineRule="exact"/>
                        <w:jc w:val="left"/>
                        <w:rPr>
                          <w:rFonts w:ascii="Meiryo UI" w:eastAsia="Meiryo UI" w:hAnsi="Meiryo UI"/>
                          <w:b/>
                          <w:bCs/>
                          <w:sz w:val="32"/>
                          <w:szCs w:val="32"/>
                        </w:rPr>
                      </w:pPr>
                      <w:r w:rsidRPr="001F3B69">
                        <w:rPr>
                          <w:rFonts w:ascii="Meiryo UI" w:eastAsia="Meiryo UI" w:hAnsi="Meiryo UI" w:hint="eastAsia"/>
                          <w:b/>
                          <w:bCs/>
                          <w:sz w:val="32"/>
                          <w:szCs w:val="32"/>
                        </w:rPr>
                        <w:t>▶</w:t>
                      </w:r>
                      <w:r w:rsidR="000A2CE0" w:rsidRPr="001F3B69">
                        <w:rPr>
                          <w:rFonts w:ascii="Meiryo UI" w:eastAsia="Meiryo UI" w:hAnsi="Meiryo UI" w:hint="eastAsia"/>
                          <w:b/>
                          <w:bCs/>
                          <w:sz w:val="32"/>
                          <w:szCs w:val="32"/>
                        </w:rPr>
                        <w:t>市町村での首長、議会、住民での議論に資する情報を提供する。</w:t>
                      </w:r>
                    </w:p>
                    <w:p w14:paraId="73AF8B0F" w14:textId="62D3F1E1" w:rsidR="000A2CE0" w:rsidRPr="001F3B69" w:rsidRDefault="00375AB9" w:rsidP="00375AB9">
                      <w:pPr>
                        <w:spacing w:line="440" w:lineRule="exact"/>
                        <w:ind w:left="320" w:hangingChars="100" w:hanging="320"/>
                        <w:jc w:val="left"/>
                        <w:rPr>
                          <w:rFonts w:ascii="Meiryo UI" w:eastAsia="Meiryo UI" w:hAnsi="Meiryo UI"/>
                          <w:b/>
                          <w:bCs/>
                          <w:sz w:val="32"/>
                          <w:szCs w:val="32"/>
                        </w:rPr>
                      </w:pPr>
                      <w:r w:rsidRPr="001F3B69">
                        <w:rPr>
                          <w:rFonts w:ascii="Meiryo UI" w:eastAsia="Meiryo UI" w:hAnsi="Meiryo UI" w:hint="eastAsia"/>
                          <w:b/>
                          <w:bCs/>
                          <w:sz w:val="32"/>
                          <w:szCs w:val="32"/>
                        </w:rPr>
                        <w:t>▶</w:t>
                      </w:r>
                      <w:r w:rsidR="006E2E61" w:rsidRPr="001F3B69">
                        <w:rPr>
                          <w:rFonts w:ascii="Meiryo UI" w:eastAsia="Meiryo UI" w:hAnsi="Meiryo UI" w:hint="eastAsia"/>
                          <w:b/>
                          <w:bCs/>
                          <w:sz w:val="32"/>
                          <w:szCs w:val="32"/>
                        </w:rPr>
                        <w:t>市町村と連携しながら、</w:t>
                      </w:r>
                      <w:r w:rsidR="000A2CE0" w:rsidRPr="001F3B69">
                        <w:rPr>
                          <w:rFonts w:ascii="Meiryo UI" w:eastAsia="Meiryo UI" w:hAnsi="Meiryo UI" w:hint="eastAsia"/>
                          <w:b/>
                          <w:bCs/>
                          <w:sz w:val="32"/>
                          <w:szCs w:val="32"/>
                        </w:rPr>
                        <w:t>府民に対して、市町村に関する</w:t>
                      </w:r>
                      <w:r w:rsidR="00235C72" w:rsidRPr="001F3B69">
                        <w:rPr>
                          <w:rFonts w:ascii="Meiryo UI" w:eastAsia="Meiryo UI" w:hAnsi="Meiryo UI" w:hint="eastAsia"/>
                          <w:b/>
                          <w:bCs/>
                          <w:sz w:val="32"/>
                          <w:szCs w:val="32"/>
                        </w:rPr>
                        <w:t>すべ</w:t>
                      </w:r>
                      <w:r w:rsidR="00A312D9" w:rsidRPr="001F3B69">
                        <w:rPr>
                          <w:rFonts w:ascii="Meiryo UI" w:eastAsia="Meiryo UI" w:hAnsi="Meiryo UI" w:hint="eastAsia"/>
                          <w:b/>
                          <w:bCs/>
                          <w:sz w:val="32"/>
                          <w:szCs w:val="32"/>
                        </w:rPr>
                        <w:t>ての</w:t>
                      </w:r>
                      <w:r w:rsidR="000A2CE0" w:rsidRPr="001F3B69">
                        <w:rPr>
                          <w:rFonts w:ascii="Meiryo UI" w:eastAsia="Meiryo UI" w:hAnsi="Meiryo UI" w:hint="eastAsia"/>
                          <w:b/>
                          <w:bCs/>
                          <w:sz w:val="32"/>
                          <w:szCs w:val="32"/>
                        </w:rPr>
                        <w:t>情報</w:t>
                      </w:r>
                      <w:r w:rsidR="00A312D9" w:rsidRPr="001F3B69">
                        <w:rPr>
                          <w:rFonts w:ascii="Meiryo UI" w:eastAsia="Meiryo UI" w:hAnsi="Meiryo UI" w:hint="eastAsia"/>
                          <w:b/>
                          <w:bCs/>
                          <w:sz w:val="32"/>
                          <w:szCs w:val="32"/>
                        </w:rPr>
                        <w:t>を</w:t>
                      </w:r>
                      <w:r w:rsidR="000A2CE0" w:rsidRPr="001F3B69">
                        <w:rPr>
                          <w:rFonts w:ascii="Meiryo UI" w:eastAsia="Meiryo UI" w:hAnsi="Meiryo UI" w:hint="eastAsia"/>
                          <w:b/>
                          <w:bCs/>
                          <w:sz w:val="32"/>
                          <w:szCs w:val="32"/>
                        </w:rPr>
                        <w:t>オープンにしていく。</w:t>
                      </w:r>
                    </w:p>
                    <w:p w14:paraId="3076BF54" w14:textId="45247C39" w:rsidR="000A2CE0" w:rsidRPr="009E5004" w:rsidRDefault="00375AB9" w:rsidP="00375AB9">
                      <w:pPr>
                        <w:spacing w:line="440" w:lineRule="exact"/>
                        <w:ind w:left="320" w:hangingChars="100" w:hanging="320"/>
                        <w:jc w:val="left"/>
                        <w:rPr>
                          <w:rFonts w:ascii="Meiryo UI" w:eastAsia="Meiryo UI" w:hAnsi="Meiryo UI"/>
                          <w:b/>
                          <w:bCs/>
                          <w:color w:val="FF0000"/>
                          <w:sz w:val="32"/>
                          <w:szCs w:val="32"/>
                        </w:rPr>
                      </w:pPr>
                      <w:r w:rsidRPr="001F3B69">
                        <w:rPr>
                          <w:rFonts w:ascii="Meiryo UI" w:eastAsia="Meiryo UI" w:hAnsi="Meiryo UI" w:hint="eastAsia"/>
                          <w:b/>
                          <w:bCs/>
                          <w:sz w:val="32"/>
                          <w:szCs w:val="32"/>
                        </w:rPr>
                        <w:t>▶</w:t>
                      </w:r>
                      <w:r w:rsidR="000A2CE0" w:rsidRPr="001F3B69">
                        <w:rPr>
                          <w:rFonts w:ascii="Meiryo UI" w:eastAsia="Meiryo UI" w:hAnsi="Meiryo UI" w:hint="eastAsia"/>
                          <w:b/>
                          <w:bCs/>
                          <w:sz w:val="32"/>
                          <w:szCs w:val="32"/>
                        </w:rPr>
                        <w:t>すべての市町村が中長期財政シミュレーションを作成するように働きかける。</w:t>
                      </w:r>
                    </w:p>
                    <w:p w14:paraId="6FE44202" w14:textId="4DD6FEB2" w:rsidR="000A2CE0" w:rsidRPr="001F3B69" w:rsidRDefault="00375AB9" w:rsidP="00375AB9">
                      <w:pPr>
                        <w:spacing w:line="440" w:lineRule="exact"/>
                        <w:ind w:left="320" w:hangingChars="100" w:hanging="320"/>
                        <w:jc w:val="left"/>
                        <w:rPr>
                          <w:rFonts w:ascii="Meiryo UI" w:eastAsia="Meiryo UI" w:hAnsi="Meiryo UI"/>
                          <w:b/>
                          <w:bCs/>
                          <w:sz w:val="32"/>
                          <w:szCs w:val="32"/>
                        </w:rPr>
                      </w:pPr>
                      <w:r w:rsidRPr="001F3B69">
                        <w:rPr>
                          <w:rFonts w:ascii="Meiryo UI" w:eastAsia="Meiryo UI" w:hAnsi="Meiryo UI" w:hint="eastAsia"/>
                          <w:b/>
                          <w:bCs/>
                          <w:sz w:val="32"/>
                          <w:szCs w:val="32"/>
                        </w:rPr>
                        <w:t>▶</w:t>
                      </w:r>
                      <w:r w:rsidR="00235C72" w:rsidRPr="001F3B69">
                        <w:rPr>
                          <w:rFonts w:ascii="Meiryo UI" w:eastAsia="Meiryo UI" w:hAnsi="Meiryo UI" w:hint="eastAsia"/>
                          <w:b/>
                          <w:bCs/>
                          <w:sz w:val="32"/>
                          <w:szCs w:val="32"/>
                        </w:rPr>
                        <w:t>すべて</w:t>
                      </w:r>
                      <w:r w:rsidR="000A2CE0" w:rsidRPr="001F3B69">
                        <w:rPr>
                          <w:rFonts w:ascii="Meiryo UI" w:eastAsia="Meiryo UI" w:hAnsi="Meiryo UI" w:hint="eastAsia"/>
                          <w:b/>
                          <w:bCs/>
                          <w:sz w:val="32"/>
                          <w:szCs w:val="32"/>
                        </w:rPr>
                        <w:t>の市町村の将来予測を行い、広域連携</w:t>
                      </w:r>
                      <w:r w:rsidR="00AA13AF" w:rsidRPr="00F33EA0">
                        <w:rPr>
                          <w:rFonts w:ascii="Meiryo UI" w:eastAsia="Meiryo UI" w:hAnsi="Meiryo UI" w:hint="eastAsia"/>
                          <w:b/>
                          <w:bCs/>
                          <w:sz w:val="32"/>
                          <w:szCs w:val="32"/>
                        </w:rPr>
                        <w:t>や</w:t>
                      </w:r>
                      <w:r w:rsidR="000A2CE0" w:rsidRPr="001F3B69">
                        <w:rPr>
                          <w:rFonts w:ascii="Meiryo UI" w:eastAsia="Meiryo UI" w:hAnsi="Meiryo UI" w:hint="eastAsia"/>
                          <w:b/>
                          <w:bCs/>
                          <w:sz w:val="32"/>
                          <w:szCs w:val="32"/>
                        </w:rPr>
                        <w:t>合併について</w:t>
                      </w:r>
                      <w:r w:rsidR="00F33EA0" w:rsidRPr="00F33EA0">
                        <w:rPr>
                          <w:rFonts w:ascii="Meiryo UI" w:eastAsia="Meiryo UI" w:hAnsi="Meiryo UI" w:hint="eastAsia"/>
                          <w:b/>
                          <w:bCs/>
                          <w:color w:val="FF0000"/>
                          <w:sz w:val="32"/>
                          <w:szCs w:val="32"/>
                        </w:rPr>
                        <w:t>、</w:t>
                      </w:r>
                      <w:r w:rsidR="000A2CE0" w:rsidRPr="001F3B69">
                        <w:rPr>
                          <w:rFonts w:ascii="Meiryo UI" w:eastAsia="Meiryo UI" w:hAnsi="Meiryo UI" w:hint="eastAsia"/>
                          <w:b/>
                          <w:bCs/>
                          <w:sz w:val="32"/>
                          <w:szCs w:val="32"/>
                        </w:rPr>
                        <w:t>広域自治体として、市町村のあり方等の方向性</w:t>
                      </w:r>
                      <w:r w:rsidR="00AA13AF" w:rsidRPr="00AA13AF">
                        <w:rPr>
                          <w:rFonts w:ascii="Meiryo UI" w:eastAsia="Meiryo UI" w:hAnsi="Meiryo UI" w:hint="eastAsia"/>
                          <w:b/>
                          <w:bCs/>
                          <w:color w:val="FF0000"/>
                          <w:sz w:val="32"/>
                          <w:szCs w:val="32"/>
                        </w:rPr>
                        <w:t>の提案を行っていく</w:t>
                      </w:r>
                      <w:r w:rsidR="00A70D95" w:rsidRPr="00A70D95">
                        <w:rPr>
                          <w:rFonts w:ascii="Meiryo UI" w:eastAsia="Meiryo UI" w:hAnsi="Meiryo UI" w:hint="eastAsia"/>
                          <w:b/>
                          <w:bCs/>
                          <w:sz w:val="32"/>
                          <w:szCs w:val="32"/>
                        </w:rPr>
                        <w:t>。</w:t>
                      </w:r>
                      <w:r w:rsidR="00AA13AF" w:rsidRPr="00F33EA0">
                        <w:rPr>
                          <w:rFonts w:ascii="Meiryo UI" w:eastAsia="Meiryo UI" w:hAnsi="Meiryo UI" w:hint="eastAsia"/>
                          <w:b/>
                          <w:bCs/>
                          <w:strike/>
                          <w:color w:val="4472C4" w:themeColor="accent1"/>
                          <w:sz w:val="32"/>
                          <w:szCs w:val="32"/>
                        </w:rPr>
                        <w:t>を示していく</w:t>
                      </w:r>
                    </w:p>
                    <w:p w14:paraId="33C2ED00" w14:textId="15CAC85D" w:rsidR="009E5004" w:rsidRPr="00D63569" w:rsidRDefault="009E5004" w:rsidP="00375AB9">
                      <w:pPr>
                        <w:spacing w:line="440" w:lineRule="exact"/>
                        <w:ind w:left="320" w:hangingChars="100" w:hanging="320"/>
                        <w:jc w:val="left"/>
                        <w:rPr>
                          <w:rFonts w:ascii="Meiryo UI" w:eastAsia="Meiryo UI" w:hAnsi="Meiryo UI"/>
                          <w:b/>
                          <w:bCs/>
                          <w:sz w:val="32"/>
                          <w:szCs w:val="32"/>
                        </w:rPr>
                      </w:pPr>
                      <w:r w:rsidRPr="001F3B69">
                        <w:rPr>
                          <w:rFonts w:ascii="Meiryo UI" w:eastAsia="Meiryo UI" w:hAnsi="Meiryo UI" w:hint="eastAsia"/>
                          <w:b/>
                          <w:bCs/>
                          <w:sz w:val="32"/>
                          <w:szCs w:val="32"/>
                        </w:rPr>
                        <w:t>▶</w:t>
                      </w:r>
                      <w:r w:rsidR="008C2B7B" w:rsidRPr="008C2B7B">
                        <w:rPr>
                          <w:rFonts w:ascii="Meiryo UI" w:eastAsia="Meiryo UI" w:hAnsi="Meiryo UI" w:hint="eastAsia"/>
                          <w:b/>
                          <w:bCs/>
                          <w:color w:val="FF0000"/>
                          <w:sz w:val="32"/>
                          <w:szCs w:val="32"/>
                        </w:rPr>
                        <w:t>市町村</w:t>
                      </w:r>
                      <w:r w:rsidR="00F33EA0">
                        <w:rPr>
                          <w:rFonts w:ascii="Meiryo UI" w:eastAsia="Meiryo UI" w:hAnsi="Meiryo UI" w:hint="eastAsia"/>
                          <w:b/>
                          <w:bCs/>
                          <w:color w:val="FF0000"/>
                          <w:sz w:val="32"/>
                          <w:szCs w:val="32"/>
                        </w:rPr>
                        <w:t>の</w:t>
                      </w:r>
                      <w:r w:rsidR="00F33EA0" w:rsidRPr="00F33EA0">
                        <w:rPr>
                          <w:rFonts w:ascii="Meiryo UI" w:eastAsia="Meiryo UI" w:hAnsi="Meiryo UI" w:hint="eastAsia"/>
                          <w:b/>
                          <w:bCs/>
                          <w:color w:val="FF0000"/>
                          <w:sz w:val="32"/>
                          <w:szCs w:val="32"/>
                        </w:rPr>
                        <w:t>行財政改革やDX推進への支援のほか、</w:t>
                      </w:r>
                      <w:r w:rsidR="009E7D36" w:rsidRPr="00D63569">
                        <w:rPr>
                          <w:rFonts w:ascii="Meiryo UI" w:eastAsia="Meiryo UI" w:hAnsi="Meiryo UI" w:hint="eastAsia"/>
                          <w:b/>
                          <w:bCs/>
                          <w:color w:val="FF0000"/>
                          <w:sz w:val="32"/>
                          <w:szCs w:val="32"/>
                        </w:rPr>
                        <w:t>府との連携や補完についても検討する。</w:t>
                      </w:r>
                    </w:p>
                    <w:p w14:paraId="22C53EB0" w14:textId="210ABB5F" w:rsidR="000A2CE0" w:rsidRPr="001F3B69" w:rsidRDefault="00375AB9" w:rsidP="00375AB9">
                      <w:pPr>
                        <w:spacing w:line="440" w:lineRule="exact"/>
                        <w:ind w:left="320" w:hangingChars="100" w:hanging="320"/>
                        <w:jc w:val="left"/>
                        <w:rPr>
                          <w:rFonts w:ascii="Meiryo UI" w:eastAsia="Meiryo UI" w:hAnsi="Meiryo UI"/>
                          <w:b/>
                          <w:bCs/>
                          <w:sz w:val="32"/>
                          <w:szCs w:val="32"/>
                        </w:rPr>
                      </w:pPr>
                      <w:r w:rsidRPr="001F3B69">
                        <w:rPr>
                          <w:rFonts w:ascii="Meiryo UI" w:eastAsia="Meiryo UI" w:hAnsi="Meiryo UI" w:hint="eastAsia"/>
                          <w:b/>
                          <w:bCs/>
                          <w:sz w:val="32"/>
                          <w:szCs w:val="32"/>
                        </w:rPr>
                        <w:t>▶</w:t>
                      </w:r>
                      <w:r w:rsidR="000A2CE0" w:rsidRPr="001F3B69">
                        <w:rPr>
                          <w:rFonts w:ascii="Meiryo UI" w:eastAsia="Meiryo UI" w:hAnsi="Meiryo UI" w:hint="eastAsia"/>
                          <w:b/>
                          <w:bCs/>
                          <w:sz w:val="32"/>
                          <w:szCs w:val="32"/>
                        </w:rPr>
                        <w:t>基礎自治体の機能強化について、市町村自ら住民とともに将来のあり方を議論するきっかけをつくる。</w:t>
                      </w:r>
                    </w:p>
                    <w:p w14:paraId="776A53A3" w14:textId="14A54CAE" w:rsidR="000A2CE0" w:rsidRPr="00375AB9" w:rsidRDefault="00375AB9" w:rsidP="00375AB9">
                      <w:pPr>
                        <w:spacing w:line="440" w:lineRule="exact"/>
                        <w:ind w:left="320" w:hangingChars="100" w:hanging="320"/>
                        <w:jc w:val="left"/>
                        <w:rPr>
                          <w:rFonts w:ascii="Meiryo UI" w:eastAsia="Meiryo UI" w:hAnsi="Meiryo UI"/>
                          <w:b/>
                          <w:bCs/>
                          <w:sz w:val="32"/>
                          <w:szCs w:val="32"/>
                        </w:rPr>
                      </w:pPr>
                      <w:r w:rsidRPr="001F3B69">
                        <w:rPr>
                          <w:rFonts w:ascii="Meiryo UI" w:eastAsia="Meiryo UI" w:hAnsi="Meiryo UI" w:hint="eastAsia"/>
                          <w:b/>
                          <w:bCs/>
                          <w:sz w:val="32"/>
                          <w:szCs w:val="32"/>
                        </w:rPr>
                        <w:t>▶</w:t>
                      </w:r>
                      <w:r w:rsidR="000A2CE0" w:rsidRPr="001F3B69">
                        <w:rPr>
                          <w:rFonts w:ascii="Meiryo UI" w:eastAsia="Meiryo UI" w:hAnsi="Meiryo UI" w:hint="eastAsia"/>
                          <w:b/>
                          <w:bCs/>
                          <w:sz w:val="32"/>
                          <w:szCs w:val="32"/>
                        </w:rPr>
                        <w:t>府からの財政支援</w:t>
                      </w:r>
                      <w:r w:rsidR="00A4256E" w:rsidRPr="00A4256E">
                        <w:rPr>
                          <w:rFonts w:ascii="Meiryo UI" w:eastAsia="Meiryo UI" w:hAnsi="Meiryo UI" w:hint="eastAsia"/>
                          <w:b/>
                          <w:bCs/>
                          <w:color w:val="FF0000"/>
                          <w:sz w:val="32"/>
                          <w:szCs w:val="32"/>
                        </w:rPr>
                        <w:t>について</w:t>
                      </w:r>
                      <w:r w:rsidR="00A4256E">
                        <w:rPr>
                          <w:rFonts w:ascii="Meiryo UI" w:eastAsia="Meiryo UI" w:hAnsi="Meiryo UI" w:hint="eastAsia"/>
                          <w:b/>
                          <w:bCs/>
                          <w:color w:val="FF0000"/>
                          <w:sz w:val="32"/>
                          <w:szCs w:val="32"/>
                        </w:rPr>
                        <w:t>、</w:t>
                      </w:r>
                      <w:r w:rsidR="000A2CE0" w:rsidRPr="00A4256E">
                        <w:rPr>
                          <w:rFonts w:ascii="Meiryo UI" w:eastAsia="Meiryo UI" w:hAnsi="Meiryo UI" w:hint="eastAsia"/>
                          <w:b/>
                          <w:bCs/>
                          <w:strike/>
                          <w:color w:val="4472C4" w:themeColor="accent1"/>
                          <w:sz w:val="32"/>
                          <w:szCs w:val="32"/>
                        </w:rPr>
                        <w:t>として</w:t>
                      </w:r>
                      <w:r w:rsidR="000A2CE0" w:rsidRPr="001F3B69">
                        <w:rPr>
                          <w:rFonts w:ascii="Meiryo UI" w:eastAsia="Meiryo UI" w:hAnsi="Meiryo UI" w:hint="eastAsia"/>
                          <w:b/>
                          <w:bCs/>
                          <w:sz w:val="32"/>
                          <w:szCs w:val="32"/>
                        </w:rPr>
                        <w:t>振興補助金</w:t>
                      </w:r>
                      <w:r w:rsidR="00A4256E" w:rsidRPr="00A4256E">
                        <w:rPr>
                          <w:rFonts w:ascii="Meiryo UI" w:eastAsia="Meiryo UI" w:hAnsi="Meiryo UI" w:hint="eastAsia"/>
                          <w:b/>
                          <w:bCs/>
                          <w:color w:val="FF0000"/>
                          <w:sz w:val="32"/>
                          <w:szCs w:val="32"/>
                        </w:rPr>
                        <w:t>など</w:t>
                      </w:r>
                      <w:r w:rsidR="000A2CE0" w:rsidRPr="00A4256E">
                        <w:rPr>
                          <w:rFonts w:ascii="Meiryo UI" w:eastAsia="Meiryo UI" w:hAnsi="Meiryo UI" w:hint="eastAsia"/>
                          <w:b/>
                          <w:bCs/>
                          <w:strike/>
                          <w:color w:val="4472C4" w:themeColor="accent1"/>
                          <w:sz w:val="32"/>
                          <w:szCs w:val="32"/>
                        </w:rPr>
                        <w:t>について</w:t>
                      </w:r>
                      <w:r w:rsidR="000A2CE0" w:rsidRPr="001F3B69">
                        <w:rPr>
                          <w:rFonts w:ascii="Meiryo UI" w:eastAsia="Meiryo UI" w:hAnsi="Meiryo UI" w:hint="eastAsia"/>
                          <w:b/>
                          <w:bCs/>
                          <w:sz w:val="32"/>
                          <w:szCs w:val="32"/>
                        </w:rPr>
                        <w:t>、より基礎自治機能</w:t>
                      </w:r>
                      <w:r w:rsidR="000A2CE0" w:rsidRPr="00375AB9">
                        <w:rPr>
                          <w:rFonts w:ascii="Meiryo UI" w:eastAsia="Meiryo UI" w:hAnsi="Meiryo UI" w:hint="eastAsia"/>
                          <w:b/>
                          <w:bCs/>
                          <w:sz w:val="32"/>
                          <w:szCs w:val="32"/>
                        </w:rPr>
                        <w:t>の充実・強化に資するように、</w:t>
                      </w:r>
                      <w:r w:rsidR="000A2CE0" w:rsidRPr="00A4256E">
                        <w:rPr>
                          <w:rFonts w:ascii="Meiryo UI" w:eastAsia="Meiryo UI" w:hAnsi="Meiryo UI" w:hint="eastAsia"/>
                          <w:b/>
                          <w:bCs/>
                          <w:strike/>
                          <w:color w:val="4472C4" w:themeColor="accent1"/>
                          <w:sz w:val="32"/>
                          <w:szCs w:val="32"/>
                        </w:rPr>
                        <w:t>その</w:t>
                      </w:r>
                      <w:r w:rsidR="000A2CE0" w:rsidRPr="00375AB9">
                        <w:rPr>
                          <w:rFonts w:ascii="Meiryo UI" w:eastAsia="Meiryo UI" w:hAnsi="Meiryo UI" w:hint="eastAsia"/>
                          <w:b/>
                          <w:bCs/>
                          <w:sz w:val="32"/>
                          <w:szCs w:val="32"/>
                        </w:rPr>
                        <w:t>内容・総額も含めて検討</w:t>
                      </w:r>
                      <w:r w:rsidR="008C2B7B" w:rsidRPr="008C2B7B">
                        <w:rPr>
                          <w:rFonts w:ascii="Meiryo UI" w:eastAsia="Meiryo UI" w:hAnsi="Meiryo UI" w:hint="eastAsia"/>
                          <w:b/>
                          <w:bCs/>
                          <w:color w:val="FF0000"/>
                          <w:sz w:val="32"/>
                          <w:szCs w:val="32"/>
                        </w:rPr>
                        <w:t>する</w:t>
                      </w:r>
                      <w:r w:rsidR="000A2CE0" w:rsidRPr="00375AB9">
                        <w:rPr>
                          <w:rFonts w:ascii="Meiryo UI" w:eastAsia="Meiryo UI" w:hAnsi="Meiryo UI" w:hint="eastAsia"/>
                          <w:b/>
                          <w:bCs/>
                          <w:sz w:val="32"/>
                          <w:szCs w:val="32"/>
                        </w:rPr>
                        <w:t>。</w:t>
                      </w:r>
                    </w:p>
                  </w:txbxContent>
                </v:textbox>
              </v:roundrect>
            </w:pict>
          </mc:Fallback>
        </mc:AlternateContent>
      </w:r>
      <w:r w:rsidR="009E5004">
        <w:rPr>
          <w:rFonts w:ascii="ＭＳ ゴシック" w:eastAsia="ＭＳ ゴシック" w:hAnsi="ＭＳ ゴシック" w:hint="eastAsia"/>
          <w:b/>
          <w:bCs/>
          <w:noProof/>
          <w:sz w:val="28"/>
          <w:szCs w:val="28"/>
        </w:rPr>
        <mc:AlternateContent>
          <mc:Choice Requires="wps">
            <w:drawing>
              <wp:anchor distT="0" distB="0" distL="114300" distR="114300" simplePos="0" relativeHeight="251659264" behindDoc="0" locked="0" layoutInCell="1" allowOverlap="1" wp14:anchorId="31660367" wp14:editId="25E0B27E">
                <wp:simplePos x="0" y="0"/>
                <wp:positionH relativeFrom="column">
                  <wp:posOffset>53009</wp:posOffset>
                </wp:positionH>
                <wp:positionV relativeFrom="paragraph">
                  <wp:posOffset>18443</wp:posOffset>
                </wp:positionV>
                <wp:extent cx="6411567" cy="5222906"/>
                <wp:effectExtent l="19050" t="19050" r="27940" b="15875"/>
                <wp:wrapNone/>
                <wp:docPr id="111309721" name="四角形: 角を丸くする 1"/>
                <wp:cNvGraphicFramePr/>
                <a:graphic xmlns:a="http://schemas.openxmlformats.org/drawingml/2006/main">
                  <a:graphicData uri="http://schemas.microsoft.com/office/word/2010/wordprocessingShape">
                    <wps:wsp>
                      <wps:cNvSpPr/>
                      <wps:spPr>
                        <a:xfrm>
                          <a:off x="0" y="0"/>
                          <a:ext cx="6411567" cy="5222906"/>
                        </a:xfrm>
                        <a:prstGeom prst="roundRect">
                          <a:avLst/>
                        </a:prstGeom>
                        <a:ln w="28575">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B84BD80" w14:textId="3756AB0D" w:rsidR="000A2CE0" w:rsidRPr="00375AB9" w:rsidRDefault="00340833" w:rsidP="00F33EA0">
                            <w:pPr>
                              <w:spacing w:line="440" w:lineRule="exact"/>
                              <w:jc w:val="left"/>
                              <w:rPr>
                                <w:rFonts w:ascii="Meiryo UI" w:eastAsia="Meiryo UI" w:hAnsi="Meiryo UI"/>
                                <w:b/>
                                <w:bCs/>
                                <w:sz w:val="28"/>
                                <w:szCs w:val="28"/>
                              </w:rPr>
                            </w:pPr>
                            <w:r>
                              <w:rPr>
                                <w:rFonts w:ascii="Meiryo UI" w:eastAsia="Meiryo UI" w:hAnsi="Meiryo UI" w:hint="eastAsia"/>
                                <w:b/>
                                <w:bCs/>
                                <w:sz w:val="28"/>
                                <w:szCs w:val="28"/>
                              </w:rPr>
                              <w:t>〇</w:t>
                            </w:r>
                            <w:r w:rsidR="000A2CE0" w:rsidRPr="00375AB9">
                              <w:rPr>
                                <w:rFonts w:ascii="Meiryo UI" w:eastAsia="Meiryo UI" w:hAnsi="Meiryo UI" w:hint="eastAsia"/>
                                <w:b/>
                                <w:bCs/>
                                <w:sz w:val="28"/>
                                <w:szCs w:val="28"/>
                              </w:rPr>
                              <w:t>住民に身近な基礎自治体が、将来にわたって安定した住民サービスを提供できる機能や体制を維持することが必要。</w:t>
                            </w:r>
                          </w:p>
                          <w:p w14:paraId="7E667F35" w14:textId="65A91367" w:rsidR="000A2CE0" w:rsidRPr="00375AB9" w:rsidRDefault="00340833" w:rsidP="00340833">
                            <w:pPr>
                              <w:spacing w:line="440" w:lineRule="exact"/>
                              <w:ind w:left="280" w:hangingChars="100" w:hanging="280"/>
                              <w:jc w:val="left"/>
                              <w:rPr>
                                <w:rFonts w:ascii="Meiryo UI" w:eastAsia="Meiryo UI" w:hAnsi="Meiryo UI"/>
                                <w:b/>
                                <w:bCs/>
                                <w:sz w:val="28"/>
                                <w:szCs w:val="28"/>
                              </w:rPr>
                            </w:pPr>
                            <w:r>
                              <w:rPr>
                                <w:rFonts w:ascii="Meiryo UI" w:eastAsia="Meiryo UI" w:hAnsi="Meiryo UI" w:hint="eastAsia"/>
                                <w:b/>
                                <w:bCs/>
                                <w:sz w:val="28"/>
                                <w:szCs w:val="28"/>
                              </w:rPr>
                              <w:t>〇</w:t>
                            </w:r>
                            <w:r w:rsidR="000A2CE0" w:rsidRPr="00375AB9">
                              <w:rPr>
                                <w:rFonts w:ascii="Meiryo UI" w:eastAsia="Meiryo UI" w:hAnsi="Meiryo UI" w:hint="eastAsia"/>
                                <w:b/>
                                <w:bCs/>
                                <w:sz w:val="28"/>
                                <w:szCs w:val="28"/>
                              </w:rPr>
                              <w:t>市町村は、安定した行財政運営</w:t>
                            </w:r>
                            <w:r w:rsidR="00DE4A32">
                              <w:rPr>
                                <w:rFonts w:ascii="Meiryo UI" w:eastAsia="Meiryo UI" w:hAnsi="Meiryo UI" w:hint="eastAsia"/>
                                <w:b/>
                                <w:bCs/>
                                <w:sz w:val="28"/>
                                <w:szCs w:val="28"/>
                              </w:rPr>
                              <w:t>をする</w:t>
                            </w:r>
                            <w:r w:rsidR="000A2CE0" w:rsidRPr="00375AB9">
                              <w:rPr>
                                <w:rFonts w:ascii="Meiryo UI" w:eastAsia="Meiryo UI" w:hAnsi="Meiryo UI" w:hint="eastAsia"/>
                                <w:b/>
                                <w:bCs/>
                                <w:sz w:val="28"/>
                                <w:szCs w:val="28"/>
                              </w:rPr>
                              <w:t>ため、課題を的確に予測し、その影響を見通すことが重要。</w:t>
                            </w:r>
                          </w:p>
                          <w:p w14:paraId="2904F285" w14:textId="538D1E3C" w:rsidR="000A2CE0" w:rsidRPr="00375AB9" w:rsidRDefault="00340833" w:rsidP="00340833">
                            <w:pPr>
                              <w:spacing w:line="440" w:lineRule="exact"/>
                              <w:ind w:left="280" w:hangingChars="100" w:hanging="280"/>
                              <w:jc w:val="left"/>
                              <w:rPr>
                                <w:rFonts w:ascii="Meiryo UI" w:eastAsia="Meiryo UI" w:hAnsi="Meiryo UI"/>
                                <w:b/>
                                <w:bCs/>
                                <w:sz w:val="28"/>
                                <w:szCs w:val="28"/>
                              </w:rPr>
                            </w:pPr>
                            <w:r>
                              <w:rPr>
                                <w:rFonts w:ascii="Meiryo UI" w:eastAsia="Meiryo UI" w:hAnsi="Meiryo UI" w:hint="eastAsia"/>
                                <w:b/>
                                <w:bCs/>
                                <w:sz w:val="28"/>
                                <w:szCs w:val="28"/>
                              </w:rPr>
                              <w:t>〇</w:t>
                            </w:r>
                            <w:r w:rsidR="000A2CE0" w:rsidRPr="00375AB9">
                              <w:rPr>
                                <w:rFonts w:ascii="Meiryo UI" w:eastAsia="Meiryo UI" w:hAnsi="Meiryo UI" w:hint="eastAsia"/>
                                <w:b/>
                                <w:bCs/>
                                <w:sz w:val="28"/>
                                <w:szCs w:val="28"/>
                              </w:rPr>
                              <w:t>課題への対応には、さらなる行財政改革のほか、地域の状況に応じて効率的な人員や施設の配置が可能となる広域連携や、財政や組織の規模の拡大による行財政基盤の強化などを図ることができる合併が有効であり、市町村が自主的・主体的に判断していくことが必要。</w:t>
                            </w:r>
                          </w:p>
                          <w:p w14:paraId="3CDB7E58" w14:textId="601F6E07" w:rsidR="000A2CE0" w:rsidRPr="00375AB9" w:rsidRDefault="00340833" w:rsidP="00340833">
                            <w:pPr>
                              <w:spacing w:line="440" w:lineRule="exact"/>
                              <w:ind w:left="280" w:hangingChars="100" w:hanging="280"/>
                              <w:jc w:val="left"/>
                              <w:rPr>
                                <w:rFonts w:ascii="Meiryo UI" w:eastAsia="Meiryo UI" w:hAnsi="Meiryo UI"/>
                                <w:b/>
                                <w:bCs/>
                                <w:sz w:val="28"/>
                                <w:szCs w:val="28"/>
                              </w:rPr>
                            </w:pPr>
                            <w:r>
                              <w:rPr>
                                <w:rFonts w:ascii="Meiryo UI" w:eastAsia="Meiryo UI" w:hAnsi="Meiryo UI" w:hint="eastAsia"/>
                                <w:b/>
                                <w:bCs/>
                                <w:sz w:val="28"/>
                                <w:szCs w:val="28"/>
                              </w:rPr>
                              <w:t>〇</w:t>
                            </w:r>
                            <w:r w:rsidR="000A2CE0" w:rsidRPr="00375AB9">
                              <w:rPr>
                                <w:rFonts w:ascii="Meiryo UI" w:eastAsia="Meiryo UI" w:hAnsi="Meiryo UI" w:hint="eastAsia"/>
                                <w:b/>
                                <w:bCs/>
                                <w:sz w:val="28"/>
                                <w:szCs w:val="28"/>
                              </w:rPr>
                              <w:t>市町村の将来像や進むべき方向性については、</w:t>
                            </w:r>
                            <w:bookmarkStart w:id="0" w:name="_Hlk152316933"/>
                            <w:r w:rsidR="000A2CE0" w:rsidRPr="00375AB9">
                              <w:rPr>
                                <w:rFonts w:ascii="Meiryo UI" w:eastAsia="Meiryo UI" w:hAnsi="Meiryo UI" w:hint="eastAsia"/>
                                <w:b/>
                                <w:bCs/>
                                <w:sz w:val="28"/>
                                <w:szCs w:val="28"/>
                              </w:rPr>
                              <w:t>首長、議会、住民</w:t>
                            </w:r>
                            <w:bookmarkEnd w:id="0"/>
                            <w:r w:rsidR="000A2CE0" w:rsidRPr="00375AB9">
                              <w:rPr>
                                <w:rFonts w:ascii="Meiryo UI" w:eastAsia="Meiryo UI" w:hAnsi="Meiryo UI" w:hint="eastAsia"/>
                                <w:b/>
                                <w:bCs/>
                                <w:sz w:val="28"/>
                                <w:szCs w:val="28"/>
                              </w:rPr>
                              <w:t>がともにどのような未来を実現したいのか、十分に議論を重ねることが必要。</w:t>
                            </w:r>
                          </w:p>
                          <w:p w14:paraId="4B8AB9C7" w14:textId="2123867C" w:rsidR="000A2CE0" w:rsidRPr="00375AB9" w:rsidRDefault="00340833" w:rsidP="00340833">
                            <w:pPr>
                              <w:spacing w:line="440" w:lineRule="exact"/>
                              <w:ind w:left="280" w:hangingChars="100" w:hanging="280"/>
                              <w:jc w:val="left"/>
                              <w:rPr>
                                <w:rFonts w:ascii="Meiryo UI" w:eastAsia="Meiryo UI" w:hAnsi="Meiryo UI"/>
                                <w:b/>
                                <w:bCs/>
                                <w:sz w:val="28"/>
                                <w:szCs w:val="28"/>
                              </w:rPr>
                            </w:pPr>
                            <w:r>
                              <w:rPr>
                                <w:rFonts w:ascii="Meiryo UI" w:eastAsia="Meiryo UI" w:hAnsi="Meiryo UI" w:hint="eastAsia"/>
                                <w:b/>
                                <w:bCs/>
                                <w:sz w:val="28"/>
                                <w:szCs w:val="28"/>
                              </w:rPr>
                              <w:t>〇</w:t>
                            </w:r>
                            <w:r w:rsidR="000A2CE0" w:rsidRPr="00375AB9">
                              <w:rPr>
                                <w:rFonts w:ascii="Meiryo UI" w:eastAsia="Meiryo UI" w:hAnsi="Meiryo UI" w:hint="eastAsia"/>
                                <w:b/>
                                <w:bCs/>
                                <w:sz w:val="28"/>
                                <w:szCs w:val="28"/>
                              </w:rPr>
                              <w:t>地域によって、今後の基礎自治体の機能強化に対する危機意識に温度差がある。</w:t>
                            </w:r>
                          </w:p>
                          <w:p w14:paraId="7435E707" w14:textId="2D1D49B6" w:rsidR="000A2CE0" w:rsidRPr="00375AB9" w:rsidRDefault="00340833" w:rsidP="00340833">
                            <w:pPr>
                              <w:spacing w:line="440" w:lineRule="exact"/>
                              <w:ind w:left="280" w:hangingChars="100" w:hanging="280"/>
                              <w:jc w:val="left"/>
                              <w:rPr>
                                <w:rFonts w:ascii="Meiryo UI" w:eastAsia="Meiryo UI" w:hAnsi="Meiryo UI"/>
                                <w:b/>
                                <w:bCs/>
                                <w:sz w:val="28"/>
                                <w:szCs w:val="28"/>
                              </w:rPr>
                            </w:pPr>
                            <w:r>
                              <w:rPr>
                                <w:rFonts w:ascii="Meiryo UI" w:eastAsia="Meiryo UI" w:hAnsi="Meiryo UI" w:hint="eastAsia"/>
                                <w:b/>
                                <w:bCs/>
                                <w:sz w:val="28"/>
                                <w:szCs w:val="28"/>
                              </w:rPr>
                              <w:t>〇</w:t>
                            </w:r>
                            <w:r w:rsidR="000A2CE0" w:rsidRPr="00375AB9">
                              <w:rPr>
                                <w:rFonts w:ascii="Meiryo UI" w:eastAsia="Meiryo UI" w:hAnsi="Meiryo UI" w:hint="eastAsia"/>
                                <w:b/>
                                <w:bCs/>
                                <w:sz w:val="28"/>
                                <w:szCs w:val="28"/>
                              </w:rPr>
                              <w:t>参考人からの意見にあるように、南河内や泉南地域は、人口減少の規模が大きく、将来の財政シミュレーション上の課題が大きい。現時点においても、基礎自治機能の維持が危機的な状況に直面しつつあり、自治体単独での対応も限界にきつつある。</w:t>
                            </w:r>
                          </w:p>
                          <w:p w14:paraId="2BB8ED33" w14:textId="77777777" w:rsidR="000A2CE0" w:rsidRPr="000A2CE0" w:rsidRDefault="000A2CE0" w:rsidP="000A2CE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60367" id="四角形: 角を丸くする 1" o:spid="_x0000_s1029" style="position:absolute;left:0;text-align:left;margin-left:4.15pt;margin-top:1.45pt;width:504.85pt;height:4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" fillcolor="white [3201]" strokecolor="#2e74b5 [2408]" strokeweight="2.25pt">
                <v:stroke joinstyle="miter"/>
                <v:textbox>
                  <w:txbxContent>
                    <w:p w14:paraId="0B84BD80" w14:textId="3756AB0D" w:rsidR="000A2CE0" w:rsidRPr="00375AB9" w:rsidRDefault="00340833" w:rsidP="00F33EA0">
                      <w:pPr>
                        <w:spacing w:line="440" w:lineRule="exact"/>
                        <w:jc w:val="left"/>
                        <w:rPr>
                          <w:rFonts w:ascii="Meiryo UI" w:eastAsia="Meiryo UI" w:hAnsi="Meiryo UI"/>
                          <w:b/>
                          <w:bCs/>
                          <w:sz w:val="28"/>
                          <w:szCs w:val="28"/>
                        </w:rPr>
                      </w:pPr>
                      <w:r>
                        <w:rPr>
                          <w:rFonts w:ascii="Meiryo UI" w:eastAsia="Meiryo UI" w:hAnsi="Meiryo UI" w:hint="eastAsia"/>
                          <w:b/>
                          <w:bCs/>
                          <w:sz w:val="28"/>
                          <w:szCs w:val="28"/>
                        </w:rPr>
                        <w:t>〇</w:t>
                      </w:r>
                      <w:r w:rsidR="000A2CE0" w:rsidRPr="00375AB9">
                        <w:rPr>
                          <w:rFonts w:ascii="Meiryo UI" w:eastAsia="Meiryo UI" w:hAnsi="Meiryo UI" w:hint="eastAsia"/>
                          <w:b/>
                          <w:bCs/>
                          <w:sz w:val="28"/>
                          <w:szCs w:val="28"/>
                        </w:rPr>
                        <w:t>住民に身近な基礎自治体が、将来にわたって安定した住民サービスを提供できる機能や体制を維持することが必要。</w:t>
                      </w:r>
                    </w:p>
                    <w:p w14:paraId="7E667F35" w14:textId="65A91367" w:rsidR="000A2CE0" w:rsidRPr="00375AB9" w:rsidRDefault="00340833" w:rsidP="00340833">
                      <w:pPr>
                        <w:spacing w:line="440" w:lineRule="exact"/>
                        <w:ind w:left="280" w:hangingChars="100" w:hanging="280"/>
                        <w:jc w:val="left"/>
                        <w:rPr>
                          <w:rFonts w:ascii="Meiryo UI" w:eastAsia="Meiryo UI" w:hAnsi="Meiryo UI"/>
                          <w:b/>
                          <w:bCs/>
                          <w:sz w:val="28"/>
                          <w:szCs w:val="28"/>
                        </w:rPr>
                      </w:pPr>
                      <w:r>
                        <w:rPr>
                          <w:rFonts w:ascii="Meiryo UI" w:eastAsia="Meiryo UI" w:hAnsi="Meiryo UI" w:hint="eastAsia"/>
                          <w:b/>
                          <w:bCs/>
                          <w:sz w:val="28"/>
                          <w:szCs w:val="28"/>
                        </w:rPr>
                        <w:t>〇</w:t>
                      </w:r>
                      <w:r w:rsidR="000A2CE0" w:rsidRPr="00375AB9">
                        <w:rPr>
                          <w:rFonts w:ascii="Meiryo UI" w:eastAsia="Meiryo UI" w:hAnsi="Meiryo UI" w:hint="eastAsia"/>
                          <w:b/>
                          <w:bCs/>
                          <w:sz w:val="28"/>
                          <w:szCs w:val="28"/>
                        </w:rPr>
                        <w:t>市町村は、安定した行財政運営</w:t>
                      </w:r>
                      <w:r w:rsidR="00DE4A32">
                        <w:rPr>
                          <w:rFonts w:ascii="Meiryo UI" w:eastAsia="Meiryo UI" w:hAnsi="Meiryo UI" w:hint="eastAsia"/>
                          <w:b/>
                          <w:bCs/>
                          <w:sz w:val="28"/>
                          <w:szCs w:val="28"/>
                        </w:rPr>
                        <w:t>をする</w:t>
                      </w:r>
                      <w:r w:rsidR="000A2CE0" w:rsidRPr="00375AB9">
                        <w:rPr>
                          <w:rFonts w:ascii="Meiryo UI" w:eastAsia="Meiryo UI" w:hAnsi="Meiryo UI" w:hint="eastAsia"/>
                          <w:b/>
                          <w:bCs/>
                          <w:sz w:val="28"/>
                          <w:szCs w:val="28"/>
                        </w:rPr>
                        <w:t>ため、課題を的確に予測し、その影響を見通すことが重要。</w:t>
                      </w:r>
                    </w:p>
                    <w:p w14:paraId="2904F285" w14:textId="538D1E3C" w:rsidR="000A2CE0" w:rsidRPr="00375AB9" w:rsidRDefault="00340833" w:rsidP="00340833">
                      <w:pPr>
                        <w:spacing w:line="440" w:lineRule="exact"/>
                        <w:ind w:left="280" w:hangingChars="100" w:hanging="280"/>
                        <w:jc w:val="left"/>
                        <w:rPr>
                          <w:rFonts w:ascii="Meiryo UI" w:eastAsia="Meiryo UI" w:hAnsi="Meiryo UI"/>
                          <w:b/>
                          <w:bCs/>
                          <w:sz w:val="28"/>
                          <w:szCs w:val="28"/>
                        </w:rPr>
                      </w:pPr>
                      <w:r>
                        <w:rPr>
                          <w:rFonts w:ascii="Meiryo UI" w:eastAsia="Meiryo UI" w:hAnsi="Meiryo UI" w:hint="eastAsia"/>
                          <w:b/>
                          <w:bCs/>
                          <w:sz w:val="28"/>
                          <w:szCs w:val="28"/>
                        </w:rPr>
                        <w:t>〇</w:t>
                      </w:r>
                      <w:r w:rsidR="000A2CE0" w:rsidRPr="00375AB9">
                        <w:rPr>
                          <w:rFonts w:ascii="Meiryo UI" w:eastAsia="Meiryo UI" w:hAnsi="Meiryo UI" w:hint="eastAsia"/>
                          <w:b/>
                          <w:bCs/>
                          <w:sz w:val="28"/>
                          <w:szCs w:val="28"/>
                        </w:rPr>
                        <w:t>課題への対応には、さらなる行財政改革のほか、地域の状況に応じて効率的な人員や施設の配置が可能となる広域連携や、財政や組織の規模の拡大による行財政基盤の強化などを図ることができる合併が有効であり、市町村が自主的・主体的に判断していくことが必要。</w:t>
                      </w:r>
                    </w:p>
                    <w:p w14:paraId="3CDB7E58" w14:textId="601F6E07" w:rsidR="000A2CE0" w:rsidRPr="00375AB9" w:rsidRDefault="00340833" w:rsidP="00340833">
                      <w:pPr>
                        <w:spacing w:line="440" w:lineRule="exact"/>
                        <w:ind w:left="280" w:hangingChars="100" w:hanging="280"/>
                        <w:jc w:val="left"/>
                        <w:rPr>
                          <w:rFonts w:ascii="Meiryo UI" w:eastAsia="Meiryo UI" w:hAnsi="Meiryo UI"/>
                          <w:b/>
                          <w:bCs/>
                          <w:sz w:val="28"/>
                          <w:szCs w:val="28"/>
                        </w:rPr>
                      </w:pPr>
                      <w:r>
                        <w:rPr>
                          <w:rFonts w:ascii="Meiryo UI" w:eastAsia="Meiryo UI" w:hAnsi="Meiryo UI" w:hint="eastAsia"/>
                          <w:b/>
                          <w:bCs/>
                          <w:sz w:val="28"/>
                          <w:szCs w:val="28"/>
                        </w:rPr>
                        <w:t>〇</w:t>
                      </w:r>
                      <w:r w:rsidR="000A2CE0" w:rsidRPr="00375AB9">
                        <w:rPr>
                          <w:rFonts w:ascii="Meiryo UI" w:eastAsia="Meiryo UI" w:hAnsi="Meiryo UI" w:hint="eastAsia"/>
                          <w:b/>
                          <w:bCs/>
                          <w:sz w:val="28"/>
                          <w:szCs w:val="28"/>
                        </w:rPr>
                        <w:t>市町村の将来像や進むべき方向性については、</w:t>
                      </w:r>
                      <w:bookmarkStart w:id="1" w:name="_Hlk152316933"/>
                      <w:r w:rsidR="000A2CE0" w:rsidRPr="00375AB9">
                        <w:rPr>
                          <w:rFonts w:ascii="Meiryo UI" w:eastAsia="Meiryo UI" w:hAnsi="Meiryo UI" w:hint="eastAsia"/>
                          <w:b/>
                          <w:bCs/>
                          <w:sz w:val="28"/>
                          <w:szCs w:val="28"/>
                        </w:rPr>
                        <w:t>首長、議会、住民</w:t>
                      </w:r>
                      <w:bookmarkEnd w:id="1"/>
                      <w:r w:rsidR="000A2CE0" w:rsidRPr="00375AB9">
                        <w:rPr>
                          <w:rFonts w:ascii="Meiryo UI" w:eastAsia="Meiryo UI" w:hAnsi="Meiryo UI" w:hint="eastAsia"/>
                          <w:b/>
                          <w:bCs/>
                          <w:sz w:val="28"/>
                          <w:szCs w:val="28"/>
                        </w:rPr>
                        <w:t>がともにどのような未来を実現したいのか、十分に議論を重ねることが必要。</w:t>
                      </w:r>
                    </w:p>
                    <w:p w14:paraId="4B8AB9C7" w14:textId="2123867C" w:rsidR="000A2CE0" w:rsidRPr="00375AB9" w:rsidRDefault="00340833" w:rsidP="00340833">
                      <w:pPr>
                        <w:spacing w:line="440" w:lineRule="exact"/>
                        <w:ind w:left="280" w:hangingChars="100" w:hanging="280"/>
                        <w:jc w:val="left"/>
                        <w:rPr>
                          <w:rFonts w:ascii="Meiryo UI" w:eastAsia="Meiryo UI" w:hAnsi="Meiryo UI"/>
                          <w:b/>
                          <w:bCs/>
                          <w:sz w:val="28"/>
                          <w:szCs w:val="28"/>
                        </w:rPr>
                      </w:pPr>
                      <w:r>
                        <w:rPr>
                          <w:rFonts w:ascii="Meiryo UI" w:eastAsia="Meiryo UI" w:hAnsi="Meiryo UI" w:hint="eastAsia"/>
                          <w:b/>
                          <w:bCs/>
                          <w:sz w:val="28"/>
                          <w:szCs w:val="28"/>
                        </w:rPr>
                        <w:t>〇</w:t>
                      </w:r>
                      <w:r w:rsidR="000A2CE0" w:rsidRPr="00375AB9">
                        <w:rPr>
                          <w:rFonts w:ascii="Meiryo UI" w:eastAsia="Meiryo UI" w:hAnsi="Meiryo UI" w:hint="eastAsia"/>
                          <w:b/>
                          <w:bCs/>
                          <w:sz w:val="28"/>
                          <w:szCs w:val="28"/>
                        </w:rPr>
                        <w:t>地域によって、今後の基礎自治体の機能強化に対する危機意識に温度差がある。</w:t>
                      </w:r>
                    </w:p>
                    <w:p w14:paraId="7435E707" w14:textId="2D1D49B6" w:rsidR="000A2CE0" w:rsidRPr="00375AB9" w:rsidRDefault="00340833" w:rsidP="00340833">
                      <w:pPr>
                        <w:spacing w:line="440" w:lineRule="exact"/>
                        <w:ind w:left="280" w:hangingChars="100" w:hanging="280"/>
                        <w:jc w:val="left"/>
                        <w:rPr>
                          <w:rFonts w:ascii="Meiryo UI" w:eastAsia="Meiryo UI" w:hAnsi="Meiryo UI"/>
                          <w:b/>
                          <w:bCs/>
                          <w:sz w:val="28"/>
                          <w:szCs w:val="28"/>
                        </w:rPr>
                      </w:pPr>
                      <w:r>
                        <w:rPr>
                          <w:rFonts w:ascii="Meiryo UI" w:eastAsia="Meiryo UI" w:hAnsi="Meiryo UI" w:hint="eastAsia"/>
                          <w:b/>
                          <w:bCs/>
                          <w:sz w:val="28"/>
                          <w:szCs w:val="28"/>
                        </w:rPr>
                        <w:t>〇</w:t>
                      </w:r>
                      <w:r w:rsidR="000A2CE0" w:rsidRPr="00375AB9">
                        <w:rPr>
                          <w:rFonts w:ascii="Meiryo UI" w:eastAsia="Meiryo UI" w:hAnsi="Meiryo UI" w:hint="eastAsia"/>
                          <w:b/>
                          <w:bCs/>
                          <w:sz w:val="28"/>
                          <w:szCs w:val="28"/>
                        </w:rPr>
                        <w:t>参考人からの意見にあるように、南河内や泉南地域は、人口減少の規模が大きく、将来の財政シミュレーション上の課題が大きい。現時点においても、基礎自治機能の維持が危機的な状況に直面しつつあり、自治体単独での対応も限界にきつつある。</w:t>
                      </w:r>
                    </w:p>
                    <w:p w14:paraId="2BB8ED33" w14:textId="77777777" w:rsidR="000A2CE0" w:rsidRPr="000A2CE0" w:rsidRDefault="000A2CE0" w:rsidP="000A2CE0">
                      <w:pPr>
                        <w:jc w:val="left"/>
                      </w:pPr>
                    </w:p>
                  </w:txbxContent>
                </v:textbox>
              </v:roundrect>
            </w:pict>
          </mc:Fallback>
        </mc:AlternateContent>
      </w:r>
    </w:p>
    <w:p w14:paraId="1F93E28C" w14:textId="6D83712C" w:rsidR="00FF15CE" w:rsidRDefault="001F00E3" w:rsidP="00891F80">
      <w:pPr>
        <w:spacing w:line="300" w:lineRule="exact"/>
        <w:jc w:val="left"/>
        <w:rPr>
          <w:rFonts w:ascii="Meiryo UI" w:eastAsia="Meiryo UI" w:hAnsi="Meiryo UI"/>
          <w:b/>
          <w:bCs/>
          <w:sz w:val="22"/>
        </w:rPr>
      </w:pPr>
      <w:r w:rsidRPr="00BF5CE9">
        <w:rPr>
          <w:rFonts w:ascii="Meiryo UI" w:eastAsia="Meiryo UI" w:hAnsi="Meiryo UI" w:hint="eastAsia"/>
          <w:b/>
          <w:bCs/>
          <w:sz w:val="22"/>
        </w:rPr>
        <w:t xml:space="preserve">　</w:t>
      </w:r>
      <w:r w:rsidR="00FF15CE" w:rsidRPr="00BF5CE9">
        <w:rPr>
          <w:rFonts w:ascii="Meiryo UI" w:eastAsia="Meiryo UI" w:hAnsi="Meiryo UI" w:hint="eastAsia"/>
          <w:b/>
          <w:bCs/>
          <w:sz w:val="22"/>
        </w:rPr>
        <w:t xml:space="preserve">　　　</w:t>
      </w:r>
    </w:p>
    <w:p w14:paraId="67D03488" w14:textId="4B2C9819" w:rsidR="005120DA" w:rsidRDefault="005120DA" w:rsidP="00891F80">
      <w:pPr>
        <w:spacing w:line="300" w:lineRule="exact"/>
        <w:jc w:val="left"/>
        <w:rPr>
          <w:rFonts w:ascii="Meiryo UI" w:eastAsia="Meiryo UI" w:hAnsi="Meiryo UI"/>
          <w:b/>
          <w:bCs/>
          <w:sz w:val="22"/>
        </w:rPr>
      </w:pPr>
    </w:p>
    <w:p w14:paraId="6CB00410" w14:textId="1B214F2A" w:rsidR="005120DA" w:rsidRDefault="005120DA" w:rsidP="00891F80">
      <w:pPr>
        <w:spacing w:line="300" w:lineRule="exact"/>
        <w:jc w:val="left"/>
        <w:rPr>
          <w:rFonts w:ascii="Meiryo UI" w:eastAsia="Meiryo UI" w:hAnsi="Meiryo UI"/>
          <w:b/>
          <w:bCs/>
          <w:sz w:val="22"/>
        </w:rPr>
      </w:pPr>
    </w:p>
    <w:p w14:paraId="79253458" w14:textId="67E6ADE9" w:rsidR="005120DA" w:rsidRDefault="00F33EA0" w:rsidP="00891F80">
      <w:pPr>
        <w:spacing w:line="300" w:lineRule="exact"/>
        <w:jc w:val="left"/>
        <w:rPr>
          <w:rFonts w:ascii="Meiryo UI" w:eastAsia="Meiryo UI" w:hAnsi="Meiryo UI"/>
          <w:b/>
          <w:bCs/>
          <w:sz w:val="22"/>
        </w:rPr>
      </w:pPr>
      <w:r>
        <w:rPr>
          <w:rFonts w:ascii="Meiryo UI" w:eastAsia="Meiryo UI" w:hAnsi="Meiryo UI"/>
          <w:b/>
          <w:bCs/>
          <w:noProof/>
          <w:sz w:val="22"/>
        </w:rPr>
        <mc:AlternateContent>
          <mc:Choice Requires="wps">
            <w:drawing>
              <wp:anchor distT="0" distB="0" distL="114300" distR="114300" simplePos="0" relativeHeight="251662336" behindDoc="0" locked="0" layoutInCell="1" allowOverlap="1" wp14:anchorId="03E54E26" wp14:editId="59CA26D2">
                <wp:simplePos x="0" y="0"/>
                <wp:positionH relativeFrom="column">
                  <wp:posOffset>6464576</wp:posOffset>
                </wp:positionH>
                <wp:positionV relativeFrom="paragraph">
                  <wp:posOffset>50745</wp:posOffset>
                </wp:positionV>
                <wp:extent cx="705678" cy="3732515"/>
                <wp:effectExtent l="0" t="38100" r="37465" b="59055"/>
                <wp:wrapNone/>
                <wp:docPr id="1730392150" name="矢印: 右 4"/>
                <wp:cNvGraphicFramePr/>
                <a:graphic xmlns:a="http://schemas.openxmlformats.org/drawingml/2006/main">
                  <a:graphicData uri="http://schemas.microsoft.com/office/word/2010/wordprocessingShape">
                    <wps:wsp>
                      <wps:cNvSpPr/>
                      <wps:spPr>
                        <a:xfrm>
                          <a:off x="0" y="0"/>
                          <a:ext cx="705678" cy="3732515"/>
                        </a:xfrm>
                        <a:prstGeom prst="rightArrow">
                          <a:avLst/>
                        </a:prstGeom>
                        <a:solidFill>
                          <a:schemeClr val="accent5">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D04D433" w14:textId="77777777" w:rsidR="00A61254" w:rsidRDefault="00A61254" w:rsidP="00A612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54E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30" type="#_x0000_t13" style="position:absolute;margin-left:509pt;margin-top:4pt;width:55.55pt;height:29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" adj="10800" fillcolor="#9cc2e5 [1944]" strokecolor="#09101d [484]" strokeweight="1pt">
                <v:textbox>
                  <w:txbxContent>
                    <w:p w14:paraId="3D04D433" w14:textId="77777777" w:rsidR="00A61254" w:rsidRDefault="00A61254" w:rsidP="00A61254">
                      <w:pPr>
                        <w:jc w:val="center"/>
                      </w:pPr>
                    </w:p>
                  </w:txbxContent>
                </v:textbox>
              </v:shape>
            </w:pict>
          </mc:Fallback>
        </mc:AlternateContent>
      </w:r>
    </w:p>
    <w:p w14:paraId="377ED73F" w14:textId="05743976" w:rsidR="005120DA" w:rsidRDefault="005120DA" w:rsidP="00891F80">
      <w:pPr>
        <w:spacing w:line="300" w:lineRule="exact"/>
        <w:jc w:val="left"/>
        <w:rPr>
          <w:rFonts w:ascii="Meiryo UI" w:eastAsia="Meiryo UI" w:hAnsi="Meiryo UI"/>
          <w:b/>
          <w:bCs/>
          <w:sz w:val="22"/>
        </w:rPr>
      </w:pPr>
    </w:p>
    <w:p w14:paraId="62ABF570" w14:textId="37E00AF7" w:rsidR="005120DA" w:rsidRDefault="005120DA" w:rsidP="00891F80">
      <w:pPr>
        <w:spacing w:line="300" w:lineRule="exact"/>
        <w:jc w:val="left"/>
        <w:rPr>
          <w:rFonts w:ascii="Meiryo UI" w:eastAsia="Meiryo UI" w:hAnsi="Meiryo UI"/>
          <w:b/>
          <w:bCs/>
          <w:sz w:val="22"/>
        </w:rPr>
      </w:pPr>
    </w:p>
    <w:p w14:paraId="14DD8C4F" w14:textId="2F9A3D02" w:rsidR="005120DA" w:rsidRDefault="005120DA" w:rsidP="00891F80">
      <w:pPr>
        <w:spacing w:line="300" w:lineRule="exact"/>
        <w:jc w:val="left"/>
        <w:rPr>
          <w:rFonts w:ascii="Meiryo UI" w:eastAsia="Meiryo UI" w:hAnsi="Meiryo UI"/>
          <w:b/>
          <w:bCs/>
          <w:sz w:val="22"/>
        </w:rPr>
      </w:pPr>
    </w:p>
    <w:p w14:paraId="00ED79D0" w14:textId="5D63AA68" w:rsidR="005120DA" w:rsidRDefault="005120DA" w:rsidP="00891F80">
      <w:pPr>
        <w:spacing w:line="300" w:lineRule="exact"/>
        <w:jc w:val="left"/>
        <w:rPr>
          <w:rFonts w:ascii="Meiryo UI" w:eastAsia="Meiryo UI" w:hAnsi="Meiryo UI"/>
          <w:b/>
          <w:bCs/>
          <w:sz w:val="22"/>
        </w:rPr>
      </w:pPr>
    </w:p>
    <w:p w14:paraId="505D1B41" w14:textId="12F67204" w:rsidR="005120DA" w:rsidRDefault="005120DA" w:rsidP="00891F80">
      <w:pPr>
        <w:spacing w:line="300" w:lineRule="exact"/>
        <w:jc w:val="left"/>
        <w:rPr>
          <w:rFonts w:ascii="Meiryo UI" w:eastAsia="Meiryo UI" w:hAnsi="Meiryo UI"/>
          <w:b/>
          <w:bCs/>
          <w:sz w:val="22"/>
        </w:rPr>
      </w:pPr>
    </w:p>
    <w:p w14:paraId="491802A7" w14:textId="675CD18C" w:rsidR="005120DA" w:rsidRDefault="005120DA" w:rsidP="00891F80">
      <w:pPr>
        <w:spacing w:line="300" w:lineRule="exact"/>
        <w:jc w:val="left"/>
        <w:rPr>
          <w:rFonts w:ascii="Meiryo UI" w:eastAsia="Meiryo UI" w:hAnsi="Meiryo UI"/>
          <w:b/>
          <w:bCs/>
          <w:sz w:val="22"/>
        </w:rPr>
      </w:pPr>
    </w:p>
    <w:p w14:paraId="3516E0A3" w14:textId="34C55C91" w:rsidR="005120DA" w:rsidRDefault="005120DA" w:rsidP="00891F80">
      <w:pPr>
        <w:spacing w:line="300" w:lineRule="exact"/>
        <w:jc w:val="left"/>
        <w:rPr>
          <w:rFonts w:ascii="Meiryo UI" w:eastAsia="Meiryo UI" w:hAnsi="Meiryo UI"/>
          <w:b/>
          <w:bCs/>
          <w:sz w:val="22"/>
        </w:rPr>
      </w:pPr>
    </w:p>
    <w:p w14:paraId="319F1F96" w14:textId="53C480DC" w:rsidR="005120DA" w:rsidRDefault="005120DA" w:rsidP="00891F80">
      <w:pPr>
        <w:spacing w:line="300" w:lineRule="exact"/>
        <w:jc w:val="left"/>
        <w:rPr>
          <w:rFonts w:ascii="Meiryo UI" w:eastAsia="Meiryo UI" w:hAnsi="Meiryo UI"/>
          <w:b/>
          <w:bCs/>
          <w:sz w:val="22"/>
        </w:rPr>
      </w:pPr>
    </w:p>
    <w:p w14:paraId="47199F77" w14:textId="612002D1" w:rsidR="005120DA" w:rsidRDefault="005120DA" w:rsidP="00891F80">
      <w:pPr>
        <w:spacing w:line="300" w:lineRule="exact"/>
        <w:jc w:val="left"/>
        <w:rPr>
          <w:rFonts w:ascii="Meiryo UI" w:eastAsia="Meiryo UI" w:hAnsi="Meiryo UI"/>
          <w:b/>
          <w:bCs/>
          <w:sz w:val="22"/>
        </w:rPr>
      </w:pPr>
    </w:p>
    <w:p w14:paraId="5F710813" w14:textId="77777777" w:rsidR="005120DA" w:rsidRDefault="005120DA" w:rsidP="00891F80">
      <w:pPr>
        <w:spacing w:line="300" w:lineRule="exact"/>
        <w:jc w:val="left"/>
        <w:rPr>
          <w:rFonts w:ascii="Meiryo UI" w:eastAsia="Meiryo UI" w:hAnsi="Meiryo UI"/>
          <w:b/>
          <w:bCs/>
          <w:sz w:val="22"/>
        </w:rPr>
      </w:pPr>
    </w:p>
    <w:p w14:paraId="21A7DD67" w14:textId="55FC2A11" w:rsidR="005120DA" w:rsidRDefault="005120DA" w:rsidP="00891F80">
      <w:pPr>
        <w:spacing w:line="300" w:lineRule="exact"/>
        <w:jc w:val="left"/>
        <w:rPr>
          <w:rFonts w:ascii="Meiryo UI" w:eastAsia="Meiryo UI" w:hAnsi="Meiryo UI"/>
          <w:b/>
          <w:bCs/>
          <w:sz w:val="22"/>
        </w:rPr>
      </w:pPr>
    </w:p>
    <w:p w14:paraId="5F5D8261" w14:textId="1A6AFB51" w:rsidR="005120DA" w:rsidRDefault="005120DA" w:rsidP="00891F80">
      <w:pPr>
        <w:spacing w:line="300" w:lineRule="exact"/>
        <w:jc w:val="left"/>
        <w:rPr>
          <w:rFonts w:ascii="Meiryo UI" w:eastAsia="Meiryo UI" w:hAnsi="Meiryo UI"/>
          <w:b/>
          <w:bCs/>
          <w:sz w:val="22"/>
        </w:rPr>
      </w:pPr>
    </w:p>
    <w:p w14:paraId="6E80FE42" w14:textId="760F6A41" w:rsidR="005120DA" w:rsidRDefault="005120DA" w:rsidP="00891F80">
      <w:pPr>
        <w:spacing w:line="300" w:lineRule="exact"/>
        <w:jc w:val="left"/>
        <w:rPr>
          <w:rFonts w:ascii="Meiryo UI" w:eastAsia="Meiryo UI" w:hAnsi="Meiryo UI"/>
          <w:b/>
          <w:bCs/>
          <w:sz w:val="22"/>
        </w:rPr>
      </w:pPr>
    </w:p>
    <w:p w14:paraId="5909F875" w14:textId="3168BE5D" w:rsidR="005120DA" w:rsidRDefault="005120DA" w:rsidP="00891F80">
      <w:pPr>
        <w:spacing w:line="300" w:lineRule="exact"/>
        <w:jc w:val="left"/>
        <w:rPr>
          <w:rFonts w:ascii="Meiryo UI" w:eastAsia="Meiryo UI" w:hAnsi="Meiryo UI"/>
          <w:b/>
          <w:bCs/>
          <w:sz w:val="22"/>
        </w:rPr>
      </w:pPr>
    </w:p>
    <w:p w14:paraId="45956864" w14:textId="14783F12" w:rsidR="005120DA" w:rsidRDefault="005120DA" w:rsidP="00891F80">
      <w:pPr>
        <w:spacing w:line="300" w:lineRule="exact"/>
        <w:jc w:val="left"/>
        <w:rPr>
          <w:rFonts w:ascii="Meiryo UI" w:eastAsia="Meiryo UI" w:hAnsi="Meiryo UI"/>
          <w:b/>
          <w:bCs/>
          <w:sz w:val="22"/>
        </w:rPr>
      </w:pPr>
    </w:p>
    <w:p w14:paraId="1BFF80D5" w14:textId="67B2BD07" w:rsidR="005120DA" w:rsidRDefault="005120DA" w:rsidP="00891F80">
      <w:pPr>
        <w:spacing w:line="300" w:lineRule="exact"/>
        <w:jc w:val="left"/>
        <w:rPr>
          <w:rFonts w:ascii="Meiryo UI" w:eastAsia="Meiryo UI" w:hAnsi="Meiryo UI"/>
          <w:b/>
          <w:bCs/>
          <w:sz w:val="22"/>
        </w:rPr>
      </w:pPr>
    </w:p>
    <w:p w14:paraId="3A0BE58A" w14:textId="2F29CEE8" w:rsidR="005120DA" w:rsidRDefault="005120DA" w:rsidP="00891F80">
      <w:pPr>
        <w:spacing w:line="300" w:lineRule="exact"/>
        <w:jc w:val="left"/>
        <w:rPr>
          <w:rFonts w:ascii="Meiryo UI" w:eastAsia="Meiryo UI" w:hAnsi="Meiryo UI"/>
          <w:b/>
          <w:bCs/>
          <w:sz w:val="22"/>
        </w:rPr>
      </w:pPr>
    </w:p>
    <w:p w14:paraId="230665D8" w14:textId="06AC9C2C" w:rsidR="005120DA" w:rsidRDefault="005120DA" w:rsidP="00891F80">
      <w:pPr>
        <w:spacing w:line="300" w:lineRule="exact"/>
        <w:jc w:val="left"/>
        <w:rPr>
          <w:rFonts w:ascii="Meiryo UI" w:eastAsia="Meiryo UI" w:hAnsi="Meiryo UI"/>
          <w:b/>
          <w:bCs/>
          <w:sz w:val="22"/>
        </w:rPr>
      </w:pPr>
    </w:p>
    <w:p w14:paraId="40617BEE" w14:textId="2BD9E65D" w:rsidR="005120DA" w:rsidRDefault="005120DA" w:rsidP="00891F80">
      <w:pPr>
        <w:spacing w:line="300" w:lineRule="exact"/>
        <w:jc w:val="left"/>
        <w:rPr>
          <w:rFonts w:ascii="Meiryo UI" w:eastAsia="Meiryo UI" w:hAnsi="Meiryo UI"/>
          <w:b/>
          <w:bCs/>
          <w:sz w:val="22"/>
        </w:rPr>
      </w:pPr>
    </w:p>
    <w:p w14:paraId="76B4B925" w14:textId="344DED13" w:rsidR="005120DA" w:rsidRPr="00BF5CE9" w:rsidRDefault="005120DA" w:rsidP="00891F80">
      <w:pPr>
        <w:spacing w:line="300" w:lineRule="exact"/>
        <w:jc w:val="left"/>
        <w:rPr>
          <w:rFonts w:ascii="Meiryo UI" w:eastAsia="Meiryo UI" w:hAnsi="Meiryo UI"/>
          <w:b/>
          <w:bCs/>
          <w:sz w:val="22"/>
        </w:rPr>
      </w:pPr>
    </w:p>
    <w:p w14:paraId="5041894F" w14:textId="67568B96" w:rsidR="00FF15CE" w:rsidRDefault="00FF15CE" w:rsidP="00891F80">
      <w:pPr>
        <w:spacing w:line="300" w:lineRule="exact"/>
        <w:jc w:val="left"/>
        <w:rPr>
          <w:rFonts w:ascii="Meiryo UI" w:eastAsia="Meiryo UI" w:hAnsi="Meiryo UI"/>
          <w:b/>
          <w:bCs/>
          <w:sz w:val="22"/>
        </w:rPr>
      </w:pPr>
      <w:r w:rsidRPr="00BF5CE9">
        <w:rPr>
          <w:rFonts w:ascii="Meiryo UI" w:eastAsia="Meiryo UI" w:hAnsi="Meiryo UI" w:hint="eastAsia"/>
          <w:b/>
          <w:bCs/>
          <w:sz w:val="22"/>
        </w:rPr>
        <w:t xml:space="preserve">　</w:t>
      </w:r>
    </w:p>
    <w:p w14:paraId="6DF29776" w14:textId="529D2C3A" w:rsidR="007C6FB7" w:rsidRDefault="007C6FB7" w:rsidP="00891F80">
      <w:pPr>
        <w:spacing w:line="300" w:lineRule="exact"/>
        <w:jc w:val="left"/>
        <w:rPr>
          <w:rFonts w:ascii="Meiryo UI" w:eastAsia="Meiryo UI" w:hAnsi="Meiryo UI"/>
          <w:b/>
          <w:bCs/>
          <w:sz w:val="22"/>
        </w:rPr>
      </w:pPr>
    </w:p>
    <w:p w14:paraId="56B2BA8E" w14:textId="5A7E04D1" w:rsidR="007C6FB7" w:rsidRPr="004A5F70" w:rsidRDefault="007C6FB7" w:rsidP="00891F80">
      <w:pPr>
        <w:spacing w:line="300" w:lineRule="exact"/>
        <w:jc w:val="left"/>
        <w:rPr>
          <w:rFonts w:ascii="Meiryo UI" w:eastAsia="Meiryo UI" w:hAnsi="Meiryo UI"/>
          <w:b/>
          <w:bCs/>
          <w:color w:val="FF0000"/>
          <w:sz w:val="28"/>
          <w:szCs w:val="28"/>
        </w:rPr>
      </w:pPr>
    </w:p>
    <w:p w14:paraId="5CA1C214" w14:textId="4458EF1D" w:rsidR="0098232F" w:rsidRPr="004A5F70" w:rsidRDefault="00BD6DAB" w:rsidP="001E2705">
      <w:pPr>
        <w:spacing w:line="300" w:lineRule="exact"/>
        <w:ind w:left="440" w:hangingChars="200" w:hanging="440"/>
        <w:jc w:val="left"/>
        <w:rPr>
          <w:rFonts w:ascii="Meiryo UI" w:eastAsia="Meiryo UI" w:hAnsi="Meiryo UI"/>
          <w:b/>
          <w:bCs/>
          <w:color w:val="FF0000"/>
          <w:sz w:val="22"/>
        </w:rPr>
      </w:pPr>
      <w:r w:rsidRPr="004A5F70">
        <w:rPr>
          <w:rFonts w:ascii="Meiryo UI" w:eastAsia="Meiryo UI" w:hAnsi="Meiryo UI" w:hint="eastAsia"/>
          <w:b/>
          <w:bCs/>
          <w:color w:val="FF0000"/>
          <w:sz w:val="22"/>
        </w:rPr>
        <w:t xml:space="preserve">　　</w:t>
      </w:r>
      <w:bookmarkStart w:id="2" w:name="_Hlk152591483"/>
      <w:r w:rsidR="007C50EA" w:rsidRPr="004A5F70">
        <w:rPr>
          <w:rFonts w:ascii="Meiryo UI" w:eastAsia="Meiryo UI" w:hAnsi="Meiryo UI" w:hint="eastAsia"/>
          <w:b/>
          <w:bCs/>
          <w:color w:val="FF0000"/>
          <w:sz w:val="22"/>
        </w:rPr>
        <w:t xml:space="preserve"> </w:t>
      </w:r>
      <w:r w:rsidR="00BF5CE9" w:rsidRPr="004A5F70">
        <w:rPr>
          <w:rFonts w:ascii="Meiryo UI" w:eastAsia="Meiryo UI" w:hAnsi="Meiryo UI"/>
          <w:b/>
          <w:bCs/>
          <w:color w:val="FF0000"/>
          <w:sz w:val="22"/>
        </w:rPr>
        <w:t xml:space="preserve"> </w:t>
      </w:r>
    </w:p>
    <w:p w14:paraId="3021E519" w14:textId="22D9F890" w:rsidR="006D57C3" w:rsidRPr="004A5F70" w:rsidRDefault="00A70D95" w:rsidP="0098232F">
      <w:pPr>
        <w:spacing w:line="300" w:lineRule="exact"/>
        <w:ind w:firstLineChars="100" w:firstLine="220"/>
        <w:jc w:val="left"/>
        <w:rPr>
          <w:rFonts w:ascii="Meiryo UI" w:eastAsia="Meiryo UI" w:hAnsi="Meiryo UI"/>
          <w:b/>
          <w:bCs/>
          <w:color w:val="FF0000"/>
          <w:sz w:val="22"/>
        </w:rPr>
      </w:pPr>
      <w:r>
        <w:rPr>
          <w:rFonts w:ascii="Meiryo UI" w:eastAsia="Meiryo UI" w:hAnsi="Meiryo UI"/>
          <w:b/>
          <w:bCs/>
          <w:noProof/>
          <w:sz w:val="22"/>
        </w:rPr>
        <mc:AlternateContent>
          <mc:Choice Requires="wps">
            <w:drawing>
              <wp:anchor distT="0" distB="0" distL="114300" distR="114300" simplePos="0" relativeHeight="251665408" behindDoc="0" locked="0" layoutInCell="1" allowOverlap="1" wp14:anchorId="25E631AB" wp14:editId="1E8789CD">
                <wp:simplePos x="0" y="0"/>
                <wp:positionH relativeFrom="column">
                  <wp:posOffset>3942218</wp:posOffset>
                </wp:positionH>
                <wp:positionV relativeFrom="paragraph">
                  <wp:posOffset>120122</wp:posOffset>
                </wp:positionV>
                <wp:extent cx="6629400" cy="356996"/>
                <wp:effectExtent l="38100" t="0" r="0" b="24130"/>
                <wp:wrapNone/>
                <wp:docPr id="106215383" name="矢印: 下 3"/>
                <wp:cNvGraphicFramePr/>
                <a:graphic xmlns:a="http://schemas.openxmlformats.org/drawingml/2006/main">
                  <a:graphicData uri="http://schemas.microsoft.com/office/word/2010/wordprocessingShape">
                    <wps:wsp>
                      <wps:cNvSpPr/>
                      <wps:spPr>
                        <a:xfrm>
                          <a:off x="0" y="0"/>
                          <a:ext cx="6629400" cy="356996"/>
                        </a:xfrm>
                        <a:prstGeom prst="downArrow">
                          <a:avLst/>
                        </a:prstGeom>
                        <a:solidFill>
                          <a:schemeClr val="accent5">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EA9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310.4pt;margin-top:9.45pt;width:522pt;height: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" adj="10800" fillcolor="#9cc2e5 [1944]" strokecolor="#09101d [484]" strokeweight="1pt"/>
            </w:pict>
          </mc:Fallback>
        </mc:AlternateContent>
      </w:r>
      <w:r w:rsidR="00E93514">
        <w:rPr>
          <w:rFonts w:ascii="Meiryo UI" w:eastAsia="Meiryo UI" w:hAnsi="Meiryo UI"/>
          <w:b/>
          <w:bCs/>
          <w:noProof/>
          <w:sz w:val="22"/>
        </w:rPr>
        <mc:AlternateContent>
          <mc:Choice Requires="wps">
            <w:drawing>
              <wp:anchor distT="0" distB="0" distL="114300" distR="114300" simplePos="0" relativeHeight="251661312" behindDoc="0" locked="0" layoutInCell="1" allowOverlap="1" wp14:anchorId="5834DA67" wp14:editId="71785F89">
                <wp:simplePos x="0" y="0"/>
                <wp:positionH relativeFrom="column">
                  <wp:posOffset>442512</wp:posOffset>
                </wp:positionH>
                <wp:positionV relativeFrom="paragraph">
                  <wp:posOffset>476747</wp:posOffset>
                </wp:positionV>
                <wp:extent cx="13588788" cy="2922933"/>
                <wp:effectExtent l="19050" t="19050" r="13335" b="10795"/>
                <wp:wrapNone/>
                <wp:docPr id="917236227" name="正方形/長方形 3"/>
                <wp:cNvGraphicFramePr/>
                <a:graphic xmlns:a="http://schemas.openxmlformats.org/drawingml/2006/main">
                  <a:graphicData uri="http://schemas.microsoft.com/office/word/2010/wordprocessingShape">
                    <wps:wsp>
                      <wps:cNvSpPr/>
                      <wps:spPr>
                        <a:xfrm>
                          <a:off x="0" y="0"/>
                          <a:ext cx="13588788" cy="2922933"/>
                        </a:xfrm>
                        <a:prstGeom prst="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2C01F69B" w14:textId="4FB6DA58" w:rsidR="00415131" w:rsidRDefault="007C6FB7" w:rsidP="00A95281">
                            <w:pPr>
                              <w:spacing w:line="400" w:lineRule="exact"/>
                              <w:ind w:firstLineChars="50" w:firstLine="180"/>
                              <w:jc w:val="left"/>
                              <w:rPr>
                                <w:rFonts w:ascii="Meiryo UI" w:eastAsia="Meiryo UI" w:hAnsi="Meiryo UI"/>
                                <w:b/>
                                <w:bCs/>
                                <w:sz w:val="36"/>
                                <w:szCs w:val="36"/>
                                <w:u w:val="single"/>
                              </w:rPr>
                            </w:pPr>
                            <w:r w:rsidRPr="00BD0A1E">
                              <w:rPr>
                                <w:rFonts w:ascii="Meiryo UI" w:eastAsia="Meiryo UI" w:hAnsi="Meiryo UI" w:hint="eastAsia"/>
                                <w:b/>
                                <w:bCs/>
                                <w:sz w:val="36"/>
                                <w:szCs w:val="36"/>
                                <w:u w:val="single"/>
                              </w:rPr>
                              <w:t>【課題対応にむけた委員会としての取組み</w:t>
                            </w:r>
                            <w:r w:rsidRPr="004F1148">
                              <w:rPr>
                                <w:rFonts w:ascii="Meiryo UI" w:eastAsia="Meiryo UI" w:hAnsi="Meiryo UI" w:hint="eastAsia"/>
                                <w:b/>
                                <w:bCs/>
                                <w:strike/>
                                <w:color w:val="4472C4" w:themeColor="accent1"/>
                                <w:sz w:val="36"/>
                                <w:szCs w:val="36"/>
                                <w:u w:val="single"/>
                              </w:rPr>
                              <w:t>（案）</w:t>
                            </w:r>
                            <w:r w:rsidRPr="00BD0A1E">
                              <w:rPr>
                                <w:rFonts w:ascii="Meiryo UI" w:eastAsia="Meiryo UI" w:hAnsi="Meiryo UI" w:hint="eastAsia"/>
                                <w:b/>
                                <w:bCs/>
                                <w:sz w:val="36"/>
                                <w:szCs w:val="36"/>
                                <w:u w:val="single"/>
                              </w:rPr>
                              <w:t>】</w:t>
                            </w:r>
                            <w:r w:rsidR="00AA13AF" w:rsidRPr="00124D12">
                              <w:rPr>
                                <w:rFonts w:ascii="Meiryo UI" w:eastAsia="Meiryo UI" w:hAnsi="Meiryo UI" w:hint="eastAsia"/>
                                <w:b/>
                                <w:bCs/>
                                <w:sz w:val="36"/>
                                <w:szCs w:val="36"/>
                              </w:rPr>
                              <w:t xml:space="preserve">　</w:t>
                            </w:r>
                            <w:r w:rsidR="00AA13AF" w:rsidRPr="00124D12">
                              <w:rPr>
                                <w:rFonts w:ascii="Meiryo UI" w:eastAsia="Meiryo UI" w:hAnsi="Meiryo UI" w:hint="eastAsia"/>
                                <w:color w:val="FF0000"/>
                                <w:sz w:val="36"/>
                                <w:szCs w:val="36"/>
                              </w:rPr>
                              <w:t>※順番を入れ替え</w:t>
                            </w:r>
                            <w:r w:rsidR="00F25F99">
                              <w:rPr>
                                <w:rFonts w:ascii="Meiryo UI" w:eastAsia="Meiryo UI" w:hAnsi="Meiryo UI" w:hint="eastAsia"/>
                                <w:color w:val="FF0000"/>
                                <w:sz w:val="36"/>
                                <w:szCs w:val="36"/>
                              </w:rPr>
                              <w:t>、番号を付加</w:t>
                            </w:r>
                          </w:p>
                          <w:p w14:paraId="1F423934" w14:textId="77777777" w:rsidR="00124D12" w:rsidRPr="001F3B69" w:rsidRDefault="00124D12" w:rsidP="00F25F99">
                            <w:pPr>
                              <w:spacing w:line="280" w:lineRule="exact"/>
                              <w:ind w:leftChars="200" w:left="740" w:hangingChars="100" w:hanging="320"/>
                              <w:jc w:val="left"/>
                              <w:rPr>
                                <w:rFonts w:ascii="Meiryo UI" w:eastAsia="Meiryo UI" w:hAnsi="Meiryo UI"/>
                                <w:sz w:val="32"/>
                                <w:szCs w:val="32"/>
                              </w:rPr>
                            </w:pPr>
                          </w:p>
                          <w:p w14:paraId="4A993B15" w14:textId="45164BB5" w:rsidR="00124D12" w:rsidRPr="00124D12" w:rsidRDefault="00124D12" w:rsidP="00124D12">
                            <w:pPr>
                              <w:pStyle w:val="a7"/>
                              <w:numPr>
                                <w:ilvl w:val="0"/>
                                <w:numId w:val="18"/>
                              </w:numPr>
                              <w:spacing w:line="400" w:lineRule="exact"/>
                              <w:ind w:leftChars="0"/>
                              <w:jc w:val="left"/>
                              <w:rPr>
                                <w:rFonts w:ascii="Meiryo UI" w:eastAsia="Meiryo UI" w:hAnsi="Meiryo UI"/>
                                <w:sz w:val="32"/>
                                <w:szCs w:val="32"/>
                              </w:rPr>
                            </w:pPr>
                            <w:r w:rsidRPr="00124D12">
                              <w:rPr>
                                <w:rFonts w:ascii="Meiryo UI" w:eastAsia="Meiryo UI" w:hAnsi="Meiryo UI" w:hint="eastAsia"/>
                                <w:b/>
                                <w:bCs/>
                                <w:sz w:val="34"/>
                                <w:szCs w:val="34"/>
                              </w:rPr>
                              <w:t>基礎自治機能の充実強化の取組みを推進するための条例</w:t>
                            </w:r>
                            <w:r w:rsidRPr="009479E5">
                              <w:rPr>
                                <w:rFonts w:ascii="Meiryo UI" w:eastAsia="Meiryo UI" w:hAnsi="Meiryo UI" w:hint="eastAsia"/>
                                <w:b/>
                                <w:bCs/>
                                <w:color w:val="FF0000"/>
                                <w:sz w:val="34"/>
                                <w:szCs w:val="34"/>
                              </w:rPr>
                              <w:t>案</w:t>
                            </w:r>
                            <w:r w:rsidR="009479E5" w:rsidRPr="009479E5">
                              <w:rPr>
                                <w:rFonts w:ascii="Meiryo UI" w:eastAsia="Meiryo UI" w:hAnsi="Meiryo UI" w:hint="eastAsia"/>
                                <w:b/>
                                <w:bCs/>
                                <w:color w:val="FF0000"/>
                                <w:sz w:val="34"/>
                                <w:szCs w:val="34"/>
                              </w:rPr>
                              <w:t>の検討を行い、提案していく</w:t>
                            </w:r>
                            <w:r w:rsidR="009479E5" w:rsidRPr="009479E5">
                              <w:rPr>
                                <w:rFonts w:ascii="Meiryo UI" w:eastAsia="Meiryo UI" w:hAnsi="Meiryo UI" w:hint="eastAsia"/>
                                <w:b/>
                                <w:bCs/>
                                <w:sz w:val="34"/>
                                <w:szCs w:val="34"/>
                              </w:rPr>
                              <w:t>。</w:t>
                            </w:r>
                            <w:r w:rsidRPr="00A4256E">
                              <w:rPr>
                                <w:rFonts w:ascii="Meiryo UI" w:eastAsia="Meiryo UI" w:hAnsi="Meiryo UI" w:hint="eastAsia"/>
                                <w:b/>
                                <w:bCs/>
                                <w:strike/>
                                <w:color w:val="4472C4" w:themeColor="accent1"/>
                                <w:sz w:val="34"/>
                                <w:szCs w:val="34"/>
                              </w:rPr>
                              <w:t>及び</w:t>
                            </w:r>
                          </w:p>
                          <w:p w14:paraId="5CFE34F3" w14:textId="77777777" w:rsidR="00124D12" w:rsidRPr="009479E5" w:rsidRDefault="00124D12" w:rsidP="009479E5">
                            <w:pPr>
                              <w:spacing w:line="320" w:lineRule="exact"/>
                              <w:ind w:leftChars="200" w:left="760" w:hangingChars="100" w:hanging="340"/>
                              <w:jc w:val="left"/>
                              <w:rPr>
                                <w:rFonts w:ascii="Meiryo UI" w:eastAsia="Meiryo UI" w:hAnsi="Meiryo UI"/>
                                <w:b/>
                                <w:bCs/>
                                <w:color w:val="FF0000"/>
                                <w:sz w:val="34"/>
                                <w:szCs w:val="34"/>
                              </w:rPr>
                            </w:pPr>
                          </w:p>
                          <w:p w14:paraId="0DB0FA21" w14:textId="02D4876B" w:rsidR="009479E5" w:rsidRPr="009479E5" w:rsidRDefault="009479E5" w:rsidP="009479E5">
                            <w:pPr>
                              <w:pStyle w:val="a7"/>
                              <w:numPr>
                                <w:ilvl w:val="0"/>
                                <w:numId w:val="18"/>
                              </w:numPr>
                              <w:spacing w:line="400" w:lineRule="exact"/>
                              <w:ind w:leftChars="0"/>
                              <w:jc w:val="left"/>
                              <w:rPr>
                                <w:rFonts w:ascii="Meiryo UI" w:eastAsia="Meiryo UI" w:hAnsi="Meiryo UI"/>
                                <w:b/>
                                <w:bCs/>
                                <w:color w:val="FF0000"/>
                                <w:sz w:val="34"/>
                                <w:szCs w:val="34"/>
                              </w:rPr>
                            </w:pPr>
                            <w:r w:rsidRPr="009479E5">
                              <w:rPr>
                                <w:rFonts w:ascii="Meiryo UI" w:eastAsia="Meiryo UI" w:hAnsi="Meiryo UI" w:hint="eastAsia"/>
                                <w:b/>
                                <w:bCs/>
                                <w:color w:val="FF0000"/>
                                <w:sz w:val="34"/>
                                <w:szCs w:val="34"/>
                              </w:rPr>
                              <w:t>条例案</w:t>
                            </w:r>
                            <w:r w:rsidRPr="00A4256E">
                              <w:rPr>
                                <w:rFonts w:ascii="Meiryo UI" w:eastAsia="Meiryo UI" w:hAnsi="Meiryo UI" w:hint="eastAsia"/>
                                <w:b/>
                                <w:bCs/>
                                <w:strike/>
                                <w:color w:val="4472C4" w:themeColor="accent1"/>
                                <w:sz w:val="34"/>
                                <w:szCs w:val="34"/>
                              </w:rPr>
                              <w:t>それ</w:t>
                            </w:r>
                            <w:r w:rsidRPr="009479E5">
                              <w:rPr>
                                <w:rFonts w:ascii="Meiryo UI" w:eastAsia="Meiryo UI" w:hAnsi="Meiryo UI" w:hint="eastAsia"/>
                                <w:b/>
                                <w:bCs/>
                                <w:sz w:val="34"/>
                                <w:szCs w:val="34"/>
                              </w:rPr>
                              <w:t>に基づく予算のあり方について、</w:t>
                            </w:r>
                            <w:bookmarkStart w:id="3" w:name="_Hlk157696910"/>
                            <w:r w:rsidRPr="009479E5">
                              <w:rPr>
                                <w:rFonts w:ascii="Meiryo UI" w:eastAsia="Meiryo UI" w:hAnsi="Meiryo UI" w:hint="eastAsia"/>
                                <w:b/>
                                <w:bCs/>
                                <w:sz w:val="34"/>
                                <w:szCs w:val="34"/>
                              </w:rPr>
                              <w:t>検討を行い、提案していく。</w:t>
                            </w:r>
                            <w:bookmarkEnd w:id="3"/>
                          </w:p>
                          <w:p w14:paraId="7874B4DD" w14:textId="7D681781" w:rsidR="0068417E" w:rsidRPr="001F3B69" w:rsidRDefault="009479E5" w:rsidP="009479E5">
                            <w:pPr>
                              <w:spacing w:line="320" w:lineRule="exact"/>
                              <w:jc w:val="left"/>
                              <w:rPr>
                                <w:rFonts w:ascii="Meiryo UI" w:eastAsia="Meiryo UI" w:hAnsi="Meiryo UI"/>
                                <w:b/>
                                <w:bCs/>
                                <w:sz w:val="34"/>
                                <w:szCs w:val="34"/>
                              </w:rPr>
                            </w:pPr>
                            <w:r>
                              <w:rPr>
                                <w:rFonts w:ascii="Meiryo UI" w:eastAsia="Meiryo UI" w:hAnsi="Meiryo UI" w:hint="eastAsia"/>
                                <w:b/>
                                <w:bCs/>
                                <w:sz w:val="34"/>
                                <w:szCs w:val="34"/>
                              </w:rPr>
                              <w:t xml:space="preserve">　　</w:t>
                            </w:r>
                          </w:p>
                          <w:p w14:paraId="4B37B717" w14:textId="19165240" w:rsidR="005120DA" w:rsidRPr="009479E5" w:rsidRDefault="00CC55BF" w:rsidP="009479E5">
                            <w:pPr>
                              <w:pStyle w:val="a7"/>
                              <w:numPr>
                                <w:ilvl w:val="0"/>
                                <w:numId w:val="18"/>
                              </w:numPr>
                              <w:spacing w:line="400" w:lineRule="exact"/>
                              <w:ind w:leftChars="0"/>
                              <w:jc w:val="left"/>
                              <w:rPr>
                                <w:rFonts w:ascii="Meiryo UI" w:eastAsia="Meiryo UI" w:hAnsi="Meiryo UI"/>
                                <w:b/>
                                <w:bCs/>
                                <w:sz w:val="34"/>
                                <w:szCs w:val="34"/>
                              </w:rPr>
                            </w:pPr>
                            <w:bookmarkStart w:id="4" w:name="_Hlk153542363"/>
                            <w:r w:rsidRPr="009479E5">
                              <w:rPr>
                                <w:rFonts w:ascii="Meiryo UI" w:eastAsia="Meiryo UI" w:hAnsi="Meiryo UI" w:hint="eastAsia"/>
                                <w:b/>
                                <w:bCs/>
                                <w:sz w:val="34"/>
                                <w:szCs w:val="34"/>
                              </w:rPr>
                              <w:t>小規模</w:t>
                            </w:r>
                            <w:r w:rsidR="004A6713" w:rsidRPr="009479E5">
                              <w:rPr>
                                <w:rFonts w:ascii="Meiryo UI" w:eastAsia="Meiryo UI" w:hAnsi="Meiryo UI" w:hint="eastAsia"/>
                                <w:b/>
                                <w:bCs/>
                                <w:sz w:val="34"/>
                                <w:szCs w:val="34"/>
                              </w:rPr>
                              <w:t>市町村など、</w:t>
                            </w:r>
                            <w:r w:rsidR="005120DA" w:rsidRPr="009479E5">
                              <w:rPr>
                                <w:rFonts w:ascii="Meiryo UI" w:eastAsia="Meiryo UI" w:hAnsi="Meiryo UI" w:hint="eastAsia"/>
                                <w:b/>
                                <w:bCs/>
                                <w:sz w:val="34"/>
                                <w:szCs w:val="34"/>
                              </w:rPr>
                              <w:t>機能維持そのものが喫緊の課題となっている地域を対象にした取組み</w:t>
                            </w:r>
                            <w:r w:rsidR="00A4256E" w:rsidRPr="00A4256E">
                              <w:rPr>
                                <w:rFonts w:ascii="Meiryo UI" w:eastAsia="Meiryo UI" w:hAnsi="Meiryo UI" w:hint="eastAsia"/>
                                <w:b/>
                                <w:bCs/>
                                <w:color w:val="FF0000"/>
                                <w:sz w:val="34"/>
                                <w:szCs w:val="34"/>
                              </w:rPr>
                              <w:t>について、検討</w:t>
                            </w:r>
                            <w:r w:rsidR="005120DA" w:rsidRPr="00A4256E">
                              <w:rPr>
                                <w:rFonts w:ascii="Meiryo UI" w:eastAsia="Meiryo UI" w:hAnsi="Meiryo UI" w:hint="eastAsia"/>
                                <w:b/>
                                <w:bCs/>
                                <w:color w:val="FF0000"/>
                                <w:sz w:val="34"/>
                                <w:szCs w:val="34"/>
                              </w:rPr>
                              <w:t>を</w:t>
                            </w:r>
                            <w:r w:rsidR="00A4256E" w:rsidRPr="00A4256E">
                              <w:rPr>
                                <w:rFonts w:ascii="Meiryo UI" w:eastAsia="Meiryo UI" w:hAnsi="Meiryo UI" w:hint="eastAsia"/>
                                <w:b/>
                                <w:bCs/>
                                <w:color w:val="FF0000"/>
                                <w:sz w:val="34"/>
                                <w:szCs w:val="34"/>
                              </w:rPr>
                              <w:t>行い</w:t>
                            </w:r>
                            <w:r w:rsidR="005120DA" w:rsidRPr="00A4256E">
                              <w:rPr>
                                <w:rFonts w:ascii="Meiryo UI" w:eastAsia="Meiryo UI" w:hAnsi="Meiryo UI" w:hint="eastAsia"/>
                                <w:b/>
                                <w:bCs/>
                                <w:strike/>
                                <w:color w:val="4472C4" w:themeColor="accent1"/>
                                <w:sz w:val="34"/>
                                <w:szCs w:val="34"/>
                              </w:rPr>
                              <w:t>取りまとめ</w:t>
                            </w:r>
                            <w:r w:rsidR="005120DA" w:rsidRPr="009479E5">
                              <w:rPr>
                                <w:rFonts w:ascii="Meiryo UI" w:eastAsia="Meiryo UI" w:hAnsi="Meiryo UI" w:hint="eastAsia"/>
                                <w:b/>
                                <w:bCs/>
                                <w:sz w:val="34"/>
                                <w:szCs w:val="34"/>
                              </w:rPr>
                              <w:t>、提案していく。</w:t>
                            </w:r>
                          </w:p>
                          <w:p w14:paraId="7D2C164F" w14:textId="2202B5F9" w:rsidR="009479E5" w:rsidRPr="009479E5" w:rsidRDefault="009479E5" w:rsidP="009479E5">
                            <w:pPr>
                              <w:spacing w:line="320" w:lineRule="exact"/>
                              <w:jc w:val="left"/>
                              <w:rPr>
                                <w:rFonts w:ascii="Meiryo UI" w:eastAsia="Meiryo UI" w:hAnsi="Meiryo UI"/>
                                <w:b/>
                                <w:bCs/>
                                <w:sz w:val="34"/>
                                <w:szCs w:val="34"/>
                              </w:rPr>
                            </w:pPr>
                            <w:r>
                              <w:rPr>
                                <w:rFonts w:ascii="Meiryo UI" w:eastAsia="Meiryo UI" w:hAnsi="Meiryo UI" w:hint="eastAsia"/>
                                <w:b/>
                                <w:bCs/>
                                <w:sz w:val="34"/>
                                <w:szCs w:val="34"/>
                              </w:rPr>
                              <w:t xml:space="preserve">　　</w:t>
                            </w:r>
                          </w:p>
                          <w:bookmarkEnd w:id="4"/>
                          <w:p w14:paraId="392C8710" w14:textId="2E2C6B8B" w:rsidR="009479E5" w:rsidRPr="001F3B69" w:rsidRDefault="009479E5" w:rsidP="009479E5">
                            <w:pPr>
                              <w:spacing w:line="400" w:lineRule="exact"/>
                              <w:ind w:leftChars="200" w:left="760" w:hangingChars="100" w:hanging="340"/>
                              <w:jc w:val="left"/>
                              <w:rPr>
                                <w:rFonts w:ascii="Meiryo UI" w:eastAsia="Meiryo UI" w:hAnsi="Meiryo UI"/>
                                <w:b/>
                                <w:bCs/>
                                <w:sz w:val="34"/>
                                <w:szCs w:val="34"/>
                              </w:rPr>
                            </w:pPr>
                            <w:r w:rsidRPr="00124D12">
                              <w:rPr>
                                <w:rFonts w:ascii="Meiryo UI" w:eastAsia="Meiryo UI" w:hAnsi="Meiryo UI" w:hint="eastAsia"/>
                                <w:b/>
                                <w:bCs/>
                                <w:color w:val="FF0000"/>
                                <w:sz w:val="34"/>
                                <w:szCs w:val="34"/>
                              </w:rPr>
                              <w:t>④</w:t>
                            </w:r>
                            <w:r w:rsidRPr="00BD0A1E">
                              <w:rPr>
                                <w:rFonts w:ascii="Meiryo UI" w:eastAsia="Meiryo UI" w:hAnsi="Meiryo UI" w:hint="eastAsia"/>
                                <w:b/>
                                <w:bCs/>
                                <w:sz w:val="34"/>
                                <w:szCs w:val="34"/>
                              </w:rPr>
                              <w:t>今後の基礎自治体のあり方について、</w:t>
                            </w:r>
                            <w:r>
                              <w:rPr>
                                <w:rFonts w:ascii="Meiryo UI" w:eastAsia="Meiryo UI" w:hAnsi="Meiryo UI" w:hint="eastAsia"/>
                                <w:b/>
                                <w:bCs/>
                                <w:sz w:val="34"/>
                                <w:szCs w:val="34"/>
                              </w:rPr>
                              <w:t>すべて</w:t>
                            </w:r>
                            <w:r w:rsidRPr="00BD0A1E">
                              <w:rPr>
                                <w:rFonts w:ascii="Meiryo UI" w:eastAsia="Meiryo UI" w:hAnsi="Meiryo UI" w:hint="eastAsia"/>
                                <w:b/>
                                <w:bCs/>
                                <w:sz w:val="34"/>
                                <w:szCs w:val="34"/>
                              </w:rPr>
                              <w:t>の市町村が</w:t>
                            </w:r>
                            <w:r w:rsidRPr="001F3B69">
                              <w:rPr>
                                <w:rFonts w:ascii="Meiryo UI" w:eastAsia="Meiryo UI" w:hAnsi="Meiryo UI" w:hint="eastAsia"/>
                                <w:b/>
                                <w:bCs/>
                                <w:sz w:val="34"/>
                                <w:szCs w:val="34"/>
                              </w:rPr>
                              <w:t>課題を認識し、議論を行い、将来にわたって安定した住民サービスを提供できる機能や体制を構築するなど、対策を講じる必要がある。このため、すべての市町村が、現状の分析と中長期財政シミュレーションをはじめとした将来予測に取り組み、将来のあり方について住民参加による検討ができるようにするためにも、大阪府の役割として、これまで以上に、より踏み込んだ支援をしていくことができるよう、必要な提案を行っていく。</w:t>
                            </w:r>
                          </w:p>
                          <w:p w14:paraId="414A965D" w14:textId="7C4640AF" w:rsidR="005120DA" w:rsidRPr="009479E5" w:rsidRDefault="005120DA" w:rsidP="005120DA">
                            <w:pPr>
                              <w:jc w:val="left"/>
                            </w:pPr>
                          </w:p>
                          <w:p w14:paraId="0B71D490" w14:textId="77777777" w:rsidR="004A6713" w:rsidRPr="005120DA" w:rsidRDefault="004A6713" w:rsidP="005120D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4DA67" id="正方形/長方形 3" o:spid="_x0000_s1031" style="position:absolute;left:0;text-align:left;margin-left:34.85pt;margin-top:37.55pt;width:1070pt;height:23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" fillcolor="white [3201]" strokecolor="#00b050" strokeweight="3pt">
                <v:textbox>
                  <w:txbxContent>
                    <w:p w14:paraId="2C01F69B" w14:textId="4FB6DA58" w:rsidR="00415131" w:rsidRDefault="007C6FB7" w:rsidP="00A95281">
                      <w:pPr>
                        <w:spacing w:line="400" w:lineRule="exact"/>
                        <w:ind w:firstLineChars="50" w:firstLine="180"/>
                        <w:jc w:val="left"/>
                        <w:rPr>
                          <w:rFonts w:ascii="Meiryo UI" w:eastAsia="Meiryo UI" w:hAnsi="Meiryo UI"/>
                          <w:b/>
                          <w:bCs/>
                          <w:sz w:val="36"/>
                          <w:szCs w:val="36"/>
                          <w:u w:val="single"/>
                        </w:rPr>
                      </w:pPr>
                      <w:r w:rsidRPr="00BD0A1E">
                        <w:rPr>
                          <w:rFonts w:ascii="Meiryo UI" w:eastAsia="Meiryo UI" w:hAnsi="Meiryo UI" w:hint="eastAsia"/>
                          <w:b/>
                          <w:bCs/>
                          <w:sz w:val="36"/>
                          <w:szCs w:val="36"/>
                          <w:u w:val="single"/>
                        </w:rPr>
                        <w:t>【課題対応にむけた委員会としての取組み</w:t>
                      </w:r>
                      <w:r w:rsidRPr="004F1148">
                        <w:rPr>
                          <w:rFonts w:ascii="Meiryo UI" w:eastAsia="Meiryo UI" w:hAnsi="Meiryo UI" w:hint="eastAsia"/>
                          <w:b/>
                          <w:bCs/>
                          <w:strike/>
                          <w:color w:val="4472C4" w:themeColor="accent1"/>
                          <w:sz w:val="36"/>
                          <w:szCs w:val="36"/>
                          <w:u w:val="single"/>
                        </w:rPr>
                        <w:t>（案）</w:t>
                      </w:r>
                      <w:r w:rsidRPr="00BD0A1E">
                        <w:rPr>
                          <w:rFonts w:ascii="Meiryo UI" w:eastAsia="Meiryo UI" w:hAnsi="Meiryo UI" w:hint="eastAsia"/>
                          <w:b/>
                          <w:bCs/>
                          <w:sz w:val="36"/>
                          <w:szCs w:val="36"/>
                          <w:u w:val="single"/>
                        </w:rPr>
                        <w:t>】</w:t>
                      </w:r>
                      <w:r w:rsidR="00AA13AF" w:rsidRPr="00124D12">
                        <w:rPr>
                          <w:rFonts w:ascii="Meiryo UI" w:eastAsia="Meiryo UI" w:hAnsi="Meiryo UI" w:hint="eastAsia"/>
                          <w:b/>
                          <w:bCs/>
                          <w:sz w:val="36"/>
                          <w:szCs w:val="36"/>
                        </w:rPr>
                        <w:t xml:space="preserve">　</w:t>
                      </w:r>
                      <w:r w:rsidR="00AA13AF" w:rsidRPr="00124D12">
                        <w:rPr>
                          <w:rFonts w:ascii="Meiryo UI" w:eastAsia="Meiryo UI" w:hAnsi="Meiryo UI" w:hint="eastAsia"/>
                          <w:color w:val="FF0000"/>
                          <w:sz w:val="36"/>
                          <w:szCs w:val="36"/>
                        </w:rPr>
                        <w:t>※順番を入れ替え</w:t>
                      </w:r>
                      <w:r w:rsidR="00F25F99">
                        <w:rPr>
                          <w:rFonts w:ascii="Meiryo UI" w:eastAsia="Meiryo UI" w:hAnsi="Meiryo UI" w:hint="eastAsia"/>
                          <w:color w:val="FF0000"/>
                          <w:sz w:val="36"/>
                          <w:szCs w:val="36"/>
                        </w:rPr>
                        <w:t>、番号を付加</w:t>
                      </w:r>
                    </w:p>
                    <w:p w14:paraId="1F423934" w14:textId="77777777" w:rsidR="00124D12" w:rsidRPr="001F3B69" w:rsidRDefault="00124D12" w:rsidP="00F25F99">
                      <w:pPr>
                        <w:spacing w:line="280" w:lineRule="exact"/>
                        <w:ind w:leftChars="200" w:left="740" w:hangingChars="100" w:hanging="320"/>
                        <w:jc w:val="left"/>
                        <w:rPr>
                          <w:rFonts w:ascii="Meiryo UI" w:eastAsia="Meiryo UI" w:hAnsi="Meiryo UI"/>
                          <w:sz w:val="32"/>
                          <w:szCs w:val="32"/>
                        </w:rPr>
                      </w:pPr>
                    </w:p>
                    <w:p w14:paraId="4A993B15" w14:textId="45164BB5" w:rsidR="00124D12" w:rsidRPr="00124D12" w:rsidRDefault="00124D12" w:rsidP="00124D12">
                      <w:pPr>
                        <w:pStyle w:val="a7"/>
                        <w:numPr>
                          <w:ilvl w:val="0"/>
                          <w:numId w:val="18"/>
                        </w:numPr>
                        <w:spacing w:line="400" w:lineRule="exact"/>
                        <w:ind w:leftChars="0"/>
                        <w:jc w:val="left"/>
                        <w:rPr>
                          <w:rFonts w:ascii="Meiryo UI" w:eastAsia="Meiryo UI" w:hAnsi="Meiryo UI"/>
                          <w:sz w:val="32"/>
                          <w:szCs w:val="32"/>
                        </w:rPr>
                      </w:pPr>
                      <w:r w:rsidRPr="00124D12">
                        <w:rPr>
                          <w:rFonts w:ascii="Meiryo UI" w:eastAsia="Meiryo UI" w:hAnsi="Meiryo UI" w:hint="eastAsia"/>
                          <w:b/>
                          <w:bCs/>
                          <w:sz w:val="34"/>
                          <w:szCs w:val="34"/>
                        </w:rPr>
                        <w:t>基礎自治機能の充実強化の取組みを推進するための条例</w:t>
                      </w:r>
                      <w:r w:rsidRPr="009479E5">
                        <w:rPr>
                          <w:rFonts w:ascii="Meiryo UI" w:eastAsia="Meiryo UI" w:hAnsi="Meiryo UI" w:hint="eastAsia"/>
                          <w:b/>
                          <w:bCs/>
                          <w:color w:val="FF0000"/>
                          <w:sz w:val="34"/>
                          <w:szCs w:val="34"/>
                        </w:rPr>
                        <w:t>案</w:t>
                      </w:r>
                      <w:r w:rsidR="009479E5" w:rsidRPr="009479E5">
                        <w:rPr>
                          <w:rFonts w:ascii="Meiryo UI" w:eastAsia="Meiryo UI" w:hAnsi="Meiryo UI" w:hint="eastAsia"/>
                          <w:b/>
                          <w:bCs/>
                          <w:color w:val="FF0000"/>
                          <w:sz w:val="34"/>
                          <w:szCs w:val="34"/>
                        </w:rPr>
                        <w:t>の検討を行い、提案していく</w:t>
                      </w:r>
                      <w:r w:rsidR="009479E5" w:rsidRPr="009479E5">
                        <w:rPr>
                          <w:rFonts w:ascii="Meiryo UI" w:eastAsia="Meiryo UI" w:hAnsi="Meiryo UI" w:hint="eastAsia"/>
                          <w:b/>
                          <w:bCs/>
                          <w:sz w:val="34"/>
                          <w:szCs w:val="34"/>
                        </w:rPr>
                        <w:t>。</w:t>
                      </w:r>
                      <w:r w:rsidRPr="00A4256E">
                        <w:rPr>
                          <w:rFonts w:ascii="Meiryo UI" w:eastAsia="Meiryo UI" w:hAnsi="Meiryo UI" w:hint="eastAsia"/>
                          <w:b/>
                          <w:bCs/>
                          <w:strike/>
                          <w:color w:val="4472C4" w:themeColor="accent1"/>
                          <w:sz w:val="34"/>
                          <w:szCs w:val="34"/>
                        </w:rPr>
                        <w:t>及び</w:t>
                      </w:r>
                    </w:p>
                    <w:p w14:paraId="5CFE34F3" w14:textId="77777777" w:rsidR="00124D12" w:rsidRPr="009479E5" w:rsidRDefault="00124D12" w:rsidP="009479E5">
                      <w:pPr>
                        <w:spacing w:line="320" w:lineRule="exact"/>
                        <w:ind w:leftChars="200" w:left="760" w:hangingChars="100" w:hanging="340"/>
                        <w:jc w:val="left"/>
                        <w:rPr>
                          <w:rFonts w:ascii="Meiryo UI" w:eastAsia="Meiryo UI" w:hAnsi="Meiryo UI"/>
                          <w:b/>
                          <w:bCs/>
                          <w:color w:val="FF0000"/>
                          <w:sz w:val="34"/>
                          <w:szCs w:val="34"/>
                        </w:rPr>
                      </w:pPr>
                    </w:p>
                    <w:p w14:paraId="0DB0FA21" w14:textId="02D4876B" w:rsidR="009479E5" w:rsidRPr="009479E5" w:rsidRDefault="009479E5" w:rsidP="009479E5">
                      <w:pPr>
                        <w:pStyle w:val="a7"/>
                        <w:numPr>
                          <w:ilvl w:val="0"/>
                          <w:numId w:val="18"/>
                        </w:numPr>
                        <w:spacing w:line="400" w:lineRule="exact"/>
                        <w:ind w:leftChars="0"/>
                        <w:jc w:val="left"/>
                        <w:rPr>
                          <w:rFonts w:ascii="Meiryo UI" w:eastAsia="Meiryo UI" w:hAnsi="Meiryo UI"/>
                          <w:b/>
                          <w:bCs/>
                          <w:color w:val="FF0000"/>
                          <w:sz w:val="34"/>
                          <w:szCs w:val="34"/>
                        </w:rPr>
                      </w:pPr>
                      <w:r w:rsidRPr="009479E5">
                        <w:rPr>
                          <w:rFonts w:ascii="Meiryo UI" w:eastAsia="Meiryo UI" w:hAnsi="Meiryo UI" w:hint="eastAsia"/>
                          <w:b/>
                          <w:bCs/>
                          <w:color w:val="FF0000"/>
                          <w:sz w:val="34"/>
                          <w:szCs w:val="34"/>
                        </w:rPr>
                        <w:t>条例案</w:t>
                      </w:r>
                      <w:r w:rsidRPr="00A4256E">
                        <w:rPr>
                          <w:rFonts w:ascii="Meiryo UI" w:eastAsia="Meiryo UI" w:hAnsi="Meiryo UI" w:hint="eastAsia"/>
                          <w:b/>
                          <w:bCs/>
                          <w:strike/>
                          <w:color w:val="4472C4" w:themeColor="accent1"/>
                          <w:sz w:val="34"/>
                          <w:szCs w:val="34"/>
                        </w:rPr>
                        <w:t>それ</w:t>
                      </w:r>
                      <w:r w:rsidRPr="009479E5">
                        <w:rPr>
                          <w:rFonts w:ascii="Meiryo UI" w:eastAsia="Meiryo UI" w:hAnsi="Meiryo UI" w:hint="eastAsia"/>
                          <w:b/>
                          <w:bCs/>
                          <w:sz w:val="34"/>
                          <w:szCs w:val="34"/>
                        </w:rPr>
                        <w:t>に基づく予算のあり方について、</w:t>
                      </w:r>
                      <w:bookmarkStart w:id="5" w:name="_Hlk157696910"/>
                      <w:r w:rsidRPr="009479E5">
                        <w:rPr>
                          <w:rFonts w:ascii="Meiryo UI" w:eastAsia="Meiryo UI" w:hAnsi="Meiryo UI" w:hint="eastAsia"/>
                          <w:b/>
                          <w:bCs/>
                          <w:sz w:val="34"/>
                          <w:szCs w:val="34"/>
                        </w:rPr>
                        <w:t>検討を行い、提案していく。</w:t>
                      </w:r>
                      <w:bookmarkEnd w:id="5"/>
                    </w:p>
                    <w:p w14:paraId="7874B4DD" w14:textId="7D681781" w:rsidR="0068417E" w:rsidRPr="001F3B69" w:rsidRDefault="009479E5" w:rsidP="009479E5">
                      <w:pPr>
                        <w:spacing w:line="320" w:lineRule="exact"/>
                        <w:jc w:val="left"/>
                        <w:rPr>
                          <w:rFonts w:ascii="Meiryo UI" w:eastAsia="Meiryo UI" w:hAnsi="Meiryo UI"/>
                          <w:b/>
                          <w:bCs/>
                          <w:sz w:val="34"/>
                          <w:szCs w:val="34"/>
                        </w:rPr>
                      </w:pPr>
                      <w:r>
                        <w:rPr>
                          <w:rFonts w:ascii="Meiryo UI" w:eastAsia="Meiryo UI" w:hAnsi="Meiryo UI" w:hint="eastAsia"/>
                          <w:b/>
                          <w:bCs/>
                          <w:sz w:val="34"/>
                          <w:szCs w:val="34"/>
                        </w:rPr>
                        <w:t xml:space="preserve">　　</w:t>
                      </w:r>
                    </w:p>
                    <w:p w14:paraId="4B37B717" w14:textId="19165240" w:rsidR="005120DA" w:rsidRPr="009479E5" w:rsidRDefault="00CC55BF" w:rsidP="009479E5">
                      <w:pPr>
                        <w:pStyle w:val="a7"/>
                        <w:numPr>
                          <w:ilvl w:val="0"/>
                          <w:numId w:val="18"/>
                        </w:numPr>
                        <w:spacing w:line="400" w:lineRule="exact"/>
                        <w:ind w:leftChars="0"/>
                        <w:jc w:val="left"/>
                        <w:rPr>
                          <w:rFonts w:ascii="Meiryo UI" w:eastAsia="Meiryo UI" w:hAnsi="Meiryo UI"/>
                          <w:b/>
                          <w:bCs/>
                          <w:sz w:val="34"/>
                          <w:szCs w:val="34"/>
                        </w:rPr>
                      </w:pPr>
                      <w:bookmarkStart w:id="6" w:name="_Hlk153542363"/>
                      <w:r w:rsidRPr="009479E5">
                        <w:rPr>
                          <w:rFonts w:ascii="Meiryo UI" w:eastAsia="Meiryo UI" w:hAnsi="Meiryo UI" w:hint="eastAsia"/>
                          <w:b/>
                          <w:bCs/>
                          <w:sz w:val="34"/>
                          <w:szCs w:val="34"/>
                        </w:rPr>
                        <w:t>小規模</w:t>
                      </w:r>
                      <w:r w:rsidR="004A6713" w:rsidRPr="009479E5">
                        <w:rPr>
                          <w:rFonts w:ascii="Meiryo UI" w:eastAsia="Meiryo UI" w:hAnsi="Meiryo UI" w:hint="eastAsia"/>
                          <w:b/>
                          <w:bCs/>
                          <w:sz w:val="34"/>
                          <w:szCs w:val="34"/>
                        </w:rPr>
                        <w:t>市町村など、</w:t>
                      </w:r>
                      <w:r w:rsidR="005120DA" w:rsidRPr="009479E5">
                        <w:rPr>
                          <w:rFonts w:ascii="Meiryo UI" w:eastAsia="Meiryo UI" w:hAnsi="Meiryo UI" w:hint="eastAsia"/>
                          <w:b/>
                          <w:bCs/>
                          <w:sz w:val="34"/>
                          <w:szCs w:val="34"/>
                        </w:rPr>
                        <w:t>機能維持そのものが喫緊の課題となっている地域を対象にした取組み</w:t>
                      </w:r>
                      <w:r w:rsidR="00A4256E" w:rsidRPr="00A4256E">
                        <w:rPr>
                          <w:rFonts w:ascii="Meiryo UI" w:eastAsia="Meiryo UI" w:hAnsi="Meiryo UI" w:hint="eastAsia"/>
                          <w:b/>
                          <w:bCs/>
                          <w:color w:val="FF0000"/>
                          <w:sz w:val="34"/>
                          <w:szCs w:val="34"/>
                        </w:rPr>
                        <w:t>について、検討</w:t>
                      </w:r>
                      <w:r w:rsidR="005120DA" w:rsidRPr="00A4256E">
                        <w:rPr>
                          <w:rFonts w:ascii="Meiryo UI" w:eastAsia="Meiryo UI" w:hAnsi="Meiryo UI" w:hint="eastAsia"/>
                          <w:b/>
                          <w:bCs/>
                          <w:color w:val="FF0000"/>
                          <w:sz w:val="34"/>
                          <w:szCs w:val="34"/>
                        </w:rPr>
                        <w:t>を</w:t>
                      </w:r>
                      <w:r w:rsidR="00A4256E" w:rsidRPr="00A4256E">
                        <w:rPr>
                          <w:rFonts w:ascii="Meiryo UI" w:eastAsia="Meiryo UI" w:hAnsi="Meiryo UI" w:hint="eastAsia"/>
                          <w:b/>
                          <w:bCs/>
                          <w:color w:val="FF0000"/>
                          <w:sz w:val="34"/>
                          <w:szCs w:val="34"/>
                        </w:rPr>
                        <w:t>行い</w:t>
                      </w:r>
                      <w:r w:rsidR="005120DA" w:rsidRPr="00A4256E">
                        <w:rPr>
                          <w:rFonts w:ascii="Meiryo UI" w:eastAsia="Meiryo UI" w:hAnsi="Meiryo UI" w:hint="eastAsia"/>
                          <w:b/>
                          <w:bCs/>
                          <w:strike/>
                          <w:color w:val="4472C4" w:themeColor="accent1"/>
                          <w:sz w:val="34"/>
                          <w:szCs w:val="34"/>
                        </w:rPr>
                        <w:t>取りまとめ</w:t>
                      </w:r>
                      <w:r w:rsidR="005120DA" w:rsidRPr="009479E5">
                        <w:rPr>
                          <w:rFonts w:ascii="Meiryo UI" w:eastAsia="Meiryo UI" w:hAnsi="Meiryo UI" w:hint="eastAsia"/>
                          <w:b/>
                          <w:bCs/>
                          <w:sz w:val="34"/>
                          <w:szCs w:val="34"/>
                        </w:rPr>
                        <w:t>、提案していく。</w:t>
                      </w:r>
                    </w:p>
                    <w:p w14:paraId="7D2C164F" w14:textId="2202B5F9" w:rsidR="009479E5" w:rsidRPr="009479E5" w:rsidRDefault="009479E5" w:rsidP="009479E5">
                      <w:pPr>
                        <w:spacing w:line="320" w:lineRule="exact"/>
                        <w:jc w:val="left"/>
                        <w:rPr>
                          <w:rFonts w:ascii="Meiryo UI" w:eastAsia="Meiryo UI" w:hAnsi="Meiryo UI"/>
                          <w:b/>
                          <w:bCs/>
                          <w:sz w:val="34"/>
                          <w:szCs w:val="34"/>
                        </w:rPr>
                      </w:pPr>
                      <w:r>
                        <w:rPr>
                          <w:rFonts w:ascii="Meiryo UI" w:eastAsia="Meiryo UI" w:hAnsi="Meiryo UI" w:hint="eastAsia"/>
                          <w:b/>
                          <w:bCs/>
                          <w:sz w:val="34"/>
                          <w:szCs w:val="34"/>
                        </w:rPr>
                        <w:t xml:space="preserve">　　</w:t>
                      </w:r>
                    </w:p>
                    <w:bookmarkEnd w:id="6"/>
                    <w:p w14:paraId="392C8710" w14:textId="2E2C6B8B" w:rsidR="009479E5" w:rsidRPr="001F3B69" w:rsidRDefault="009479E5" w:rsidP="009479E5">
                      <w:pPr>
                        <w:spacing w:line="400" w:lineRule="exact"/>
                        <w:ind w:leftChars="200" w:left="760" w:hangingChars="100" w:hanging="340"/>
                        <w:jc w:val="left"/>
                        <w:rPr>
                          <w:rFonts w:ascii="Meiryo UI" w:eastAsia="Meiryo UI" w:hAnsi="Meiryo UI"/>
                          <w:b/>
                          <w:bCs/>
                          <w:sz w:val="34"/>
                          <w:szCs w:val="34"/>
                        </w:rPr>
                      </w:pPr>
                      <w:r w:rsidRPr="00124D12">
                        <w:rPr>
                          <w:rFonts w:ascii="Meiryo UI" w:eastAsia="Meiryo UI" w:hAnsi="Meiryo UI" w:hint="eastAsia"/>
                          <w:b/>
                          <w:bCs/>
                          <w:color w:val="FF0000"/>
                          <w:sz w:val="34"/>
                          <w:szCs w:val="34"/>
                        </w:rPr>
                        <w:t>④</w:t>
                      </w:r>
                      <w:r w:rsidRPr="00BD0A1E">
                        <w:rPr>
                          <w:rFonts w:ascii="Meiryo UI" w:eastAsia="Meiryo UI" w:hAnsi="Meiryo UI" w:hint="eastAsia"/>
                          <w:b/>
                          <w:bCs/>
                          <w:sz w:val="34"/>
                          <w:szCs w:val="34"/>
                        </w:rPr>
                        <w:t>今後の基礎自治体のあり方について、</w:t>
                      </w:r>
                      <w:r>
                        <w:rPr>
                          <w:rFonts w:ascii="Meiryo UI" w:eastAsia="Meiryo UI" w:hAnsi="Meiryo UI" w:hint="eastAsia"/>
                          <w:b/>
                          <w:bCs/>
                          <w:sz w:val="34"/>
                          <w:szCs w:val="34"/>
                        </w:rPr>
                        <w:t>すべて</w:t>
                      </w:r>
                      <w:r w:rsidRPr="00BD0A1E">
                        <w:rPr>
                          <w:rFonts w:ascii="Meiryo UI" w:eastAsia="Meiryo UI" w:hAnsi="Meiryo UI" w:hint="eastAsia"/>
                          <w:b/>
                          <w:bCs/>
                          <w:sz w:val="34"/>
                          <w:szCs w:val="34"/>
                        </w:rPr>
                        <w:t>の市町村が</w:t>
                      </w:r>
                      <w:r w:rsidRPr="001F3B69">
                        <w:rPr>
                          <w:rFonts w:ascii="Meiryo UI" w:eastAsia="Meiryo UI" w:hAnsi="Meiryo UI" w:hint="eastAsia"/>
                          <w:b/>
                          <w:bCs/>
                          <w:sz w:val="34"/>
                          <w:szCs w:val="34"/>
                        </w:rPr>
                        <w:t>課題を認識し、議論を行い、将来にわたって安定した住民サービスを提供できる機能や体制を構築するなど、対策を講じる必要がある。このため、すべての市町村が、現状の分析と中長期財政シミュレーションをはじめとした将来予測に取り組み、将来のあり方について住民参加による検討ができるようにするためにも、大阪府の役割として、これまで以上に、より踏み込んだ支援をしていくことができるよう、必要な提案を行っていく。</w:t>
                      </w:r>
                    </w:p>
                    <w:p w14:paraId="414A965D" w14:textId="7C4640AF" w:rsidR="005120DA" w:rsidRPr="009479E5" w:rsidRDefault="005120DA" w:rsidP="005120DA">
                      <w:pPr>
                        <w:jc w:val="left"/>
                      </w:pPr>
                    </w:p>
                    <w:p w14:paraId="0B71D490" w14:textId="77777777" w:rsidR="004A6713" w:rsidRPr="005120DA" w:rsidRDefault="004A6713" w:rsidP="005120DA">
                      <w:pPr>
                        <w:jc w:val="left"/>
                      </w:pPr>
                    </w:p>
                  </w:txbxContent>
                </v:textbox>
              </v:rect>
            </w:pict>
          </mc:Fallback>
        </mc:AlternateContent>
      </w:r>
      <w:bookmarkEnd w:id="2"/>
    </w:p>
    <w:sectPr w:rsidR="006D57C3" w:rsidRPr="004A5F70" w:rsidSect="009E29B2">
      <w:headerReference w:type="default" r:id="rId7"/>
      <w:pgSz w:w="23808" w:h="16840" w:orient="landscape" w:code="8"/>
      <w:pgMar w:top="1134" w:right="907" w:bottom="1134" w:left="510" w:header="624"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C248B" w14:textId="77777777" w:rsidR="009E29B2" w:rsidRDefault="009E29B2" w:rsidP="00655A44">
      <w:r>
        <w:separator/>
      </w:r>
    </w:p>
  </w:endnote>
  <w:endnote w:type="continuationSeparator" w:id="0">
    <w:p w14:paraId="5C06CC66" w14:textId="77777777" w:rsidR="009E29B2" w:rsidRDefault="009E29B2" w:rsidP="0065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7F06" w14:textId="77777777" w:rsidR="009E29B2" w:rsidRDefault="009E29B2" w:rsidP="00655A44">
      <w:r>
        <w:separator/>
      </w:r>
    </w:p>
  </w:footnote>
  <w:footnote w:type="continuationSeparator" w:id="0">
    <w:p w14:paraId="3F62FD1C" w14:textId="77777777" w:rsidR="009E29B2" w:rsidRDefault="009E29B2" w:rsidP="00655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D0C3" w14:textId="60C17F2B" w:rsidR="00655A44" w:rsidRPr="00D83F51" w:rsidRDefault="00D83F51" w:rsidP="00655A44">
    <w:pPr>
      <w:pStyle w:val="a3"/>
      <w:jc w:val="right"/>
      <w:rPr>
        <w:rFonts w:ascii="HGP創英角ｺﾞｼｯｸUB" w:eastAsia="HGP創英角ｺﾞｼｯｸUB" w:hAnsi="HGP創英角ｺﾞｼｯｸUB"/>
        <w:sz w:val="32"/>
        <w:szCs w:val="32"/>
        <w:bdr w:val="single" w:sz="4" w:space="0" w:color="auto"/>
      </w:rPr>
    </w:pPr>
    <w:r>
      <w:rPr>
        <w:rFonts w:ascii="HGP創英角ｺﾞｼｯｸUB" w:eastAsia="HGP創英角ｺﾞｼｯｸUB" w:hAnsi="HGP創英角ｺﾞｼｯｸUB" w:hint="eastAsia"/>
        <w:sz w:val="32"/>
        <w:szCs w:val="32"/>
        <w:bdr w:val="single" w:sz="4" w:space="0" w:color="auto"/>
      </w:rPr>
      <w:t>資料１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B7A07"/>
    <w:multiLevelType w:val="hybridMultilevel"/>
    <w:tmpl w:val="0DC6CF8A"/>
    <w:lvl w:ilvl="0" w:tplc="AC0E04B2">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B713A4"/>
    <w:multiLevelType w:val="hybridMultilevel"/>
    <w:tmpl w:val="4B821524"/>
    <w:lvl w:ilvl="0" w:tplc="AC0E04B2">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57C35"/>
    <w:multiLevelType w:val="hybridMultilevel"/>
    <w:tmpl w:val="9962ABFA"/>
    <w:lvl w:ilvl="0" w:tplc="AC0E04B2">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B94829"/>
    <w:multiLevelType w:val="hybridMultilevel"/>
    <w:tmpl w:val="D04EFB92"/>
    <w:lvl w:ilvl="0" w:tplc="AC0E04B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F4021E"/>
    <w:multiLevelType w:val="hybridMultilevel"/>
    <w:tmpl w:val="C2ACED94"/>
    <w:lvl w:ilvl="0" w:tplc="AC0E04B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4D6D0E"/>
    <w:multiLevelType w:val="hybridMultilevel"/>
    <w:tmpl w:val="0DE090D4"/>
    <w:lvl w:ilvl="0" w:tplc="AC0E04B2">
      <w:numFmt w:val="bullet"/>
      <w:lvlText w:val="・"/>
      <w:lvlJc w:val="left"/>
      <w:pPr>
        <w:ind w:left="418" w:hanging="420"/>
      </w:pPr>
      <w:rPr>
        <w:rFonts w:ascii="Meiryo UI" w:eastAsia="Meiryo UI" w:hAnsi="Meiryo UI"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6" w15:restartNumberingAfterBreak="0">
    <w:nsid w:val="3E284726"/>
    <w:multiLevelType w:val="hybridMultilevel"/>
    <w:tmpl w:val="783055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1E7E1B"/>
    <w:multiLevelType w:val="hybridMultilevel"/>
    <w:tmpl w:val="35BE01C6"/>
    <w:lvl w:ilvl="0" w:tplc="AC0E04B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7139E3"/>
    <w:multiLevelType w:val="hybridMultilevel"/>
    <w:tmpl w:val="EC5AEDB4"/>
    <w:lvl w:ilvl="0" w:tplc="AC0E04B2">
      <w:numFmt w:val="bullet"/>
      <w:lvlText w:val="・"/>
      <w:lvlJc w:val="left"/>
      <w:pPr>
        <w:ind w:left="720" w:hanging="360"/>
      </w:pPr>
      <w:rPr>
        <w:rFonts w:ascii="Meiryo UI" w:eastAsia="Meiryo UI" w:hAnsi="Meiryo U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4C301657"/>
    <w:multiLevelType w:val="hybridMultilevel"/>
    <w:tmpl w:val="CF8E39EE"/>
    <w:lvl w:ilvl="0" w:tplc="7EF047CC">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CBE6B96"/>
    <w:multiLevelType w:val="hybridMultilevel"/>
    <w:tmpl w:val="2584BDE4"/>
    <w:lvl w:ilvl="0" w:tplc="AC0E04B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83496C"/>
    <w:multiLevelType w:val="hybridMultilevel"/>
    <w:tmpl w:val="244617D4"/>
    <w:lvl w:ilvl="0" w:tplc="AC0E04B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8778C6"/>
    <w:multiLevelType w:val="hybridMultilevel"/>
    <w:tmpl w:val="34622578"/>
    <w:lvl w:ilvl="0" w:tplc="AC0E04B2">
      <w:numFmt w:val="bullet"/>
      <w:lvlText w:val="・"/>
      <w:lvlJc w:val="left"/>
      <w:pPr>
        <w:ind w:left="418" w:hanging="420"/>
      </w:pPr>
      <w:rPr>
        <w:rFonts w:ascii="Meiryo UI" w:eastAsia="Meiryo UI" w:hAnsi="Meiryo UI"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3" w15:restartNumberingAfterBreak="0">
    <w:nsid w:val="671D0F64"/>
    <w:multiLevelType w:val="hybridMultilevel"/>
    <w:tmpl w:val="6FC4492E"/>
    <w:lvl w:ilvl="0" w:tplc="AC0E04B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0B08D0"/>
    <w:multiLevelType w:val="hybridMultilevel"/>
    <w:tmpl w:val="62D87E18"/>
    <w:lvl w:ilvl="0" w:tplc="E92617B8">
      <w:start w:val="1"/>
      <w:numFmt w:val="decimalEnclosedCircle"/>
      <w:lvlText w:val="%1"/>
      <w:lvlJc w:val="left"/>
      <w:pPr>
        <w:ind w:left="780" w:hanging="360"/>
      </w:pPr>
      <w:rPr>
        <w:rFonts w:hint="default"/>
        <w:b/>
        <w:color w:val="FF0000"/>
        <w:sz w:val="34"/>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73EF6E82"/>
    <w:multiLevelType w:val="hybridMultilevel"/>
    <w:tmpl w:val="6D7A4582"/>
    <w:lvl w:ilvl="0" w:tplc="66A68798">
      <w:numFmt w:val="bullet"/>
      <w:lvlText w:val="・"/>
      <w:lvlJc w:val="left"/>
      <w:pPr>
        <w:ind w:left="568" w:hanging="360"/>
      </w:pPr>
      <w:rPr>
        <w:rFonts w:ascii="Meiryo UI" w:eastAsia="Meiryo UI" w:hAnsi="Meiryo UI"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6" w15:restartNumberingAfterBreak="0">
    <w:nsid w:val="76817E60"/>
    <w:multiLevelType w:val="hybridMultilevel"/>
    <w:tmpl w:val="DF88F602"/>
    <w:lvl w:ilvl="0" w:tplc="AC0E04B2">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4E33CC"/>
    <w:multiLevelType w:val="hybridMultilevel"/>
    <w:tmpl w:val="BD5617E4"/>
    <w:lvl w:ilvl="0" w:tplc="AC0E04B2">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9119706">
    <w:abstractNumId w:val="6"/>
  </w:num>
  <w:num w:numId="2" w16cid:durableId="2113165494">
    <w:abstractNumId w:val="11"/>
  </w:num>
  <w:num w:numId="3" w16cid:durableId="371537883">
    <w:abstractNumId w:val="7"/>
  </w:num>
  <w:num w:numId="4" w16cid:durableId="1860123896">
    <w:abstractNumId w:val="3"/>
  </w:num>
  <w:num w:numId="5" w16cid:durableId="1162623941">
    <w:abstractNumId w:val="8"/>
  </w:num>
  <w:num w:numId="6" w16cid:durableId="1169054731">
    <w:abstractNumId w:val="10"/>
  </w:num>
  <w:num w:numId="7" w16cid:durableId="739138876">
    <w:abstractNumId w:val="13"/>
  </w:num>
  <w:num w:numId="8" w16cid:durableId="852645861">
    <w:abstractNumId w:val="4"/>
  </w:num>
  <w:num w:numId="9" w16cid:durableId="622540485">
    <w:abstractNumId w:val="0"/>
  </w:num>
  <w:num w:numId="10" w16cid:durableId="2085758339">
    <w:abstractNumId w:val="1"/>
  </w:num>
  <w:num w:numId="11" w16cid:durableId="1121848631">
    <w:abstractNumId w:val="16"/>
  </w:num>
  <w:num w:numId="12" w16cid:durableId="594217175">
    <w:abstractNumId w:val="12"/>
  </w:num>
  <w:num w:numId="13" w16cid:durableId="185413063">
    <w:abstractNumId w:val="2"/>
  </w:num>
  <w:num w:numId="14" w16cid:durableId="1011493990">
    <w:abstractNumId w:val="5"/>
  </w:num>
  <w:num w:numId="15" w16cid:durableId="2130004330">
    <w:abstractNumId w:val="17"/>
  </w:num>
  <w:num w:numId="16" w16cid:durableId="355886865">
    <w:abstractNumId w:val="9"/>
  </w:num>
  <w:num w:numId="17" w16cid:durableId="2100786843">
    <w:abstractNumId w:val="15"/>
  </w:num>
  <w:num w:numId="18" w16cid:durableId="15441738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grammar="clean"/>
  <w:defaultTabStop w:val="840"/>
  <w:drawingGridHorizontalSpacing w:val="105"/>
  <w:drawingGridVerticalSpacing w:val="32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0F"/>
    <w:rsid w:val="000224EF"/>
    <w:rsid w:val="00024961"/>
    <w:rsid w:val="0004362E"/>
    <w:rsid w:val="0006535B"/>
    <w:rsid w:val="00076CC7"/>
    <w:rsid w:val="000A2CE0"/>
    <w:rsid w:val="000D3671"/>
    <w:rsid w:val="000E4A6B"/>
    <w:rsid w:val="000E7286"/>
    <w:rsid w:val="00100C76"/>
    <w:rsid w:val="00101B22"/>
    <w:rsid w:val="00104A75"/>
    <w:rsid w:val="001110C5"/>
    <w:rsid w:val="001115E2"/>
    <w:rsid w:val="00116953"/>
    <w:rsid w:val="00124D12"/>
    <w:rsid w:val="00195158"/>
    <w:rsid w:val="001C510F"/>
    <w:rsid w:val="001D2667"/>
    <w:rsid w:val="001D43AC"/>
    <w:rsid w:val="001D56B1"/>
    <w:rsid w:val="001E16ED"/>
    <w:rsid w:val="001E2705"/>
    <w:rsid w:val="001F00E3"/>
    <w:rsid w:val="001F3B69"/>
    <w:rsid w:val="00211FEA"/>
    <w:rsid w:val="002356A1"/>
    <w:rsid w:val="00235C72"/>
    <w:rsid w:val="0029303F"/>
    <w:rsid w:val="002B1448"/>
    <w:rsid w:val="002B3000"/>
    <w:rsid w:val="002E6CFE"/>
    <w:rsid w:val="00300A0C"/>
    <w:rsid w:val="00320B98"/>
    <w:rsid w:val="00340833"/>
    <w:rsid w:val="003546C8"/>
    <w:rsid w:val="003616F4"/>
    <w:rsid w:val="00362AD0"/>
    <w:rsid w:val="00365809"/>
    <w:rsid w:val="00375AB9"/>
    <w:rsid w:val="003A5099"/>
    <w:rsid w:val="003B0E4B"/>
    <w:rsid w:val="003D0601"/>
    <w:rsid w:val="00413C81"/>
    <w:rsid w:val="00415131"/>
    <w:rsid w:val="00416786"/>
    <w:rsid w:val="004216D1"/>
    <w:rsid w:val="004504A2"/>
    <w:rsid w:val="00462A31"/>
    <w:rsid w:val="00466210"/>
    <w:rsid w:val="00472AD9"/>
    <w:rsid w:val="004A2322"/>
    <w:rsid w:val="004A5F70"/>
    <w:rsid w:val="004A6713"/>
    <w:rsid w:val="004B1C54"/>
    <w:rsid w:val="004B6A98"/>
    <w:rsid w:val="004F1148"/>
    <w:rsid w:val="005032A3"/>
    <w:rsid w:val="00504A60"/>
    <w:rsid w:val="005120DA"/>
    <w:rsid w:val="005239D5"/>
    <w:rsid w:val="005A3930"/>
    <w:rsid w:val="005A79E7"/>
    <w:rsid w:val="005B5612"/>
    <w:rsid w:val="005C068A"/>
    <w:rsid w:val="005E3C71"/>
    <w:rsid w:val="005F4304"/>
    <w:rsid w:val="00622CB7"/>
    <w:rsid w:val="00626CA5"/>
    <w:rsid w:val="006272E1"/>
    <w:rsid w:val="006472C0"/>
    <w:rsid w:val="00655A44"/>
    <w:rsid w:val="0067528D"/>
    <w:rsid w:val="0068417E"/>
    <w:rsid w:val="006A0244"/>
    <w:rsid w:val="006A0A63"/>
    <w:rsid w:val="006A2C44"/>
    <w:rsid w:val="006A63C9"/>
    <w:rsid w:val="006D57C3"/>
    <w:rsid w:val="006E2E61"/>
    <w:rsid w:val="006F4E42"/>
    <w:rsid w:val="006F511D"/>
    <w:rsid w:val="00763812"/>
    <w:rsid w:val="00795DC1"/>
    <w:rsid w:val="007C2EB8"/>
    <w:rsid w:val="007C3F73"/>
    <w:rsid w:val="007C50EA"/>
    <w:rsid w:val="007C6FB7"/>
    <w:rsid w:val="00821BAD"/>
    <w:rsid w:val="008231CB"/>
    <w:rsid w:val="00827C3F"/>
    <w:rsid w:val="00843610"/>
    <w:rsid w:val="00847B23"/>
    <w:rsid w:val="00862DA6"/>
    <w:rsid w:val="00891F80"/>
    <w:rsid w:val="008C2B7B"/>
    <w:rsid w:val="008E05F3"/>
    <w:rsid w:val="00943AD8"/>
    <w:rsid w:val="00945510"/>
    <w:rsid w:val="009479E5"/>
    <w:rsid w:val="0098232F"/>
    <w:rsid w:val="00991EBD"/>
    <w:rsid w:val="009E29B2"/>
    <w:rsid w:val="009E5004"/>
    <w:rsid w:val="009E7D36"/>
    <w:rsid w:val="009F33E4"/>
    <w:rsid w:val="00A02D04"/>
    <w:rsid w:val="00A312D9"/>
    <w:rsid w:val="00A4256E"/>
    <w:rsid w:val="00A46E5A"/>
    <w:rsid w:val="00A61254"/>
    <w:rsid w:val="00A65595"/>
    <w:rsid w:val="00A70D95"/>
    <w:rsid w:val="00A72846"/>
    <w:rsid w:val="00A95281"/>
    <w:rsid w:val="00AA0027"/>
    <w:rsid w:val="00AA13AF"/>
    <w:rsid w:val="00AD5F42"/>
    <w:rsid w:val="00B36C39"/>
    <w:rsid w:val="00B73508"/>
    <w:rsid w:val="00B95659"/>
    <w:rsid w:val="00BD0A1E"/>
    <w:rsid w:val="00BD6DAB"/>
    <w:rsid w:val="00BE469F"/>
    <w:rsid w:val="00BF176D"/>
    <w:rsid w:val="00BF30DD"/>
    <w:rsid w:val="00BF5CE9"/>
    <w:rsid w:val="00BF741F"/>
    <w:rsid w:val="00C272AF"/>
    <w:rsid w:val="00C45BDE"/>
    <w:rsid w:val="00C73543"/>
    <w:rsid w:val="00C84757"/>
    <w:rsid w:val="00CC55BF"/>
    <w:rsid w:val="00D02FC7"/>
    <w:rsid w:val="00D41B47"/>
    <w:rsid w:val="00D63569"/>
    <w:rsid w:val="00D83F51"/>
    <w:rsid w:val="00D866D0"/>
    <w:rsid w:val="00DA27E4"/>
    <w:rsid w:val="00DA3B12"/>
    <w:rsid w:val="00DD0B57"/>
    <w:rsid w:val="00DD7749"/>
    <w:rsid w:val="00DE4A32"/>
    <w:rsid w:val="00E05BC8"/>
    <w:rsid w:val="00E4325F"/>
    <w:rsid w:val="00E4531D"/>
    <w:rsid w:val="00E72702"/>
    <w:rsid w:val="00E759DB"/>
    <w:rsid w:val="00E762F5"/>
    <w:rsid w:val="00E83763"/>
    <w:rsid w:val="00E93514"/>
    <w:rsid w:val="00F24CEB"/>
    <w:rsid w:val="00F25F99"/>
    <w:rsid w:val="00F33EA0"/>
    <w:rsid w:val="00F55B8B"/>
    <w:rsid w:val="00F96293"/>
    <w:rsid w:val="00F966C9"/>
    <w:rsid w:val="00FE61DF"/>
    <w:rsid w:val="00FF1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69CAF"/>
  <w15:chartTrackingRefBased/>
  <w15:docId w15:val="{4B0C7051-0976-49E8-9BF9-C4CE8249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C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A44"/>
    <w:pPr>
      <w:tabs>
        <w:tab w:val="center" w:pos="4252"/>
        <w:tab w:val="right" w:pos="8504"/>
      </w:tabs>
      <w:snapToGrid w:val="0"/>
    </w:pPr>
  </w:style>
  <w:style w:type="character" w:customStyle="1" w:styleId="a4">
    <w:name w:val="ヘッダー (文字)"/>
    <w:basedOn w:val="a0"/>
    <w:link w:val="a3"/>
    <w:uiPriority w:val="99"/>
    <w:rsid w:val="00655A44"/>
  </w:style>
  <w:style w:type="paragraph" w:styleId="a5">
    <w:name w:val="footer"/>
    <w:basedOn w:val="a"/>
    <w:link w:val="a6"/>
    <w:uiPriority w:val="99"/>
    <w:unhideWhenUsed/>
    <w:rsid w:val="00655A44"/>
    <w:pPr>
      <w:tabs>
        <w:tab w:val="center" w:pos="4252"/>
        <w:tab w:val="right" w:pos="8504"/>
      </w:tabs>
      <w:snapToGrid w:val="0"/>
    </w:pPr>
  </w:style>
  <w:style w:type="character" w:customStyle="1" w:styleId="a6">
    <w:name w:val="フッター (文字)"/>
    <w:basedOn w:val="a0"/>
    <w:link w:val="a5"/>
    <w:uiPriority w:val="99"/>
    <w:rsid w:val="00655A44"/>
  </w:style>
  <w:style w:type="paragraph" w:styleId="a7">
    <w:name w:val="List Paragraph"/>
    <w:basedOn w:val="a"/>
    <w:uiPriority w:val="34"/>
    <w:qFormat/>
    <w:rsid w:val="00D866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2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舟岡　佐奈絵</dc:creator>
  <cp:keywords/>
  <dc:description/>
  <cp:lastModifiedBy>ishin11 ishin11</cp:lastModifiedBy>
  <cp:revision>4</cp:revision>
  <cp:lastPrinted>2024-02-08T09:10:00Z</cp:lastPrinted>
  <dcterms:created xsi:type="dcterms:W3CDTF">2024-02-08T09:08:00Z</dcterms:created>
  <dcterms:modified xsi:type="dcterms:W3CDTF">2024-02-08T09:10:00Z</dcterms:modified>
</cp:coreProperties>
</file>