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9C7E" w14:textId="77777777" w:rsidR="00A70AA2" w:rsidRDefault="00A70AA2" w:rsidP="00A70AA2">
      <w:pPr>
        <w:autoSpaceDN w:val="0"/>
      </w:pPr>
      <w:r w:rsidRPr="000217F0">
        <w:rPr>
          <w:rFonts w:hint="eastAsia"/>
        </w:rPr>
        <w:t>大阪府条例第　　　号</w:t>
      </w:r>
    </w:p>
    <w:p w14:paraId="3A859911" w14:textId="77777777" w:rsidR="002D147D" w:rsidRDefault="002D147D" w:rsidP="002D147D">
      <w:pPr>
        <w:autoSpaceDE w:val="0"/>
        <w:autoSpaceDN w:val="0"/>
        <w:ind w:firstLineChars="300" w:firstLine="756"/>
      </w:pPr>
      <w:r w:rsidRPr="004421A6">
        <w:rPr>
          <w:rFonts w:hint="eastAsia"/>
        </w:rPr>
        <w:t>地方自治法第二百四十三条の二第一項の規定による知事等の損害賠</w:t>
      </w:r>
    </w:p>
    <w:p w14:paraId="324DEE6E" w14:textId="1ED1E3FB" w:rsidR="002D147D" w:rsidRDefault="002D147D" w:rsidP="002D147D">
      <w:pPr>
        <w:autoSpaceDE w:val="0"/>
        <w:autoSpaceDN w:val="0"/>
        <w:ind w:firstLineChars="300" w:firstLine="756"/>
      </w:pPr>
      <w:r w:rsidRPr="004421A6">
        <w:rPr>
          <w:rFonts w:hint="eastAsia"/>
        </w:rPr>
        <w:t>償責任の一部の免除に関する条例</w:t>
      </w:r>
      <w:r w:rsidR="004C083C" w:rsidRPr="00793B27">
        <w:rPr>
          <w:rFonts w:hint="eastAsia"/>
        </w:rPr>
        <w:t>等</w:t>
      </w:r>
      <w:r w:rsidRPr="000217F0">
        <w:rPr>
          <w:rFonts w:hint="eastAsia"/>
        </w:rPr>
        <w:t>の一部を改正する条例</w:t>
      </w:r>
    </w:p>
    <w:p w14:paraId="6DEF8921" w14:textId="4655221A" w:rsidR="00100E91" w:rsidRPr="000217F0" w:rsidRDefault="00100E91" w:rsidP="00100E91">
      <w:pPr>
        <w:autoSpaceDN w:val="0"/>
      </w:pPr>
      <w:r>
        <w:rPr>
          <w:rFonts w:hint="eastAsia"/>
        </w:rPr>
        <w:t>（</w:t>
      </w:r>
      <w:r w:rsidRPr="00100E91">
        <w:rPr>
          <w:rFonts w:hint="eastAsia"/>
        </w:rPr>
        <w:t>地方自治法第二百四十三条の二第一項の規定による知事等の損害賠償責任の一部の免除に関する条例</w:t>
      </w:r>
      <w:r>
        <w:rPr>
          <w:rFonts w:hint="eastAsia"/>
        </w:rPr>
        <w:t>の一部改正）</w:t>
      </w:r>
    </w:p>
    <w:p w14:paraId="72C0AFD9" w14:textId="2D8272EC" w:rsidR="00A70AA2" w:rsidRPr="000217F0" w:rsidRDefault="00100E91" w:rsidP="00100E91">
      <w:pPr>
        <w:autoSpaceDE w:val="0"/>
        <w:autoSpaceDN w:val="0"/>
        <w:ind w:left="252" w:hangingChars="100" w:hanging="252"/>
      </w:pPr>
      <w:r>
        <w:rPr>
          <w:rFonts w:hint="eastAsia"/>
        </w:rPr>
        <w:t>第</w:t>
      </w:r>
      <w:r w:rsidR="00095AEB">
        <w:rPr>
          <w:rFonts w:hint="eastAsia"/>
        </w:rPr>
        <w:t>一</w:t>
      </w:r>
      <w:r>
        <w:rPr>
          <w:rFonts w:hint="eastAsia"/>
        </w:rPr>
        <w:t xml:space="preserve">条　</w:t>
      </w:r>
      <w:r w:rsidR="004421A6" w:rsidRPr="004421A6">
        <w:rPr>
          <w:rFonts w:hint="eastAsia"/>
        </w:rPr>
        <w:t>地方自治法第二百四十三条の二第一項の規定による知事等の損害賠償責任の一部の免除に関する条例</w:t>
      </w:r>
      <w:r>
        <w:rPr>
          <w:rFonts w:hint="eastAsia"/>
        </w:rPr>
        <w:t>（</w:t>
      </w:r>
      <w:r w:rsidR="004421A6" w:rsidRPr="004421A6">
        <w:rPr>
          <w:rFonts w:ascii="ＭＳ 明朝" w:hAnsi="ＭＳ 明朝" w:hint="eastAsia"/>
          <w:color w:val="333333"/>
        </w:rPr>
        <w:t>令和二年</w:t>
      </w:r>
      <w:r w:rsidR="004421A6" w:rsidRPr="004421A6">
        <w:rPr>
          <w:rFonts w:hint="eastAsia"/>
        </w:rPr>
        <w:t>大阪府条例第二号</w:t>
      </w:r>
      <w:r>
        <w:rPr>
          <w:rFonts w:hint="eastAsia"/>
        </w:rPr>
        <w:t>）</w:t>
      </w:r>
      <w:r w:rsidR="00A70AA2" w:rsidRPr="000217F0">
        <w:rPr>
          <w:rFonts w:hint="eastAsia"/>
        </w:rPr>
        <w:t>の一部を次のように改正する。</w:t>
      </w:r>
    </w:p>
    <w:p w14:paraId="65271962" w14:textId="6457F6B2" w:rsidR="00504FE9" w:rsidRPr="000217F0" w:rsidRDefault="00A70AA2" w:rsidP="00095AEB">
      <w:pPr>
        <w:autoSpaceDN w:val="0"/>
        <w:ind w:left="252" w:hangingChars="100" w:hanging="252"/>
      </w:pPr>
      <w:r w:rsidRPr="000217F0">
        <w:rPr>
          <w:rFonts w:hint="eastAsia"/>
        </w:rPr>
        <w:t xml:space="preserve">　</w:t>
      </w:r>
      <w:r w:rsidR="00A957BA">
        <w:rPr>
          <w:rFonts w:hint="eastAsia"/>
        </w:rPr>
        <w:t xml:space="preserve">　</w:t>
      </w:r>
      <w:r w:rsidRPr="000217F0">
        <w:rPr>
          <w:rFonts w:hint="eastAsia"/>
        </w:rPr>
        <w:t>次の表の改正前の欄に掲げる規定を同表の改正後の欄に掲げる規定に傍線で示すように改正する。</w:t>
      </w:r>
    </w:p>
    <w:tbl>
      <w:tblPr>
        <w:tblpPr w:leftFromText="142" w:rightFromText="142"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3FC6C951" w14:textId="77777777" w:rsidTr="00CB2CBA">
        <w:trPr>
          <w:trHeight w:val="249"/>
        </w:trPr>
        <w:tc>
          <w:tcPr>
            <w:tcW w:w="4522" w:type="dxa"/>
            <w:textDirection w:val="lrTbV"/>
          </w:tcPr>
          <w:p w14:paraId="2805A0B1" w14:textId="77777777" w:rsidR="00D14A5A" w:rsidRPr="000217F0" w:rsidRDefault="00784C36" w:rsidP="006E57ED">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7AF262D7" w14:textId="77777777" w:rsidR="00D14A5A" w:rsidRPr="000217F0" w:rsidRDefault="00B356A7" w:rsidP="006E57ED">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56FAE0B3" w14:textId="77777777" w:rsidTr="00CB2CBA">
        <w:trPr>
          <w:trHeight w:val="180"/>
        </w:trPr>
        <w:tc>
          <w:tcPr>
            <w:tcW w:w="4522" w:type="dxa"/>
            <w:tcBorders>
              <w:bottom w:val="nil"/>
            </w:tcBorders>
            <w:textDirection w:val="lrTbV"/>
          </w:tcPr>
          <w:p w14:paraId="482601F7" w14:textId="77777777" w:rsidR="00D14A5A" w:rsidRPr="000217F0" w:rsidRDefault="00D14A5A" w:rsidP="006E57ED">
            <w:pPr>
              <w:autoSpaceDN w:val="0"/>
              <w:spacing w:line="240" w:lineRule="exact"/>
              <w:rPr>
                <w:rFonts w:ascii="ＭＳ 明朝" w:hAnsi="ＭＳ 明朝" w:cs="ＭＳ ゴシック"/>
                <w:spacing w:val="-6"/>
                <w:sz w:val="20"/>
                <w:szCs w:val="20"/>
              </w:rPr>
            </w:pPr>
          </w:p>
        </w:tc>
        <w:tc>
          <w:tcPr>
            <w:tcW w:w="4523" w:type="dxa"/>
            <w:tcBorders>
              <w:bottom w:val="nil"/>
            </w:tcBorders>
            <w:textDirection w:val="lrTbV"/>
          </w:tcPr>
          <w:p w14:paraId="75263CE4" w14:textId="77777777" w:rsidR="00D14A5A" w:rsidRPr="000217F0" w:rsidRDefault="00D14A5A" w:rsidP="006E57ED">
            <w:pPr>
              <w:autoSpaceDN w:val="0"/>
              <w:spacing w:line="240" w:lineRule="exact"/>
              <w:rPr>
                <w:rFonts w:ascii="ＭＳ 明朝" w:hAnsi="ＭＳ 明朝"/>
                <w:spacing w:val="-6"/>
                <w:sz w:val="20"/>
                <w:szCs w:val="20"/>
              </w:rPr>
            </w:pPr>
          </w:p>
        </w:tc>
      </w:tr>
      <w:tr w:rsidR="0055173F" w:rsidRPr="000217F0" w14:paraId="78B2678E" w14:textId="77777777" w:rsidTr="00CB2CBA">
        <w:trPr>
          <w:trHeight w:val="221"/>
        </w:trPr>
        <w:tc>
          <w:tcPr>
            <w:tcW w:w="4522" w:type="dxa"/>
            <w:tcBorders>
              <w:top w:val="nil"/>
              <w:bottom w:val="nil"/>
            </w:tcBorders>
            <w:textDirection w:val="lrTbV"/>
          </w:tcPr>
          <w:p w14:paraId="718B2630" w14:textId="037E8903" w:rsidR="00C473AE" w:rsidRPr="008C5D7B" w:rsidRDefault="00994DD9" w:rsidP="006E57ED">
            <w:pPr>
              <w:autoSpaceDN w:val="0"/>
              <w:spacing w:line="240" w:lineRule="exact"/>
              <w:rPr>
                <w:rFonts w:ascii="ＭＳ 明朝" w:hAnsi="ＭＳ 明朝" w:cs="ＭＳ ゴシック"/>
                <w:spacing w:val="-6"/>
                <w:sz w:val="20"/>
                <w:szCs w:val="20"/>
                <w:u w:val="single"/>
              </w:rPr>
            </w:pPr>
            <w:r>
              <w:rPr>
                <w:rFonts w:ascii="ＭＳ 明朝" w:hAnsi="ＭＳ 明朝" w:cs="ＭＳ ゴシック" w:hint="eastAsia"/>
                <w:spacing w:val="-6"/>
                <w:sz w:val="20"/>
                <w:szCs w:val="20"/>
              </w:rPr>
              <w:t xml:space="preserve">　　</w:t>
            </w:r>
            <w:r w:rsidR="00C473AE">
              <w:rPr>
                <w:rFonts w:ascii="ＭＳ 明朝" w:hAnsi="ＭＳ 明朝" w:cs="ＭＳ ゴシック" w:hint="eastAsia"/>
                <w:spacing w:val="-6"/>
                <w:sz w:val="20"/>
                <w:szCs w:val="20"/>
              </w:rPr>
              <w:t xml:space="preserve">　</w:t>
            </w:r>
            <w:r w:rsidR="00C473AE" w:rsidRPr="008C5D7B">
              <w:rPr>
                <w:rFonts w:ascii="ＭＳ 明朝" w:hAnsi="ＭＳ 明朝" w:cs="ＭＳ ゴシック" w:hint="eastAsia"/>
                <w:spacing w:val="-6"/>
                <w:sz w:val="20"/>
                <w:szCs w:val="20"/>
                <w:u w:val="single"/>
              </w:rPr>
              <w:t>地方自治法第二百四十三条の二の</w:t>
            </w:r>
            <w:r w:rsidR="0027264A" w:rsidRPr="008C5D7B">
              <w:rPr>
                <w:rFonts w:ascii="ＭＳ 明朝" w:hAnsi="ＭＳ 明朝" w:cs="ＭＳ ゴシック" w:hint="eastAsia"/>
                <w:spacing w:val="-6"/>
                <w:sz w:val="20"/>
                <w:szCs w:val="20"/>
              </w:rPr>
              <w:t xml:space="preserve">　　</w:t>
            </w:r>
            <w:r w:rsidR="00CB2CBA" w:rsidRPr="008C5D7B">
              <w:rPr>
                <w:rFonts w:ascii="ＭＳ 明朝" w:hAnsi="ＭＳ 明朝" w:cs="ＭＳ ゴシック" w:hint="eastAsia"/>
                <w:spacing w:val="-6"/>
                <w:sz w:val="20"/>
                <w:szCs w:val="20"/>
              </w:rPr>
              <w:t xml:space="preserve">　</w:t>
            </w:r>
          </w:p>
          <w:p w14:paraId="0245069D" w14:textId="77777777" w:rsidR="00C473AE" w:rsidRPr="008C5D7B" w:rsidRDefault="00C473AE" w:rsidP="006E57ED">
            <w:pPr>
              <w:autoSpaceDN w:val="0"/>
              <w:spacing w:line="240" w:lineRule="exact"/>
              <w:ind w:firstLineChars="300" w:firstLine="600"/>
              <w:rPr>
                <w:rFonts w:ascii="ＭＳ 明朝" w:hAnsi="ＭＳ 明朝" w:cs="ＭＳ ゴシック"/>
                <w:spacing w:val="-6"/>
                <w:sz w:val="20"/>
                <w:szCs w:val="20"/>
                <w:u w:val="single"/>
              </w:rPr>
            </w:pPr>
            <w:r w:rsidRPr="008C5D7B">
              <w:rPr>
                <w:rFonts w:ascii="ＭＳ 明朝" w:hAnsi="ＭＳ 明朝" w:cs="ＭＳ ゴシック" w:hint="eastAsia"/>
                <w:spacing w:val="-6"/>
                <w:sz w:val="20"/>
                <w:szCs w:val="20"/>
                <w:u w:val="single"/>
              </w:rPr>
              <w:t>七第一項の規定による知事等の損</w:t>
            </w:r>
          </w:p>
          <w:p w14:paraId="2D1B5C39" w14:textId="77777777" w:rsidR="00C473AE" w:rsidRPr="008C5D7B" w:rsidRDefault="00C473AE" w:rsidP="006E57ED">
            <w:pPr>
              <w:autoSpaceDN w:val="0"/>
              <w:spacing w:line="240" w:lineRule="exact"/>
              <w:ind w:firstLineChars="300" w:firstLine="600"/>
              <w:rPr>
                <w:rFonts w:ascii="ＭＳ 明朝" w:hAnsi="ＭＳ 明朝" w:cs="ＭＳ ゴシック"/>
                <w:spacing w:val="-6"/>
                <w:sz w:val="20"/>
                <w:szCs w:val="20"/>
                <w:u w:val="single"/>
              </w:rPr>
            </w:pPr>
            <w:r w:rsidRPr="008C5D7B">
              <w:rPr>
                <w:rFonts w:ascii="ＭＳ 明朝" w:hAnsi="ＭＳ 明朝" w:cs="ＭＳ ゴシック" w:hint="eastAsia"/>
                <w:spacing w:val="-6"/>
                <w:sz w:val="20"/>
                <w:szCs w:val="20"/>
                <w:u w:val="single"/>
              </w:rPr>
              <w:t>害賠償責任の一部の免除に関する</w:t>
            </w:r>
          </w:p>
          <w:p w14:paraId="0DADD07A" w14:textId="77777777" w:rsidR="00994DD9" w:rsidRDefault="00C473AE" w:rsidP="006E57ED">
            <w:pPr>
              <w:autoSpaceDN w:val="0"/>
              <w:spacing w:line="240" w:lineRule="exact"/>
              <w:ind w:firstLineChars="300" w:firstLine="600"/>
              <w:rPr>
                <w:rFonts w:ascii="ＭＳ 明朝" w:hAnsi="ＭＳ 明朝" w:cs="ＭＳ ゴシック"/>
                <w:spacing w:val="-6"/>
                <w:sz w:val="20"/>
                <w:szCs w:val="20"/>
              </w:rPr>
            </w:pPr>
            <w:r w:rsidRPr="008C5D7B">
              <w:rPr>
                <w:rFonts w:ascii="ＭＳ 明朝" w:hAnsi="ＭＳ 明朝" w:cs="ＭＳ ゴシック" w:hint="eastAsia"/>
                <w:spacing w:val="-6"/>
                <w:sz w:val="20"/>
                <w:szCs w:val="20"/>
                <w:u w:val="single"/>
              </w:rPr>
              <w:t>条例</w:t>
            </w:r>
          </w:p>
          <w:p w14:paraId="602393A9" w14:textId="77777777" w:rsidR="00994DD9" w:rsidRPr="00C473AE" w:rsidRDefault="00994DD9" w:rsidP="006E57ED">
            <w:pPr>
              <w:autoSpaceDN w:val="0"/>
              <w:spacing w:line="240" w:lineRule="exact"/>
              <w:rPr>
                <w:rFonts w:ascii="ＭＳ 明朝" w:hAnsi="ＭＳ 明朝" w:cs="ＭＳ ゴシック"/>
                <w:spacing w:val="-6"/>
                <w:sz w:val="20"/>
                <w:szCs w:val="20"/>
              </w:rPr>
            </w:pPr>
          </w:p>
          <w:p w14:paraId="4FE4B534" w14:textId="09D5C0F9" w:rsidR="004421A6" w:rsidRPr="004421A6" w:rsidRDefault="00100E91" w:rsidP="006E57ED">
            <w:pPr>
              <w:autoSpaceDN w:val="0"/>
              <w:spacing w:line="240" w:lineRule="exact"/>
              <w:rPr>
                <w:rFonts w:ascii="ＭＳ 明朝" w:hAnsi="ＭＳ 明朝" w:cs="ＭＳ ゴシック"/>
                <w:spacing w:val="-6"/>
                <w:sz w:val="20"/>
                <w:szCs w:val="20"/>
              </w:rPr>
            </w:pPr>
            <w:r>
              <w:rPr>
                <w:rFonts w:ascii="ＭＳ 明朝" w:hAnsi="ＭＳ 明朝" w:cs="ＭＳ ゴシック" w:hint="eastAsia"/>
                <w:spacing w:val="-6"/>
                <w:sz w:val="20"/>
                <w:szCs w:val="20"/>
              </w:rPr>
              <w:t>（</w:t>
            </w:r>
            <w:r w:rsidR="004421A6" w:rsidRPr="004421A6">
              <w:rPr>
                <w:rFonts w:ascii="ＭＳ 明朝" w:hAnsi="ＭＳ 明朝" w:cs="ＭＳ ゴシック" w:hint="eastAsia"/>
                <w:spacing w:val="-6"/>
                <w:sz w:val="20"/>
                <w:szCs w:val="20"/>
              </w:rPr>
              <w:t>趣旨</w:t>
            </w:r>
            <w:r>
              <w:rPr>
                <w:rFonts w:ascii="ＭＳ 明朝" w:hAnsi="ＭＳ 明朝" w:cs="ＭＳ ゴシック" w:hint="eastAsia"/>
                <w:spacing w:val="-6"/>
                <w:sz w:val="20"/>
                <w:szCs w:val="20"/>
              </w:rPr>
              <w:t>）</w:t>
            </w:r>
          </w:p>
          <w:p w14:paraId="14085A91" w14:textId="53A0C0DF" w:rsidR="00EE5094" w:rsidRPr="000217F0" w:rsidRDefault="004421A6" w:rsidP="006E57ED">
            <w:pPr>
              <w:autoSpaceDN w:val="0"/>
              <w:spacing w:line="240" w:lineRule="exact"/>
              <w:ind w:left="200" w:hangingChars="100" w:hanging="200"/>
              <w:rPr>
                <w:rFonts w:ascii="ＭＳ 明朝" w:hAnsi="ＭＳ 明朝" w:cs="ＭＳ ゴシック"/>
                <w:spacing w:val="-6"/>
                <w:sz w:val="20"/>
                <w:szCs w:val="20"/>
              </w:rPr>
            </w:pPr>
            <w:r w:rsidRPr="004421A6">
              <w:rPr>
                <w:rFonts w:ascii="ＭＳ 明朝" w:hAnsi="ＭＳ 明朝" w:cs="ＭＳ ゴシック" w:hint="eastAsia"/>
                <w:spacing w:val="-6"/>
                <w:sz w:val="20"/>
                <w:szCs w:val="20"/>
              </w:rPr>
              <w:t>第一条　この条例は、地方自治法</w:t>
            </w:r>
            <w:r w:rsidR="00100E91">
              <w:rPr>
                <w:rFonts w:ascii="ＭＳ 明朝" w:hAnsi="ＭＳ 明朝" w:cs="ＭＳ ゴシック" w:hint="eastAsia"/>
                <w:spacing w:val="-6"/>
                <w:sz w:val="20"/>
                <w:szCs w:val="20"/>
              </w:rPr>
              <w:t>（</w:t>
            </w:r>
            <w:r w:rsidRPr="004421A6">
              <w:rPr>
                <w:rFonts w:ascii="ＭＳ 明朝" w:hAnsi="ＭＳ 明朝" w:cs="ＭＳ ゴシック" w:hint="eastAsia"/>
                <w:spacing w:val="-6"/>
                <w:sz w:val="20"/>
                <w:szCs w:val="20"/>
              </w:rPr>
              <w:t>昭和二十二年法律第六十七号</w:t>
            </w:r>
            <w:r w:rsidR="00100E91">
              <w:rPr>
                <w:rFonts w:ascii="ＭＳ 明朝" w:hAnsi="ＭＳ 明朝" w:cs="ＭＳ ゴシック" w:hint="eastAsia"/>
                <w:spacing w:val="-6"/>
                <w:sz w:val="20"/>
                <w:szCs w:val="20"/>
              </w:rPr>
              <w:t>）</w:t>
            </w:r>
            <w:r w:rsidRPr="004421A6">
              <w:rPr>
                <w:rFonts w:ascii="ＭＳ 明朝" w:hAnsi="ＭＳ 明朝" w:cs="ＭＳ ゴシック" w:hint="eastAsia"/>
                <w:spacing w:val="-6"/>
                <w:sz w:val="20"/>
                <w:szCs w:val="20"/>
                <w:u w:val="single"/>
              </w:rPr>
              <w:t>第二百四十三条の二の七第一項</w:t>
            </w:r>
            <w:r w:rsidRPr="004421A6">
              <w:rPr>
                <w:rFonts w:ascii="ＭＳ 明朝" w:hAnsi="ＭＳ 明朝" w:cs="ＭＳ ゴシック" w:hint="eastAsia"/>
                <w:spacing w:val="-6"/>
                <w:sz w:val="20"/>
                <w:szCs w:val="20"/>
              </w:rPr>
              <w:t>の規定に基づき、知事及び府の職員</w:t>
            </w:r>
            <w:r w:rsidR="00100E91">
              <w:rPr>
                <w:rFonts w:ascii="ＭＳ 明朝" w:hAnsi="ＭＳ 明朝" w:cs="ＭＳ ゴシック" w:hint="eastAsia"/>
                <w:spacing w:val="-6"/>
                <w:sz w:val="20"/>
                <w:szCs w:val="20"/>
              </w:rPr>
              <w:t>（</w:t>
            </w:r>
            <w:r w:rsidRPr="004421A6">
              <w:rPr>
                <w:rFonts w:ascii="ＭＳ 明朝" w:hAnsi="ＭＳ 明朝" w:cs="ＭＳ ゴシック" w:hint="eastAsia"/>
                <w:spacing w:val="-6"/>
                <w:sz w:val="20"/>
                <w:szCs w:val="20"/>
              </w:rPr>
              <w:t>以下「知事等」という。</w:t>
            </w:r>
            <w:r w:rsidR="00100E91">
              <w:rPr>
                <w:rFonts w:ascii="ＭＳ 明朝" w:hAnsi="ＭＳ 明朝" w:cs="ＭＳ ゴシック" w:hint="eastAsia"/>
                <w:spacing w:val="-6"/>
                <w:sz w:val="20"/>
                <w:szCs w:val="20"/>
              </w:rPr>
              <w:t>）</w:t>
            </w:r>
            <w:r w:rsidRPr="004421A6">
              <w:rPr>
                <w:rFonts w:ascii="ＭＳ 明朝" w:hAnsi="ＭＳ 明朝" w:cs="ＭＳ ゴシック" w:hint="eastAsia"/>
                <w:spacing w:val="-6"/>
                <w:sz w:val="20"/>
                <w:szCs w:val="20"/>
              </w:rPr>
              <w:t>の府に対する損害を賠償する責任の一部を免除することに関し必要な事項を定めるものとする。</w:t>
            </w:r>
          </w:p>
        </w:tc>
        <w:tc>
          <w:tcPr>
            <w:tcW w:w="4523" w:type="dxa"/>
            <w:tcBorders>
              <w:top w:val="nil"/>
              <w:bottom w:val="nil"/>
            </w:tcBorders>
            <w:textDirection w:val="lrTbV"/>
          </w:tcPr>
          <w:p w14:paraId="1F873BE1" w14:textId="7938D2A8" w:rsidR="00C473AE" w:rsidRPr="00100E91" w:rsidRDefault="0045700E" w:rsidP="0045700E">
            <w:pPr>
              <w:autoSpaceDN w:val="0"/>
              <w:spacing w:line="240" w:lineRule="exact"/>
              <w:rPr>
                <w:rFonts w:ascii="ＭＳ 明朝" w:hAnsi="ＭＳ 明朝"/>
                <w:spacing w:val="-6"/>
                <w:sz w:val="20"/>
                <w:szCs w:val="20"/>
                <w:u w:val="single"/>
              </w:rPr>
            </w:pPr>
            <w:r w:rsidRPr="0045700E">
              <w:rPr>
                <w:rFonts w:ascii="ＭＳ 明朝" w:hAnsi="ＭＳ 明朝" w:hint="eastAsia"/>
                <w:spacing w:val="-6"/>
                <w:sz w:val="20"/>
                <w:szCs w:val="20"/>
              </w:rPr>
              <w:t xml:space="preserve">　　　</w:t>
            </w:r>
            <w:r w:rsidR="00C473AE" w:rsidRPr="00100E91">
              <w:rPr>
                <w:rFonts w:ascii="ＭＳ 明朝" w:hAnsi="ＭＳ 明朝" w:hint="eastAsia"/>
                <w:spacing w:val="-6"/>
                <w:sz w:val="20"/>
                <w:szCs w:val="20"/>
                <w:u w:val="single"/>
              </w:rPr>
              <w:t>地方自治法第二百四十三条の二第</w:t>
            </w:r>
          </w:p>
          <w:p w14:paraId="2210D9FE" w14:textId="77777777" w:rsidR="00C473AE" w:rsidRPr="00100E91" w:rsidRDefault="00C473AE" w:rsidP="006E57ED">
            <w:pPr>
              <w:autoSpaceDN w:val="0"/>
              <w:spacing w:line="240" w:lineRule="exact"/>
              <w:ind w:firstLineChars="300" w:firstLine="600"/>
              <w:rPr>
                <w:rFonts w:ascii="ＭＳ 明朝" w:hAnsi="ＭＳ 明朝"/>
                <w:spacing w:val="-6"/>
                <w:sz w:val="20"/>
                <w:szCs w:val="20"/>
                <w:u w:val="single"/>
              </w:rPr>
            </w:pPr>
            <w:r w:rsidRPr="00100E91">
              <w:rPr>
                <w:rFonts w:ascii="ＭＳ 明朝" w:hAnsi="ＭＳ 明朝" w:hint="eastAsia"/>
                <w:spacing w:val="-6"/>
                <w:sz w:val="20"/>
                <w:szCs w:val="20"/>
                <w:u w:val="single"/>
              </w:rPr>
              <w:t>一項の規定による知事等の損害賠</w:t>
            </w:r>
          </w:p>
          <w:p w14:paraId="7B87A209" w14:textId="77777777" w:rsidR="00C473AE" w:rsidRPr="00100E91" w:rsidRDefault="00C473AE" w:rsidP="006E57ED">
            <w:pPr>
              <w:autoSpaceDN w:val="0"/>
              <w:spacing w:line="240" w:lineRule="exact"/>
              <w:ind w:firstLineChars="300" w:firstLine="600"/>
              <w:rPr>
                <w:rFonts w:ascii="ＭＳ 明朝" w:hAnsi="ＭＳ 明朝"/>
                <w:spacing w:val="-6"/>
                <w:sz w:val="20"/>
                <w:szCs w:val="20"/>
                <w:u w:val="single"/>
              </w:rPr>
            </w:pPr>
            <w:r w:rsidRPr="00100E91">
              <w:rPr>
                <w:rFonts w:ascii="ＭＳ 明朝" w:hAnsi="ＭＳ 明朝" w:hint="eastAsia"/>
                <w:spacing w:val="-6"/>
                <w:sz w:val="20"/>
                <w:szCs w:val="20"/>
                <w:u w:val="single"/>
              </w:rPr>
              <w:t>償責任の一部の免除に関する条例</w:t>
            </w:r>
          </w:p>
          <w:p w14:paraId="1D603F63" w14:textId="77777777" w:rsidR="00C473AE" w:rsidRDefault="00C473AE" w:rsidP="006E57ED">
            <w:pPr>
              <w:autoSpaceDN w:val="0"/>
              <w:spacing w:line="240" w:lineRule="exact"/>
              <w:rPr>
                <w:rFonts w:ascii="ＭＳ 明朝" w:hAnsi="ＭＳ 明朝"/>
                <w:spacing w:val="-6"/>
                <w:sz w:val="20"/>
                <w:szCs w:val="20"/>
              </w:rPr>
            </w:pPr>
          </w:p>
          <w:p w14:paraId="106C8638" w14:textId="77777777" w:rsidR="00C473AE" w:rsidRDefault="00C473AE" w:rsidP="006E57ED">
            <w:pPr>
              <w:autoSpaceDN w:val="0"/>
              <w:spacing w:line="240" w:lineRule="exact"/>
              <w:rPr>
                <w:rFonts w:ascii="ＭＳ 明朝" w:hAnsi="ＭＳ 明朝"/>
                <w:spacing w:val="-6"/>
                <w:sz w:val="20"/>
                <w:szCs w:val="20"/>
              </w:rPr>
            </w:pPr>
          </w:p>
          <w:p w14:paraId="2E65D03C" w14:textId="7E74B3E9" w:rsidR="004421A6" w:rsidRPr="004421A6" w:rsidRDefault="00100E91" w:rsidP="006E57ED">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4421A6" w:rsidRPr="004421A6">
              <w:rPr>
                <w:rFonts w:ascii="ＭＳ 明朝" w:hAnsi="ＭＳ 明朝" w:hint="eastAsia"/>
                <w:spacing w:val="-6"/>
                <w:sz w:val="20"/>
                <w:szCs w:val="20"/>
              </w:rPr>
              <w:t>趣旨</w:t>
            </w:r>
            <w:r>
              <w:rPr>
                <w:rFonts w:ascii="ＭＳ 明朝" w:hAnsi="ＭＳ 明朝" w:hint="eastAsia"/>
                <w:spacing w:val="-6"/>
                <w:sz w:val="20"/>
                <w:szCs w:val="20"/>
              </w:rPr>
              <w:t>）</w:t>
            </w:r>
          </w:p>
          <w:p w14:paraId="12F268FD" w14:textId="76390582" w:rsidR="00A70AA2" w:rsidRPr="000217F0" w:rsidRDefault="004421A6" w:rsidP="006E57ED">
            <w:pPr>
              <w:autoSpaceDN w:val="0"/>
              <w:spacing w:line="240" w:lineRule="exact"/>
              <w:ind w:left="200" w:hangingChars="100" w:hanging="200"/>
              <w:rPr>
                <w:rFonts w:ascii="ＭＳ 明朝" w:hAnsi="ＭＳ 明朝"/>
                <w:spacing w:val="-6"/>
                <w:sz w:val="20"/>
                <w:szCs w:val="20"/>
              </w:rPr>
            </w:pPr>
            <w:r w:rsidRPr="004421A6">
              <w:rPr>
                <w:rFonts w:ascii="ＭＳ 明朝" w:hAnsi="ＭＳ 明朝" w:hint="eastAsia"/>
                <w:spacing w:val="-6"/>
                <w:sz w:val="20"/>
                <w:szCs w:val="20"/>
              </w:rPr>
              <w:t>第一条　この条例は、地方自治法</w:t>
            </w:r>
            <w:r w:rsidR="00100E91">
              <w:rPr>
                <w:rFonts w:ascii="ＭＳ 明朝" w:hAnsi="ＭＳ 明朝" w:hint="eastAsia"/>
                <w:spacing w:val="-6"/>
                <w:sz w:val="20"/>
                <w:szCs w:val="20"/>
              </w:rPr>
              <w:t>（</w:t>
            </w:r>
            <w:r w:rsidRPr="004421A6">
              <w:rPr>
                <w:rFonts w:ascii="ＭＳ 明朝" w:hAnsi="ＭＳ 明朝" w:hint="eastAsia"/>
                <w:spacing w:val="-6"/>
                <w:sz w:val="20"/>
                <w:szCs w:val="20"/>
              </w:rPr>
              <w:t>昭和二十二年法律第六十七号</w:t>
            </w:r>
            <w:r w:rsidR="00100E91">
              <w:rPr>
                <w:rFonts w:ascii="ＭＳ 明朝" w:hAnsi="ＭＳ 明朝" w:hint="eastAsia"/>
                <w:spacing w:val="-6"/>
                <w:sz w:val="20"/>
                <w:szCs w:val="20"/>
              </w:rPr>
              <w:t>）</w:t>
            </w:r>
            <w:r w:rsidRPr="004421A6">
              <w:rPr>
                <w:rFonts w:ascii="ＭＳ 明朝" w:hAnsi="ＭＳ 明朝" w:hint="eastAsia"/>
                <w:spacing w:val="-6"/>
                <w:sz w:val="20"/>
                <w:szCs w:val="20"/>
                <w:u w:val="single"/>
              </w:rPr>
              <w:t>第二百四十三条の二第一項</w:t>
            </w:r>
            <w:r w:rsidRPr="004421A6">
              <w:rPr>
                <w:rFonts w:ascii="ＭＳ 明朝" w:hAnsi="ＭＳ 明朝" w:hint="eastAsia"/>
                <w:spacing w:val="-6"/>
                <w:sz w:val="20"/>
                <w:szCs w:val="20"/>
              </w:rPr>
              <w:t>の規定に基づき、知事及び府の職員</w:t>
            </w:r>
            <w:r w:rsidR="00100E91">
              <w:rPr>
                <w:rFonts w:ascii="ＭＳ 明朝" w:hAnsi="ＭＳ 明朝" w:hint="eastAsia"/>
                <w:spacing w:val="-6"/>
                <w:sz w:val="20"/>
                <w:szCs w:val="20"/>
              </w:rPr>
              <w:t>（</w:t>
            </w:r>
            <w:r w:rsidRPr="004421A6">
              <w:rPr>
                <w:rFonts w:ascii="ＭＳ 明朝" w:hAnsi="ＭＳ 明朝" w:hint="eastAsia"/>
                <w:spacing w:val="-6"/>
                <w:sz w:val="20"/>
                <w:szCs w:val="20"/>
              </w:rPr>
              <w:t>以下「知事等」という。</w:t>
            </w:r>
            <w:r w:rsidR="00100E91">
              <w:rPr>
                <w:rFonts w:ascii="ＭＳ 明朝" w:hAnsi="ＭＳ 明朝" w:hint="eastAsia"/>
                <w:spacing w:val="-6"/>
                <w:sz w:val="20"/>
                <w:szCs w:val="20"/>
              </w:rPr>
              <w:t>）</w:t>
            </w:r>
            <w:r w:rsidRPr="004421A6">
              <w:rPr>
                <w:rFonts w:ascii="ＭＳ 明朝" w:hAnsi="ＭＳ 明朝" w:hint="eastAsia"/>
                <w:spacing w:val="-6"/>
                <w:sz w:val="20"/>
                <w:szCs w:val="20"/>
              </w:rPr>
              <w:t>の府に対する損害を賠償する責任の一部を免除することに関し必要な事項を定めるものとする。</w:t>
            </w:r>
          </w:p>
        </w:tc>
      </w:tr>
      <w:tr w:rsidR="0055173F" w:rsidRPr="000217F0" w14:paraId="251F845D" w14:textId="77777777" w:rsidTr="00CB2CBA">
        <w:trPr>
          <w:trHeight w:val="80"/>
        </w:trPr>
        <w:tc>
          <w:tcPr>
            <w:tcW w:w="4522" w:type="dxa"/>
            <w:tcBorders>
              <w:top w:val="nil"/>
            </w:tcBorders>
            <w:textDirection w:val="lrTbV"/>
          </w:tcPr>
          <w:p w14:paraId="6F3BB4E2" w14:textId="77777777" w:rsidR="0055173F" w:rsidRPr="000217F0" w:rsidRDefault="0055173F" w:rsidP="006E57ED">
            <w:pPr>
              <w:autoSpaceDN w:val="0"/>
              <w:spacing w:line="240" w:lineRule="exact"/>
              <w:rPr>
                <w:rFonts w:ascii="ＭＳ 明朝" w:hAnsi="ＭＳ 明朝" w:cs="ＭＳ ゴシック"/>
                <w:spacing w:val="-6"/>
                <w:sz w:val="20"/>
                <w:szCs w:val="20"/>
              </w:rPr>
            </w:pPr>
          </w:p>
        </w:tc>
        <w:tc>
          <w:tcPr>
            <w:tcW w:w="4523" w:type="dxa"/>
            <w:tcBorders>
              <w:top w:val="nil"/>
            </w:tcBorders>
            <w:textDirection w:val="lrTbV"/>
          </w:tcPr>
          <w:p w14:paraId="60973D82" w14:textId="77777777" w:rsidR="0055173F" w:rsidRPr="000217F0" w:rsidRDefault="0055173F" w:rsidP="006E57ED">
            <w:pPr>
              <w:autoSpaceDN w:val="0"/>
              <w:spacing w:line="240" w:lineRule="exact"/>
              <w:rPr>
                <w:rFonts w:ascii="ＭＳ 明朝" w:hAnsi="ＭＳ 明朝"/>
                <w:spacing w:val="-6"/>
                <w:sz w:val="20"/>
                <w:szCs w:val="20"/>
              </w:rPr>
            </w:pPr>
          </w:p>
        </w:tc>
      </w:tr>
    </w:tbl>
    <w:p w14:paraId="6EDC4341" w14:textId="06ED0E41" w:rsidR="00117B9C" w:rsidRDefault="00117B9C" w:rsidP="00095AEB">
      <w:pPr>
        <w:autoSpaceDN w:val="0"/>
        <w:spacing w:beforeLines="50" w:before="182"/>
        <w:rPr>
          <w:rFonts w:ascii="ＭＳ 明朝"/>
          <w:kern w:val="2"/>
        </w:rPr>
      </w:pPr>
      <w:r>
        <w:rPr>
          <w:rFonts w:ascii="ＭＳ 明朝" w:hint="eastAsia"/>
          <w:kern w:val="2"/>
        </w:rPr>
        <w:t>（</w:t>
      </w:r>
      <w:r w:rsidRPr="00117B9C">
        <w:rPr>
          <w:rFonts w:ascii="ＭＳ 明朝" w:hint="eastAsia"/>
          <w:kern w:val="2"/>
        </w:rPr>
        <w:t>昭和天皇の崩御に伴う職員の懲戒免除及び職員の賠償責任に基づく債務の免除に関する条例を廃止する条例</w:t>
      </w:r>
      <w:r>
        <w:rPr>
          <w:rFonts w:ascii="ＭＳ 明朝" w:hint="eastAsia"/>
          <w:kern w:val="2"/>
        </w:rPr>
        <w:t>の一部改正）</w:t>
      </w:r>
    </w:p>
    <w:p w14:paraId="3F1EFF80" w14:textId="63527EED" w:rsidR="00117B9C" w:rsidRPr="00117B9C" w:rsidRDefault="00117B9C" w:rsidP="00095AEB">
      <w:pPr>
        <w:autoSpaceDN w:val="0"/>
        <w:ind w:left="252" w:hangingChars="100" w:hanging="252"/>
        <w:rPr>
          <w:rFonts w:ascii="ＭＳ 明朝"/>
          <w:kern w:val="2"/>
        </w:rPr>
      </w:pPr>
      <w:r>
        <w:rPr>
          <w:rFonts w:ascii="ＭＳ 明朝" w:hint="eastAsia"/>
          <w:kern w:val="2"/>
        </w:rPr>
        <w:t xml:space="preserve">第二条　</w:t>
      </w:r>
      <w:bookmarkStart w:id="0" w:name="_Hlk153200272"/>
      <w:r w:rsidRPr="00117B9C">
        <w:rPr>
          <w:rFonts w:ascii="ＭＳ 明朝" w:hint="eastAsia"/>
          <w:kern w:val="2"/>
        </w:rPr>
        <w:t>昭和天皇の崩御に伴う職員の懲戒免除及び職員の賠償責任に基づく債務の免除に関する条例を廃止する条例</w:t>
      </w:r>
      <w:bookmarkEnd w:id="0"/>
      <w:r w:rsidRPr="00117B9C">
        <w:rPr>
          <w:rFonts w:ascii="ＭＳ 明朝" w:hint="eastAsia"/>
          <w:kern w:val="2"/>
        </w:rPr>
        <w:t>（令和二年大阪府条例第四十九号）の一部を次のように改正する。</w:t>
      </w:r>
    </w:p>
    <w:p w14:paraId="233CAD70" w14:textId="029EE40E" w:rsidR="00117B9C" w:rsidRPr="00117B9C" w:rsidRDefault="00CE3AA3" w:rsidP="00095AEB">
      <w:pPr>
        <w:autoSpaceDN w:val="0"/>
        <w:ind w:left="252" w:hangingChars="100" w:hanging="252"/>
        <w:rPr>
          <w:rFonts w:ascii="ＭＳ 明朝"/>
          <w:kern w:val="2"/>
        </w:rPr>
      </w:pPr>
      <w:r>
        <w:rPr>
          <w:rFonts w:ascii="ＭＳ 明朝" w:hint="eastAsia"/>
          <w:noProof/>
          <w:kern w:val="2"/>
        </w:rPr>
        <mc:AlternateContent>
          <mc:Choice Requires="wps">
            <w:drawing>
              <wp:anchor distT="0" distB="0" distL="114300" distR="114300" simplePos="0" relativeHeight="251659264" behindDoc="0" locked="0" layoutInCell="1" allowOverlap="1" wp14:anchorId="249F8C68" wp14:editId="044F847A">
                <wp:simplePos x="0" y="0"/>
                <wp:positionH relativeFrom="column">
                  <wp:posOffset>2481580</wp:posOffset>
                </wp:positionH>
                <wp:positionV relativeFrom="paragraph">
                  <wp:posOffset>3284855</wp:posOffset>
                </wp:positionV>
                <wp:extent cx="957580" cy="4622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758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7E32E" w14:textId="07F6F42F" w:rsidR="00CE3AA3" w:rsidRPr="00CE3AA3" w:rsidRDefault="00CE3AA3" w:rsidP="00CE3AA3">
                            <w:pPr>
                              <w:jc w:val="center"/>
                              <w:rPr>
                                <w:color w:val="000000" w:themeColor="text1"/>
                              </w:rPr>
                            </w:pPr>
                            <w:r w:rsidRPr="00CE3AA3">
                              <w:rPr>
                                <w:rFonts w:hint="eastAsia"/>
                                <w:color w:val="000000" w:themeColor="text1"/>
                              </w:rPr>
                              <w:t>１－３１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9F8C68" id="正方形/長方形 1" o:spid="_x0000_s1026" style="position:absolute;left:0;text-align:left;margin-left:195.4pt;margin-top:258.65pt;width:75.4pt;height:36.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" filled="f" stroked="f" strokeweight="2pt">
                <v:textbox>
                  <w:txbxContent>
                    <w:p w14:paraId="3377E32E" w14:textId="07F6F42F" w:rsidR="00CE3AA3" w:rsidRPr="00CE3AA3" w:rsidRDefault="00CE3AA3" w:rsidP="00CE3AA3">
                      <w:pPr>
                        <w:jc w:val="center"/>
                        <w:rPr>
                          <w:color w:val="000000" w:themeColor="text1"/>
                        </w:rPr>
                      </w:pPr>
                      <w:r w:rsidRPr="00CE3AA3">
                        <w:rPr>
                          <w:rFonts w:hint="eastAsia"/>
                          <w:color w:val="000000" w:themeColor="text1"/>
                        </w:rPr>
                        <w:t>１－３１</w:t>
                      </w:r>
                    </w:p>
                  </w:txbxContent>
                </v:textbox>
              </v:rect>
            </w:pict>
          </mc:Fallback>
        </mc:AlternateContent>
      </w:r>
      <w:r w:rsidR="00117B9C" w:rsidRPr="00117B9C">
        <w:rPr>
          <w:rFonts w:ascii="ＭＳ 明朝" w:hint="eastAsia"/>
          <w:kern w:val="2"/>
        </w:rPr>
        <w:t xml:space="preserve">　</w:t>
      </w:r>
      <w:r w:rsidR="00117B9C">
        <w:rPr>
          <w:rFonts w:ascii="ＭＳ 明朝" w:hint="eastAsia"/>
          <w:kern w:val="2"/>
        </w:rPr>
        <w:t xml:space="preserve">　</w:t>
      </w:r>
      <w:r w:rsidR="00117B9C" w:rsidRPr="00117B9C">
        <w:rPr>
          <w:rFonts w:ascii="ＭＳ 明朝" w:hint="eastAsia"/>
          <w:kern w:val="2"/>
        </w:rPr>
        <w:t>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17B9C" w:rsidRPr="00117B9C" w14:paraId="154651FB" w14:textId="77777777" w:rsidTr="00932AE1">
        <w:trPr>
          <w:trHeight w:val="249"/>
        </w:trPr>
        <w:tc>
          <w:tcPr>
            <w:tcW w:w="4522" w:type="dxa"/>
            <w:textDirection w:val="lrTbV"/>
          </w:tcPr>
          <w:p w14:paraId="69D676A7" w14:textId="77777777" w:rsidR="00117B9C" w:rsidRPr="00117B9C" w:rsidRDefault="00117B9C" w:rsidP="00117B9C">
            <w:pPr>
              <w:autoSpaceDN w:val="0"/>
              <w:jc w:val="center"/>
              <w:rPr>
                <w:rFonts w:ascii="ＭＳ 明朝" w:hAnsi="ＭＳ 明朝"/>
                <w:spacing w:val="-6"/>
                <w:kern w:val="2"/>
                <w:sz w:val="20"/>
                <w:szCs w:val="20"/>
              </w:rPr>
            </w:pPr>
            <w:r w:rsidRPr="00117B9C">
              <w:rPr>
                <w:rFonts w:ascii="ＭＳ 明朝" w:hAnsi="ＭＳ 明朝" w:hint="eastAsia"/>
                <w:spacing w:val="-6"/>
                <w:kern w:val="2"/>
                <w:sz w:val="20"/>
                <w:szCs w:val="20"/>
              </w:rPr>
              <w:t>改正後</w:t>
            </w:r>
          </w:p>
        </w:tc>
        <w:tc>
          <w:tcPr>
            <w:tcW w:w="4523" w:type="dxa"/>
            <w:textDirection w:val="lrTbV"/>
          </w:tcPr>
          <w:p w14:paraId="6392E41F" w14:textId="77777777" w:rsidR="00117B9C" w:rsidRPr="00117B9C" w:rsidRDefault="00117B9C" w:rsidP="00117B9C">
            <w:pPr>
              <w:autoSpaceDN w:val="0"/>
              <w:jc w:val="center"/>
              <w:rPr>
                <w:rFonts w:ascii="ＭＳ 明朝" w:hAnsi="ＭＳ 明朝"/>
                <w:spacing w:val="-6"/>
                <w:kern w:val="2"/>
                <w:sz w:val="20"/>
                <w:szCs w:val="20"/>
              </w:rPr>
            </w:pPr>
            <w:r w:rsidRPr="00117B9C">
              <w:rPr>
                <w:rFonts w:ascii="ＭＳ 明朝" w:hAnsi="ＭＳ 明朝" w:hint="eastAsia"/>
                <w:spacing w:val="-6"/>
                <w:kern w:val="2"/>
                <w:sz w:val="20"/>
                <w:szCs w:val="20"/>
              </w:rPr>
              <w:t>改正前</w:t>
            </w:r>
          </w:p>
        </w:tc>
      </w:tr>
      <w:tr w:rsidR="00117B9C" w:rsidRPr="00117B9C" w14:paraId="366E7811" w14:textId="77777777" w:rsidTr="00932AE1">
        <w:trPr>
          <w:trHeight w:val="180"/>
        </w:trPr>
        <w:tc>
          <w:tcPr>
            <w:tcW w:w="4522" w:type="dxa"/>
            <w:tcBorders>
              <w:bottom w:val="nil"/>
            </w:tcBorders>
            <w:textDirection w:val="lrTbV"/>
          </w:tcPr>
          <w:p w14:paraId="45C3C00F" w14:textId="77777777" w:rsidR="00117B9C" w:rsidRPr="00117B9C" w:rsidRDefault="00117B9C" w:rsidP="00117B9C">
            <w:pPr>
              <w:autoSpaceDN w:val="0"/>
              <w:spacing w:line="240" w:lineRule="exact"/>
              <w:rPr>
                <w:rFonts w:ascii="ＭＳ 明朝" w:hAnsi="ＭＳ 明朝" w:cs="ＭＳ ゴシック"/>
                <w:spacing w:val="-6"/>
                <w:sz w:val="20"/>
                <w:szCs w:val="20"/>
              </w:rPr>
            </w:pPr>
          </w:p>
        </w:tc>
        <w:tc>
          <w:tcPr>
            <w:tcW w:w="4523" w:type="dxa"/>
            <w:tcBorders>
              <w:bottom w:val="nil"/>
            </w:tcBorders>
            <w:textDirection w:val="lrTbV"/>
          </w:tcPr>
          <w:p w14:paraId="01ABC9EF" w14:textId="77777777" w:rsidR="00117B9C" w:rsidRPr="00117B9C" w:rsidRDefault="00117B9C" w:rsidP="00117B9C">
            <w:pPr>
              <w:autoSpaceDN w:val="0"/>
              <w:spacing w:line="240" w:lineRule="exact"/>
              <w:rPr>
                <w:rFonts w:ascii="ＭＳ 明朝" w:hAnsi="ＭＳ 明朝"/>
                <w:spacing w:val="-6"/>
                <w:kern w:val="2"/>
                <w:sz w:val="20"/>
                <w:szCs w:val="20"/>
              </w:rPr>
            </w:pPr>
          </w:p>
        </w:tc>
      </w:tr>
      <w:tr w:rsidR="00117B9C" w:rsidRPr="00117B9C" w14:paraId="34FEC153" w14:textId="77777777" w:rsidTr="00932AE1">
        <w:trPr>
          <w:trHeight w:val="221"/>
        </w:trPr>
        <w:tc>
          <w:tcPr>
            <w:tcW w:w="4522" w:type="dxa"/>
            <w:tcBorders>
              <w:top w:val="nil"/>
              <w:bottom w:val="nil"/>
            </w:tcBorders>
            <w:textDirection w:val="lrTbV"/>
          </w:tcPr>
          <w:p w14:paraId="4700FE64" w14:textId="04582FAC" w:rsidR="00117B9C" w:rsidRDefault="00117B9C" w:rsidP="00117B9C">
            <w:pPr>
              <w:autoSpaceDE w:val="0"/>
              <w:spacing w:line="240" w:lineRule="exact"/>
              <w:ind w:firstLineChars="300" w:firstLine="600"/>
              <w:contextualSpacing/>
              <w:rPr>
                <w:rFonts w:ascii="ＭＳ 明朝" w:hAnsi="ＭＳ 明朝"/>
                <w:spacing w:val="-6"/>
                <w:kern w:val="2"/>
                <w:sz w:val="20"/>
              </w:rPr>
            </w:pPr>
            <w:r w:rsidRPr="00117B9C">
              <w:rPr>
                <w:rFonts w:ascii="ＭＳ 明朝" w:hAnsi="ＭＳ 明朝" w:hint="eastAsia"/>
                <w:spacing w:val="-6"/>
                <w:kern w:val="2"/>
                <w:sz w:val="20"/>
              </w:rPr>
              <w:t>附　則</w:t>
            </w:r>
          </w:p>
          <w:p w14:paraId="46298564" w14:textId="77777777" w:rsidR="00E812D4" w:rsidRPr="00117B9C" w:rsidRDefault="00E812D4" w:rsidP="00E812D4">
            <w:pPr>
              <w:autoSpaceDE w:val="0"/>
              <w:spacing w:line="240" w:lineRule="exact"/>
              <w:contextualSpacing/>
              <w:rPr>
                <w:rFonts w:ascii="ＭＳ 明朝" w:hAnsi="ＭＳ 明朝"/>
                <w:spacing w:val="-6"/>
                <w:kern w:val="2"/>
                <w:sz w:val="20"/>
              </w:rPr>
            </w:pPr>
          </w:p>
          <w:p w14:paraId="0C2C277C" w14:textId="77777777" w:rsidR="00117B9C" w:rsidRPr="00117B9C" w:rsidRDefault="00117B9C" w:rsidP="00117B9C">
            <w:pPr>
              <w:autoSpaceDE w:val="0"/>
              <w:spacing w:line="240" w:lineRule="exact"/>
              <w:contextualSpacing/>
              <w:rPr>
                <w:rFonts w:ascii="ＭＳ 明朝" w:hAnsi="ＭＳ 明朝"/>
                <w:spacing w:val="-6"/>
                <w:kern w:val="2"/>
                <w:sz w:val="20"/>
              </w:rPr>
            </w:pPr>
            <w:r w:rsidRPr="00117B9C">
              <w:rPr>
                <w:rFonts w:ascii="ＭＳ 明朝" w:hAnsi="ＭＳ 明朝" w:hint="eastAsia"/>
                <w:spacing w:val="-6"/>
                <w:kern w:val="2"/>
                <w:sz w:val="20"/>
              </w:rPr>
              <w:t>１　（略）</w:t>
            </w:r>
          </w:p>
          <w:p w14:paraId="14F37BC5" w14:textId="77777777" w:rsidR="00117B9C" w:rsidRPr="00117B9C" w:rsidRDefault="00117B9C" w:rsidP="00117B9C">
            <w:pPr>
              <w:autoSpaceDE w:val="0"/>
              <w:spacing w:line="240" w:lineRule="exact"/>
              <w:contextualSpacing/>
              <w:rPr>
                <w:rFonts w:ascii="ＭＳ 明朝" w:hAnsi="ＭＳ 明朝"/>
                <w:spacing w:val="-6"/>
                <w:kern w:val="2"/>
                <w:sz w:val="20"/>
              </w:rPr>
            </w:pPr>
            <w:r w:rsidRPr="00117B9C">
              <w:rPr>
                <w:rFonts w:ascii="ＭＳ 明朝" w:hAnsi="ＭＳ 明朝" w:hint="eastAsia"/>
                <w:spacing w:val="-6"/>
                <w:kern w:val="2"/>
                <w:sz w:val="20"/>
              </w:rPr>
              <w:t>（経過措置）</w:t>
            </w:r>
          </w:p>
          <w:p w14:paraId="5BDFDF20" w14:textId="77777777" w:rsidR="00117B9C" w:rsidRPr="00117B9C" w:rsidRDefault="00117B9C" w:rsidP="00117B9C">
            <w:pPr>
              <w:autoSpaceDN w:val="0"/>
              <w:spacing w:line="240" w:lineRule="exact"/>
              <w:ind w:left="200" w:hangingChars="100" w:hanging="200"/>
              <w:rPr>
                <w:rFonts w:ascii="ＭＳ 明朝" w:hAnsi="ＭＳ 明朝" w:cs="ＭＳ ゴシック"/>
                <w:spacing w:val="-6"/>
                <w:sz w:val="20"/>
                <w:szCs w:val="20"/>
              </w:rPr>
            </w:pPr>
            <w:r w:rsidRPr="00117B9C">
              <w:rPr>
                <w:rFonts w:ascii="ＭＳ 明朝" w:hAnsi="ＭＳ 明朝" w:hint="eastAsia"/>
                <w:spacing w:val="-6"/>
                <w:kern w:val="2"/>
                <w:sz w:val="20"/>
                <w:szCs w:val="20"/>
              </w:rPr>
              <w:t>２　この条例の施行の日前に行われた廃止前の昭和天皇の崩御に伴う職員の懲戒免除及び職員の賠償責任に基づく債務の免除に関する条例（以下「旧条例」という。）第二条及び第三条の規定による職員の懲戒免除及び職員の賠償責任に基づく債務の免除については、旧条例第二条及び第三条の規定は、なおその効力を有する。この場合において、旧条例第三条中「第二百四十三条の二」とあるのは、「</w:t>
            </w:r>
            <w:r w:rsidRPr="00117B9C">
              <w:rPr>
                <w:rFonts w:ascii="ＭＳ 明朝" w:hAnsi="ＭＳ 明朝" w:hint="eastAsia"/>
                <w:spacing w:val="-6"/>
                <w:kern w:val="2"/>
                <w:sz w:val="20"/>
                <w:szCs w:val="20"/>
                <w:u w:val="single"/>
              </w:rPr>
              <w:t>第二百四十三条の二の八</w:t>
            </w:r>
            <w:r w:rsidRPr="00117B9C">
              <w:rPr>
                <w:rFonts w:ascii="ＭＳ 明朝" w:hAnsi="ＭＳ 明朝" w:hint="eastAsia"/>
                <w:spacing w:val="-6"/>
                <w:kern w:val="2"/>
                <w:sz w:val="20"/>
                <w:szCs w:val="20"/>
              </w:rPr>
              <w:t>」とする。</w:t>
            </w:r>
          </w:p>
        </w:tc>
        <w:tc>
          <w:tcPr>
            <w:tcW w:w="4523" w:type="dxa"/>
            <w:tcBorders>
              <w:top w:val="nil"/>
              <w:bottom w:val="nil"/>
            </w:tcBorders>
            <w:textDirection w:val="lrTbV"/>
          </w:tcPr>
          <w:p w14:paraId="367FAF0F" w14:textId="41EF381A" w:rsidR="00117B9C" w:rsidRDefault="00117B9C" w:rsidP="00117B9C">
            <w:pPr>
              <w:autoSpaceDE w:val="0"/>
              <w:spacing w:line="240" w:lineRule="exact"/>
              <w:ind w:firstLineChars="300" w:firstLine="600"/>
              <w:contextualSpacing/>
              <w:rPr>
                <w:rFonts w:ascii="ＭＳ 明朝" w:hAnsi="ＭＳ 明朝"/>
                <w:spacing w:val="-6"/>
                <w:kern w:val="2"/>
                <w:sz w:val="20"/>
              </w:rPr>
            </w:pPr>
            <w:r w:rsidRPr="00117B9C">
              <w:rPr>
                <w:rFonts w:ascii="ＭＳ 明朝" w:hAnsi="ＭＳ 明朝" w:hint="eastAsia"/>
                <w:spacing w:val="-6"/>
                <w:kern w:val="2"/>
                <w:sz w:val="20"/>
              </w:rPr>
              <w:t>附　則</w:t>
            </w:r>
          </w:p>
          <w:p w14:paraId="11481112" w14:textId="77777777" w:rsidR="00E812D4" w:rsidRPr="00117B9C" w:rsidRDefault="00E812D4" w:rsidP="00E812D4">
            <w:pPr>
              <w:autoSpaceDE w:val="0"/>
              <w:spacing w:line="240" w:lineRule="exact"/>
              <w:contextualSpacing/>
              <w:rPr>
                <w:rFonts w:ascii="ＭＳ 明朝" w:hAnsi="ＭＳ 明朝"/>
                <w:spacing w:val="-6"/>
                <w:kern w:val="2"/>
                <w:sz w:val="20"/>
              </w:rPr>
            </w:pPr>
          </w:p>
          <w:p w14:paraId="5B6BA385" w14:textId="77777777" w:rsidR="00117B9C" w:rsidRPr="00117B9C" w:rsidRDefault="00117B9C" w:rsidP="00117B9C">
            <w:pPr>
              <w:autoSpaceDE w:val="0"/>
              <w:spacing w:line="240" w:lineRule="exact"/>
              <w:contextualSpacing/>
              <w:rPr>
                <w:rFonts w:ascii="ＭＳ 明朝" w:hAnsi="ＭＳ 明朝"/>
                <w:spacing w:val="-6"/>
                <w:kern w:val="2"/>
                <w:sz w:val="20"/>
              </w:rPr>
            </w:pPr>
            <w:r w:rsidRPr="00117B9C">
              <w:rPr>
                <w:rFonts w:ascii="ＭＳ 明朝" w:hAnsi="ＭＳ 明朝" w:hint="eastAsia"/>
                <w:spacing w:val="-6"/>
                <w:kern w:val="2"/>
                <w:sz w:val="20"/>
              </w:rPr>
              <w:t>１　（略）</w:t>
            </w:r>
          </w:p>
          <w:p w14:paraId="4B6D13AF" w14:textId="77777777" w:rsidR="00117B9C" w:rsidRPr="00117B9C" w:rsidRDefault="00117B9C" w:rsidP="00117B9C">
            <w:pPr>
              <w:autoSpaceDE w:val="0"/>
              <w:spacing w:line="240" w:lineRule="exact"/>
              <w:contextualSpacing/>
              <w:rPr>
                <w:rFonts w:ascii="ＭＳ 明朝" w:hAnsi="ＭＳ 明朝"/>
                <w:spacing w:val="-6"/>
                <w:kern w:val="2"/>
                <w:sz w:val="20"/>
              </w:rPr>
            </w:pPr>
            <w:r w:rsidRPr="00117B9C">
              <w:rPr>
                <w:rFonts w:ascii="ＭＳ 明朝" w:hAnsi="ＭＳ 明朝" w:hint="eastAsia"/>
                <w:spacing w:val="-6"/>
                <w:kern w:val="2"/>
                <w:sz w:val="20"/>
              </w:rPr>
              <w:t>（経過措置）</w:t>
            </w:r>
          </w:p>
          <w:p w14:paraId="32990FC5" w14:textId="77777777" w:rsidR="00117B9C" w:rsidRPr="00117B9C" w:rsidRDefault="00117B9C" w:rsidP="00117B9C">
            <w:pPr>
              <w:autoSpaceDN w:val="0"/>
              <w:spacing w:line="240" w:lineRule="exact"/>
              <w:ind w:left="200" w:hangingChars="100" w:hanging="200"/>
              <w:rPr>
                <w:rFonts w:ascii="ＭＳ 明朝" w:hAnsi="ＭＳ 明朝"/>
                <w:spacing w:val="-6"/>
                <w:kern w:val="2"/>
                <w:sz w:val="20"/>
                <w:szCs w:val="20"/>
              </w:rPr>
            </w:pPr>
            <w:r w:rsidRPr="00117B9C">
              <w:rPr>
                <w:rFonts w:ascii="ＭＳ 明朝" w:hAnsi="ＭＳ 明朝" w:hint="eastAsia"/>
                <w:spacing w:val="-6"/>
                <w:kern w:val="2"/>
                <w:sz w:val="20"/>
                <w:szCs w:val="20"/>
              </w:rPr>
              <w:t>２　この条例の施行の日前に行われた廃止前の昭和天皇の崩御に伴う職員の懲戒免除及び職員の賠償責任に基づく債務の免除に関する条例（以下「旧条例」という。）第二条及び第三条の規定による職員の懲戒免除及び職員の賠償責任に基づく債務の免除については、旧条例第二条及び第三条の規定は、なおその効力を有する。この場合において、旧条例第三条中「第二百四十三条の二」とあるのは、「</w:t>
            </w:r>
            <w:r w:rsidRPr="00117B9C">
              <w:rPr>
                <w:rFonts w:ascii="ＭＳ 明朝" w:hAnsi="ＭＳ 明朝" w:hint="eastAsia"/>
                <w:spacing w:val="-6"/>
                <w:kern w:val="2"/>
                <w:sz w:val="20"/>
                <w:szCs w:val="20"/>
                <w:u w:val="single"/>
              </w:rPr>
              <w:t>第二百四十三条の二の二</w:t>
            </w:r>
            <w:r w:rsidRPr="00117B9C">
              <w:rPr>
                <w:rFonts w:ascii="ＭＳ 明朝" w:hAnsi="ＭＳ 明朝" w:hint="eastAsia"/>
                <w:spacing w:val="-6"/>
                <w:kern w:val="2"/>
                <w:sz w:val="20"/>
                <w:szCs w:val="20"/>
              </w:rPr>
              <w:t>」とする。</w:t>
            </w:r>
          </w:p>
        </w:tc>
      </w:tr>
      <w:tr w:rsidR="00117B9C" w:rsidRPr="00117B9C" w14:paraId="4F492966" w14:textId="77777777" w:rsidTr="00932AE1">
        <w:trPr>
          <w:trHeight w:val="80"/>
        </w:trPr>
        <w:tc>
          <w:tcPr>
            <w:tcW w:w="4522" w:type="dxa"/>
            <w:tcBorders>
              <w:top w:val="nil"/>
            </w:tcBorders>
            <w:textDirection w:val="lrTbV"/>
          </w:tcPr>
          <w:p w14:paraId="2C4B4EF1" w14:textId="77777777" w:rsidR="00117B9C" w:rsidRPr="00117B9C" w:rsidRDefault="00117B9C" w:rsidP="00117B9C">
            <w:pPr>
              <w:autoSpaceDN w:val="0"/>
              <w:spacing w:line="240" w:lineRule="exact"/>
              <w:rPr>
                <w:rFonts w:ascii="ＭＳ 明朝" w:hAnsi="ＭＳ 明朝" w:cs="ＭＳ ゴシック"/>
                <w:spacing w:val="-6"/>
                <w:sz w:val="20"/>
                <w:szCs w:val="20"/>
              </w:rPr>
            </w:pPr>
          </w:p>
        </w:tc>
        <w:tc>
          <w:tcPr>
            <w:tcW w:w="4523" w:type="dxa"/>
            <w:tcBorders>
              <w:top w:val="nil"/>
            </w:tcBorders>
            <w:textDirection w:val="lrTbV"/>
          </w:tcPr>
          <w:p w14:paraId="60203975" w14:textId="77777777" w:rsidR="00117B9C" w:rsidRPr="00117B9C" w:rsidRDefault="00117B9C" w:rsidP="00117B9C">
            <w:pPr>
              <w:autoSpaceDN w:val="0"/>
              <w:spacing w:line="240" w:lineRule="exact"/>
              <w:rPr>
                <w:rFonts w:ascii="ＭＳ 明朝" w:hAnsi="ＭＳ 明朝"/>
                <w:spacing w:val="-6"/>
                <w:kern w:val="2"/>
                <w:sz w:val="20"/>
                <w:szCs w:val="20"/>
              </w:rPr>
            </w:pPr>
          </w:p>
        </w:tc>
      </w:tr>
    </w:tbl>
    <w:p w14:paraId="306C5C0D" w14:textId="47A0687B" w:rsidR="00337D06" w:rsidRDefault="00337D06" w:rsidP="00337D06">
      <w:pPr>
        <w:autoSpaceDN w:val="0"/>
        <w:spacing w:beforeLines="50" w:before="182"/>
        <w:rPr>
          <w:rFonts w:ascii="ＭＳ 明朝"/>
          <w:kern w:val="2"/>
        </w:rPr>
      </w:pPr>
      <w:r>
        <w:rPr>
          <w:rFonts w:ascii="ＭＳ 明朝" w:hint="eastAsia"/>
          <w:kern w:val="2"/>
        </w:rPr>
        <w:t>（</w:t>
      </w:r>
      <w:r w:rsidRPr="00337D06">
        <w:rPr>
          <w:rFonts w:ascii="ＭＳ 明朝" w:hint="eastAsia"/>
          <w:kern w:val="2"/>
        </w:rPr>
        <w:t>大阪府監査委員条例</w:t>
      </w:r>
      <w:r>
        <w:rPr>
          <w:rFonts w:ascii="ＭＳ 明朝" w:hint="eastAsia"/>
          <w:kern w:val="2"/>
        </w:rPr>
        <w:t>の一部改正）</w:t>
      </w:r>
    </w:p>
    <w:p w14:paraId="6A162968" w14:textId="4BB9C2A0" w:rsidR="00337D06" w:rsidRPr="00337D06" w:rsidRDefault="00337D06" w:rsidP="00534853">
      <w:pPr>
        <w:autoSpaceDN w:val="0"/>
        <w:ind w:left="252" w:hangingChars="100" w:hanging="252"/>
        <w:rPr>
          <w:rFonts w:ascii="ＭＳ 明朝"/>
          <w:kern w:val="2"/>
        </w:rPr>
      </w:pPr>
      <w:r>
        <w:rPr>
          <w:rFonts w:ascii="ＭＳ 明朝" w:hint="eastAsia"/>
          <w:kern w:val="2"/>
        </w:rPr>
        <w:t xml:space="preserve">第三条　</w:t>
      </w:r>
      <w:r w:rsidRPr="00337D06">
        <w:rPr>
          <w:rFonts w:ascii="ＭＳ 明朝" w:hint="eastAsia"/>
          <w:kern w:val="2"/>
        </w:rPr>
        <w:t>大阪府監査委員条例（昭和三十九年大阪府条例第十四号）の一部を次の</w:t>
      </w:r>
      <w:r w:rsidRPr="002D1ED4">
        <w:rPr>
          <w:rFonts w:ascii="ＭＳ 明朝" w:hint="eastAsia"/>
          <w:kern w:val="2"/>
        </w:rPr>
        <w:t>ように改正する。</w:t>
      </w:r>
    </w:p>
    <w:p w14:paraId="6F3F7237" w14:textId="23A9C6FF" w:rsidR="00337D06" w:rsidRPr="00337D06" w:rsidRDefault="00337D06" w:rsidP="00337D06">
      <w:pPr>
        <w:autoSpaceDN w:val="0"/>
        <w:ind w:left="252" w:hangingChars="100" w:hanging="252"/>
        <w:rPr>
          <w:rFonts w:ascii="ＭＳ 明朝"/>
          <w:kern w:val="2"/>
        </w:rPr>
      </w:pPr>
      <w:r w:rsidRPr="00337D06">
        <w:rPr>
          <w:rFonts w:ascii="ＭＳ 明朝"/>
          <w:kern w:val="2"/>
        </w:rPr>
        <w:t xml:space="preserve">　</w:t>
      </w:r>
      <w:r>
        <w:rPr>
          <w:rFonts w:ascii="ＭＳ 明朝" w:hint="eastAsia"/>
          <w:kern w:val="2"/>
        </w:rPr>
        <w:t xml:space="preserve">　</w:t>
      </w:r>
      <w:r w:rsidRPr="00337D06">
        <w:rPr>
          <w:rFonts w:ascii="ＭＳ 明朝" w:hint="eastAsia"/>
          <w:kern w:val="2"/>
        </w:rPr>
        <w:t>次の表の改正前の欄に掲げる規定を同表の改正後の欄に掲げる規定に傍線で示すように改正する。</w:t>
      </w:r>
    </w:p>
    <w:tbl>
      <w:tblPr>
        <w:tblpPr w:leftFromText="142" w:rightFromText="142"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337D06" w:rsidRPr="00337D06" w14:paraId="4655BABE" w14:textId="77777777" w:rsidTr="00337D06">
        <w:trPr>
          <w:trHeight w:val="249"/>
        </w:trPr>
        <w:tc>
          <w:tcPr>
            <w:tcW w:w="4522" w:type="dxa"/>
            <w:textDirection w:val="lrTbV"/>
          </w:tcPr>
          <w:p w14:paraId="700D9659" w14:textId="77777777" w:rsidR="00337D06" w:rsidRPr="00337D06" w:rsidRDefault="00337D06" w:rsidP="00337D06">
            <w:pPr>
              <w:autoSpaceDN w:val="0"/>
              <w:jc w:val="center"/>
              <w:rPr>
                <w:rFonts w:ascii="ＭＳ 明朝" w:hAnsi="ＭＳ 明朝"/>
                <w:spacing w:val="-6"/>
                <w:kern w:val="2"/>
                <w:sz w:val="20"/>
                <w:szCs w:val="20"/>
              </w:rPr>
            </w:pPr>
            <w:r w:rsidRPr="00337D06">
              <w:rPr>
                <w:rFonts w:ascii="ＭＳ 明朝" w:hAnsi="ＭＳ 明朝" w:hint="eastAsia"/>
                <w:spacing w:val="-6"/>
                <w:kern w:val="2"/>
                <w:sz w:val="20"/>
                <w:szCs w:val="20"/>
              </w:rPr>
              <w:t>改正後</w:t>
            </w:r>
          </w:p>
        </w:tc>
        <w:tc>
          <w:tcPr>
            <w:tcW w:w="4523" w:type="dxa"/>
            <w:textDirection w:val="lrTbV"/>
          </w:tcPr>
          <w:p w14:paraId="544DC39A" w14:textId="77777777" w:rsidR="00337D06" w:rsidRPr="00337D06" w:rsidRDefault="00337D06" w:rsidP="00337D06">
            <w:pPr>
              <w:autoSpaceDN w:val="0"/>
              <w:jc w:val="center"/>
              <w:rPr>
                <w:rFonts w:ascii="ＭＳ 明朝" w:hAnsi="ＭＳ 明朝"/>
                <w:spacing w:val="-6"/>
                <w:kern w:val="2"/>
                <w:sz w:val="20"/>
                <w:szCs w:val="20"/>
              </w:rPr>
            </w:pPr>
            <w:r w:rsidRPr="00337D06">
              <w:rPr>
                <w:rFonts w:ascii="ＭＳ 明朝" w:hAnsi="ＭＳ 明朝" w:hint="eastAsia"/>
                <w:spacing w:val="-6"/>
                <w:kern w:val="2"/>
                <w:sz w:val="20"/>
                <w:szCs w:val="20"/>
              </w:rPr>
              <w:t>改正前</w:t>
            </w:r>
          </w:p>
        </w:tc>
      </w:tr>
      <w:tr w:rsidR="00337D06" w:rsidRPr="00337D06" w14:paraId="1B50205C" w14:textId="77777777" w:rsidTr="00337D06">
        <w:trPr>
          <w:trHeight w:val="240"/>
        </w:trPr>
        <w:tc>
          <w:tcPr>
            <w:tcW w:w="4522" w:type="dxa"/>
            <w:tcBorders>
              <w:bottom w:val="nil"/>
            </w:tcBorders>
            <w:textDirection w:val="lrTbV"/>
          </w:tcPr>
          <w:p w14:paraId="61E9F605" w14:textId="77777777" w:rsidR="00337D06" w:rsidRPr="00337D06" w:rsidRDefault="00337D06" w:rsidP="00337D06">
            <w:pPr>
              <w:autoSpaceDN w:val="0"/>
              <w:spacing w:line="240" w:lineRule="exact"/>
              <w:rPr>
                <w:rFonts w:ascii="ＭＳ 明朝" w:hAnsi="ＭＳ 明朝" w:cs="ＭＳ ゴシック"/>
                <w:spacing w:val="-6"/>
                <w:sz w:val="20"/>
                <w:szCs w:val="20"/>
              </w:rPr>
            </w:pPr>
          </w:p>
        </w:tc>
        <w:tc>
          <w:tcPr>
            <w:tcW w:w="4523" w:type="dxa"/>
            <w:tcBorders>
              <w:bottom w:val="nil"/>
            </w:tcBorders>
            <w:textDirection w:val="lrTbV"/>
          </w:tcPr>
          <w:p w14:paraId="67900657" w14:textId="77777777" w:rsidR="00337D06" w:rsidRPr="00337D06" w:rsidRDefault="00337D06" w:rsidP="00337D06">
            <w:pPr>
              <w:autoSpaceDN w:val="0"/>
              <w:spacing w:line="240" w:lineRule="exact"/>
              <w:rPr>
                <w:rFonts w:ascii="ＭＳ 明朝" w:hAnsi="ＭＳ 明朝"/>
                <w:spacing w:val="-6"/>
                <w:kern w:val="2"/>
                <w:sz w:val="20"/>
                <w:szCs w:val="20"/>
              </w:rPr>
            </w:pPr>
          </w:p>
        </w:tc>
      </w:tr>
      <w:tr w:rsidR="00337D06" w:rsidRPr="00337D06" w14:paraId="25D75BD2" w14:textId="77777777" w:rsidTr="00337D06">
        <w:trPr>
          <w:trHeight w:val="221"/>
        </w:trPr>
        <w:tc>
          <w:tcPr>
            <w:tcW w:w="4522" w:type="dxa"/>
            <w:tcBorders>
              <w:top w:val="nil"/>
              <w:bottom w:val="nil"/>
            </w:tcBorders>
            <w:textDirection w:val="lrTbV"/>
          </w:tcPr>
          <w:p w14:paraId="6BF61A59" w14:textId="77777777" w:rsidR="00337D06" w:rsidRPr="00337D06" w:rsidRDefault="00337D06" w:rsidP="00337D06">
            <w:pPr>
              <w:autoSpaceDN w:val="0"/>
              <w:spacing w:line="240" w:lineRule="exact"/>
              <w:rPr>
                <w:rFonts w:ascii="ＭＳ 明朝" w:hAnsi="ＭＳ 明朝" w:cs="ＭＳ ゴシック"/>
                <w:spacing w:val="-6"/>
                <w:sz w:val="20"/>
                <w:szCs w:val="20"/>
              </w:rPr>
            </w:pPr>
            <w:r w:rsidRPr="00337D06">
              <w:rPr>
                <w:rFonts w:ascii="ＭＳ 明朝" w:hAnsi="ＭＳ 明朝" w:cs="ＭＳ ゴシック" w:hint="eastAsia"/>
                <w:spacing w:val="-6"/>
                <w:sz w:val="20"/>
                <w:szCs w:val="20"/>
              </w:rPr>
              <w:t>（監査、検査及び審査）</w:t>
            </w:r>
          </w:p>
          <w:p w14:paraId="5B5DB99F" w14:textId="77777777" w:rsidR="00337D06" w:rsidRPr="00337D06" w:rsidRDefault="00337D06" w:rsidP="00337D06">
            <w:pPr>
              <w:autoSpaceDN w:val="0"/>
              <w:spacing w:line="240" w:lineRule="exact"/>
              <w:rPr>
                <w:rFonts w:ascii="ＭＳ 明朝" w:hAnsi="ＭＳ 明朝" w:cs="ＭＳ ゴシック"/>
                <w:spacing w:val="-6"/>
                <w:sz w:val="20"/>
                <w:szCs w:val="20"/>
              </w:rPr>
            </w:pPr>
            <w:r w:rsidRPr="00337D06">
              <w:rPr>
                <w:rFonts w:ascii="ＭＳ 明朝" w:hAnsi="ＭＳ 明朝" w:cs="ＭＳ ゴシック" w:hint="eastAsia"/>
                <w:spacing w:val="-6"/>
                <w:sz w:val="20"/>
                <w:szCs w:val="20"/>
              </w:rPr>
              <w:t>第六条　（略）</w:t>
            </w:r>
          </w:p>
          <w:p w14:paraId="35A6FB2E" w14:textId="77777777" w:rsidR="00337D06" w:rsidRPr="00337D06" w:rsidRDefault="00337D06" w:rsidP="00337D06">
            <w:pPr>
              <w:autoSpaceDN w:val="0"/>
              <w:spacing w:line="240" w:lineRule="exact"/>
              <w:ind w:left="200" w:hangingChars="100" w:hanging="200"/>
              <w:rPr>
                <w:rFonts w:ascii="ＭＳ 明朝" w:hAnsi="ＭＳ 明朝" w:cs="ＭＳ ゴシック"/>
                <w:spacing w:val="-6"/>
                <w:sz w:val="20"/>
                <w:szCs w:val="20"/>
              </w:rPr>
            </w:pPr>
            <w:r w:rsidRPr="00337D06">
              <w:rPr>
                <w:rFonts w:ascii="ＭＳ 明朝" w:hAnsi="ＭＳ 明朝" w:cs="ＭＳ ゴシック" w:hint="eastAsia"/>
                <w:spacing w:val="-6"/>
                <w:sz w:val="20"/>
                <w:szCs w:val="20"/>
              </w:rPr>
              <w:t>２　監査委員は、法第七十五条第一項若しくは第二百四十二条第一項の規定による監査の請求又は法第九十八条第二項、第百九十九条第六項若しくは第七項、第二百三十五条の二第二項、</w:t>
            </w:r>
            <w:r w:rsidRPr="00337D06">
              <w:rPr>
                <w:rFonts w:ascii="ＭＳ 明朝" w:hAnsi="ＭＳ 明朝" w:cs="ＭＳ ゴシック" w:hint="eastAsia"/>
                <w:spacing w:val="-6"/>
                <w:sz w:val="20"/>
                <w:szCs w:val="20"/>
                <w:u w:val="single"/>
              </w:rPr>
              <w:t>第二百四十三条の二の八第三項</w:t>
            </w:r>
            <w:r w:rsidRPr="00337D06">
              <w:rPr>
                <w:rFonts w:ascii="ＭＳ 明朝" w:hAnsi="ＭＳ 明朝" w:cs="ＭＳ ゴシック" w:hint="eastAsia"/>
                <w:spacing w:val="-6"/>
                <w:sz w:val="20"/>
                <w:szCs w:val="20"/>
              </w:rPr>
              <w:t>若しくは地方公営企業法第二十七条の二第一項の規定による監査の要求を受けたときは、やむを得ない場合を除き、当該請求又は要求を受けた日から七日以内に監査に着手するものとする。</w:t>
            </w:r>
          </w:p>
          <w:p w14:paraId="61FED532" w14:textId="77777777" w:rsidR="00337D06" w:rsidRPr="00337D06" w:rsidRDefault="00337D06" w:rsidP="00337D06">
            <w:pPr>
              <w:autoSpaceDN w:val="0"/>
              <w:spacing w:line="240" w:lineRule="exact"/>
              <w:rPr>
                <w:rFonts w:ascii="ＭＳ 明朝" w:hAnsi="ＭＳ 明朝" w:cs="ＭＳ ゴシック"/>
                <w:spacing w:val="-6"/>
                <w:sz w:val="20"/>
                <w:szCs w:val="20"/>
              </w:rPr>
            </w:pPr>
            <w:r w:rsidRPr="00337D06">
              <w:rPr>
                <w:rFonts w:ascii="ＭＳ 明朝" w:hAnsi="ＭＳ 明朝" w:cs="ＭＳ ゴシック" w:hint="eastAsia"/>
                <w:spacing w:val="-6"/>
                <w:sz w:val="20"/>
                <w:szCs w:val="20"/>
              </w:rPr>
              <w:t>３・４　（略）</w:t>
            </w:r>
          </w:p>
        </w:tc>
        <w:tc>
          <w:tcPr>
            <w:tcW w:w="4523" w:type="dxa"/>
            <w:tcBorders>
              <w:top w:val="nil"/>
              <w:bottom w:val="nil"/>
            </w:tcBorders>
            <w:textDirection w:val="lrTbV"/>
          </w:tcPr>
          <w:p w14:paraId="0845D5EE" w14:textId="77777777" w:rsidR="00337D06" w:rsidRPr="00337D06" w:rsidRDefault="00337D06" w:rsidP="00337D06">
            <w:pPr>
              <w:autoSpaceDN w:val="0"/>
              <w:spacing w:line="240" w:lineRule="exact"/>
              <w:rPr>
                <w:rFonts w:ascii="ＭＳ 明朝" w:hAnsi="ＭＳ 明朝" w:cs="ＭＳ ゴシック"/>
                <w:spacing w:val="-6"/>
                <w:sz w:val="20"/>
                <w:szCs w:val="20"/>
              </w:rPr>
            </w:pPr>
            <w:r w:rsidRPr="00337D06">
              <w:rPr>
                <w:rFonts w:ascii="ＭＳ 明朝" w:hAnsi="ＭＳ 明朝" w:cs="ＭＳ ゴシック" w:hint="eastAsia"/>
                <w:spacing w:val="-6"/>
                <w:sz w:val="20"/>
                <w:szCs w:val="20"/>
              </w:rPr>
              <w:t>（監査、検査及び審査）</w:t>
            </w:r>
          </w:p>
          <w:p w14:paraId="7A2CBB1D" w14:textId="77777777" w:rsidR="00337D06" w:rsidRPr="00337D06" w:rsidRDefault="00337D06" w:rsidP="00337D06">
            <w:pPr>
              <w:autoSpaceDN w:val="0"/>
              <w:spacing w:line="240" w:lineRule="exact"/>
              <w:rPr>
                <w:rFonts w:ascii="ＭＳ 明朝" w:hAnsi="ＭＳ 明朝" w:cs="ＭＳ ゴシック"/>
                <w:spacing w:val="-6"/>
                <w:sz w:val="20"/>
                <w:szCs w:val="20"/>
              </w:rPr>
            </w:pPr>
            <w:r w:rsidRPr="00337D06">
              <w:rPr>
                <w:rFonts w:ascii="ＭＳ 明朝" w:hAnsi="ＭＳ 明朝" w:cs="ＭＳ ゴシック" w:hint="eastAsia"/>
                <w:spacing w:val="-6"/>
                <w:sz w:val="20"/>
                <w:szCs w:val="20"/>
              </w:rPr>
              <w:t>第六条　（略）</w:t>
            </w:r>
          </w:p>
          <w:p w14:paraId="21133575" w14:textId="77777777" w:rsidR="00337D06" w:rsidRPr="00337D06" w:rsidRDefault="00337D06" w:rsidP="00337D06">
            <w:pPr>
              <w:autoSpaceDN w:val="0"/>
              <w:spacing w:line="240" w:lineRule="exact"/>
              <w:ind w:left="200" w:hangingChars="100" w:hanging="200"/>
              <w:rPr>
                <w:rFonts w:ascii="ＭＳ 明朝" w:hAnsi="ＭＳ 明朝" w:cs="ＭＳ ゴシック"/>
                <w:spacing w:val="-6"/>
                <w:sz w:val="20"/>
                <w:szCs w:val="20"/>
              </w:rPr>
            </w:pPr>
            <w:r w:rsidRPr="00337D06">
              <w:rPr>
                <w:rFonts w:ascii="ＭＳ 明朝" w:hAnsi="ＭＳ 明朝" w:cs="ＭＳ ゴシック" w:hint="eastAsia"/>
                <w:spacing w:val="-6"/>
                <w:sz w:val="20"/>
                <w:szCs w:val="20"/>
              </w:rPr>
              <w:t>２　監査委員は、法第七十五条第一項若しくは第二百四十二条第一項の規定による監査の請求又は法第九十八条第二項、第百九十九条第六項若しくは第七項、第二百三十五条の二第二項、</w:t>
            </w:r>
            <w:r w:rsidRPr="00337D06">
              <w:rPr>
                <w:rFonts w:ascii="ＭＳ 明朝" w:hAnsi="ＭＳ 明朝" w:cs="ＭＳ ゴシック" w:hint="eastAsia"/>
                <w:spacing w:val="-6"/>
                <w:sz w:val="20"/>
                <w:szCs w:val="20"/>
                <w:u w:val="single"/>
              </w:rPr>
              <w:t>第二百四十三条の二の二第三項</w:t>
            </w:r>
            <w:r w:rsidRPr="00337D06">
              <w:rPr>
                <w:rFonts w:ascii="ＭＳ 明朝" w:hAnsi="ＭＳ 明朝" w:cs="ＭＳ ゴシック" w:hint="eastAsia"/>
                <w:spacing w:val="-6"/>
                <w:sz w:val="20"/>
                <w:szCs w:val="20"/>
              </w:rPr>
              <w:t>若しくは地方公営企業法第二十七条の二第一項の規定による監査の要求を受けたときは、やむを得ない場合を除き、当該請求又は要求を受けた日から七日以内に監査に着手するものとする。</w:t>
            </w:r>
          </w:p>
          <w:p w14:paraId="78F68EF6" w14:textId="77777777" w:rsidR="00337D06" w:rsidRPr="00337D06" w:rsidRDefault="00337D06" w:rsidP="00337D06">
            <w:pPr>
              <w:autoSpaceDN w:val="0"/>
              <w:spacing w:line="240" w:lineRule="exact"/>
              <w:ind w:left="200" w:hangingChars="100" w:hanging="200"/>
              <w:rPr>
                <w:rFonts w:ascii="ＭＳ 明朝" w:hAnsi="ＭＳ 明朝"/>
                <w:spacing w:val="-6"/>
                <w:kern w:val="2"/>
                <w:sz w:val="20"/>
                <w:szCs w:val="20"/>
              </w:rPr>
            </w:pPr>
            <w:r w:rsidRPr="00337D06">
              <w:rPr>
                <w:rFonts w:ascii="ＭＳ 明朝" w:hAnsi="ＭＳ 明朝" w:cs="ＭＳ ゴシック" w:hint="eastAsia"/>
                <w:spacing w:val="-6"/>
                <w:sz w:val="20"/>
                <w:szCs w:val="20"/>
              </w:rPr>
              <w:t>３・４　（略）</w:t>
            </w:r>
          </w:p>
        </w:tc>
      </w:tr>
      <w:tr w:rsidR="00337D06" w:rsidRPr="00337D06" w14:paraId="461010F5" w14:textId="77777777" w:rsidTr="00337D06">
        <w:trPr>
          <w:trHeight w:val="270"/>
        </w:trPr>
        <w:tc>
          <w:tcPr>
            <w:tcW w:w="4522" w:type="dxa"/>
            <w:tcBorders>
              <w:top w:val="nil"/>
            </w:tcBorders>
            <w:textDirection w:val="lrTbV"/>
          </w:tcPr>
          <w:p w14:paraId="51EA42DB" w14:textId="77777777" w:rsidR="00337D06" w:rsidRPr="00337D06" w:rsidRDefault="00337D06" w:rsidP="00337D06">
            <w:pPr>
              <w:autoSpaceDN w:val="0"/>
              <w:spacing w:line="240" w:lineRule="exact"/>
              <w:rPr>
                <w:rFonts w:ascii="ＭＳ 明朝" w:hAnsi="ＭＳ 明朝" w:cs="ＭＳ ゴシック"/>
                <w:spacing w:val="-6"/>
                <w:sz w:val="20"/>
                <w:szCs w:val="20"/>
              </w:rPr>
            </w:pPr>
          </w:p>
        </w:tc>
        <w:tc>
          <w:tcPr>
            <w:tcW w:w="4523" w:type="dxa"/>
            <w:tcBorders>
              <w:top w:val="nil"/>
            </w:tcBorders>
            <w:textDirection w:val="lrTbV"/>
          </w:tcPr>
          <w:p w14:paraId="2313B4E9" w14:textId="77777777" w:rsidR="00337D06" w:rsidRPr="00337D06" w:rsidRDefault="00337D06" w:rsidP="00337D06">
            <w:pPr>
              <w:autoSpaceDN w:val="0"/>
              <w:spacing w:line="240" w:lineRule="exact"/>
              <w:rPr>
                <w:rFonts w:ascii="ＭＳ 明朝" w:hAnsi="ＭＳ 明朝"/>
                <w:spacing w:val="-6"/>
                <w:kern w:val="2"/>
                <w:sz w:val="20"/>
                <w:szCs w:val="20"/>
              </w:rPr>
            </w:pPr>
          </w:p>
        </w:tc>
      </w:tr>
    </w:tbl>
    <w:p w14:paraId="452598FC" w14:textId="455DE494" w:rsidR="006141C1" w:rsidRPr="000217F0" w:rsidRDefault="004A1B5C" w:rsidP="004D05B8">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4E6AD409" w14:textId="1FC82B59" w:rsidR="00504FE9" w:rsidRPr="000912EE" w:rsidRDefault="00CE3AA3" w:rsidP="00B17B7E">
      <w:pPr>
        <w:autoSpaceDN w:val="0"/>
        <w:ind w:right="-2"/>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5D33AB81" wp14:editId="36F2F318">
                <wp:simplePos x="0" y="0"/>
                <wp:positionH relativeFrom="column">
                  <wp:posOffset>2473960</wp:posOffset>
                </wp:positionH>
                <wp:positionV relativeFrom="paragraph">
                  <wp:posOffset>4964430</wp:posOffset>
                </wp:positionV>
                <wp:extent cx="1120140" cy="46228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2014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63F65A" w14:textId="788C04DF" w:rsidR="00CE3AA3" w:rsidRPr="00CE3AA3" w:rsidRDefault="00CE3AA3" w:rsidP="00CE3AA3">
                            <w:pPr>
                              <w:jc w:val="center"/>
                              <w:rPr>
                                <w:color w:val="000000" w:themeColor="text1"/>
                              </w:rPr>
                            </w:pPr>
                            <w:r w:rsidRPr="00CE3AA3">
                              <w:rPr>
                                <w:rFonts w:hint="eastAsia"/>
                                <w:color w:val="000000" w:themeColor="text1"/>
                              </w:rPr>
                              <w:t>１－３２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3AB81" id="正方形/長方形 2" o:spid="_x0000_s1027" style="position:absolute;left:0;text-align:left;margin-left:194.8pt;margin-top:390.9pt;width:88.2pt;height:3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" filled="f" stroked="f" strokeweight="2pt">
                <v:textbox>
                  <w:txbxContent>
                    <w:p w14:paraId="1D63F65A" w14:textId="788C04DF" w:rsidR="00CE3AA3" w:rsidRPr="00CE3AA3" w:rsidRDefault="00CE3AA3" w:rsidP="00CE3AA3">
                      <w:pPr>
                        <w:jc w:val="center"/>
                        <w:rPr>
                          <w:color w:val="000000" w:themeColor="text1"/>
                        </w:rPr>
                      </w:pPr>
                      <w:r w:rsidRPr="00CE3AA3">
                        <w:rPr>
                          <w:rFonts w:hint="eastAsia"/>
                          <w:color w:val="000000" w:themeColor="text1"/>
                        </w:rPr>
                        <w:t>１－３２</w:t>
                      </w:r>
                    </w:p>
                  </w:txbxContent>
                </v:textbox>
              </v:rect>
            </w:pict>
          </mc:Fallback>
        </mc:AlternateContent>
      </w:r>
      <w:r w:rsidR="005C0B53" w:rsidRPr="000217F0">
        <w:rPr>
          <w:rFonts w:ascii="ＭＳ 明朝" w:hAnsi="ＭＳ 明朝" w:hint="eastAsia"/>
        </w:rPr>
        <w:t xml:space="preserve">　</w:t>
      </w:r>
      <w:r w:rsidR="004421A6">
        <w:rPr>
          <w:rFonts w:ascii="ＭＳ 明朝" w:hAnsi="ＭＳ 明朝" w:hint="eastAsia"/>
        </w:rPr>
        <w:t>この条例は、令和六年四月一</w:t>
      </w:r>
      <w:r w:rsidR="00A70AA2" w:rsidRPr="000217F0">
        <w:rPr>
          <w:rFonts w:ascii="ＭＳ 明朝" w:hAnsi="ＭＳ 明朝" w:hint="eastAsia"/>
        </w:rPr>
        <w:t>日から施行する。</w:t>
      </w:r>
    </w:p>
    <w:sectPr w:rsidR="00504FE9" w:rsidRPr="000912EE" w:rsidSect="00D665EE">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EB3B" w14:textId="77777777" w:rsidR="001D1429" w:rsidRDefault="001D1429">
      <w:r>
        <w:separator/>
      </w:r>
    </w:p>
  </w:endnote>
  <w:endnote w:type="continuationSeparator" w:id="0">
    <w:p w14:paraId="0C93EA49" w14:textId="77777777" w:rsidR="001D1429" w:rsidRDefault="001D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AD9D"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703D3440"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4AF6" w14:textId="77777777" w:rsidR="001D1429" w:rsidRDefault="001D1429">
      <w:r>
        <w:separator/>
      </w:r>
    </w:p>
  </w:footnote>
  <w:footnote w:type="continuationSeparator" w:id="0">
    <w:p w14:paraId="1E341AF6" w14:textId="77777777" w:rsidR="001D1429" w:rsidRDefault="001D1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732A5"/>
    <w:rsid w:val="00080A94"/>
    <w:rsid w:val="00083D87"/>
    <w:rsid w:val="000901EE"/>
    <w:rsid w:val="000912EE"/>
    <w:rsid w:val="000936B0"/>
    <w:rsid w:val="0009407E"/>
    <w:rsid w:val="00095AEB"/>
    <w:rsid w:val="000A40F1"/>
    <w:rsid w:val="000A5093"/>
    <w:rsid w:val="000B38C3"/>
    <w:rsid w:val="000B4302"/>
    <w:rsid w:val="000C78E3"/>
    <w:rsid w:val="000D34C5"/>
    <w:rsid w:val="000E6595"/>
    <w:rsid w:val="000E6A31"/>
    <w:rsid w:val="000F2677"/>
    <w:rsid w:val="00100E91"/>
    <w:rsid w:val="00101D1C"/>
    <w:rsid w:val="001135B4"/>
    <w:rsid w:val="00115073"/>
    <w:rsid w:val="00117B9C"/>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D1429"/>
    <w:rsid w:val="001E1857"/>
    <w:rsid w:val="00224E6B"/>
    <w:rsid w:val="002356BB"/>
    <w:rsid w:val="00243DA2"/>
    <w:rsid w:val="00246284"/>
    <w:rsid w:val="002529AC"/>
    <w:rsid w:val="002532EE"/>
    <w:rsid w:val="00263CB2"/>
    <w:rsid w:val="00267A11"/>
    <w:rsid w:val="0027264A"/>
    <w:rsid w:val="00272DEE"/>
    <w:rsid w:val="00283427"/>
    <w:rsid w:val="00284BC8"/>
    <w:rsid w:val="002862CE"/>
    <w:rsid w:val="0029741B"/>
    <w:rsid w:val="002A3F2A"/>
    <w:rsid w:val="002A669A"/>
    <w:rsid w:val="002B67A7"/>
    <w:rsid w:val="002D147D"/>
    <w:rsid w:val="002D1ED4"/>
    <w:rsid w:val="00303E90"/>
    <w:rsid w:val="00322114"/>
    <w:rsid w:val="00325AE4"/>
    <w:rsid w:val="00330C58"/>
    <w:rsid w:val="00337D06"/>
    <w:rsid w:val="00347CAF"/>
    <w:rsid w:val="00372148"/>
    <w:rsid w:val="00376562"/>
    <w:rsid w:val="003A3FAE"/>
    <w:rsid w:val="003C1ADC"/>
    <w:rsid w:val="003C5B3D"/>
    <w:rsid w:val="003D33C9"/>
    <w:rsid w:val="003D41F1"/>
    <w:rsid w:val="00423C86"/>
    <w:rsid w:val="00431FD0"/>
    <w:rsid w:val="004421A6"/>
    <w:rsid w:val="00447389"/>
    <w:rsid w:val="00447882"/>
    <w:rsid w:val="0045700E"/>
    <w:rsid w:val="004573B9"/>
    <w:rsid w:val="00490228"/>
    <w:rsid w:val="00497CD7"/>
    <w:rsid w:val="004A1B5C"/>
    <w:rsid w:val="004B47E8"/>
    <w:rsid w:val="004C083C"/>
    <w:rsid w:val="004C1D1C"/>
    <w:rsid w:val="004D05B8"/>
    <w:rsid w:val="004D38FC"/>
    <w:rsid w:val="004D6A60"/>
    <w:rsid w:val="004E1387"/>
    <w:rsid w:val="004E4318"/>
    <w:rsid w:val="004E7B56"/>
    <w:rsid w:val="004F4C36"/>
    <w:rsid w:val="004F4ECD"/>
    <w:rsid w:val="00504FE9"/>
    <w:rsid w:val="00526A5F"/>
    <w:rsid w:val="00534853"/>
    <w:rsid w:val="00540E1A"/>
    <w:rsid w:val="005464BA"/>
    <w:rsid w:val="0055173F"/>
    <w:rsid w:val="00552C8D"/>
    <w:rsid w:val="00565D6A"/>
    <w:rsid w:val="005800E0"/>
    <w:rsid w:val="00581F66"/>
    <w:rsid w:val="00586915"/>
    <w:rsid w:val="005A7855"/>
    <w:rsid w:val="005B4C64"/>
    <w:rsid w:val="005C0B53"/>
    <w:rsid w:val="005C4D72"/>
    <w:rsid w:val="006141C1"/>
    <w:rsid w:val="00615B3C"/>
    <w:rsid w:val="00622B1D"/>
    <w:rsid w:val="006328F9"/>
    <w:rsid w:val="00643F50"/>
    <w:rsid w:val="00653675"/>
    <w:rsid w:val="00694B3E"/>
    <w:rsid w:val="006A0545"/>
    <w:rsid w:val="006B10E4"/>
    <w:rsid w:val="006D64CF"/>
    <w:rsid w:val="006E1B8D"/>
    <w:rsid w:val="006E57ED"/>
    <w:rsid w:val="006F77C0"/>
    <w:rsid w:val="007730E1"/>
    <w:rsid w:val="007769DA"/>
    <w:rsid w:val="00784C36"/>
    <w:rsid w:val="00791CE4"/>
    <w:rsid w:val="00793B27"/>
    <w:rsid w:val="00795610"/>
    <w:rsid w:val="007A0A4C"/>
    <w:rsid w:val="007D072E"/>
    <w:rsid w:val="007D31A1"/>
    <w:rsid w:val="007E2615"/>
    <w:rsid w:val="0080132B"/>
    <w:rsid w:val="00805ABE"/>
    <w:rsid w:val="00811F2A"/>
    <w:rsid w:val="008144BC"/>
    <w:rsid w:val="00815D14"/>
    <w:rsid w:val="00843526"/>
    <w:rsid w:val="00846D9B"/>
    <w:rsid w:val="00877E32"/>
    <w:rsid w:val="00882B0E"/>
    <w:rsid w:val="00892286"/>
    <w:rsid w:val="008A6EA7"/>
    <w:rsid w:val="008C5D7B"/>
    <w:rsid w:val="008D7833"/>
    <w:rsid w:val="008F340F"/>
    <w:rsid w:val="008F35C8"/>
    <w:rsid w:val="008F6FB6"/>
    <w:rsid w:val="00906D37"/>
    <w:rsid w:val="00912C63"/>
    <w:rsid w:val="009141BA"/>
    <w:rsid w:val="00934869"/>
    <w:rsid w:val="00947824"/>
    <w:rsid w:val="00953B93"/>
    <w:rsid w:val="0096599C"/>
    <w:rsid w:val="009803B8"/>
    <w:rsid w:val="00986218"/>
    <w:rsid w:val="00994DD9"/>
    <w:rsid w:val="009A66CD"/>
    <w:rsid w:val="009C2FDB"/>
    <w:rsid w:val="009C4E50"/>
    <w:rsid w:val="009C6727"/>
    <w:rsid w:val="00A03466"/>
    <w:rsid w:val="00A2061B"/>
    <w:rsid w:val="00A21219"/>
    <w:rsid w:val="00A4065E"/>
    <w:rsid w:val="00A6584A"/>
    <w:rsid w:val="00A70AA2"/>
    <w:rsid w:val="00A72200"/>
    <w:rsid w:val="00A83333"/>
    <w:rsid w:val="00A93C3F"/>
    <w:rsid w:val="00A957BA"/>
    <w:rsid w:val="00AC7444"/>
    <w:rsid w:val="00AC76D6"/>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473AE"/>
    <w:rsid w:val="00C60913"/>
    <w:rsid w:val="00C63297"/>
    <w:rsid w:val="00C856E8"/>
    <w:rsid w:val="00C94F55"/>
    <w:rsid w:val="00CB2CBA"/>
    <w:rsid w:val="00CE3AA3"/>
    <w:rsid w:val="00D147F2"/>
    <w:rsid w:val="00D14A5A"/>
    <w:rsid w:val="00D30C88"/>
    <w:rsid w:val="00D3436E"/>
    <w:rsid w:val="00D36B5A"/>
    <w:rsid w:val="00D36CAB"/>
    <w:rsid w:val="00D37334"/>
    <w:rsid w:val="00D464DC"/>
    <w:rsid w:val="00D47EA1"/>
    <w:rsid w:val="00D53FB7"/>
    <w:rsid w:val="00D6083A"/>
    <w:rsid w:val="00D665EE"/>
    <w:rsid w:val="00D92B20"/>
    <w:rsid w:val="00DC728A"/>
    <w:rsid w:val="00DD168B"/>
    <w:rsid w:val="00DD5AF3"/>
    <w:rsid w:val="00DD77F1"/>
    <w:rsid w:val="00DE61AC"/>
    <w:rsid w:val="00E2370D"/>
    <w:rsid w:val="00E40068"/>
    <w:rsid w:val="00E41F06"/>
    <w:rsid w:val="00E812D4"/>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DC3DFAA"/>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65EE"/>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DECE7-973E-4EBC-807E-32A35B0D23BE}">
  <ds:schemaRef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2540B7-3D8E-4EB0-A88A-5B8293752E1A}">
  <ds:schemaRefs>
    <ds:schemaRef ds:uri="http://schemas.openxmlformats.org/officeDocument/2006/bibliography"/>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1713</Words>
  <Characters>115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3</cp:revision>
  <cp:lastPrinted>2023-05-25T07:42:00Z</cp:lastPrinted>
  <dcterms:created xsi:type="dcterms:W3CDTF">2024-02-01T07:38:00Z</dcterms:created>
  <dcterms:modified xsi:type="dcterms:W3CDTF">2024-02-09T01:23:00Z</dcterms:modified>
</cp:coreProperties>
</file>