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440B" w14:textId="3B25D01B" w:rsidR="000D2063" w:rsidRPr="00C71FDB" w:rsidRDefault="005C65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C8B11" wp14:editId="6E85C0A3">
                <wp:simplePos x="0" y="0"/>
                <wp:positionH relativeFrom="leftMargin">
                  <wp:posOffset>-359410</wp:posOffset>
                </wp:positionH>
                <wp:positionV relativeFrom="margin">
                  <wp:align>center</wp:align>
                </wp:positionV>
                <wp:extent cx="1536700" cy="382270"/>
                <wp:effectExtent l="5715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130CE" w14:textId="4DA7131B" w:rsidR="005C650B" w:rsidRPr="00AA7358" w:rsidRDefault="00E00BFF" w:rsidP="005C650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5C650B" w:rsidRPr="00AA7358">
                              <w:rPr>
                                <w:rFonts w:ascii="ＭＳ 明朝" w:eastAsia="ＭＳ 明朝" w:hAnsi="ＭＳ 明朝" w:hint="eastAsia"/>
                              </w:rPr>
                              <w:t>―１２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8B11" id="正方形/長方形 1" o:spid="_x0000_s1026" style="position:absolute;left:0;text-align:left;margin-left:-28.3pt;margin-top:0;width:121pt;height:30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" stroked="f">
                <v:textbox style="layout-flow:vertical" inset="5.85pt,.7pt,5.85pt,.7pt">
                  <w:txbxContent>
                    <w:p w14:paraId="7A7130CE" w14:textId="4DA7131B" w:rsidR="005C650B" w:rsidRPr="00AA7358" w:rsidRDefault="00E00BFF" w:rsidP="005C650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5C650B" w:rsidRPr="00AA7358">
                        <w:rPr>
                          <w:rFonts w:ascii="ＭＳ 明朝" w:eastAsia="ＭＳ 明朝" w:hAnsi="ＭＳ 明朝" w:hint="eastAsia"/>
                        </w:rPr>
                        <w:t>―１２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97B7D">
        <w:rPr>
          <w:rFonts w:ascii="ＭＳ 明朝" w:eastAsia="ＭＳ 明朝" w:hAnsi="ＭＳ 明朝" w:hint="eastAsia"/>
        </w:rPr>
        <w:t>（参考）令和</w:t>
      </w:r>
      <w:r w:rsidR="00DE78F8">
        <w:rPr>
          <w:rFonts w:ascii="ＭＳ 明朝" w:eastAsia="ＭＳ 明朝" w:hAnsi="ＭＳ 明朝" w:hint="eastAsia"/>
        </w:rPr>
        <w:t>６</w:t>
      </w:r>
      <w:r w:rsidR="000D2063" w:rsidRPr="00C71FDB">
        <w:rPr>
          <w:rFonts w:ascii="ＭＳ 明朝" w:eastAsia="ＭＳ 明朝" w:hAnsi="ＭＳ 明朝" w:hint="eastAsia"/>
        </w:rPr>
        <w:t>年度</w:t>
      </w:r>
      <w:r w:rsidR="00B97B7D" w:rsidRPr="00B97B7D">
        <w:rPr>
          <w:rFonts w:ascii="ＭＳ 明朝" w:eastAsia="ＭＳ 明朝" w:hAnsi="ＭＳ 明朝" w:hint="eastAsia"/>
        </w:rPr>
        <w:t>公立小・中・義務教育学校教職員定数の配分方針</w:t>
      </w:r>
      <w:r w:rsidR="000D2063" w:rsidRPr="00C71FDB">
        <w:rPr>
          <w:rFonts w:ascii="ＭＳ 明朝" w:eastAsia="ＭＳ 明朝" w:hAnsi="ＭＳ 明朝" w:hint="eastAsia"/>
        </w:rPr>
        <w:t>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0D2063" w:rsidRPr="00C71FDB" w14:paraId="60F43DF3" w14:textId="77777777" w:rsidTr="00B97B7D">
        <w:tc>
          <w:tcPr>
            <w:tcW w:w="7334" w:type="dxa"/>
          </w:tcPr>
          <w:p w14:paraId="43B3235A" w14:textId="77777777"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</w:tcPr>
          <w:p w14:paraId="4A6006DE" w14:textId="77777777"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C71FDB" w:rsidRPr="00C71FDB" w14:paraId="1AB823CA" w14:textId="77777777" w:rsidTr="00737B09">
        <w:trPr>
          <w:trHeight w:val="9174"/>
        </w:trPr>
        <w:tc>
          <w:tcPr>
            <w:tcW w:w="7334" w:type="dxa"/>
          </w:tcPr>
          <w:p w14:paraId="14F9822D" w14:textId="61D6D37E" w:rsidR="00B97B7D" w:rsidRDefault="000074A3" w:rsidP="00B97B7D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</w:rPr>
            </w:pPr>
            <w:r w:rsidRPr="001E2D6F">
              <w:rPr>
                <w:rFonts w:ascii="ＭＳ 明朝" w:eastAsia="ＭＳ 明朝" w:hAnsi="ＭＳ 明朝" w:hint="eastAsia"/>
              </w:rPr>
              <w:t>令和</w:t>
            </w:r>
            <w:r w:rsidR="00DE78F8" w:rsidRPr="00DE78F8">
              <w:rPr>
                <w:rFonts w:ascii="ＭＳ 明朝" w:eastAsia="ＭＳ 明朝" w:hAnsi="ＭＳ 明朝" w:hint="eastAsia"/>
                <w:u w:val="single"/>
              </w:rPr>
              <w:t>６</w:t>
            </w:r>
            <w:r w:rsidR="00B97B7D" w:rsidRPr="001E2D6F">
              <w:rPr>
                <w:rFonts w:ascii="ＭＳ 明朝" w:eastAsia="ＭＳ 明朝" w:hAnsi="ＭＳ 明朝" w:hint="eastAsia"/>
              </w:rPr>
              <w:t>年度</w:t>
            </w:r>
            <w:r w:rsidR="00B97B7D" w:rsidRPr="00B97B7D">
              <w:rPr>
                <w:rFonts w:ascii="ＭＳ 明朝" w:eastAsia="ＭＳ 明朝" w:hAnsi="ＭＳ 明朝" w:hint="eastAsia"/>
              </w:rPr>
              <w:t>公立小・中・義務教育学校教職員定数の配分方針</w:t>
            </w:r>
          </w:p>
          <w:p w14:paraId="4303A53B" w14:textId="77777777"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DE69AB4" w14:textId="77777777" w:rsidR="00B97B7D" w:rsidRPr="00B97B7D" w:rsidRDefault="00C71FDB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97B7D" w:rsidRPr="00B97B7D">
              <w:rPr>
                <w:rFonts w:ascii="ＭＳ 明朝" w:eastAsia="ＭＳ 明朝" w:hAnsi="ＭＳ 明朝" w:hint="eastAsia"/>
                <w:szCs w:val="21"/>
              </w:rPr>
              <w:t>１　校長・教員</w:t>
            </w:r>
          </w:p>
          <w:p w14:paraId="12C9D62B" w14:textId="77777777" w:rsidR="00C71FDB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 xml:space="preserve">　　（１）別表に掲げる数を配置</w:t>
            </w:r>
          </w:p>
          <w:p w14:paraId="6429DCF3" w14:textId="77777777"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ただし、分校については、別表に掲げる数から２を減じた数を配置</w:t>
            </w:r>
          </w:p>
          <w:p w14:paraId="350E525C" w14:textId="41AD44EE" w:rsid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Chars="500" w:left="1050" w:right="142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>なお、学級数については、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小学校１</w:t>
            </w:r>
            <w:r w:rsidR="00E42CE6" w:rsidRPr="009E7948">
              <w:rPr>
                <w:rFonts w:ascii="ＭＳ 明朝" w:eastAsia="ＭＳ 明朝" w:hAnsi="ＭＳ 明朝" w:hint="eastAsia"/>
                <w:szCs w:val="21"/>
              </w:rPr>
              <w:t>年生から</w:t>
            </w:r>
            <w:r w:rsidR="009E7948">
              <w:rPr>
                <w:rFonts w:ascii="ＭＳ 明朝" w:eastAsia="ＭＳ 明朝" w:hAnsi="ＭＳ 明朝" w:hint="eastAsia"/>
                <w:szCs w:val="21"/>
                <w:u w:val="single"/>
              </w:rPr>
              <w:t>５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年生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は３５人編制、その他の学年は４０人編制により算出した数とする。</w:t>
            </w:r>
          </w:p>
          <w:p w14:paraId="017A6579" w14:textId="77777777" w:rsidR="00914076" w:rsidRDefault="00737B09" w:rsidP="00732A4F">
            <w:pPr>
              <w:kinsoku w:val="0"/>
              <w:wordWrap w:val="0"/>
              <w:overflowPunct w:val="0"/>
              <w:spacing w:line="442" w:lineRule="exact"/>
              <w:ind w:right="486" w:firstLineChars="200" w:firstLine="4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4F52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14076"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F52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F938276" w14:textId="77777777" w:rsidR="004F5241" w:rsidRDefault="00914076" w:rsidP="00737B09">
            <w:pPr>
              <w:kinsoku w:val="0"/>
              <w:overflowPunct w:val="0"/>
              <w:snapToGrid w:val="0"/>
              <w:spacing w:line="360" w:lineRule="exact"/>
              <w:ind w:right="729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２～６　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900C8D9" w14:textId="77777777"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5E262C49" w14:textId="77777777" w:rsidR="00737B09" w:rsidRDefault="00737B09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797DC53B" w14:textId="77777777"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14:paraId="69046B08" w14:textId="77777777"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小学校</w:t>
            </w:r>
          </w:p>
          <w:p w14:paraId="698B02D2" w14:textId="01D17C4D" w:rsidR="00C71FDB" w:rsidRDefault="004F5241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※なお、学級数については、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小学校１</w:t>
            </w:r>
            <w:r w:rsidR="00E65FAE" w:rsidRPr="009E7948">
              <w:rPr>
                <w:rFonts w:ascii="ＭＳ 明朝" w:eastAsia="ＭＳ 明朝" w:hAnsi="ＭＳ 明朝" w:hint="eastAsia"/>
                <w:szCs w:val="21"/>
              </w:rPr>
              <w:t>年生から</w:t>
            </w:r>
            <w:r w:rsidR="009E7948">
              <w:rPr>
                <w:rFonts w:ascii="ＭＳ 明朝" w:eastAsia="ＭＳ 明朝" w:hAnsi="ＭＳ 明朝" w:hint="eastAsia"/>
                <w:szCs w:val="21"/>
                <w:u w:val="single"/>
              </w:rPr>
              <w:t>５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年生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</w:t>
            </w:r>
          </w:p>
          <w:p w14:paraId="14F8283B" w14:textId="77777777" w:rsidR="00A21CDA" w:rsidRPr="00C71FDB" w:rsidRDefault="00A21CDA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4" w:type="dxa"/>
          </w:tcPr>
          <w:p w14:paraId="0F2C0F2B" w14:textId="036DC2F0" w:rsidR="00C71FDB" w:rsidRPr="00C71FDB" w:rsidRDefault="00737B09" w:rsidP="00C71FDB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1E2D6F">
              <w:rPr>
                <w:rFonts w:ascii="ＭＳ 明朝" w:eastAsia="ＭＳ 明朝" w:hAnsi="ＭＳ 明朝" w:hint="eastAsia"/>
              </w:rPr>
              <w:t>令和</w:t>
            </w:r>
            <w:r w:rsidR="00DE78F8" w:rsidRPr="00DE78F8">
              <w:rPr>
                <w:rFonts w:ascii="ＭＳ 明朝" w:eastAsia="ＭＳ 明朝" w:hAnsi="ＭＳ 明朝" w:hint="eastAsia"/>
                <w:u w:val="single"/>
              </w:rPr>
              <w:t>５</w:t>
            </w:r>
            <w:r w:rsidR="00B97B7D" w:rsidRPr="001E2D6F">
              <w:rPr>
                <w:rFonts w:ascii="ＭＳ 明朝" w:eastAsia="ＭＳ 明朝" w:hAnsi="ＭＳ 明朝" w:hint="eastAsia"/>
              </w:rPr>
              <w:t>年度</w:t>
            </w:r>
            <w:r w:rsidR="00B97B7D" w:rsidRPr="00B97B7D">
              <w:rPr>
                <w:rFonts w:ascii="ＭＳ 明朝" w:eastAsia="ＭＳ 明朝" w:hAnsi="ＭＳ 明朝" w:hint="eastAsia"/>
              </w:rPr>
              <w:t>公立小・中・義務教育学校教職員定数の配分方針</w:t>
            </w:r>
          </w:p>
          <w:p w14:paraId="284E8CC9" w14:textId="77777777"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87BBC48" w14:textId="77777777"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１　校長・教員</w:t>
            </w:r>
          </w:p>
          <w:p w14:paraId="6DF2F803" w14:textId="77777777" w:rsid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 xml:space="preserve">　　（１）別表に掲げる数を配置</w:t>
            </w:r>
          </w:p>
          <w:p w14:paraId="1D216D79" w14:textId="77777777"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ただし、分校については、別表に掲げる数から２を減じた数を配置</w:t>
            </w:r>
          </w:p>
          <w:p w14:paraId="26718177" w14:textId="6125960B" w:rsid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Chars="500" w:left="1050" w:right="14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なお、学級数については、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小学校</w:t>
            </w:r>
            <w:r w:rsidR="009E7948" w:rsidRPr="00302BFD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9E7948" w:rsidRPr="009E7948">
              <w:rPr>
                <w:rFonts w:ascii="ＭＳ 明朝" w:eastAsia="ＭＳ 明朝" w:hAnsi="ＭＳ 明朝" w:hint="eastAsia"/>
                <w:szCs w:val="21"/>
              </w:rPr>
              <w:t>年生から</w:t>
            </w:r>
            <w:r w:rsidR="009E7948">
              <w:rPr>
                <w:rFonts w:ascii="ＭＳ 明朝" w:eastAsia="ＭＳ 明朝" w:hAnsi="ＭＳ 明朝" w:hint="eastAsia"/>
                <w:szCs w:val="21"/>
                <w:u w:val="single"/>
              </w:rPr>
              <w:t>４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年生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は３５人編制、その他の学年は４０人編制により算出した数とする。</w:t>
            </w:r>
          </w:p>
          <w:p w14:paraId="6B808925" w14:textId="77777777" w:rsidR="00DF64E8" w:rsidRPr="00737B09" w:rsidRDefault="004F5241" w:rsidP="00732A4F">
            <w:pPr>
              <w:kinsoku w:val="0"/>
              <w:wordWrap w:val="0"/>
              <w:overflowPunct w:val="0"/>
              <w:spacing w:line="442" w:lineRule="exact"/>
              <w:ind w:right="486" w:firstLineChars="200" w:firstLine="440"/>
              <w:rPr>
                <w:rFonts w:ascii="ＭＳ 明朝" w:eastAsia="ＭＳ 明朝" w:hAnsi="ＭＳ 明朝"/>
                <w:szCs w:val="21"/>
              </w:rPr>
            </w:pPr>
            <w:r w:rsidRPr="00E03362"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737B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14076"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D1A4541" w14:textId="77777777" w:rsidR="004F5241" w:rsidRDefault="00914076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２～６</w:t>
            </w:r>
            <w:r w:rsidR="00737B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3DFAF59" w14:textId="77777777" w:rsidR="00914076" w:rsidRDefault="00914076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</w:p>
          <w:p w14:paraId="2756AFEB" w14:textId="77777777" w:rsidR="00737B09" w:rsidRDefault="00737B09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</w:p>
          <w:p w14:paraId="43A781E5" w14:textId="77777777" w:rsidR="00A21CDA" w:rsidRDefault="00A21CDA" w:rsidP="00A21CDA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14:paraId="0C2EF886" w14:textId="77777777" w:rsidR="00A21CDA" w:rsidRDefault="00A21CDA" w:rsidP="00A21CDA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小学校</w:t>
            </w:r>
          </w:p>
          <w:p w14:paraId="253D1B3F" w14:textId="77777777" w:rsidR="009E7948" w:rsidRDefault="00A21CDA" w:rsidP="00A21CDA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※なお、学級数については、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小学校</w:t>
            </w:r>
            <w:r w:rsidR="00737B09" w:rsidRPr="00302BFD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9E7948">
              <w:rPr>
                <w:rFonts w:ascii="ＭＳ 明朝" w:eastAsia="ＭＳ 明朝" w:hAnsi="ＭＳ 明朝" w:hint="eastAsia"/>
                <w:szCs w:val="21"/>
              </w:rPr>
              <w:t>年生から</w:t>
            </w:r>
            <w:r w:rsidR="009E7948" w:rsidRPr="009E7948">
              <w:rPr>
                <w:rFonts w:ascii="ＭＳ 明朝" w:eastAsia="ＭＳ 明朝" w:hAnsi="ＭＳ 明朝" w:hint="eastAsia"/>
                <w:szCs w:val="21"/>
                <w:u w:val="single"/>
              </w:rPr>
              <w:t>４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年生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は３５人編制、</w:t>
            </w:r>
          </w:p>
          <w:p w14:paraId="0100E75A" w14:textId="5C9A445A" w:rsidR="00C71FDB" w:rsidRPr="00C71FDB" w:rsidRDefault="00A21CDA" w:rsidP="009E7948">
            <w:pPr>
              <w:ind w:leftChars="300" w:left="630"/>
              <w:rPr>
                <w:rFonts w:ascii="ＭＳ 明朝" w:eastAsia="ＭＳ 明朝" w:hAnsi="ＭＳ 明朝"/>
                <w:szCs w:val="21"/>
              </w:rPr>
            </w:pPr>
            <w:r w:rsidRPr="004F5241">
              <w:rPr>
                <w:rFonts w:ascii="ＭＳ 明朝" w:eastAsia="ＭＳ 明朝" w:hAnsi="ＭＳ 明朝" w:hint="eastAsia"/>
                <w:szCs w:val="21"/>
              </w:rPr>
              <w:t>その他の学年は４０人編制により算出した数とする</w:t>
            </w:r>
          </w:p>
        </w:tc>
      </w:tr>
    </w:tbl>
    <w:p w14:paraId="2541C9C9" w14:textId="77777777" w:rsidR="00B97B7D" w:rsidRDefault="00B97B7D" w:rsidP="00B97B7D">
      <w:pPr>
        <w:rPr>
          <w:rFonts w:ascii="ＭＳ 明朝" w:eastAsia="ＭＳ 明朝" w:hAnsi="ＭＳ 明朝"/>
        </w:rPr>
      </w:pPr>
    </w:p>
    <w:p w14:paraId="67E6FB59" w14:textId="77777777" w:rsidR="00B97B7D" w:rsidRDefault="00B97B7D" w:rsidP="00B97B7D">
      <w:pPr>
        <w:rPr>
          <w:rFonts w:ascii="ＭＳ 明朝" w:eastAsia="ＭＳ 明朝" w:hAnsi="ＭＳ 明朝"/>
        </w:rPr>
      </w:pPr>
    </w:p>
    <w:p w14:paraId="234566EE" w14:textId="10D96867" w:rsidR="00B97B7D" w:rsidRPr="00C71FDB" w:rsidRDefault="00B97B7D" w:rsidP="00B97B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F835B" wp14:editId="5FB37C94">
                <wp:simplePos x="0" y="0"/>
                <wp:positionH relativeFrom="leftMargin">
                  <wp:posOffset>-367665</wp:posOffset>
                </wp:positionH>
                <wp:positionV relativeFrom="margin">
                  <wp:align>center</wp:align>
                </wp:positionV>
                <wp:extent cx="1536700" cy="382270"/>
                <wp:effectExtent l="5715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42497" w14:textId="33A8034A" w:rsidR="00B97B7D" w:rsidRPr="00AA7358" w:rsidRDefault="00E00BFF" w:rsidP="00B97B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B97B7D">
                              <w:rPr>
                                <w:rFonts w:ascii="ＭＳ 明朝" w:eastAsia="ＭＳ 明朝" w:hAnsi="ＭＳ 明朝" w:hint="eastAsia"/>
                              </w:rPr>
                              <w:t>―１３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F835B" id="正方形/長方形 2" o:spid="_x0000_s1027" style="position:absolute;left:0;text-align:left;margin-left:-28.95pt;margin-top:0;width:121pt;height:30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" stroked="f">
                <v:textbox style="layout-flow:vertical" inset="5.85pt,.7pt,5.85pt,.7pt">
                  <w:txbxContent>
                    <w:p w14:paraId="00642497" w14:textId="33A8034A" w:rsidR="00B97B7D" w:rsidRPr="00AA7358" w:rsidRDefault="00E00BFF" w:rsidP="00B97B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B97B7D">
                        <w:rPr>
                          <w:rFonts w:ascii="ＭＳ 明朝" w:eastAsia="ＭＳ 明朝" w:hAnsi="ＭＳ 明朝" w:hint="eastAsia"/>
                        </w:rPr>
                        <w:t>―１３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71FDB">
        <w:rPr>
          <w:rFonts w:ascii="ＭＳ 明朝" w:eastAsia="ＭＳ 明朝" w:hAnsi="ＭＳ 明朝" w:hint="eastAsia"/>
        </w:rPr>
        <w:t>（参考）令和</w:t>
      </w:r>
      <w:r w:rsidR="005F4349">
        <w:rPr>
          <w:rFonts w:ascii="ＭＳ 明朝" w:eastAsia="ＭＳ 明朝" w:hAnsi="ＭＳ 明朝" w:hint="eastAsia"/>
        </w:rPr>
        <w:t>６</w:t>
      </w:r>
      <w:r w:rsidRPr="00C71FDB">
        <w:rPr>
          <w:rFonts w:ascii="ＭＳ 明朝" w:eastAsia="ＭＳ 明朝" w:hAnsi="ＭＳ 明朝" w:hint="eastAsia"/>
        </w:rPr>
        <w:t>年度高等学校教職員定数の配分方針の新旧対照表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B97B7D" w:rsidRPr="00C71FDB" w14:paraId="06A41965" w14:textId="77777777" w:rsidTr="00B97B7D">
        <w:tc>
          <w:tcPr>
            <w:tcW w:w="7334" w:type="dxa"/>
          </w:tcPr>
          <w:p w14:paraId="388A6F4F" w14:textId="77777777" w:rsidR="00B97B7D" w:rsidRPr="00C71FDB" w:rsidRDefault="00B97B7D" w:rsidP="00605986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</w:tcPr>
          <w:p w14:paraId="31DD020A" w14:textId="77777777" w:rsidR="00B97B7D" w:rsidRPr="00C71FDB" w:rsidRDefault="00B97B7D" w:rsidP="00605986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B97B7D" w:rsidRPr="00C71FDB" w14:paraId="491C7C2F" w14:textId="77777777" w:rsidTr="005B63D1">
        <w:trPr>
          <w:trHeight w:val="4728"/>
        </w:trPr>
        <w:tc>
          <w:tcPr>
            <w:tcW w:w="7334" w:type="dxa"/>
          </w:tcPr>
          <w:p w14:paraId="606EF069" w14:textId="3EA6D115" w:rsidR="00B97B7D" w:rsidRPr="00C71FDB" w:rsidRDefault="00B97B7D" w:rsidP="00605986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1E2D6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E7948" w:rsidRPr="009E7948">
              <w:rPr>
                <w:rFonts w:ascii="ＭＳ 明朝" w:eastAsia="ＭＳ 明朝" w:hAnsi="ＭＳ 明朝" w:hint="eastAsia"/>
                <w:szCs w:val="21"/>
                <w:u w:val="single"/>
              </w:rPr>
              <w:t>６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高等学校教職員定数の配分方針</w:t>
            </w:r>
          </w:p>
          <w:p w14:paraId="1B09D93E" w14:textId="77777777" w:rsidR="00B97B7D" w:rsidRPr="00C71FDB" w:rsidRDefault="00B97B7D" w:rsidP="00605986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C9EB0FE" w14:textId="1DE2493D" w:rsidR="009C6508" w:rsidRDefault="00B97B7D" w:rsidP="009E7948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074A3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9E7948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2B06227" w14:textId="77777777" w:rsidR="009E0222" w:rsidRDefault="009E0222" w:rsidP="009E0222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１～３　（略）</w:t>
            </w:r>
          </w:p>
          <w:p w14:paraId="13B2232D" w14:textId="77777777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29" w:firstLineChars="200" w:firstLine="484"/>
              <w:rPr>
                <w:rFonts w:ascii="明朝体" w:eastAsia="明朝体" w:hAnsi="Century" w:cs="Times New Roman"/>
                <w:spacing w:val="16"/>
                <w:kern w:val="0"/>
                <w:szCs w:val="20"/>
              </w:rPr>
            </w:pPr>
            <w:r w:rsidRPr="009E0222">
              <w:rPr>
                <w:rFonts w:ascii="明朝体" w:eastAsia="明朝体" w:hAnsi="Century" w:cs="Times New Roman" w:hint="eastAsia"/>
                <w:spacing w:val="16"/>
                <w:kern w:val="0"/>
                <w:szCs w:val="20"/>
              </w:rPr>
              <w:t>４　教員</w:t>
            </w:r>
          </w:p>
          <w:p w14:paraId="33FC20E2" w14:textId="77777777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29"/>
              <w:rPr>
                <w:rFonts w:ascii="明朝体" w:eastAsia="明朝体" w:hAnsi="Century" w:cs="Times New Roman"/>
                <w:spacing w:val="16"/>
                <w:kern w:val="0"/>
                <w:szCs w:val="20"/>
              </w:rPr>
            </w:pPr>
            <w:r w:rsidRPr="009E0222">
              <w:rPr>
                <w:rFonts w:ascii="明朝体" w:eastAsia="明朝体" w:hAnsi="Century" w:cs="Times New Roman" w:hint="eastAsia"/>
                <w:spacing w:val="16"/>
                <w:kern w:val="0"/>
                <w:szCs w:val="20"/>
              </w:rPr>
              <w:t xml:space="preserve">　　　(1)</w:t>
            </w:r>
            <w:r>
              <w:rPr>
                <w:rFonts w:ascii="明朝体" w:eastAsia="明朝体" w:hAnsi="Century" w:cs="Times New Roman" w:hint="eastAsia"/>
                <w:spacing w:val="16"/>
                <w:kern w:val="0"/>
                <w:szCs w:val="20"/>
              </w:rPr>
              <w:t xml:space="preserve">　（略）</w:t>
            </w:r>
          </w:p>
          <w:p w14:paraId="6A864608" w14:textId="77777777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1089" w:hangingChars="450" w:hanging="1089"/>
              <w:rPr>
                <w:rFonts w:ascii="明朝体" w:eastAsia="明朝体" w:hAnsi="Century" w:cs="Times New Roman"/>
                <w:spacing w:val="16"/>
                <w:kern w:val="0"/>
                <w:szCs w:val="20"/>
              </w:rPr>
            </w:pPr>
            <w:r w:rsidRPr="009E0222">
              <w:rPr>
                <w:rFonts w:ascii="明朝体" w:eastAsia="明朝体" w:hAnsi="Century" w:cs="Times New Roman" w:hint="eastAsia"/>
                <w:spacing w:val="16"/>
                <w:kern w:val="0"/>
                <w:szCs w:val="20"/>
              </w:rPr>
              <w:t xml:space="preserve">　　　(2)特色づくりの推進、学習指導の充実及び教育課題への対応のための配置</w:t>
            </w:r>
          </w:p>
          <w:p w14:paraId="3C398922" w14:textId="77777777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31" w:firstLineChars="500" w:firstLine="1210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E0222"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</w:rPr>
              <w:t>①</w:t>
            </w:r>
            <w:r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</w:rPr>
              <w:t>～③　（略）</w:t>
            </w:r>
          </w:p>
          <w:p w14:paraId="064EAA3B" w14:textId="7ACFD3D0" w:rsid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31" w:firstLineChars="500" w:firstLine="1210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</w:rPr>
              <w:t>④</w:t>
            </w:r>
            <w:r w:rsidRPr="009E0222"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  <w:u w:val="single"/>
              </w:rPr>
              <w:t>多様な学び実践校</w:t>
            </w:r>
          </w:p>
          <w:p w14:paraId="12E55AD9" w14:textId="77777777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31" w:firstLineChars="500" w:firstLine="1210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</w:rPr>
              <w:t>⑤～⑯　（略）</w:t>
            </w:r>
          </w:p>
          <w:p w14:paraId="4870DCEC" w14:textId="524092E0" w:rsidR="001106D0" w:rsidRDefault="009E0222" w:rsidP="009E0222">
            <w:pPr>
              <w:kinsoku w:val="0"/>
              <w:overflowPunct w:val="0"/>
              <w:snapToGrid w:val="0"/>
              <w:spacing w:line="360" w:lineRule="exact"/>
              <w:ind w:right="729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　（略）</w:t>
            </w:r>
          </w:p>
          <w:p w14:paraId="2CD82107" w14:textId="77777777" w:rsidR="001106D0" w:rsidRPr="001E2D6F" w:rsidRDefault="001106D0" w:rsidP="001106D0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６　実習助手</w:t>
            </w:r>
          </w:p>
          <w:p w14:paraId="7A77D478" w14:textId="179499D0" w:rsidR="001106D0" w:rsidRP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left="945" w:hangingChars="450" w:hanging="9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106D0">
              <w:rPr>
                <w:rFonts w:ascii="ＭＳ 明朝" w:eastAsia="ＭＳ 明朝" w:hAnsi="ＭＳ 明朝"/>
                <w:szCs w:val="21"/>
              </w:rPr>
              <w:t>(1)普通科、商業科、グローバルビジネス科、総合科学科、国際文化科、文理学科、教育文理学科、総合学科を置く全日制・定時制の課程の学校</w:t>
            </w:r>
          </w:p>
          <w:p w14:paraId="621EF202" w14:textId="77777777" w:rsidR="001106D0" w:rsidRP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1106D0">
              <w:rPr>
                <w:rFonts w:ascii="ＭＳ 明朝" w:eastAsia="ＭＳ 明朝" w:hAnsi="ＭＳ 明朝" w:hint="eastAsia"/>
                <w:szCs w:val="21"/>
              </w:rPr>
              <w:t>・別表第２を基準に配置</w:t>
            </w:r>
          </w:p>
          <w:p w14:paraId="58371EA7" w14:textId="7CAC2E0D" w:rsidR="001106D0" w:rsidRP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leftChars="300" w:left="945" w:hangingChars="150" w:hanging="315"/>
              <w:rPr>
                <w:rFonts w:ascii="ＭＳ 明朝" w:eastAsia="ＭＳ 明朝" w:hAnsi="ＭＳ 明朝"/>
                <w:szCs w:val="21"/>
              </w:rPr>
            </w:pPr>
            <w:r w:rsidRPr="001106D0">
              <w:rPr>
                <w:rFonts w:ascii="ＭＳ 明朝" w:eastAsia="ＭＳ 明朝" w:hAnsi="ＭＳ 明朝"/>
                <w:szCs w:val="21"/>
              </w:rPr>
              <w:t>(2)職業系学科（商業科、グローバルビジネス科、総合科学科、国際文化科、文理学科、教育文理学科、総合学科を除く。）を置く全日制・定時制の課程及び通信制の課程の学校</w:t>
            </w:r>
          </w:p>
          <w:p w14:paraId="559FC409" w14:textId="77777777" w:rsid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1106D0">
              <w:rPr>
                <w:rFonts w:ascii="ＭＳ 明朝" w:eastAsia="ＭＳ 明朝" w:hAnsi="ＭＳ 明朝" w:hint="eastAsia"/>
                <w:szCs w:val="21"/>
              </w:rPr>
              <w:t xml:space="preserve">　　・学級数等を勘案し、別途配置</w:t>
            </w:r>
          </w:p>
          <w:p w14:paraId="6D305F2A" w14:textId="77777777" w:rsid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　（略）</w:t>
            </w:r>
          </w:p>
          <w:p w14:paraId="2EF8D4B8" w14:textId="41F2C28E" w:rsidR="00B97B7D" w:rsidRDefault="00B97B7D" w:rsidP="00737B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7923AFB0" w14:textId="77777777" w:rsid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第２～４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91EAA1D" w14:textId="503C86E0" w:rsidR="001106D0" w:rsidRDefault="001106D0" w:rsidP="00737B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39146E84" w14:textId="282A639D" w:rsidR="00B8209F" w:rsidRPr="009E7948" w:rsidRDefault="00B8209F" w:rsidP="005B63D1">
            <w:pPr>
              <w:kinsoku w:val="0"/>
              <w:overflowPunct w:val="0"/>
              <w:snapToGrid w:val="0"/>
              <w:spacing w:line="360" w:lineRule="exact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</w:tc>
        <w:tc>
          <w:tcPr>
            <w:tcW w:w="7334" w:type="dxa"/>
          </w:tcPr>
          <w:p w14:paraId="5FE09791" w14:textId="5AF7D918" w:rsidR="00B97B7D" w:rsidRPr="00C71FDB" w:rsidRDefault="000074A3" w:rsidP="00605986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1E2D6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E7948" w:rsidRPr="009E7948">
              <w:rPr>
                <w:rFonts w:ascii="ＭＳ 明朝" w:eastAsia="ＭＳ 明朝" w:hAnsi="ＭＳ 明朝" w:hint="eastAsia"/>
                <w:szCs w:val="21"/>
                <w:u w:val="single"/>
              </w:rPr>
              <w:t>５</w:t>
            </w:r>
            <w:r w:rsidR="00B97B7D" w:rsidRPr="001E2D6F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B97B7D" w:rsidRPr="00C71FDB">
              <w:rPr>
                <w:rFonts w:ascii="ＭＳ 明朝" w:eastAsia="ＭＳ 明朝" w:hAnsi="ＭＳ 明朝" w:hint="eastAsia"/>
                <w:szCs w:val="21"/>
              </w:rPr>
              <w:t>高等学校教職員定数の配分方針</w:t>
            </w:r>
          </w:p>
          <w:p w14:paraId="462378CE" w14:textId="77777777" w:rsidR="00B97B7D" w:rsidRPr="00C71FDB" w:rsidRDefault="00B97B7D" w:rsidP="00605986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85A3D80" w14:textId="77777777" w:rsidR="001106D0" w:rsidRDefault="00B97B7D" w:rsidP="001106D0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106D0" w:rsidRPr="00C71FDB">
              <w:rPr>
                <w:rFonts w:ascii="ＭＳ 明朝" w:eastAsia="ＭＳ 明朝" w:hAnsi="ＭＳ 明朝" w:hint="eastAsia"/>
                <w:szCs w:val="21"/>
              </w:rPr>
              <w:t>第１</w:t>
            </w:r>
            <w:r w:rsidR="001106D0">
              <w:rPr>
                <w:rFonts w:ascii="ＭＳ 明朝" w:eastAsia="ＭＳ 明朝" w:hAnsi="ＭＳ 明朝" w:hint="eastAsia"/>
                <w:szCs w:val="21"/>
              </w:rPr>
              <w:t xml:space="preserve">　（略）</w:t>
            </w:r>
          </w:p>
          <w:p w14:paraId="68F64D6F" w14:textId="0E3B09DE" w:rsidR="001106D0" w:rsidRDefault="001106D0" w:rsidP="009E0222">
            <w:pPr>
              <w:kinsoku w:val="0"/>
              <w:overflowPunct w:val="0"/>
              <w:snapToGrid w:val="0"/>
              <w:spacing w:line="360" w:lineRule="exact"/>
              <w:ind w:leftChars="200" w:lef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１～</w:t>
            </w:r>
            <w:r w:rsidR="009E0222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（略）</w:t>
            </w:r>
          </w:p>
          <w:p w14:paraId="4B695317" w14:textId="77777777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29" w:firstLineChars="200" w:firstLine="484"/>
              <w:rPr>
                <w:rFonts w:ascii="明朝体" w:eastAsia="明朝体" w:hAnsi="Century" w:cs="Times New Roman"/>
                <w:spacing w:val="16"/>
                <w:kern w:val="0"/>
                <w:szCs w:val="20"/>
              </w:rPr>
            </w:pPr>
            <w:r w:rsidRPr="009E0222">
              <w:rPr>
                <w:rFonts w:ascii="明朝体" w:eastAsia="明朝体" w:hAnsi="Century" w:cs="Times New Roman" w:hint="eastAsia"/>
                <w:spacing w:val="16"/>
                <w:kern w:val="0"/>
                <w:szCs w:val="20"/>
              </w:rPr>
              <w:t>４　教員</w:t>
            </w:r>
          </w:p>
          <w:p w14:paraId="22A563FC" w14:textId="4D5074A8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29"/>
              <w:rPr>
                <w:rFonts w:ascii="明朝体" w:eastAsia="明朝体" w:hAnsi="Century" w:cs="Times New Roman"/>
                <w:spacing w:val="16"/>
                <w:kern w:val="0"/>
                <w:szCs w:val="20"/>
              </w:rPr>
            </w:pPr>
            <w:r w:rsidRPr="009E0222">
              <w:rPr>
                <w:rFonts w:ascii="明朝体" w:eastAsia="明朝体" w:hAnsi="Century" w:cs="Times New Roman" w:hint="eastAsia"/>
                <w:spacing w:val="16"/>
                <w:kern w:val="0"/>
                <w:szCs w:val="20"/>
              </w:rPr>
              <w:t xml:space="preserve">　　　(1)</w:t>
            </w:r>
            <w:r>
              <w:rPr>
                <w:rFonts w:ascii="明朝体" w:eastAsia="明朝体" w:hAnsi="Century" w:cs="Times New Roman" w:hint="eastAsia"/>
                <w:spacing w:val="16"/>
                <w:kern w:val="0"/>
                <w:szCs w:val="20"/>
              </w:rPr>
              <w:t xml:space="preserve">　（略）</w:t>
            </w:r>
          </w:p>
          <w:p w14:paraId="3DF99117" w14:textId="44130EC7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1089" w:hangingChars="450" w:hanging="1089"/>
              <w:rPr>
                <w:rFonts w:ascii="明朝体" w:eastAsia="明朝体" w:hAnsi="Century" w:cs="Times New Roman"/>
                <w:spacing w:val="16"/>
                <w:kern w:val="0"/>
                <w:szCs w:val="20"/>
              </w:rPr>
            </w:pPr>
            <w:r w:rsidRPr="009E0222">
              <w:rPr>
                <w:rFonts w:ascii="明朝体" w:eastAsia="明朝体" w:hAnsi="Century" w:cs="Times New Roman" w:hint="eastAsia"/>
                <w:spacing w:val="16"/>
                <w:kern w:val="0"/>
                <w:szCs w:val="20"/>
              </w:rPr>
              <w:t xml:space="preserve">　　　(2)特色づくりの推進、学習指導の充実及び教育課題への対応のための配置</w:t>
            </w:r>
          </w:p>
          <w:p w14:paraId="2A3FF154" w14:textId="2EE6ABE4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31" w:firstLineChars="500" w:firstLine="1210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E0222"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</w:rPr>
              <w:t>①</w:t>
            </w:r>
            <w:r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</w:rPr>
              <w:t>～③　（略）</w:t>
            </w:r>
          </w:p>
          <w:p w14:paraId="7219F26A" w14:textId="3C9B3953" w:rsid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31" w:firstLineChars="500" w:firstLine="1210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</w:rPr>
              <w:t>④</w:t>
            </w:r>
            <w:r w:rsidRPr="009E0222"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  <w:u w:val="single"/>
              </w:rPr>
              <w:t>エンパワメントスクール</w:t>
            </w:r>
          </w:p>
          <w:p w14:paraId="29F2EE0F" w14:textId="35599E89" w:rsidR="009E0222" w:rsidRPr="009E0222" w:rsidRDefault="009E0222" w:rsidP="009E0222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="731" w:firstLineChars="500" w:firstLine="1210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</w:rPr>
              <w:t>⑤～⑯　（略）</w:t>
            </w:r>
          </w:p>
          <w:p w14:paraId="44C7923A" w14:textId="49C9E14F" w:rsidR="009E0222" w:rsidRDefault="009E0222" w:rsidP="009E0222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　（略）</w:t>
            </w:r>
          </w:p>
          <w:p w14:paraId="4C0597C8" w14:textId="6653FCE3" w:rsidR="001106D0" w:rsidRPr="001E2D6F" w:rsidRDefault="001106D0" w:rsidP="001106D0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６　実習助手</w:t>
            </w:r>
          </w:p>
          <w:p w14:paraId="660B1EEB" w14:textId="77777777" w:rsidR="001106D0" w:rsidRP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left="945" w:hangingChars="450" w:hanging="9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106D0">
              <w:rPr>
                <w:rFonts w:ascii="ＭＳ 明朝" w:eastAsia="ＭＳ 明朝" w:hAnsi="ＭＳ 明朝"/>
                <w:szCs w:val="21"/>
              </w:rPr>
              <w:t>(1)普通科、商業科、グローバルビジネス科、総合科学科、</w:t>
            </w:r>
            <w:r w:rsidRPr="001106D0">
              <w:rPr>
                <w:rFonts w:ascii="ＭＳ 明朝" w:eastAsia="ＭＳ 明朝" w:hAnsi="ＭＳ 明朝"/>
                <w:szCs w:val="21"/>
                <w:u w:val="single"/>
              </w:rPr>
              <w:t>総合造形科、</w:t>
            </w:r>
            <w:r w:rsidRPr="001106D0">
              <w:rPr>
                <w:rFonts w:ascii="ＭＳ 明朝" w:eastAsia="ＭＳ 明朝" w:hAnsi="ＭＳ 明朝"/>
                <w:szCs w:val="21"/>
              </w:rPr>
              <w:t>国際文化科、文理学科、教育文理学科、総合学科を置く全日制・定時制の課程の学校</w:t>
            </w:r>
          </w:p>
          <w:p w14:paraId="53AE1DB9" w14:textId="77777777" w:rsidR="001106D0" w:rsidRP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1106D0">
              <w:rPr>
                <w:rFonts w:ascii="ＭＳ 明朝" w:eastAsia="ＭＳ 明朝" w:hAnsi="ＭＳ 明朝" w:hint="eastAsia"/>
                <w:szCs w:val="21"/>
              </w:rPr>
              <w:t>・別表第２を基準に配置</w:t>
            </w:r>
          </w:p>
          <w:p w14:paraId="59B721D0" w14:textId="77777777" w:rsidR="001106D0" w:rsidRP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leftChars="300" w:left="945" w:hangingChars="150" w:hanging="315"/>
              <w:rPr>
                <w:rFonts w:ascii="ＭＳ 明朝" w:eastAsia="ＭＳ 明朝" w:hAnsi="ＭＳ 明朝"/>
                <w:szCs w:val="21"/>
              </w:rPr>
            </w:pPr>
            <w:r w:rsidRPr="001106D0">
              <w:rPr>
                <w:rFonts w:ascii="ＭＳ 明朝" w:eastAsia="ＭＳ 明朝" w:hAnsi="ＭＳ 明朝"/>
                <w:szCs w:val="21"/>
              </w:rPr>
              <w:t>(2)職業系学科（商業科、グローバルビジネス科、総合科学科、</w:t>
            </w:r>
            <w:r w:rsidRPr="001106D0">
              <w:rPr>
                <w:rFonts w:ascii="ＭＳ 明朝" w:eastAsia="ＭＳ 明朝" w:hAnsi="ＭＳ 明朝"/>
                <w:szCs w:val="21"/>
                <w:u w:val="single"/>
              </w:rPr>
              <w:t>総合造形科、</w:t>
            </w:r>
            <w:r w:rsidRPr="001106D0">
              <w:rPr>
                <w:rFonts w:ascii="ＭＳ 明朝" w:eastAsia="ＭＳ 明朝" w:hAnsi="ＭＳ 明朝"/>
                <w:szCs w:val="21"/>
              </w:rPr>
              <w:t>国際文化科、文理学科、教育文理学科、総合学科を除く。）を置く全日制・定時制の課程及び通信制の課程の学校</w:t>
            </w:r>
          </w:p>
          <w:p w14:paraId="0EB73142" w14:textId="397F2F2C" w:rsidR="000074A3" w:rsidRDefault="001106D0" w:rsidP="001106D0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1106D0">
              <w:rPr>
                <w:rFonts w:ascii="ＭＳ 明朝" w:eastAsia="ＭＳ 明朝" w:hAnsi="ＭＳ 明朝" w:hint="eastAsia"/>
                <w:szCs w:val="21"/>
              </w:rPr>
              <w:t xml:space="preserve">　　・学級数等を勘案し、別途配置</w:t>
            </w:r>
          </w:p>
          <w:p w14:paraId="24E9602F" w14:textId="7B870E29" w:rsidR="000074A3" w:rsidRDefault="001106D0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　（略）</w:t>
            </w:r>
          </w:p>
          <w:p w14:paraId="6F85E4D7" w14:textId="6BAF7BFA" w:rsidR="001106D0" w:rsidRDefault="001106D0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14:paraId="55F1D08C" w14:textId="042A78CC" w:rsidR="001106D0" w:rsidRDefault="001106D0" w:rsidP="001106D0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第２～４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1010E58" w14:textId="77777777" w:rsidR="00B8209F" w:rsidRDefault="00B8209F" w:rsidP="005B63D1">
            <w:pPr>
              <w:kinsoku w:val="0"/>
              <w:overflowPunct w:val="0"/>
              <w:snapToGrid w:val="0"/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281BAF30" w14:textId="1A3F7F3D" w:rsidR="005B63D1" w:rsidRPr="000042DC" w:rsidRDefault="005B63D1" w:rsidP="005B63D1">
            <w:pPr>
              <w:kinsoku w:val="0"/>
              <w:overflowPunct w:val="0"/>
              <w:snapToGrid w:val="0"/>
              <w:spacing w:line="36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29F795ED" w14:textId="70900EDF" w:rsidR="005B63D1" w:rsidRDefault="005B63D1"/>
    <w:p w14:paraId="61977719" w14:textId="458E07A9" w:rsidR="005B63D1" w:rsidRPr="005B63D1" w:rsidRDefault="005B63D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A8378" wp14:editId="07A26B9D">
                <wp:simplePos x="0" y="0"/>
                <wp:positionH relativeFrom="leftMargin">
                  <wp:posOffset>-367665</wp:posOffset>
                </wp:positionH>
                <wp:positionV relativeFrom="margin">
                  <wp:align>center</wp:align>
                </wp:positionV>
                <wp:extent cx="1536700" cy="382270"/>
                <wp:effectExtent l="5715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B414E" w14:textId="6EA97CDA" w:rsidR="005B63D1" w:rsidRPr="00AA7358" w:rsidRDefault="005B63D1" w:rsidP="005B63D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２―１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8378" id="正方形/長方形 3" o:spid="_x0000_s1028" style="position:absolute;left:0;text-align:left;margin-left:-28.95pt;margin-top:0;width:121pt;height:30.1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" stroked="f">
                <v:textbox style="layout-flow:vertical" inset="5.85pt,.7pt,5.85pt,.7pt">
                  <w:txbxContent>
                    <w:p w14:paraId="5F7B414E" w14:textId="6EA97CDA" w:rsidR="005B63D1" w:rsidRPr="00AA7358" w:rsidRDefault="005B63D1" w:rsidP="005B63D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２―１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71FDB">
        <w:rPr>
          <w:rFonts w:ascii="ＭＳ 明朝" w:eastAsia="ＭＳ 明朝" w:hAnsi="ＭＳ 明朝" w:hint="eastAsia"/>
        </w:rPr>
        <w:t>（参考）令和</w:t>
      </w:r>
      <w:r>
        <w:rPr>
          <w:rFonts w:ascii="ＭＳ 明朝" w:eastAsia="ＭＳ 明朝" w:hAnsi="ＭＳ 明朝" w:hint="eastAsia"/>
        </w:rPr>
        <w:t>６</w:t>
      </w:r>
      <w:r w:rsidRPr="00C71FDB">
        <w:rPr>
          <w:rFonts w:ascii="ＭＳ 明朝" w:eastAsia="ＭＳ 明朝" w:hAnsi="ＭＳ 明朝" w:hint="eastAsia"/>
        </w:rPr>
        <w:t>年度高等学校教職員定数の配分方針の新旧対照表</w:t>
      </w:r>
      <w:r>
        <w:rPr>
          <w:rFonts w:ascii="ＭＳ 明朝" w:eastAsia="ＭＳ 明朝" w:hAnsi="ＭＳ 明朝" w:hint="eastAsia"/>
        </w:rPr>
        <w:t>＜続き＞</w:t>
      </w:r>
    </w:p>
    <w:tbl>
      <w:tblPr>
        <w:tblStyle w:val="a3"/>
        <w:tblW w:w="14670" w:type="dxa"/>
        <w:tblLook w:val="04A0" w:firstRow="1" w:lastRow="0" w:firstColumn="1" w:lastColumn="0" w:noHBand="0" w:noVBand="1"/>
      </w:tblPr>
      <w:tblGrid>
        <w:gridCol w:w="7336"/>
        <w:gridCol w:w="7334"/>
      </w:tblGrid>
      <w:tr w:rsidR="005B63D1" w:rsidRPr="00C71FDB" w14:paraId="61DE588A" w14:textId="77777777" w:rsidTr="005B63D1">
        <w:trPr>
          <w:trHeight w:val="363"/>
        </w:trPr>
        <w:tc>
          <w:tcPr>
            <w:tcW w:w="7336" w:type="dxa"/>
            <w:vAlign w:val="center"/>
          </w:tcPr>
          <w:p w14:paraId="3BDD8A44" w14:textId="04A6A785" w:rsidR="005B63D1" w:rsidRPr="001E2D6F" w:rsidRDefault="005B63D1" w:rsidP="005B63D1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  <w:vAlign w:val="center"/>
          </w:tcPr>
          <w:p w14:paraId="3D0E1F94" w14:textId="08754F7E" w:rsidR="005B63D1" w:rsidRPr="001E2D6F" w:rsidRDefault="005B63D1" w:rsidP="005B63D1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5B63D1" w:rsidRPr="00C71FDB" w14:paraId="226F9993" w14:textId="77777777" w:rsidTr="005B63D1">
        <w:trPr>
          <w:trHeight w:val="8346"/>
        </w:trPr>
        <w:tc>
          <w:tcPr>
            <w:tcW w:w="7336" w:type="dxa"/>
          </w:tcPr>
          <w:p w14:paraId="5AE993E6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4DDBB8B1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（別表第１）</w:t>
            </w:r>
          </w:p>
          <w:p w14:paraId="01494BDA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教員</w:t>
            </w:r>
          </w:p>
          <w:p w14:paraId="73EF8CBC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・以下の表を基準に、学校の実情を勘案し配置</w:t>
            </w:r>
          </w:p>
          <w:p w14:paraId="47F6FE63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　（略）</w:t>
            </w:r>
          </w:p>
          <w:p w14:paraId="6989E52B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定時制の課程</w:t>
            </w:r>
          </w:p>
          <w:p w14:paraId="6A298E37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E7948">
              <w:rPr>
                <w:rFonts w:ascii="ＭＳ 明朝" w:eastAsia="ＭＳ 明朝" w:hAnsi="ＭＳ 明朝" w:hint="eastAsia"/>
                <w:szCs w:val="21"/>
                <w:u w:val="single"/>
              </w:rPr>
              <w:t>学級数は、収容定員を４０人で除した学級数とする。</w:t>
            </w:r>
          </w:p>
          <w:p w14:paraId="5741CDE3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３～４　　（略）</w:t>
            </w:r>
          </w:p>
          <w:p w14:paraId="12846B9D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400" w:firstLine="840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7D2119F5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400" w:firstLine="840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79EDC77C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（別表第２）</w:t>
            </w:r>
          </w:p>
          <w:p w14:paraId="320AC713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実習助手</w:t>
            </w:r>
          </w:p>
          <w:p w14:paraId="6283F473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・以下の表を基準に、学校の実情を勘案し配置</w:t>
            </w:r>
          </w:p>
          <w:p w14:paraId="7B45C3BA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left="1260" w:hangingChars="600" w:hanging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１　</w:t>
            </w:r>
            <w:r w:rsidRPr="001106D0">
              <w:rPr>
                <w:rFonts w:ascii="ＭＳ 明朝" w:eastAsia="ＭＳ 明朝" w:hAnsi="ＭＳ 明朝" w:hint="eastAsia"/>
                <w:szCs w:val="21"/>
              </w:rPr>
              <w:t>普通科、商業科、グローバルビジネス科、教育文理学科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1106D0">
              <w:rPr>
                <w:rFonts w:ascii="ＭＳ 明朝" w:eastAsia="ＭＳ 明朝" w:hAnsi="ＭＳ 明朝" w:hint="eastAsia"/>
                <w:szCs w:val="21"/>
              </w:rPr>
              <w:t>置く全日制</w:t>
            </w:r>
            <w:r w:rsidRPr="001106D0">
              <w:rPr>
                <w:rFonts w:ascii="ＭＳ 明朝" w:eastAsia="ＭＳ 明朝" w:hAnsi="ＭＳ 明朝" w:hint="eastAsia"/>
                <w:szCs w:val="21"/>
                <w:u w:val="single"/>
              </w:rPr>
              <w:t>及び</w:t>
            </w:r>
            <w:r w:rsidRPr="001106D0">
              <w:rPr>
                <w:rFonts w:ascii="ＭＳ 明朝" w:eastAsia="ＭＳ 明朝" w:hAnsi="ＭＳ 明朝" w:hint="eastAsia"/>
                <w:szCs w:val="21"/>
              </w:rPr>
              <w:t>定時制の課程の学校</w:t>
            </w:r>
          </w:p>
          <w:p w14:paraId="3E72C29D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２　総合科学科、国際文化科、文理学科、総合学科を置く全日制の</w:t>
            </w:r>
          </w:p>
          <w:p w14:paraId="53A0C73E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課程の学校</w:t>
            </w:r>
          </w:p>
          <w:tbl>
            <w:tblPr>
              <w:tblW w:w="3780" w:type="dxa"/>
              <w:tblInd w:w="1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1260"/>
            </w:tblGrid>
            <w:tr w:rsidR="005B63D1" w:rsidRPr="001106D0" w14:paraId="29D66CDA" w14:textId="77777777" w:rsidTr="00675463">
              <w:tc>
                <w:tcPr>
                  <w:tcW w:w="2520" w:type="dxa"/>
                </w:tcPr>
                <w:p w14:paraId="5A0876EE" w14:textId="77777777" w:rsidR="005B63D1" w:rsidRPr="001106D0" w:rsidRDefault="005B63D1" w:rsidP="005B63D1">
                  <w:pPr>
                    <w:rPr>
                      <w:rFonts w:ascii="ＭＳ 明朝" w:eastAsia="ＭＳ 明朝" w:hAnsi="ＭＳ 明朝"/>
                    </w:rPr>
                  </w:pPr>
                  <w:r w:rsidRPr="001106D0">
                    <w:rPr>
                      <w:rFonts w:ascii="ＭＳ 明朝" w:eastAsia="ＭＳ 明朝" w:hAnsi="ＭＳ 明朝" w:hint="eastAsia"/>
                    </w:rPr>
                    <w:t xml:space="preserve">　　　区　　　分</w:t>
                  </w:r>
                </w:p>
              </w:tc>
              <w:tc>
                <w:tcPr>
                  <w:tcW w:w="1260" w:type="dxa"/>
                </w:tcPr>
                <w:p w14:paraId="11C76766" w14:textId="77777777" w:rsidR="005B63D1" w:rsidRPr="001106D0" w:rsidRDefault="005B63D1" w:rsidP="005B63D1">
                  <w:pPr>
                    <w:rPr>
                      <w:rFonts w:ascii="ＭＳ 明朝" w:eastAsia="ＭＳ 明朝" w:hAnsi="ＭＳ 明朝"/>
                    </w:rPr>
                  </w:pPr>
                  <w:r w:rsidRPr="001106D0">
                    <w:rPr>
                      <w:rFonts w:ascii="ＭＳ 明朝" w:eastAsia="ＭＳ 明朝" w:hAnsi="ＭＳ 明朝" w:hint="eastAsia"/>
                    </w:rPr>
                    <w:t xml:space="preserve">　人　数</w:t>
                  </w:r>
                </w:p>
              </w:tc>
            </w:tr>
            <w:tr w:rsidR="005B63D1" w:rsidRPr="001106D0" w14:paraId="4781BFA7" w14:textId="77777777" w:rsidTr="00675463">
              <w:tc>
                <w:tcPr>
                  <w:tcW w:w="2520" w:type="dxa"/>
                </w:tcPr>
                <w:p w14:paraId="221AB4E6" w14:textId="77777777" w:rsidR="005B63D1" w:rsidRPr="001106D0" w:rsidRDefault="005B63D1" w:rsidP="005B63D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106D0">
                    <w:rPr>
                      <w:rFonts w:ascii="ＭＳ 明朝" w:eastAsia="ＭＳ 明朝" w:hAnsi="ＭＳ 明朝" w:hint="eastAsia"/>
                      <w:u w:val="single"/>
                    </w:rPr>
                    <w:t>１ に 加 え</w:t>
                  </w:r>
                  <w:r w:rsidRPr="001106D0">
                    <w:rPr>
                      <w:rFonts w:ascii="ＭＳ 明朝" w:eastAsia="ＭＳ 明朝" w:hAnsi="ＭＳ 明朝" w:hint="eastAsia"/>
                      <w:spacing w:val="63"/>
                      <w:kern w:val="0"/>
                      <w:fitText w:val="1890" w:id="-765276416"/>
                    </w:rPr>
                    <w:t>別途調整加</w:t>
                  </w:r>
                  <w:r w:rsidRPr="001106D0">
                    <w:rPr>
                      <w:rFonts w:ascii="ＭＳ 明朝" w:eastAsia="ＭＳ 明朝" w:hAnsi="ＭＳ 明朝" w:hint="eastAsia"/>
                      <w:kern w:val="0"/>
                      <w:fitText w:val="1890" w:id="-765276416"/>
                    </w:rPr>
                    <w:t>配</w:t>
                  </w:r>
                </w:p>
              </w:tc>
              <w:tc>
                <w:tcPr>
                  <w:tcW w:w="1260" w:type="dxa"/>
                  <w:vAlign w:val="center"/>
                </w:tcPr>
                <w:p w14:paraId="759A9CE4" w14:textId="77777777" w:rsidR="005B63D1" w:rsidRPr="001106D0" w:rsidRDefault="005B63D1" w:rsidP="005B63D1">
                  <w:pPr>
                    <w:rPr>
                      <w:rFonts w:ascii="ＭＳ 明朝" w:eastAsia="ＭＳ 明朝" w:hAnsi="ＭＳ 明朝"/>
                    </w:rPr>
                  </w:pPr>
                  <w:r w:rsidRPr="001106D0">
                    <w:rPr>
                      <w:rFonts w:ascii="ＭＳ 明朝" w:eastAsia="ＭＳ 明朝" w:hAnsi="ＭＳ 明朝" w:hint="eastAsia"/>
                    </w:rPr>
                    <w:t xml:space="preserve">　　１</w:t>
                  </w:r>
                </w:p>
              </w:tc>
            </w:tr>
          </w:tbl>
          <w:p w14:paraId="57A24800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07B11C25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（別表第３）　　（略）</w:t>
            </w:r>
          </w:p>
          <w:p w14:paraId="57FB9B53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</w:p>
          <w:p w14:paraId="71574911" w14:textId="177754C4" w:rsidR="005B63D1" w:rsidRPr="001E2D6F" w:rsidRDefault="005B63D1" w:rsidP="005B63D1">
            <w:pPr>
              <w:kinsoku w:val="0"/>
              <w:overflowPunct w:val="0"/>
              <w:snapToGrid w:val="0"/>
              <w:spacing w:line="360" w:lineRule="exact"/>
              <w:ind w:firstLineChars="600" w:firstLine="1260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334" w:type="dxa"/>
          </w:tcPr>
          <w:p w14:paraId="531EE94E" w14:textId="77777777" w:rsidR="005B63D1" w:rsidRPr="001106D0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14:paraId="63E933F8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（別表第１）</w:t>
            </w:r>
          </w:p>
          <w:p w14:paraId="047B9ABF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教員</w:t>
            </w:r>
          </w:p>
          <w:p w14:paraId="14EC4936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・以下の表を基準に、学校の実情を勘案し配置</w:t>
            </w:r>
          </w:p>
          <w:p w14:paraId="47C15C75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　（略）</w:t>
            </w:r>
          </w:p>
          <w:p w14:paraId="6004C50D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定時制の課程</w:t>
            </w:r>
          </w:p>
          <w:p w14:paraId="320867AE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400" w:firstLine="840"/>
              <w:rPr>
                <w:rFonts w:ascii="ＭＳ 明朝" w:eastAsia="ＭＳ 明朝" w:hAnsi="ＭＳ 明朝"/>
                <w:szCs w:val="21"/>
              </w:rPr>
            </w:pPr>
          </w:p>
          <w:p w14:paraId="077E3D87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３～４　　（略）</w:t>
            </w:r>
          </w:p>
          <w:p w14:paraId="110B2A2E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745DDAC9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4F9F3413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（別表第２）</w:t>
            </w:r>
          </w:p>
          <w:p w14:paraId="299D9BD7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実習助手</w:t>
            </w:r>
          </w:p>
          <w:p w14:paraId="1E703FE7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・以下の表を基準に、学校の実情を勘案し配置</w:t>
            </w:r>
          </w:p>
          <w:p w14:paraId="53504E9E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left="1260" w:hangingChars="600" w:hanging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１　</w:t>
            </w:r>
            <w:r w:rsidRPr="001106D0">
              <w:rPr>
                <w:rFonts w:ascii="ＭＳ 明朝" w:eastAsia="ＭＳ 明朝" w:hAnsi="ＭＳ 明朝" w:hint="eastAsia"/>
                <w:szCs w:val="21"/>
              </w:rPr>
              <w:t>普通科、商業科、グローバルビジネス科、教育文理学科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1106D0">
              <w:rPr>
                <w:rFonts w:ascii="ＭＳ 明朝" w:eastAsia="ＭＳ 明朝" w:hAnsi="ＭＳ 明朝" w:hint="eastAsia"/>
                <w:szCs w:val="21"/>
              </w:rPr>
              <w:t>置く全日制</w:t>
            </w:r>
            <w:r w:rsidRPr="001106D0">
              <w:rPr>
                <w:rFonts w:ascii="ＭＳ 明朝" w:eastAsia="ＭＳ 明朝" w:hAnsi="ＭＳ 明朝" w:hint="eastAsia"/>
                <w:szCs w:val="21"/>
                <w:u w:val="single"/>
              </w:rPr>
              <w:t>・</w:t>
            </w:r>
            <w:r w:rsidRPr="001106D0">
              <w:rPr>
                <w:rFonts w:ascii="ＭＳ 明朝" w:eastAsia="ＭＳ 明朝" w:hAnsi="ＭＳ 明朝" w:hint="eastAsia"/>
                <w:szCs w:val="21"/>
              </w:rPr>
              <w:t>定時制の課程の学校</w:t>
            </w:r>
          </w:p>
          <w:p w14:paraId="4AE4EB19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２　総合科学科、</w:t>
            </w:r>
            <w:r w:rsidRPr="00E374A7">
              <w:rPr>
                <w:rFonts w:ascii="ＭＳ 明朝" w:eastAsia="ＭＳ 明朝" w:hAnsi="ＭＳ 明朝" w:hint="eastAsia"/>
                <w:szCs w:val="21"/>
                <w:u w:val="single"/>
              </w:rPr>
              <w:t>総合造形科、</w:t>
            </w:r>
            <w:r>
              <w:rPr>
                <w:rFonts w:ascii="ＭＳ 明朝" w:eastAsia="ＭＳ 明朝" w:hAnsi="ＭＳ 明朝" w:hint="eastAsia"/>
                <w:szCs w:val="21"/>
              </w:rPr>
              <w:t>国際文化科、文理学科、総合学科を</w:t>
            </w:r>
          </w:p>
          <w:p w14:paraId="4B1C06E8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置く全日制</w:t>
            </w:r>
            <w:r w:rsidRPr="00E374A7">
              <w:rPr>
                <w:rFonts w:ascii="ＭＳ 明朝" w:eastAsia="ＭＳ 明朝" w:hAnsi="ＭＳ 明朝" w:hint="eastAsia"/>
                <w:szCs w:val="21"/>
                <w:u w:val="single"/>
              </w:rPr>
              <w:t>・定時制</w:t>
            </w:r>
            <w:r>
              <w:rPr>
                <w:rFonts w:ascii="ＭＳ 明朝" w:eastAsia="ＭＳ 明朝" w:hAnsi="ＭＳ 明朝" w:hint="eastAsia"/>
                <w:szCs w:val="21"/>
              </w:rPr>
              <w:t>の課程の学校</w:t>
            </w:r>
          </w:p>
          <w:tbl>
            <w:tblPr>
              <w:tblW w:w="3780" w:type="dxa"/>
              <w:tblInd w:w="1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1260"/>
            </w:tblGrid>
            <w:tr w:rsidR="005B63D1" w:rsidRPr="001106D0" w14:paraId="228C1BC4" w14:textId="77777777" w:rsidTr="00675463">
              <w:tc>
                <w:tcPr>
                  <w:tcW w:w="2520" w:type="dxa"/>
                </w:tcPr>
                <w:p w14:paraId="0D41D08B" w14:textId="77777777" w:rsidR="005B63D1" w:rsidRPr="001106D0" w:rsidRDefault="005B63D1" w:rsidP="005B63D1">
                  <w:pPr>
                    <w:rPr>
                      <w:rFonts w:ascii="ＭＳ 明朝" w:eastAsia="ＭＳ 明朝" w:hAnsi="ＭＳ 明朝"/>
                    </w:rPr>
                  </w:pPr>
                  <w:r w:rsidRPr="001106D0">
                    <w:rPr>
                      <w:rFonts w:ascii="ＭＳ 明朝" w:eastAsia="ＭＳ 明朝" w:hAnsi="ＭＳ 明朝" w:hint="eastAsia"/>
                    </w:rPr>
                    <w:t xml:space="preserve">　　　区　　　分</w:t>
                  </w:r>
                </w:p>
              </w:tc>
              <w:tc>
                <w:tcPr>
                  <w:tcW w:w="1260" w:type="dxa"/>
                </w:tcPr>
                <w:p w14:paraId="30EA2B4E" w14:textId="77777777" w:rsidR="005B63D1" w:rsidRPr="001106D0" w:rsidRDefault="005B63D1" w:rsidP="005B63D1">
                  <w:pPr>
                    <w:rPr>
                      <w:rFonts w:ascii="ＭＳ 明朝" w:eastAsia="ＭＳ 明朝" w:hAnsi="ＭＳ 明朝"/>
                    </w:rPr>
                  </w:pPr>
                  <w:r w:rsidRPr="001106D0">
                    <w:rPr>
                      <w:rFonts w:ascii="ＭＳ 明朝" w:eastAsia="ＭＳ 明朝" w:hAnsi="ＭＳ 明朝" w:hint="eastAsia"/>
                    </w:rPr>
                    <w:t xml:space="preserve">　人　数</w:t>
                  </w:r>
                </w:p>
              </w:tc>
            </w:tr>
            <w:tr w:rsidR="005B63D1" w:rsidRPr="001106D0" w14:paraId="40D01D56" w14:textId="77777777" w:rsidTr="00675463">
              <w:tc>
                <w:tcPr>
                  <w:tcW w:w="2520" w:type="dxa"/>
                </w:tcPr>
                <w:p w14:paraId="7411EC2A" w14:textId="77777777" w:rsidR="005B63D1" w:rsidRPr="001106D0" w:rsidRDefault="005B63D1" w:rsidP="005B63D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106D0">
                    <w:rPr>
                      <w:rFonts w:ascii="ＭＳ 明朝" w:eastAsia="ＭＳ 明朝" w:hAnsi="ＭＳ 明朝" w:hint="eastAsia"/>
                      <w:spacing w:val="63"/>
                      <w:kern w:val="0"/>
                      <w:fitText w:val="1890" w:id="-765276416"/>
                    </w:rPr>
                    <w:t>別途調整加</w:t>
                  </w:r>
                  <w:r w:rsidRPr="001106D0">
                    <w:rPr>
                      <w:rFonts w:ascii="ＭＳ 明朝" w:eastAsia="ＭＳ 明朝" w:hAnsi="ＭＳ 明朝" w:hint="eastAsia"/>
                      <w:kern w:val="0"/>
                      <w:fitText w:val="1890" w:id="-765276416"/>
                    </w:rPr>
                    <w:t>配</w:t>
                  </w:r>
                </w:p>
              </w:tc>
              <w:tc>
                <w:tcPr>
                  <w:tcW w:w="1260" w:type="dxa"/>
                  <w:vAlign w:val="center"/>
                </w:tcPr>
                <w:p w14:paraId="6E9E0FC6" w14:textId="77777777" w:rsidR="005B63D1" w:rsidRPr="001106D0" w:rsidRDefault="005B63D1" w:rsidP="005B63D1">
                  <w:pPr>
                    <w:rPr>
                      <w:rFonts w:ascii="ＭＳ 明朝" w:eastAsia="ＭＳ 明朝" w:hAnsi="ＭＳ 明朝"/>
                    </w:rPr>
                  </w:pPr>
                  <w:r w:rsidRPr="001106D0">
                    <w:rPr>
                      <w:rFonts w:ascii="ＭＳ 明朝" w:eastAsia="ＭＳ 明朝" w:hAnsi="ＭＳ 明朝" w:hint="eastAsia"/>
                    </w:rPr>
                    <w:t xml:space="preserve">　　１</w:t>
                  </w:r>
                </w:p>
              </w:tc>
            </w:tr>
          </w:tbl>
          <w:p w14:paraId="0B023035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E000B10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12B54C4B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（別表第３）　　（略）</w:t>
            </w:r>
          </w:p>
          <w:p w14:paraId="2F7BF6B7" w14:textId="77777777" w:rsidR="005B63D1" w:rsidRDefault="005B63D1" w:rsidP="005B63D1">
            <w:pPr>
              <w:kinsoku w:val="0"/>
              <w:overflowPunct w:val="0"/>
              <w:snapToGrid w:val="0"/>
              <w:spacing w:line="360" w:lineRule="exact"/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</w:p>
          <w:p w14:paraId="3C9B0730" w14:textId="6A829ADD" w:rsidR="005B63D1" w:rsidRPr="001E2D6F" w:rsidRDefault="005B63D1" w:rsidP="005B63D1">
            <w:pPr>
              <w:kinsoku w:val="0"/>
              <w:overflowPunct w:val="0"/>
              <w:snapToGrid w:val="0"/>
              <w:spacing w:line="360" w:lineRule="exact"/>
              <w:ind w:firstLineChars="600" w:firstLine="126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58FA095E" w14:textId="41B48992" w:rsidR="000074A3" w:rsidRDefault="004B5D58">
      <w:pPr>
        <w:rPr>
          <w:rFonts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15DB1" wp14:editId="6ECDF489">
                <wp:simplePos x="0" y="0"/>
                <wp:positionH relativeFrom="leftMargin">
                  <wp:posOffset>-365125</wp:posOffset>
                </wp:positionH>
                <wp:positionV relativeFrom="margin">
                  <wp:align>center</wp:align>
                </wp:positionV>
                <wp:extent cx="1536700" cy="382270"/>
                <wp:effectExtent l="5715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1A60" w14:textId="24F2D104" w:rsidR="004B5D58" w:rsidRPr="00AA7358" w:rsidRDefault="00E00BFF" w:rsidP="004B5D5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4B5D58" w:rsidRPr="00AA7358">
                              <w:rPr>
                                <w:rFonts w:ascii="ＭＳ 明朝" w:eastAsia="ＭＳ 明朝" w:hAnsi="ＭＳ 明朝" w:hint="eastAsia"/>
                              </w:rPr>
                              <w:t>―１</w:t>
                            </w:r>
                            <w:r w:rsidR="005F4349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15DB1" id="正方形/長方形 4" o:spid="_x0000_s1029" style="position:absolute;left:0;text-align:left;margin-left:-28.75pt;margin-top:0;width:121pt;height:30.1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" stroked="f">
                <v:textbox style="layout-flow:vertical" inset="5.85pt,.7pt,5.85pt,.7pt">
                  <w:txbxContent>
                    <w:p w14:paraId="4B7F1A60" w14:textId="24F2D104" w:rsidR="004B5D58" w:rsidRPr="00AA7358" w:rsidRDefault="00E00BFF" w:rsidP="004B5D5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4B5D58" w:rsidRPr="00AA7358">
                        <w:rPr>
                          <w:rFonts w:ascii="ＭＳ 明朝" w:eastAsia="ＭＳ 明朝" w:hAnsi="ＭＳ 明朝" w:hint="eastAsia"/>
                        </w:rPr>
                        <w:t>―１</w:t>
                      </w:r>
                      <w:r w:rsidR="005F4349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0074A3" w:rsidSect="00B74496">
      <w:pgSz w:w="16838" w:h="11906" w:orient="landscape" w:code="9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2C25" w14:textId="77777777" w:rsidR="00BA255C" w:rsidRDefault="00BA255C" w:rsidP="000D2063">
      <w:r>
        <w:separator/>
      </w:r>
    </w:p>
  </w:endnote>
  <w:endnote w:type="continuationSeparator" w:id="0">
    <w:p w14:paraId="5D8EF4D1" w14:textId="77777777" w:rsidR="00BA255C" w:rsidRDefault="00BA255C" w:rsidP="000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DB12" w14:textId="77777777" w:rsidR="00BA255C" w:rsidRDefault="00BA255C" w:rsidP="000D2063">
      <w:r>
        <w:separator/>
      </w:r>
    </w:p>
  </w:footnote>
  <w:footnote w:type="continuationSeparator" w:id="0">
    <w:p w14:paraId="152BAB85" w14:textId="77777777" w:rsidR="00BA255C" w:rsidRDefault="00BA255C" w:rsidP="000D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63"/>
    <w:rsid w:val="000042DC"/>
    <w:rsid w:val="000074A3"/>
    <w:rsid w:val="000D2063"/>
    <w:rsid w:val="000F4552"/>
    <w:rsid w:val="001106D0"/>
    <w:rsid w:val="00113C29"/>
    <w:rsid w:val="001164B7"/>
    <w:rsid w:val="001E2D6F"/>
    <w:rsid w:val="00237D42"/>
    <w:rsid w:val="00302BFD"/>
    <w:rsid w:val="00315F2C"/>
    <w:rsid w:val="003340E6"/>
    <w:rsid w:val="00370E4D"/>
    <w:rsid w:val="003A178D"/>
    <w:rsid w:val="004B5D58"/>
    <w:rsid w:val="004F5241"/>
    <w:rsid w:val="00594708"/>
    <w:rsid w:val="005B63D1"/>
    <w:rsid w:val="005C650B"/>
    <w:rsid w:val="005F4349"/>
    <w:rsid w:val="00732A4F"/>
    <w:rsid w:val="00737B09"/>
    <w:rsid w:val="00740D8A"/>
    <w:rsid w:val="00781EB4"/>
    <w:rsid w:val="007B07F4"/>
    <w:rsid w:val="007F51F2"/>
    <w:rsid w:val="00914076"/>
    <w:rsid w:val="00932235"/>
    <w:rsid w:val="009C6508"/>
    <w:rsid w:val="009E0222"/>
    <w:rsid w:val="009E7948"/>
    <w:rsid w:val="00A0660B"/>
    <w:rsid w:val="00A21CDA"/>
    <w:rsid w:val="00AA7358"/>
    <w:rsid w:val="00B24B89"/>
    <w:rsid w:val="00B74496"/>
    <w:rsid w:val="00B8209F"/>
    <w:rsid w:val="00B97B7D"/>
    <w:rsid w:val="00BA255C"/>
    <w:rsid w:val="00BD32BB"/>
    <w:rsid w:val="00BE3C06"/>
    <w:rsid w:val="00C71FDB"/>
    <w:rsid w:val="00CF1AF7"/>
    <w:rsid w:val="00D51BC0"/>
    <w:rsid w:val="00DE78F8"/>
    <w:rsid w:val="00DF397B"/>
    <w:rsid w:val="00DF64E8"/>
    <w:rsid w:val="00E00BFF"/>
    <w:rsid w:val="00E374A7"/>
    <w:rsid w:val="00E42CE6"/>
    <w:rsid w:val="00E65FAE"/>
    <w:rsid w:val="00F53A04"/>
    <w:rsid w:val="00F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F885DFA"/>
  <w15:chartTrackingRefBased/>
  <w15:docId w15:val="{D08A152F-8F90-4A19-A8CF-E706CD0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63"/>
  </w:style>
  <w:style w:type="paragraph" w:styleId="a6">
    <w:name w:val="footer"/>
    <w:basedOn w:val="a"/>
    <w:link w:val="a7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63"/>
  </w:style>
  <w:style w:type="paragraph" w:styleId="a8">
    <w:name w:val="Balloon Text"/>
    <w:basedOn w:val="a"/>
    <w:link w:val="a9"/>
    <w:uiPriority w:val="99"/>
    <w:semiHidden/>
    <w:unhideWhenUsed/>
    <w:rsid w:val="00DF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9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rsid w:val="001164B7"/>
    <w:rPr>
      <w:sz w:val="18"/>
      <w:szCs w:val="18"/>
    </w:rPr>
  </w:style>
  <w:style w:type="paragraph" w:styleId="ab">
    <w:name w:val="annotation text"/>
    <w:basedOn w:val="a"/>
    <w:link w:val="ac"/>
    <w:rsid w:val="001164B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1164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耕平</dc:creator>
  <cp:keywords/>
  <dc:description/>
  <cp:lastModifiedBy>小西　啓太</cp:lastModifiedBy>
  <cp:revision>44</cp:revision>
  <cp:lastPrinted>2020-01-15T09:44:00Z</cp:lastPrinted>
  <dcterms:created xsi:type="dcterms:W3CDTF">2020-01-14T09:57:00Z</dcterms:created>
  <dcterms:modified xsi:type="dcterms:W3CDTF">2024-01-10T03:13:00Z</dcterms:modified>
</cp:coreProperties>
</file>