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9FDDA" w14:textId="09F16DF5" w:rsidR="003120A7" w:rsidRPr="00921C6B" w:rsidRDefault="00921C6B" w:rsidP="00921C6B">
      <w:pPr>
        <w:pStyle w:val="af0"/>
        <w:numPr>
          <w:ilvl w:val="0"/>
          <w:numId w:val="2"/>
        </w:numPr>
        <w:snapToGrid w:val="0"/>
        <w:spacing w:line="240" w:lineRule="auto"/>
        <w:ind w:leftChars="0" w:left="240" w:hangingChars="100" w:hanging="240"/>
        <w:rPr>
          <w:rFonts w:ascii="UD デジタル 教科書体 NP-R" w:eastAsia="UD デジタル 教科書体 NP-R"/>
        </w:rPr>
      </w:pPr>
      <w:r w:rsidRPr="00921C6B">
        <w:rPr>
          <w:rFonts w:ascii="UD デジタル 教科書体 NP-R" w:eastAsia="UD デジタル 教科書体 NP-R" w:hint="eastAsia"/>
        </w:rPr>
        <w:t>健康寿命の延伸等を図るための脳卒中、心臓病その他の循環器病に係る対策に関する基本法（平成30年法律第105号）（抄）</w:t>
      </w:r>
    </w:p>
    <w:p w14:paraId="286B8BFE" w14:textId="0C339E77"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 xml:space="preserve">　　　第一章　総則</w:t>
      </w:r>
    </w:p>
    <w:p w14:paraId="46B8720B" w14:textId="6C25E71D"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 xml:space="preserve">　（目的）</w:t>
      </w:r>
    </w:p>
    <w:p w14:paraId="589C9906" w14:textId="60DE8D34"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第一条　この法律は、脳卒中、心臓病その他の循環器病（以下単に「循環器病」という。）が国民の疾病による死亡の原因及び国民が介護を要する状態となる原因の主要なものとなっている等循環器病が国民の生命及び健康にとって重大な問題となっている現状に鑑み、循環器病の予防に取り組むこと等により国民の健康寿命（健康上の問題で日常生活が制限されることなく生活できる期間をいう。）の延伸等を図り、あわせて医療及び介護に係る負担の軽減に資するため、循環器病に係る対策（以下「循環器病対策」という。）に関し、基本理念を定め、国、地方公共団体、医療保険者、国民及び保健、医療又は福祉の業務に従事する者の責務を明らかにし、並びに循環器病対策の推進に関する計画の策定について定めるとともに、循環器病対策の基本となる事項を定めることにより、循環器病対策を総合的かつ計画的に推進することを目的とする。</w:t>
      </w:r>
    </w:p>
    <w:p w14:paraId="51A344E9" w14:textId="77777777"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p>
    <w:p w14:paraId="7F976D51" w14:textId="1C2643DE"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 xml:space="preserve">　（基本理念）</w:t>
      </w:r>
    </w:p>
    <w:p w14:paraId="793E1099" w14:textId="77777777"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第二条　循環器病対策は、次に掲げる事項を基本理念として行われなければならない。</w:t>
      </w:r>
    </w:p>
    <w:p w14:paraId="5D0FA7C1" w14:textId="77777777" w:rsidR="00921C6B" w:rsidRPr="00466BBC" w:rsidRDefault="00921C6B" w:rsidP="00466BBC">
      <w:pPr>
        <w:autoSpaceDE w:val="0"/>
        <w:autoSpaceDN w:val="0"/>
        <w:snapToGrid w:val="0"/>
        <w:spacing w:line="280" w:lineRule="exact"/>
        <w:ind w:leftChars="100" w:left="45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一　喫煙、食生活、運動その他の生活習慣の改善等による循環器病の予防及び循環器病を発症した疑いがある場合における迅速かつ適切な対応の重要性に関する国民の理解と関心を深めるようにすること。</w:t>
      </w:r>
    </w:p>
    <w:p w14:paraId="676A38B4" w14:textId="77777777" w:rsidR="00921C6B" w:rsidRPr="00466BBC" w:rsidRDefault="00921C6B" w:rsidP="00466BBC">
      <w:pPr>
        <w:autoSpaceDE w:val="0"/>
        <w:autoSpaceDN w:val="0"/>
        <w:snapToGrid w:val="0"/>
        <w:spacing w:line="280" w:lineRule="exact"/>
        <w:ind w:leftChars="100" w:left="45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二　循環器病を発症した疑いがある者の搬送及び医療機関による受入れの迅速かつ適切な実施、循環器病患者に対する良質かつ適切なリハビリテーションを含む医療（以下単に「医療」という。）の迅速な提供、循環器病患者及び循環器病の後遺症を有する者に対する福祉サービスの提供その他の循環器病患者等に対する保健、医療及び福祉に係るサービスの提供が、その居住する地域にかかわらず等しく、継続的かつ総合的に行われるようにすること。</w:t>
      </w:r>
    </w:p>
    <w:p w14:paraId="4BBF1883" w14:textId="0B98A8CC" w:rsidR="00921C6B" w:rsidRPr="00466BBC" w:rsidRDefault="00921C6B" w:rsidP="00466BBC">
      <w:pPr>
        <w:autoSpaceDE w:val="0"/>
        <w:autoSpaceDN w:val="0"/>
        <w:snapToGrid w:val="0"/>
        <w:spacing w:line="280" w:lineRule="exact"/>
        <w:ind w:leftChars="100" w:left="45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三　循環器病に関する専門的、学際的又は総合的な研究が企業及び大学その他の研究機関の連携が図られつつ行われるようにその推進を図るとともに、循環器病に係る予防、診断、治療、リハビリテーション等に係る技術の向上その他の研究等の成果を普及し、及びその成果に関する情報を提供し、あわせて、企業等においてその成果を活用して商品又はサービスが開発され、及び提供されるようにすること。</w:t>
      </w:r>
    </w:p>
    <w:p w14:paraId="51A9F239" w14:textId="77777777" w:rsidR="00921C6B" w:rsidRPr="00466BBC" w:rsidRDefault="00921C6B" w:rsidP="00466BBC">
      <w:pPr>
        <w:autoSpaceDE w:val="0"/>
        <w:autoSpaceDN w:val="0"/>
        <w:snapToGrid w:val="0"/>
        <w:spacing w:line="280" w:lineRule="exact"/>
        <w:ind w:leftChars="100" w:left="450" w:hangingChars="100" w:hanging="210"/>
        <w:rPr>
          <w:rFonts w:ascii="UD デジタル 教科書体 NP-R" w:eastAsia="UD デジタル 教科書体 NP-R"/>
          <w:sz w:val="21"/>
          <w:szCs w:val="21"/>
        </w:rPr>
      </w:pPr>
    </w:p>
    <w:p w14:paraId="10ECC297" w14:textId="6A7CCE24"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 xml:space="preserve">　（国の責務）</w:t>
      </w:r>
    </w:p>
    <w:p w14:paraId="0A9EEC5F"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第三条　国は、前条の基本理念（次条において「基本理念」という。）にのっとり、循環器病対策を総合的に策定し、及び実施する責務を有する。</w:t>
      </w:r>
    </w:p>
    <w:p w14:paraId="695F4718" w14:textId="47505B46"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 xml:space="preserve">　（地方公共団体の責務）</w:t>
      </w:r>
    </w:p>
    <w:p w14:paraId="6E669B6D"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第四条　地方公共団体は、基本理念にのっとり、循環器病対策に関し、国との連携を図りつつ、その地域の特性に応じた施策を策定し、及び実施する責務を有する。</w:t>
      </w:r>
    </w:p>
    <w:p w14:paraId="7165A5FF" w14:textId="77777777"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p>
    <w:p w14:paraId="43AAC907" w14:textId="06651892"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 xml:space="preserve">　（医療保険者の責務）</w:t>
      </w:r>
    </w:p>
    <w:p w14:paraId="4F7ACD03" w14:textId="6C30B3E0" w:rsidR="00921C6B"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第五条　医療保険者（高齢者の医療の確保に関する法律（昭和五十七年法律第八十号）第七条第二項に規定する保険者及び同法第四十八条に規定する後期高齢者医療広域連合をいう。）は、国及び地方公共団体が講ずる循環器病の予防等に関する啓発及び知識の普及等の施策に協力するよう努めなければならない。</w:t>
      </w:r>
    </w:p>
    <w:p w14:paraId="23717969" w14:textId="77777777" w:rsidR="00466BBC" w:rsidRPr="00466BBC" w:rsidRDefault="00466BBC"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p>
    <w:p w14:paraId="3517C70E" w14:textId="3143F0DA"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 xml:space="preserve">　（国民の責務）</w:t>
      </w:r>
    </w:p>
    <w:p w14:paraId="5B51DF1A"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第六条　国民は、喫煙、食生活、運動その他の生活習慣及び生活環境、肥満その他の健康状態並びに高血圧症、脂質異常症、糖尿病、心房細動その他の疾病が循環器病の発症に及ぼす影響等循環器病に関する正しい知識を持ち、日常生活において循環器病の予防に積極的に取り組むよう努めるとともに、自己又はその家族等が循環器病を発症した疑いがある場合においては、できる限り迅速かつ適切に対応するよう努めなければならない。</w:t>
      </w:r>
    </w:p>
    <w:p w14:paraId="2D7AE617" w14:textId="19D35D13"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lastRenderedPageBreak/>
        <w:t xml:space="preserve">　（保健、医療又は福祉の業務に従事する者の責務）</w:t>
      </w:r>
    </w:p>
    <w:p w14:paraId="6272B16D"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第七条　保健、医療又は福祉の業務に従事する者は、国及び地方公共団体が講ずる循環器病対策に協力し、循環器病の予防等に寄与するよう努めるとともに、循環器病患者等に対し良質かつ適切な保健、医療又は福祉に係るサービスを提供するよう努めなければならない。</w:t>
      </w:r>
    </w:p>
    <w:p w14:paraId="546843F5" w14:textId="77777777"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p>
    <w:p w14:paraId="3F03F7BA" w14:textId="13FCAF2B"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 xml:space="preserve">　（法制上の措置等）</w:t>
      </w:r>
    </w:p>
    <w:p w14:paraId="3687BE4A"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第八条　政府は、循環器病対策を実施するため必要な法制上又は財政上の措置その他の措置を講じなければならない。</w:t>
      </w:r>
    </w:p>
    <w:p w14:paraId="109BEDCF" w14:textId="77777777"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p>
    <w:p w14:paraId="73BBA023" w14:textId="00BE5475"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 xml:space="preserve">　　　第二章　循環器病対策推進基本計画等</w:t>
      </w:r>
    </w:p>
    <w:p w14:paraId="4A27005A" w14:textId="1D4CD7F7"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 xml:space="preserve">　（循環器病対策推進基本計画）</w:t>
      </w:r>
    </w:p>
    <w:p w14:paraId="5C5C5C67" w14:textId="1AD0F61A"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第九条　政府は、循環器病対策の総合的かつ計画的な推進を図るため、循環器病対策の推進に関する基本的な計画（以下「循環器病対策推進基本計画」という。）を策定しなければならない。</w:t>
      </w:r>
    </w:p>
    <w:p w14:paraId="5E51B2B5"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２　循環器病対策推進基本計画に定める施策については、原則として、当該施策の具体的な目標及びその達成の時期を定めるものとする。</w:t>
      </w:r>
    </w:p>
    <w:p w14:paraId="17B1876A"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３　厚生労働大臣は、循環器病対策推進基本計画の案を作成し、閣議の決定を求めなければならない。</w:t>
      </w:r>
    </w:p>
    <w:p w14:paraId="18DD1CE8"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４　厚生労働大臣は、循環器病対策推進基本計画の案を作成しようとするときは、あらかじめ、総務大臣その他の関係行政機関の長に協議するとともに、循環器病対策推進協議会の意見を聴くものとする。</w:t>
      </w:r>
    </w:p>
    <w:p w14:paraId="32E826A5"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５　政府は、循環器病対策推進基本計画を策定したときは、遅滞なく、これを国会に報告するとともに、インターネットの利用その他適切な方法により公表しなければならない。</w:t>
      </w:r>
    </w:p>
    <w:p w14:paraId="3E5F30B6"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６　政府は、適時に、第二項の規定により定める目標の達成状況を調査し、その結果をインターネットの利用その他適切な方法により公表しなければならない。</w:t>
      </w:r>
    </w:p>
    <w:p w14:paraId="7EA2239E"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７　政府は、循環器病の予防並びに循環器病患者等に対する保健、医療及び福祉に係るサービスの提供に関する状況の変化、循環器病に関する研究の進展等を勘案し、並びに循環器病対策の効果に関する評価を踏まえ、少なくとも六年ごとに、循環器病対策推進基本計画に検討を加え、必要があると認めるときには、これを変更しなければならない。</w:t>
      </w:r>
    </w:p>
    <w:p w14:paraId="2754B92D"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８　第三項から第五項までの規定は、循環器病対策推進基本計画の変更について準用する。</w:t>
      </w:r>
    </w:p>
    <w:p w14:paraId="7850C338" w14:textId="77777777"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p>
    <w:p w14:paraId="30FD142E" w14:textId="7876616D" w:rsidR="00921C6B" w:rsidRPr="00466BBC" w:rsidRDefault="00562745"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 xml:space="preserve">　</w:t>
      </w:r>
      <w:r w:rsidR="00921C6B" w:rsidRPr="00466BBC">
        <w:rPr>
          <w:rFonts w:ascii="UD デジタル 教科書体 NP-R" w:eastAsia="UD デジタル 教科書体 NP-R" w:hint="eastAsia"/>
          <w:sz w:val="21"/>
          <w:szCs w:val="21"/>
        </w:rPr>
        <w:t>（関係行政機関への要請）</w:t>
      </w:r>
    </w:p>
    <w:p w14:paraId="1790A8B4"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第十条　厚生労働大臣は、必要があると認めるときは、総務大臣その他の関係行政機関の長に対して、循環器病対策推進基本計画の策定のための資料の提出又は循環器病対策推進基本計画において定められた施策であって当該行政機関の所管に係るものの実施について、必要な要請をすることができる。</w:t>
      </w:r>
    </w:p>
    <w:p w14:paraId="2883B6A7" w14:textId="77777777" w:rsidR="00466BBC" w:rsidRPr="00466BBC" w:rsidRDefault="00466BBC" w:rsidP="00466BBC">
      <w:pPr>
        <w:autoSpaceDE w:val="0"/>
        <w:autoSpaceDN w:val="0"/>
        <w:snapToGrid w:val="0"/>
        <w:spacing w:line="280" w:lineRule="exact"/>
        <w:rPr>
          <w:rFonts w:ascii="UD デジタル 教科書体 NP-R" w:eastAsia="UD デジタル 教科書体 NP-R"/>
          <w:sz w:val="21"/>
          <w:szCs w:val="21"/>
        </w:rPr>
      </w:pPr>
    </w:p>
    <w:p w14:paraId="276AA85F" w14:textId="53962696" w:rsidR="00921C6B" w:rsidRPr="00466BBC" w:rsidRDefault="00562745"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 xml:space="preserve">　</w:t>
      </w:r>
      <w:r w:rsidR="00921C6B" w:rsidRPr="00466BBC">
        <w:rPr>
          <w:rFonts w:ascii="UD デジタル 教科書体 NP-R" w:eastAsia="UD デジタル 教科書体 NP-R" w:hint="eastAsia"/>
          <w:sz w:val="21"/>
          <w:szCs w:val="21"/>
        </w:rPr>
        <w:t>（都道府県循環器病対策推進計画）</w:t>
      </w:r>
    </w:p>
    <w:p w14:paraId="7CF659AD"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第十一条　都道府県は、循環器病対策推進基本計画を基本とするとともに、当該都道府県における循環器病の予防並びに循環器病患者等に対する保健、医療及び福祉に係るサービスの提供に関する状況、循環器病に関する研究の進展等を踏まえ、当該都道府県における循環器病対策の推進に関する計画（以下「都道府県循環器病対策推進計画」という。）を策定しなければならない。</w:t>
      </w:r>
    </w:p>
    <w:p w14:paraId="6F604A0B" w14:textId="31917BA0"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２　都道府県は、都道府県循環器病対策推進計画を策定しようとするときは、あらかじめ、循環器病対策に関係する者の意見を反映させるために必要な措置を講ずるよう努めるとともに、第二十一条第一項の規定により都道府県循環器病対策推進協議会が置かれている場合にあっては、当該都道府県循環器病対策推進協議会の意見を聴かなければならない。</w:t>
      </w:r>
    </w:p>
    <w:p w14:paraId="5C05722B"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３　都道府県循環器病対策推進計画は、医療法（昭和二十三年法律第二百五号）第三十条の四第一項に規定する医療計画、健康増進法（平成十四年法律第百三号）第八条第一項に規定する都道府県健康増進計画、介護保険法（平成九年法律第百二十三号）第百十八条第一項に規定する都道府県介護保険事業支援計画、消防法（昭和二十三年法律第百八十六号）第三十五条の五第</w:t>
      </w:r>
      <w:r w:rsidRPr="00466BBC">
        <w:rPr>
          <w:rFonts w:ascii="UD デジタル 教科書体 NP-R" w:eastAsia="UD デジタル 教科書体 NP-R" w:hint="eastAsia"/>
          <w:sz w:val="21"/>
          <w:szCs w:val="21"/>
        </w:rPr>
        <w:lastRenderedPageBreak/>
        <w:t>一項に規定する実施基準その他の法令の規定による計画等であって保健、医療又は福祉に関する事項を定めるものと調和が保たれたものでなければならない。</w:t>
      </w:r>
    </w:p>
    <w:p w14:paraId="23EC67EF"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４　都道府県は、当該都道府県における循環器病の予防並びに循環器病患者等に対する保健、医療及び福祉に係るサービスの提供に関する状況の変化、循環器病に関する研究の進展等を勘案し、並びに当該都道府県における循環器病対策の効果に関する評価を踏まえ、少なくとも六年ごとに、都道府県循環器病対策推進計画に検討を加え、必要があると認めるときには、これを変更するよう努めなければならない。</w:t>
      </w:r>
    </w:p>
    <w:p w14:paraId="4919FF0D"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５　第二項の規定は、都道府県循環器病対策推進計画の変更について準用する。</w:t>
      </w:r>
    </w:p>
    <w:p w14:paraId="055A8119" w14:textId="77777777"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p>
    <w:p w14:paraId="27003F5A" w14:textId="78148297" w:rsidR="00921C6B" w:rsidRPr="00466BBC" w:rsidRDefault="00562745"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 xml:space="preserve">　　　</w:t>
      </w:r>
      <w:r w:rsidR="00921C6B" w:rsidRPr="00466BBC">
        <w:rPr>
          <w:rFonts w:ascii="UD デジタル 教科書体 NP-R" w:eastAsia="UD デジタル 教科書体 NP-R" w:hint="eastAsia"/>
          <w:sz w:val="21"/>
          <w:szCs w:val="21"/>
        </w:rPr>
        <w:t>第三章　基本的施策</w:t>
      </w:r>
    </w:p>
    <w:p w14:paraId="3BA28F51" w14:textId="21CA1A8E" w:rsidR="00921C6B" w:rsidRPr="00466BBC" w:rsidRDefault="00562745"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 xml:space="preserve">　</w:t>
      </w:r>
      <w:r w:rsidR="00921C6B" w:rsidRPr="00466BBC">
        <w:rPr>
          <w:rFonts w:ascii="UD デジタル 教科書体 NP-R" w:eastAsia="UD デジタル 教科書体 NP-R" w:hint="eastAsia"/>
          <w:sz w:val="21"/>
          <w:szCs w:val="21"/>
        </w:rPr>
        <w:t>（循環器病の予防等の推進）</w:t>
      </w:r>
    </w:p>
    <w:p w14:paraId="2DBDAB98"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第十二条　国及び地方公共団体は、喫煙、食生活、運動その他の生活習慣及び生活環境、肥満その他の健康状態並びに高血圧症、脂質異常症、糖尿病、心房細動その他の疾病が循環器病の発症に及ぼす影響並びに循環器病を発症した疑いがある場合の対応方法に関する啓発及び知識の普及、禁煙及び受動喫煙の防止に関する取組の推進その他の循環器病の予防等の推進のために必要な施策を講ずるものとする。</w:t>
      </w:r>
    </w:p>
    <w:p w14:paraId="46B1F564" w14:textId="77777777"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p>
    <w:p w14:paraId="341FC543" w14:textId="69808957" w:rsidR="00921C6B" w:rsidRPr="00466BBC" w:rsidRDefault="00562745"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 xml:space="preserve">　</w:t>
      </w:r>
      <w:r w:rsidR="00921C6B" w:rsidRPr="00466BBC">
        <w:rPr>
          <w:rFonts w:ascii="UD デジタル 教科書体 NP-R" w:eastAsia="UD デジタル 教科書体 NP-R" w:hint="eastAsia"/>
          <w:sz w:val="21"/>
          <w:szCs w:val="21"/>
        </w:rPr>
        <w:t>（循環器病を発症した疑いがある者の搬送及び受入れの実施に係る体制の整備等）</w:t>
      </w:r>
    </w:p>
    <w:p w14:paraId="310760C5"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第十三条　国及び地方公共団体は、循環器病を発症した疑いがある者の搬送及び医療機関による受入れの迅速かつ適切な実施を図るため、当該者の搬送及び受入れの実施に係る体制を整備するために必要な施策を講ずるものとする。</w:t>
      </w:r>
    </w:p>
    <w:p w14:paraId="509C349D"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２　国及び地方公共団体は、救急救命士及び救急隊員が、傷病者の搬送に当たって、当該傷病者について循環器病を発症した疑いがあるかどうかを判断し、適切な処置を行うことができるよう、救急救命士及び救急隊員に対する研修の機会の確保その他の必要な施策を講ずるものとする。</w:t>
      </w:r>
    </w:p>
    <w:p w14:paraId="139B452E" w14:textId="77777777"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p>
    <w:p w14:paraId="5C43209B" w14:textId="0C1E4DA9" w:rsidR="00921C6B" w:rsidRPr="00466BBC" w:rsidRDefault="00562745"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 xml:space="preserve">　</w:t>
      </w:r>
      <w:r w:rsidR="00921C6B" w:rsidRPr="00466BBC">
        <w:rPr>
          <w:rFonts w:ascii="UD デジタル 教科書体 NP-R" w:eastAsia="UD デジタル 教科書体 NP-R" w:hint="eastAsia"/>
          <w:sz w:val="21"/>
          <w:szCs w:val="21"/>
        </w:rPr>
        <w:t>（医療機関の整備等）</w:t>
      </w:r>
    </w:p>
    <w:p w14:paraId="376C340E" w14:textId="5E80BF2A" w:rsidR="00562745"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第十四条　国及び地方公共団体は、循環器病患者がその居住する地域にかかわらず等しくその状態に応じた良質かつ適切な医療を受けることができるよう、専門的な循環器病に係る医療の提供等を行う医療機関の整備を図るために必要な施策を講ずるものとする。</w:t>
      </w:r>
    </w:p>
    <w:p w14:paraId="4547FF04"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２　国及び地方公共団体は、循環器病患者及び循環器病患者であった者に対し良質かつ適切な医療が提供され、並びにこれらの者の循環器病の再発の防止が図られるよう、国立研究開発法人国立循環器病研究センター、前項の医療機関その他の医療機関等の間における連携協力体制の整備を図るために必要な施策を講ずるものとする。</w:t>
      </w:r>
    </w:p>
    <w:p w14:paraId="3BEE0BE2" w14:textId="77777777"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p>
    <w:p w14:paraId="364ABC09" w14:textId="5D6F2B52" w:rsidR="00921C6B" w:rsidRPr="00466BBC" w:rsidRDefault="00562745"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 xml:space="preserve">　</w:t>
      </w:r>
      <w:r w:rsidR="00921C6B" w:rsidRPr="00466BBC">
        <w:rPr>
          <w:rFonts w:ascii="UD デジタル 教科書体 NP-R" w:eastAsia="UD デジタル 教科書体 NP-R" w:hint="eastAsia"/>
          <w:sz w:val="21"/>
          <w:szCs w:val="21"/>
        </w:rPr>
        <w:t>（循環器病患者等の生活の質の維持向上）</w:t>
      </w:r>
    </w:p>
    <w:p w14:paraId="1D113DAA"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第十五条　国及び地方公共団体は、循環器病患者及び循環器病の後遺症を有する者の福祉の増進を図るため、これらの者の社会的活動への参加の促進その他の生活の質の維持向上のために必要な施策を講ずるものとする。</w:t>
      </w:r>
    </w:p>
    <w:p w14:paraId="344AB56A" w14:textId="77777777"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p>
    <w:p w14:paraId="311E7DA6" w14:textId="36FDEC4F" w:rsidR="00921C6B" w:rsidRPr="00466BBC" w:rsidRDefault="00562745"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 xml:space="preserve">　</w:t>
      </w:r>
      <w:r w:rsidR="00921C6B" w:rsidRPr="00466BBC">
        <w:rPr>
          <w:rFonts w:ascii="UD デジタル 教科書体 NP-R" w:eastAsia="UD デジタル 教科書体 NP-R" w:hint="eastAsia"/>
          <w:sz w:val="21"/>
          <w:szCs w:val="21"/>
        </w:rPr>
        <w:t>（保健、医療及び福祉に係る関係機関の連携協力体制の整備）</w:t>
      </w:r>
    </w:p>
    <w:p w14:paraId="64D05450"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第十六条　国及び地方公共団体は、循環器病を発症した疑いがある者の搬送及び医療機関による受入れの迅速かつ適切な実施、循環器病患者に対する良質かつ適切な医療の迅速な提供、循環器病患者及び循環器病の後遺症を有する者に対する福祉サービスの提供その他の循環器病患者等に対する保健、医療及び福祉に係るサービスの提供が、その居住する地域にかかわらず等しく、継続的かつ総合的に行われるよう、消防機関、医療機関その他の関係機関の間における連携協力体制の整備を図るために必要な施策を講ずるものとする。</w:t>
      </w:r>
    </w:p>
    <w:p w14:paraId="273F773A" w14:textId="77777777"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p>
    <w:p w14:paraId="1600D1EB" w14:textId="77777777"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（保健、医療又は福祉の業務に従事する者の育成等）</w:t>
      </w:r>
    </w:p>
    <w:p w14:paraId="6A7E77C4"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第十七条　国及び地方公共団体は、循環器病に係る保健、医療又は福祉の業務に従事する者に対</w:t>
      </w:r>
      <w:r w:rsidRPr="00466BBC">
        <w:rPr>
          <w:rFonts w:ascii="UD デジタル 教科書体 NP-R" w:eastAsia="UD デジタル 教科書体 NP-R" w:hint="eastAsia"/>
          <w:sz w:val="21"/>
          <w:szCs w:val="21"/>
        </w:rPr>
        <w:lastRenderedPageBreak/>
        <w:t>する研修の機会の確保その他のこれらの者の育成及び資質の向上のために必要な施策を講ずるものとする。</w:t>
      </w:r>
    </w:p>
    <w:p w14:paraId="05855331" w14:textId="77777777"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p>
    <w:p w14:paraId="66D54049" w14:textId="77777777"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（情報の収集提供体制の整備等）</w:t>
      </w:r>
    </w:p>
    <w:p w14:paraId="6CBFCB2C"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第十八条　国及び地方公共団体は、循環器病に係る保健、医療及び福祉に関する情報（次項に規定する症例に係る情報を除く。）の収集及び提供を行う体制を整備するために必要な施策を講ずるとともに、循環器病患者及び循環器病患者であった者並びにこれらの者の家族その他の関係者に対する相談支援等を推進するために必要な施策を講ずるものとする。</w:t>
      </w:r>
    </w:p>
    <w:p w14:paraId="477A3DBD"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２　国及び地方公共団体は、循環器病に係る予防、診断、治療、リハビリテーション等に関する方法の開発及び医療機関等におけるその成果の活用に資するため、国立研究開発法人国立循環器病研究センター及び循環器病に係る医学医術に関する学術団体の協力を得て、全国の循環器病に関する症例に係る情報の収集及び提供を行う体制を整備するために必要な施策を講ずるよう努めるものとする。</w:t>
      </w:r>
    </w:p>
    <w:p w14:paraId="5F0319BC" w14:textId="77777777" w:rsidR="00562745" w:rsidRPr="00466BBC" w:rsidRDefault="00562745" w:rsidP="00466BBC">
      <w:pPr>
        <w:autoSpaceDE w:val="0"/>
        <w:autoSpaceDN w:val="0"/>
        <w:snapToGrid w:val="0"/>
        <w:spacing w:line="280" w:lineRule="exact"/>
        <w:rPr>
          <w:rFonts w:ascii="UD デジタル 教科書体 NP-R" w:eastAsia="UD デジタル 教科書体 NP-R"/>
          <w:sz w:val="21"/>
          <w:szCs w:val="21"/>
        </w:rPr>
      </w:pPr>
    </w:p>
    <w:p w14:paraId="6E30D70D" w14:textId="77777777"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（研究の促進等）</w:t>
      </w:r>
    </w:p>
    <w:p w14:paraId="2153A93B" w14:textId="35FF089A" w:rsidR="00921C6B"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第十九条　国及び地方公共団体は、革新的な循環器病に係る予防、診断、治療、リハビリテーション等に関する方法及び循環器病に係る医療のための医薬品等（医薬品、医療機器等の品質、有効性及び安全性の確保等に関する法律（昭和三十五年法律第百四十五号。次項において「医薬品医療機器等法」という。）第二条第一項に規定する医薬品、同条第四項に規定する医療機器及び同条第九項に規定する再生医療等製品をいう。次項において同じ。）の開発その他の循環器病の発症率及び循環器病による死亡率の低下等に資する事項についての企業及び大学その他の研究機関による共同研究その他の研究が促進され、並びにその成果が活用されるよう必要な施策を講ずるものとする。</w:t>
      </w:r>
    </w:p>
    <w:p w14:paraId="13F9DC62" w14:textId="77777777" w:rsidR="00466BBC" w:rsidRPr="00466BBC" w:rsidRDefault="00466BBC"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p>
    <w:p w14:paraId="2A6F29C2"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２　国及び地方公共団体は、循環器病に係る医療を行う上で特に必要性が高い医薬品等の早期の医薬品医療機器等法の規定による製造販売の承認に資するようその治験が迅速かつ確実に行われ、及び標準的な循環器病の治療方法の開発に係る臨床研究が円滑に行われる環境の整備のために必要な施策を講ずるものとする。</w:t>
      </w:r>
    </w:p>
    <w:p w14:paraId="28476BDF" w14:textId="77777777"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p>
    <w:p w14:paraId="570217C9" w14:textId="51F56CA3" w:rsidR="00921C6B" w:rsidRPr="00466BBC" w:rsidRDefault="00562745"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 xml:space="preserve">　　　</w:t>
      </w:r>
      <w:r w:rsidR="00921C6B" w:rsidRPr="00466BBC">
        <w:rPr>
          <w:rFonts w:ascii="UD デジタル 教科書体 NP-R" w:eastAsia="UD デジタル 教科書体 NP-R" w:hint="eastAsia"/>
          <w:sz w:val="21"/>
          <w:szCs w:val="21"/>
        </w:rPr>
        <w:t>第四章　循環器病対策推進協議会等</w:t>
      </w:r>
    </w:p>
    <w:p w14:paraId="66E9CE36" w14:textId="75BFBF0F" w:rsidR="00921C6B" w:rsidRPr="00466BBC" w:rsidRDefault="00562745"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 xml:space="preserve">　</w:t>
      </w:r>
      <w:r w:rsidR="00921C6B" w:rsidRPr="00466BBC">
        <w:rPr>
          <w:rFonts w:ascii="UD デジタル 教科書体 NP-R" w:eastAsia="UD デジタル 教科書体 NP-R" w:hint="eastAsia"/>
          <w:sz w:val="21"/>
          <w:szCs w:val="21"/>
        </w:rPr>
        <w:t>（循環器病対策推進協議会）</w:t>
      </w:r>
    </w:p>
    <w:p w14:paraId="2C8729E4"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第二十条　厚生労働省に、循環器病対策推進基本計画に関し、第九条第四項（同条第八項において準用する場合を含む。）に規定する事項を処理するため、循環器病対策推進協議会（以下この条において「協議会」という。）を置く。</w:t>
      </w:r>
    </w:p>
    <w:p w14:paraId="4851A3AB"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２　協議会は、委員二十人以内で組織する。</w:t>
      </w:r>
    </w:p>
    <w:p w14:paraId="5A15AD94"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３　協議会の委員は、循環器病患者及び循環器病患者であった者並びにこれらの者の家族又は遺族を代表する者、救急業務に従事する者、循環器病に係る保健、医療又は福祉の業務に従事する者並びに学識経験のある者のうちから、厚生労働大臣が任命する。</w:t>
      </w:r>
    </w:p>
    <w:p w14:paraId="7B740BA5"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４　協議会の委員は、非常勤とする。</w:t>
      </w:r>
    </w:p>
    <w:p w14:paraId="61620964"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５　前三項に定めるもののほか、協議会の組織及び運営に関し必要な事項は、政令で定める。</w:t>
      </w:r>
    </w:p>
    <w:p w14:paraId="288B7901" w14:textId="77777777"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p>
    <w:p w14:paraId="09ADDE34" w14:textId="137B5207" w:rsidR="00921C6B" w:rsidRPr="00466BBC" w:rsidRDefault="00562745"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 xml:space="preserve">　</w:t>
      </w:r>
      <w:r w:rsidR="00921C6B" w:rsidRPr="00466BBC">
        <w:rPr>
          <w:rFonts w:ascii="UD デジタル 教科書体 NP-R" w:eastAsia="UD デジタル 教科書体 NP-R" w:hint="eastAsia"/>
          <w:sz w:val="21"/>
          <w:szCs w:val="21"/>
        </w:rPr>
        <w:t>（都道府県循環器病対策推進協議会）</w:t>
      </w:r>
    </w:p>
    <w:p w14:paraId="14CC7A45"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第二十一条　都道府県は、都道府県循環器病対策推進計画に関し、第十一条第二項（同条第五項において準用する場合を含む。）に規定する事項を処理するため、都道府県循環器病対策推進協議会（以下この条において「都道府県協議会」という。）を置くよう努めなければならない。</w:t>
      </w:r>
    </w:p>
    <w:p w14:paraId="32A4E39D" w14:textId="6B3A08F8"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２　都道府県協議会は、循環器病患者及び循環器病患者であった者並びにこれらの者の家族又は遺族を代表する者、救急業務に従事する者、循環器病に係る保健、医療又は福祉の業務に従事する者、学識経験のある者その他の都道府県が必要と認める者をもって構成する。</w:t>
      </w:r>
    </w:p>
    <w:p w14:paraId="2C7706D5" w14:textId="1F36711A" w:rsidR="00F2087F" w:rsidRDefault="00F2087F"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p>
    <w:p w14:paraId="069DC1F3" w14:textId="77777777" w:rsidR="00466BBC" w:rsidRPr="00466BBC" w:rsidRDefault="00466BBC"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p>
    <w:p w14:paraId="4B55A604" w14:textId="1FEFE40B" w:rsidR="00921C6B" w:rsidRPr="00466BBC" w:rsidRDefault="00562745"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lastRenderedPageBreak/>
        <w:t xml:space="preserve">　　　</w:t>
      </w:r>
      <w:r w:rsidR="00921C6B" w:rsidRPr="00466BBC">
        <w:rPr>
          <w:rFonts w:ascii="UD デジタル 教科書体 NP-R" w:eastAsia="UD デジタル 教科書体 NP-R" w:hint="eastAsia"/>
          <w:sz w:val="21"/>
          <w:szCs w:val="21"/>
        </w:rPr>
        <w:t>附　則　抄</w:t>
      </w:r>
    </w:p>
    <w:p w14:paraId="4B28D620" w14:textId="4F08173A" w:rsidR="00921C6B" w:rsidRPr="00466BBC" w:rsidRDefault="00562745"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 xml:space="preserve">　</w:t>
      </w:r>
      <w:r w:rsidR="00921C6B" w:rsidRPr="00466BBC">
        <w:rPr>
          <w:rFonts w:ascii="UD デジタル 教科書体 NP-R" w:eastAsia="UD デジタル 教科書体 NP-R" w:hint="eastAsia"/>
          <w:sz w:val="21"/>
          <w:szCs w:val="21"/>
        </w:rPr>
        <w:t>（施行期日）</w:t>
      </w:r>
    </w:p>
    <w:p w14:paraId="629D97B1"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第一条　この法律は、公布の日から起算して一年を超えない範囲内において政令で定める日から施行する。</w:t>
      </w:r>
    </w:p>
    <w:p w14:paraId="44A4EE66" w14:textId="77777777" w:rsidR="00921C6B" w:rsidRPr="00466BBC" w:rsidRDefault="00921C6B" w:rsidP="00E72B17">
      <w:pPr>
        <w:autoSpaceDE w:val="0"/>
        <w:autoSpaceDN w:val="0"/>
        <w:snapToGrid w:val="0"/>
        <w:spacing w:line="240" w:lineRule="exact"/>
        <w:rPr>
          <w:rFonts w:ascii="UD デジタル 教科書体 NP-R" w:eastAsia="UD デジタル 教科書体 NP-R"/>
          <w:sz w:val="21"/>
          <w:szCs w:val="21"/>
        </w:rPr>
      </w:pPr>
    </w:p>
    <w:p w14:paraId="065A9959" w14:textId="4C001A9C" w:rsidR="00921C6B" w:rsidRPr="00466BBC" w:rsidRDefault="00562745"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 xml:space="preserve">　</w:t>
      </w:r>
      <w:r w:rsidR="00921C6B" w:rsidRPr="00466BBC">
        <w:rPr>
          <w:rFonts w:ascii="UD デジタル 教科書体 NP-R" w:eastAsia="UD デジタル 教科書体 NP-R" w:hint="eastAsia"/>
          <w:sz w:val="21"/>
          <w:szCs w:val="21"/>
        </w:rPr>
        <w:t>（検討）</w:t>
      </w:r>
    </w:p>
    <w:p w14:paraId="57592504"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第二条　政府は、肺塞栓症、感染性心内膜炎、末期腎不全その他の通常の循環器病対策では予防することができない循環器病等に係る研究を推進するとともに、その対策について検討を加え、その結果に基づいて所要の措置を講ずるほか、歯科疾患と循環器病の発症との関係に係る研究を推進するものとする。</w:t>
      </w:r>
    </w:p>
    <w:p w14:paraId="72B450DE"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２　政府は、前項に定めるもののほか、糖尿病に起因して人工透析を受けている者等で下肢末梢しよう動脈疾患を有するものが適切な診断及び治療を受けられなければその予後に著しい悪影響を及ぼすことが多いことに鑑み、糖尿病に起因して人工透析を受けている者等及びこれらの者の家族に対する下肢末梢動脈疾患の重症化の予防に関する知識の普及、人工透析を実施する医療機関と専門的な下肢末梢動脈疾患に係る医療の提供を行う医療機関の間における連携協力体制の整備、人工透析を実施する医療機関において医療の業務に従事する者の下肢末梢動脈疾患の重症度の評価等に関する知識の習得の促進等について検討を加え、その結果に基づいて所要の措置を講ずるものとする。</w:t>
      </w:r>
    </w:p>
    <w:p w14:paraId="366B70BB" w14:textId="77777777" w:rsidR="00921C6B" w:rsidRPr="00466BBC" w:rsidRDefault="00921C6B" w:rsidP="00E72B17">
      <w:pPr>
        <w:autoSpaceDE w:val="0"/>
        <w:autoSpaceDN w:val="0"/>
        <w:snapToGrid w:val="0"/>
        <w:spacing w:line="240" w:lineRule="exact"/>
        <w:ind w:left="210" w:hangingChars="100" w:hanging="210"/>
        <w:rPr>
          <w:rFonts w:ascii="UD デジタル 教科書体 NP-R" w:eastAsia="UD デジタル 教科書体 NP-R"/>
          <w:sz w:val="21"/>
          <w:szCs w:val="21"/>
        </w:rPr>
      </w:pPr>
    </w:p>
    <w:p w14:paraId="5057E68B" w14:textId="52D0873B"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第三条　政府は、てんかん、失語症等の脳卒中の後遺症を有する者が適切な診断及び治療を受けること並びにその社会参加の機会が確保されることが重要であること等に鑑み、脳卒中の後遺症に関する啓発及び知識の普及、脳卒中の後遺症に係る医療の提供を行う医療機関の整備及び当該医療機関その他の医療機関等の間における連携協力体制の整備、脳卒中の後遺症を有する者が社会生活を円滑に営むために必要な支援体制の整備等について検討を加え、その結果に基づいて所要の措置を講ずるものとする。</w:t>
      </w:r>
    </w:p>
    <w:p w14:paraId="0200CF8F" w14:textId="1F6EFCBD" w:rsidR="00921C6B" w:rsidRPr="00921C6B" w:rsidRDefault="00921C6B" w:rsidP="00E72B17">
      <w:pPr>
        <w:snapToGrid w:val="0"/>
        <w:spacing w:line="240" w:lineRule="exact"/>
        <w:rPr>
          <w:rFonts w:ascii="UD デジタル 教科書体 NP-R" w:eastAsia="UD デジタル 教科書体 NP-R"/>
        </w:rPr>
      </w:pPr>
    </w:p>
    <w:p w14:paraId="32C75D98" w14:textId="6C1796D9" w:rsidR="00562745" w:rsidRPr="00043C40" w:rsidRDefault="00043C40" w:rsidP="00043C40">
      <w:pPr>
        <w:pStyle w:val="af0"/>
        <w:numPr>
          <w:ilvl w:val="0"/>
          <w:numId w:val="2"/>
        </w:numPr>
        <w:snapToGrid w:val="0"/>
        <w:spacing w:line="240" w:lineRule="auto"/>
        <w:ind w:leftChars="0" w:left="240" w:hangingChars="100" w:hanging="240"/>
      </w:pPr>
      <w:r w:rsidRPr="00043C40">
        <w:rPr>
          <w:rFonts w:hint="eastAsia"/>
        </w:rPr>
        <w:t>大阪府循環器病対策推進懇話会設置要綱</w:t>
      </w:r>
    </w:p>
    <w:p w14:paraId="3E879EDD" w14:textId="77777777" w:rsidR="00043C40" w:rsidRPr="00466BBC" w:rsidRDefault="00043C40" w:rsidP="00466BBC">
      <w:pPr>
        <w:autoSpaceDE w:val="0"/>
        <w:autoSpaceDN w:val="0"/>
        <w:snapToGrid w:val="0"/>
        <w:spacing w:line="280" w:lineRule="exact"/>
        <w:rPr>
          <w:rFonts w:ascii="UD デジタル 教科書体 NP-R" w:eastAsia="UD デジタル 教科書体 NP-R"/>
          <w:sz w:val="21"/>
        </w:rPr>
      </w:pPr>
      <w:r w:rsidRPr="00466BBC">
        <w:rPr>
          <w:rFonts w:ascii="UD デジタル 教科書体 NP-R" w:eastAsia="UD デジタル 教科書体 NP-R" w:hint="eastAsia"/>
          <w:sz w:val="21"/>
        </w:rPr>
        <w:t>（設置）</w:t>
      </w:r>
    </w:p>
    <w:p w14:paraId="73E658CD" w14:textId="6D16EAE3" w:rsidR="00043C40" w:rsidRPr="00466BBC" w:rsidRDefault="00043C40" w:rsidP="00466BBC">
      <w:pPr>
        <w:autoSpaceDE w:val="0"/>
        <w:autoSpaceDN w:val="0"/>
        <w:snapToGrid w:val="0"/>
        <w:spacing w:line="280" w:lineRule="exact"/>
        <w:ind w:left="210" w:hangingChars="100" w:hanging="210"/>
        <w:rPr>
          <w:rFonts w:ascii="UD デジタル 教科書体 NP-R" w:eastAsia="UD デジタル 教科書体 NP-R"/>
          <w:sz w:val="21"/>
        </w:rPr>
      </w:pPr>
      <w:r w:rsidRPr="00466BBC">
        <w:rPr>
          <w:rFonts w:ascii="UD デジタル 教科書体 NP-R" w:eastAsia="UD デジタル 教科書体 NP-R" w:hint="eastAsia"/>
          <w:sz w:val="21"/>
        </w:rPr>
        <w:t>第１条　健康寿命の延伸等を図るための脳卒中、心臓病その他の循環器病に係る対策　に関する基本法（平成30年法律第105号。以下「基本法」という。）第11条第１項に規定する大阪府の循環器病対策の推進に関する計画（以下「計画」という。）について、患者や有識者等の意見を聴取し、大阪府における脳卒中、心臓病その他の循環器病（以下「循環器病」という。）に関する対策の推進に寄与するために、基本法第21条第１項に規定する「都道府県循環器病対策推進協議会」として、大阪府循環器病対策推進懇話会（以下「懇話会」という。）を設置する。</w:t>
      </w:r>
    </w:p>
    <w:p w14:paraId="66E9AC7A" w14:textId="77777777" w:rsidR="00043C40" w:rsidRPr="00466BBC" w:rsidRDefault="00043C40" w:rsidP="00E72B17">
      <w:pPr>
        <w:autoSpaceDE w:val="0"/>
        <w:autoSpaceDN w:val="0"/>
        <w:snapToGrid w:val="0"/>
        <w:spacing w:line="240" w:lineRule="exact"/>
        <w:rPr>
          <w:rFonts w:ascii="UD デジタル 教科書体 NP-R" w:eastAsia="UD デジタル 教科書体 NP-R"/>
          <w:sz w:val="21"/>
        </w:rPr>
      </w:pPr>
    </w:p>
    <w:p w14:paraId="2D8AB5D7" w14:textId="77777777" w:rsidR="00043C40" w:rsidRPr="00466BBC" w:rsidRDefault="00043C40" w:rsidP="00466BBC">
      <w:pPr>
        <w:autoSpaceDE w:val="0"/>
        <w:autoSpaceDN w:val="0"/>
        <w:snapToGrid w:val="0"/>
        <w:spacing w:line="280" w:lineRule="exact"/>
        <w:rPr>
          <w:rFonts w:ascii="UD デジタル 教科書体 NP-R" w:eastAsia="UD デジタル 教科書体 NP-R"/>
          <w:sz w:val="21"/>
        </w:rPr>
      </w:pPr>
      <w:r w:rsidRPr="00466BBC">
        <w:rPr>
          <w:rFonts w:ascii="UD デジタル 教科書体 NP-R" w:eastAsia="UD デジタル 教科書体 NP-R" w:hint="eastAsia"/>
          <w:sz w:val="21"/>
        </w:rPr>
        <w:t>（検討事項）</w:t>
      </w:r>
    </w:p>
    <w:p w14:paraId="3D6EB3B3" w14:textId="77777777" w:rsidR="00043C40" w:rsidRPr="00466BBC" w:rsidRDefault="00043C40" w:rsidP="00466BBC">
      <w:pPr>
        <w:autoSpaceDE w:val="0"/>
        <w:autoSpaceDN w:val="0"/>
        <w:snapToGrid w:val="0"/>
        <w:spacing w:line="280" w:lineRule="exact"/>
        <w:rPr>
          <w:rFonts w:ascii="UD デジタル 教科書体 NP-R" w:eastAsia="UD デジタル 教科書体 NP-R"/>
          <w:sz w:val="21"/>
        </w:rPr>
      </w:pPr>
      <w:r w:rsidRPr="00466BBC">
        <w:rPr>
          <w:rFonts w:ascii="UD デジタル 教科書体 NP-R" w:eastAsia="UD デジタル 教科書体 NP-R" w:hint="eastAsia"/>
          <w:sz w:val="21"/>
        </w:rPr>
        <w:t>第２条　懇話会は、次の事項について意見の聴取を行う。</w:t>
      </w:r>
    </w:p>
    <w:p w14:paraId="5AF0B583" w14:textId="77777777" w:rsidR="00043C40" w:rsidRPr="00466BBC" w:rsidRDefault="00043C40" w:rsidP="00466BBC">
      <w:pPr>
        <w:autoSpaceDE w:val="0"/>
        <w:autoSpaceDN w:val="0"/>
        <w:snapToGrid w:val="0"/>
        <w:spacing w:line="280" w:lineRule="exact"/>
        <w:rPr>
          <w:rFonts w:ascii="UD デジタル 教科書体 NP-R" w:eastAsia="UD デジタル 教科書体 NP-R"/>
          <w:sz w:val="21"/>
        </w:rPr>
      </w:pPr>
      <w:r w:rsidRPr="00466BBC">
        <w:rPr>
          <w:rFonts w:ascii="UD デジタル 教科書体 NP-R" w:eastAsia="UD デジタル 教科書体 NP-R" w:hint="eastAsia"/>
          <w:sz w:val="21"/>
        </w:rPr>
        <w:t>（１）計画の策定及び改正に関すること。</w:t>
      </w:r>
    </w:p>
    <w:p w14:paraId="5F705A79" w14:textId="77777777" w:rsidR="00043C40" w:rsidRPr="00466BBC" w:rsidRDefault="00043C40" w:rsidP="00466BBC">
      <w:pPr>
        <w:autoSpaceDE w:val="0"/>
        <w:autoSpaceDN w:val="0"/>
        <w:snapToGrid w:val="0"/>
        <w:spacing w:line="280" w:lineRule="exact"/>
        <w:rPr>
          <w:rFonts w:ascii="UD デジタル 教科書体 NP-R" w:eastAsia="UD デジタル 教科書体 NP-R"/>
          <w:sz w:val="21"/>
        </w:rPr>
      </w:pPr>
      <w:r w:rsidRPr="00466BBC">
        <w:rPr>
          <w:rFonts w:ascii="UD デジタル 教科書体 NP-R" w:eastAsia="UD デジタル 教科書体 NP-R" w:hint="eastAsia"/>
          <w:sz w:val="21"/>
        </w:rPr>
        <w:t>（２）計画の推進に関すること。</w:t>
      </w:r>
    </w:p>
    <w:p w14:paraId="744BC5C5" w14:textId="77777777" w:rsidR="00043C40" w:rsidRPr="00466BBC" w:rsidRDefault="00043C40" w:rsidP="00466BBC">
      <w:pPr>
        <w:autoSpaceDE w:val="0"/>
        <w:autoSpaceDN w:val="0"/>
        <w:snapToGrid w:val="0"/>
        <w:spacing w:line="280" w:lineRule="exact"/>
        <w:rPr>
          <w:rFonts w:ascii="UD デジタル 教科書体 NP-R" w:eastAsia="UD デジタル 教科書体 NP-R"/>
          <w:sz w:val="21"/>
        </w:rPr>
      </w:pPr>
      <w:r w:rsidRPr="00466BBC">
        <w:rPr>
          <w:rFonts w:ascii="UD デジタル 教科書体 NP-R" w:eastAsia="UD デジタル 教科書体 NP-R" w:hint="eastAsia"/>
          <w:sz w:val="21"/>
        </w:rPr>
        <w:t>（３）計画の進捗、評価に関すること。</w:t>
      </w:r>
    </w:p>
    <w:p w14:paraId="19EF1366" w14:textId="77777777" w:rsidR="00043C40" w:rsidRPr="00466BBC" w:rsidRDefault="00043C40" w:rsidP="00466BBC">
      <w:pPr>
        <w:autoSpaceDE w:val="0"/>
        <w:autoSpaceDN w:val="0"/>
        <w:snapToGrid w:val="0"/>
        <w:spacing w:line="280" w:lineRule="exact"/>
        <w:rPr>
          <w:rFonts w:ascii="UD デジタル 教科書体 NP-R" w:eastAsia="UD デジタル 教科書体 NP-R"/>
          <w:sz w:val="21"/>
        </w:rPr>
      </w:pPr>
      <w:r w:rsidRPr="00466BBC">
        <w:rPr>
          <w:rFonts w:ascii="UD デジタル 教科書体 NP-R" w:eastAsia="UD デジタル 教科書体 NP-R" w:hint="eastAsia"/>
          <w:sz w:val="21"/>
        </w:rPr>
        <w:t>（４）その他、総合的な循環器病対策の推進に関すること。</w:t>
      </w:r>
    </w:p>
    <w:p w14:paraId="03C7FB36" w14:textId="77777777" w:rsidR="00043C40" w:rsidRPr="00466BBC" w:rsidRDefault="00043C40" w:rsidP="00E72B17">
      <w:pPr>
        <w:autoSpaceDE w:val="0"/>
        <w:autoSpaceDN w:val="0"/>
        <w:snapToGrid w:val="0"/>
        <w:spacing w:line="240" w:lineRule="exact"/>
        <w:rPr>
          <w:rFonts w:ascii="UD デジタル 教科書体 NP-R" w:eastAsia="UD デジタル 教科書体 NP-R"/>
          <w:sz w:val="21"/>
        </w:rPr>
      </w:pPr>
    </w:p>
    <w:p w14:paraId="29FD0136" w14:textId="77777777" w:rsidR="00043C40" w:rsidRPr="00466BBC" w:rsidRDefault="00043C40" w:rsidP="00466BBC">
      <w:pPr>
        <w:autoSpaceDE w:val="0"/>
        <w:autoSpaceDN w:val="0"/>
        <w:snapToGrid w:val="0"/>
        <w:spacing w:line="280" w:lineRule="exact"/>
        <w:rPr>
          <w:rFonts w:ascii="UD デジタル 教科書体 NP-R" w:eastAsia="UD デジタル 教科書体 NP-R"/>
          <w:sz w:val="21"/>
        </w:rPr>
      </w:pPr>
      <w:r w:rsidRPr="00466BBC">
        <w:rPr>
          <w:rFonts w:ascii="UD デジタル 教科書体 NP-R" w:eastAsia="UD デジタル 教科書体 NP-R" w:hint="eastAsia"/>
          <w:sz w:val="21"/>
        </w:rPr>
        <w:t>（組織）</w:t>
      </w:r>
    </w:p>
    <w:p w14:paraId="6A24501A" w14:textId="77777777" w:rsidR="00043C40" w:rsidRPr="00466BBC" w:rsidRDefault="00043C40" w:rsidP="00466BBC">
      <w:pPr>
        <w:autoSpaceDE w:val="0"/>
        <w:autoSpaceDN w:val="0"/>
        <w:snapToGrid w:val="0"/>
        <w:spacing w:line="280" w:lineRule="exact"/>
        <w:ind w:left="210" w:hangingChars="100" w:hanging="210"/>
        <w:rPr>
          <w:rFonts w:ascii="UD デジタル 教科書体 NP-R" w:eastAsia="UD デジタル 教科書体 NP-R"/>
          <w:sz w:val="21"/>
        </w:rPr>
      </w:pPr>
      <w:r w:rsidRPr="00466BBC">
        <w:rPr>
          <w:rFonts w:ascii="UD デジタル 教科書体 NP-R" w:eastAsia="UD デジタル 教科書体 NP-R" w:hint="eastAsia"/>
          <w:sz w:val="21"/>
        </w:rPr>
        <w:t>第３条　懇話会は、循環器病患者及び循環器病患者であった者並びにこれらの者の家族又は遺族を代表する者、救急業務に従事する者、循環器病に係る保健、医療又は福祉の業務に従事する者、学識経験のある者その他必要と認める者のうちから、大阪府健康医療部長が委嘱する委員をもって構成する。</w:t>
      </w:r>
    </w:p>
    <w:p w14:paraId="0E21ED55" w14:textId="77777777" w:rsidR="00043C40" w:rsidRPr="00466BBC" w:rsidRDefault="00043C40" w:rsidP="00466BBC">
      <w:pPr>
        <w:autoSpaceDE w:val="0"/>
        <w:autoSpaceDN w:val="0"/>
        <w:snapToGrid w:val="0"/>
        <w:spacing w:line="280" w:lineRule="exact"/>
        <w:ind w:left="210" w:hangingChars="100" w:hanging="210"/>
        <w:rPr>
          <w:rFonts w:ascii="UD デジタル 教科書体 NP-R" w:eastAsia="UD デジタル 教科書体 NP-R"/>
          <w:sz w:val="21"/>
        </w:rPr>
      </w:pPr>
      <w:r w:rsidRPr="00466BBC">
        <w:rPr>
          <w:rFonts w:ascii="UD デジタル 教科書体 NP-R" w:eastAsia="UD デジタル 教科書体 NP-R" w:hint="eastAsia"/>
          <w:sz w:val="21"/>
        </w:rPr>
        <w:t>２　委員の任期は２年間とし、再任を妨げない。</w:t>
      </w:r>
    </w:p>
    <w:p w14:paraId="469AA155" w14:textId="77777777" w:rsidR="00043C40" w:rsidRPr="00466BBC" w:rsidRDefault="00043C40" w:rsidP="00466BBC">
      <w:pPr>
        <w:autoSpaceDE w:val="0"/>
        <w:autoSpaceDN w:val="0"/>
        <w:snapToGrid w:val="0"/>
        <w:spacing w:line="280" w:lineRule="exact"/>
        <w:ind w:left="210" w:hangingChars="100" w:hanging="210"/>
        <w:rPr>
          <w:rFonts w:ascii="UD デジタル 教科書体 NP-R" w:eastAsia="UD デジタル 教科書体 NP-R"/>
          <w:sz w:val="21"/>
        </w:rPr>
      </w:pPr>
      <w:r w:rsidRPr="00466BBC">
        <w:rPr>
          <w:rFonts w:ascii="UD デジタル 教科書体 NP-R" w:eastAsia="UD デジタル 教科書体 NP-R" w:hint="eastAsia"/>
          <w:sz w:val="21"/>
        </w:rPr>
        <w:t>３　委員に欠員が生じたときは、速やかに補充するものとし、補欠委員の任期は、前任者の残任期間とする。</w:t>
      </w:r>
    </w:p>
    <w:p w14:paraId="767BF155" w14:textId="77777777" w:rsidR="00043C40" w:rsidRPr="00466BBC" w:rsidRDefault="00043C40" w:rsidP="00466BBC">
      <w:pPr>
        <w:autoSpaceDE w:val="0"/>
        <w:autoSpaceDN w:val="0"/>
        <w:snapToGrid w:val="0"/>
        <w:spacing w:line="280" w:lineRule="exact"/>
        <w:rPr>
          <w:rFonts w:ascii="UD デジタル 教科書体 NP-R" w:eastAsia="UD デジタル 教科書体 NP-R"/>
          <w:sz w:val="21"/>
        </w:rPr>
      </w:pPr>
      <w:r w:rsidRPr="00466BBC">
        <w:rPr>
          <w:rFonts w:ascii="UD デジタル 教科書体 NP-R" w:eastAsia="UD デジタル 教科書体 NP-R" w:hint="eastAsia"/>
          <w:sz w:val="21"/>
        </w:rPr>
        <w:lastRenderedPageBreak/>
        <w:t>（会議）</w:t>
      </w:r>
    </w:p>
    <w:p w14:paraId="0BE64344" w14:textId="77777777" w:rsidR="00043C40" w:rsidRPr="00466BBC" w:rsidRDefault="00043C40" w:rsidP="00466BBC">
      <w:pPr>
        <w:autoSpaceDE w:val="0"/>
        <w:autoSpaceDN w:val="0"/>
        <w:snapToGrid w:val="0"/>
        <w:spacing w:line="280" w:lineRule="exact"/>
        <w:ind w:left="210" w:hangingChars="100" w:hanging="210"/>
        <w:rPr>
          <w:rFonts w:ascii="UD デジタル 教科書体 NP-R" w:eastAsia="UD デジタル 教科書体 NP-R"/>
          <w:sz w:val="21"/>
        </w:rPr>
      </w:pPr>
      <w:r w:rsidRPr="00466BBC">
        <w:rPr>
          <w:rFonts w:ascii="UD デジタル 教科書体 NP-R" w:eastAsia="UD デジタル 教科書体 NP-R" w:hint="eastAsia"/>
          <w:sz w:val="21"/>
        </w:rPr>
        <w:t>第４条　懇話会の会議は、大阪府健康医療部長が招集する。</w:t>
      </w:r>
    </w:p>
    <w:p w14:paraId="1BAF4512" w14:textId="77777777" w:rsidR="00043C40" w:rsidRPr="00466BBC" w:rsidRDefault="00043C40" w:rsidP="00466BBC">
      <w:pPr>
        <w:autoSpaceDE w:val="0"/>
        <w:autoSpaceDN w:val="0"/>
        <w:snapToGrid w:val="0"/>
        <w:spacing w:line="280" w:lineRule="exact"/>
        <w:ind w:left="210" w:hangingChars="100" w:hanging="210"/>
        <w:rPr>
          <w:rFonts w:ascii="UD デジタル 教科書体 NP-R" w:eastAsia="UD デジタル 教科書体 NP-R"/>
          <w:sz w:val="21"/>
        </w:rPr>
      </w:pPr>
      <w:r w:rsidRPr="00466BBC">
        <w:rPr>
          <w:rFonts w:ascii="UD デジタル 教科書体 NP-R" w:eastAsia="UD デジタル 教科書体 NP-R" w:hint="eastAsia"/>
          <w:sz w:val="21"/>
        </w:rPr>
        <w:t>２　座長は、委員の中から互選する。</w:t>
      </w:r>
    </w:p>
    <w:p w14:paraId="2DF99450" w14:textId="77777777" w:rsidR="00043C40" w:rsidRPr="00466BBC" w:rsidRDefault="00043C40" w:rsidP="00466BBC">
      <w:pPr>
        <w:autoSpaceDE w:val="0"/>
        <w:autoSpaceDN w:val="0"/>
        <w:snapToGrid w:val="0"/>
        <w:spacing w:line="280" w:lineRule="exact"/>
        <w:ind w:left="210" w:hangingChars="100" w:hanging="210"/>
        <w:rPr>
          <w:rFonts w:ascii="UD デジタル 教科書体 NP-R" w:eastAsia="UD デジタル 教科書体 NP-R"/>
          <w:sz w:val="21"/>
        </w:rPr>
      </w:pPr>
      <w:r w:rsidRPr="00466BBC">
        <w:rPr>
          <w:rFonts w:ascii="UD デジタル 教科書体 NP-R" w:eastAsia="UD デジタル 教科書体 NP-R" w:hint="eastAsia"/>
          <w:sz w:val="21"/>
        </w:rPr>
        <w:t>３　座長は、懇話会を代表し、総括する。</w:t>
      </w:r>
    </w:p>
    <w:p w14:paraId="5ABB938F" w14:textId="77777777" w:rsidR="00043C40" w:rsidRPr="00466BBC" w:rsidRDefault="00043C40" w:rsidP="00466BBC">
      <w:pPr>
        <w:autoSpaceDE w:val="0"/>
        <w:autoSpaceDN w:val="0"/>
        <w:snapToGrid w:val="0"/>
        <w:spacing w:line="280" w:lineRule="exact"/>
        <w:ind w:left="210" w:hangingChars="100" w:hanging="210"/>
        <w:rPr>
          <w:rFonts w:ascii="UD デジタル 教科書体 NP-R" w:eastAsia="UD デジタル 教科書体 NP-R"/>
          <w:sz w:val="21"/>
        </w:rPr>
      </w:pPr>
      <w:r w:rsidRPr="00466BBC">
        <w:rPr>
          <w:rFonts w:ascii="UD デジタル 教科書体 NP-R" w:eastAsia="UD デジタル 教科書体 NP-R" w:hint="eastAsia"/>
          <w:sz w:val="21"/>
        </w:rPr>
        <w:t>４　座長に事故があるときは、座長があらかじめ指名する委員が、その職務を代理する。</w:t>
      </w:r>
    </w:p>
    <w:p w14:paraId="6918AE43" w14:textId="77777777" w:rsidR="00043C40" w:rsidRPr="00466BBC" w:rsidRDefault="00043C40" w:rsidP="00466BBC">
      <w:pPr>
        <w:autoSpaceDE w:val="0"/>
        <w:autoSpaceDN w:val="0"/>
        <w:snapToGrid w:val="0"/>
        <w:spacing w:line="280" w:lineRule="exact"/>
        <w:ind w:left="210" w:hangingChars="100" w:hanging="210"/>
        <w:rPr>
          <w:rFonts w:ascii="UD デジタル 教科書体 NP-R" w:eastAsia="UD デジタル 教科書体 NP-R"/>
          <w:sz w:val="21"/>
        </w:rPr>
      </w:pPr>
      <w:r w:rsidRPr="00466BBC">
        <w:rPr>
          <w:rFonts w:ascii="UD デジタル 教科書体 NP-R" w:eastAsia="UD デジタル 教科書体 NP-R" w:hint="eastAsia"/>
          <w:sz w:val="21"/>
        </w:rPr>
        <w:t>５　座長は、必要があると認めるときは、委員以外の者を会議に出席させ、説明又は意見を述べさせることができる。</w:t>
      </w:r>
    </w:p>
    <w:p w14:paraId="72E22DF5" w14:textId="77777777" w:rsidR="00043C40" w:rsidRPr="00466BBC" w:rsidRDefault="00043C40" w:rsidP="00466BBC">
      <w:pPr>
        <w:autoSpaceDE w:val="0"/>
        <w:autoSpaceDN w:val="0"/>
        <w:snapToGrid w:val="0"/>
        <w:spacing w:line="280" w:lineRule="exact"/>
        <w:ind w:left="210" w:hangingChars="100" w:hanging="210"/>
        <w:rPr>
          <w:rFonts w:ascii="UD デジタル 教科書体 NP-R" w:eastAsia="UD デジタル 教科書体 NP-R"/>
          <w:sz w:val="21"/>
        </w:rPr>
      </w:pPr>
      <w:r w:rsidRPr="00466BBC">
        <w:rPr>
          <w:rFonts w:ascii="UD デジタル 教科書体 NP-R" w:eastAsia="UD デジタル 教科書体 NP-R" w:hint="eastAsia"/>
          <w:sz w:val="21"/>
        </w:rPr>
        <w:t>６　委員に支障があるときは、代理人が出席することができる。</w:t>
      </w:r>
    </w:p>
    <w:p w14:paraId="101A899A" w14:textId="77777777" w:rsidR="00043C40" w:rsidRPr="00466BBC" w:rsidRDefault="00043C40" w:rsidP="00466BBC">
      <w:pPr>
        <w:autoSpaceDE w:val="0"/>
        <w:autoSpaceDN w:val="0"/>
        <w:snapToGrid w:val="0"/>
        <w:spacing w:line="280" w:lineRule="exact"/>
        <w:rPr>
          <w:rFonts w:ascii="UD デジタル 教科書体 NP-R" w:eastAsia="UD デジタル 教科書体 NP-R"/>
          <w:sz w:val="21"/>
        </w:rPr>
      </w:pPr>
    </w:p>
    <w:p w14:paraId="1D9E4447" w14:textId="77777777" w:rsidR="00043C40" w:rsidRPr="00466BBC" w:rsidRDefault="00043C40" w:rsidP="00466BBC">
      <w:pPr>
        <w:autoSpaceDE w:val="0"/>
        <w:autoSpaceDN w:val="0"/>
        <w:snapToGrid w:val="0"/>
        <w:spacing w:line="280" w:lineRule="exact"/>
        <w:rPr>
          <w:rFonts w:ascii="UD デジタル 教科書体 NP-R" w:eastAsia="UD デジタル 教科書体 NP-R"/>
          <w:sz w:val="21"/>
        </w:rPr>
      </w:pPr>
      <w:r w:rsidRPr="00466BBC">
        <w:rPr>
          <w:rFonts w:ascii="UD デジタル 教科書体 NP-R" w:eastAsia="UD デジタル 教科書体 NP-R" w:hint="eastAsia"/>
          <w:sz w:val="21"/>
        </w:rPr>
        <w:t>（謝礼金）</w:t>
      </w:r>
    </w:p>
    <w:p w14:paraId="5BAE23C5" w14:textId="476470D3" w:rsidR="00043C40" w:rsidRPr="00466BBC" w:rsidRDefault="00043C40" w:rsidP="00466BBC">
      <w:pPr>
        <w:autoSpaceDE w:val="0"/>
        <w:autoSpaceDN w:val="0"/>
        <w:snapToGrid w:val="0"/>
        <w:spacing w:line="280" w:lineRule="exact"/>
        <w:ind w:left="210" w:hangingChars="100" w:hanging="210"/>
        <w:rPr>
          <w:rFonts w:ascii="UD デジタル 教科書体 NP-R" w:eastAsia="UD デジタル 教科書体 NP-R"/>
          <w:sz w:val="21"/>
        </w:rPr>
      </w:pPr>
      <w:r w:rsidRPr="00466BBC">
        <w:rPr>
          <w:rFonts w:ascii="UD デジタル 教科書体 NP-R" w:eastAsia="UD デジタル 教科書体 NP-R" w:hint="eastAsia"/>
          <w:sz w:val="21"/>
        </w:rPr>
        <w:t>第５条　委員及び前条第</w:t>
      </w:r>
      <w:r w:rsidR="00E72B17">
        <w:rPr>
          <w:rFonts w:ascii="UD デジタル 教科書体 NP-R" w:eastAsia="UD デジタル 教科書体 NP-R" w:hint="eastAsia"/>
          <w:sz w:val="21"/>
        </w:rPr>
        <w:t>６</w:t>
      </w:r>
      <w:r w:rsidRPr="00466BBC">
        <w:rPr>
          <w:rFonts w:ascii="UD デジタル 教科書体 NP-R" w:eastAsia="UD デジタル 教科書体 NP-R" w:hint="eastAsia"/>
          <w:sz w:val="21"/>
        </w:rPr>
        <w:t>項に規定する代理人（以下「委員等」という。）の謝礼金の額は、懇話会の出席につき日額8,300円とする。</w:t>
      </w:r>
    </w:p>
    <w:p w14:paraId="429F1D73" w14:textId="77777777" w:rsidR="00043C40" w:rsidRPr="00466BBC" w:rsidRDefault="00043C40" w:rsidP="00466BBC">
      <w:pPr>
        <w:autoSpaceDE w:val="0"/>
        <w:autoSpaceDN w:val="0"/>
        <w:snapToGrid w:val="0"/>
        <w:spacing w:line="280" w:lineRule="exact"/>
        <w:ind w:left="210" w:hangingChars="100" w:hanging="210"/>
        <w:rPr>
          <w:rFonts w:ascii="UD デジタル 教科書体 NP-R" w:eastAsia="UD デジタル 教科書体 NP-R"/>
          <w:sz w:val="21"/>
        </w:rPr>
      </w:pPr>
      <w:r w:rsidRPr="00466BBC">
        <w:rPr>
          <w:rFonts w:ascii="UD デジタル 教科書体 NP-R" w:eastAsia="UD デジタル 教科書体 NP-R" w:hint="eastAsia"/>
          <w:sz w:val="21"/>
        </w:rPr>
        <w:t>２　委員等のうち、大阪府の経済に属する常勤の職員である者に対しては、謝礼金を支給しない。</w:t>
      </w:r>
    </w:p>
    <w:p w14:paraId="6D39994B" w14:textId="77777777" w:rsidR="00043C40" w:rsidRPr="00466BBC" w:rsidRDefault="00043C40" w:rsidP="00466BBC">
      <w:pPr>
        <w:autoSpaceDE w:val="0"/>
        <w:autoSpaceDN w:val="0"/>
        <w:snapToGrid w:val="0"/>
        <w:spacing w:line="280" w:lineRule="exact"/>
        <w:ind w:left="210" w:hangingChars="100" w:hanging="210"/>
        <w:rPr>
          <w:rFonts w:ascii="UD デジタル 教科書体 NP-R" w:eastAsia="UD デジタル 教科書体 NP-R"/>
          <w:sz w:val="21"/>
        </w:rPr>
      </w:pPr>
    </w:p>
    <w:p w14:paraId="55BACE40" w14:textId="77777777" w:rsidR="00043C40" w:rsidRPr="00466BBC" w:rsidRDefault="00043C40" w:rsidP="00466BBC">
      <w:pPr>
        <w:autoSpaceDE w:val="0"/>
        <w:autoSpaceDN w:val="0"/>
        <w:snapToGrid w:val="0"/>
        <w:spacing w:line="280" w:lineRule="exact"/>
        <w:rPr>
          <w:rFonts w:ascii="UD デジタル 教科書体 NP-R" w:eastAsia="UD デジタル 教科書体 NP-R"/>
          <w:sz w:val="21"/>
        </w:rPr>
      </w:pPr>
      <w:r w:rsidRPr="00466BBC">
        <w:rPr>
          <w:rFonts w:ascii="UD デジタル 教科書体 NP-R" w:eastAsia="UD デジタル 教科書体 NP-R" w:hint="eastAsia"/>
          <w:sz w:val="21"/>
        </w:rPr>
        <w:t>（費用弁償）</w:t>
      </w:r>
    </w:p>
    <w:p w14:paraId="7A875EC3" w14:textId="77777777" w:rsidR="00043C40" w:rsidRPr="00466BBC" w:rsidRDefault="00043C40" w:rsidP="00466BBC">
      <w:pPr>
        <w:autoSpaceDE w:val="0"/>
        <w:autoSpaceDN w:val="0"/>
        <w:snapToGrid w:val="0"/>
        <w:spacing w:line="280" w:lineRule="exact"/>
        <w:ind w:left="210" w:hangingChars="100" w:hanging="210"/>
        <w:rPr>
          <w:rFonts w:ascii="UD デジタル 教科書体 NP-R" w:eastAsia="UD デジタル 教科書体 NP-R"/>
          <w:sz w:val="21"/>
        </w:rPr>
      </w:pPr>
      <w:r w:rsidRPr="00466BBC">
        <w:rPr>
          <w:rFonts w:ascii="UD デジタル 教科書体 NP-R" w:eastAsia="UD デジタル 教科書体 NP-R" w:hint="eastAsia"/>
          <w:sz w:val="21"/>
        </w:rPr>
        <w:t>第６条　委員等の費用弁償の額は、職員の旅費に関する条例（昭和40年大阪府条例第37号）の規定による指定職等の職務にあるもの以外の者の額相当額とする。</w:t>
      </w:r>
    </w:p>
    <w:p w14:paraId="364B6629" w14:textId="77777777" w:rsidR="00043C40" w:rsidRPr="00466BBC" w:rsidRDefault="00043C40" w:rsidP="00466BBC">
      <w:pPr>
        <w:autoSpaceDE w:val="0"/>
        <w:autoSpaceDN w:val="0"/>
        <w:snapToGrid w:val="0"/>
        <w:spacing w:line="280" w:lineRule="exact"/>
        <w:ind w:left="210" w:hangingChars="100" w:hanging="210"/>
        <w:rPr>
          <w:rFonts w:ascii="UD デジタル 教科書体 NP-R" w:eastAsia="UD デジタル 教科書体 NP-R"/>
          <w:sz w:val="21"/>
        </w:rPr>
      </w:pPr>
      <w:r w:rsidRPr="00466BBC">
        <w:rPr>
          <w:rFonts w:ascii="UD デジタル 教科書体 NP-R" w:eastAsia="UD デジタル 教科書体 NP-R" w:hint="eastAsia"/>
          <w:sz w:val="21"/>
        </w:rPr>
        <w:t>２　前項の費用弁償の支給についての路程は、委員等の居住地の市町村から起算する。</w:t>
      </w:r>
    </w:p>
    <w:p w14:paraId="059B0E89" w14:textId="77777777" w:rsidR="00043C40" w:rsidRPr="00466BBC" w:rsidRDefault="00043C40" w:rsidP="00466BBC">
      <w:pPr>
        <w:autoSpaceDE w:val="0"/>
        <w:autoSpaceDN w:val="0"/>
        <w:snapToGrid w:val="0"/>
        <w:spacing w:line="280" w:lineRule="exact"/>
        <w:rPr>
          <w:rFonts w:ascii="UD デジタル 教科書体 NP-R" w:eastAsia="UD デジタル 教科書体 NP-R"/>
          <w:sz w:val="21"/>
        </w:rPr>
      </w:pPr>
    </w:p>
    <w:p w14:paraId="288956DE" w14:textId="77777777" w:rsidR="00043C40" w:rsidRPr="00466BBC" w:rsidRDefault="00043C40" w:rsidP="00466BBC">
      <w:pPr>
        <w:autoSpaceDE w:val="0"/>
        <w:autoSpaceDN w:val="0"/>
        <w:snapToGrid w:val="0"/>
        <w:spacing w:line="280" w:lineRule="exact"/>
        <w:rPr>
          <w:rFonts w:ascii="UD デジタル 教科書体 NP-R" w:eastAsia="UD デジタル 教科書体 NP-R"/>
          <w:sz w:val="21"/>
        </w:rPr>
      </w:pPr>
      <w:r w:rsidRPr="00466BBC">
        <w:rPr>
          <w:rFonts w:ascii="UD デジタル 教科書体 NP-R" w:eastAsia="UD デジタル 教科書体 NP-R" w:hint="eastAsia"/>
          <w:sz w:val="21"/>
        </w:rPr>
        <w:t>（秘密の保持）</w:t>
      </w:r>
    </w:p>
    <w:p w14:paraId="37D645DC" w14:textId="77777777" w:rsidR="00043C40" w:rsidRPr="00466BBC" w:rsidRDefault="00043C40" w:rsidP="00466BBC">
      <w:pPr>
        <w:autoSpaceDE w:val="0"/>
        <w:autoSpaceDN w:val="0"/>
        <w:snapToGrid w:val="0"/>
        <w:spacing w:line="280" w:lineRule="exact"/>
        <w:ind w:left="210" w:hangingChars="100" w:hanging="210"/>
        <w:rPr>
          <w:rFonts w:ascii="UD デジタル 教科書体 NP-R" w:eastAsia="UD デジタル 教科書体 NP-R"/>
          <w:sz w:val="21"/>
        </w:rPr>
      </w:pPr>
      <w:r w:rsidRPr="00466BBC">
        <w:rPr>
          <w:rFonts w:ascii="UD デジタル 教科書体 NP-R" w:eastAsia="UD デジタル 教科書体 NP-R" w:hint="eastAsia"/>
          <w:sz w:val="21"/>
        </w:rPr>
        <w:t>第７条　委員等は、職務上知り得た個人的事項を他に漏らしてはならない。</w:t>
      </w:r>
    </w:p>
    <w:p w14:paraId="3242E024" w14:textId="77777777" w:rsidR="00043C40" w:rsidRPr="00466BBC" w:rsidRDefault="00043C40" w:rsidP="00466BBC">
      <w:pPr>
        <w:autoSpaceDE w:val="0"/>
        <w:autoSpaceDN w:val="0"/>
        <w:snapToGrid w:val="0"/>
        <w:spacing w:line="280" w:lineRule="exact"/>
        <w:ind w:left="210" w:hangingChars="100" w:hanging="210"/>
        <w:rPr>
          <w:rFonts w:ascii="UD デジタル 教科書体 NP-R" w:eastAsia="UD デジタル 教科書体 NP-R"/>
          <w:sz w:val="21"/>
        </w:rPr>
      </w:pPr>
      <w:r w:rsidRPr="00466BBC">
        <w:rPr>
          <w:rFonts w:ascii="UD デジタル 教科書体 NP-R" w:eastAsia="UD デジタル 教科書体 NP-R" w:hint="eastAsia"/>
          <w:sz w:val="21"/>
        </w:rPr>
        <w:t>２　前項の規定は、委員がその職を退いた後並びに第４条第５項により出席した委員以外の者及び同条第６項により出席した代理人が当該会議に出席した後について準用する。</w:t>
      </w:r>
    </w:p>
    <w:p w14:paraId="4A9D890A" w14:textId="77777777" w:rsidR="00043C40" w:rsidRPr="00466BBC" w:rsidRDefault="00043C40" w:rsidP="00466BBC">
      <w:pPr>
        <w:autoSpaceDE w:val="0"/>
        <w:autoSpaceDN w:val="0"/>
        <w:snapToGrid w:val="0"/>
        <w:spacing w:line="280" w:lineRule="exact"/>
        <w:rPr>
          <w:rFonts w:ascii="UD デジタル 教科書体 NP-R" w:eastAsia="UD デジタル 教科書体 NP-R"/>
          <w:sz w:val="21"/>
        </w:rPr>
      </w:pPr>
    </w:p>
    <w:p w14:paraId="189F14CF" w14:textId="77777777" w:rsidR="00043C40" w:rsidRPr="00466BBC" w:rsidRDefault="00043C40" w:rsidP="00466BBC">
      <w:pPr>
        <w:autoSpaceDE w:val="0"/>
        <w:autoSpaceDN w:val="0"/>
        <w:snapToGrid w:val="0"/>
        <w:spacing w:line="280" w:lineRule="exact"/>
        <w:rPr>
          <w:rFonts w:ascii="UD デジタル 教科書体 NP-R" w:eastAsia="UD デジタル 教科書体 NP-R"/>
          <w:sz w:val="21"/>
        </w:rPr>
      </w:pPr>
      <w:r w:rsidRPr="00466BBC">
        <w:rPr>
          <w:rFonts w:ascii="UD デジタル 教科書体 NP-R" w:eastAsia="UD デジタル 教科書体 NP-R" w:hint="eastAsia"/>
          <w:sz w:val="21"/>
        </w:rPr>
        <w:t>（庶務）</w:t>
      </w:r>
    </w:p>
    <w:p w14:paraId="29EE0A50" w14:textId="77777777" w:rsidR="00043C40" w:rsidRPr="00466BBC" w:rsidRDefault="00043C40" w:rsidP="00466BBC">
      <w:pPr>
        <w:autoSpaceDE w:val="0"/>
        <w:autoSpaceDN w:val="0"/>
        <w:snapToGrid w:val="0"/>
        <w:spacing w:line="280" w:lineRule="exact"/>
        <w:rPr>
          <w:rFonts w:ascii="UD デジタル 教科書体 NP-R" w:eastAsia="UD デジタル 教科書体 NP-R"/>
          <w:sz w:val="21"/>
        </w:rPr>
      </w:pPr>
      <w:r w:rsidRPr="00466BBC">
        <w:rPr>
          <w:rFonts w:ascii="UD デジタル 教科書体 NP-R" w:eastAsia="UD デジタル 教科書体 NP-R" w:hint="eastAsia"/>
          <w:sz w:val="21"/>
        </w:rPr>
        <w:t>第８条　懇話会の庶務は、大阪府健康医療部保健医療室医療対策課において行う。</w:t>
      </w:r>
    </w:p>
    <w:p w14:paraId="2C0E72FC" w14:textId="77777777" w:rsidR="00043C40" w:rsidRPr="00466BBC" w:rsidRDefault="00043C40" w:rsidP="00466BBC">
      <w:pPr>
        <w:autoSpaceDE w:val="0"/>
        <w:autoSpaceDN w:val="0"/>
        <w:snapToGrid w:val="0"/>
        <w:spacing w:line="280" w:lineRule="exact"/>
        <w:rPr>
          <w:rFonts w:ascii="UD デジタル 教科書体 NP-R" w:eastAsia="UD デジタル 教科書体 NP-R"/>
          <w:sz w:val="21"/>
        </w:rPr>
      </w:pPr>
    </w:p>
    <w:p w14:paraId="415DF1CF" w14:textId="77777777" w:rsidR="00043C40" w:rsidRPr="00466BBC" w:rsidRDefault="00043C40" w:rsidP="00466BBC">
      <w:pPr>
        <w:autoSpaceDE w:val="0"/>
        <w:autoSpaceDN w:val="0"/>
        <w:snapToGrid w:val="0"/>
        <w:spacing w:line="280" w:lineRule="exact"/>
        <w:rPr>
          <w:rFonts w:ascii="UD デジタル 教科書体 NP-R" w:eastAsia="UD デジタル 教科書体 NP-R"/>
          <w:sz w:val="21"/>
        </w:rPr>
      </w:pPr>
      <w:r w:rsidRPr="00466BBC">
        <w:rPr>
          <w:rFonts w:ascii="UD デジタル 教科書体 NP-R" w:eastAsia="UD デジタル 教科書体 NP-R" w:hint="eastAsia"/>
          <w:sz w:val="21"/>
        </w:rPr>
        <w:t>（雑則）</w:t>
      </w:r>
    </w:p>
    <w:p w14:paraId="4C1257E2" w14:textId="77777777" w:rsidR="00043C40" w:rsidRPr="00466BBC" w:rsidRDefault="00043C40" w:rsidP="00466BBC">
      <w:pPr>
        <w:autoSpaceDE w:val="0"/>
        <w:autoSpaceDN w:val="0"/>
        <w:snapToGrid w:val="0"/>
        <w:spacing w:line="280" w:lineRule="exact"/>
        <w:ind w:left="210" w:hangingChars="100" w:hanging="210"/>
        <w:rPr>
          <w:rFonts w:ascii="UD デジタル 教科書体 NP-R" w:eastAsia="UD デジタル 教科書体 NP-R"/>
          <w:sz w:val="21"/>
        </w:rPr>
      </w:pPr>
      <w:r w:rsidRPr="00466BBC">
        <w:rPr>
          <w:rFonts w:ascii="UD デジタル 教科書体 NP-R" w:eastAsia="UD デジタル 教科書体 NP-R" w:hint="eastAsia"/>
          <w:sz w:val="21"/>
        </w:rPr>
        <w:t>第９条　この要綱に定めるもののほか、懇話会の運営に関し必要な事項は、大阪府が定める。</w:t>
      </w:r>
    </w:p>
    <w:p w14:paraId="76C25017" w14:textId="77777777" w:rsidR="00043C40" w:rsidRPr="00466BBC" w:rsidRDefault="00043C40" w:rsidP="00466BBC">
      <w:pPr>
        <w:autoSpaceDE w:val="0"/>
        <w:autoSpaceDN w:val="0"/>
        <w:snapToGrid w:val="0"/>
        <w:spacing w:line="280" w:lineRule="exact"/>
        <w:rPr>
          <w:rFonts w:ascii="UD デジタル 教科書体 NP-R" w:eastAsia="UD デジタル 教科書体 NP-R"/>
          <w:sz w:val="21"/>
        </w:rPr>
      </w:pPr>
    </w:p>
    <w:p w14:paraId="17877E24" w14:textId="77777777" w:rsidR="00043C40" w:rsidRPr="00466BBC" w:rsidRDefault="00043C40" w:rsidP="00466BBC">
      <w:pPr>
        <w:autoSpaceDE w:val="0"/>
        <w:autoSpaceDN w:val="0"/>
        <w:snapToGrid w:val="0"/>
        <w:spacing w:line="280" w:lineRule="exact"/>
        <w:ind w:firstLineChars="200" w:firstLine="420"/>
        <w:rPr>
          <w:rFonts w:ascii="UD デジタル 教科書体 NP-R" w:eastAsia="UD デジタル 教科書体 NP-R"/>
          <w:sz w:val="21"/>
        </w:rPr>
      </w:pPr>
      <w:r w:rsidRPr="00466BBC">
        <w:rPr>
          <w:rFonts w:ascii="UD デジタル 教科書体 NP-R" w:eastAsia="UD デジタル 教科書体 NP-R" w:hint="eastAsia"/>
          <w:sz w:val="21"/>
        </w:rPr>
        <w:t>附　則</w:t>
      </w:r>
    </w:p>
    <w:p w14:paraId="0389C93A" w14:textId="6ADC2599" w:rsidR="00043C40" w:rsidRPr="00466BBC" w:rsidRDefault="00043C40" w:rsidP="00466BBC">
      <w:pPr>
        <w:autoSpaceDE w:val="0"/>
        <w:autoSpaceDN w:val="0"/>
        <w:snapToGrid w:val="0"/>
        <w:spacing w:line="280" w:lineRule="exact"/>
        <w:rPr>
          <w:rFonts w:ascii="UD デジタル 教科書体 NP-R" w:eastAsia="UD デジタル 教科書体 NP-R"/>
          <w:sz w:val="21"/>
        </w:rPr>
      </w:pPr>
      <w:r w:rsidRPr="00466BBC">
        <w:rPr>
          <w:rFonts w:ascii="UD デジタル 教科書体 NP-R" w:eastAsia="UD デジタル 教科書体 NP-R" w:hint="eastAsia"/>
          <w:sz w:val="21"/>
        </w:rPr>
        <w:t xml:space="preserve">　この要綱は、令和３年７月14日から施行する。</w:t>
      </w:r>
    </w:p>
    <w:p w14:paraId="1A9B4310" w14:textId="0523D564" w:rsidR="00043C40" w:rsidRDefault="00043C40" w:rsidP="00043C40">
      <w:pPr>
        <w:snapToGrid w:val="0"/>
        <w:spacing w:line="240" w:lineRule="auto"/>
        <w:rPr>
          <w:rFonts w:ascii="UD デジタル 教科書体 NP-R" w:eastAsia="UD デジタル 教科書体 NP-R"/>
        </w:rPr>
      </w:pPr>
    </w:p>
    <w:p w14:paraId="4ABE0471" w14:textId="441B31CD" w:rsidR="00043C40" w:rsidRDefault="00043C40" w:rsidP="00043C40">
      <w:pPr>
        <w:snapToGrid w:val="0"/>
        <w:spacing w:line="240" w:lineRule="auto"/>
        <w:rPr>
          <w:rFonts w:ascii="UD デジタル 教科書体 NP-R" w:eastAsia="UD デジタル 教科書体 NP-R"/>
        </w:rPr>
      </w:pPr>
    </w:p>
    <w:p w14:paraId="625263E1" w14:textId="08BE17BE" w:rsidR="00043C40" w:rsidRDefault="00043C40" w:rsidP="00043C40">
      <w:pPr>
        <w:snapToGrid w:val="0"/>
        <w:spacing w:line="240" w:lineRule="auto"/>
        <w:rPr>
          <w:rFonts w:ascii="UD デジタル 教科書体 NP-R" w:eastAsia="UD デジタル 教科書体 NP-R"/>
        </w:rPr>
      </w:pPr>
    </w:p>
    <w:p w14:paraId="7FA18805" w14:textId="1C188295" w:rsidR="00043C40" w:rsidRDefault="00043C40" w:rsidP="00043C40">
      <w:pPr>
        <w:snapToGrid w:val="0"/>
        <w:spacing w:line="240" w:lineRule="auto"/>
        <w:rPr>
          <w:rFonts w:ascii="UD デジタル 教科書体 NP-R" w:eastAsia="UD デジタル 教科書体 NP-R"/>
        </w:rPr>
      </w:pPr>
    </w:p>
    <w:p w14:paraId="73566019" w14:textId="1333C82F" w:rsidR="00043C40" w:rsidRDefault="00043C40" w:rsidP="00043C40">
      <w:pPr>
        <w:snapToGrid w:val="0"/>
        <w:spacing w:line="240" w:lineRule="auto"/>
        <w:rPr>
          <w:rFonts w:ascii="UD デジタル 教科書体 NP-R" w:eastAsia="UD デジタル 教科書体 NP-R"/>
        </w:rPr>
      </w:pPr>
    </w:p>
    <w:p w14:paraId="44936A72" w14:textId="2E6FA83F" w:rsidR="00043C40" w:rsidRDefault="00043C40" w:rsidP="00043C40">
      <w:pPr>
        <w:snapToGrid w:val="0"/>
        <w:spacing w:line="240" w:lineRule="auto"/>
        <w:rPr>
          <w:rFonts w:ascii="UD デジタル 教科書体 NP-R" w:eastAsia="UD デジタル 教科書体 NP-R"/>
        </w:rPr>
      </w:pPr>
    </w:p>
    <w:p w14:paraId="0C9645FE" w14:textId="434020D5" w:rsidR="00043C40" w:rsidRDefault="00043C40" w:rsidP="00043C40">
      <w:pPr>
        <w:snapToGrid w:val="0"/>
        <w:spacing w:line="240" w:lineRule="auto"/>
        <w:rPr>
          <w:rFonts w:ascii="UD デジタル 教科書体 NP-R" w:eastAsia="UD デジタル 教科書体 NP-R"/>
        </w:rPr>
      </w:pPr>
    </w:p>
    <w:p w14:paraId="0E385902" w14:textId="0235CF88" w:rsidR="00043C40" w:rsidRDefault="00043C40" w:rsidP="00043C40">
      <w:pPr>
        <w:snapToGrid w:val="0"/>
        <w:spacing w:line="240" w:lineRule="auto"/>
        <w:rPr>
          <w:rFonts w:ascii="UD デジタル 教科書体 NP-R" w:eastAsia="UD デジタル 教科書体 NP-R"/>
        </w:rPr>
      </w:pPr>
    </w:p>
    <w:p w14:paraId="65674ACD" w14:textId="50B92409" w:rsidR="00043C40" w:rsidRDefault="00043C40" w:rsidP="00043C40">
      <w:pPr>
        <w:snapToGrid w:val="0"/>
        <w:spacing w:line="240" w:lineRule="auto"/>
        <w:rPr>
          <w:rFonts w:ascii="UD デジタル 教科書体 NP-R" w:eastAsia="UD デジタル 教科書体 NP-R"/>
        </w:rPr>
      </w:pPr>
    </w:p>
    <w:p w14:paraId="69A84F93" w14:textId="18E46F61" w:rsidR="00043C40" w:rsidRDefault="00043C40" w:rsidP="00043C40">
      <w:pPr>
        <w:snapToGrid w:val="0"/>
        <w:spacing w:line="240" w:lineRule="auto"/>
        <w:rPr>
          <w:rFonts w:ascii="UD デジタル 教科書体 NP-R" w:eastAsia="UD デジタル 教科書体 NP-R"/>
        </w:rPr>
      </w:pPr>
    </w:p>
    <w:p w14:paraId="0E91ACDD" w14:textId="6AA0DDF7" w:rsidR="00043C40" w:rsidRDefault="00043C40" w:rsidP="00043C40">
      <w:pPr>
        <w:snapToGrid w:val="0"/>
        <w:spacing w:line="240" w:lineRule="auto"/>
        <w:rPr>
          <w:rFonts w:ascii="UD デジタル 教科書体 NP-R" w:eastAsia="UD デジタル 教科書体 NP-R"/>
        </w:rPr>
      </w:pPr>
    </w:p>
    <w:p w14:paraId="38703149" w14:textId="36A93DD7" w:rsidR="00043C40" w:rsidRDefault="00043C40" w:rsidP="00043C40">
      <w:pPr>
        <w:snapToGrid w:val="0"/>
        <w:spacing w:line="240" w:lineRule="auto"/>
        <w:rPr>
          <w:rFonts w:ascii="UD デジタル 教科書体 NP-R" w:eastAsia="UD デジタル 教科書体 NP-R"/>
        </w:rPr>
      </w:pPr>
    </w:p>
    <w:p w14:paraId="15B63015" w14:textId="77777777" w:rsidR="00E72B17" w:rsidRDefault="00E72B17" w:rsidP="00043C40">
      <w:pPr>
        <w:snapToGrid w:val="0"/>
        <w:spacing w:line="240" w:lineRule="auto"/>
        <w:rPr>
          <w:rFonts w:ascii="UD デジタル 教科書体 NP-R" w:eastAsia="UD デジタル 教科書体 NP-R"/>
        </w:rPr>
      </w:pPr>
    </w:p>
    <w:p w14:paraId="61DB0EF4" w14:textId="3E465578" w:rsidR="00043C40" w:rsidRPr="00897D94" w:rsidRDefault="00043C40" w:rsidP="00043C40">
      <w:pPr>
        <w:pStyle w:val="af0"/>
        <w:numPr>
          <w:ilvl w:val="0"/>
          <w:numId w:val="2"/>
        </w:numPr>
        <w:snapToGrid w:val="0"/>
        <w:spacing w:line="240" w:lineRule="auto"/>
        <w:ind w:leftChars="0" w:left="240" w:hangingChars="100" w:hanging="240"/>
      </w:pPr>
      <w:r w:rsidRPr="00043C40">
        <w:rPr>
          <w:rFonts w:hint="eastAsia"/>
        </w:rPr>
        <w:lastRenderedPageBreak/>
        <w:t>大阪府循環器病対策推進懇話会委員</w:t>
      </w:r>
      <w:r w:rsidRPr="00897D94">
        <w:rPr>
          <w:rFonts w:hint="eastAsia"/>
        </w:rPr>
        <w:t>（</w:t>
      </w:r>
      <w:r w:rsidRPr="006B1548">
        <w:rPr>
          <w:rFonts w:hint="eastAsia"/>
        </w:rPr>
        <w:t>令和</w:t>
      </w:r>
      <w:r w:rsidR="00FD6006" w:rsidRPr="006B1548">
        <w:rPr>
          <w:rFonts w:hint="eastAsia"/>
        </w:rPr>
        <w:t>５</w:t>
      </w:r>
      <w:r w:rsidRPr="006B1548">
        <w:rPr>
          <w:rFonts w:hint="eastAsia"/>
        </w:rPr>
        <w:t>年</w:t>
      </w:r>
      <w:r w:rsidR="00FD6006" w:rsidRPr="006B1548">
        <w:rPr>
          <w:rFonts w:hint="eastAsia"/>
        </w:rPr>
        <w:t>１１</w:t>
      </w:r>
      <w:r w:rsidRPr="006B1548">
        <w:rPr>
          <w:rFonts w:hint="eastAsia"/>
        </w:rPr>
        <w:t>月</w:t>
      </w:r>
      <w:r w:rsidR="00FD6006" w:rsidRPr="006B1548">
        <w:rPr>
          <w:rFonts w:hint="eastAsia"/>
        </w:rPr>
        <w:t>２</w:t>
      </w:r>
      <w:r w:rsidRPr="006B1548">
        <w:rPr>
          <w:rFonts w:hint="eastAsia"/>
        </w:rPr>
        <w:t>日～</w:t>
      </w:r>
      <w:r w:rsidRPr="00897D94">
        <w:rPr>
          <w:rFonts w:hint="eastAsia"/>
        </w:rPr>
        <w:t>）</w:t>
      </w:r>
    </w:p>
    <w:p w14:paraId="1EF0771F" w14:textId="7C72A28C" w:rsidR="00043C40" w:rsidRPr="0064541C" w:rsidRDefault="00043C40" w:rsidP="00043C40">
      <w:pPr>
        <w:ind w:left="480"/>
        <w:jc w:val="right"/>
      </w:pPr>
      <w:r>
        <w:rPr>
          <w:rFonts w:hint="eastAsia"/>
        </w:rPr>
        <w:t>※　五十音順、敬称略</w:t>
      </w:r>
    </w:p>
    <w:tbl>
      <w:tblPr>
        <w:tblStyle w:val="af"/>
        <w:tblW w:w="0" w:type="auto"/>
        <w:tblCellMar>
          <w:top w:w="57" w:type="dxa"/>
          <w:bottom w:w="28" w:type="dxa"/>
        </w:tblCellMar>
        <w:tblLook w:val="04A0" w:firstRow="1" w:lastRow="0" w:firstColumn="1" w:lastColumn="0" w:noHBand="0" w:noVBand="1"/>
        <w:tblDescription w:val="委員氏名、所属・職名等の順に表示。&#10;&#10;あんどうみほ、心臓病経験者&#10;いぐちとおる、大阪府下消防長会　警防救急委員会（守口市門真市消防組合　消防本部　警備課長）&#10;かのうやすし、一般社団法人大阪府医師会　副会長&#10;サカタヤスシ、大阪大学大学院医学系研究科　循環器内科学　教授&#10;しまづたけし、地方独立行政法人大阪府立病院機構　大阪急性期・総合医療センター　総長&#10;たかはしひろえ、公益社団法人大阪府看護協会　会長&#10;とよだかずのり、国立循環器病研究センター　副院長&#10;にしはたきんじろう、脳卒中経験者&#10;ばばたけひこ、一般社団法人大阪府私立病院協会　副会長及び一般社団法人大阪府病院協会　理事&#10;ふじいゆきよ、社会医療法人大道会　森之宮病院　診療部　医療社会事業課　副部長"/>
      </w:tblPr>
      <w:tblGrid>
        <w:gridCol w:w="2095"/>
        <w:gridCol w:w="6965"/>
      </w:tblGrid>
      <w:tr w:rsidR="00043C40" w:rsidRPr="00E72B17" w14:paraId="71C60F40" w14:textId="77777777" w:rsidTr="00476441">
        <w:tc>
          <w:tcPr>
            <w:tcW w:w="2095" w:type="dxa"/>
            <w:vAlign w:val="center"/>
          </w:tcPr>
          <w:p w14:paraId="4BC0E5EF" w14:textId="77777777" w:rsidR="00043C40" w:rsidRPr="00E72B17" w:rsidRDefault="00043C40" w:rsidP="00043C40">
            <w:pPr>
              <w:snapToGrid w:val="0"/>
              <w:spacing w:line="240" w:lineRule="auto"/>
              <w:jc w:val="center"/>
              <w:rPr>
                <w:szCs w:val="24"/>
              </w:rPr>
            </w:pPr>
            <w:r w:rsidRPr="00E72B17">
              <w:rPr>
                <w:rFonts w:hint="eastAsia"/>
                <w:szCs w:val="24"/>
              </w:rPr>
              <w:t>委員氏名</w:t>
            </w:r>
          </w:p>
        </w:tc>
        <w:tc>
          <w:tcPr>
            <w:tcW w:w="6965" w:type="dxa"/>
            <w:vAlign w:val="center"/>
          </w:tcPr>
          <w:p w14:paraId="4241CF9A" w14:textId="77777777" w:rsidR="00043C40" w:rsidRPr="00E72B17" w:rsidRDefault="00043C40" w:rsidP="00043C40">
            <w:pPr>
              <w:snapToGrid w:val="0"/>
              <w:spacing w:line="240" w:lineRule="auto"/>
              <w:jc w:val="center"/>
              <w:rPr>
                <w:szCs w:val="24"/>
              </w:rPr>
            </w:pPr>
            <w:r w:rsidRPr="00E72B17">
              <w:rPr>
                <w:rFonts w:hint="eastAsia"/>
                <w:szCs w:val="24"/>
              </w:rPr>
              <w:t>所属・職名等</w:t>
            </w:r>
          </w:p>
        </w:tc>
      </w:tr>
      <w:tr w:rsidR="00043C40" w:rsidRPr="00043C40" w14:paraId="46929814" w14:textId="77777777" w:rsidTr="00476441">
        <w:trPr>
          <w:trHeight w:val="842"/>
        </w:trPr>
        <w:tc>
          <w:tcPr>
            <w:tcW w:w="2095" w:type="dxa"/>
            <w:vAlign w:val="center"/>
          </w:tcPr>
          <w:p w14:paraId="5643EEF4" w14:textId="43423084" w:rsidR="00043C40" w:rsidRPr="00897D94" w:rsidRDefault="006E7278" w:rsidP="00043C40">
            <w:pPr>
              <w:snapToGrid w:val="0"/>
              <w:spacing w:line="240" w:lineRule="auto"/>
              <w:rPr>
                <w:rFonts w:ascii="UD デジタル 教科書体 NP-R" w:eastAsia="UD デジタル 教科書体 NP-R"/>
                <w:szCs w:val="24"/>
              </w:rPr>
            </w:pPr>
            <w:r w:rsidRPr="00897D94">
              <w:rPr>
                <w:rFonts w:ascii="UD デジタル 教科書体 NP-R" w:eastAsia="UD デジタル 教科書体 NP-R" w:hint="eastAsia"/>
                <w:szCs w:val="24"/>
              </w:rPr>
              <w:t>加納</w:t>
            </w:r>
            <w:r w:rsidR="00043C40" w:rsidRPr="00897D94">
              <w:rPr>
                <w:rFonts w:ascii="UD デジタル 教科書体 NP-R" w:eastAsia="UD デジタル 教科書体 NP-R" w:hint="eastAsia"/>
                <w:szCs w:val="24"/>
              </w:rPr>
              <w:t xml:space="preserve">　</w:t>
            </w:r>
            <w:r w:rsidRPr="00897D94">
              <w:rPr>
                <w:rFonts w:ascii="UD デジタル 教科書体 NP-R" w:eastAsia="UD デジタル 教科書体 NP-R" w:hint="eastAsia"/>
                <w:szCs w:val="24"/>
              </w:rPr>
              <w:t>康至</w:t>
            </w:r>
          </w:p>
        </w:tc>
        <w:tc>
          <w:tcPr>
            <w:tcW w:w="6965" w:type="dxa"/>
            <w:vAlign w:val="center"/>
          </w:tcPr>
          <w:p w14:paraId="0732E547" w14:textId="347E3F44" w:rsidR="00043C40" w:rsidRPr="00897D94" w:rsidRDefault="00365782" w:rsidP="00043C40">
            <w:pPr>
              <w:snapToGrid w:val="0"/>
              <w:spacing w:line="240" w:lineRule="auto"/>
              <w:rPr>
                <w:szCs w:val="24"/>
              </w:rPr>
            </w:pPr>
            <w:r w:rsidRPr="00897D94">
              <w:rPr>
                <w:rFonts w:hint="eastAsia"/>
                <w:szCs w:val="24"/>
              </w:rPr>
              <w:t>一般社団法人大阪府医師会　副会長</w:t>
            </w:r>
          </w:p>
        </w:tc>
      </w:tr>
      <w:tr w:rsidR="009C4155" w:rsidRPr="00043C40" w14:paraId="0FCA77ED" w14:textId="77777777" w:rsidTr="00476441">
        <w:trPr>
          <w:trHeight w:val="842"/>
        </w:trPr>
        <w:tc>
          <w:tcPr>
            <w:tcW w:w="2095" w:type="dxa"/>
            <w:vAlign w:val="center"/>
          </w:tcPr>
          <w:p w14:paraId="32854499" w14:textId="18B2402C" w:rsidR="009C4155" w:rsidRPr="00897D94" w:rsidRDefault="009C4155" w:rsidP="009C4155">
            <w:pPr>
              <w:snapToGrid w:val="0"/>
              <w:spacing w:line="240" w:lineRule="auto"/>
              <w:rPr>
                <w:rFonts w:ascii="UD デジタル 教科書体 NP-R" w:eastAsia="UD デジタル 教科書体 NP-R"/>
                <w:szCs w:val="24"/>
              </w:rPr>
            </w:pPr>
            <w:r w:rsidRPr="00897D94">
              <w:rPr>
                <w:rFonts w:ascii="UD デジタル 教科書体 NP-R" w:eastAsia="UD デジタル 教科書体 NP-R" w:hint="eastAsia"/>
                <w:szCs w:val="24"/>
              </w:rPr>
              <w:t>坂田　泰史</w:t>
            </w:r>
          </w:p>
        </w:tc>
        <w:tc>
          <w:tcPr>
            <w:tcW w:w="6965" w:type="dxa"/>
            <w:vAlign w:val="center"/>
          </w:tcPr>
          <w:p w14:paraId="3DA576C7" w14:textId="095490EF" w:rsidR="009C4155" w:rsidRPr="00897D94" w:rsidRDefault="009C4155" w:rsidP="009C4155">
            <w:pPr>
              <w:snapToGrid w:val="0"/>
              <w:spacing w:line="240" w:lineRule="auto"/>
              <w:rPr>
                <w:szCs w:val="24"/>
              </w:rPr>
            </w:pPr>
            <w:r w:rsidRPr="00897D94">
              <w:rPr>
                <w:rFonts w:hint="eastAsia"/>
                <w:szCs w:val="24"/>
              </w:rPr>
              <w:t>大阪大学大学院医学系研究科 循環器内科学　教授</w:t>
            </w:r>
          </w:p>
        </w:tc>
      </w:tr>
      <w:tr w:rsidR="009C4155" w:rsidRPr="00043C40" w14:paraId="7C68CD6A" w14:textId="77777777" w:rsidTr="00476441">
        <w:trPr>
          <w:trHeight w:val="842"/>
        </w:trPr>
        <w:tc>
          <w:tcPr>
            <w:tcW w:w="2095" w:type="dxa"/>
            <w:vAlign w:val="center"/>
          </w:tcPr>
          <w:p w14:paraId="7CCD03B4" w14:textId="1DD43ABB" w:rsidR="009C4155" w:rsidRPr="00897D94" w:rsidRDefault="009C4155" w:rsidP="009C4155">
            <w:pPr>
              <w:snapToGrid w:val="0"/>
              <w:spacing w:line="240" w:lineRule="auto"/>
              <w:rPr>
                <w:rFonts w:ascii="UD デジタル 教科書体 NP-R" w:eastAsia="UD デジタル 教科書体 NP-R"/>
                <w:szCs w:val="24"/>
              </w:rPr>
            </w:pPr>
            <w:r w:rsidRPr="00897D94">
              <w:rPr>
                <w:rFonts w:ascii="UD デジタル 教科書体 NP-R" w:eastAsia="UD デジタル 教科書体 NP-R" w:hint="eastAsia"/>
                <w:szCs w:val="24"/>
              </w:rPr>
              <w:t>篠原　圭司</w:t>
            </w:r>
          </w:p>
        </w:tc>
        <w:tc>
          <w:tcPr>
            <w:tcW w:w="6965" w:type="dxa"/>
            <w:vAlign w:val="center"/>
          </w:tcPr>
          <w:p w14:paraId="6098AEBD" w14:textId="77777777" w:rsidR="009C4155" w:rsidRPr="00897D94" w:rsidRDefault="009C4155" w:rsidP="009C4155">
            <w:pPr>
              <w:snapToGrid w:val="0"/>
              <w:spacing w:line="240" w:lineRule="auto"/>
              <w:rPr>
                <w:szCs w:val="24"/>
              </w:rPr>
            </w:pPr>
            <w:r w:rsidRPr="00897D94">
              <w:rPr>
                <w:rFonts w:hint="eastAsia"/>
                <w:szCs w:val="24"/>
              </w:rPr>
              <w:t>大阪府下消防長会　警防救急委員会</w:t>
            </w:r>
          </w:p>
          <w:p w14:paraId="60140DF8" w14:textId="71DDE961" w:rsidR="009C4155" w:rsidRPr="00897D94" w:rsidRDefault="009C4155" w:rsidP="009C4155">
            <w:pPr>
              <w:snapToGrid w:val="0"/>
              <w:spacing w:line="240" w:lineRule="auto"/>
              <w:rPr>
                <w:szCs w:val="24"/>
              </w:rPr>
            </w:pPr>
            <w:r w:rsidRPr="00897D94">
              <w:rPr>
                <w:rFonts w:hint="eastAsia"/>
                <w:szCs w:val="24"/>
              </w:rPr>
              <w:t>（</w:t>
            </w:r>
            <w:r w:rsidR="00D56207" w:rsidRPr="00897D94">
              <w:rPr>
                <w:rFonts w:hint="eastAsia"/>
                <w:szCs w:val="24"/>
              </w:rPr>
              <w:t>岸和田市消防本部</w:t>
            </w:r>
            <w:r w:rsidRPr="00897D94">
              <w:rPr>
                <w:rFonts w:hint="eastAsia"/>
                <w:szCs w:val="24"/>
              </w:rPr>
              <w:t xml:space="preserve"> 消防本部　警備課長）</w:t>
            </w:r>
          </w:p>
        </w:tc>
      </w:tr>
      <w:tr w:rsidR="00D56207" w:rsidRPr="00043C40" w14:paraId="40E5F0B7" w14:textId="77777777" w:rsidTr="00476441">
        <w:trPr>
          <w:trHeight w:val="842"/>
        </w:trPr>
        <w:tc>
          <w:tcPr>
            <w:tcW w:w="2095" w:type="dxa"/>
            <w:vAlign w:val="center"/>
          </w:tcPr>
          <w:p w14:paraId="4C7AE05A" w14:textId="113A4D81" w:rsidR="00D56207" w:rsidRPr="00897D94" w:rsidRDefault="00D56207" w:rsidP="00D56207">
            <w:pPr>
              <w:snapToGrid w:val="0"/>
              <w:spacing w:line="240" w:lineRule="auto"/>
              <w:rPr>
                <w:rFonts w:ascii="UD デジタル 教科書体 NP-R" w:eastAsia="UD デジタル 教科書体 NP-R"/>
                <w:szCs w:val="24"/>
              </w:rPr>
            </w:pPr>
            <w:r w:rsidRPr="00897D94">
              <w:rPr>
                <w:rFonts w:ascii="UD デジタル 教科書体 NP-R" w:eastAsia="UD デジタル 教科書体 NP-R" w:hint="eastAsia"/>
                <w:szCs w:val="24"/>
              </w:rPr>
              <w:t>嶋津　岳士</w:t>
            </w:r>
          </w:p>
        </w:tc>
        <w:tc>
          <w:tcPr>
            <w:tcW w:w="6965" w:type="dxa"/>
            <w:vAlign w:val="center"/>
          </w:tcPr>
          <w:p w14:paraId="7E132246" w14:textId="77777777" w:rsidR="00D56207" w:rsidRPr="00897D94" w:rsidRDefault="00D56207" w:rsidP="00D56207">
            <w:pPr>
              <w:snapToGrid w:val="0"/>
              <w:spacing w:line="240" w:lineRule="auto"/>
              <w:rPr>
                <w:szCs w:val="24"/>
              </w:rPr>
            </w:pPr>
            <w:r w:rsidRPr="00897D94">
              <w:rPr>
                <w:rFonts w:hint="eastAsia"/>
                <w:szCs w:val="24"/>
              </w:rPr>
              <w:t>地方独立行政法人大阪府立病院機構</w:t>
            </w:r>
          </w:p>
          <w:p w14:paraId="20FDBA6F" w14:textId="5EFD58F5" w:rsidR="00D56207" w:rsidRPr="00897D94" w:rsidRDefault="00D56207" w:rsidP="00D56207">
            <w:pPr>
              <w:snapToGrid w:val="0"/>
              <w:spacing w:line="240" w:lineRule="auto"/>
              <w:rPr>
                <w:szCs w:val="24"/>
              </w:rPr>
            </w:pPr>
            <w:r w:rsidRPr="00897D94">
              <w:rPr>
                <w:rFonts w:hint="eastAsia"/>
                <w:szCs w:val="24"/>
              </w:rPr>
              <w:t xml:space="preserve">　大阪急性期・総合医療センター　総長</w:t>
            </w:r>
          </w:p>
        </w:tc>
      </w:tr>
      <w:tr w:rsidR="000F23F8" w:rsidRPr="00043C40" w14:paraId="6A3332BB" w14:textId="77777777" w:rsidTr="00476441">
        <w:trPr>
          <w:trHeight w:val="842"/>
        </w:trPr>
        <w:tc>
          <w:tcPr>
            <w:tcW w:w="2095" w:type="dxa"/>
            <w:vAlign w:val="center"/>
          </w:tcPr>
          <w:p w14:paraId="505085C1" w14:textId="1DAC27DC" w:rsidR="000F23F8" w:rsidRPr="00897D94" w:rsidRDefault="000F23F8" w:rsidP="000F23F8">
            <w:pPr>
              <w:snapToGrid w:val="0"/>
              <w:spacing w:line="240" w:lineRule="auto"/>
              <w:rPr>
                <w:rFonts w:ascii="UD デジタル 教科書体 NP-R" w:eastAsia="UD デジタル 教科書体 NP-R"/>
                <w:szCs w:val="24"/>
              </w:rPr>
            </w:pPr>
            <w:r w:rsidRPr="00897D94">
              <w:rPr>
                <w:rFonts w:ascii="UD デジタル 教科書体 NP-R" w:eastAsia="UD デジタル 教科書体 NP-R" w:hint="eastAsia"/>
                <w:szCs w:val="24"/>
              </w:rPr>
              <w:t>豊田　一則</w:t>
            </w:r>
          </w:p>
        </w:tc>
        <w:tc>
          <w:tcPr>
            <w:tcW w:w="6965" w:type="dxa"/>
            <w:vAlign w:val="center"/>
          </w:tcPr>
          <w:p w14:paraId="3C281ED2" w14:textId="45DD51AD" w:rsidR="000F23F8" w:rsidRPr="00897D94" w:rsidRDefault="000F23F8" w:rsidP="000F23F8">
            <w:pPr>
              <w:snapToGrid w:val="0"/>
              <w:spacing w:line="240" w:lineRule="auto"/>
              <w:rPr>
                <w:szCs w:val="24"/>
              </w:rPr>
            </w:pPr>
            <w:r w:rsidRPr="00897D94">
              <w:rPr>
                <w:rFonts w:hint="eastAsia"/>
                <w:szCs w:val="24"/>
              </w:rPr>
              <w:t>国立循環器病研究センター　副院長</w:t>
            </w:r>
          </w:p>
        </w:tc>
      </w:tr>
      <w:tr w:rsidR="000F23F8" w:rsidRPr="00043C40" w14:paraId="3F1DD612" w14:textId="77777777" w:rsidTr="00476441">
        <w:trPr>
          <w:trHeight w:val="842"/>
        </w:trPr>
        <w:tc>
          <w:tcPr>
            <w:tcW w:w="2095" w:type="dxa"/>
            <w:vAlign w:val="center"/>
          </w:tcPr>
          <w:p w14:paraId="492E24F9" w14:textId="10769173" w:rsidR="000F23F8" w:rsidRPr="00897D94" w:rsidRDefault="000F23F8" w:rsidP="000F23F8">
            <w:pPr>
              <w:snapToGrid w:val="0"/>
              <w:spacing w:line="240" w:lineRule="auto"/>
              <w:rPr>
                <w:rFonts w:ascii="UD デジタル 教科書体 NP-R" w:eastAsia="UD デジタル 教科書体 NP-R"/>
                <w:szCs w:val="24"/>
              </w:rPr>
            </w:pPr>
            <w:r w:rsidRPr="00897D94">
              <w:rPr>
                <w:rFonts w:ascii="UD デジタル 教科書体 NP-R" w:eastAsia="UD デジタル 教科書体 NP-R" w:hint="eastAsia"/>
                <w:szCs w:val="24"/>
              </w:rPr>
              <w:t>西川　智子</w:t>
            </w:r>
          </w:p>
        </w:tc>
        <w:tc>
          <w:tcPr>
            <w:tcW w:w="6965" w:type="dxa"/>
            <w:vAlign w:val="center"/>
          </w:tcPr>
          <w:p w14:paraId="4EC38DA5" w14:textId="0A343EA9" w:rsidR="000F23F8" w:rsidRPr="00897D94" w:rsidRDefault="008F7E05" w:rsidP="000F23F8">
            <w:pPr>
              <w:snapToGrid w:val="0"/>
              <w:spacing w:line="240" w:lineRule="auto"/>
              <w:rPr>
                <w:szCs w:val="24"/>
              </w:rPr>
            </w:pPr>
            <w:r w:rsidRPr="00897D94">
              <w:rPr>
                <w:rFonts w:hint="eastAsia"/>
                <w:szCs w:val="24"/>
              </w:rPr>
              <w:t>心臓病経験者</w:t>
            </w:r>
          </w:p>
        </w:tc>
      </w:tr>
      <w:tr w:rsidR="00293BEB" w:rsidRPr="00043C40" w14:paraId="23D989A2" w14:textId="77777777" w:rsidTr="00476441">
        <w:trPr>
          <w:trHeight w:val="842"/>
        </w:trPr>
        <w:tc>
          <w:tcPr>
            <w:tcW w:w="2095" w:type="dxa"/>
            <w:vAlign w:val="center"/>
          </w:tcPr>
          <w:p w14:paraId="01E8EFCA" w14:textId="42DB8B04" w:rsidR="00293BEB" w:rsidRPr="00897D94" w:rsidRDefault="00293BEB" w:rsidP="00293BEB">
            <w:pPr>
              <w:snapToGrid w:val="0"/>
              <w:spacing w:line="240" w:lineRule="auto"/>
              <w:rPr>
                <w:rFonts w:ascii="UD デジタル 教科書体 NP-R" w:eastAsia="UD デジタル 教科書体 NP-R"/>
                <w:szCs w:val="24"/>
              </w:rPr>
            </w:pPr>
            <w:r w:rsidRPr="00897D94">
              <w:rPr>
                <w:rFonts w:ascii="UD デジタル 教科書体 NP-R" w:eastAsia="UD デジタル 教科書体 NP-R" w:hint="eastAsia"/>
                <w:szCs w:val="24"/>
              </w:rPr>
              <w:t>西畑　欣二郎</w:t>
            </w:r>
          </w:p>
        </w:tc>
        <w:tc>
          <w:tcPr>
            <w:tcW w:w="6965" w:type="dxa"/>
            <w:vAlign w:val="center"/>
          </w:tcPr>
          <w:p w14:paraId="6043CB42" w14:textId="7B70F6A2" w:rsidR="00293BEB" w:rsidRPr="00897D94" w:rsidRDefault="00293BEB" w:rsidP="00293BEB">
            <w:pPr>
              <w:snapToGrid w:val="0"/>
              <w:spacing w:line="240" w:lineRule="auto"/>
              <w:rPr>
                <w:szCs w:val="24"/>
              </w:rPr>
            </w:pPr>
            <w:r w:rsidRPr="00897D94">
              <w:rPr>
                <w:rFonts w:hint="eastAsia"/>
                <w:szCs w:val="24"/>
              </w:rPr>
              <w:t>脳卒中経験者</w:t>
            </w:r>
          </w:p>
        </w:tc>
      </w:tr>
      <w:tr w:rsidR="00286D66" w:rsidRPr="00043C40" w14:paraId="183C370C" w14:textId="77777777" w:rsidTr="00476441">
        <w:trPr>
          <w:trHeight w:val="842"/>
        </w:trPr>
        <w:tc>
          <w:tcPr>
            <w:tcW w:w="2095" w:type="dxa"/>
            <w:vAlign w:val="center"/>
          </w:tcPr>
          <w:p w14:paraId="6A49C21A" w14:textId="7A828343" w:rsidR="00286D66" w:rsidRPr="00897D94" w:rsidRDefault="00286D66" w:rsidP="00286D66">
            <w:pPr>
              <w:snapToGrid w:val="0"/>
              <w:spacing w:line="240" w:lineRule="auto"/>
              <w:rPr>
                <w:rFonts w:ascii="UD デジタル 教科書体 NP-R" w:eastAsia="UD デジタル 教科書体 NP-R"/>
                <w:szCs w:val="24"/>
              </w:rPr>
            </w:pPr>
            <w:r w:rsidRPr="00897D94">
              <w:rPr>
                <w:rFonts w:ascii="UD デジタル 教科書体 NP-R" w:eastAsia="UD デジタル 教科書体 NP-R" w:hint="eastAsia"/>
                <w:szCs w:val="24"/>
              </w:rPr>
              <w:t>馬場　武彦</w:t>
            </w:r>
          </w:p>
        </w:tc>
        <w:tc>
          <w:tcPr>
            <w:tcW w:w="6965" w:type="dxa"/>
            <w:vAlign w:val="center"/>
          </w:tcPr>
          <w:p w14:paraId="7BF2AAD4" w14:textId="77777777" w:rsidR="00286D66" w:rsidRPr="00897D94" w:rsidRDefault="00286D66" w:rsidP="00286D66">
            <w:pPr>
              <w:snapToGrid w:val="0"/>
              <w:spacing w:line="240" w:lineRule="auto"/>
              <w:rPr>
                <w:szCs w:val="24"/>
              </w:rPr>
            </w:pPr>
            <w:r w:rsidRPr="00897D94">
              <w:rPr>
                <w:rFonts w:hint="eastAsia"/>
                <w:szCs w:val="24"/>
              </w:rPr>
              <w:t>一般社団法人大阪府私立病院協会　副会長</w:t>
            </w:r>
          </w:p>
          <w:p w14:paraId="2AA85E73" w14:textId="27909335" w:rsidR="00286D66" w:rsidRPr="00897D94" w:rsidRDefault="00286D66" w:rsidP="00286D66">
            <w:pPr>
              <w:snapToGrid w:val="0"/>
              <w:spacing w:line="240" w:lineRule="auto"/>
              <w:rPr>
                <w:szCs w:val="24"/>
              </w:rPr>
            </w:pPr>
            <w:r w:rsidRPr="00897D94">
              <w:rPr>
                <w:rFonts w:hint="eastAsia"/>
                <w:szCs w:val="24"/>
              </w:rPr>
              <w:t>一般社団法人大阪府病院協会　理事</w:t>
            </w:r>
          </w:p>
        </w:tc>
      </w:tr>
      <w:tr w:rsidR="00286D66" w:rsidRPr="00043C40" w14:paraId="3DCC2058" w14:textId="77777777" w:rsidTr="00476441">
        <w:trPr>
          <w:trHeight w:val="842"/>
        </w:trPr>
        <w:tc>
          <w:tcPr>
            <w:tcW w:w="2095" w:type="dxa"/>
            <w:vAlign w:val="center"/>
          </w:tcPr>
          <w:p w14:paraId="0B189BDA" w14:textId="0A1A43E1" w:rsidR="00286D66" w:rsidRPr="00897D94" w:rsidRDefault="00286D66" w:rsidP="00286D66">
            <w:pPr>
              <w:snapToGrid w:val="0"/>
              <w:spacing w:line="240" w:lineRule="auto"/>
              <w:rPr>
                <w:rFonts w:ascii="UD デジタル 教科書体 NP-R" w:eastAsia="UD デジタル 教科書体 NP-R"/>
                <w:szCs w:val="24"/>
              </w:rPr>
            </w:pPr>
            <w:r w:rsidRPr="00897D94">
              <w:rPr>
                <w:rFonts w:ascii="UD デジタル 教科書体 NP-R" w:eastAsia="UD デジタル 教科書体 NP-R" w:hint="eastAsia"/>
                <w:szCs w:val="24"/>
              </w:rPr>
              <w:t>弘川　摩子</w:t>
            </w:r>
          </w:p>
        </w:tc>
        <w:tc>
          <w:tcPr>
            <w:tcW w:w="6965" w:type="dxa"/>
            <w:vAlign w:val="center"/>
          </w:tcPr>
          <w:p w14:paraId="4A1FB769" w14:textId="2CAAC331" w:rsidR="00286D66" w:rsidRPr="00897D94" w:rsidRDefault="00286D66" w:rsidP="00286D66">
            <w:pPr>
              <w:snapToGrid w:val="0"/>
              <w:spacing w:line="240" w:lineRule="auto"/>
              <w:rPr>
                <w:szCs w:val="24"/>
              </w:rPr>
            </w:pPr>
            <w:r w:rsidRPr="00897D94">
              <w:rPr>
                <w:rFonts w:hint="eastAsia"/>
                <w:szCs w:val="24"/>
              </w:rPr>
              <w:t>公益社団法人大阪府看護協会　会長</w:t>
            </w:r>
          </w:p>
        </w:tc>
      </w:tr>
      <w:tr w:rsidR="00286D66" w:rsidRPr="00043C40" w14:paraId="67BBD734" w14:textId="77777777" w:rsidTr="00476441">
        <w:trPr>
          <w:trHeight w:val="842"/>
        </w:trPr>
        <w:tc>
          <w:tcPr>
            <w:tcW w:w="2095" w:type="dxa"/>
            <w:vAlign w:val="center"/>
          </w:tcPr>
          <w:p w14:paraId="70EC521F" w14:textId="77777777" w:rsidR="00286D66" w:rsidRPr="00897D94" w:rsidRDefault="00286D66" w:rsidP="00286D66">
            <w:pPr>
              <w:snapToGrid w:val="0"/>
              <w:spacing w:line="240" w:lineRule="auto"/>
              <w:rPr>
                <w:rFonts w:ascii="UD デジタル 教科書体 NP-R" w:eastAsia="UD デジタル 教科書体 NP-R"/>
                <w:szCs w:val="24"/>
              </w:rPr>
            </w:pPr>
            <w:r w:rsidRPr="00897D94">
              <w:rPr>
                <w:rFonts w:ascii="UD デジタル 教科書体 NP-R" w:eastAsia="UD デジタル 教科書体 NP-R" w:hint="eastAsia"/>
                <w:szCs w:val="24"/>
              </w:rPr>
              <w:t>藤井　由記代</w:t>
            </w:r>
          </w:p>
        </w:tc>
        <w:tc>
          <w:tcPr>
            <w:tcW w:w="6965" w:type="dxa"/>
            <w:vAlign w:val="center"/>
          </w:tcPr>
          <w:p w14:paraId="35175085" w14:textId="77777777" w:rsidR="00286D66" w:rsidRPr="00897D94" w:rsidRDefault="00286D66" w:rsidP="00286D66">
            <w:pPr>
              <w:snapToGrid w:val="0"/>
              <w:spacing w:line="240" w:lineRule="auto"/>
              <w:rPr>
                <w:szCs w:val="24"/>
              </w:rPr>
            </w:pPr>
            <w:r w:rsidRPr="00897D94">
              <w:rPr>
                <w:rFonts w:hint="eastAsia"/>
                <w:szCs w:val="24"/>
              </w:rPr>
              <w:t>社会医療法人大道会 森之宮病院</w:t>
            </w:r>
          </w:p>
          <w:p w14:paraId="5A78CF76" w14:textId="77777777" w:rsidR="00286D66" w:rsidRPr="00897D94" w:rsidRDefault="00286D66" w:rsidP="00286D66">
            <w:pPr>
              <w:snapToGrid w:val="0"/>
              <w:spacing w:line="240" w:lineRule="auto"/>
              <w:rPr>
                <w:szCs w:val="24"/>
              </w:rPr>
            </w:pPr>
            <w:r w:rsidRPr="00897D94">
              <w:rPr>
                <w:rFonts w:hint="eastAsia"/>
                <w:szCs w:val="24"/>
              </w:rPr>
              <w:t xml:space="preserve">　診療部 医療社会事業課　副部長</w:t>
            </w:r>
          </w:p>
        </w:tc>
      </w:tr>
    </w:tbl>
    <w:p w14:paraId="0FE4D47E" w14:textId="3C1B87FC" w:rsidR="00043C40" w:rsidRDefault="00043C40" w:rsidP="00043C40">
      <w:pPr>
        <w:snapToGrid w:val="0"/>
        <w:spacing w:line="240" w:lineRule="auto"/>
        <w:rPr>
          <w:rFonts w:ascii="UD デジタル 教科書体 NP-R" w:eastAsia="UD デジタル 教科書体 NP-R"/>
        </w:rPr>
      </w:pPr>
    </w:p>
    <w:p w14:paraId="073CB235" w14:textId="32F3A609" w:rsidR="00043C40" w:rsidRDefault="00043C40" w:rsidP="00043C40">
      <w:pPr>
        <w:snapToGrid w:val="0"/>
        <w:spacing w:line="240" w:lineRule="auto"/>
        <w:rPr>
          <w:rFonts w:ascii="UD デジタル 教科書体 NP-R" w:eastAsia="UD デジタル 教科書体 NP-R"/>
        </w:rPr>
      </w:pPr>
    </w:p>
    <w:p w14:paraId="4835660F" w14:textId="4127A7E0" w:rsidR="00043C40" w:rsidRDefault="00043C40" w:rsidP="00043C40">
      <w:pPr>
        <w:snapToGrid w:val="0"/>
        <w:spacing w:line="240" w:lineRule="auto"/>
        <w:rPr>
          <w:rFonts w:ascii="UD デジタル 教科書体 NP-R" w:eastAsia="UD デジタル 教科書体 NP-R"/>
        </w:rPr>
      </w:pPr>
    </w:p>
    <w:p w14:paraId="29600FD9" w14:textId="084338DB" w:rsidR="00043C40" w:rsidRDefault="00043C40" w:rsidP="00043C40">
      <w:pPr>
        <w:snapToGrid w:val="0"/>
        <w:spacing w:line="240" w:lineRule="auto"/>
        <w:rPr>
          <w:rFonts w:ascii="UD デジタル 教科書体 NP-R" w:eastAsia="UD デジタル 教科書体 NP-R"/>
        </w:rPr>
      </w:pPr>
    </w:p>
    <w:p w14:paraId="15E8D180" w14:textId="77777777" w:rsidR="00E72B17" w:rsidRDefault="00E72B17" w:rsidP="00043C40">
      <w:pPr>
        <w:snapToGrid w:val="0"/>
        <w:spacing w:line="240" w:lineRule="auto"/>
        <w:rPr>
          <w:rFonts w:ascii="UD デジタル 教科書体 NP-R" w:eastAsia="UD デジタル 教科書体 NP-R"/>
        </w:rPr>
      </w:pPr>
    </w:p>
    <w:p w14:paraId="7DDEC653" w14:textId="6111BF0F" w:rsidR="00043C40" w:rsidRDefault="00043C40" w:rsidP="00043C40">
      <w:pPr>
        <w:snapToGrid w:val="0"/>
        <w:spacing w:line="240" w:lineRule="auto"/>
        <w:rPr>
          <w:rFonts w:ascii="UD デジタル 教科書体 NP-R" w:eastAsia="UD デジタル 教科書体 NP-R"/>
        </w:rPr>
      </w:pPr>
    </w:p>
    <w:p w14:paraId="00DB85BC" w14:textId="66598A47" w:rsidR="00043C40" w:rsidRDefault="00043C40" w:rsidP="00043C40">
      <w:pPr>
        <w:snapToGrid w:val="0"/>
        <w:spacing w:line="240" w:lineRule="auto"/>
        <w:rPr>
          <w:rFonts w:ascii="UD デジタル 教科書体 NP-R" w:eastAsia="UD デジタル 教科書体 NP-R"/>
        </w:rPr>
      </w:pPr>
    </w:p>
    <w:p w14:paraId="141AA4F4" w14:textId="67550C66" w:rsidR="00043C40" w:rsidRDefault="00043C40" w:rsidP="00043C40">
      <w:pPr>
        <w:snapToGrid w:val="0"/>
        <w:spacing w:line="240" w:lineRule="auto"/>
        <w:rPr>
          <w:rFonts w:ascii="UD デジタル 教科書体 NP-R" w:eastAsia="UD デジタル 教科書体 NP-R"/>
        </w:rPr>
      </w:pPr>
    </w:p>
    <w:p w14:paraId="44C9A39C" w14:textId="7EEB51BA" w:rsidR="00043C40" w:rsidRDefault="00043C40" w:rsidP="00043C40">
      <w:pPr>
        <w:snapToGrid w:val="0"/>
        <w:spacing w:line="240" w:lineRule="auto"/>
        <w:rPr>
          <w:rFonts w:ascii="UD デジタル 教科書体 NP-R" w:eastAsia="UD デジタル 教科書体 NP-R"/>
        </w:rPr>
      </w:pPr>
    </w:p>
    <w:p w14:paraId="7371AB94" w14:textId="1DB48416" w:rsidR="00043C40" w:rsidRDefault="00043C40" w:rsidP="00043C40">
      <w:pPr>
        <w:pStyle w:val="af0"/>
        <w:numPr>
          <w:ilvl w:val="0"/>
          <w:numId w:val="2"/>
        </w:numPr>
        <w:snapToGrid w:val="0"/>
        <w:spacing w:line="240" w:lineRule="auto"/>
        <w:ind w:leftChars="0" w:left="240" w:hangingChars="100" w:hanging="240"/>
      </w:pPr>
      <w:r w:rsidRPr="00043C40">
        <w:rPr>
          <w:rFonts w:hint="eastAsia"/>
        </w:rPr>
        <w:lastRenderedPageBreak/>
        <w:t>大阪府循環器病対策推進懇話会開催状況</w:t>
      </w:r>
    </w:p>
    <w:p w14:paraId="0EFCD315" w14:textId="733F097C" w:rsidR="00043C40" w:rsidRDefault="00043C40" w:rsidP="00043C40">
      <w:pPr>
        <w:pStyle w:val="af0"/>
        <w:numPr>
          <w:ilvl w:val="1"/>
          <w:numId w:val="2"/>
        </w:numPr>
        <w:spacing w:line="240" w:lineRule="auto"/>
        <w:ind w:leftChars="150" w:left="600" w:hangingChars="100" w:hanging="240"/>
      </w:pPr>
      <w:r>
        <w:rPr>
          <w:rFonts w:hint="eastAsia"/>
        </w:rPr>
        <w:t>令和</w:t>
      </w:r>
      <w:r w:rsidR="00591A6B">
        <w:rPr>
          <w:rFonts w:hint="eastAsia"/>
        </w:rPr>
        <w:t>３</w:t>
      </w:r>
      <w:r>
        <w:rPr>
          <w:rFonts w:hint="eastAsia"/>
        </w:rPr>
        <w:t>年度</w:t>
      </w:r>
    </w:p>
    <w:tbl>
      <w:tblPr>
        <w:tblStyle w:val="af"/>
        <w:tblW w:w="0" w:type="auto"/>
        <w:tblInd w:w="595" w:type="dxa"/>
        <w:tblLook w:val="04A0" w:firstRow="1" w:lastRow="0" w:firstColumn="1" w:lastColumn="0" w:noHBand="0" w:noVBand="1"/>
        <w:tblDescription w:val="第1回懇話会&#10;10月8日&#10;開催内容は次のとおり&#10;都道府県循環器病対策推進計画の概要について&#10;大阪府における循環器病に関する現状及び取組について&#10;大阪府循環器病対策推進計画（仮称）の構成等について&#10;&#10;第2回懇話会&#10;2月8日&#10;開催内容は、大阪府循環器病対策推進計画（案）について"/>
      </w:tblPr>
      <w:tblGrid>
        <w:gridCol w:w="1860"/>
        <w:gridCol w:w="1860"/>
        <w:gridCol w:w="4745"/>
      </w:tblGrid>
      <w:tr w:rsidR="005D19E9" w:rsidRPr="005D19E9" w14:paraId="28430308" w14:textId="77777777" w:rsidTr="005D19E9">
        <w:tc>
          <w:tcPr>
            <w:tcW w:w="1860" w:type="dxa"/>
          </w:tcPr>
          <w:p w14:paraId="1B025E62" w14:textId="77777777" w:rsidR="005D19E9" w:rsidRPr="005D19E9" w:rsidRDefault="005D19E9" w:rsidP="005D19E9">
            <w:pPr>
              <w:snapToGrid w:val="0"/>
              <w:spacing w:line="240" w:lineRule="auto"/>
              <w:jc w:val="center"/>
            </w:pPr>
          </w:p>
        </w:tc>
        <w:tc>
          <w:tcPr>
            <w:tcW w:w="1860" w:type="dxa"/>
          </w:tcPr>
          <w:p w14:paraId="44EB8974" w14:textId="60369982" w:rsidR="005D19E9" w:rsidRPr="005D19E9" w:rsidRDefault="005D19E9" w:rsidP="005D19E9">
            <w:pPr>
              <w:snapToGrid w:val="0"/>
              <w:spacing w:line="240" w:lineRule="auto"/>
              <w:jc w:val="center"/>
            </w:pPr>
            <w:r>
              <w:rPr>
                <w:rFonts w:hint="eastAsia"/>
              </w:rPr>
              <w:t>開催日</w:t>
            </w:r>
          </w:p>
        </w:tc>
        <w:tc>
          <w:tcPr>
            <w:tcW w:w="4745" w:type="dxa"/>
          </w:tcPr>
          <w:p w14:paraId="1B04F54B" w14:textId="12409567" w:rsidR="005D19E9" w:rsidRPr="005D19E9" w:rsidRDefault="005D19E9" w:rsidP="005D19E9">
            <w:pPr>
              <w:snapToGrid w:val="0"/>
              <w:spacing w:line="240" w:lineRule="auto"/>
              <w:jc w:val="center"/>
            </w:pPr>
            <w:r>
              <w:rPr>
                <w:rFonts w:hint="eastAsia"/>
              </w:rPr>
              <w:t>開催内容</w:t>
            </w:r>
          </w:p>
        </w:tc>
      </w:tr>
      <w:tr w:rsidR="005D19E9" w:rsidRPr="005D19E9" w14:paraId="54FF6BF8" w14:textId="77777777" w:rsidTr="005D19E9">
        <w:tc>
          <w:tcPr>
            <w:tcW w:w="1860" w:type="dxa"/>
          </w:tcPr>
          <w:p w14:paraId="2DD81A02" w14:textId="545BDBF9" w:rsidR="005D19E9" w:rsidRPr="005D19E9" w:rsidRDefault="005D19E9" w:rsidP="005D19E9">
            <w:pPr>
              <w:snapToGrid w:val="0"/>
              <w:spacing w:line="240" w:lineRule="auto"/>
              <w:jc w:val="center"/>
            </w:pPr>
            <w:r>
              <w:rPr>
                <w:rFonts w:hint="eastAsia"/>
              </w:rPr>
              <w:t>第</w:t>
            </w:r>
            <w:r w:rsidR="003507E1">
              <w:rPr>
                <w:rFonts w:hint="eastAsia"/>
              </w:rPr>
              <w:t>１</w:t>
            </w:r>
            <w:r>
              <w:rPr>
                <w:rFonts w:hint="eastAsia"/>
              </w:rPr>
              <w:t>回懇話会</w:t>
            </w:r>
          </w:p>
        </w:tc>
        <w:tc>
          <w:tcPr>
            <w:tcW w:w="1860" w:type="dxa"/>
          </w:tcPr>
          <w:p w14:paraId="566A78DF" w14:textId="6312B818" w:rsidR="005D19E9" w:rsidRPr="005D19E9" w:rsidRDefault="005D19E9" w:rsidP="005D19E9">
            <w:pPr>
              <w:snapToGrid w:val="0"/>
              <w:spacing w:line="240" w:lineRule="auto"/>
              <w:jc w:val="center"/>
            </w:pPr>
            <w:r>
              <w:rPr>
                <w:rFonts w:hint="eastAsia"/>
              </w:rPr>
              <w:t>10月</w:t>
            </w:r>
            <w:r w:rsidR="00067A33">
              <w:rPr>
                <w:rFonts w:hint="eastAsia"/>
              </w:rPr>
              <w:t>８</w:t>
            </w:r>
            <w:r>
              <w:rPr>
                <w:rFonts w:hint="eastAsia"/>
              </w:rPr>
              <w:t>日</w:t>
            </w:r>
          </w:p>
        </w:tc>
        <w:tc>
          <w:tcPr>
            <w:tcW w:w="4745" w:type="dxa"/>
          </w:tcPr>
          <w:p w14:paraId="2DEC2AB6" w14:textId="3E2BEB10" w:rsidR="005D19E9" w:rsidRDefault="005D19E9" w:rsidP="005D19E9">
            <w:pPr>
              <w:pStyle w:val="af0"/>
              <w:numPr>
                <w:ilvl w:val="0"/>
                <w:numId w:val="5"/>
              </w:numPr>
              <w:snapToGrid w:val="0"/>
              <w:spacing w:line="240" w:lineRule="auto"/>
              <w:ind w:leftChars="0" w:left="256" w:hanging="256"/>
            </w:pPr>
            <w:r w:rsidRPr="005D19E9">
              <w:rPr>
                <w:rFonts w:hint="eastAsia"/>
              </w:rPr>
              <w:t>都道府県循環器病対策推進計画の概要について</w:t>
            </w:r>
          </w:p>
          <w:p w14:paraId="7A9890D8" w14:textId="77777777" w:rsidR="005D19E9" w:rsidRDefault="005D19E9" w:rsidP="005D19E9">
            <w:pPr>
              <w:pStyle w:val="af0"/>
              <w:numPr>
                <w:ilvl w:val="0"/>
                <w:numId w:val="5"/>
              </w:numPr>
              <w:snapToGrid w:val="0"/>
              <w:spacing w:line="240" w:lineRule="auto"/>
              <w:ind w:leftChars="0" w:left="256" w:hanging="256"/>
            </w:pPr>
            <w:r w:rsidRPr="005D19E9">
              <w:rPr>
                <w:rFonts w:hint="eastAsia"/>
              </w:rPr>
              <w:t>大阪府における循環器病に関する現状及び取組について</w:t>
            </w:r>
          </w:p>
          <w:p w14:paraId="4DABDB0D" w14:textId="7BE94533" w:rsidR="005D19E9" w:rsidRPr="005D19E9" w:rsidRDefault="005D19E9" w:rsidP="005D19E9">
            <w:pPr>
              <w:pStyle w:val="af0"/>
              <w:numPr>
                <w:ilvl w:val="0"/>
                <w:numId w:val="5"/>
              </w:numPr>
              <w:snapToGrid w:val="0"/>
              <w:spacing w:line="240" w:lineRule="auto"/>
              <w:ind w:leftChars="0" w:left="256" w:hanging="256"/>
            </w:pPr>
            <w:r w:rsidRPr="005D19E9">
              <w:rPr>
                <w:rFonts w:hint="eastAsia"/>
              </w:rPr>
              <w:t>大阪府循環器病対策推進計画（仮称）の構成等について</w:t>
            </w:r>
          </w:p>
        </w:tc>
      </w:tr>
      <w:tr w:rsidR="005D19E9" w:rsidRPr="005D19E9" w14:paraId="60CF505F" w14:textId="77777777" w:rsidTr="005D19E9">
        <w:tc>
          <w:tcPr>
            <w:tcW w:w="1860" w:type="dxa"/>
          </w:tcPr>
          <w:p w14:paraId="0DC7EF9F" w14:textId="602D6C59" w:rsidR="005D19E9" w:rsidRDefault="005D19E9" w:rsidP="005D19E9">
            <w:pPr>
              <w:snapToGrid w:val="0"/>
              <w:spacing w:line="240" w:lineRule="auto"/>
              <w:jc w:val="center"/>
            </w:pPr>
            <w:r>
              <w:rPr>
                <w:rFonts w:hint="eastAsia"/>
              </w:rPr>
              <w:t>第</w:t>
            </w:r>
            <w:r w:rsidR="003507E1">
              <w:rPr>
                <w:rFonts w:hint="eastAsia"/>
              </w:rPr>
              <w:t>２</w:t>
            </w:r>
            <w:r>
              <w:rPr>
                <w:rFonts w:hint="eastAsia"/>
              </w:rPr>
              <w:t>回懇話会</w:t>
            </w:r>
          </w:p>
        </w:tc>
        <w:tc>
          <w:tcPr>
            <w:tcW w:w="1860" w:type="dxa"/>
          </w:tcPr>
          <w:p w14:paraId="4A4052F8" w14:textId="7B2D36D6" w:rsidR="005D19E9" w:rsidRDefault="001F6B40" w:rsidP="005D19E9">
            <w:pPr>
              <w:snapToGrid w:val="0"/>
              <w:spacing w:line="240" w:lineRule="auto"/>
              <w:jc w:val="center"/>
            </w:pPr>
            <w:r>
              <w:rPr>
                <w:rFonts w:hint="eastAsia"/>
              </w:rPr>
              <w:t>２</w:t>
            </w:r>
            <w:r w:rsidR="005D19E9">
              <w:rPr>
                <w:rFonts w:hint="eastAsia"/>
              </w:rPr>
              <w:t>月</w:t>
            </w:r>
            <w:r>
              <w:rPr>
                <w:rFonts w:hint="eastAsia"/>
              </w:rPr>
              <w:t>８</w:t>
            </w:r>
            <w:r w:rsidR="005D19E9">
              <w:rPr>
                <w:rFonts w:hint="eastAsia"/>
              </w:rPr>
              <w:t>日</w:t>
            </w:r>
          </w:p>
        </w:tc>
        <w:tc>
          <w:tcPr>
            <w:tcW w:w="4745" w:type="dxa"/>
          </w:tcPr>
          <w:p w14:paraId="20BBD461" w14:textId="0663B140" w:rsidR="005D19E9" w:rsidRPr="005D19E9" w:rsidRDefault="005D19E9" w:rsidP="005D19E9">
            <w:pPr>
              <w:pStyle w:val="af0"/>
              <w:numPr>
                <w:ilvl w:val="0"/>
                <w:numId w:val="5"/>
              </w:numPr>
              <w:snapToGrid w:val="0"/>
              <w:spacing w:line="240" w:lineRule="auto"/>
              <w:ind w:leftChars="0" w:left="256" w:hanging="256"/>
            </w:pPr>
            <w:r w:rsidRPr="005D19E9">
              <w:rPr>
                <w:rFonts w:hint="eastAsia"/>
              </w:rPr>
              <w:t>大阪府循環器病対策推進計画</w:t>
            </w:r>
            <w:r>
              <w:rPr>
                <w:rFonts w:hint="eastAsia"/>
              </w:rPr>
              <w:t>（案）について</w:t>
            </w:r>
          </w:p>
        </w:tc>
      </w:tr>
    </w:tbl>
    <w:p w14:paraId="24AB3A31" w14:textId="7A331587" w:rsidR="00043C40" w:rsidRDefault="00043C40" w:rsidP="00043C40">
      <w:pPr>
        <w:snapToGrid w:val="0"/>
        <w:spacing w:line="240" w:lineRule="auto"/>
        <w:rPr>
          <w:rFonts w:ascii="UD デジタル 教科書体 NP-R" w:eastAsia="UD デジタル 教科書体 NP-R"/>
        </w:rPr>
      </w:pPr>
    </w:p>
    <w:p w14:paraId="10410BF1" w14:textId="109DB3D8" w:rsidR="00407AB0" w:rsidRPr="00897D94" w:rsidRDefault="00407AB0" w:rsidP="00407AB0">
      <w:pPr>
        <w:pStyle w:val="af0"/>
        <w:numPr>
          <w:ilvl w:val="1"/>
          <w:numId w:val="2"/>
        </w:numPr>
        <w:spacing w:line="240" w:lineRule="auto"/>
        <w:ind w:leftChars="150" w:left="600" w:hangingChars="100" w:hanging="240"/>
      </w:pPr>
      <w:r w:rsidRPr="00897D94">
        <w:rPr>
          <w:rFonts w:hint="eastAsia"/>
        </w:rPr>
        <w:t>令和</w:t>
      </w:r>
      <w:r w:rsidR="00591A6B" w:rsidRPr="00897D94">
        <w:rPr>
          <w:rFonts w:hint="eastAsia"/>
        </w:rPr>
        <w:t>４</w:t>
      </w:r>
      <w:r w:rsidRPr="00897D94">
        <w:rPr>
          <w:rFonts w:hint="eastAsia"/>
        </w:rPr>
        <w:t>年度</w:t>
      </w:r>
    </w:p>
    <w:tbl>
      <w:tblPr>
        <w:tblStyle w:val="af"/>
        <w:tblW w:w="0" w:type="auto"/>
        <w:tblInd w:w="595" w:type="dxa"/>
        <w:tblLook w:val="04A0" w:firstRow="1" w:lastRow="0" w:firstColumn="1" w:lastColumn="0" w:noHBand="0" w:noVBand="1"/>
        <w:tblDescription w:val="第1回懇話会&#10;10月8日&#10;開催内容は次のとおり&#10;都道府県循環器病対策推進計画の概要について&#10;大阪府における循環器病に関する現状及び取組について&#10;大阪府循環器病対策推進計画（仮称）の構成等について&#10;&#10;第2回懇話会&#10;2月8日&#10;開催内容は、大阪府循環器病対策推進計画（案）について"/>
      </w:tblPr>
      <w:tblGrid>
        <w:gridCol w:w="1860"/>
        <w:gridCol w:w="1860"/>
        <w:gridCol w:w="4745"/>
      </w:tblGrid>
      <w:tr w:rsidR="00897D94" w:rsidRPr="00897D94" w14:paraId="09BD7D45" w14:textId="77777777" w:rsidTr="00CC5B9F">
        <w:tc>
          <w:tcPr>
            <w:tcW w:w="1860" w:type="dxa"/>
          </w:tcPr>
          <w:p w14:paraId="2A73D38D" w14:textId="77777777" w:rsidR="00407AB0" w:rsidRPr="00897D94" w:rsidRDefault="00407AB0" w:rsidP="00CC5B9F">
            <w:pPr>
              <w:snapToGrid w:val="0"/>
              <w:spacing w:line="240" w:lineRule="auto"/>
              <w:jc w:val="center"/>
            </w:pPr>
          </w:p>
        </w:tc>
        <w:tc>
          <w:tcPr>
            <w:tcW w:w="1860" w:type="dxa"/>
          </w:tcPr>
          <w:p w14:paraId="38878823" w14:textId="77777777" w:rsidR="00407AB0" w:rsidRPr="00897D94" w:rsidRDefault="00407AB0" w:rsidP="00CC5B9F">
            <w:pPr>
              <w:snapToGrid w:val="0"/>
              <w:spacing w:line="240" w:lineRule="auto"/>
              <w:jc w:val="center"/>
            </w:pPr>
            <w:r w:rsidRPr="00897D94">
              <w:rPr>
                <w:rFonts w:hint="eastAsia"/>
              </w:rPr>
              <w:t>開催日</w:t>
            </w:r>
          </w:p>
        </w:tc>
        <w:tc>
          <w:tcPr>
            <w:tcW w:w="4745" w:type="dxa"/>
          </w:tcPr>
          <w:p w14:paraId="427E7E3B" w14:textId="77777777" w:rsidR="00407AB0" w:rsidRPr="00897D94" w:rsidRDefault="00407AB0" w:rsidP="00CC5B9F">
            <w:pPr>
              <w:snapToGrid w:val="0"/>
              <w:spacing w:line="240" w:lineRule="auto"/>
              <w:jc w:val="center"/>
            </w:pPr>
            <w:r w:rsidRPr="00897D94">
              <w:rPr>
                <w:rFonts w:hint="eastAsia"/>
              </w:rPr>
              <w:t>開催内容</w:t>
            </w:r>
          </w:p>
        </w:tc>
      </w:tr>
      <w:tr w:rsidR="00FA2466" w:rsidRPr="00897D94" w14:paraId="46169A96" w14:textId="77777777" w:rsidTr="00CC5B9F">
        <w:tc>
          <w:tcPr>
            <w:tcW w:w="1860" w:type="dxa"/>
          </w:tcPr>
          <w:p w14:paraId="457B7FC1" w14:textId="0D0921F0" w:rsidR="00407AB0" w:rsidRPr="00897D94" w:rsidRDefault="00407AB0" w:rsidP="00CC5B9F">
            <w:pPr>
              <w:snapToGrid w:val="0"/>
              <w:spacing w:line="240" w:lineRule="auto"/>
              <w:jc w:val="center"/>
            </w:pPr>
            <w:r w:rsidRPr="00897D94">
              <w:rPr>
                <w:rFonts w:hint="eastAsia"/>
              </w:rPr>
              <w:t>第</w:t>
            </w:r>
            <w:r w:rsidR="008B1BFE" w:rsidRPr="00897D94">
              <w:rPr>
                <w:rFonts w:hint="eastAsia"/>
              </w:rPr>
              <w:t>１</w:t>
            </w:r>
            <w:r w:rsidRPr="00897D94">
              <w:rPr>
                <w:rFonts w:hint="eastAsia"/>
              </w:rPr>
              <w:t>回懇話会</w:t>
            </w:r>
          </w:p>
        </w:tc>
        <w:tc>
          <w:tcPr>
            <w:tcW w:w="1860" w:type="dxa"/>
          </w:tcPr>
          <w:p w14:paraId="2DE0F817" w14:textId="3267BE11" w:rsidR="00407AB0" w:rsidRPr="00897D94" w:rsidRDefault="008B1BFE" w:rsidP="00CC5B9F">
            <w:pPr>
              <w:snapToGrid w:val="0"/>
              <w:spacing w:line="240" w:lineRule="auto"/>
              <w:jc w:val="center"/>
            </w:pPr>
            <w:r w:rsidRPr="00897D94">
              <w:rPr>
                <w:rFonts w:hint="eastAsia"/>
              </w:rPr>
              <w:t>９</w:t>
            </w:r>
            <w:r w:rsidR="00407AB0" w:rsidRPr="00897D94">
              <w:rPr>
                <w:rFonts w:hint="eastAsia"/>
              </w:rPr>
              <w:t>月1</w:t>
            </w:r>
            <w:r w:rsidR="00407AB0" w:rsidRPr="00897D94">
              <w:t>4</w:t>
            </w:r>
            <w:r w:rsidR="00407AB0" w:rsidRPr="00897D94">
              <w:rPr>
                <w:rFonts w:hint="eastAsia"/>
              </w:rPr>
              <w:t>日</w:t>
            </w:r>
          </w:p>
        </w:tc>
        <w:tc>
          <w:tcPr>
            <w:tcW w:w="4745" w:type="dxa"/>
          </w:tcPr>
          <w:p w14:paraId="7CE3B152" w14:textId="23A63A81" w:rsidR="00407AB0" w:rsidRPr="00897D94" w:rsidRDefault="008B33C3">
            <w:pPr>
              <w:pStyle w:val="af0"/>
              <w:numPr>
                <w:ilvl w:val="0"/>
                <w:numId w:val="5"/>
              </w:numPr>
              <w:snapToGrid w:val="0"/>
              <w:spacing w:line="240" w:lineRule="auto"/>
              <w:ind w:leftChars="0" w:left="256" w:hanging="256"/>
            </w:pPr>
            <w:r w:rsidRPr="00897D94">
              <w:rPr>
                <w:rFonts w:hint="eastAsia"/>
              </w:rPr>
              <w:t>大阪府における循環器病に関する現状及び取組について</w:t>
            </w:r>
          </w:p>
        </w:tc>
      </w:tr>
    </w:tbl>
    <w:p w14:paraId="14CDDCB3" w14:textId="2CA9C6B6" w:rsidR="00407AB0" w:rsidRPr="00897D94" w:rsidRDefault="00407AB0" w:rsidP="00043C40">
      <w:pPr>
        <w:snapToGrid w:val="0"/>
        <w:spacing w:line="240" w:lineRule="auto"/>
        <w:rPr>
          <w:rFonts w:ascii="UD デジタル 教科書体 NP-R" w:eastAsia="UD デジタル 教科書体 NP-R"/>
        </w:rPr>
      </w:pPr>
    </w:p>
    <w:p w14:paraId="2EDB9B99" w14:textId="50F36FC3" w:rsidR="004D26EA" w:rsidRPr="00897D94" w:rsidRDefault="004D26EA">
      <w:pPr>
        <w:pStyle w:val="af0"/>
        <w:numPr>
          <w:ilvl w:val="1"/>
          <w:numId w:val="2"/>
        </w:numPr>
        <w:spacing w:line="240" w:lineRule="auto"/>
        <w:ind w:leftChars="150" w:left="600" w:hangingChars="100" w:hanging="240"/>
      </w:pPr>
      <w:r w:rsidRPr="00897D94">
        <w:rPr>
          <w:rFonts w:hint="eastAsia"/>
        </w:rPr>
        <w:t>令和</w:t>
      </w:r>
      <w:r w:rsidR="00591A6B" w:rsidRPr="00897D94">
        <w:rPr>
          <w:rFonts w:hint="eastAsia"/>
        </w:rPr>
        <w:t>５</w:t>
      </w:r>
      <w:r w:rsidRPr="00897D94">
        <w:rPr>
          <w:rFonts w:hint="eastAsia"/>
        </w:rPr>
        <w:t>年度</w:t>
      </w:r>
    </w:p>
    <w:tbl>
      <w:tblPr>
        <w:tblStyle w:val="af"/>
        <w:tblW w:w="0" w:type="auto"/>
        <w:tblInd w:w="595" w:type="dxa"/>
        <w:tblLook w:val="04A0" w:firstRow="1" w:lastRow="0" w:firstColumn="1" w:lastColumn="0" w:noHBand="0" w:noVBand="1"/>
        <w:tblDescription w:val="第1回懇話会&#10;10月8日&#10;開催内容は次のとおり&#10;都道府県循環器病対策推進計画の概要について&#10;大阪府における循環器病に関する現状及び取組について&#10;大阪府循環器病対策推進計画（仮称）の構成等について&#10;&#10;第2回懇話会&#10;2月8日&#10;開催内容は、大阪府循環器病対策推進計画（案）について"/>
      </w:tblPr>
      <w:tblGrid>
        <w:gridCol w:w="1860"/>
        <w:gridCol w:w="1860"/>
        <w:gridCol w:w="4745"/>
      </w:tblGrid>
      <w:tr w:rsidR="00897D94" w:rsidRPr="00897D94" w14:paraId="6942FEBB" w14:textId="77777777" w:rsidTr="00CC5B9F">
        <w:tc>
          <w:tcPr>
            <w:tcW w:w="1860" w:type="dxa"/>
          </w:tcPr>
          <w:p w14:paraId="39ED11A0" w14:textId="77777777" w:rsidR="004D26EA" w:rsidRPr="00897D94" w:rsidRDefault="004D26EA" w:rsidP="00CC5B9F">
            <w:pPr>
              <w:snapToGrid w:val="0"/>
              <w:spacing w:line="240" w:lineRule="auto"/>
              <w:jc w:val="center"/>
            </w:pPr>
          </w:p>
        </w:tc>
        <w:tc>
          <w:tcPr>
            <w:tcW w:w="1860" w:type="dxa"/>
          </w:tcPr>
          <w:p w14:paraId="56CA072F" w14:textId="77777777" w:rsidR="004D26EA" w:rsidRPr="00897D94" w:rsidRDefault="004D26EA" w:rsidP="00CC5B9F">
            <w:pPr>
              <w:snapToGrid w:val="0"/>
              <w:spacing w:line="240" w:lineRule="auto"/>
              <w:jc w:val="center"/>
            </w:pPr>
            <w:r w:rsidRPr="00897D94">
              <w:rPr>
                <w:rFonts w:hint="eastAsia"/>
              </w:rPr>
              <w:t>開催日</w:t>
            </w:r>
          </w:p>
        </w:tc>
        <w:tc>
          <w:tcPr>
            <w:tcW w:w="4745" w:type="dxa"/>
          </w:tcPr>
          <w:p w14:paraId="1F826AAC" w14:textId="77777777" w:rsidR="004D26EA" w:rsidRPr="00897D94" w:rsidRDefault="004D26EA" w:rsidP="00CC5B9F">
            <w:pPr>
              <w:snapToGrid w:val="0"/>
              <w:spacing w:line="240" w:lineRule="auto"/>
              <w:jc w:val="center"/>
            </w:pPr>
            <w:r w:rsidRPr="00897D94">
              <w:rPr>
                <w:rFonts w:hint="eastAsia"/>
              </w:rPr>
              <w:t>開催内容</w:t>
            </w:r>
          </w:p>
        </w:tc>
      </w:tr>
      <w:tr w:rsidR="00897D94" w:rsidRPr="00897D94" w14:paraId="18E348FD" w14:textId="77777777" w:rsidTr="00CC5B9F">
        <w:tc>
          <w:tcPr>
            <w:tcW w:w="1860" w:type="dxa"/>
          </w:tcPr>
          <w:p w14:paraId="4A333941" w14:textId="261360A9" w:rsidR="004D26EA" w:rsidRPr="00897D94" w:rsidRDefault="004D26EA" w:rsidP="00CC5B9F">
            <w:pPr>
              <w:snapToGrid w:val="0"/>
              <w:spacing w:line="240" w:lineRule="auto"/>
              <w:jc w:val="center"/>
            </w:pPr>
            <w:r w:rsidRPr="00897D94">
              <w:rPr>
                <w:rFonts w:hint="eastAsia"/>
              </w:rPr>
              <w:t>第</w:t>
            </w:r>
            <w:r w:rsidR="008B1BFE" w:rsidRPr="00897D94">
              <w:rPr>
                <w:rFonts w:hint="eastAsia"/>
              </w:rPr>
              <w:t>１</w:t>
            </w:r>
            <w:r w:rsidRPr="00897D94">
              <w:rPr>
                <w:rFonts w:hint="eastAsia"/>
              </w:rPr>
              <w:t>回懇話会</w:t>
            </w:r>
          </w:p>
        </w:tc>
        <w:tc>
          <w:tcPr>
            <w:tcW w:w="1860" w:type="dxa"/>
          </w:tcPr>
          <w:p w14:paraId="2A284CFA" w14:textId="738521D0" w:rsidR="004D26EA" w:rsidRPr="00897D94" w:rsidRDefault="008B1BFE" w:rsidP="00CC5B9F">
            <w:pPr>
              <w:snapToGrid w:val="0"/>
              <w:spacing w:line="240" w:lineRule="auto"/>
              <w:jc w:val="center"/>
            </w:pPr>
            <w:r w:rsidRPr="00897D94">
              <w:rPr>
                <w:rFonts w:hint="eastAsia"/>
              </w:rPr>
              <w:t>８</w:t>
            </w:r>
            <w:r w:rsidR="004D26EA" w:rsidRPr="00897D94">
              <w:rPr>
                <w:rFonts w:hint="eastAsia"/>
              </w:rPr>
              <w:t>月</w:t>
            </w:r>
            <w:r w:rsidRPr="00897D94">
              <w:rPr>
                <w:rFonts w:hint="eastAsia"/>
              </w:rPr>
              <w:t>９</w:t>
            </w:r>
            <w:r w:rsidR="004D26EA" w:rsidRPr="00897D94">
              <w:rPr>
                <w:rFonts w:hint="eastAsia"/>
              </w:rPr>
              <w:t>日</w:t>
            </w:r>
          </w:p>
        </w:tc>
        <w:tc>
          <w:tcPr>
            <w:tcW w:w="4745" w:type="dxa"/>
          </w:tcPr>
          <w:p w14:paraId="2F638B49" w14:textId="1585C4D7" w:rsidR="004D26EA" w:rsidRPr="00897D94" w:rsidRDefault="00C53814">
            <w:pPr>
              <w:pStyle w:val="af0"/>
              <w:numPr>
                <w:ilvl w:val="0"/>
                <w:numId w:val="5"/>
              </w:numPr>
              <w:snapToGrid w:val="0"/>
              <w:spacing w:line="240" w:lineRule="auto"/>
              <w:ind w:leftChars="0" w:left="256" w:hanging="256"/>
            </w:pPr>
            <w:r w:rsidRPr="00897D94">
              <w:rPr>
                <w:rFonts w:hint="eastAsia"/>
              </w:rPr>
              <w:t>次期大阪府循環器病対策推進計画策定について</w:t>
            </w:r>
          </w:p>
        </w:tc>
      </w:tr>
      <w:tr w:rsidR="00897D94" w:rsidRPr="00897D94" w14:paraId="31473036" w14:textId="77777777" w:rsidTr="00CC5B9F">
        <w:tc>
          <w:tcPr>
            <w:tcW w:w="1860" w:type="dxa"/>
          </w:tcPr>
          <w:p w14:paraId="6273D7BE" w14:textId="556F2A6A" w:rsidR="004D26EA" w:rsidRPr="00897D94" w:rsidRDefault="004D26EA" w:rsidP="00CC5B9F">
            <w:pPr>
              <w:snapToGrid w:val="0"/>
              <w:spacing w:line="240" w:lineRule="auto"/>
              <w:jc w:val="center"/>
            </w:pPr>
            <w:r w:rsidRPr="00897D94">
              <w:rPr>
                <w:rFonts w:hint="eastAsia"/>
              </w:rPr>
              <w:t>第</w:t>
            </w:r>
            <w:r w:rsidR="00DE01A3" w:rsidRPr="00897D94">
              <w:rPr>
                <w:rFonts w:hint="eastAsia"/>
              </w:rPr>
              <w:t>２</w:t>
            </w:r>
            <w:r w:rsidRPr="00897D94">
              <w:rPr>
                <w:rFonts w:hint="eastAsia"/>
              </w:rPr>
              <w:t>回懇話会</w:t>
            </w:r>
          </w:p>
        </w:tc>
        <w:tc>
          <w:tcPr>
            <w:tcW w:w="1860" w:type="dxa"/>
          </w:tcPr>
          <w:p w14:paraId="112878F4" w14:textId="24BAF61B" w:rsidR="004D26EA" w:rsidRPr="00897D94" w:rsidRDefault="00DE01A3" w:rsidP="00CC5B9F">
            <w:pPr>
              <w:snapToGrid w:val="0"/>
              <w:spacing w:line="240" w:lineRule="auto"/>
              <w:jc w:val="center"/>
            </w:pPr>
            <w:r w:rsidRPr="00897D94">
              <w:rPr>
                <w:rFonts w:hint="eastAsia"/>
              </w:rPr>
              <w:t>８</w:t>
            </w:r>
            <w:r w:rsidR="004D26EA" w:rsidRPr="00897D94">
              <w:rPr>
                <w:rFonts w:hint="eastAsia"/>
              </w:rPr>
              <w:t>月</w:t>
            </w:r>
            <w:r w:rsidR="00E220A9" w:rsidRPr="00897D94">
              <w:t>28</w:t>
            </w:r>
            <w:r w:rsidR="004D26EA" w:rsidRPr="00897D94">
              <w:rPr>
                <w:rFonts w:hint="eastAsia"/>
              </w:rPr>
              <w:t>日</w:t>
            </w:r>
          </w:p>
        </w:tc>
        <w:tc>
          <w:tcPr>
            <w:tcW w:w="4745" w:type="dxa"/>
          </w:tcPr>
          <w:p w14:paraId="58B4F5D1" w14:textId="700DFA4E" w:rsidR="004D26EA" w:rsidRPr="00897D94" w:rsidRDefault="00E47B54" w:rsidP="00CC5B9F">
            <w:pPr>
              <w:pStyle w:val="af0"/>
              <w:numPr>
                <w:ilvl w:val="0"/>
                <w:numId w:val="5"/>
              </w:numPr>
              <w:snapToGrid w:val="0"/>
              <w:spacing w:line="240" w:lineRule="auto"/>
              <w:ind w:leftChars="0" w:left="256" w:hanging="256"/>
            </w:pPr>
            <w:r w:rsidRPr="00897D94">
              <w:rPr>
                <w:rFonts w:hint="eastAsia"/>
              </w:rPr>
              <w:t>次期大阪府循環器病対策推進計画策定について</w:t>
            </w:r>
          </w:p>
        </w:tc>
      </w:tr>
      <w:tr w:rsidR="00897D94" w:rsidRPr="00897D94" w14:paraId="1399E471" w14:textId="77777777" w:rsidTr="00CC5B9F">
        <w:tc>
          <w:tcPr>
            <w:tcW w:w="1860" w:type="dxa"/>
          </w:tcPr>
          <w:p w14:paraId="78C3BA25" w14:textId="33803C3B" w:rsidR="00E220A9" w:rsidRPr="00897D94" w:rsidRDefault="00E220A9" w:rsidP="00CC5B9F">
            <w:pPr>
              <w:snapToGrid w:val="0"/>
              <w:spacing w:line="240" w:lineRule="auto"/>
              <w:jc w:val="center"/>
            </w:pPr>
            <w:r w:rsidRPr="00897D94">
              <w:rPr>
                <w:rFonts w:hint="eastAsia"/>
              </w:rPr>
              <w:t>第</w:t>
            </w:r>
            <w:r w:rsidR="00DE01A3" w:rsidRPr="00897D94">
              <w:rPr>
                <w:rFonts w:hint="eastAsia"/>
              </w:rPr>
              <w:t>３</w:t>
            </w:r>
            <w:r w:rsidRPr="00897D94">
              <w:rPr>
                <w:rFonts w:hint="eastAsia"/>
              </w:rPr>
              <w:t>回懇話会</w:t>
            </w:r>
          </w:p>
        </w:tc>
        <w:tc>
          <w:tcPr>
            <w:tcW w:w="1860" w:type="dxa"/>
          </w:tcPr>
          <w:p w14:paraId="07C91987" w14:textId="16B494DD" w:rsidR="00E220A9" w:rsidRPr="00897D94" w:rsidRDefault="00564EC2" w:rsidP="00CC5B9F">
            <w:pPr>
              <w:snapToGrid w:val="0"/>
              <w:spacing w:line="240" w:lineRule="auto"/>
              <w:jc w:val="center"/>
            </w:pPr>
            <w:r w:rsidRPr="00897D94">
              <w:rPr>
                <w:rFonts w:hint="eastAsia"/>
              </w:rPr>
              <w:t>1</w:t>
            </w:r>
            <w:r w:rsidRPr="00897D94">
              <w:t>2</w:t>
            </w:r>
            <w:r w:rsidRPr="00897D94">
              <w:rPr>
                <w:rFonts w:hint="eastAsia"/>
              </w:rPr>
              <w:t>月2</w:t>
            </w:r>
            <w:r w:rsidRPr="00897D94">
              <w:t>2</w:t>
            </w:r>
            <w:r w:rsidRPr="00897D94">
              <w:rPr>
                <w:rFonts w:hint="eastAsia"/>
              </w:rPr>
              <w:t>日</w:t>
            </w:r>
          </w:p>
        </w:tc>
        <w:tc>
          <w:tcPr>
            <w:tcW w:w="4745" w:type="dxa"/>
          </w:tcPr>
          <w:p w14:paraId="48E4FBBA" w14:textId="59BE88F8" w:rsidR="00E220A9" w:rsidRPr="00897D94" w:rsidRDefault="00B54855" w:rsidP="00CC5B9F">
            <w:pPr>
              <w:pStyle w:val="af0"/>
              <w:numPr>
                <w:ilvl w:val="0"/>
                <w:numId w:val="5"/>
              </w:numPr>
              <w:snapToGrid w:val="0"/>
              <w:spacing w:line="240" w:lineRule="auto"/>
              <w:ind w:leftChars="0" w:left="256" w:hanging="256"/>
            </w:pPr>
            <w:r w:rsidRPr="00897D94">
              <w:rPr>
                <w:rFonts w:hint="eastAsia"/>
              </w:rPr>
              <w:t>第２期大阪府循環器病対策推進計画策定について</w:t>
            </w:r>
          </w:p>
        </w:tc>
      </w:tr>
    </w:tbl>
    <w:p w14:paraId="083908DD" w14:textId="77777777" w:rsidR="004D26EA" w:rsidRPr="004D26EA" w:rsidRDefault="004D26EA" w:rsidP="00043C40">
      <w:pPr>
        <w:snapToGrid w:val="0"/>
        <w:spacing w:line="240" w:lineRule="auto"/>
        <w:rPr>
          <w:rFonts w:ascii="UD デジタル 教科書体 NP-R" w:eastAsia="UD デジタル 教科書体 NP-R"/>
        </w:rPr>
      </w:pPr>
    </w:p>
    <w:sectPr w:rsidR="004D26EA" w:rsidRPr="004D26EA" w:rsidSect="00E10EE5">
      <w:footerReference w:type="default" r:id="rId7"/>
      <w:pgSz w:w="11906" w:h="16838" w:code="9"/>
      <w:pgMar w:top="1418" w:right="1418" w:bottom="1418" w:left="1418" w:header="851" w:footer="567" w:gutter="0"/>
      <w:pgNumType w:fmt="numberInDash" w:start="75"/>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A9C47" w14:textId="77777777" w:rsidR="001E0268" w:rsidRDefault="001E0268" w:rsidP="001E3719">
      <w:r>
        <w:separator/>
      </w:r>
    </w:p>
  </w:endnote>
  <w:endnote w:type="continuationSeparator" w:id="0">
    <w:p w14:paraId="3DF50D36" w14:textId="77777777" w:rsidR="001E0268" w:rsidRDefault="001E0268" w:rsidP="001E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922516"/>
      <w:docPartObj>
        <w:docPartGallery w:val="Page Numbers (Bottom of Page)"/>
        <w:docPartUnique/>
      </w:docPartObj>
    </w:sdtPr>
    <w:sdtEndPr/>
    <w:sdtContent>
      <w:p w14:paraId="521E098D" w14:textId="5EF57E7A" w:rsidR="00EB58D9" w:rsidRDefault="00EB58D9">
        <w:pPr>
          <w:pStyle w:val="ad"/>
          <w:jc w:val="center"/>
        </w:pPr>
        <w:r>
          <w:fldChar w:fldCharType="begin"/>
        </w:r>
        <w:r>
          <w:instrText>PAGE   \* MERGEFORMAT</w:instrText>
        </w:r>
        <w:r>
          <w:fldChar w:fldCharType="separate"/>
        </w:r>
        <w:r w:rsidR="00CD3264" w:rsidRPr="00CD3264">
          <w:rPr>
            <w:noProof/>
            <w:lang w:val="ja-JP"/>
          </w:rPr>
          <w:t>-</w:t>
        </w:r>
        <w:r w:rsidR="00CD3264">
          <w:rPr>
            <w:noProof/>
          </w:rPr>
          <w:t xml:space="preserve"> 81 -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4E625" w14:textId="77777777" w:rsidR="001E0268" w:rsidRDefault="001E0268" w:rsidP="001E3719">
      <w:r>
        <w:separator/>
      </w:r>
    </w:p>
  </w:footnote>
  <w:footnote w:type="continuationSeparator" w:id="0">
    <w:p w14:paraId="4B3B0A16" w14:textId="77777777" w:rsidR="001E0268" w:rsidRDefault="001E0268" w:rsidP="001E3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3A7"/>
    <w:multiLevelType w:val="hybridMultilevel"/>
    <w:tmpl w:val="51045BA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436913"/>
    <w:multiLevelType w:val="hybridMultilevel"/>
    <w:tmpl w:val="23980576"/>
    <w:lvl w:ilvl="0" w:tplc="C4AA5F9A">
      <w:start w:val="1"/>
      <w:numFmt w:val="bullet"/>
      <w:lvlText w:val=""/>
      <w:lvlJc w:val="left"/>
      <w:pPr>
        <w:ind w:left="420" w:hanging="420"/>
      </w:pPr>
      <w:rPr>
        <w:rFonts w:ascii="Wingdings" w:hAnsi="Wingdings" w:hint="default"/>
        <w:sz w:val="2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827A3A"/>
    <w:multiLevelType w:val="hybridMultilevel"/>
    <w:tmpl w:val="BD7E39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C71441"/>
    <w:multiLevelType w:val="hybridMultilevel"/>
    <w:tmpl w:val="28D2772C"/>
    <w:lvl w:ilvl="0" w:tplc="0B808FF4">
      <w:numFmt w:val="bullet"/>
      <w:lvlText w:val="○"/>
      <w:lvlJc w:val="left"/>
      <w:pPr>
        <w:ind w:left="840" w:hanging="360"/>
      </w:pPr>
      <w:rPr>
        <w:rFonts w:ascii="UD デジタル 教科書体 NK-R" w:eastAsia="UD デジタル 教科書体 NK-R" w:hAnsi="Century" w:cstheme="minorBidi" w:hint="eastAsia"/>
      </w:rPr>
    </w:lvl>
    <w:lvl w:ilvl="1" w:tplc="0409000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5D0C5351"/>
    <w:multiLevelType w:val="hybridMultilevel"/>
    <w:tmpl w:val="3D869D4E"/>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efaultTabStop w:val="840"/>
  <w:drawingGridHorizontalSpacing w:val="120"/>
  <w:drawingGridVerticalSpacing w:val="233"/>
  <w:displayHorizontalDrawingGridEvery w:val="2"/>
  <w:displayVerticalDrawingGridEvery w:val="2"/>
  <w:characterSpacingControl w:val="compressPunctuation"/>
  <w:noLineBreaksAfter w:lang="ja-JP" w:val="$([\{£¥‘“〈《「『【〔＄（［｛｢￡￥"/>
  <w:noLineBreaksBefore w:lang="ja-JP" w:val="!%),.:;?]}¢°’”‰′″℃、。々〉》」』】〕ぁぃぅぇぉっゃゅょゎん゛゜ゝゞァィゥェォッャュョヮンヵヶ・ーヽヾ！％），．：；？］｝｡｣､･ｧｨｩｪｫｬｭｮｯｰﾞﾟ￠"/>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0CA"/>
    <w:rsid w:val="00043C40"/>
    <w:rsid w:val="000511DE"/>
    <w:rsid w:val="00067A33"/>
    <w:rsid w:val="000742E0"/>
    <w:rsid w:val="000F23F8"/>
    <w:rsid w:val="000F3E87"/>
    <w:rsid w:val="00174ABE"/>
    <w:rsid w:val="001A4F5C"/>
    <w:rsid w:val="001E0268"/>
    <w:rsid w:val="001E3719"/>
    <w:rsid w:val="001F6B40"/>
    <w:rsid w:val="002061EE"/>
    <w:rsid w:val="00211BE9"/>
    <w:rsid w:val="002768E8"/>
    <w:rsid w:val="00284D0E"/>
    <w:rsid w:val="00286D66"/>
    <w:rsid w:val="00293BEB"/>
    <w:rsid w:val="002B00C1"/>
    <w:rsid w:val="002C509E"/>
    <w:rsid w:val="002D415F"/>
    <w:rsid w:val="002E504C"/>
    <w:rsid w:val="0030413D"/>
    <w:rsid w:val="003120A7"/>
    <w:rsid w:val="003507E1"/>
    <w:rsid w:val="00365782"/>
    <w:rsid w:val="003A3015"/>
    <w:rsid w:val="003C419E"/>
    <w:rsid w:val="003F370C"/>
    <w:rsid w:val="003F4A7B"/>
    <w:rsid w:val="00407AB0"/>
    <w:rsid w:val="00466BBC"/>
    <w:rsid w:val="004768BC"/>
    <w:rsid w:val="004834EB"/>
    <w:rsid w:val="004841D6"/>
    <w:rsid w:val="004B6E4E"/>
    <w:rsid w:val="004D1B33"/>
    <w:rsid w:val="004D26EA"/>
    <w:rsid w:val="00513094"/>
    <w:rsid w:val="005300BB"/>
    <w:rsid w:val="005405C0"/>
    <w:rsid w:val="00562745"/>
    <w:rsid w:val="005647D3"/>
    <w:rsid w:val="00564EC2"/>
    <w:rsid w:val="00583AA5"/>
    <w:rsid w:val="00591A6B"/>
    <w:rsid w:val="005A00CA"/>
    <w:rsid w:val="005A16AB"/>
    <w:rsid w:val="005A3E7F"/>
    <w:rsid w:val="005D19E9"/>
    <w:rsid w:val="005E2906"/>
    <w:rsid w:val="0062185A"/>
    <w:rsid w:val="00671765"/>
    <w:rsid w:val="006B1548"/>
    <w:rsid w:val="006B2631"/>
    <w:rsid w:val="006E33FF"/>
    <w:rsid w:val="006E3EBA"/>
    <w:rsid w:val="006E7278"/>
    <w:rsid w:val="007654E3"/>
    <w:rsid w:val="007810FE"/>
    <w:rsid w:val="007B36D7"/>
    <w:rsid w:val="0085174C"/>
    <w:rsid w:val="00897D94"/>
    <w:rsid w:val="008B1BFE"/>
    <w:rsid w:val="008B33C3"/>
    <w:rsid w:val="008D1E77"/>
    <w:rsid w:val="008D7EB6"/>
    <w:rsid w:val="008F6014"/>
    <w:rsid w:val="008F7E05"/>
    <w:rsid w:val="00921C6B"/>
    <w:rsid w:val="009524C5"/>
    <w:rsid w:val="009670C8"/>
    <w:rsid w:val="00980982"/>
    <w:rsid w:val="0099537C"/>
    <w:rsid w:val="009A533F"/>
    <w:rsid w:val="009C4155"/>
    <w:rsid w:val="009F2507"/>
    <w:rsid w:val="00A315D3"/>
    <w:rsid w:val="00A61796"/>
    <w:rsid w:val="00AD6485"/>
    <w:rsid w:val="00AE496E"/>
    <w:rsid w:val="00AF040A"/>
    <w:rsid w:val="00AF7025"/>
    <w:rsid w:val="00B54855"/>
    <w:rsid w:val="00B65002"/>
    <w:rsid w:val="00B66A66"/>
    <w:rsid w:val="00B76AAF"/>
    <w:rsid w:val="00B86420"/>
    <w:rsid w:val="00B9425F"/>
    <w:rsid w:val="00BA0E6C"/>
    <w:rsid w:val="00C05147"/>
    <w:rsid w:val="00C53814"/>
    <w:rsid w:val="00CB48DC"/>
    <w:rsid w:val="00CD3264"/>
    <w:rsid w:val="00D41C62"/>
    <w:rsid w:val="00D420C1"/>
    <w:rsid w:val="00D56207"/>
    <w:rsid w:val="00D64D85"/>
    <w:rsid w:val="00D72A79"/>
    <w:rsid w:val="00DE01A3"/>
    <w:rsid w:val="00E0532F"/>
    <w:rsid w:val="00E10EE5"/>
    <w:rsid w:val="00E220A9"/>
    <w:rsid w:val="00E25134"/>
    <w:rsid w:val="00E2625E"/>
    <w:rsid w:val="00E47B54"/>
    <w:rsid w:val="00E50823"/>
    <w:rsid w:val="00E57B08"/>
    <w:rsid w:val="00E72B17"/>
    <w:rsid w:val="00E84366"/>
    <w:rsid w:val="00E94C21"/>
    <w:rsid w:val="00EB58D9"/>
    <w:rsid w:val="00ED2852"/>
    <w:rsid w:val="00F11EF0"/>
    <w:rsid w:val="00F2087F"/>
    <w:rsid w:val="00F22EDD"/>
    <w:rsid w:val="00F36911"/>
    <w:rsid w:val="00F50144"/>
    <w:rsid w:val="00F66F9D"/>
    <w:rsid w:val="00FA2466"/>
    <w:rsid w:val="00FB50D5"/>
    <w:rsid w:val="00FD6006"/>
    <w:rsid w:val="00FE3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095E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015"/>
    <w:pPr>
      <w:widowControl w:val="0"/>
      <w:spacing w:line="440" w:lineRule="exact"/>
      <w:jc w:val="both"/>
    </w:pPr>
    <w:rPr>
      <w:rFonts w:ascii="UD デジタル 教科書体 NK-R" w:eastAsia="UD デジタル 教科書体 NK-R" w:hAnsi="Century"/>
      <w:sz w:val="24"/>
    </w:rPr>
  </w:style>
  <w:style w:type="paragraph" w:styleId="1">
    <w:name w:val="heading 1"/>
    <w:basedOn w:val="a"/>
    <w:next w:val="a"/>
    <w:link w:val="10"/>
    <w:uiPriority w:val="9"/>
    <w:qFormat/>
    <w:rsid w:val="001E3719"/>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1E3719"/>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E371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章"/>
    <w:basedOn w:val="a"/>
    <w:link w:val="a4"/>
    <w:qFormat/>
    <w:rsid w:val="009A533F"/>
    <w:pPr>
      <w:shd w:val="clear" w:color="auto" w:fill="000000" w:themeFill="text1"/>
      <w:spacing w:line="240" w:lineRule="auto"/>
    </w:pPr>
    <w:rPr>
      <w:rFonts w:ascii="UD デジタル 教科書体 NK-B" w:eastAsia="UD デジタル 教科書体 NK-B"/>
      <w:b/>
      <w:color w:val="FFFFFF" w:themeColor="background1"/>
      <w:sz w:val="28"/>
    </w:rPr>
  </w:style>
  <w:style w:type="paragraph" w:customStyle="1" w:styleId="a5">
    <w:name w:val="節"/>
    <w:basedOn w:val="a3"/>
    <w:link w:val="a6"/>
    <w:qFormat/>
    <w:rsid w:val="004B6E4E"/>
    <w:pPr>
      <w:pBdr>
        <w:bottom w:val="single" w:sz="4" w:space="1" w:color="auto"/>
      </w:pBdr>
      <w:shd w:val="clear" w:color="auto" w:fill="auto"/>
    </w:pPr>
    <w:rPr>
      <w:color w:val="000000" w:themeColor="text1"/>
      <w:sz w:val="24"/>
    </w:rPr>
  </w:style>
  <w:style w:type="character" w:customStyle="1" w:styleId="a4">
    <w:name w:val="章 (文字)"/>
    <w:basedOn w:val="a0"/>
    <w:link w:val="a3"/>
    <w:rsid w:val="009A533F"/>
    <w:rPr>
      <w:rFonts w:ascii="UD デジタル 教科書体 NK-B" w:eastAsia="UD デジタル 教科書体 NK-B" w:hAnsi="Century"/>
      <w:b/>
      <w:color w:val="FFFFFF" w:themeColor="background1"/>
      <w:sz w:val="28"/>
      <w:shd w:val="clear" w:color="auto" w:fill="000000" w:themeFill="text1"/>
    </w:rPr>
  </w:style>
  <w:style w:type="paragraph" w:customStyle="1" w:styleId="a7">
    <w:name w:val="項"/>
    <w:basedOn w:val="a5"/>
    <w:link w:val="a8"/>
    <w:qFormat/>
    <w:rsid w:val="001E3719"/>
    <w:pPr>
      <w:pBdr>
        <w:bottom w:val="none" w:sz="0" w:space="0" w:color="auto"/>
      </w:pBdr>
    </w:pPr>
    <w:rPr>
      <w:rFonts w:eastAsia="ＭＳ ゴシック"/>
      <w:b w:val="0"/>
    </w:rPr>
  </w:style>
  <w:style w:type="character" w:customStyle="1" w:styleId="a6">
    <w:name w:val="節 (文字)"/>
    <w:basedOn w:val="a4"/>
    <w:link w:val="a5"/>
    <w:rsid w:val="004B6E4E"/>
    <w:rPr>
      <w:rFonts w:ascii="UD デジタル 教科書体 NK-B" w:eastAsia="UD デジタル 教科書体 NK-B" w:hAnsi="Century"/>
      <w:b/>
      <w:color w:val="000000" w:themeColor="text1"/>
      <w:sz w:val="24"/>
      <w:shd w:val="clear" w:color="auto" w:fill="000000" w:themeFill="text1"/>
    </w:rPr>
  </w:style>
  <w:style w:type="character" w:customStyle="1" w:styleId="10">
    <w:name w:val="見出し 1 (文字)"/>
    <w:basedOn w:val="a0"/>
    <w:link w:val="1"/>
    <w:uiPriority w:val="9"/>
    <w:rsid w:val="001E3719"/>
    <w:rPr>
      <w:rFonts w:asciiTheme="majorHAnsi" w:eastAsiaTheme="majorEastAsia" w:hAnsiTheme="majorHAnsi" w:cstheme="majorBidi"/>
      <w:sz w:val="24"/>
      <w:szCs w:val="24"/>
    </w:rPr>
  </w:style>
  <w:style w:type="character" w:customStyle="1" w:styleId="a8">
    <w:name w:val="項 (文字)"/>
    <w:basedOn w:val="a6"/>
    <w:link w:val="a7"/>
    <w:rsid w:val="001E3719"/>
    <w:rPr>
      <w:rFonts w:ascii="HG創英角ｺﾞｼｯｸUB" w:eastAsia="ＭＳ ゴシック" w:hAnsi="Century"/>
      <w:b w:val="0"/>
      <w:color w:val="000000" w:themeColor="text1"/>
      <w:sz w:val="24"/>
      <w:shd w:val="clear" w:color="auto" w:fill="000000" w:themeFill="text1"/>
    </w:rPr>
  </w:style>
  <w:style w:type="paragraph" w:styleId="a9">
    <w:name w:val="TOC Heading"/>
    <w:basedOn w:val="1"/>
    <w:next w:val="a"/>
    <w:uiPriority w:val="39"/>
    <w:unhideWhenUsed/>
    <w:qFormat/>
    <w:rsid w:val="001E3719"/>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8D1E77"/>
    <w:pPr>
      <w:widowControl/>
      <w:tabs>
        <w:tab w:val="right" w:leader="dot" w:pos="9060"/>
      </w:tabs>
      <w:snapToGrid w:val="0"/>
      <w:spacing w:after="100"/>
      <w:ind w:left="220" w:firstLineChars="250" w:firstLine="602"/>
      <w:jc w:val="left"/>
    </w:pPr>
    <w:rPr>
      <w:rFonts w:ascii="ＭＳ ゴシック" w:eastAsia="ＭＳ ゴシック" w:hAnsi="ＭＳ ゴシック" w:cs="Times New Roman"/>
      <w:b/>
      <w:noProof/>
      <w:kern w:val="0"/>
    </w:rPr>
  </w:style>
  <w:style w:type="paragraph" w:styleId="11">
    <w:name w:val="toc 1"/>
    <w:basedOn w:val="a"/>
    <w:next w:val="a"/>
    <w:autoRedefine/>
    <w:uiPriority w:val="39"/>
    <w:unhideWhenUsed/>
    <w:rsid w:val="00E2625E"/>
    <w:pPr>
      <w:widowControl/>
      <w:tabs>
        <w:tab w:val="right" w:leader="dot" w:pos="9060"/>
      </w:tabs>
      <w:snapToGrid w:val="0"/>
      <w:spacing w:after="100"/>
      <w:jc w:val="center"/>
    </w:pPr>
    <w:rPr>
      <w:rFonts w:ascii="UD デジタル 教科書体 NP-B" w:eastAsia="UD デジタル 教科書体 NP-B" w:hAnsi="HGP創英角ｺﾞｼｯｸUB" w:cs="Times New Roman"/>
      <w:noProof/>
      <w:kern w:val="0"/>
      <w:sz w:val="28"/>
    </w:rPr>
  </w:style>
  <w:style w:type="paragraph" w:styleId="31">
    <w:name w:val="toc 3"/>
    <w:basedOn w:val="a"/>
    <w:next w:val="a"/>
    <w:autoRedefine/>
    <w:uiPriority w:val="39"/>
    <w:unhideWhenUsed/>
    <w:rsid w:val="00E2625E"/>
    <w:pPr>
      <w:widowControl/>
      <w:tabs>
        <w:tab w:val="right" w:leader="dot" w:pos="9060"/>
      </w:tabs>
      <w:spacing w:after="100" w:line="259" w:lineRule="auto"/>
      <w:ind w:left="440"/>
      <w:jc w:val="left"/>
    </w:pPr>
    <w:rPr>
      <w:rFonts w:ascii="UD デジタル 教科書体 NP-B" w:eastAsia="UD デジタル 教科書体 NP-B" w:hAnsi="BIZ UDPゴシック" w:cs="Times New Roman"/>
      <w:noProof/>
      <w:kern w:val="0"/>
    </w:rPr>
  </w:style>
  <w:style w:type="character" w:customStyle="1" w:styleId="20">
    <w:name w:val="見出し 2 (文字)"/>
    <w:basedOn w:val="a0"/>
    <w:link w:val="2"/>
    <w:uiPriority w:val="9"/>
    <w:semiHidden/>
    <w:rsid w:val="001E3719"/>
    <w:rPr>
      <w:rFonts w:asciiTheme="majorHAnsi" w:eastAsiaTheme="majorEastAsia" w:hAnsiTheme="majorHAnsi" w:cstheme="majorBidi"/>
      <w:sz w:val="24"/>
    </w:rPr>
  </w:style>
  <w:style w:type="character" w:customStyle="1" w:styleId="30">
    <w:name w:val="見出し 3 (文字)"/>
    <w:basedOn w:val="a0"/>
    <w:link w:val="3"/>
    <w:uiPriority w:val="9"/>
    <w:semiHidden/>
    <w:rsid w:val="001E3719"/>
    <w:rPr>
      <w:rFonts w:asciiTheme="majorHAnsi" w:eastAsiaTheme="majorEastAsia" w:hAnsiTheme="majorHAnsi" w:cstheme="majorBidi"/>
      <w:sz w:val="24"/>
    </w:rPr>
  </w:style>
  <w:style w:type="character" w:styleId="aa">
    <w:name w:val="Hyperlink"/>
    <w:basedOn w:val="a0"/>
    <w:uiPriority w:val="99"/>
    <w:unhideWhenUsed/>
    <w:rsid w:val="001E3719"/>
    <w:rPr>
      <w:color w:val="0563C1" w:themeColor="hyperlink"/>
      <w:u w:val="single"/>
    </w:rPr>
  </w:style>
  <w:style w:type="paragraph" w:styleId="ab">
    <w:name w:val="header"/>
    <w:basedOn w:val="a"/>
    <w:link w:val="ac"/>
    <w:uiPriority w:val="99"/>
    <w:unhideWhenUsed/>
    <w:rsid w:val="001E3719"/>
    <w:pPr>
      <w:tabs>
        <w:tab w:val="center" w:pos="4252"/>
        <w:tab w:val="right" w:pos="8504"/>
      </w:tabs>
      <w:snapToGrid w:val="0"/>
    </w:pPr>
  </w:style>
  <w:style w:type="character" w:customStyle="1" w:styleId="ac">
    <w:name w:val="ヘッダー (文字)"/>
    <w:basedOn w:val="a0"/>
    <w:link w:val="ab"/>
    <w:uiPriority w:val="99"/>
    <w:rsid w:val="001E3719"/>
    <w:rPr>
      <w:rFonts w:ascii="Century" w:hAnsi="Century"/>
      <w:sz w:val="24"/>
    </w:rPr>
  </w:style>
  <w:style w:type="paragraph" w:styleId="ad">
    <w:name w:val="footer"/>
    <w:basedOn w:val="a"/>
    <w:link w:val="ae"/>
    <w:uiPriority w:val="99"/>
    <w:unhideWhenUsed/>
    <w:rsid w:val="001E3719"/>
    <w:pPr>
      <w:tabs>
        <w:tab w:val="center" w:pos="4252"/>
        <w:tab w:val="right" w:pos="8504"/>
      </w:tabs>
      <w:snapToGrid w:val="0"/>
    </w:pPr>
  </w:style>
  <w:style w:type="character" w:customStyle="1" w:styleId="ae">
    <w:name w:val="フッター (文字)"/>
    <w:basedOn w:val="a0"/>
    <w:link w:val="ad"/>
    <w:uiPriority w:val="99"/>
    <w:rsid w:val="001E3719"/>
    <w:rPr>
      <w:rFonts w:ascii="Century" w:hAnsi="Century"/>
      <w:sz w:val="24"/>
    </w:rPr>
  </w:style>
  <w:style w:type="table" w:styleId="af">
    <w:name w:val="Table Grid"/>
    <w:basedOn w:val="a1"/>
    <w:uiPriority w:val="39"/>
    <w:rsid w:val="008D1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2D415F"/>
    <w:pPr>
      <w:ind w:leftChars="400" w:left="840"/>
    </w:pPr>
  </w:style>
  <w:style w:type="paragraph" w:styleId="af1">
    <w:name w:val="Balloon Text"/>
    <w:basedOn w:val="a"/>
    <w:link w:val="af2"/>
    <w:uiPriority w:val="99"/>
    <w:semiHidden/>
    <w:unhideWhenUsed/>
    <w:rsid w:val="00B76AAF"/>
    <w:pPr>
      <w:spacing w:line="240" w:lineRule="auto"/>
    </w:pPr>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76AAF"/>
    <w:rPr>
      <w:rFonts w:asciiTheme="majorHAnsi" w:eastAsiaTheme="majorEastAsia" w:hAnsiTheme="majorHAnsi" w:cstheme="majorBidi"/>
      <w:sz w:val="18"/>
      <w:szCs w:val="18"/>
    </w:rPr>
  </w:style>
  <w:style w:type="character" w:styleId="af3">
    <w:name w:val="annotation reference"/>
    <w:basedOn w:val="a0"/>
    <w:uiPriority w:val="99"/>
    <w:semiHidden/>
    <w:unhideWhenUsed/>
    <w:rsid w:val="00284D0E"/>
    <w:rPr>
      <w:sz w:val="18"/>
      <w:szCs w:val="18"/>
    </w:rPr>
  </w:style>
  <w:style w:type="paragraph" w:styleId="af4">
    <w:name w:val="annotation text"/>
    <w:basedOn w:val="a"/>
    <w:link w:val="af5"/>
    <w:uiPriority w:val="99"/>
    <w:semiHidden/>
    <w:unhideWhenUsed/>
    <w:rsid w:val="00284D0E"/>
    <w:pPr>
      <w:jc w:val="left"/>
    </w:pPr>
  </w:style>
  <w:style w:type="character" w:customStyle="1" w:styleId="af5">
    <w:name w:val="コメント文字列 (文字)"/>
    <w:basedOn w:val="a0"/>
    <w:link w:val="af4"/>
    <w:uiPriority w:val="99"/>
    <w:semiHidden/>
    <w:rsid w:val="00284D0E"/>
    <w:rPr>
      <w:rFonts w:ascii="UD デジタル 教科書体 NK-R" w:eastAsia="UD デジタル 教科書体 NK-R" w:hAnsi="Century"/>
      <w:sz w:val="24"/>
    </w:rPr>
  </w:style>
  <w:style w:type="paragraph" w:styleId="af6">
    <w:name w:val="annotation subject"/>
    <w:basedOn w:val="af4"/>
    <w:next w:val="af4"/>
    <w:link w:val="af7"/>
    <w:uiPriority w:val="99"/>
    <w:semiHidden/>
    <w:unhideWhenUsed/>
    <w:rsid w:val="00284D0E"/>
    <w:rPr>
      <w:b/>
      <w:bCs/>
    </w:rPr>
  </w:style>
  <w:style w:type="character" w:customStyle="1" w:styleId="af7">
    <w:name w:val="コメント内容 (文字)"/>
    <w:basedOn w:val="af5"/>
    <w:link w:val="af6"/>
    <w:uiPriority w:val="99"/>
    <w:semiHidden/>
    <w:rsid w:val="00284D0E"/>
    <w:rPr>
      <w:rFonts w:ascii="UD デジタル 教科書体 NK-R" w:eastAsia="UD デジタル 教科書体 NK-R" w:hAnsi="Century"/>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1325</Words>
  <Characters>7559</Characters>
  <Application>Microsoft Office Word</Application>
  <DocSecurity>0</DocSecurity>
  <Lines>62</Lines>
  <Paragraphs>17</Paragraphs>
  <ScaleCrop>false</ScaleCrop>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2022-02-07T12:32:00Z</dcterms:created>
  <dcterms:modified xsi:type="dcterms:W3CDTF">2024-03-29T04:17:00Z</dcterms:modified>
</cp:coreProperties>
</file>