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DB20" w14:textId="6733241D" w:rsidR="00FB1594" w:rsidRPr="00571564" w:rsidRDefault="00FB1594" w:rsidP="00FB1594">
      <w:pPr>
        <w:rPr>
          <w:rFonts w:ascii="游ゴシック" w:hAnsi="游ゴシック"/>
          <w:b/>
          <w:sz w:val="40"/>
          <w:szCs w:val="21"/>
        </w:rPr>
      </w:pPr>
      <w:bookmarkStart w:id="0" w:name="_Ref105499868"/>
    </w:p>
    <w:p w14:paraId="2FFD5656" w14:textId="77777777" w:rsidR="00CF0597" w:rsidRPr="00571564" w:rsidRDefault="00CF0597" w:rsidP="00FB1594">
      <w:pPr>
        <w:rPr>
          <w:rFonts w:ascii="游ゴシック" w:hAnsi="游ゴシック"/>
          <w:b/>
          <w:sz w:val="40"/>
          <w:szCs w:val="21"/>
        </w:rPr>
      </w:pPr>
    </w:p>
    <w:p w14:paraId="6A7BBB05" w14:textId="77777777" w:rsidR="007B6EC2" w:rsidRPr="00571564" w:rsidRDefault="007B6EC2" w:rsidP="00FB1594">
      <w:pPr>
        <w:rPr>
          <w:rFonts w:ascii="游ゴシック" w:hAnsi="游ゴシック"/>
          <w:b/>
          <w:sz w:val="40"/>
          <w:szCs w:val="21"/>
        </w:rPr>
      </w:pPr>
    </w:p>
    <w:p w14:paraId="47584998" w14:textId="77777777" w:rsidR="00FB1594" w:rsidRPr="00571564" w:rsidRDefault="00FB1594" w:rsidP="00FB1594">
      <w:pPr>
        <w:rPr>
          <w:rFonts w:ascii="游ゴシック" w:hAnsi="游ゴシック"/>
          <w:b/>
          <w:sz w:val="40"/>
          <w:szCs w:val="21"/>
        </w:rPr>
      </w:pPr>
    </w:p>
    <w:p w14:paraId="210C2682" w14:textId="5D2E50D6" w:rsidR="005940EA" w:rsidRPr="00571564" w:rsidRDefault="00D45315" w:rsidP="005940EA">
      <w:pPr>
        <w:jc w:val="center"/>
        <w:rPr>
          <w:rFonts w:ascii="游ゴシック" w:hAnsi="游ゴシック"/>
          <w:b/>
          <w:sz w:val="40"/>
          <w:szCs w:val="21"/>
        </w:rPr>
      </w:pPr>
      <w:r w:rsidRPr="00571564">
        <w:rPr>
          <w:rFonts w:ascii="游ゴシック" w:hAnsi="游ゴシック" w:hint="eastAsia"/>
          <w:b/>
          <w:sz w:val="40"/>
          <w:szCs w:val="21"/>
        </w:rPr>
        <w:t xml:space="preserve">第１編　</w:t>
      </w:r>
      <w:r w:rsidR="00D568EF" w:rsidRPr="00571564">
        <w:rPr>
          <w:rFonts w:ascii="游ゴシック" w:hAnsi="游ゴシック" w:hint="eastAsia"/>
          <w:b/>
          <w:sz w:val="40"/>
          <w:szCs w:val="21"/>
        </w:rPr>
        <w:t>令和</w:t>
      </w:r>
      <w:r w:rsidR="00854C77" w:rsidRPr="00571564">
        <w:rPr>
          <w:rFonts w:ascii="游ゴシック" w:hAnsi="游ゴシック" w:hint="eastAsia"/>
          <w:b/>
          <w:sz w:val="40"/>
          <w:szCs w:val="21"/>
        </w:rPr>
        <w:t>４</w:t>
      </w:r>
      <w:r w:rsidR="00D568EF" w:rsidRPr="00571564">
        <w:rPr>
          <w:rFonts w:ascii="游ゴシック" w:hAnsi="游ゴシック" w:hint="eastAsia"/>
          <w:b/>
          <w:sz w:val="40"/>
          <w:szCs w:val="21"/>
        </w:rPr>
        <w:t>年度</w:t>
      </w:r>
      <w:r w:rsidR="00FB1594" w:rsidRPr="00571564">
        <w:rPr>
          <w:rFonts w:ascii="游ゴシック" w:hAnsi="游ゴシック" w:hint="eastAsia"/>
          <w:b/>
          <w:sz w:val="40"/>
          <w:szCs w:val="21"/>
        </w:rPr>
        <w:t>大阪府民経済計算の概要</w:t>
      </w:r>
    </w:p>
    <w:p w14:paraId="0EA5B0DB" w14:textId="77777777" w:rsidR="000E4848" w:rsidRPr="00571564" w:rsidRDefault="00C7486F" w:rsidP="000E4848">
      <w:pPr>
        <w:rPr>
          <w:rFonts w:ascii="游ゴシック" w:hAnsi="游ゴシック"/>
          <w:b/>
          <w:sz w:val="40"/>
          <w:szCs w:val="21"/>
        </w:rPr>
      </w:pPr>
      <w:r w:rsidRPr="00571564">
        <w:rPr>
          <w:rFonts w:ascii="游ゴシック" w:hAnsi="游ゴシック"/>
          <w:b/>
          <w:szCs w:val="21"/>
        </w:rPr>
        <w:br w:type="page"/>
      </w:r>
      <w:r w:rsidR="00396D4C" w:rsidRPr="00571564">
        <w:rPr>
          <w:rFonts w:ascii="游ゴシック" w:hAnsi="游ゴシック"/>
          <w:b/>
          <w:szCs w:val="21"/>
        </w:rPr>
        <w:lastRenderedPageBreak/>
        <w:br w:type="page"/>
      </w:r>
    </w:p>
    <w:p w14:paraId="5A829473" w14:textId="5AC19DBB" w:rsidR="00640EAC" w:rsidRPr="00571564" w:rsidRDefault="00640EAC" w:rsidP="00640EAC">
      <w:pPr>
        <w:widowControl/>
        <w:jc w:val="left"/>
        <w:rPr>
          <w:rFonts w:ascii="游ゴシック" w:hAnsi="游ゴシック"/>
          <w:b/>
          <w:sz w:val="28"/>
          <w:szCs w:val="21"/>
        </w:rPr>
      </w:pPr>
      <w:r w:rsidRPr="00571564">
        <w:rPr>
          <w:rFonts w:ascii="游ゴシック" w:hAnsi="游ゴシック" w:hint="eastAsia"/>
          <w:b/>
          <w:sz w:val="28"/>
          <w:szCs w:val="21"/>
        </w:rPr>
        <w:lastRenderedPageBreak/>
        <w:t>１　令和</w:t>
      </w:r>
      <w:r w:rsidR="00854C77" w:rsidRPr="00571564">
        <w:rPr>
          <w:rFonts w:ascii="游ゴシック" w:hAnsi="游ゴシック" w:hint="eastAsia"/>
          <w:b/>
          <w:sz w:val="28"/>
          <w:szCs w:val="21"/>
        </w:rPr>
        <w:t>４</w:t>
      </w:r>
      <w:r w:rsidRPr="00571564">
        <w:rPr>
          <w:rFonts w:ascii="游ゴシック" w:hAnsi="游ゴシック" w:hint="eastAsia"/>
          <w:b/>
          <w:sz w:val="28"/>
          <w:szCs w:val="21"/>
        </w:rPr>
        <w:t>年度経済の概況と結果のポイント</w:t>
      </w:r>
    </w:p>
    <w:p w14:paraId="5E85EB86" w14:textId="77777777" w:rsidR="00640EAC" w:rsidRPr="00571564" w:rsidRDefault="00640EAC" w:rsidP="00640EAC">
      <w:pPr>
        <w:rPr>
          <w:rFonts w:ascii="游ゴシック" w:hAnsi="游ゴシック"/>
          <w:szCs w:val="21"/>
        </w:rPr>
      </w:pPr>
      <w:r w:rsidRPr="00571564">
        <w:rPr>
          <w:rFonts w:ascii="游ゴシック" w:hAnsi="游ゴシック" w:hint="eastAsia"/>
          <w:b/>
          <w:noProof/>
          <w:sz w:val="28"/>
          <w:szCs w:val="21"/>
        </w:rPr>
        <mc:AlternateContent>
          <mc:Choice Requires="wps">
            <w:drawing>
              <wp:anchor distT="0" distB="0" distL="114300" distR="114300" simplePos="0" relativeHeight="251728896" behindDoc="0" locked="0" layoutInCell="1" allowOverlap="1" wp14:anchorId="0FBD843C" wp14:editId="7486B96D">
                <wp:simplePos x="0" y="0"/>
                <wp:positionH relativeFrom="column">
                  <wp:posOffset>133350</wp:posOffset>
                </wp:positionH>
                <wp:positionV relativeFrom="paragraph">
                  <wp:posOffset>114300</wp:posOffset>
                </wp:positionV>
                <wp:extent cx="5467350" cy="942340"/>
                <wp:effectExtent l="19050" t="19050" r="38100" b="29210"/>
                <wp:wrapNone/>
                <wp:docPr id="13" name="正方形/長方形 13"/>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2C97C55" id="正方形/長方形 13" o:spid="_x0000_s1026" style="position:absolute;left:0;text-align:left;margin-left:10.5pt;margin-top:9pt;width:430.5pt;height:74.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" filled="f" strokecolor="black [3213]" strokeweight="3.75pt">
                <v:stroke linestyle="thinThin"/>
              </v:rect>
            </w:pict>
          </mc:Fallback>
        </mc:AlternateContent>
      </w:r>
    </w:p>
    <w:p w14:paraId="52A95529" w14:textId="6B39E0FA" w:rsidR="00640EAC" w:rsidRPr="00571564" w:rsidRDefault="00640EAC" w:rsidP="00640EAC">
      <w:pPr>
        <w:pStyle w:val="a7"/>
        <w:widowControl/>
        <w:numPr>
          <w:ilvl w:val="0"/>
          <w:numId w:val="26"/>
        </w:numPr>
        <w:ind w:leftChars="200" w:left="840"/>
        <w:jc w:val="left"/>
        <w:rPr>
          <w:rFonts w:ascii="游ゴシック" w:hAnsi="游ゴシック"/>
          <w:b/>
          <w:sz w:val="22"/>
          <w:szCs w:val="21"/>
        </w:rPr>
      </w:pPr>
      <w:r w:rsidRPr="00571564">
        <w:rPr>
          <w:rFonts w:ascii="游ゴシック" w:hAnsi="游ゴシック"/>
          <w:b/>
          <w:sz w:val="22"/>
          <w:szCs w:val="21"/>
        </w:rPr>
        <w:t>府内総生産は、名目4</w:t>
      </w:r>
      <w:r w:rsidR="00854C77" w:rsidRPr="00571564">
        <w:rPr>
          <w:rFonts w:ascii="游ゴシック" w:hAnsi="游ゴシック" w:hint="eastAsia"/>
          <w:b/>
          <w:sz w:val="22"/>
          <w:szCs w:val="21"/>
        </w:rPr>
        <w:t>3</w:t>
      </w:r>
      <w:r w:rsidRPr="00571564">
        <w:rPr>
          <w:rFonts w:ascii="游ゴシック" w:hAnsi="游ゴシック"/>
          <w:b/>
          <w:sz w:val="22"/>
          <w:szCs w:val="21"/>
        </w:rPr>
        <w:t>兆</w:t>
      </w:r>
      <w:r w:rsidR="00AD79F5" w:rsidRPr="00571564">
        <w:rPr>
          <w:rFonts w:ascii="游ゴシック" w:hAnsi="游ゴシック" w:hint="eastAsia"/>
          <w:b/>
          <w:sz w:val="22"/>
          <w:szCs w:val="21"/>
        </w:rPr>
        <w:t>1242</w:t>
      </w:r>
      <w:r w:rsidRPr="00571564">
        <w:rPr>
          <w:rFonts w:ascii="游ゴシック" w:hAnsi="游ゴシック"/>
          <w:b/>
          <w:sz w:val="22"/>
          <w:szCs w:val="21"/>
        </w:rPr>
        <w:t>億円、実質</w:t>
      </w:r>
      <w:r w:rsidRPr="00571564">
        <w:rPr>
          <w:rFonts w:ascii="游ゴシック" w:hAnsi="游ゴシック"/>
          <w:b/>
          <w:sz w:val="22"/>
          <w:szCs w:val="21"/>
          <w:vertAlign w:val="superscript"/>
        </w:rPr>
        <w:t>(注1)</w:t>
      </w:r>
      <w:r w:rsidRPr="00571564">
        <w:rPr>
          <w:rFonts w:ascii="游ゴシック" w:hAnsi="游ゴシック"/>
          <w:b/>
          <w:sz w:val="22"/>
          <w:szCs w:val="21"/>
        </w:rPr>
        <w:t>4</w:t>
      </w:r>
      <w:r w:rsidR="00854C77" w:rsidRPr="00571564">
        <w:rPr>
          <w:rFonts w:ascii="游ゴシック" w:hAnsi="游ゴシック" w:hint="eastAsia"/>
          <w:b/>
          <w:sz w:val="22"/>
          <w:szCs w:val="21"/>
        </w:rPr>
        <w:t>1</w:t>
      </w:r>
      <w:r w:rsidRPr="00571564">
        <w:rPr>
          <w:rFonts w:ascii="游ゴシック" w:hAnsi="游ゴシック"/>
          <w:b/>
          <w:sz w:val="22"/>
          <w:szCs w:val="21"/>
        </w:rPr>
        <w:t>兆</w:t>
      </w:r>
      <w:r w:rsidR="00854C77" w:rsidRPr="00571564">
        <w:rPr>
          <w:rFonts w:ascii="游ゴシック" w:hAnsi="游ゴシック" w:hint="eastAsia"/>
          <w:b/>
          <w:sz w:val="22"/>
          <w:szCs w:val="21"/>
        </w:rPr>
        <w:t>3</w:t>
      </w:r>
      <w:r w:rsidR="00AD79F5" w:rsidRPr="00571564">
        <w:rPr>
          <w:rFonts w:ascii="游ゴシック" w:hAnsi="游ゴシック" w:hint="eastAsia"/>
          <w:b/>
          <w:sz w:val="22"/>
          <w:szCs w:val="21"/>
        </w:rPr>
        <w:t>591</w:t>
      </w:r>
      <w:r w:rsidRPr="00571564">
        <w:rPr>
          <w:rFonts w:ascii="游ゴシック" w:hAnsi="游ゴシック"/>
          <w:b/>
          <w:sz w:val="22"/>
          <w:szCs w:val="21"/>
        </w:rPr>
        <w:t>億円</w:t>
      </w:r>
    </w:p>
    <w:p w14:paraId="4534EBCC" w14:textId="167EE336" w:rsidR="00640EAC" w:rsidRPr="00571564" w:rsidRDefault="00640EAC" w:rsidP="00640EAC">
      <w:pPr>
        <w:pStyle w:val="a7"/>
        <w:widowControl/>
        <w:numPr>
          <w:ilvl w:val="0"/>
          <w:numId w:val="26"/>
        </w:numPr>
        <w:ind w:leftChars="200" w:left="840"/>
        <w:jc w:val="left"/>
        <w:rPr>
          <w:rFonts w:ascii="游ゴシック" w:hAnsi="游ゴシック"/>
          <w:b/>
          <w:sz w:val="22"/>
          <w:szCs w:val="21"/>
        </w:rPr>
      </w:pPr>
      <w:r w:rsidRPr="00571564">
        <w:rPr>
          <w:rFonts w:ascii="游ゴシック" w:hAnsi="游ゴシック" w:hint="eastAsia"/>
          <w:b/>
          <w:sz w:val="22"/>
          <w:szCs w:val="21"/>
        </w:rPr>
        <w:t>府民</w:t>
      </w:r>
      <w:r w:rsidRPr="00571564">
        <w:rPr>
          <w:rFonts w:ascii="游ゴシック" w:hAnsi="游ゴシック"/>
          <w:b/>
          <w:sz w:val="22"/>
          <w:szCs w:val="21"/>
        </w:rPr>
        <w:t>所得</w:t>
      </w:r>
      <w:r w:rsidRPr="00571564">
        <w:rPr>
          <w:rFonts w:ascii="游ゴシック" w:hAnsi="游ゴシック"/>
          <w:b/>
          <w:sz w:val="22"/>
          <w:szCs w:val="21"/>
          <w:vertAlign w:val="superscript"/>
        </w:rPr>
        <w:t>(注2)</w:t>
      </w:r>
      <w:r w:rsidRPr="00571564">
        <w:rPr>
          <w:rFonts w:ascii="游ゴシック" w:hAnsi="游ゴシック"/>
          <w:b/>
          <w:sz w:val="22"/>
          <w:szCs w:val="21"/>
        </w:rPr>
        <w:t>は、2</w:t>
      </w:r>
      <w:r w:rsidR="00854C77" w:rsidRPr="00571564">
        <w:rPr>
          <w:rFonts w:ascii="游ゴシック" w:hAnsi="游ゴシック" w:hint="eastAsia"/>
          <w:b/>
          <w:sz w:val="22"/>
          <w:szCs w:val="21"/>
        </w:rPr>
        <w:t>8</w:t>
      </w:r>
      <w:r w:rsidRPr="00571564">
        <w:rPr>
          <w:rFonts w:ascii="游ゴシック" w:hAnsi="游ゴシック"/>
          <w:b/>
          <w:sz w:val="22"/>
          <w:szCs w:val="21"/>
        </w:rPr>
        <w:t>兆</w:t>
      </w:r>
      <w:r w:rsidR="00854C77" w:rsidRPr="00571564">
        <w:rPr>
          <w:rFonts w:ascii="游ゴシック" w:hAnsi="游ゴシック" w:hint="eastAsia"/>
          <w:b/>
          <w:sz w:val="22"/>
          <w:szCs w:val="21"/>
        </w:rPr>
        <w:t>60</w:t>
      </w:r>
      <w:r w:rsidR="00AD79F5" w:rsidRPr="00571564">
        <w:rPr>
          <w:rFonts w:ascii="游ゴシック" w:hAnsi="游ゴシック" w:hint="eastAsia"/>
          <w:b/>
          <w:sz w:val="22"/>
          <w:szCs w:val="21"/>
        </w:rPr>
        <w:t>67</w:t>
      </w:r>
      <w:r w:rsidRPr="00571564">
        <w:rPr>
          <w:rFonts w:ascii="游ゴシック" w:hAnsi="游ゴシック"/>
          <w:b/>
          <w:sz w:val="22"/>
          <w:szCs w:val="21"/>
        </w:rPr>
        <w:t>億円</w:t>
      </w:r>
      <w:r w:rsidRPr="00571564">
        <w:rPr>
          <w:rFonts w:ascii="游ゴシック" w:hAnsi="游ゴシック" w:hint="eastAsia"/>
          <w:b/>
          <w:sz w:val="22"/>
          <w:szCs w:val="21"/>
        </w:rPr>
        <w:t>で</w:t>
      </w:r>
      <w:r w:rsidRPr="00571564">
        <w:rPr>
          <w:rFonts w:ascii="游ゴシック" w:hAnsi="游ゴシック"/>
          <w:b/>
          <w:sz w:val="22"/>
          <w:szCs w:val="21"/>
        </w:rPr>
        <w:t>対前年度6.</w:t>
      </w:r>
      <w:r w:rsidR="00854C77" w:rsidRPr="00571564">
        <w:rPr>
          <w:rFonts w:ascii="游ゴシック" w:hAnsi="游ゴシック" w:hint="eastAsia"/>
          <w:b/>
          <w:sz w:val="22"/>
          <w:szCs w:val="21"/>
        </w:rPr>
        <w:t>4</w:t>
      </w:r>
      <w:r w:rsidRPr="00571564">
        <w:rPr>
          <w:rFonts w:ascii="游ゴシック" w:hAnsi="游ゴシック"/>
          <w:b/>
          <w:sz w:val="22"/>
          <w:szCs w:val="21"/>
        </w:rPr>
        <w:t>％</w:t>
      </w:r>
      <w:r w:rsidRPr="00571564">
        <w:rPr>
          <w:rFonts w:ascii="游ゴシック" w:hAnsi="游ゴシック" w:hint="eastAsia"/>
          <w:b/>
          <w:sz w:val="22"/>
          <w:szCs w:val="21"/>
        </w:rPr>
        <w:t>増</w:t>
      </w:r>
    </w:p>
    <w:p w14:paraId="1A46CC26" w14:textId="259C1278" w:rsidR="00640EAC" w:rsidRPr="00571564" w:rsidRDefault="00640EAC" w:rsidP="00640EAC">
      <w:pPr>
        <w:pStyle w:val="a7"/>
        <w:widowControl/>
        <w:numPr>
          <w:ilvl w:val="0"/>
          <w:numId w:val="26"/>
        </w:numPr>
        <w:ind w:leftChars="200" w:left="840"/>
        <w:jc w:val="left"/>
        <w:rPr>
          <w:rFonts w:ascii="游ゴシック" w:hAnsi="游ゴシック"/>
          <w:b/>
          <w:sz w:val="22"/>
          <w:szCs w:val="21"/>
        </w:rPr>
      </w:pPr>
      <w:r w:rsidRPr="00571564">
        <w:rPr>
          <w:rFonts w:ascii="游ゴシック" w:hAnsi="游ゴシック" w:hint="eastAsia"/>
          <w:b/>
          <w:sz w:val="22"/>
          <w:szCs w:val="21"/>
        </w:rPr>
        <w:t>経済</w:t>
      </w:r>
      <w:r w:rsidRPr="00571564">
        <w:rPr>
          <w:rFonts w:ascii="游ゴシック" w:hAnsi="游ゴシック"/>
          <w:b/>
          <w:sz w:val="22"/>
          <w:szCs w:val="21"/>
        </w:rPr>
        <w:t>成長率(府内総生産の対前年度増加率)は、名目</w:t>
      </w:r>
      <w:r w:rsidR="00854C77" w:rsidRPr="00571564">
        <w:rPr>
          <w:rFonts w:ascii="游ゴシック" w:hAnsi="游ゴシック" w:hint="eastAsia"/>
          <w:b/>
          <w:sz w:val="22"/>
          <w:szCs w:val="21"/>
        </w:rPr>
        <w:t>4</w:t>
      </w:r>
      <w:r w:rsidRPr="00571564">
        <w:rPr>
          <w:rFonts w:ascii="游ゴシック" w:hAnsi="游ゴシック"/>
          <w:b/>
          <w:sz w:val="22"/>
          <w:szCs w:val="21"/>
        </w:rPr>
        <w:t>.</w:t>
      </w:r>
      <w:r w:rsidR="00854C77" w:rsidRPr="00571564">
        <w:rPr>
          <w:rFonts w:ascii="游ゴシック" w:hAnsi="游ゴシック" w:hint="eastAsia"/>
          <w:b/>
          <w:sz w:val="22"/>
          <w:szCs w:val="21"/>
        </w:rPr>
        <w:t>2</w:t>
      </w:r>
      <w:r w:rsidRPr="00571564">
        <w:rPr>
          <w:rFonts w:ascii="游ゴシック" w:hAnsi="游ゴシック"/>
          <w:b/>
          <w:sz w:val="22"/>
          <w:szCs w:val="21"/>
        </w:rPr>
        <w:t>％</w:t>
      </w:r>
      <w:r w:rsidRPr="00571564">
        <w:rPr>
          <w:rFonts w:ascii="游ゴシック" w:hAnsi="游ゴシック" w:hint="eastAsia"/>
          <w:b/>
          <w:sz w:val="22"/>
          <w:szCs w:val="21"/>
        </w:rPr>
        <w:t>増</w:t>
      </w:r>
      <w:r w:rsidRPr="00571564">
        <w:rPr>
          <w:rFonts w:ascii="游ゴシック" w:hAnsi="游ゴシック"/>
          <w:b/>
          <w:sz w:val="22"/>
          <w:szCs w:val="21"/>
        </w:rPr>
        <w:t>、実質</w:t>
      </w:r>
      <w:r w:rsidRPr="00571564">
        <w:rPr>
          <w:rFonts w:ascii="游ゴシック" w:hAnsi="游ゴシック"/>
          <w:b/>
          <w:sz w:val="22"/>
          <w:szCs w:val="21"/>
          <w:vertAlign w:val="superscript"/>
        </w:rPr>
        <w:t>(注1)</w:t>
      </w:r>
      <w:r w:rsidR="00854C77" w:rsidRPr="00571564">
        <w:rPr>
          <w:rFonts w:ascii="游ゴシック" w:hAnsi="游ゴシック" w:hint="eastAsia"/>
          <w:b/>
          <w:sz w:val="22"/>
          <w:szCs w:val="21"/>
        </w:rPr>
        <w:t>3</w:t>
      </w:r>
      <w:r w:rsidRPr="00571564">
        <w:rPr>
          <w:rFonts w:ascii="游ゴシック" w:hAnsi="游ゴシック"/>
          <w:b/>
          <w:sz w:val="22"/>
          <w:szCs w:val="21"/>
        </w:rPr>
        <w:t>.</w:t>
      </w:r>
      <w:r w:rsidR="00854C77" w:rsidRPr="00571564">
        <w:rPr>
          <w:rFonts w:ascii="游ゴシック" w:hAnsi="游ゴシック" w:hint="eastAsia"/>
          <w:b/>
          <w:sz w:val="22"/>
          <w:szCs w:val="21"/>
        </w:rPr>
        <w:t>2</w:t>
      </w:r>
      <w:r w:rsidRPr="00571564">
        <w:rPr>
          <w:rFonts w:ascii="游ゴシック" w:hAnsi="游ゴシック"/>
          <w:b/>
          <w:sz w:val="22"/>
          <w:szCs w:val="21"/>
        </w:rPr>
        <w:t>％</w:t>
      </w:r>
      <w:r w:rsidRPr="00571564">
        <w:rPr>
          <w:rFonts w:ascii="游ゴシック" w:hAnsi="游ゴシック" w:hint="eastAsia"/>
          <w:b/>
          <w:sz w:val="22"/>
          <w:szCs w:val="21"/>
        </w:rPr>
        <w:t>増</w:t>
      </w:r>
    </w:p>
    <w:p w14:paraId="29129BE2" w14:textId="77777777" w:rsidR="00640EAC" w:rsidRPr="00571564" w:rsidRDefault="00640EAC" w:rsidP="00640EAC">
      <w:pPr>
        <w:widowControl/>
        <w:jc w:val="left"/>
        <w:rPr>
          <w:rFonts w:ascii="游ゴシック" w:hAnsi="游ゴシック"/>
          <w:szCs w:val="21"/>
        </w:rPr>
      </w:pPr>
      <w:r w:rsidRPr="00571564">
        <w:rPr>
          <w:rFonts w:asciiTheme="minorEastAsia" w:hAnsiTheme="minorEastAsia" w:hint="eastAsia"/>
          <w:bCs/>
          <w:noProof/>
          <w:sz w:val="16"/>
        </w:rPr>
        <mc:AlternateContent>
          <mc:Choice Requires="wps">
            <w:drawing>
              <wp:anchor distT="0" distB="0" distL="114300" distR="114300" simplePos="0" relativeHeight="251729920" behindDoc="0" locked="0" layoutInCell="1" allowOverlap="1" wp14:anchorId="6F847D4F" wp14:editId="48C8437F">
                <wp:simplePos x="0" y="0"/>
                <wp:positionH relativeFrom="column">
                  <wp:posOffset>137795</wp:posOffset>
                </wp:positionH>
                <wp:positionV relativeFrom="paragraph">
                  <wp:posOffset>148590</wp:posOffset>
                </wp:positionV>
                <wp:extent cx="5267325" cy="555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47D4F" id="_x0000_t202" coordsize="21600,21600" o:spt="202" path="m,l,21600r21600,l21600,xe">
                <v:stroke joinstyle="miter"/>
                <v:path gradientshapeok="t" o:connecttype="rect"/>
              </v:shapetype>
              <v:shape id="テキスト ボックス 17" o:spid="_x0000_s1026" type="#_x0000_t202" style="position:absolute;margin-left:10.85pt;margin-top:11.7pt;width:414.75pt;height:43.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Lm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" filled="f" stroked="f" strokeweight=".5pt">
                <v:textbox style="mso-fit-shape-to-text:t">
                  <w:txbxContent>
                    <w:p w14:paraId="36E1087A" w14:textId="77777777" w:rsidR="00640EAC" w:rsidRPr="00D10271" w:rsidRDefault="00640EAC" w:rsidP="00640EAC">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720EEE95" w14:textId="77777777" w:rsidR="00640EAC" w:rsidRPr="00D10271" w:rsidRDefault="00640EAC" w:rsidP="00640EAC">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49F2EAEB" w14:textId="77777777" w:rsidR="00640EAC" w:rsidRPr="00571564" w:rsidRDefault="00640EAC" w:rsidP="00640EAC">
      <w:pPr>
        <w:widowControl/>
        <w:jc w:val="left"/>
        <w:rPr>
          <w:rFonts w:ascii="游ゴシック" w:hAnsi="游ゴシック"/>
          <w:szCs w:val="21"/>
        </w:rPr>
      </w:pPr>
    </w:p>
    <w:p w14:paraId="072B0D98" w14:textId="77777777" w:rsidR="00640EAC" w:rsidRPr="00571564" w:rsidRDefault="00640EAC" w:rsidP="00640EAC">
      <w:pPr>
        <w:widowControl/>
        <w:jc w:val="left"/>
        <w:rPr>
          <w:rFonts w:ascii="游ゴシック" w:hAnsi="游ゴシック"/>
          <w:szCs w:val="21"/>
        </w:rPr>
      </w:pPr>
    </w:p>
    <w:p w14:paraId="19B539FE" w14:textId="0B58D57B" w:rsidR="00640EAC" w:rsidRPr="00571564" w:rsidRDefault="00640EAC" w:rsidP="00640EAC">
      <w:pPr>
        <w:widowControl/>
        <w:jc w:val="left"/>
        <w:rPr>
          <w:rFonts w:ascii="游ゴシック" w:hAnsi="游ゴシック"/>
          <w:b/>
          <w:sz w:val="24"/>
          <w:szCs w:val="21"/>
        </w:rPr>
      </w:pPr>
      <w:r w:rsidRPr="00571564">
        <w:rPr>
          <w:rFonts w:ascii="游ゴシック" w:hAnsi="游ゴシック" w:hint="eastAsia"/>
          <w:b/>
          <w:sz w:val="22"/>
          <w:szCs w:val="21"/>
        </w:rPr>
        <w:t>１－１</w:t>
      </w:r>
      <w:r w:rsidRPr="00571564">
        <w:rPr>
          <w:rFonts w:ascii="游ゴシック" w:hAnsi="游ゴシック"/>
          <w:b/>
          <w:sz w:val="22"/>
          <w:szCs w:val="21"/>
        </w:rPr>
        <w:t xml:space="preserve"> </w:t>
      </w:r>
      <w:r w:rsidRPr="00571564">
        <w:rPr>
          <w:rFonts w:ascii="游ゴシック" w:hAnsi="游ゴシック" w:hint="eastAsia"/>
          <w:b/>
          <w:sz w:val="22"/>
          <w:szCs w:val="21"/>
        </w:rPr>
        <w:t>令和</w:t>
      </w:r>
      <w:r w:rsidR="00854C77" w:rsidRPr="00571564">
        <w:rPr>
          <w:rFonts w:ascii="游ゴシック" w:hAnsi="游ゴシック" w:hint="eastAsia"/>
          <w:b/>
          <w:sz w:val="22"/>
          <w:szCs w:val="21"/>
        </w:rPr>
        <w:t>４</w:t>
      </w:r>
      <w:r w:rsidRPr="00571564">
        <w:rPr>
          <w:rFonts w:ascii="游ゴシック" w:hAnsi="游ゴシック" w:hint="eastAsia"/>
          <w:b/>
          <w:sz w:val="22"/>
          <w:szCs w:val="21"/>
        </w:rPr>
        <w:t>年度経済の概況</w:t>
      </w:r>
    </w:p>
    <w:p w14:paraId="587E7A79" w14:textId="51D70CA2" w:rsidR="00640EAC" w:rsidRPr="00571564" w:rsidRDefault="00640EAC" w:rsidP="00640EAC">
      <w:pPr>
        <w:rPr>
          <w:rFonts w:ascii="游ゴシック" w:hAnsi="游ゴシック"/>
          <w:b/>
          <w:bCs/>
          <w:szCs w:val="21"/>
        </w:rPr>
      </w:pPr>
      <w:r w:rsidRPr="00571564">
        <w:rPr>
          <w:rFonts w:ascii="游ゴシック" w:hAnsi="游ゴシック" w:hint="eastAsia"/>
          <w:b/>
          <w:bCs/>
          <w:noProof/>
          <w:szCs w:val="21"/>
        </w:rPr>
        <mc:AlternateContent>
          <mc:Choice Requires="wps">
            <w:drawing>
              <wp:anchor distT="0" distB="0" distL="114300" distR="114300" simplePos="0" relativeHeight="251730944" behindDoc="0" locked="0" layoutInCell="1" allowOverlap="1" wp14:anchorId="45D24C75" wp14:editId="4E2512B8">
                <wp:simplePos x="0" y="0"/>
                <wp:positionH relativeFrom="column">
                  <wp:posOffset>-5080</wp:posOffset>
                </wp:positionH>
                <wp:positionV relativeFrom="paragraph">
                  <wp:posOffset>3810</wp:posOffset>
                </wp:positionV>
                <wp:extent cx="5760000" cy="231775"/>
                <wp:effectExtent l="0" t="0" r="12700" b="15875"/>
                <wp:wrapNone/>
                <wp:docPr id="20" name="正方形/長方形 20"/>
                <wp:cNvGraphicFramePr/>
                <a:graphic xmlns:a="http://schemas.openxmlformats.org/drawingml/2006/main">
                  <a:graphicData uri="http://schemas.microsoft.com/office/word/2010/wordprocessingShape">
                    <wps:wsp>
                      <wps:cNvSpPr/>
                      <wps:spPr>
                        <a:xfrm>
                          <a:off x="0" y="0"/>
                          <a:ext cx="5760000" cy="231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09281DB" id="正方形/長方形 20" o:spid="_x0000_s1026" style="position:absolute;left:0;text-align:left;margin-left:-.4pt;margin-top:.3pt;width:453.55pt;height:1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" filled="f" strokecolor="windowText" strokeweight=".25pt"/>
            </w:pict>
          </mc:Fallback>
        </mc:AlternateContent>
      </w:r>
      <w:r w:rsidRPr="00571564">
        <w:rPr>
          <w:rFonts w:ascii="游ゴシック" w:hAnsi="游ゴシック" w:hint="eastAsia"/>
          <w:b/>
          <w:bCs/>
          <w:szCs w:val="21"/>
        </w:rPr>
        <w:t xml:space="preserve"> 日本経済の概況「</w:t>
      </w:r>
      <w:r w:rsidR="00EA77DC" w:rsidRPr="00571564">
        <w:rPr>
          <w:rFonts w:ascii="游ゴシック" w:hAnsi="游ゴシック" w:hint="eastAsia"/>
          <w:b/>
          <w:bCs/>
          <w:szCs w:val="21"/>
        </w:rPr>
        <w:t>社会</w:t>
      </w:r>
      <w:r w:rsidR="0084241A" w:rsidRPr="00571564">
        <w:rPr>
          <w:rFonts w:ascii="游ゴシック" w:hAnsi="游ゴシック" w:hint="eastAsia"/>
          <w:b/>
          <w:bCs/>
          <w:szCs w:val="21"/>
        </w:rPr>
        <w:t>経済</w:t>
      </w:r>
      <w:r w:rsidR="00EA77DC" w:rsidRPr="00571564">
        <w:rPr>
          <w:rFonts w:ascii="游ゴシック" w:hAnsi="游ゴシック" w:hint="eastAsia"/>
          <w:b/>
          <w:bCs/>
          <w:szCs w:val="21"/>
        </w:rPr>
        <w:t>活動の正常化等</w:t>
      </w:r>
      <w:r w:rsidR="006A7257" w:rsidRPr="00571564">
        <w:rPr>
          <w:rFonts w:ascii="游ゴシック" w:hAnsi="游ゴシック" w:hint="eastAsia"/>
          <w:b/>
          <w:bCs/>
          <w:szCs w:val="21"/>
        </w:rPr>
        <w:t>により</w:t>
      </w:r>
      <w:r w:rsidR="00291A4B" w:rsidRPr="00571564">
        <w:rPr>
          <w:rFonts w:ascii="游ゴシック" w:hAnsi="游ゴシック" w:hint="eastAsia"/>
          <w:b/>
          <w:bCs/>
          <w:szCs w:val="21"/>
        </w:rPr>
        <w:t>緩やかな</w:t>
      </w:r>
      <w:r w:rsidRPr="00571564">
        <w:rPr>
          <w:rFonts w:ascii="游ゴシック" w:hAnsi="游ゴシック" w:hint="eastAsia"/>
          <w:b/>
          <w:bCs/>
          <w:szCs w:val="21"/>
        </w:rPr>
        <w:t>持ち直</w:t>
      </w:r>
      <w:r w:rsidR="00EA77DC" w:rsidRPr="00571564">
        <w:rPr>
          <w:rFonts w:ascii="游ゴシック" w:hAnsi="游ゴシック" w:hint="eastAsia"/>
          <w:b/>
          <w:bCs/>
          <w:szCs w:val="21"/>
        </w:rPr>
        <w:t>し。物価高・賃上げ等が課題に</w:t>
      </w:r>
      <w:r w:rsidRPr="00571564">
        <w:rPr>
          <w:rFonts w:ascii="游ゴシック" w:hAnsi="游ゴシック" w:hint="eastAsia"/>
          <w:b/>
          <w:bCs/>
          <w:szCs w:val="21"/>
        </w:rPr>
        <w:t>」</w:t>
      </w:r>
    </w:p>
    <w:p w14:paraId="4EB18216" w14:textId="43C0833B" w:rsidR="00B461DE"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w:t>
      </w:r>
      <w:r w:rsidR="00854C77" w:rsidRPr="00571564">
        <w:rPr>
          <w:rFonts w:ascii="游ゴシック" w:hAnsi="游ゴシック" w:hint="eastAsia"/>
          <w:szCs w:val="21"/>
        </w:rPr>
        <w:t>４</w:t>
      </w:r>
      <w:r w:rsidRPr="00571564">
        <w:rPr>
          <w:rFonts w:ascii="游ゴシック" w:hAnsi="游ゴシック" w:hint="eastAsia"/>
          <w:szCs w:val="21"/>
        </w:rPr>
        <w:t>年度の日本経済は、</w:t>
      </w:r>
      <w:r w:rsidR="006A7257" w:rsidRPr="00571564">
        <w:rPr>
          <w:rFonts w:ascii="游ゴシック" w:hAnsi="游ゴシック" w:hint="eastAsia"/>
          <w:szCs w:val="21"/>
        </w:rPr>
        <w:t>新型コロナウイルスに係る行動制限の緩和等</w:t>
      </w:r>
      <w:r w:rsidR="00EA77DC" w:rsidRPr="00571564">
        <w:rPr>
          <w:rFonts w:ascii="游ゴシック" w:hAnsi="游ゴシック" w:hint="eastAsia"/>
          <w:szCs w:val="21"/>
        </w:rPr>
        <w:t>、社会</w:t>
      </w:r>
      <w:r w:rsidR="0084241A" w:rsidRPr="00571564">
        <w:rPr>
          <w:rFonts w:ascii="游ゴシック" w:hAnsi="游ゴシック" w:hint="eastAsia"/>
          <w:szCs w:val="21"/>
        </w:rPr>
        <w:t>経済</w:t>
      </w:r>
      <w:r w:rsidR="00EA77DC" w:rsidRPr="00571564">
        <w:rPr>
          <w:rFonts w:ascii="游ゴシック" w:hAnsi="游ゴシック" w:hint="eastAsia"/>
          <w:szCs w:val="21"/>
        </w:rPr>
        <w:t>活動の正常化が進んだことに伴い</w:t>
      </w:r>
      <w:r w:rsidR="006A7257" w:rsidRPr="00571564">
        <w:rPr>
          <w:rFonts w:ascii="游ゴシック" w:hAnsi="游ゴシック" w:hint="eastAsia"/>
          <w:szCs w:val="21"/>
        </w:rPr>
        <w:t>、</w:t>
      </w:r>
      <w:r w:rsidR="00395432" w:rsidRPr="00571564">
        <w:rPr>
          <w:rFonts w:ascii="游ゴシック" w:hAnsi="游ゴシック" w:hint="eastAsia"/>
          <w:szCs w:val="21"/>
        </w:rPr>
        <w:t>個人消費が</w:t>
      </w:r>
      <w:r w:rsidR="00EA77DC" w:rsidRPr="00571564">
        <w:rPr>
          <w:rFonts w:ascii="游ゴシック" w:hAnsi="游ゴシック" w:hint="eastAsia"/>
          <w:szCs w:val="21"/>
        </w:rPr>
        <w:t>飲食・旅行等の</w:t>
      </w:r>
      <w:r w:rsidR="006A7257" w:rsidRPr="00571564">
        <w:rPr>
          <w:rFonts w:ascii="游ゴシック" w:hAnsi="游ゴシック" w:hint="eastAsia"/>
          <w:szCs w:val="21"/>
        </w:rPr>
        <w:t>対面サービスを中心に持ち直すとともに</w:t>
      </w:r>
      <w:r w:rsidRPr="00571564">
        <w:rPr>
          <w:rFonts w:ascii="游ゴシック" w:hAnsi="游ゴシック" w:hint="eastAsia"/>
          <w:szCs w:val="21"/>
        </w:rPr>
        <w:t>、</w:t>
      </w:r>
      <w:r w:rsidR="006A7257" w:rsidRPr="00571564">
        <w:rPr>
          <w:rFonts w:ascii="游ゴシック" w:hAnsi="游ゴシック" w:hint="eastAsia"/>
          <w:szCs w:val="21"/>
        </w:rPr>
        <w:t>好調な企業収益の下、設備投資も高水準で推移する</w:t>
      </w:r>
      <w:r w:rsidR="00EA77DC" w:rsidRPr="00571564">
        <w:rPr>
          <w:rFonts w:ascii="游ゴシック" w:hAnsi="游ゴシック" w:hint="eastAsia"/>
          <w:szCs w:val="21"/>
        </w:rPr>
        <w:t>等</w:t>
      </w:r>
      <w:r w:rsidRPr="00571564">
        <w:rPr>
          <w:rFonts w:ascii="游ゴシック" w:hAnsi="游ゴシック" w:hint="eastAsia"/>
          <w:szCs w:val="21"/>
        </w:rPr>
        <w:t>、</w:t>
      </w:r>
      <w:r w:rsidR="00B10AF0" w:rsidRPr="00571564">
        <w:rPr>
          <w:rFonts w:ascii="游ゴシック" w:hAnsi="游ゴシック" w:hint="eastAsia"/>
          <w:szCs w:val="21"/>
        </w:rPr>
        <w:t>緩やかな</w:t>
      </w:r>
      <w:r w:rsidRPr="00571564">
        <w:rPr>
          <w:rFonts w:ascii="游ゴシック" w:hAnsi="游ゴシック" w:hint="eastAsia"/>
          <w:szCs w:val="21"/>
        </w:rPr>
        <w:t>持ち直し</w:t>
      </w:r>
      <w:r w:rsidR="00B461DE" w:rsidRPr="00571564">
        <w:rPr>
          <w:rFonts w:ascii="游ゴシック" w:hAnsi="游ゴシック" w:hint="eastAsia"/>
          <w:szCs w:val="21"/>
        </w:rPr>
        <w:t>が</w:t>
      </w:r>
      <w:r w:rsidR="00B10AF0" w:rsidRPr="00571564">
        <w:rPr>
          <w:rFonts w:ascii="游ゴシック" w:hAnsi="游ゴシック" w:hint="eastAsia"/>
          <w:szCs w:val="21"/>
        </w:rPr>
        <w:t>続きました</w:t>
      </w:r>
      <w:r w:rsidR="008A36F0" w:rsidRPr="00571564">
        <w:rPr>
          <w:rFonts w:ascii="游ゴシック" w:hAnsi="游ゴシック" w:hint="eastAsia"/>
          <w:szCs w:val="21"/>
        </w:rPr>
        <w:t>。</w:t>
      </w:r>
    </w:p>
    <w:p w14:paraId="072D4C73" w14:textId="773F0030" w:rsidR="00640EAC" w:rsidRPr="00571564" w:rsidRDefault="00B10AF0"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一方</w:t>
      </w:r>
      <w:r w:rsidR="00640EAC" w:rsidRPr="00571564">
        <w:rPr>
          <w:rFonts w:ascii="游ゴシック" w:hAnsi="游ゴシック" w:hint="eastAsia"/>
          <w:szCs w:val="21"/>
        </w:rPr>
        <w:t>、</w:t>
      </w:r>
      <w:r w:rsidRPr="00571564">
        <w:rPr>
          <w:rFonts w:ascii="游ゴシック" w:hAnsi="游ゴシック" w:hint="eastAsia"/>
          <w:szCs w:val="21"/>
        </w:rPr>
        <w:t>令和４年２月から続く</w:t>
      </w:r>
      <w:r w:rsidR="00640EAC" w:rsidRPr="00571564">
        <w:rPr>
          <w:rFonts w:ascii="游ゴシック" w:hAnsi="游ゴシック" w:hint="eastAsia"/>
          <w:szCs w:val="21"/>
        </w:rPr>
        <w:t>ロシア</w:t>
      </w:r>
      <w:r w:rsidR="0084241A" w:rsidRPr="00571564">
        <w:rPr>
          <w:rFonts w:ascii="游ゴシック" w:hAnsi="游ゴシック" w:hint="eastAsia"/>
          <w:szCs w:val="21"/>
        </w:rPr>
        <w:t>の</w:t>
      </w:r>
      <w:r w:rsidR="00640EAC" w:rsidRPr="00571564">
        <w:rPr>
          <w:rFonts w:ascii="游ゴシック" w:hAnsi="游ゴシック" w:hint="eastAsia"/>
          <w:szCs w:val="21"/>
        </w:rPr>
        <w:t>ウクライナ侵攻等に</w:t>
      </w:r>
      <w:r w:rsidR="0084241A" w:rsidRPr="00571564">
        <w:rPr>
          <w:rFonts w:ascii="游ゴシック" w:hAnsi="游ゴシック" w:hint="eastAsia"/>
          <w:szCs w:val="21"/>
        </w:rPr>
        <w:t>伴う</w:t>
      </w:r>
      <w:r w:rsidR="00EA77DC" w:rsidRPr="00571564">
        <w:rPr>
          <w:rFonts w:ascii="游ゴシック" w:hAnsi="游ゴシック" w:hint="eastAsia"/>
          <w:szCs w:val="21"/>
        </w:rPr>
        <w:t>世界的な物価上昇</w:t>
      </w:r>
      <w:r w:rsidR="0084241A" w:rsidRPr="00571564">
        <w:rPr>
          <w:rFonts w:ascii="游ゴシック" w:hAnsi="游ゴシック" w:hint="eastAsia"/>
          <w:szCs w:val="21"/>
        </w:rPr>
        <w:t>や、</w:t>
      </w:r>
      <w:r w:rsidR="00EA77DC" w:rsidRPr="00571564">
        <w:rPr>
          <w:rFonts w:ascii="游ゴシック" w:hAnsi="游ゴシック" w:hint="eastAsia"/>
          <w:szCs w:val="21"/>
        </w:rPr>
        <w:t>それを受けた各国の急速な金融引締めによ</w:t>
      </w:r>
      <w:r w:rsidR="0084241A" w:rsidRPr="00571564">
        <w:rPr>
          <w:rFonts w:ascii="游ゴシック" w:hAnsi="游ゴシック" w:hint="eastAsia"/>
          <w:szCs w:val="21"/>
        </w:rPr>
        <w:t>る世界的な景気後退懸念等から</w:t>
      </w:r>
      <w:r w:rsidRPr="00571564">
        <w:rPr>
          <w:rFonts w:ascii="游ゴシック" w:hAnsi="游ゴシック" w:hint="eastAsia"/>
          <w:szCs w:val="21"/>
        </w:rPr>
        <w:t>、政府は「物価高克服・経済再生実現のための総合経済対策（令和４年10月28日閣議決定）」</w:t>
      </w:r>
      <w:r w:rsidR="00B461DE" w:rsidRPr="00571564">
        <w:rPr>
          <w:rFonts w:ascii="游ゴシック" w:hAnsi="游ゴシック" w:hint="eastAsia"/>
          <w:szCs w:val="21"/>
        </w:rPr>
        <w:t>を策定し、物価高対策、持続的な賃上げ、供給力強化のための国内投資促進等に取組みました</w:t>
      </w:r>
      <w:r w:rsidR="00640EAC" w:rsidRPr="00571564">
        <w:rPr>
          <w:rFonts w:ascii="游ゴシック" w:hAnsi="游ゴシック" w:hint="eastAsia"/>
          <w:szCs w:val="21"/>
        </w:rPr>
        <w:t>。</w:t>
      </w:r>
    </w:p>
    <w:p w14:paraId="6FDA9F1B" w14:textId="0B9CD83A" w:rsidR="00640EAC"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この結果、実質経済成長率は</w:t>
      </w:r>
      <w:r w:rsidR="00854C77" w:rsidRPr="00571564">
        <w:rPr>
          <w:rFonts w:ascii="游ゴシック" w:hAnsi="游ゴシック" w:hint="eastAsia"/>
          <w:szCs w:val="21"/>
        </w:rPr>
        <w:t>1</w:t>
      </w:r>
      <w:r w:rsidRPr="00571564">
        <w:rPr>
          <w:rFonts w:ascii="游ゴシック" w:hAnsi="游ゴシック"/>
          <w:szCs w:val="21"/>
        </w:rPr>
        <w:t>.5</w:t>
      </w:r>
      <w:r w:rsidRPr="00571564">
        <w:rPr>
          <w:rFonts w:ascii="游ゴシック" w:hAnsi="游ゴシック" w:hint="eastAsia"/>
          <w:szCs w:val="21"/>
        </w:rPr>
        <w:t>％</w:t>
      </w:r>
      <w:r w:rsidR="00CF0597" w:rsidRPr="00571564">
        <w:rPr>
          <w:rFonts w:ascii="游ゴシック" w:hAnsi="游ゴシック" w:hint="eastAsia"/>
          <w:szCs w:val="21"/>
        </w:rPr>
        <w:t>増</w:t>
      </w:r>
      <w:r w:rsidRPr="00571564">
        <w:rPr>
          <w:rFonts w:ascii="游ゴシック" w:hAnsi="游ゴシック" w:hint="eastAsia"/>
          <w:szCs w:val="21"/>
        </w:rPr>
        <w:t>と</w:t>
      </w:r>
      <w:r w:rsidR="00854C77" w:rsidRPr="00571564">
        <w:rPr>
          <w:rFonts w:ascii="游ゴシック" w:hAnsi="游ゴシック" w:hint="eastAsia"/>
          <w:szCs w:val="21"/>
        </w:rPr>
        <w:t>２</w:t>
      </w:r>
      <w:r w:rsidRPr="00571564">
        <w:rPr>
          <w:rFonts w:ascii="游ゴシック" w:hAnsi="游ゴシック" w:hint="eastAsia"/>
          <w:szCs w:val="21"/>
        </w:rPr>
        <w:t>年</w:t>
      </w:r>
      <w:r w:rsidR="00854C77" w:rsidRPr="00571564">
        <w:rPr>
          <w:rFonts w:ascii="游ゴシック" w:hAnsi="游ゴシック" w:hint="eastAsia"/>
          <w:szCs w:val="21"/>
        </w:rPr>
        <w:t>連続の</w:t>
      </w:r>
      <w:r w:rsidRPr="00571564">
        <w:rPr>
          <w:rFonts w:ascii="游ゴシック" w:hAnsi="游ゴシック" w:hint="eastAsia"/>
          <w:szCs w:val="21"/>
        </w:rPr>
        <w:t>プラスとなりました。</w:t>
      </w:r>
    </w:p>
    <w:p w14:paraId="3116CC04" w14:textId="77777777" w:rsidR="00640EAC" w:rsidRPr="00571564" w:rsidRDefault="00640EAC" w:rsidP="00640EAC">
      <w:pPr>
        <w:widowControl/>
        <w:jc w:val="left"/>
        <w:rPr>
          <w:rFonts w:ascii="游ゴシック" w:hAnsi="游ゴシック"/>
          <w:szCs w:val="21"/>
        </w:rPr>
      </w:pPr>
      <w:r w:rsidRPr="00571564">
        <w:rPr>
          <w:rFonts w:ascii="游ゴシック" w:hAnsi="游ゴシック" w:hint="eastAsia"/>
          <w:b/>
          <w:bCs/>
          <w:noProof/>
          <w:szCs w:val="21"/>
        </w:rPr>
        <mc:AlternateContent>
          <mc:Choice Requires="wps">
            <w:drawing>
              <wp:anchor distT="0" distB="0" distL="114300" distR="114300" simplePos="0" relativeHeight="251731968" behindDoc="0" locked="0" layoutInCell="1" allowOverlap="1" wp14:anchorId="3FFD66BC" wp14:editId="10F03690">
                <wp:simplePos x="0" y="0"/>
                <wp:positionH relativeFrom="column">
                  <wp:posOffset>-5080</wp:posOffset>
                </wp:positionH>
                <wp:positionV relativeFrom="paragraph">
                  <wp:posOffset>231140</wp:posOffset>
                </wp:positionV>
                <wp:extent cx="5760000" cy="240030"/>
                <wp:effectExtent l="0" t="0" r="12700" b="26670"/>
                <wp:wrapNone/>
                <wp:docPr id="25" name="正方形/長方形 25"/>
                <wp:cNvGraphicFramePr/>
                <a:graphic xmlns:a="http://schemas.openxmlformats.org/drawingml/2006/main">
                  <a:graphicData uri="http://schemas.microsoft.com/office/word/2010/wordprocessingShape">
                    <wps:wsp>
                      <wps:cNvSpPr/>
                      <wps:spPr>
                        <a:xfrm>
                          <a:off x="0" y="0"/>
                          <a:ext cx="5760000" cy="2400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C0D55D5" id="正方形/長方形 25" o:spid="_x0000_s1026" style="position:absolute;left:0;text-align:left;margin-left:-.4pt;margin-top:18.2pt;width:453.55pt;height:1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" filled="f" strokecolor="windowText" strokeweight=".25pt"/>
            </w:pict>
          </mc:Fallback>
        </mc:AlternateContent>
      </w:r>
    </w:p>
    <w:p w14:paraId="529D7D02" w14:textId="6E747511" w:rsidR="00640EAC" w:rsidRPr="00571564" w:rsidRDefault="00640EAC" w:rsidP="00640EAC">
      <w:pPr>
        <w:rPr>
          <w:rFonts w:ascii="游ゴシック" w:hAnsi="游ゴシック"/>
          <w:b/>
          <w:bCs/>
          <w:szCs w:val="20"/>
        </w:rPr>
      </w:pPr>
      <w:r w:rsidRPr="00571564">
        <w:rPr>
          <w:rFonts w:ascii="游ゴシック" w:hAnsi="游ゴシック" w:hint="eastAsia"/>
          <w:b/>
          <w:bCs/>
          <w:szCs w:val="20"/>
        </w:rPr>
        <w:t xml:space="preserve"> 大阪府経済の概況「</w:t>
      </w:r>
      <w:r w:rsidR="00930106" w:rsidRPr="00571564">
        <w:rPr>
          <w:rFonts w:ascii="游ゴシック" w:hAnsi="游ゴシック" w:hint="eastAsia"/>
          <w:b/>
          <w:bCs/>
          <w:szCs w:val="20"/>
        </w:rPr>
        <w:t>行動制限緩和で総じて持ち直し。水際対策緩和でインバウンドも一部回復</w:t>
      </w:r>
      <w:r w:rsidRPr="00571564">
        <w:rPr>
          <w:rFonts w:ascii="游ゴシック" w:hAnsi="游ゴシック" w:hint="eastAsia"/>
          <w:b/>
          <w:bCs/>
          <w:szCs w:val="20"/>
        </w:rPr>
        <w:t>」</w:t>
      </w:r>
    </w:p>
    <w:p w14:paraId="51E4E4C5" w14:textId="2825C9EC" w:rsidR="000C3D50" w:rsidRPr="00571564" w:rsidRDefault="000C3D50"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大阪府において</w:t>
      </w:r>
      <w:r w:rsidR="006123DD" w:rsidRPr="00571564">
        <w:rPr>
          <w:rFonts w:ascii="游ゴシック" w:hAnsi="游ゴシック" w:hint="eastAsia"/>
          <w:szCs w:val="21"/>
        </w:rPr>
        <w:t>も</w:t>
      </w:r>
      <w:r w:rsidRPr="00571564">
        <w:rPr>
          <w:rFonts w:ascii="游ゴシック" w:hAnsi="游ゴシック" w:hint="eastAsia"/>
          <w:szCs w:val="21"/>
        </w:rPr>
        <w:t>、</w:t>
      </w:r>
      <w:r w:rsidR="00405CE6" w:rsidRPr="00571564">
        <w:rPr>
          <w:rFonts w:ascii="游ゴシック" w:hAnsi="游ゴシック" w:hint="eastAsia"/>
          <w:szCs w:val="21"/>
        </w:rPr>
        <w:t>令和４年度は</w:t>
      </w:r>
      <w:r w:rsidRPr="00571564">
        <w:rPr>
          <w:rFonts w:ascii="游ゴシック" w:hAnsi="游ゴシック" w:hint="eastAsia"/>
          <w:szCs w:val="21"/>
        </w:rPr>
        <w:t>新型コロナウイルスに係る行動制限の緩和や、</w:t>
      </w:r>
      <w:r w:rsidR="006123DD" w:rsidRPr="00571564">
        <w:rPr>
          <w:rFonts w:ascii="游ゴシック" w:hAnsi="游ゴシック" w:hint="eastAsia"/>
          <w:szCs w:val="21"/>
        </w:rPr>
        <w:t>各種の</w:t>
      </w:r>
      <w:r w:rsidRPr="00571564">
        <w:rPr>
          <w:rFonts w:ascii="游ゴシック" w:hAnsi="游ゴシック" w:hint="eastAsia"/>
          <w:szCs w:val="21"/>
        </w:rPr>
        <w:t>物価高騰対策が</w:t>
      </w:r>
      <w:r w:rsidR="006123DD" w:rsidRPr="00571564">
        <w:rPr>
          <w:rFonts w:ascii="游ゴシック" w:hAnsi="游ゴシック" w:hint="eastAsia"/>
          <w:szCs w:val="21"/>
        </w:rPr>
        <w:t>行われました。また</w:t>
      </w:r>
      <w:r w:rsidRPr="00571564">
        <w:rPr>
          <w:rFonts w:ascii="游ゴシック" w:hAnsi="游ゴシック" w:hint="eastAsia"/>
          <w:szCs w:val="21"/>
        </w:rPr>
        <w:t>、</w:t>
      </w:r>
      <w:r w:rsidR="00405CE6" w:rsidRPr="00571564">
        <w:rPr>
          <w:rFonts w:ascii="游ゴシック" w:hAnsi="游ゴシック" w:hint="eastAsia"/>
          <w:szCs w:val="21"/>
        </w:rPr>
        <w:t>2025年</w:t>
      </w:r>
      <w:r w:rsidRPr="00571564">
        <w:rPr>
          <w:rFonts w:ascii="游ゴシック" w:hAnsi="游ゴシック" w:hint="eastAsia"/>
          <w:szCs w:val="21"/>
        </w:rPr>
        <w:t>大阪・関西万博開催に向け</w:t>
      </w:r>
      <w:r w:rsidR="00405CE6" w:rsidRPr="00571564">
        <w:rPr>
          <w:rFonts w:ascii="游ゴシック" w:hAnsi="游ゴシック" w:hint="eastAsia"/>
          <w:szCs w:val="21"/>
        </w:rPr>
        <w:t>、様々な</w:t>
      </w:r>
      <w:r w:rsidRPr="00571564">
        <w:rPr>
          <w:rFonts w:ascii="游ゴシック" w:hAnsi="游ゴシック" w:hint="eastAsia"/>
          <w:szCs w:val="21"/>
        </w:rPr>
        <w:t>準備が</w:t>
      </w:r>
      <w:r w:rsidR="00405CE6" w:rsidRPr="00571564">
        <w:rPr>
          <w:rFonts w:ascii="游ゴシック" w:hAnsi="游ゴシック" w:hint="eastAsia"/>
          <w:szCs w:val="21"/>
        </w:rPr>
        <w:t>動きはじめ</w:t>
      </w:r>
      <w:r w:rsidRPr="00571564">
        <w:rPr>
          <w:rFonts w:ascii="游ゴシック" w:hAnsi="游ゴシック" w:hint="eastAsia"/>
          <w:szCs w:val="21"/>
        </w:rPr>
        <w:t>ました。</w:t>
      </w:r>
    </w:p>
    <w:p w14:paraId="7ED1A178" w14:textId="20ED63EC" w:rsidR="00640EAC" w:rsidRPr="00571564" w:rsidRDefault="00405CE6"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大阪を取り巻く社会経済環境が大きく変化するなか、</w:t>
      </w:r>
      <w:r w:rsidR="00640EAC" w:rsidRPr="00571564">
        <w:rPr>
          <w:rFonts w:ascii="游ゴシック" w:hAnsi="游ゴシック" w:hint="eastAsia"/>
          <w:szCs w:val="21"/>
        </w:rPr>
        <w:t>景気変動の大きさやテンポ(量感)を表す大阪府ＣＩ(コンポジット・インデックス)は、基調としては</w:t>
      </w:r>
      <w:r w:rsidR="007473DD" w:rsidRPr="00571564">
        <w:rPr>
          <w:rFonts w:ascii="游ゴシック" w:hAnsi="游ゴシック" w:hint="eastAsia"/>
          <w:szCs w:val="21"/>
        </w:rPr>
        <w:t>令和４年８月頃まで</w:t>
      </w:r>
      <w:r w:rsidR="00640EAC" w:rsidRPr="00571564">
        <w:rPr>
          <w:rFonts w:ascii="游ゴシック" w:hAnsi="游ゴシック" w:hint="eastAsia"/>
          <w:szCs w:val="21"/>
        </w:rPr>
        <w:t>緩やかな持ち直しの動きが続き</w:t>
      </w:r>
      <w:r w:rsidR="007473DD" w:rsidRPr="00571564">
        <w:rPr>
          <w:rFonts w:ascii="游ゴシック" w:hAnsi="游ゴシック" w:hint="eastAsia"/>
          <w:szCs w:val="21"/>
        </w:rPr>
        <w:t>、その後は</w:t>
      </w:r>
      <w:r w:rsidR="004063AB" w:rsidRPr="00571564">
        <w:rPr>
          <w:rFonts w:ascii="游ゴシック" w:hAnsi="游ゴシック" w:hint="eastAsia"/>
          <w:szCs w:val="21"/>
        </w:rPr>
        <w:t>年度の後半にやや</w:t>
      </w:r>
      <w:r w:rsidR="007473DD" w:rsidRPr="00571564">
        <w:rPr>
          <w:rFonts w:ascii="游ゴシック" w:hAnsi="游ゴシック" w:hint="eastAsia"/>
          <w:szCs w:val="21"/>
        </w:rPr>
        <w:t>低下</w:t>
      </w:r>
      <w:r w:rsidR="004063AB" w:rsidRPr="00571564">
        <w:rPr>
          <w:rFonts w:ascii="游ゴシック" w:hAnsi="游ゴシック" w:hint="eastAsia"/>
          <w:szCs w:val="21"/>
        </w:rPr>
        <w:t>傾向</w:t>
      </w:r>
      <w:r w:rsidR="00640EAC" w:rsidRPr="00571564">
        <w:rPr>
          <w:rFonts w:ascii="游ゴシック" w:hAnsi="游ゴシック" w:hint="eastAsia"/>
          <w:szCs w:val="21"/>
        </w:rPr>
        <w:t>が見られました〔図表</w:t>
      </w:r>
      <w:r w:rsidR="00640EAC" w:rsidRPr="00571564">
        <w:rPr>
          <w:rFonts w:ascii="游ゴシック" w:hAnsi="游ゴシック"/>
          <w:szCs w:val="21"/>
        </w:rPr>
        <w:t>1-2</w:t>
      </w:r>
      <w:r w:rsidR="00640EAC" w:rsidRPr="00571564">
        <w:rPr>
          <w:rFonts w:ascii="游ゴシック" w:hAnsi="游ゴシック" w:hint="eastAsia"/>
          <w:szCs w:val="21"/>
        </w:rPr>
        <w:t>〕。</w:t>
      </w:r>
    </w:p>
    <w:p w14:paraId="4B2C8070" w14:textId="70CECE54" w:rsidR="00640EAC" w:rsidRPr="00571564" w:rsidRDefault="00640EAC" w:rsidP="00A41EA6">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個人消費は、</w:t>
      </w:r>
      <w:r w:rsidR="007C3018" w:rsidRPr="00571564">
        <w:rPr>
          <w:rFonts w:ascii="游ゴシック" w:hAnsi="游ゴシック" w:hint="eastAsia"/>
          <w:szCs w:val="21"/>
        </w:rPr>
        <w:t>令和４年３月にまん延防止等重点措置が解除され</w:t>
      </w:r>
      <w:r w:rsidR="0004111E" w:rsidRPr="00571564">
        <w:rPr>
          <w:rFonts w:ascii="游ゴシック" w:hAnsi="游ゴシック" w:hint="eastAsia"/>
          <w:szCs w:val="21"/>
        </w:rPr>
        <w:t>たこと、コロナの第六</w:t>
      </w:r>
      <w:r w:rsidR="00E641B4" w:rsidRPr="00571564">
        <w:rPr>
          <w:rFonts w:ascii="游ゴシック" w:hAnsi="游ゴシック" w:hint="eastAsia"/>
          <w:szCs w:val="21"/>
        </w:rPr>
        <w:t>波</w:t>
      </w:r>
      <w:r w:rsidR="0004111E" w:rsidRPr="00571564">
        <w:rPr>
          <w:rFonts w:ascii="游ゴシック" w:hAnsi="游ゴシック" w:hint="eastAsia"/>
          <w:szCs w:val="21"/>
        </w:rPr>
        <w:t>・</w:t>
      </w:r>
      <w:r w:rsidR="00E641B4" w:rsidRPr="00571564">
        <w:rPr>
          <w:rFonts w:ascii="游ゴシック" w:hAnsi="游ゴシック" w:hint="eastAsia"/>
          <w:szCs w:val="21"/>
        </w:rPr>
        <w:t>第</w:t>
      </w:r>
      <w:r w:rsidR="0004111E" w:rsidRPr="00571564">
        <w:rPr>
          <w:rFonts w:ascii="游ゴシック" w:hAnsi="游ゴシック" w:hint="eastAsia"/>
          <w:szCs w:val="21"/>
        </w:rPr>
        <w:t>七波</w:t>
      </w:r>
      <w:r w:rsidR="00E641B4" w:rsidRPr="00571564">
        <w:rPr>
          <w:rFonts w:ascii="游ゴシック" w:hAnsi="游ゴシック" w:hint="eastAsia"/>
          <w:szCs w:val="21"/>
        </w:rPr>
        <w:t>に際し、</w:t>
      </w:r>
      <w:r w:rsidR="0004111E" w:rsidRPr="00571564">
        <w:rPr>
          <w:rFonts w:ascii="游ゴシック" w:hAnsi="游ゴシック" w:hint="eastAsia"/>
          <w:szCs w:val="21"/>
        </w:rPr>
        <w:t>大きな行動制限を課さなかったこと等から</w:t>
      </w:r>
      <w:r w:rsidR="004D19D9" w:rsidRPr="00571564">
        <w:rPr>
          <w:rFonts w:ascii="游ゴシック" w:hAnsi="游ゴシック" w:hint="eastAsia"/>
          <w:szCs w:val="21"/>
        </w:rPr>
        <w:t>、</w:t>
      </w:r>
      <w:r w:rsidR="0063073C" w:rsidRPr="00571564">
        <w:rPr>
          <w:rFonts w:ascii="游ゴシック" w:hAnsi="游ゴシック" w:hint="eastAsia"/>
          <w:szCs w:val="21"/>
        </w:rPr>
        <w:t>前年度に比べ増加しました〔図表</w:t>
      </w:r>
      <w:r w:rsidR="0063073C" w:rsidRPr="00571564">
        <w:rPr>
          <w:rFonts w:ascii="游ゴシック" w:hAnsi="游ゴシック"/>
          <w:szCs w:val="21"/>
        </w:rPr>
        <w:t>1-</w:t>
      </w:r>
      <w:r w:rsidR="0063073C" w:rsidRPr="00571564">
        <w:rPr>
          <w:rFonts w:ascii="游ゴシック" w:hAnsi="游ゴシック" w:hint="eastAsia"/>
          <w:szCs w:val="21"/>
        </w:rPr>
        <w:t>3〕。品目別に見ると、</w:t>
      </w:r>
      <w:r w:rsidR="004D19D9" w:rsidRPr="00571564">
        <w:rPr>
          <w:rFonts w:ascii="游ゴシック" w:hAnsi="游ゴシック" w:hint="eastAsia"/>
          <w:szCs w:val="21"/>
        </w:rPr>
        <w:t>交際費が含まれるその他の消費支出</w:t>
      </w:r>
      <w:r w:rsidR="006123DD" w:rsidRPr="00571564">
        <w:rPr>
          <w:rFonts w:ascii="游ゴシック" w:hAnsi="游ゴシック" w:hint="eastAsia"/>
          <w:szCs w:val="21"/>
        </w:rPr>
        <w:t>、パック旅行費が含まれる教養娯楽</w:t>
      </w:r>
      <w:r w:rsidR="00AC5B07" w:rsidRPr="00571564">
        <w:rPr>
          <w:rFonts w:ascii="游ゴシック" w:hAnsi="游ゴシック" w:hint="eastAsia"/>
          <w:szCs w:val="21"/>
        </w:rPr>
        <w:t>、交通・通信</w:t>
      </w:r>
      <w:r w:rsidR="004D19D9" w:rsidRPr="00571564">
        <w:rPr>
          <w:rFonts w:ascii="游ゴシック" w:hAnsi="游ゴシック" w:hint="eastAsia"/>
          <w:szCs w:val="21"/>
        </w:rPr>
        <w:t>等が増加</w:t>
      </w:r>
      <w:r w:rsidR="006123DD" w:rsidRPr="00571564">
        <w:rPr>
          <w:rFonts w:ascii="游ゴシック" w:hAnsi="游ゴシック" w:hint="eastAsia"/>
          <w:szCs w:val="21"/>
        </w:rPr>
        <w:t>した他、</w:t>
      </w:r>
      <w:r w:rsidR="00AC5B07" w:rsidRPr="00571564">
        <w:rPr>
          <w:rFonts w:ascii="游ゴシック" w:hAnsi="游ゴシック" w:hint="eastAsia"/>
          <w:szCs w:val="21"/>
        </w:rPr>
        <w:t>原材料</w:t>
      </w:r>
      <w:r w:rsidR="006123DD" w:rsidRPr="00571564">
        <w:rPr>
          <w:rFonts w:ascii="游ゴシック" w:hAnsi="游ゴシック" w:hint="eastAsia"/>
          <w:szCs w:val="21"/>
        </w:rPr>
        <w:t>価格の高騰を受け光熱・水道</w:t>
      </w:r>
      <w:r w:rsidR="008E6DFA" w:rsidRPr="00571564">
        <w:rPr>
          <w:rFonts w:ascii="游ゴシック" w:hAnsi="游ゴシック" w:hint="eastAsia"/>
          <w:szCs w:val="21"/>
        </w:rPr>
        <w:t>等</w:t>
      </w:r>
      <w:r w:rsidR="006123DD" w:rsidRPr="00571564">
        <w:rPr>
          <w:rFonts w:ascii="游ゴシック" w:hAnsi="游ゴシック" w:hint="eastAsia"/>
          <w:szCs w:val="21"/>
        </w:rPr>
        <w:t>が増加</w:t>
      </w:r>
      <w:r w:rsidR="0063073C" w:rsidRPr="00571564">
        <w:rPr>
          <w:rFonts w:ascii="游ゴシック" w:hAnsi="游ゴシック" w:hint="eastAsia"/>
          <w:szCs w:val="21"/>
        </w:rPr>
        <w:t>しました</w:t>
      </w:r>
      <w:r w:rsidR="00DC5CC2" w:rsidRPr="00571564">
        <w:rPr>
          <w:rFonts w:ascii="游ゴシック" w:hAnsi="游ゴシック" w:hint="eastAsia"/>
          <w:szCs w:val="21"/>
        </w:rPr>
        <w:t>。〔図表</w:t>
      </w:r>
      <w:r w:rsidR="00604BA8" w:rsidRPr="00571564">
        <w:rPr>
          <w:rFonts w:ascii="游ゴシック" w:hAnsi="游ゴシック" w:hint="eastAsia"/>
          <w:szCs w:val="21"/>
        </w:rPr>
        <w:t>1-</w:t>
      </w:r>
      <w:r w:rsidR="00DC5CC2" w:rsidRPr="00571564">
        <w:rPr>
          <w:rFonts w:ascii="游ゴシック" w:hAnsi="游ゴシック" w:hint="eastAsia"/>
          <w:szCs w:val="21"/>
        </w:rPr>
        <w:t>4</w:t>
      </w:r>
      <w:r w:rsidR="0034485C" w:rsidRPr="00571564">
        <w:rPr>
          <w:rFonts w:ascii="游ゴシック" w:hAnsi="游ゴシック" w:hint="eastAsia"/>
          <w:szCs w:val="21"/>
        </w:rPr>
        <w:t>〕</w:t>
      </w:r>
      <w:r w:rsidR="00604BA8" w:rsidRPr="00571564">
        <w:rPr>
          <w:rFonts w:ascii="游ゴシック" w:hAnsi="游ゴシック" w:hint="eastAsia"/>
          <w:szCs w:val="21"/>
        </w:rPr>
        <w:t>。</w:t>
      </w:r>
    </w:p>
    <w:p w14:paraId="05482EAB" w14:textId="23CDBD0A" w:rsidR="00640EAC"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設備投資は、民間</w:t>
      </w:r>
      <w:r w:rsidR="007E475D" w:rsidRPr="00571564">
        <w:rPr>
          <w:rFonts w:ascii="游ゴシック" w:hAnsi="游ゴシック" w:hint="eastAsia"/>
          <w:szCs w:val="21"/>
        </w:rPr>
        <w:t>部門は増加したものの、</w:t>
      </w:r>
      <w:r w:rsidRPr="00571564">
        <w:rPr>
          <w:rFonts w:ascii="游ゴシック" w:hAnsi="游ゴシック" w:hint="eastAsia"/>
          <w:szCs w:val="21"/>
        </w:rPr>
        <w:t>公共</w:t>
      </w:r>
      <w:r w:rsidR="007E475D" w:rsidRPr="00571564">
        <w:rPr>
          <w:rFonts w:ascii="游ゴシック" w:hAnsi="游ゴシック" w:hint="eastAsia"/>
          <w:szCs w:val="21"/>
        </w:rPr>
        <w:t>部門は減少しました</w:t>
      </w:r>
      <w:r w:rsidRPr="00571564">
        <w:rPr>
          <w:rFonts w:ascii="游ゴシック" w:hAnsi="游ゴシック"/>
          <w:szCs w:val="21"/>
        </w:rPr>
        <w:t>〔</w:t>
      </w:r>
      <w:r w:rsidRPr="00571564">
        <w:rPr>
          <w:rFonts w:ascii="游ゴシック" w:hAnsi="游ゴシック" w:hint="eastAsia"/>
          <w:szCs w:val="21"/>
        </w:rPr>
        <w:t>図表1</w:t>
      </w:r>
      <w:r w:rsidRPr="00571564">
        <w:rPr>
          <w:rFonts w:ascii="游ゴシック" w:hAnsi="游ゴシック"/>
          <w:szCs w:val="21"/>
        </w:rPr>
        <w:t>-</w:t>
      </w:r>
      <w:r w:rsidR="0034485C" w:rsidRPr="00571564">
        <w:rPr>
          <w:rFonts w:ascii="游ゴシック" w:hAnsi="游ゴシック" w:hint="eastAsia"/>
          <w:szCs w:val="21"/>
        </w:rPr>
        <w:t>5</w:t>
      </w:r>
      <w:r w:rsidRPr="00571564">
        <w:rPr>
          <w:rFonts w:ascii="游ゴシック" w:hAnsi="游ゴシック"/>
          <w:szCs w:val="21"/>
        </w:rPr>
        <w:t>〕</w:t>
      </w:r>
      <w:r w:rsidRPr="00571564">
        <w:rPr>
          <w:rFonts w:ascii="游ゴシック" w:hAnsi="游ゴシック" w:hint="eastAsia"/>
          <w:szCs w:val="21"/>
        </w:rPr>
        <w:t>。</w:t>
      </w:r>
    </w:p>
    <w:p w14:paraId="371B51C7" w14:textId="77777777" w:rsidR="00AC5B07"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外需のうち</w:t>
      </w:r>
      <w:r w:rsidRPr="00571564">
        <w:rPr>
          <w:rFonts w:ascii="游ゴシック" w:hAnsi="游ゴシック"/>
          <w:szCs w:val="21"/>
        </w:rPr>
        <w:t>貿易動向</w:t>
      </w:r>
      <w:r w:rsidRPr="00571564">
        <w:rPr>
          <w:rFonts w:ascii="游ゴシック" w:hAnsi="游ゴシック" w:hint="eastAsia"/>
          <w:szCs w:val="21"/>
        </w:rPr>
        <w:t>は</w:t>
      </w:r>
      <w:r w:rsidRPr="00571564">
        <w:rPr>
          <w:rFonts w:ascii="游ゴシック" w:hAnsi="游ゴシック"/>
          <w:szCs w:val="21"/>
        </w:rPr>
        <w:t>、</w:t>
      </w:r>
      <w:r w:rsidRPr="00571564">
        <w:rPr>
          <w:rFonts w:ascii="游ゴシック" w:hAnsi="游ゴシック" w:hint="eastAsia"/>
          <w:szCs w:val="21"/>
        </w:rPr>
        <w:t>輸出・輸入ともに</w:t>
      </w:r>
      <w:r w:rsidR="00562550" w:rsidRPr="00571564">
        <w:rPr>
          <w:rFonts w:ascii="游ゴシック" w:hAnsi="游ゴシック" w:hint="eastAsia"/>
          <w:szCs w:val="21"/>
        </w:rPr>
        <w:t>２年連続で増加しました</w:t>
      </w:r>
      <w:r w:rsidR="00C66DA9" w:rsidRPr="00571564">
        <w:rPr>
          <w:rFonts w:ascii="游ゴシック" w:hAnsi="游ゴシック"/>
          <w:szCs w:val="21"/>
        </w:rPr>
        <w:t>〔図表1-</w:t>
      </w:r>
      <w:r w:rsidR="00C66DA9" w:rsidRPr="00571564">
        <w:rPr>
          <w:rFonts w:ascii="游ゴシック" w:hAnsi="游ゴシック" w:hint="eastAsia"/>
          <w:szCs w:val="21"/>
        </w:rPr>
        <w:t>6</w:t>
      </w:r>
      <w:r w:rsidR="00C66DA9" w:rsidRPr="00571564">
        <w:rPr>
          <w:rFonts w:ascii="游ゴシック" w:hAnsi="游ゴシック"/>
          <w:szCs w:val="21"/>
        </w:rPr>
        <w:t>〕</w:t>
      </w:r>
      <w:r w:rsidR="00562550" w:rsidRPr="00571564">
        <w:rPr>
          <w:rFonts w:ascii="游ゴシック" w:hAnsi="游ゴシック" w:hint="eastAsia"/>
          <w:szCs w:val="21"/>
        </w:rPr>
        <w:t>。これには、</w:t>
      </w:r>
      <w:r w:rsidR="0004111E" w:rsidRPr="00571564">
        <w:rPr>
          <w:rFonts w:ascii="游ゴシック" w:hAnsi="游ゴシック" w:hint="eastAsia"/>
          <w:szCs w:val="21"/>
        </w:rPr>
        <w:t>原材料</w:t>
      </w:r>
      <w:r w:rsidR="00562550" w:rsidRPr="00571564">
        <w:rPr>
          <w:rFonts w:ascii="游ゴシック" w:hAnsi="游ゴシック" w:hint="eastAsia"/>
          <w:szCs w:val="21"/>
        </w:rPr>
        <w:t>価格</w:t>
      </w:r>
      <w:r w:rsidR="0004111E" w:rsidRPr="00571564">
        <w:rPr>
          <w:rFonts w:ascii="游ゴシック" w:hAnsi="游ゴシック" w:hint="eastAsia"/>
          <w:szCs w:val="21"/>
        </w:rPr>
        <w:t>の高騰</w:t>
      </w:r>
      <w:r w:rsidR="00562550" w:rsidRPr="00571564">
        <w:rPr>
          <w:rFonts w:ascii="游ゴシック" w:hAnsi="游ゴシック" w:hint="eastAsia"/>
          <w:szCs w:val="21"/>
        </w:rPr>
        <w:t>や円安の進行も影響しています</w:t>
      </w:r>
      <w:r w:rsidRPr="00571564">
        <w:rPr>
          <w:rFonts w:ascii="游ゴシック" w:hAnsi="游ゴシック"/>
          <w:szCs w:val="21"/>
        </w:rPr>
        <w:t>〔図表1-</w:t>
      </w:r>
      <w:r w:rsidR="00C66DA9" w:rsidRPr="00571564">
        <w:rPr>
          <w:rFonts w:ascii="游ゴシック" w:hAnsi="游ゴシック" w:hint="eastAsia"/>
          <w:szCs w:val="21"/>
        </w:rPr>
        <w:t>7</w:t>
      </w:r>
      <w:r w:rsidRPr="00571564">
        <w:rPr>
          <w:rFonts w:ascii="游ゴシック" w:hAnsi="游ゴシック"/>
          <w:szCs w:val="21"/>
        </w:rPr>
        <w:t>〕。</w:t>
      </w:r>
    </w:p>
    <w:p w14:paraId="3D3311C4" w14:textId="43453749" w:rsidR="00640EAC" w:rsidRPr="00571564" w:rsidRDefault="0004111E"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サービス輸出（</w:t>
      </w:r>
      <w:r w:rsidR="00640EAC" w:rsidRPr="00571564">
        <w:rPr>
          <w:rFonts w:ascii="游ゴシック" w:hAnsi="游ゴシック" w:hint="eastAsia"/>
          <w:szCs w:val="21"/>
        </w:rPr>
        <w:t>インバウンド</w:t>
      </w:r>
      <w:r w:rsidRPr="00571564">
        <w:rPr>
          <w:rFonts w:ascii="游ゴシック" w:hAnsi="游ゴシック" w:hint="eastAsia"/>
          <w:szCs w:val="21"/>
        </w:rPr>
        <w:t>）</w:t>
      </w:r>
      <w:r w:rsidR="00640EAC" w:rsidRPr="00571564">
        <w:rPr>
          <w:rFonts w:ascii="游ゴシック" w:hAnsi="游ゴシック" w:hint="eastAsia"/>
          <w:szCs w:val="21"/>
        </w:rPr>
        <w:t>は、</w:t>
      </w:r>
      <w:r w:rsidR="00DC5CC2" w:rsidRPr="00571564">
        <w:rPr>
          <w:rFonts w:ascii="游ゴシック" w:hAnsi="游ゴシック" w:hint="eastAsia"/>
          <w:szCs w:val="21"/>
        </w:rPr>
        <w:t>10</w:t>
      </w:r>
      <w:r w:rsidR="009667BD" w:rsidRPr="00571564">
        <w:rPr>
          <w:rFonts w:ascii="游ゴシック" w:hAnsi="游ゴシック" w:hint="eastAsia"/>
          <w:szCs w:val="21"/>
        </w:rPr>
        <w:t>月に入国者数の上限撤廃</w:t>
      </w:r>
      <w:r w:rsidRPr="00571564">
        <w:rPr>
          <w:rFonts w:ascii="游ゴシック" w:hAnsi="游ゴシック" w:hint="eastAsia"/>
          <w:szCs w:val="21"/>
        </w:rPr>
        <w:t>や</w:t>
      </w:r>
      <w:r w:rsidR="009667BD" w:rsidRPr="00571564">
        <w:rPr>
          <w:rFonts w:ascii="游ゴシック" w:hAnsi="游ゴシック" w:hint="eastAsia"/>
          <w:szCs w:val="21"/>
        </w:rPr>
        <w:t>、</w:t>
      </w:r>
      <w:r w:rsidR="00640EAC" w:rsidRPr="00571564">
        <w:rPr>
          <w:rFonts w:ascii="游ゴシック" w:hAnsi="游ゴシック" w:hint="eastAsia"/>
          <w:szCs w:val="21"/>
        </w:rPr>
        <w:t>水際対策の</w:t>
      </w:r>
      <w:r w:rsidR="009667BD" w:rsidRPr="00571564">
        <w:rPr>
          <w:rFonts w:ascii="游ゴシック" w:hAnsi="游ゴシック" w:hint="eastAsia"/>
          <w:szCs w:val="21"/>
        </w:rPr>
        <w:t>大幅緩和を実施した</w:t>
      </w:r>
      <w:r w:rsidR="00DC5CC2" w:rsidRPr="00571564">
        <w:rPr>
          <w:rFonts w:ascii="游ゴシック" w:hAnsi="游ゴシック" w:hint="eastAsia"/>
          <w:szCs w:val="21"/>
        </w:rPr>
        <w:t>等</w:t>
      </w:r>
      <w:r w:rsidRPr="00571564">
        <w:rPr>
          <w:rFonts w:ascii="游ゴシック" w:hAnsi="游ゴシック" w:hint="eastAsia"/>
          <w:szCs w:val="21"/>
        </w:rPr>
        <w:t>により</w:t>
      </w:r>
      <w:r w:rsidR="00640EAC" w:rsidRPr="00571564">
        <w:rPr>
          <w:rFonts w:ascii="游ゴシック" w:hAnsi="游ゴシック" w:hint="eastAsia"/>
          <w:szCs w:val="21"/>
        </w:rPr>
        <w:t>、前年度</w:t>
      </w:r>
      <w:r w:rsidR="009667BD" w:rsidRPr="00571564">
        <w:rPr>
          <w:rFonts w:ascii="游ゴシック" w:hAnsi="游ゴシック" w:hint="eastAsia"/>
          <w:szCs w:val="21"/>
        </w:rPr>
        <w:t>から</w:t>
      </w:r>
      <w:r w:rsidRPr="00571564">
        <w:rPr>
          <w:rFonts w:ascii="游ゴシック" w:hAnsi="游ゴシック" w:hint="eastAsia"/>
          <w:szCs w:val="21"/>
        </w:rPr>
        <w:t>増加</w:t>
      </w:r>
      <w:r w:rsidR="00640EAC" w:rsidRPr="00571564">
        <w:rPr>
          <w:rFonts w:ascii="游ゴシック" w:hAnsi="游ゴシック" w:hint="eastAsia"/>
          <w:szCs w:val="21"/>
        </w:rPr>
        <w:t>した</w:t>
      </w:r>
      <w:r w:rsidRPr="00571564">
        <w:rPr>
          <w:rFonts w:ascii="游ゴシック" w:hAnsi="游ゴシック" w:hint="eastAsia"/>
          <w:szCs w:val="21"/>
        </w:rPr>
        <w:t>ものの、コロナ前の水準までは回復していません</w:t>
      </w:r>
      <w:r w:rsidR="00640EAC" w:rsidRPr="00571564">
        <w:rPr>
          <w:rFonts w:ascii="游ゴシック" w:hAnsi="游ゴシック"/>
          <w:szCs w:val="21"/>
        </w:rPr>
        <w:t>〔図表1-</w:t>
      </w:r>
      <w:r w:rsidR="00C66DA9" w:rsidRPr="00571564">
        <w:rPr>
          <w:rFonts w:ascii="游ゴシック" w:hAnsi="游ゴシック" w:hint="eastAsia"/>
          <w:szCs w:val="21"/>
        </w:rPr>
        <w:t>8</w:t>
      </w:r>
      <w:r w:rsidR="00640EAC" w:rsidRPr="00571564">
        <w:rPr>
          <w:rFonts w:ascii="游ゴシック" w:hAnsi="游ゴシック"/>
          <w:szCs w:val="21"/>
        </w:rPr>
        <w:t>〕。</w:t>
      </w:r>
    </w:p>
    <w:p w14:paraId="6B3D5628" w14:textId="18DBB520" w:rsidR="00640EAC"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lastRenderedPageBreak/>
        <w:t>所定外労働時間</w:t>
      </w:r>
      <w:r w:rsidR="00E34A03" w:rsidRPr="00571564">
        <w:rPr>
          <w:rFonts w:ascii="游ゴシック" w:hAnsi="游ゴシック" w:hint="eastAsia"/>
          <w:szCs w:val="21"/>
        </w:rPr>
        <w:t>は</w:t>
      </w:r>
      <w:r w:rsidRPr="00571564">
        <w:rPr>
          <w:rFonts w:ascii="游ゴシック" w:hAnsi="游ゴシック" w:hint="eastAsia"/>
          <w:szCs w:val="21"/>
        </w:rPr>
        <w:t>、</w:t>
      </w:r>
      <w:r w:rsidR="009667BD" w:rsidRPr="00571564">
        <w:rPr>
          <w:rFonts w:ascii="游ゴシック" w:hAnsi="游ゴシック" w:hint="eastAsia"/>
          <w:szCs w:val="21"/>
        </w:rPr>
        <w:t>建設業や情報通信業等では</w:t>
      </w:r>
      <w:r w:rsidRPr="00571564">
        <w:rPr>
          <w:rFonts w:ascii="游ゴシック" w:hAnsi="游ゴシック" w:hint="eastAsia"/>
          <w:szCs w:val="21"/>
        </w:rPr>
        <w:t>減少したものの、</w:t>
      </w:r>
      <w:r w:rsidR="009667BD" w:rsidRPr="00571564">
        <w:rPr>
          <w:rFonts w:ascii="游ゴシック" w:hAnsi="游ゴシック" w:hint="eastAsia"/>
          <w:szCs w:val="21"/>
        </w:rPr>
        <w:t>宿泊業，飲食サービス業、生活関連サービス業，娯楽業</w:t>
      </w:r>
      <w:r w:rsidR="00604BA8" w:rsidRPr="00571564">
        <w:rPr>
          <w:rFonts w:ascii="游ゴシック" w:hAnsi="游ゴシック" w:hint="eastAsia"/>
          <w:szCs w:val="21"/>
        </w:rPr>
        <w:t>等</w:t>
      </w:r>
      <w:r w:rsidR="009667BD" w:rsidRPr="00571564">
        <w:rPr>
          <w:rFonts w:ascii="游ゴシック" w:hAnsi="游ゴシック" w:hint="eastAsia"/>
          <w:szCs w:val="21"/>
        </w:rPr>
        <w:t>の</w:t>
      </w:r>
      <w:r w:rsidR="00604BA8" w:rsidRPr="00571564">
        <w:rPr>
          <w:rFonts w:ascii="游ゴシック" w:hAnsi="游ゴシック" w:hint="eastAsia"/>
          <w:szCs w:val="21"/>
        </w:rPr>
        <w:t>対面</w:t>
      </w:r>
      <w:r w:rsidR="009667BD" w:rsidRPr="00571564">
        <w:rPr>
          <w:rFonts w:ascii="游ゴシック" w:hAnsi="游ゴシック" w:hint="eastAsia"/>
          <w:szCs w:val="21"/>
        </w:rPr>
        <w:t>サービス</w:t>
      </w:r>
      <w:r w:rsidR="00604BA8" w:rsidRPr="00571564">
        <w:rPr>
          <w:rFonts w:ascii="游ゴシック" w:hAnsi="游ゴシック" w:hint="eastAsia"/>
          <w:szCs w:val="21"/>
        </w:rPr>
        <w:t>では</w:t>
      </w:r>
      <w:r w:rsidRPr="00571564">
        <w:rPr>
          <w:rFonts w:ascii="游ゴシック" w:hAnsi="游ゴシック" w:hint="eastAsia"/>
          <w:szCs w:val="21"/>
        </w:rPr>
        <w:t>増加に転じました</w:t>
      </w:r>
      <w:r w:rsidRPr="00571564">
        <w:rPr>
          <w:rFonts w:ascii="游ゴシック" w:hAnsi="游ゴシック"/>
          <w:szCs w:val="21"/>
        </w:rPr>
        <w:t>〔図表1-</w:t>
      </w:r>
      <w:r w:rsidR="00C66DA9" w:rsidRPr="00571564">
        <w:rPr>
          <w:rFonts w:ascii="游ゴシック" w:hAnsi="游ゴシック" w:hint="eastAsia"/>
          <w:szCs w:val="21"/>
        </w:rPr>
        <w:t>9</w:t>
      </w:r>
      <w:r w:rsidRPr="00571564">
        <w:rPr>
          <w:rFonts w:ascii="游ゴシック" w:hAnsi="游ゴシック"/>
          <w:szCs w:val="21"/>
        </w:rPr>
        <w:t>〕</w:t>
      </w:r>
      <w:r w:rsidRPr="00571564">
        <w:rPr>
          <w:rFonts w:ascii="游ゴシック" w:hAnsi="游ゴシック" w:hint="eastAsia"/>
          <w:szCs w:val="21"/>
        </w:rPr>
        <w:t>。</w:t>
      </w:r>
    </w:p>
    <w:p w14:paraId="2B1F2116" w14:textId="185903B2" w:rsidR="00640EAC" w:rsidRPr="00571564" w:rsidRDefault="00640EAC" w:rsidP="0034485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所得・雇用環境は、給与</w:t>
      </w:r>
      <w:r w:rsidR="00DC5CC2" w:rsidRPr="00571564">
        <w:rPr>
          <w:rFonts w:ascii="游ゴシック" w:hAnsi="游ゴシック" w:hint="eastAsia"/>
          <w:szCs w:val="21"/>
        </w:rPr>
        <w:t>額</w:t>
      </w:r>
      <w:r w:rsidRPr="00571564">
        <w:rPr>
          <w:rFonts w:ascii="游ゴシック" w:hAnsi="游ゴシック" w:hint="eastAsia"/>
          <w:szCs w:val="21"/>
        </w:rPr>
        <w:t>・雇用者数ともに</w:t>
      </w:r>
      <w:r w:rsidR="0034485C" w:rsidRPr="00571564">
        <w:rPr>
          <w:rFonts w:ascii="游ゴシック" w:hAnsi="游ゴシック" w:hint="eastAsia"/>
          <w:szCs w:val="21"/>
        </w:rPr>
        <w:t>２年連続で増加しました</w:t>
      </w:r>
      <w:r w:rsidRPr="00571564">
        <w:rPr>
          <w:rFonts w:ascii="游ゴシック" w:hAnsi="游ゴシック"/>
          <w:szCs w:val="21"/>
        </w:rPr>
        <w:t>〔図表1-</w:t>
      </w:r>
      <w:r w:rsidR="00C66DA9" w:rsidRPr="00571564">
        <w:rPr>
          <w:rFonts w:ascii="游ゴシック" w:hAnsi="游ゴシック" w:hint="eastAsia"/>
          <w:szCs w:val="21"/>
        </w:rPr>
        <w:t>10</w:t>
      </w:r>
      <w:r w:rsidRPr="00571564">
        <w:rPr>
          <w:rFonts w:ascii="游ゴシック" w:hAnsi="游ゴシック"/>
          <w:szCs w:val="21"/>
        </w:rPr>
        <w:t>〕</w:t>
      </w:r>
      <w:r w:rsidRPr="00571564">
        <w:rPr>
          <w:rFonts w:ascii="游ゴシック" w:hAnsi="游ゴシック" w:hint="eastAsia"/>
          <w:szCs w:val="21"/>
        </w:rPr>
        <w:t>。</w:t>
      </w:r>
      <w:r w:rsidR="00DC5CC2" w:rsidRPr="00571564">
        <w:rPr>
          <w:rFonts w:ascii="游ゴシック" w:hAnsi="游ゴシック" w:hint="eastAsia"/>
          <w:szCs w:val="21"/>
        </w:rPr>
        <w:t>なお</w:t>
      </w:r>
      <w:r w:rsidR="00B32ED1" w:rsidRPr="00571564">
        <w:rPr>
          <w:rFonts w:ascii="游ゴシック" w:hAnsi="游ゴシック" w:hint="eastAsia"/>
          <w:szCs w:val="21"/>
        </w:rPr>
        <w:t>、給与額以上の物価</w:t>
      </w:r>
      <w:r w:rsidR="0034485C" w:rsidRPr="00571564">
        <w:rPr>
          <w:rFonts w:ascii="游ゴシック" w:hAnsi="游ゴシック" w:hint="eastAsia"/>
          <w:szCs w:val="21"/>
        </w:rPr>
        <w:t>上昇</w:t>
      </w:r>
      <w:r w:rsidR="00B32ED1" w:rsidRPr="00571564">
        <w:rPr>
          <w:rFonts w:ascii="游ゴシック" w:hAnsi="游ゴシック" w:hint="eastAsia"/>
          <w:szCs w:val="21"/>
        </w:rPr>
        <w:t>により</w:t>
      </w:r>
      <w:r w:rsidR="0034485C" w:rsidRPr="00571564">
        <w:rPr>
          <w:rFonts w:ascii="游ゴシック" w:hAnsi="游ゴシック" w:hint="eastAsia"/>
          <w:szCs w:val="21"/>
        </w:rPr>
        <w:t>、実質賃金はマイナスとなりました。</w:t>
      </w:r>
      <w:r w:rsidR="0034485C" w:rsidRPr="00571564">
        <w:rPr>
          <w:rFonts w:ascii="游ゴシック" w:hAnsi="游ゴシック"/>
          <w:szCs w:val="21"/>
        </w:rPr>
        <w:t>〔図表1-</w:t>
      </w:r>
      <w:r w:rsidR="0034485C" w:rsidRPr="00571564">
        <w:rPr>
          <w:rFonts w:ascii="游ゴシック" w:hAnsi="游ゴシック" w:hint="eastAsia"/>
          <w:szCs w:val="21"/>
        </w:rPr>
        <w:t>1</w:t>
      </w:r>
      <w:r w:rsidR="00C66DA9" w:rsidRPr="00571564">
        <w:rPr>
          <w:rFonts w:ascii="游ゴシック" w:hAnsi="游ゴシック" w:hint="eastAsia"/>
          <w:szCs w:val="21"/>
        </w:rPr>
        <w:t>1</w:t>
      </w:r>
      <w:r w:rsidR="00B32ED1" w:rsidRPr="00571564">
        <w:rPr>
          <w:rFonts w:ascii="游ゴシック" w:hAnsi="游ゴシック" w:hint="eastAsia"/>
          <w:szCs w:val="21"/>
        </w:rPr>
        <w:t>、1</w:t>
      </w:r>
      <w:r w:rsidR="00C66DA9" w:rsidRPr="00571564">
        <w:rPr>
          <w:rFonts w:ascii="游ゴシック" w:hAnsi="游ゴシック" w:hint="eastAsia"/>
          <w:szCs w:val="21"/>
        </w:rPr>
        <w:t>2</w:t>
      </w:r>
      <w:r w:rsidR="0034485C" w:rsidRPr="00571564">
        <w:rPr>
          <w:rFonts w:ascii="游ゴシック" w:hAnsi="游ゴシック"/>
          <w:szCs w:val="21"/>
        </w:rPr>
        <w:t>〕。</w:t>
      </w:r>
    </w:p>
    <w:p w14:paraId="644519D7" w14:textId="26D9F4D6" w:rsidR="00640EAC" w:rsidRPr="00571564" w:rsidRDefault="0004111E"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企業所得は、製造業を中心に原材料価格の高騰等による影響があった一方、社会経済活動の正常化に伴い、全体としては</w:t>
      </w:r>
      <w:r w:rsidR="00640EAC" w:rsidRPr="00571564">
        <w:rPr>
          <w:rFonts w:ascii="游ゴシック" w:hAnsi="游ゴシック" w:hint="eastAsia"/>
          <w:szCs w:val="21"/>
        </w:rPr>
        <w:t>概ね緩やかな改善基調となりました</w:t>
      </w:r>
      <w:r w:rsidR="00640EAC" w:rsidRPr="00571564">
        <w:rPr>
          <w:rFonts w:ascii="游ゴシック" w:hAnsi="游ゴシック"/>
          <w:szCs w:val="21"/>
        </w:rPr>
        <w:t>〔図表1-</w:t>
      </w:r>
      <w:r w:rsidR="0034485C" w:rsidRPr="00571564">
        <w:rPr>
          <w:rFonts w:ascii="游ゴシック" w:hAnsi="游ゴシック" w:hint="eastAsia"/>
          <w:szCs w:val="21"/>
        </w:rPr>
        <w:t>1</w:t>
      </w:r>
      <w:r w:rsidR="00C66DA9" w:rsidRPr="00571564">
        <w:rPr>
          <w:rFonts w:ascii="游ゴシック" w:hAnsi="游ゴシック" w:hint="eastAsia"/>
          <w:szCs w:val="21"/>
        </w:rPr>
        <w:t>3</w:t>
      </w:r>
      <w:r w:rsidR="00F80D1A" w:rsidRPr="00571564">
        <w:rPr>
          <w:rFonts w:ascii="游ゴシック" w:hAnsi="游ゴシック" w:hint="eastAsia"/>
          <w:szCs w:val="21"/>
        </w:rPr>
        <w:t>、1</w:t>
      </w:r>
      <w:r w:rsidR="00C66DA9" w:rsidRPr="00571564">
        <w:rPr>
          <w:rFonts w:ascii="游ゴシック" w:hAnsi="游ゴシック" w:hint="eastAsia"/>
          <w:szCs w:val="21"/>
        </w:rPr>
        <w:t>4</w:t>
      </w:r>
      <w:r w:rsidR="00640EAC" w:rsidRPr="00571564">
        <w:rPr>
          <w:rFonts w:ascii="游ゴシック" w:hAnsi="游ゴシック"/>
          <w:szCs w:val="21"/>
        </w:rPr>
        <w:t>〕</w:t>
      </w:r>
      <w:r w:rsidR="00640EAC" w:rsidRPr="00571564">
        <w:rPr>
          <w:rFonts w:ascii="游ゴシック" w:hAnsi="游ゴシック" w:hint="eastAsia"/>
          <w:szCs w:val="21"/>
        </w:rPr>
        <w:t>。</w:t>
      </w:r>
    </w:p>
    <w:p w14:paraId="2A9AE2FD" w14:textId="77777777" w:rsidR="0070189B" w:rsidRPr="00571564" w:rsidRDefault="0070189B" w:rsidP="00640EAC">
      <w:pPr>
        <w:widowControl/>
        <w:ind w:leftChars="100" w:left="210" w:firstLineChars="100" w:firstLine="210"/>
        <w:jc w:val="left"/>
        <w:rPr>
          <w:rFonts w:ascii="游ゴシック" w:hAnsi="游ゴシック"/>
          <w:szCs w:val="21"/>
        </w:rPr>
      </w:pPr>
    </w:p>
    <w:p w14:paraId="49FD2692" w14:textId="1302D9DB" w:rsidR="00640EAC" w:rsidRPr="00571564" w:rsidRDefault="00640EAC" w:rsidP="00640EA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この結果、名目</w:t>
      </w:r>
      <w:r w:rsidR="0004111E" w:rsidRPr="00571564">
        <w:rPr>
          <w:rFonts w:ascii="游ゴシック" w:hAnsi="游ゴシック" w:hint="eastAsia"/>
          <w:szCs w:val="21"/>
        </w:rPr>
        <w:t>・</w:t>
      </w:r>
      <w:r w:rsidRPr="00571564">
        <w:rPr>
          <w:rFonts w:ascii="游ゴシック" w:hAnsi="游ゴシック" w:hint="eastAsia"/>
          <w:szCs w:val="21"/>
        </w:rPr>
        <w:t>実質経済成長率、府民所得ともに</w:t>
      </w:r>
      <w:r w:rsidR="00B461DE" w:rsidRPr="00571564">
        <w:rPr>
          <w:rFonts w:ascii="游ゴシック" w:hAnsi="游ゴシック" w:hint="eastAsia"/>
          <w:szCs w:val="21"/>
        </w:rPr>
        <w:t>２</w:t>
      </w:r>
      <w:r w:rsidRPr="00571564">
        <w:rPr>
          <w:rFonts w:ascii="游ゴシック" w:hAnsi="游ゴシック" w:hint="eastAsia"/>
          <w:szCs w:val="21"/>
        </w:rPr>
        <w:t>年</w:t>
      </w:r>
      <w:r w:rsidR="00B461DE" w:rsidRPr="00571564">
        <w:rPr>
          <w:rFonts w:ascii="游ゴシック" w:hAnsi="游ゴシック" w:hint="eastAsia"/>
          <w:szCs w:val="21"/>
        </w:rPr>
        <w:t>連続の</w:t>
      </w:r>
      <w:r w:rsidRPr="00571564">
        <w:rPr>
          <w:rFonts w:ascii="游ゴシック" w:hAnsi="游ゴシック" w:hint="eastAsia"/>
          <w:szCs w:val="21"/>
        </w:rPr>
        <w:t>プラスとなりました。</w:t>
      </w:r>
    </w:p>
    <w:p w14:paraId="6F6C6725" w14:textId="2CBDE650" w:rsidR="0070189B" w:rsidRPr="00571564" w:rsidRDefault="0070189B" w:rsidP="00640EAC">
      <w:pPr>
        <w:widowControl/>
        <w:ind w:leftChars="100" w:left="210" w:firstLineChars="100" w:firstLine="210"/>
        <w:jc w:val="left"/>
        <w:rPr>
          <w:rFonts w:ascii="游ゴシック" w:hAnsi="游ゴシック"/>
          <w:szCs w:val="21"/>
        </w:rPr>
      </w:pPr>
    </w:p>
    <w:p w14:paraId="0C3945E2" w14:textId="77777777" w:rsidR="0070189B" w:rsidRPr="00571564" w:rsidRDefault="0070189B" w:rsidP="00640EAC">
      <w:pPr>
        <w:widowControl/>
        <w:ind w:leftChars="100" w:left="210" w:firstLineChars="100" w:firstLine="210"/>
        <w:jc w:val="left"/>
        <w:rPr>
          <w:rFonts w:ascii="游ゴシック" w:hAnsi="游ゴシック"/>
          <w:szCs w:val="21"/>
        </w:rPr>
      </w:pPr>
    </w:p>
    <w:p w14:paraId="0FD77424" w14:textId="77777777" w:rsidR="005C3850" w:rsidRPr="00571564" w:rsidRDefault="005C3850" w:rsidP="005C3850">
      <w:pPr>
        <w:widowControl/>
        <w:jc w:val="center"/>
        <w:rPr>
          <w:rFonts w:ascii="游ゴシック" w:hAnsi="游ゴシック"/>
          <w:b/>
          <w:sz w:val="18"/>
          <w:szCs w:val="21"/>
        </w:rPr>
      </w:pPr>
      <w:r w:rsidRPr="00571564">
        <w:rPr>
          <w:rFonts w:ascii="游ゴシック" w:hAnsi="游ゴシック" w:hint="eastAsia"/>
          <w:b/>
          <w:sz w:val="18"/>
          <w:szCs w:val="21"/>
        </w:rPr>
        <w:t>図表</w:t>
      </w:r>
      <w:r w:rsidRPr="00571564">
        <w:rPr>
          <w:rFonts w:ascii="游ゴシック" w:hAnsi="游ゴシック"/>
          <w:b/>
          <w:sz w:val="18"/>
          <w:szCs w:val="21"/>
        </w:rPr>
        <w:t>1-1</w:t>
      </w:r>
      <w:r w:rsidRPr="00571564">
        <w:rPr>
          <w:rFonts w:ascii="游ゴシック" w:hAnsi="游ゴシック" w:hint="eastAsia"/>
          <w:b/>
          <w:sz w:val="18"/>
          <w:szCs w:val="21"/>
        </w:rPr>
        <w:t xml:space="preserve"> </w:t>
      </w:r>
      <w:r w:rsidRPr="00571564">
        <w:rPr>
          <w:rFonts w:ascii="游ゴシック" w:hAnsi="游ゴシック"/>
          <w:b/>
          <w:sz w:val="18"/>
          <w:szCs w:val="21"/>
        </w:rPr>
        <w:t>主要指標の推移</w:t>
      </w:r>
      <w:r w:rsidRPr="00571564">
        <w:rPr>
          <w:rFonts w:ascii="游ゴシック" w:hAnsi="游ゴシック" w:hint="eastAsia"/>
          <w:b/>
          <w:sz w:val="18"/>
          <w:szCs w:val="21"/>
        </w:rPr>
        <w:t>(大阪府及び全国)</w:t>
      </w:r>
    </w:p>
    <w:p w14:paraId="578F4D90" w14:textId="3B03721D" w:rsidR="005C3850" w:rsidRPr="00571564" w:rsidRDefault="00F457A1" w:rsidP="005C3850">
      <w:pPr>
        <w:widowControl/>
        <w:jc w:val="center"/>
        <w:rPr>
          <w:rFonts w:ascii="游ゴシック" w:hAnsi="游ゴシック"/>
          <w:b/>
          <w:szCs w:val="21"/>
        </w:rPr>
      </w:pPr>
      <w:r w:rsidRPr="00571564">
        <w:rPr>
          <w:rFonts w:ascii="游ゴシック" w:hAnsi="游ゴシック"/>
          <w:b/>
          <w:noProof/>
          <w:szCs w:val="21"/>
        </w:rPr>
        <w:drawing>
          <wp:inline distT="0" distB="0" distL="0" distR="0" wp14:anchorId="0C2A5C1D" wp14:editId="26AA2D2A">
            <wp:extent cx="5044440" cy="3322320"/>
            <wp:effectExtent l="0" t="0" r="3810" b="0"/>
            <wp:docPr id="4229" name="図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440" cy="3322320"/>
                    </a:xfrm>
                    <a:prstGeom prst="rect">
                      <a:avLst/>
                    </a:prstGeom>
                    <a:noFill/>
                    <a:ln>
                      <a:noFill/>
                    </a:ln>
                  </pic:spPr>
                </pic:pic>
              </a:graphicData>
            </a:graphic>
          </wp:inline>
        </w:drawing>
      </w:r>
    </w:p>
    <w:p w14:paraId="0E3D94F6" w14:textId="49050F7F" w:rsidR="003938B4" w:rsidRPr="00571564" w:rsidRDefault="003938B4">
      <w:pPr>
        <w:widowControl/>
        <w:jc w:val="left"/>
        <w:rPr>
          <w:rFonts w:ascii="游ゴシック" w:hAnsi="游ゴシック"/>
          <w:b/>
          <w:szCs w:val="21"/>
        </w:rPr>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571564" w:rsidRPr="00571564" w14:paraId="5B52C192" w14:textId="77777777" w:rsidTr="00AD79F5">
        <w:trPr>
          <w:trHeight w:hRule="exact" w:val="170"/>
        </w:trPr>
        <w:tc>
          <w:tcPr>
            <w:tcW w:w="4772" w:type="dxa"/>
            <w:gridSpan w:val="2"/>
          </w:tcPr>
          <w:p w14:paraId="5C155B71" w14:textId="77777777" w:rsidR="00640EAC" w:rsidRPr="00571564" w:rsidRDefault="00640EAC" w:rsidP="00B06F20">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1-</w:t>
            </w:r>
            <w:r w:rsidRPr="00571564">
              <w:rPr>
                <w:rFonts w:ascii="游ゴシック" w:hAnsi="游ゴシック" w:hint="eastAsia"/>
                <w:b/>
                <w:bCs/>
                <w:sz w:val="16"/>
                <w:szCs w:val="18"/>
              </w:rPr>
              <w:t>2</w:t>
            </w:r>
            <w:r w:rsidRPr="00571564">
              <w:rPr>
                <w:rFonts w:ascii="游ゴシック" w:hAnsi="游ゴシック"/>
                <w:b/>
                <w:bCs/>
                <w:sz w:val="16"/>
                <w:szCs w:val="18"/>
              </w:rPr>
              <w:t xml:space="preserve"> </w:t>
            </w:r>
            <w:r w:rsidRPr="00571564">
              <w:rPr>
                <w:rFonts w:ascii="游ゴシック" w:hAnsi="游ゴシック" w:hint="eastAsia"/>
                <w:b/>
                <w:bCs/>
                <w:sz w:val="16"/>
                <w:szCs w:val="18"/>
              </w:rPr>
              <w:t>大阪府CI</w:t>
            </w:r>
            <w:r w:rsidRPr="00571564">
              <w:rPr>
                <w:rFonts w:ascii="游ゴシック" w:hAnsi="游ゴシック"/>
                <w:b/>
                <w:bCs/>
                <w:sz w:val="16"/>
                <w:szCs w:val="18"/>
              </w:rPr>
              <w:t>(</w:t>
            </w:r>
            <w:r w:rsidRPr="00571564">
              <w:rPr>
                <w:rFonts w:ascii="游ゴシック" w:hAnsi="游ゴシック" w:hint="eastAsia"/>
                <w:b/>
                <w:bCs/>
                <w:sz w:val="16"/>
                <w:szCs w:val="18"/>
              </w:rPr>
              <w:t>一致指数)の推移</w:t>
            </w:r>
          </w:p>
        </w:tc>
        <w:tc>
          <w:tcPr>
            <w:tcW w:w="4316" w:type="dxa"/>
            <w:gridSpan w:val="2"/>
          </w:tcPr>
          <w:p w14:paraId="3A61F723" w14:textId="77777777" w:rsidR="00640EAC" w:rsidRPr="00571564" w:rsidRDefault="00640EAC" w:rsidP="00B06F20">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 xml:space="preserve">1-3 </w:t>
            </w:r>
            <w:r w:rsidRPr="00571564">
              <w:rPr>
                <w:rFonts w:ascii="游ゴシック" w:hAnsi="游ゴシック" w:hint="eastAsia"/>
                <w:b/>
                <w:bCs/>
                <w:sz w:val="16"/>
                <w:szCs w:val="18"/>
              </w:rPr>
              <w:t>百貨店・スーパー販売額(大阪府)</w:t>
            </w:r>
            <w:r w:rsidRPr="00571564">
              <w:rPr>
                <w:rFonts w:ascii="游ゴシック" w:hAnsi="游ゴシック"/>
                <w:b/>
                <w:bCs/>
                <w:sz w:val="16"/>
                <w:szCs w:val="18"/>
              </w:rPr>
              <w:t>の推移</w:t>
            </w:r>
          </w:p>
        </w:tc>
      </w:tr>
      <w:tr w:rsidR="00571564" w:rsidRPr="00571564" w14:paraId="42911CB6" w14:textId="77777777" w:rsidTr="00AD79F5">
        <w:tc>
          <w:tcPr>
            <w:tcW w:w="4772" w:type="dxa"/>
            <w:gridSpan w:val="2"/>
          </w:tcPr>
          <w:p w14:paraId="10D8DF4D" w14:textId="4F38A58C" w:rsidR="00640EAC" w:rsidRPr="00571564" w:rsidRDefault="000019A6"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7CDD3D26" wp14:editId="2D1CB968">
                  <wp:extent cx="2994660" cy="19583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4660" cy="1958340"/>
                          </a:xfrm>
                          <a:prstGeom prst="rect">
                            <a:avLst/>
                          </a:prstGeom>
                          <a:noFill/>
                          <a:ln>
                            <a:noFill/>
                          </a:ln>
                        </pic:spPr>
                      </pic:pic>
                    </a:graphicData>
                  </a:graphic>
                </wp:inline>
              </w:drawing>
            </w:r>
          </w:p>
        </w:tc>
        <w:tc>
          <w:tcPr>
            <w:tcW w:w="4316" w:type="dxa"/>
            <w:gridSpan w:val="2"/>
          </w:tcPr>
          <w:p w14:paraId="6AFB379B" w14:textId="6C932316" w:rsidR="00640EAC" w:rsidRPr="00571564" w:rsidRDefault="000019A6"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45EDB3C1" wp14:editId="09110255">
                  <wp:extent cx="2705100" cy="20040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04060"/>
                          </a:xfrm>
                          <a:prstGeom prst="rect">
                            <a:avLst/>
                          </a:prstGeom>
                          <a:noFill/>
                          <a:ln>
                            <a:noFill/>
                          </a:ln>
                        </pic:spPr>
                      </pic:pic>
                    </a:graphicData>
                  </a:graphic>
                </wp:inline>
              </w:drawing>
            </w:r>
          </w:p>
        </w:tc>
      </w:tr>
      <w:tr w:rsidR="00571564" w:rsidRPr="00571564" w14:paraId="26B33445" w14:textId="77777777" w:rsidTr="00AD79F5">
        <w:tc>
          <w:tcPr>
            <w:tcW w:w="596" w:type="dxa"/>
          </w:tcPr>
          <w:p w14:paraId="54073F11" w14:textId="77777777" w:rsidR="00640EAC" w:rsidRPr="00571564" w:rsidRDefault="00640EAC" w:rsidP="00B06F20">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(注1</w:t>
            </w:r>
            <w:r w:rsidRPr="00571564">
              <w:rPr>
                <w:rFonts w:ascii="游ゴシック" w:hAnsi="游ゴシック"/>
                <w:sz w:val="12"/>
                <w:szCs w:val="12"/>
              </w:rPr>
              <w:t>)</w:t>
            </w:r>
          </w:p>
          <w:p w14:paraId="350B5DEC" w14:textId="77777777" w:rsidR="00640EAC" w:rsidRPr="00571564" w:rsidRDefault="00640EAC" w:rsidP="00B06F20">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(注2</w:t>
            </w:r>
            <w:r w:rsidRPr="00571564">
              <w:rPr>
                <w:rFonts w:ascii="游ゴシック" w:hAnsi="游ゴシック"/>
                <w:sz w:val="12"/>
                <w:szCs w:val="12"/>
              </w:rPr>
              <w:t>)</w:t>
            </w:r>
          </w:p>
          <w:p w14:paraId="101EEC0C" w14:textId="77777777" w:rsidR="00640EAC" w:rsidRPr="00571564" w:rsidRDefault="00640EAC" w:rsidP="00B06F20">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176" w:type="dxa"/>
          </w:tcPr>
          <w:p w14:paraId="0D523C83" w14:textId="77777777" w:rsidR="00640EAC" w:rsidRPr="00571564" w:rsidRDefault="00640EAC" w:rsidP="00B06F20">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平成</w:t>
            </w:r>
            <w:r w:rsidRPr="00571564">
              <w:rPr>
                <w:rFonts w:ascii="游ゴシック" w:hAnsi="游ゴシック"/>
                <w:sz w:val="12"/>
                <w:szCs w:val="12"/>
              </w:rPr>
              <w:t>27年=100</w:t>
            </w:r>
          </w:p>
          <w:p w14:paraId="26E83140" w14:textId="77777777" w:rsidR="00640EAC" w:rsidRPr="00571564" w:rsidRDefault="00640EAC" w:rsidP="00B06F20">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年度値は各月の単純平均により算出</w:t>
            </w:r>
          </w:p>
          <w:p w14:paraId="34B63EEA" w14:textId="77777777" w:rsidR="00640EAC" w:rsidRPr="00571564" w:rsidRDefault="00640EAC" w:rsidP="00B06F20">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大阪産業経済リサーチセンター「大阪府景気動向指数の動き」</w:t>
            </w:r>
          </w:p>
        </w:tc>
        <w:tc>
          <w:tcPr>
            <w:tcW w:w="454" w:type="dxa"/>
          </w:tcPr>
          <w:p w14:paraId="4E98689B" w14:textId="77777777" w:rsidR="00640EAC" w:rsidRPr="00571564" w:rsidRDefault="00640EAC" w:rsidP="00B06F20">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47F1D4BB" w14:textId="77777777" w:rsidR="00640EAC" w:rsidRPr="00571564" w:rsidRDefault="00640EAC" w:rsidP="00B06F20">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3862" w:type="dxa"/>
          </w:tcPr>
          <w:p w14:paraId="237ADC48" w14:textId="77777777" w:rsidR="00640EAC" w:rsidRPr="00571564" w:rsidRDefault="00640EAC" w:rsidP="00B06F20">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全店ベース</w:t>
            </w:r>
          </w:p>
          <w:p w14:paraId="3B618189" w14:textId="77777777" w:rsidR="00640EAC" w:rsidRPr="00571564" w:rsidRDefault="00640EAC" w:rsidP="00B06F20">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近畿経済産業局「百貨店・スーパー販売状況</w:t>
            </w:r>
            <w:r w:rsidRPr="00571564">
              <w:rPr>
                <w:rFonts w:ascii="游ゴシック" w:hAnsi="游ゴシック"/>
                <w:sz w:val="12"/>
                <w:szCs w:val="12"/>
              </w:rPr>
              <w:t>(近畿地域)」</w:t>
            </w:r>
          </w:p>
        </w:tc>
      </w:tr>
    </w:tbl>
    <w:p w14:paraId="314E2BDF" w14:textId="77777777" w:rsidR="00924F76" w:rsidRPr="00571564" w:rsidRDefault="00924F76">
      <w:r w:rsidRPr="00571564">
        <w:br w:type="page"/>
      </w: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571564" w:rsidRPr="00571564" w14:paraId="762F6A56" w14:textId="77777777" w:rsidTr="006B4C1B">
        <w:trPr>
          <w:trHeight w:hRule="exact" w:val="170"/>
        </w:trPr>
        <w:tc>
          <w:tcPr>
            <w:tcW w:w="4536" w:type="dxa"/>
            <w:gridSpan w:val="2"/>
          </w:tcPr>
          <w:p w14:paraId="440818AA" w14:textId="70D187A8" w:rsidR="00640EAC" w:rsidRPr="00571564" w:rsidRDefault="00640EAC" w:rsidP="006B4C1B">
            <w:pPr>
              <w:widowControl/>
              <w:spacing w:line="180" w:lineRule="exact"/>
              <w:jc w:val="center"/>
              <w:rPr>
                <w:rFonts w:ascii="游ゴシック" w:hAnsi="游ゴシック"/>
                <w:sz w:val="16"/>
                <w:szCs w:val="16"/>
              </w:rPr>
            </w:pPr>
            <w:r w:rsidRPr="00571564">
              <w:rPr>
                <w:rFonts w:ascii="游ゴシック" w:hAnsi="游ゴシック" w:hint="eastAsia"/>
                <w:b/>
                <w:sz w:val="16"/>
                <w:szCs w:val="21"/>
              </w:rPr>
              <w:lastRenderedPageBreak/>
              <w:t>図表</w:t>
            </w:r>
            <w:r w:rsidRPr="00571564">
              <w:rPr>
                <w:rFonts w:ascii="游ゴシック" w:hAnsi="游ゴシック"/>
                <w:b/>
                <w:sz w:val="16"/>
                <w:szCs w:val="21"/>
              </w:rPr>
              <w:t>1-</w:t>
            </w:r>
            <w:r w:rsidRPr="00571564">
              <w:rPr>
                <w:rFonts w:ascii="游ゴシック" w:hAnsi="游ゴシック" w:hint="eastAsia"/>
                <w:b/>
                <w:sz w:val="16"/>
                <w:szCs w:val="21"/>
              </w:rPr>
              <w:t>4</w:t>
            </w:r>
            <w:r w:rsidRPr="00571564">
              <w:rPr>
                <w:rFonts w:ascii="游ゴシック" w:hAnsi="游ゴシック"/>
                <w:b/>
                <w:sz w:val="16"/>
                <w:szCs w:val="21"/>
              </w:rPr>
              <w:t xml:space="preserve"> </w:t>
            </w:r>
            <w:r w:rsidR="00B13002" w:rsidRPr="00571564">
              <w:rPr>
                <w:rFonts w:ascii="游ゴシック" w:hAnsi="游ゴシック" w:hint="eastAsia"/>
                <w:b/>
                <w:sz w:val="16"/>
                <w:szCs w:val="21"/>
              </w:rPr>
              <w:t>家計消費</w:t>
            </w:r>
            <w:r w:rsidR="000E1F29" w:rsidRPr="00571564">
              <w:rPr>
                <w:rFonts w:ascii="游ゴシック" w:hAnsi="游ゴシック" w:hint="eastAsia"/>
                <w:b/>
                <w:sz w:val="16"/>
                <w:szCs w:val="21"/>
              </w:rPr>
              <w:t>(</w:t>
            </w:r>
            <w:r w:rsidR="00CE6450" w:rsidRPr="00571564">
              <w:rPr>
                <w:rFonts w:ascii="游ゴシック" w:hAnsi="游ゴシック" w:hint="eastAsia"/>
                <w:b/>
                <w:sz w:val="16"/>
                <w:szCs w:val="21"/>
              </w:rPr>
              <w:t>近畿地域:</w:t>
            </w:r>
            <w:r w:rsidR="000E1F29" w:rsidRPr="00571564">
              <w:rPr>
                <w:rFonts w:ascii="游ゴシック" w:hAnsi="游ゴシック" w:hint="eastAsia"/>
                <w:b/>
                <w:sz w:val="16"/>
                <w:szCs w:val="21"/>
              </w:rPr>
              <w:t>年平均</w:t>
            </w:r>
            <w:r w:rsidR="000E1F29" w:rsidRPr="00571564">
              <w:rPr>
                <w:rFonts w:ascii="游ゴシック" w:hAnsi="游ゴシック"/>
                <w:b/>
                <w:sz w:val="16"/>
                <w:szCs w:val="21"/>
              </w:rPr>
              <w:t>)</w:t>
            </w:r>
          </w:p>
        </w:tc>
        <w:tc>
          <w:tcPr>
            <w:tcW w:w="4536" w:type="dxa"/>
            <w:gridSpan w:val="2"/>
          </w:tcPr>
          <w:p w14:paraId="05A71724" w14:textId="4317C03E" w:rsidR="00640EAC" w:rsidRPr="00571564" w:rsidRDefault="00993707" w:rsidP="006B4C1B">
            <w:pPr>
              <w:widowControl/>
              <w:spacing w:line="180" w:lineRule="exact"/>
              <w:ind w:leftChars="300" w:left="630"/>
              <w:jc w:val="left"/>
              <w:rPr>
                <w:rFonts w:ascii="游ゴシック" w:hAnsi="游ゴシック"/>
                <w:sz w:val="16"/>
                <w:szCs w:val="16"/>
              </w:rPr>
            </w:pPr>
            <w:r w:rsidRPr="00571564">
              <w:rPr>
                <w:rFonts w:ascii="游ゴシック" w:hAnsi="游ゴシック" w:hint="eastAsia"/>
                <w:b/>
                <w:sz w:val="16"/>
                <w:szCs w:val="21"/>
              </w:rPr>
              <w:t>図表</w:t>
            </w:r>
            <w:r w:rsidRPr="00571564">
              <w:rPr>
                <w:rFonts w:ascii="游ゴシック" w:hAnsi="游ゴシック"/>
                <w:b/>
                <w:sz w:val="16"/>
                <w:szCs w:val="21"/>
              </w:rPr>
              <w:t>1-</w:t>
            </w:r>
            <w:r w:rsidR="000E1F29" w:rsidRPr="00571564">
              <w:rPr>
                <w:rFonts w:ascii="游ゴシック" w:hAnsi="游ゴシック"/>
                <w:b/>
                <w:sz w:val="16"/>
                <w:szCs w:val="21"/>
              </w:rPr>
              <w:t>5</w:t>
            </w:r>
            <w:r w:rsidRPr="00571564">
              <w:rPr>
                <w:rFonts w:ascii="游ゴシック" w:hAnsi="游ゴシック"/>
                <w:b/>
                <w:sz w:val="16"/>
                <w:szCs w:val="21"/>
              </w:rPr>
              <w:t xml:space="preserve"> </w:t>
            </w:r>
            <w:r w:rsidR="006B33E3" w:rsidRPr="00571564">
              <w:rPr>
                <w:rFonts w:ascii="游ゴシック" w:hAnsi="游ゴシック" w:hint="eastAsia"/>
                <w:b/>
                <w:sz w:val="16"/>
                <w:szCs w:val="21"/>
              </w:rPr>
              <w:t>建設工事請負契約額</w:t>
            </w:r>
            <w:r w:rsidRPr="00571564">
              <w:rPr>
                <w:rFonts w:ascii="游ゴシック" w:hAnsi="游ゴシック" w:hint="eastAsia"/>
                <w:b/>
                <w:sz w:val="16"/>
                <w:szCs w:val="21"/>
              </w:rPr>
              <w:t>(大阪府)</w:t>
            </w:r>
          </w:p>
        </w:tc>
      </w:tr>
      <w:tr w:rsidR="00571564" w:rsidRPr="00571564" w14:paraId="07C3C44F" w14:textId="77777777" w:rsidTr="00B06F20">
        <w:tc>
          <w:tcPr>
            <w:tcW w:w="4536" w:type="dxa"/>
            <w:gridSpan w:val="2"/>
          </w:tcPr>
          <w:p w14:paraId="140F502B" w14:textId="4C330907" w:rsidR="00640EAC" w:rsidRPr="00571564" w:rsidRDefault="00B21CF5"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49D1B8EA" wp14:editId="1BA2B629">
                  <wp:extent cx="2736000" cy="2258485"/>
                  <wp:effectExtent l="0" t="0" r="762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000" cy="2258485"/>
                          </a:xfrm>
                          <a:prstGeom prst="rect">
                            <a:avLst/>
                          </a:prstGeom>
                          <a:noFill/>
                          <a:ln>
                            <a:noFill/>
                          </a:ln>
                        </pic:spPr>
                      </pic:pic>
                    </a:graphicData>
                  </a:graphic>
                </wp:inline>
              </w:drawing>
            </w:r>
          </w:p>
        </w:tc>
        <w:tc>
          <w:tcPr>
            <w:tcW w:w="4536" w:type="dxa"/>
            <w:gridSpan w:val="2"/>
          </w:tcPr>
          <w:p w14:paraId="2A833CE4" w14:textId="5F307424" w:rsidR="00640EAC" w:rsidRPr="00571564" w:rsidRDefault="00E94FD3"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4B9D731F" wp14:editId="69589200">
                  <wp:extent cx="2446020" cy="2209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2209800"/>
                          </a:xfrm>
                          <a:prstGeom prst="rect">
                            <a:avLst/>
                          </a:prstGeom>
                          <a:noFill/>
                          <a:ln>
                            <a:noFill/>
                          </a:ln>
                        </pic:spPr>
                      </pic:pic>
                    </a:graphicData>
                  </a:graphic>
                </wp:inline>
              </w:drawing>
            </w:r>
            <w:r w:rsidR="006B33E3" w:rsidRPr="00571564" w:rsidDel="006B33E3">
              <w:rPr>
                <w:rFonts w:ascii="游ゴシック" w:hAnsi="游ゴシック"/>
                <w:szCs w:val="21"/>
              </w:rPr>
              <w:t xml:space="preserve"> </w:t>
            </w:r>
          </w:p>
        </w:tc>
      </w:tr>
      <w:tr w:rsidR="0046229A" w:rsidRPr="00571564" w14:paraId="55189321" w14:textId="77777777" w:rsidTr="00B06F20">
        <w:tc>
          <w:tcPr>
            <w:tcW w:w="454" w:type="dxa"/>
          </w:tcPr>
          <w:p w14:paraId="7C4EB721" w14:textId="77777777" w:rsidR="00993707" w:rsidRPr="00571564" w:rsidRDefault="00993707" w:rsidP="009937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58C7357B" w14:textId="77777777" w:rsidR="00993707" w:rsidRPr="00571564" w:rsidRDefault="00993707" w:rsidP="009937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1E558CBF" w14:textId="4C4C82E7" w:rsidR="00B13002" w:rsidRPr="00571564" w:rsidRDefault="00B13002" w:rsidP="00993707">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２人以上世帯</w:t>
            </w:r>
          </w:p>
          <w:p w14:paraId="7035779E" w14:textId="58F98FC1" w:rsidR="00993707" w:rsidRPr="00571564" w:rsidRDefault="00B13002" w:rsidP="00993707">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総務省</w:t>
            </w:r>
            <w:r w:rsidR="00993707" w:rsidRPr="00571564">
              <w:rPr>
                <w:rFonts w:ascii="游ゴシック" w:hAnsi="游ゴシック" w:hint="eastAsia"/>
                <w:sz w:val="12"/>
                <w:szCs w:val="12"/>
              </w:rPr>
              <w:t>「</w:t>
            </w:r>
            <w:r w:rsidRPr="00571564">
              <w:rPr>
                <w:rFonts w:ascii="游ゴシック" w:hAnsi="游ゴシック" w:hint="eastAsia"/>
                <w:sz w:val="12"/>
                <w:szCs w:val="12"/>
              </w:rPr>
              <w:t>家計調査</w:t>
            </w:r>
            <w:r w:rsidR="00993707" w:rsidRPr="00571564">
              <w:rPr>
                <w:rFonts w:ascii="游ゴシック" w:hAnsi="游ゴシック" w:hint="eastAsia"/>
                <w:sz w:val="12"/>
                <w:szCs w:val="12"/>
              </w:rPr>
              <w:t>」</w:t>
            </w:r>
          </w:p>
        </w:tc>
        <w:tc>
          <w:tcPr>
            <w:tcW w:w="454" w:type="dxa"/>
          </w:tcPr>
          <w:p w14:paraId="4E3AE980" w14:textId="1B473613" w:rsidR="00993707" w:rsidRPr="00571564" w:rsidRDefault="00993707" w:rsidP="009937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451CAC24" w14:textId="77777777" w:rsidR="00993707" w:rsidRPr="00571564" w:rsidRDefault="00993707" w:rsidP="009937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02BFC55C" w14:textId="7A2B62C6" w:rsidR="00993707" w:rsidRPr="00571564" w:rsidRDefault="007E475D" w:rsidP="00993707">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工事請負金額は施行都道府県別</w:t>
            </w:r>
          </w:p>
          <w:p w14:paraId="67D442EE" w14:textId="56CB39A1" w:rsidR="00993707" w:rsidRPr="00571564" w:rsidRDefault="007E475D" w:rsidP="00993707">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国土交通省「建設工事受注動態統計調査」</w:t>
            </w:r>
          </w:p>
        </w:tc>
      </w:tr>
    </w:tbl>
    <w:p w14:paraId="27130110" w14:textId="77777777" w:rsidR="006123DD" w:rsidRPr="00571564" w:rsidRDefault="006123DD"/>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571564" w:rsidRPr="00571564" w14:paraId="262C165B" w14:textId="77777777" w:rsidTr="006B4C1B">
        <w:trPr>
          <w:trHeight w:hRule="exact" w:val="170"/>
        </w:trPr>
        <w:tc>
          <w:tcPr>
            <w:tcW w:w="4536" w:type="dxa"/>
            <w:gridSpan w:val="2"/>
          </w:tcPr>
          <w:p w14:paraId="6CA9F379" w14:textId="487A9AA3" w:rsidR="00640EAC" w:rsidRPr="00571564" w:rsidRDefault="006E2BC6" w:rsidP="00B06F20">
            <w:pPr>
              <w:widowControl/>
              <w:spacing w:line="180" w:lineRule="exact"/>
              <w:ind w:leftChars="475" w:left="998"/>
              <w:jc w:val="left"/>
              <w:rPr>
                <w:rFonts w:ascii="游ゴシック" w:hAnsi="游ゴシック"/>
                <w:sz w:val="16"/>
                <w:szCs w:val="16"/>
              </w:rPr>
            </w:pPr>
            <w:r w:rsidRPr="00571564">
              <w:rPr>
                <w:rFonts w:ascii="游ゴシック" w:hAnsi="游ゴシック" w:hint="eastAsia"/>
                <w:b/>
                <w:sz w:val="16"/>
                <w:szCs w:val="21"/>
              </w:rPr>
              <w:t>図表</w:t>
            </w:r>
            <w:r w:rsidRPr="00571564">
              <w:rPr>
                <w:rFonts w:ascii="游ゴシック" w:hAnsi="游ゴシック"/>
                <w:b/>
                <w:sz w:val="16"/>
                <w:szCs w:val="21"/>
              </w:rPr>
              <w:t>1-</w:t>
            </w:r>
            <w:r w:rsidR="000E1F29" w:rsidRPr="00571564">
              <w:rPr>
                <w:rFonts w:ascii="游ゴシック" w:hAnsi="游ゴシック"/>
                <w:b/>
                <w:sz w:val="16"/>
                <w:szCs w:val="21"/>
              </w:rPr>
              <w:t>6</w:t>
            </w:r>
            <w:r w:rsidRPr="00571564">
              <w:rPr>
                <w:rFonts w:ascii="游ゴシック" w:hAnsi="游ゴシック"/>
                <w:b/>
                <w:sz w:val="16"/>
                <w:szCs w:val="21"/>
              </w:rPr>
              <w:t xml:space="preserve"> 輸出・輸入通関額(近畿圏)の推移</w:t>
            </w:r>
          </w:p>
        </w:tc>
        <w:tc>
          <w:tcPr>
            <w:tcW w:w="4536" w:type="dxa"/>
            <w:gridSpan w:val="2"/>
          </w:tcPr>
          <w:p w14:paraId="4EEE4724" w14:textId="0176BD2C" w:rsidR="00640EAC" w:rsidRPr="00571564" w:rsidRDefault="007E475D" w:rsidP="00B06F20">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1-</w:t>
            </w:r>
            <w:r w:rsidR="000E1F29" w:rsidRPr="00571564">
              <w:rPr>
                <w:rFonts w:ascii="游ゴシック" w:hAnsi="游ゴシック"/>
                <w:b/>
                <w:bCs/>
                <w:sz w:val="16"/>
                <w:szCs w:val="18"/>
              </w:rPr>
              <w:t>7</w:t>
            </w:r>
            <w:r w:rsidRPr="00571564">
              <w:rPr>
                <w:rFonts w:ascii="游ゴシック" w:hAnsi="游ゴシック" w:hint="eastAsia"/>
                <w:b/>
                <w:bCs/>
                <w:sz w:val="16"/>
                <w:szCs w:val="18"/>
              </w:rPr>
              <w:t xml:space="preserve"> </w:t>
            </w:r>
            <w:r w:rsidRPr="00571564">
              <w:rPr>
                <w:rFonts w:ascii="游ゴシック" w:hAnsi="游ゴシック" w:hint="eastAsia"/>
                <w:b/>
                <w:sz w:val="16"/>
                <w:szCs w:val="21"/>
              </w:rPr>
              <w:t>為替</w:t>
            </w:r>
            <w:r w:rsidRPr="00571564">
              <w:rPr>
                <w:rFonts w:ascii="游ゴシック" w:hAnsi="游ゴシック"/>
                <w:b/>
                <w:sz w:val="16"/>
                <w:szCs w:val="21"/>
              </w:rPr>
              <w:t>と</w:t>
            </w:r>
            <w:r w:rsidRPr="00571564">
              <w:rPr>
                <w:rFonts w:ascii="游ゴシック" w:hAnsi="游ゴシック" w:hint="eastAsia"/>
                <w:b/>
                <w:sz w:val="16"/>
                <w:szCs w:val="21"/>
              </w:rPr>
              <w:t>原油価格の推移</w:t>
            </w:r>
          </w:p>
        </w:tc>
      </w:tr>
      <w:tr w:rsidR="00571564" w:rsidRPr="00571564" w14:paraId="50F606D9" w14:textId="77777777" w:rsidTr="00B06F20">
        <w:tc>
          <w:tcPr>
            <w:tcW w:w="4536" w:type="dxa"/>
            <w:gridSpan w:val="2"/>
          </w:tcPr>
          <w:p w14:paraId="04627894" w14:textId="6519A2F5" w:rsidR="00640EAC" w:rsidRPr="00571564" w:rsidRDefault="006E2BC6"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7522FA7A" wp14:editId="62FD6DAA">
                  <wp:extent cx="2796540" cy="2011680"/>
                  <wp:effectExtent l="0" t="0" r="381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540" cy="2011680"/>
                          </a:xfrm>
                          <a:prstGeom prst="rect">
                            <a:avLst/>
                          </a:prstGeom>
                          <a:noFill/>
                          <a:ln>
                            <a:noFill/>
                          </a:ln>
                        </pic:spPr>
                      </pic:pic>
                    </a:graphicData>
                  </a:graphic>
                </wp:inline>
              </w:drawing>
            </w:r>
          </w:p>
        </w:tc>
        <w:tc>
          <w:tcPr>
            <w:tcW w:w="4536" w:type="dxa"/>
            <w:gridSpan w:val="2"/>
          </w:tcPr>
          <w:p w14:paraId="50B87F3C" w14:textId="48CDBCCF" w:rsidR="00640EAC" w:rsidRPr="00571564" w:rsidRDefault="00D675EA"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03DABCAF" wp14:editId="2618D96C">
                  <wp:extent cx="2803469" cy="19507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7730" cy="1960643"/>
                          </a:xfrm>
                          <a:prstGeom prst="rect">
                            <a:avLst/>
                          </a:prstGeom>
                          <a:noFill/>
                          <a:ln>
                            <a:noFill/>
                          </a:ln>
                        </pic:spPr>
                      </pic:pic>
                    </a:graphicData>
                  </a:graphic>
                </wp:inline>
              </w:drawing>
            </w:r>
          </w:p>
        </w:tc>
      </w:tr>
      <w:tr w:rsidR="0046229A" w:rsidRPr="00571564" w14:paraId="6D617C9F" w14:textId="77777777" w:rsidTr="00B06F20">
        <w:tc>
          <w:tcPr>
            <w:tcW w:w="454" w:type="dxa"/>
          </w:tcPr>
          <w:p w14:paraId="3C8EDFC0" w14:textId="77777777" w:rsidR="006E2BC6" w:rsidRPr="00571564" w:rsidRDefault="006E2BC6" w:rsidP="006E2BC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5746A3EB" w14:textId="3F811D4A" w:rsidR="006E2BC6" w:rsidRPr="00571564" w:rsidRDefault="006E2BC6" w:rsidP="006E2BC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08FDD5F3" w14:textId="77777777" w:rsidR="006E2BC6" w:rsidRPr="00571564" w:rsidRDefault="006E2BC6" w:rsidP="006E2BC6">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近畿圏は大阪、京都、兵庫、滋賀、奈良、和歌山の２府４県</w:t>
            </w:r>
          </w:p>
          <w:p w14:paraId="68624B57" w14:textId="67DE233E" w:rsidR="006E2BC6" w:rsidRPr="00571564" w:rsidRDefault="006E2BC6" w:rsidP="006E2BC6">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大阪税関「貿易統計」</w:t>
            </w:r>
          </w:p>
        </w:tc>
        <w:tc>
          <w:tcPr>
            <w:tcW w:w="454" w:type="dxa"/>
          </w:tcPr>
          <w:p w14:paraId="4E49014E" w14:textId="543E7FEA" w:rsidR="006E2BC6" w:rsidRPr="00571564" w:rsidRDefault="006E2BC6" w:rsidP="006E2BC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r w:rsidR="009B0DE9" w:rsidRPr="00571564">
              <w:rPr>
                <w:rFonts w:ascii="游ゴシック" w:hAnsi="游ゴシック" w:hint="eastAsia"/>
                <w:sz w:val="12"/>
                <w:szCs w:val="12"/>
              </w:rPr>
              <w:t>1</w:t>
            </w:r>
            <w:r w:rsidRPr="00571564">
              <w:rPr>
                <w:rFonts w:ascii="游ゴシック" w:hAnsi="游ゴシック" w:hint="eastAsia"/>
                <w:sz w:val="12"/>
                <w:szCs w:val="12"/>
              </w:rPr>
              <w:t>)</w:t>
            </w:r>
          </w:p>
          <w:p w14:paraId="44E6202F" w14:textId="4FFAF211" w:rsidR="009B0DE9" w:rsidRPr="00571564" w:rsidRDefault="009B0DE9" w:rsidP="009B0DE9">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(注2)</w:t>
            </w:r>
          </w:p>
          <w:p w14:paraId="47083DFB" w14:textId="1AD05E85" w:rsidR="006E2BC6" w:rsidRPr="00571564" w:rsidRDefault="006E2BC6" w:rsidP="006E2BC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76B49002" w14:textId="77777777" w:rsidR="009B0DE9" w:rsidRPr="00571564" w:rsidRDefault="009B0DE9" w:rsidP="006E2BC6">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円／ドルは、東京インターバンク直物中心相場の各月平均</w:t>
            </w:r>
          </w:p>
          <w:p w14:paraId="6C337BEC" w14:textId="46C6CF0F" w:rsidR="006E2BC6" w:rsidRPr="00571564" w:rsidRDefault="009B0DE9" w:rsidP="006B4C1B">
            <w:pPr>
              <w:widowControl/>
              <w:spacing w:line="140" w:lineRule="exact"/>
              <w:ind w:rightChars="-11" w:right="-23"/>
              <w:jc w:val="left"/>
              <w:rPr>
                <w:rFonts w:ascii="游ゴシック" w:hAnsi="游ゴシック"/>
                <w:sz w:val="12"/>
                <w:szCs w:val="12"/>
              </w:rPr>
            </w:pPr>
            <w:r w:rsidRPr="00571564">
              <w:rPr>
                <w:rFonts w:ascii="游ゴシック" w:hAnsi="游ゴシック" w:hint="eastAsia"/>
                <w:sz w:val="12"/>
                <w:szCs w:val="12"/>
              </w:rPr>
              <w:t>円／バレルは、ドル／バレルを基に、上記で算出した円／ドルにより換算</w:t>
            </w:r>
          </w:p>
          <w:p w14:paraId="59E97CB1" w14:textId="6F48AAD4" w:rsidR="006E2BC6" w:rsidRPr="00571564" w:rsidRDefault="009B0DE9" w:rsidP="006B4C1B">
            <w:pPr>
              <w:widowControl/>
              <w:spacing w:line="140" w:lineRule="exact"/>
              <w:ind w:rightChars="55" w:right="115"/>
              <w:jc w:val="left"/>
              <w:rPr>
                <w:rFonts w:ascii="游ゴシック" w:hAnsi="游ゴシック"/>
                <w:sz w:val="12"/>
                <w:szCs w:val="12"/>
              </w:rPr>
            </w:pPr>
            <w:r w:rsidRPr="00571564">
              <w:rPr>
                <w:rFonts w:ascii="游ゴシック" w:hAnsi="游ゴシック" w:hint="eastAsia"/>
                <w:sz w:val="12"/>
                <w:szCs w:val="12"/>
              </w:rPr>
              <w:t>日本銀行</w:t>
            </w:r>
            <w:r w:rsidR="006E2BC6" w:rsidRPr="00571564">
              <w:rPr>
                <w:rFonts w:ascii="游ゴシック" w:hAnsi="游ゴシック" w:hint="eastAsia"/>
                <w:sz w:val="12"/>
                <w:szCs w:val="12"/>
              </w:rPr>
              <w:t>「</w:t>
            </w:r>
            <w:r w:rsidRPr="00571564">
              <w:rPr>
                <w:rFonts w:ascii="游ゴシック" w:hAnsi="游ゴシック" w:hint="eastAsia"/>
                <w:sz w:val="12"/>
                <w:szCs w:val="12"/>
              </w:rPr>
              <w:t>時系列統計データ検索サイト</w:t>
            </w:r>
            <w:r w:rsidR="006E2BC6" w:rsidRPr="00571564">
              <w:rPr>
                <w:rFonts w:ascii="游ゴシック" w:hAnsi="游ゴシック" w:hint="eastAsia"/>
                <w:sz w:val="12"/>
                <w:szCs w:val="12"/>
              </w:rPr>
              <w:t>」</w:t>
            </w:r>
            <w:r w:rsidRPr="00571564">
              <w:rPr>
                <w:rFonts w:ascii="游ゴシック" w:hAnsi="游ゴシック" w:hint="eastAsia"/>
                <w:sz w:val="12"/>
                <w:szCs w:val="12"/>
              </w:rPr>
              <w:t>、OPEC「</w:t>
            </w:r>
            <w:r w:rsidRPr="00571564">
              <w:rPr>
                <w:rFonts w:ascii="游ゴシック" w:hAnsi="游ゴシック"/>
                <w:sz w:val="12"/>
                <w:szCs w:val="12"/>
              </w:rPr>
              <w:t>OPEC Basket Price</w:t>
            </w:r>
            <w:r w:rsidRPr="00571564">
              <w:rPr>
                <w:rFonts w:ascii="游ゴシック" w:hAnsi="游ゴシック" w:hint="eastAsia"/>
                <w:sz w:val="12"/>
                <w:szCs w:val="12"/>
              </w:rPr>
              <w:t>」</w:t>
            </w:r>
          </w:p>
        </w:tc>
      </w:tr>
    </w:tbl>
    <w:p w14:paraId="4FF6D64C" w14:textId="2ACA7F95" w:rsidR="006123DD" w:rsidRPr="00571564" w:rsidRDefault="006123DD" w:rsidP="00640EAC">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571564" w:rsidRPr="00571564" w14:paraId="24A5FD0D" w14:textId="77777777" w:rsidTr="006B4C1B">
        <w:trPr>
          <w:trHeight w:hRule="exact" w:val="340"/>
        </w:trPr>
        <w:tc>
          <w:tcPr>
            <w:tcW w:w="4536" w:type="dxa"/>
            <w:gridSpan w:val="2"/>
          </w:tcPr>
          <w:p w14:paraId="1F823322" w14:textId="25D7B1BF" w:rsidR="000E1F29" w:rsidRPr="00571564" w:rsidRDefault="000E1F29" w:rsidP="000E1F29">
            <w:pPr>
              <w:widowControl/>
              <w:spacing w:line="180" w:lineRule="exact"/>
              <w:ind w:leftChars="150" w:left="315"/>
              <w:jc w:val="left"/>
              <w:rPr>
                <w:rFonts w:ascii="游ゴシック" w:hAnsi="游ゴシック"/>
                <w:b/>
                <w:bCs/>
                <w:sz w:val="16"/>
                <w:szCs w:val="18"/>
              </w:rPr>
            </w:pPr>
            <w:r w:rsidRPr="00571564">
              <w:rPr>
                <w:rFonts w:ascii="游ゴシック" w:hAnsi="游ゴシック" w:hint="eastAsia"/>
                <w:b/>
                <w:sz w:val="16"/>
                <w:szCs w:val="21"/>
              </w:rPr>
              <w:t>図表</w:t>
            </w:r>
            <w:r w:rsidRPr="00571564">
              <w:rPr>
                <w:rFonts w:ascii="游ゴシック" w:hAnsi="游ゴシック"/>
                <w:b/>
                <w:sz w:val="16"/>
                <w:szCs w:val="21"/>
              </w:rPr>
              <w:t xml:space="preserve">1-8 </w:t>
            </w:r>
            <w:r w:rsidRPr="00571564">
              <w:rPr>
                <w:rFonts w:ascii="游ゴシック" w:hAnsi="游ゴシック" w:hint="eastAsia"/>
                <w:b/>
                <w:bCs/>
                <w:sz w:val="16"/>
                <w:szCs w:val="18"/>
              </w:rPr>
              <w:t>国際線の外国人航空旅客数(</w:t>
            </w:r>
            <w:r w:rsidRPr="00571564">
              <w:rPr>
                <w:rFonts w:ascii="游ゴシック" w:hAnsi="游ゴシック"/>
                <w:b/>
                <w:bCs/>
                <w:sz w:val="16"/>
                <w:szCs w:val="18"/>
              </w:rPr>
              <w:t>関西国際</w:t>
            </w:r>
            <w:r w:rsidRPr="00571564">
              <w:rPr>
                <w:rFonts w:ascii="游ゴシック" w:hAnsi="游ゴシック" w:hint="eastAsia"/>
                <w:b/>
                <w:bCs/>
                <w:sz w:val="16"/>
                <w:szCs w:val="18"/>
              </w:rPr>
              <w:t>空港)と</w:t>
            </w:r>
          </w:p>
          <w:p w14:paraId="4B88093C" w14:textId="4CB05D5D" w:rsidR="00640EAC" w:rsidRPr="00571564" w:rsidRDefault="000E1F29" w:rsidP="000E1F29">
            <w:pPr>
              <w:widowControl/>
              <w:spacing w:line="180" w:lineRule="exact"/>
              <w:jc w:val="center"/>
              <w:rPr>
                <w:rFonts w:ascii="游ゴシック" w:hAnsi="游ゴシック"/>
                <w:sz w:val="16"/>
                <w:szCs w:val="16"/>
              </w:rPr>
            </w:pPr>
            <w:r w:rsidRPr="00571564">
              <w:rPr>
                <w:rFonts w:ascii="游ゴシック" w:hAnsi="游ゴシック"/>
                <w:b/>
                <w:bCs/>
                <w:sz w:val="16"/>
                <w:szCs w:val="18"/>
              </w:rPr>
              <w:t>百貨店免税売上(関西地域)</w:t>
            </w:r>
            <w:r w:rsidRPr="00571564">
              <w:rPr>
                <w:rFonts w:ascii="游ゴシック" w:hAnsi="游ゴシック" w:hint="eastAsia"/>
                <w:b/>
                <w:bCs/>
                <w:sz w:val="16"/>
                <w:szCs w:val="18"/>
              </w:rPr>
              <w:t>の推移</w:t>
            </w:r>
          </w:p>
        </w:tc>
        <w:tc>
          <w:tcPr>
            <w:tcW w:w="4536" w:type="dxa"/>
            <w:gridSpan w:val="2"/>
          </w:tcPr>
          <w:p w14:paraId="3CD724A7" w14:textId="110201A5" w:rsidR="00640EAC" w:rsidRPr="00571564" w:rsidRDefault="000E1F29" w:rsidP="00881E07">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 xml:space="preserve">1-9 </w:t>
            </w:r>
            <w:r w:rsidRPr="00571564">
              <w:rPr>
                <w:rFonts w:ascii="游ゴシック" w:hAnsi="游ゴシック" w:hint="eastAsia"/>
                <w:b/>
                <w:bCs/>
                <w:sz w:val="16"/>
                <w:szCs w:val="18"/>
              </w:rPr>
              <w:t>産業別所定外労働時間(年平均)</w:t>
            </w:r>
          </w:p>
        </w:tc>
      </w:tr>
      <w:tr w:rsidR="00571564" w:rsidRPr="00571564" w14:paraId="4B924941" w14:textId="77777777" w:rsidTr="00B06F20">
        <w:tc>
          <w:tcPr>
            <w:tcW w:w="4536" w:type="dxa"/>
            <w:gridSpan w:val="2"/>
          </w:tcPr>
          <w:p w14:paraId="0EE9A229" w14:textId="5CA7BE41" w:rsidR="00640EAC" w:rsidRPr="00571564" w:rsidRDefault="00EB4C2E"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3BFA2A75" wp14:editId="79701A24">
                  <wp:extent cx="2703830" cy="213804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3830" cy="2138045"/>
                          </a:xfrm>
                          <a:prstGeom prst="rect">
                            <a:avLst/>
                          </a:prstGeom>
                          <a:noFill/>
                          <a:ln>
                            <a:noFill/>
                          </a:ln>
                        </pic:spPr>
                      </pic:pic>
                    </a:graphicData>
                  </a:graphic>
                </wp:inline>
              </w:drawing>
            </w:r>
          </w:p>
        </w:tc>
        <w:tc>
          <w:tcPr>
            <w:tcW w:w="4536" w:type="dxa"/>
            <w:gridSpan w:val="2"/>
          </w:tcPr>
          <w:p w14:paraId="33FEA87B" w14:textId="6253B8B9" w:rsidR="00640EAC" w:rsidRPr="00571564" w:rsidRDefault="000E1F29" w:rsidP="00B06F20">
            <w:pPr>
              <w:widowControl/>
              <w:jc w:val="center"/>
              <w:rPr>
                <w:rFonts w:ascii="游ゴシック" w:hAnsi="游ゴシック"/>
                <w:szCs w:val="21"/>
              </w:rPr>
            </w:pPr>
            <w:r w:rsidRPr="00571564">
              <w:rPr>
                <w:rFonts w:ascii="游ゴシック" w:hAnsi="游ゴシック"/>
                <w:noProof/>
                <w:szCs w:val="21"/>
              </w:rPr>
              <w:drawing>
                <wp:inline distT="0" distB="0" distL="0" distR="0" wp14:anchorId="5BB85B13" wp14:editId="1C5B568F">
                  <wp:extent cx="2844000" cy="2109035"/>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4000" cy="2109035"/>
                          </a:xfrm>
                          <a:prstGeom prst="rect">
                            <a:avLst/>
                          </a:prstGeom>
                          <a:noFill/>
                          <a:ln>
                            <a:noFill/>
                          </a:ln>
                        </pic:spPr>
                      </pic:pic>
                    </a:graphicData>
                  </a:graphic>
                </wp:inline>
              </w:drawing>
            </w:r>
            <w:r w:rsidRPr="00571564" w:rsidDel="000E1F29">
              <w:rPr>
                <w:rFonts w:ascii="游ゴシック" w:hAnsi="游ゴシック"/>
                <w:noProof/>
                <w:szCs w:val="21"/>
              </w:rPr>
              <w:t xml:space="preserve"> </w:t>
            </w:r>
          </w:p>
        </w:tc>
      </w:tr>
      <w:tr w:rsidR="000E1F29" w:rsidRPr="00571564" w14:paraId="3D99576D" w14:textId="77777777" w:rsidTr="00B06F20">
        <w:tc>
          <w:tcPr>
            <w:tcW w:w="454" w:type="dxa"/>
          </w:tcPr>
          <w:p w14:paraId="461122E5" w14:textId="201DC0D3" w:rsidR="000E1F29" w:rsidRPr="00571564" w:rsidRDefault="000E1F29" w:rsidP="000E1F29">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r w:rsidRPr="00571564">
              <w:rPr>
                <w:rFonts w:ascii="游ゴシック" w:hAnsi="游ゴシック"/>
                <w:sz w:val="12"/>
                <w:szCs w:val="12"/>
              </w:rPr>
              <w:t>)</w:t>
            </w:r>
          </w:p>
          <w:p w14:paraId="6102C803" w14:textId="42BFF335" w:rsidR="000E1F29" w:rsidRPr="00571564" w:rsidRDefault="000E1F29" w:rsidP="000E1F29">
            <w:pPr>
              <w:widowControl/>
              <w:spacing w:line="140" w:lineRule="exact"/>
              <w:jc w:val="right"/>
              <w:rPr>
                <w:rFonts w:ascii="游ゴシック" w:hAnsi="游ゴシック"/>
                <w:sz w:val="12"/>
                <w:szCs w:val="12"/>
              </w:rPr>
            </w:pPr>
          </w:p>
          <w:p w14:paraId="58E2031B" w14:textId="77777777" w:rsidR="000E1F29" w:rsidRPr="00571564" w:rsidRDefault="000E1F29" w:rsidP="000E1F29">
            <w:pPr>
              <w:widowControl/>
              <w:spacing w:line="140" w:lineRule="exact"/>
              <w:jc w:val="right"/>
              <w:rPr>
                <w:rFonts w:ascii="游ゴシック" w:hAnsi="游ゴシック"/>
                <w:sz w:val="12"/>
                <w:szCs w:val="12"/>
              </w:rPr>
            </w:pPr>
          </w:p>
          <w:p w14:paraId="05791A8E" w14:textId="77777777" w:rsidR="000E1F29" w:rsidRPr="00571564" w:rsidRDefault="000E1F29" w:rsidP="000E1F29">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1F7C92C5"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百貨店免税売上</w:t>
            </w:r>
            <w:r w:rsidRPr="00571564">
              <w:rPr>
                <w:rFonts w:ascii="游ゴシック" w:hAnsi="游ゴシック"/>
                <w:sz w:val="12"/>
                <w:szCs w:val="12"/>
              </w:rPr>
              <w:t>(関西地域)は、大阪、京都、神戸の百貨店各店舗における外国人旅行客等の非居住者による消費税免税物品の購入額(免税申請ベース)で、平成25年4月=100とした指数の年度平均</w:t>
            </w:r>
          </w:p>
          <w:p w14:paraId="694AF659" w14:textId="4D340A7C"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関西エアポート株式会社「関西国際空港・大阪国際空港・神戸空港　利用状況」、日本銀行大阪支店「百貨店免税売上(関西地域)」</w:t>
            </w:r>
          </w:p>
        </w:tc>
        <w:tc>
          <w:tcPr>
            <w:tcW w:w="454" w:type="dxa"/>
          </w:tcPr>
          <w:p w14:paraId="791A3CAD" w14:textId="77777777" w:rsidR="000E1F29" w:rsidRPr="00571564" w:rsidRDefault="000E1F29" w:rsidP="000E1F29">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0E58BC25" w14:textId="2F7571A3" w:rsidR="000E1F29" w:rsidRPr="00571564" w:rsidRDefault="000E1F29" w:rsidP="000E1F29">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082" w:type="dxa"/>
          </w:tcPr>
          <w:p w14:paraId="31F6DEEE"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事業所規模５人以上、2020年平均＝100</w:t>
            </w:r>
          </w:p>
          <w:p w14:paraId="0CF8BDE3" w14:textId="7A3703F5" w:rsidR="000E1F29" w:rsidRPr="00571564" w:rsidRDefault="000E1F29" w:rsidP="000E1F29">
            <w:pPr>
              <w:widowControl/>
              <w:spacing w:line="140" w:lineRule="exact"/>
              <w:jc w:val="left"/>
              <w:rPr>
                <w:rFonts w:ascii="游ゴシック" w:hAnsi="游ゴシック"/>
                <w:sz w:val="12"/>
                <w:szCs w:val="12"/>
              </w:rPr>
            </w:pPr>
            <w:r w:rsidRPr="00571564">
              <w:rPr>
                <w:rFonts w:ascii="游ゴシック" w:hAnsi="游ゴシック"/>
                <w:sz w:val="12"/>
                <w:szCs w:val="12"/>
              </w:rPr>
              <w:t>大阪府総務部統計課「毎月勤労統計調査地方調査 令和５年平均結果速報」</w:t>
            </w:r>
          </w:p>
        </w:tc>
      </w:tr>
    </w:tbl>
    <w:p w14:paraId="39661E03" w14:textId="4C32A3BA" w:rsidR="00924F76" w:rsidRPr="00571564" w:rsidRDefault="00924F76" w:rsidP="003D562B">
      <w:pPr>
        <w:widowControl/>
        <w:jc w:val="left"/>
        <w:rPr>
          <w:rFonts w:ascii="游ゴシック" w:hAnsi="游ゴシック"/>
          <w:b/>
          <w:sz w:val="22"/>
        </w:rPr>
      </w:pPr>
    </w:p>
    <w:p w14:paraId="4DBFF26F" w14:textId="77777777" w:rsidR="00924F76" w:rsidRPr="00571564" w:rsidRDefault="00924F76">
      <w:pPr>
        <w:widowControl/>
        <w:jc w:val="left"/>
        <w:rPr>
          <w:rFonts w:ascii="游ゴシック" w:hAnsi="游ゴシック"/>
          <w:b/>
          <w:sz w:val="22"/>
        </w:rPr>
      </w:pPr>
      <w:r w:rsidRPr="00571564">
        <w:rPr>
          <w:rFonts w:ascii="游ゴシック" w:hAnsi="游ゴシック"/>
          <w:b/>
          <w:sz w:val="22"/>
        </w:rPr>
        <w:br w:type="page"/>
      </w: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571564" w:rsidRPr="00571564" w14:paraId="1E3A78A0" w14:textId="77777777" w:rsidTr="00447CDF">
        <w:trPr>
          <w:trHeight w:hRule="exact" w:val="170"/>
        </w:trPr>
        <w:tc>
          <w:tcPr>
            <w:tcW w:w="4772" w:type="dxa"/>
            <w:gridSpan w:val="2"/>
          </w:tcPr>
          <w:p w14:paraId="3E65C882" w14:textId="58BDEC0B" w:rsidR="000C0D2C" w:rsidRPr="00571564" w:rsidRDefault="000E1F29" w:rsidP="00447CDF">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lastRenderedPageBreak/>
              <w:t>図表</w:t>
            </w:r>
            <w:r w:rsidRPr="00571564">
              <w:rPr>
                <w:rFonts w:ascii="游ゴシック" w:hAnsi="游ゴシック"/>
                <w:b/>
                <w:bCs/>
                <w:sz w:val="16"/>
                <w:szCs w:val="18"/>
              </w:rPr>
              <w:t>1-10</w:t>
            </w:r>
            <w:r w:rsidRPr="00571564">
              <w:rPr>
                <w:rFonts w:ascii="游ゴシック" w:hAnsi="游ゴシック" w:hint="eastAsia"/>
                <w:b/>
                <w:bCs/>
                <w:sz w:val="16"/>
                <w:szCs w:val="18"/>
              </w:rPr>
              <w:t xml:space="preserve"> </w:t>
            </w:r>
            <w:r w:rsidRPr="00571564">
              <w:rPr>
                <w:rFonts w:ascii="游ゴシック" w:hAnsi="游ゴシック"/>
                <w:b/>
                <w:sz w:val="16"/>
                <w:szCs w:val="21"/>
              </w:rPr>
              <w:t>現金給与総額と常用雇用の推移</w:t>
            </w:r>
          </w:p>
        </w:tc>
        <w:tc>
          <w:tcPr>
            <w:tcW w:w="4316" w:type="dxa"/>
            <w:gridSpan w:val="2"/>
          </w:tcPr>
          <w:p w14:paraId="61CA054E" w14:textId="0FBE8BAB" w:rsidR="000C0D2C" w:rsidRPr="00571564" w:rsidRDefault="000E1F29" w:rsidP="00447CDF">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 xml:space="preserve">1-11 </w:t>
            </w:r>
            <w:r w:rsidR="00C65ACC" w:rsidRPr="00571564">
              <w:rPr>
                <w:rFonts w:ascii="游ゴシック" w:hAnsi="游ゴシック" w:hint="eastAsia"/>
                <w:b/>
                <w:bCs/>
                <w:sz w:val="16"/>
                <w:szCs w:val="18"/>
              </w:rPr>
              <w:t>現金給与総額と</w:t>
            </w:r>
            <w:r w:rsidRPr="00571564">
              <w:rPr>
                <w:rFonts w:ascii="游ゴシック" w:hAnsi="游ゴシック" w:hint="eastAsia"/>
                <w:b/>
                <w:bCs/>
                <w:sz w:val="16"/>
                <w:szCs w:val="18"/>
              </w:rPr>
              <w:t>消費者物価指数の推移</w:t>
            </w:r>
          </w:p>
        </w:tc>
      </w:tr>
      <w:tr w:rsidR="00571564" w:rsidRPr="00571564" w14:paraId="56CA4B2A" w14:textId="77777777" w:rsidTr="00447CDF">
        <w:tc>
          <w:tcPr>
            <w:tcW w:w="4772" w:type="dxa"/>
            <w:gridSpan w:val="2"/>
          </w:tcPr>
          <w:p w14:paraId="44324C32" w14:textId="3BCDDA64" w:rsidR="000C0D2C" w:rsidRPr="00571564" w:rsidRDefault="00C65ACC" w:rsidP="006B4C1B">
            <w:pPr>
              <w:widowControl/>
              <w:jc w:val="left"/>
              <w:rPr>
                <w:rFonts w:ascii="游ゴシック" w:hAnsi="游ゴシック"/>
                <w:szCs w:val="21"/>
              </w:rPr>
            </w:pPr>
            <w:r w:rsidRPr="00571564">
              <w:rPr>
                <w:rFonts w:ascii="游ゴシック" w:hAnsi="游ゴシック"/>
                <w:noProof/>
                <w:szCs w:val="21"/>
              </w:rPr>
              <w:drawing>
                <wp:inline distT="0" distB="0" distL="0" distR="0" wp14:anchorId="17A37FB0" wp14:editId="74F37B4B">
                  <wp:extent cx="2907665" cy="2026285"/>
                  <wp:effectExtent l="0" t="0" r="698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7665" cy="2026285"/>
                          </a:xfrm>
                          <a:prstGeom prst="rect">
                            <a:avLst/>
                          </a:prstGeom>
                          <a:noFill/>
                          <a:ln>
                            <a:noFill/>
                          </a:ln>
                        </pic:spPr>
                      </pic:pic>
                    </a:graphicData>
                  </a:graphic>
                </wp:inline>
              </w:drawing>
            </w:r>
          </w:p>
        </w:tc>
        <w:tc>
          <w:tcPr>
            <w:tcW w:w="4316" w:type="dxa"/>
            <w:gridSpan w:val="2"/>
          </w:tcPr>
          <w:p w14:paraId="58A1EB3C" w14:textId="5AC44ABE" w:rsidR="000C0D2C" w:rsidRPr="00571564" w:rsidRDefault="00B81B11" w:rsidP="00447CDF">
            <w:pPr>
              <w:widowControl/>
              <w:jc w:val="center"/>
              <w:rPr>
                <w:rFonts w:ascii="游ゴシック" w:hAnsi="游ゴシック"/>
                <w:szCs w:val="21"/>
              </w:rPr>
            </w:pPr>
            <w:r w:rsidRPr="00571564">
              <w:rPr>
                <w:rFonts w:ascii="游ゴシック" w:hAnsi="游ゴシック"/>
                <w:noProof/>
                <w:szCs w:val="21"/>
              </w:rPr>
              <w:drawing>
                <wp:inline distT="0" distB="0" distL="0" distR="0" wp14:anchorId="5277F83F" wp14:editId="38F2EEEA">
                  <wp:extent cx="2590800" cy="21564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2156460"/>
                          </a:xfrm>
                          <a:prstGeom prst="rect">
                            <a:avLst/>
                          </a:prstGeom>
                          <a:noFill/>
                          <a:ln>
                            <a:noFill/>
                          </a:ln>
                        </pic:spPr>
                      </pic:pic>
                    </a:graphicData>
                  </a:graphic>
                </wp:inline>
              </w:drawing>
            </w:r>
          </w:p>
        </w:tc>
      </w:tr>
      <w:tr w:rsidR="00881E07" w:rsidRPr="00571564" w14:paraId="44728AFD" w14:textId="77777777" w:rsidTr="00447CDF">
        <w:tc>
          <w:tcPr>
            <w:tcW w:w="596" w:type="dxa"/>
          </w:tcPr>
          <w:p w14:paraId="579E45A9" w14:textId="74DA045B"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p>
          <w:p w14:paraId="6AE61336" w14:textId="77777777" w:rsidR="000E1F29" w:rsidRPr="00571564" w:rsidRDefault="000E1F29" w:rsidP="00881E07">
            <w:pPr>
              <w:widowControl/>
              <w:spacing w:line="140" w:lineRule="exact"/>
              <w:jc w:val="right"/>
              <w:rPr>
                <w:rFonts w:ascii="游ゴシック" w:hAnsi="游ゴシック"/>
                <w:sz w:val="12"/>
                <w:szCs w:val="12"/>
              </w:rPr>
            </w:pPr>
          </w:p>
          <w:p w14:paraId="36D67C58" w14:textId="3A84AB4D"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176" w:type="dxa"/>
          </w:tcPr>
          <w:p w14:paraId="02C7A3CD"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調査産業計、事業所規模５人以上、</w:t>
            </w:r>
            <w:r w:rsidRPr="00571564">
              <w:rPr>
                <w:rFonts w:ascii="游ゴシック" w:hAnsi="游ゴシック"/>
                <w:sz w:val="12"/>
                <w:szCs w:val="12"/>
              </w:rPr>
              <w:t>2020年平均＝100</w:t>
            </w:r>
          </w:p>
          <w:p w14:paraId="3FE3A323"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前年度比は、各月の指数の単純平均により求めた年度指数から算出</w:t>
            </w:r>
          </w:p>
          <w:p w14:paraId="74DB787B" w14:textId="1EAAA1B1" w:rsidR="00881E07" w:rsidRPr="00571564" w:rsidRDefault="000E1F29" w:rsidP="00881E07">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大阪府総務部統計課「毎月勤労統計調査地方調査月報」</w:t>
            </w:r>
          </w:p>
        </w:tc>
        <w:tc>
          <w:tcPr>
            <w:tcW w:w="454" w:type="dxa"/>
          </w:tcPr>
          <w:p w14:paraId="6D170209" w14:textId="77777777"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(注1</w:t>
            </w:r>
            <w:r w:rsidRPr="00571564">
              <w:rPr>
                <w:rFonts w:ascii="游ゴシック" w:hAnsi="游ゴシック"/>
                <w:sz w:val="12"/>
                <w:szCs w:val="12"/>
              </w:rPr>
              <w:t>)</w:t>
            </w:r>
          </w:p>
          <w:p w14:paraId="26B5F26E" w14:textId="156E472B"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(注2</w:t>
            </w:r>
            <w:r w:rsidRPr="00571564">
              <w:rPr>
                <w:rFonts w:ascii="游ゴシック" w:hAnsi="游ゴシック"/>
                <w:sz w:val="12"/>
                <w:szCs w:val="12"/>
              </w:rPr>
              <w:t>)</w:t>
            </w:r>
          </w:p>
          <w:p w14:paraId="42ACF425" w14:textId="77777777" w:rsidR="000E1F29" w:rsidRPr="00571564" w:rsidRDefault="000E1F29" w:rsidP="00881E07">
            <w:pPr>
              <w:widowControl/>
              <w:spacing w:line="140" w:lineRule="exact"/>
              <w:jc w:val="right"/>
              <w:rPr>
                <w:rFonts w:ascii="游ゴシック" w:hAnsi="游ゴシック"/>
                <w:sz w:val="12"/>
                <w:szCs w:val="12"/>
              </w:rPr>
            </w:pPr>
          </w:p>
          <w:p w14:paraId="70699DB0" w14:textId="17A90D22"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3862" w:type="dxa"/>
          </w:tcPr>
          <w:p w14:paraId="2E9B9855"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2020年平均＝100</w:t>
            </w:r>
          </w:p>
          <w:p w14:paraId="222FC282" w14:textId="2B94F99E" w:rsidR="000E1F29" w:rsidRPr="00571564" w:rsidRDefault="000E1F29" w:rsidP="006B4C1B">
            <w:pPr>
              <w:widowControl/>
              <w:spacing w:line="140" w:lineRule="exact"/>
              <w:ind w:rightChars="-5" w:right="-10"/>
              <w:jc w:val="left"/>
              <w:rPr>
                <w:rFonts w:ascii="游ゴシック" w:hAnsi="游ゴシック"/>
                <w:sz w:val="12"/>
                <w:szCs w:val="12"/>
              </w:rPr>
            </w:pPr>
            <w:r w:rsidRPr="00571564">
              <w:rPr>
                <w:rFonts w:ascii="游ゴシック" w:hAnsi="游ゴシック" w:hint="eastAsia"/>
                <w:sz w:val="12"/>
                <w:szCs w:val="12"/>
              </w:rPr>
              <w:t>名目賃金指数は、調査産業計・事業所規模５人以上</w:t>
            </w:r>
            <w:r w:rsidR="00607DEF" w:rsidRPr="00571564">
              <w:rPr>
                <w:rFonts w:ascii="游ゴシック" w:hAnsi="游ゴシック" w:hint="eastAsia"/>
                <w:sz w:val="12"/>
                <w:szCs w:val="12"/>
              </w:rPr>
              <w:t>。名目賃金指数の</w:t>
            </w:r>
            <w:r w:rsidRPr="00571564">
              <w:rPr>
                <w:rFonts w:ascii="游ゴシック" w:hAnsi="游ゴシック"/>
                <w:sz w:val="12"/>
                <w:szCs w:val="12"/>
              </w:rPr>
              <w:t>前年度比は、各月の指数の単純平均により求めた年度指数から算出</w:t>
            </w:r>
          </w:p>
          <w:p w14:paraId="2EBA844F" w14:textId="64674DF9" w:rsidR="00881E07" w:rsidRPr="00571564" w:rsidRDefault="000E1F29" w:rsidP="006B4C1B">
            <w:pPr>
              <w:widowControl/>
              <w:spacing w:line="140" w:lineRule="exact"/>
              <w:ind w:rightChars="-5" w:right="-10"/>
              <w:jc w:val="left"/>
              <w:rPr>
                <w:rFonts w:ascii="游ゴシック" w:hAnsi="游ゴシック"/>
                <w:sz w:val="12"/>
                <w:szCs w:val="12"/>
              </w:rPr>
            </w:pPr>
            <w:r w:rsidRPr="00571564">
              <w:rPr>
                <w:rFonts w:ascii="游ゴシック" w:hAnsi="游ゴシック" w:hint="eastAsia"/>
                <w:sz w:val="12"/>
                <w:szCs w:val="12"/>
              </w:rPr>
              <w:t>大阪府総務部統計課</w:t>
            </w:r>
            <w:r w:rsidRPr="00571564">
              <w:rPr>
                <w:rFonts w:ascii="游ゴシック" w:hAnsi="游ゴシック"/>
                <w:sz w:val="12"/>
                <w:szCs w:val="12"/>
              </w:rPr>
              <w:t>「毎月勤労統計調査地方調査月報」</w:t>
            </w:r>
            <w:r w:rsidRPr="00571564">
              <w:rPr>
                <w:rFonts w:ascii="游ゴシック" w:hAnsi="游ゴシック" w:hint="eastAsia"/>
                <w:sz w:val="12"/>
                <w:szCs w:val="12"/>
              </w:rPr>
              <w:t>、「大阪市消費者物価指数」</w:t>
            </w:r>
          </w:p>
        </w:tc>
      </w:tr>
    </w:tbl>
    <w:p w14:paraId="06181571" w14:textId="77777777" w:rsidR="00116D4C" w:rsidRPr="00571564" w:rsidRDefault="00116D4C" w:rsidP="00116D4C">
      <w:pPr>
        <w:spacing w:line="320" w:lineRule="exact"/>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571564" w:rsidRPr="00571564" w14:paraId="0DC0E3C3" w14:textId="77777777" w:rsidTr="00447CDF">
        <w:trPr>
          <w:trHeight w:hRule="exact" w:val="170"/>
        </w:trPr>
        <w:tc>
          <w:tcPr>
            <w:tcW w:w="4772" w:type="dxa"/>
            <w:gridSpan w:val="2"/>
          </w:tcPr>
          <w:p w14:paraId="16074FCD" w14:textId="263FA9A0" w:rsidR="000C0D2C" w:rsidRPr="00571564" w:rsidRDefault="000E1F29" w:rsidP="00447CDF">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 xml:space="preserve">1-12 </w:t>
            </w:r>
            <w:r w:rsidRPr="00571564">
              <w:rPr>
                <w:rFonts w:ascii="游ゴシック" w:hAnsi="游ゴシック" w:hint="eastAsia"/>
                <w:b/>
                <w:bCs/>
                <w:sz w:val="16"/>
                <w:szCs w:val="18"/>
              </w:rPr>
              <w:t>実質賃金</w:t>
            </w:r>
            <w:r w:rsidRPr="00571564">
              <w:rPr>
                <w:rFonts w:ascii="游ゴシック" w:hAnsi="游ゴシック"/>
                <w:b/>
                <w:bCs/>
                <w:sz w:val="16"/>
                <w:szCs w:val="18"/>
              </w:rPr>
              <w:t>の推移</w:t>
            </w:r>
          </w:p>
        </w:tc>
        <w:tc>
          <w:tcPr>
            <w:tcW w:w="4316" w:type="dxa"/>
            <w:gridSpan w:val="2"/>
          </w:tcPr>
          <w:p w14:paraId="318D1DE7" w14:textId="228EE5BB" w:rsidR="000C0D2C" w:rsidRPr="00571564" w:rsidRDefault="000E1F29" w:rsidP="00447CDF">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1-13</w:t>
            </w:r>
            <w:r w:rsidRPr="00571564">
              <w:rPr>
                <w:rFonts w:ascii="游ゴシック" w:hAnsi="游ゴシック" w:hint="eastAsia"/>
                <w:b/>
                <w:bCs/>
                <w:sz w:val="16"/>
                <w:szCs w:val="18"/>
              </w:rPr>
              <w:t xml:space="preserve"> </w:t>
            </w:r>
            <w:r w:rsidRPr="00571564">
              <w:rPr>
                <w:rFonts w:ascii="游ゴシック" w:hAnsi="游ゴシック" w:hint="eastAsia"/>
                <w:b/>
                <w:sz w:val="16"/>
                <w:szCs w:val="21"/>
              </w:rPr>
              <w:t>営業利益水準D</w:t>
            </w:r>
            <w:r w:rsidRPr="00571564">
              <w:rPr>
                <w:rFonts w:ascii="游ゴシック" w:hAnsi="游ゴシック"/>
                <w:b/>
                <w:sz w:val="16"/>
                <w:szCs w:val="21"/>
              </w:rPr>
              <w:t>I</w:t>
            </w:r>
            <w:r w:rsidRPr="00571564">
              <w:rPr>
                <w:rFonts w:ascii="游ゴシック" w:hAnsi="游ゴシック" w:hint="eastAsia"/>
                <w:b/>
                <w:sz w:val="16"/>
                <w:szCs w:val="21"/>
              </w:rPr>
              <w:t>の</w:t>
            </w:r>
            <w:r w:rsidRPr="00571564">
              <w:rPr>
                <w:rFonts w:ascii="游ゴシック" w:hAnsi="游ゴシック"/>
                <w:b/>
                <w:sz w:val="16"/>
                <w:szCs w:val="21"/>
              </w:rPr>
              <w:t>推移</w:t>
            </w:r>
          </w:p>
        </w:tc>
      </w:tr>
      <w:tr w:rsidR="00571564" w:rsidRPr="00571564" w14:paraId="1F1290EC" w14:textId="77777777" w:rsidTr="006B4C1B">
        <w:tc>
          <w:tcPr>
            <w:tcW w:w="4772" w:type="dxa"/>
            <w:gridSpan w:val="2"/>
          </w:tcPr>
          <w:p w14:paraId="3BEE7633" w14:textId="7D8332B9" w:rsidR="000C0D2C" w:rsidRPr="00571564" w:rsidRDefault="00B81B11" w:rsidP="00447CDF">
            <w:pPr>
              <w:widowControl/>
              <w:jc w:val="center"/>
              <w:rPr>
                <w:rFonts w:ascii="游ゴシック" w:hAnsi="游ゴシック"/>
                <w:szCs w:val="21"/>
              </w:rPr>
            </w:pPr>
            <w:r w:rsidRPr="00571564">
              <w:rPr>
                <w:rFonts w:ascii="游ゴシック" w:hAnsi="游ゴシック"/>
                <w:noProof/>
                <w:szCs w:val="21"/>
              </w:rPr>
              <w:drawing>
                <wp:inline distT="0" distB="0" distL="0" distR="0" wp14:anchorId="22E3EE74" wp14:editId="0A9E7F38">
                  <wp:extent cx="2461260" cy="23469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1260" cy="2346960"/>
                          </a:xfrm>
                          <a:prstGeom prst="rect">
                            <a:avLst/>
                          </a:prstGeom>
                          <a:noFill/>
                          <a:ln>
                            <a:noFill/>
                          </a:ln>
                        </pic:spPr>
                      </pic:pic>
                    </a:graphicData>
                  </a:graphic>
                </wp:inline>
              </w:drawing>
            </w:r>
          </w:p>
        </w:tc>
        <w:tc>
          <w:tcPr>
            <w:tcW w:w="4316" w:type="dxa"/>
            <w:gridSpan w:val="2"/>
            <w:vAlign w:val="center"/>
          </w:tcPr>
          <w:p w14:paraId="46394B82" w14:textId="59651463" w:rsidR="000C0D2C" w:rsidRPr="00571564" w:rsidRDefault="00B81B11" w:rsidP="006D28B4">
            <w:pPr>
              <w:widowControl/>
              <w:jc w:val="center"/>
              <w:rPr>
                <w:rFonts w:ascii="游ゴシック" w:hAnsi="游ゴシック"/>
                <w:szCs w:val="21"/>
              </w:rPr>
            </w:pPr>
            <w:r w:rsidRPr="00571564">
              <w:rPr>
                <w:rFonts w:ascii="游ゴシック" w:hAnsi="游ゴシック"/>
                <w:noProof/>
                <w:szCs w:val="21"/>
              </w:rPr>
              <w:drawing>
                <wp:inline distT="0" distB="0" distL="0" distR="0" wp14:anchorId="373C07EE" wp14:editId="1A0BFFE8">
                  <wp:extent cx="2697480" cy="2057400"/>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7480" cy="2057400"/>
                          </a:xfrm>
                          <a:prstGeom prst="rect">
                            <a:avLst/>
                          </a:prstGeom>
                          <a:noFill/>
                          <a:ln>
                            <a:noFill/>
                          </a:ln>
                        </pic:spPr>
                      </pic:pic>
                    </a:graphicData>
                  </a:graphic>
                </wp:inline>
              </w:drawing>
            </w:r>
          </w:p>
        </w:tc>
      </w:tr>
      <w:tr w:rsidR="00881E07" w:rsidRPr="00571564" w14:paraId="325E957C" w14:textId="77777777" w:rsidTr="00447CDF">
        <w:tc>
          <w:tcPr>
            <w:tcW w:w="596" w:type="dxa"/>
          </w:tcPr>
          <w:p w14:paraId="264E6748" w14:textId="77777777"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(注1</w:t>
            </w:r>
            <w:r w:rsidRPr="00571564">
              <w:rPr>
                <w:rFonts w:ascii="游ゴシック" w:hAnsi="游ゴシック"/>
                <w:sz w:val="12"/>
                <w:szCs w:val="12"/>
              </w:rPr>
              <w:t>)</w:t>
            </w:r>
          </w:p>
          <w:p w14:paraId="28DCFBD1" w14:textId="2CE9AE3D"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(注2</w:t>
            </w:r>
            <w:r w:rsidRPr="00571564">
              <w:rPr>
                <w:rFonts w:ascii="游ゴシック" w:hAnsi="游ゴシック"/>
                <w:sz w:val="12"/>
                <w:szCs w:val="12"/>
              </w:rPr>
              <w:t>)</w:t>
            </w:r>
          </w:p>
          <w:p w14:paraId="40B53F6B" w14:textId="77777777"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176" w:type="dxa"/>
          </w:tcPr>
          <w:p w14:paraId="53EF7EC3"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調査産業計、事業所規模５人以上、</w:t>
            </w:r>
            <w:r w:rsidRPr="00571564">
              <w:rPr>
                <w:rFonts w:ascii="游ゴシック" w:hAnsi="游ゴシック"/>
                <w:sz w:val="12"/>
                <w:szCs w:val="12"/>
              </w:rPr>
              <w:t>2020年平均＝100</w:t>
            </w:r>
          </w:p>
          <w:p w14:paraId="25DED11D" w14:textId="77777777"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前年度比は、各月の指数の単純平均により求めた年度指数から算出</w:t>
            </w:r>
          </w:p>
          <w:p w14:paraId="145EC76C" w14:textId="129DF8CE" w:rsidR="00881E07" w:rsidRPr="00571564" w:rsidRDefault="000E1F29" w:rsidP="00881E07">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大阪府総務部統計課「毎月勤労統計調査地方調査月報」</w:t>
            </w:r>
          </w:p>
        </w:tc>
        <w:tc>
          <w:tcPr>
            <w:tcW w:w="454" w:type="dxa"/>
          </w:tcPr>
          <w:p w14:paraId="7EB7432B" w14:textId="77777777"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(注1</w:t>
            </w:r>
            <w:r w:rsidRPr="00571564">
              <w:rPr>
                <w:rFonts w:ascii="游ゴシック" w:hAnsi="游ゴシック"/>
                <w:sz w:val="12"/>
                <w:szCs w:val="12"/>
              </w:rPr>
              <w:t>)</w:t>
            </w:r>
          </w:p>
          <w:p w14:paraId="5798CDD8" w14:textId="39EE77F5"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(注2</w:t>
            </w:r>
            <w:r w:rsidRPr="00571564">
              <w:rPr>
                <w:rFonts w:ascii="游ゴシック" w:hAnsi="游ゴシック"/>
                <w:sz w:val="12"/>
                <w:szCs w:val="12"/>
              </w:rPr>
              <w:t>)</w:t>
            </w:r>
          </w:p>
          <w:p w14:paraId="2F53879C" w14:textId="6FD9D89A" w:rsidR="00881E07" w:rsidRPr="00571564" w:rsidRDefault="00881E07" w:rsidP="00881E07">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3862" w:type="dxa"/>
          </w:tcPr>
          <w:p w14:paraId="46B122C2" w14:textId="77777777" w:rsidR="000E1F29" w:rsidRPr="00571564" w:rsidRDefault="000E1F29" w:rsidP="000E1F29">
            <w:pPr>
              <w:widowControl/>
              <w:spacing w:line="140" w:lineRule="exact"/>
              <w:jc w:val="left"/>
              <w:rPr>
                <w:rFonts w:ascii="游ゴシック" w:hAnsi="游ゴシック"/>
                <w:sz w:val="12"/>
                <w:szCs w:val="12"/>
              </w:rPr>
            </w:pPr>
            <w:r w:rsidRPr="00571564">
              <w:rPr>
                <w:rFonts w:ascii="游ゴシック" w:hAnsi="游ゴシック" w:hint="eastAsia"/>
                <w:sz w:val="12"/>
                <w:szCs w:val="12"/>
              </w:rPr>
              <w:t>営業利益水準</w:t>
            </w:r>
            <w:r w:rsidRPr="00571564">
              <w:rPr>
                <w:rFonts w:ascii="游ゴシック" w:hAnsi="游ゴシック"/>
                <w:sz w:val="12"/>
                <w:szCs w:val="12"/>
              </w:rPr>
              <w:t>DI＝「増加」企業割合－「減少」企業割合</w:t>
            </w:r>
          </w:p>
          <w:p w14:paraId="148F3C5A" w14:textId="77777777" w:rsidR="000E1F29" w:rsidRPr="00571564" w:rsidRDefault="000E1F29" w:rsidP="000E1F29">
            <w:pPr>
              <w:widowControl/>
              <w:spacing w:line="140" w:lineRule="exact"/>
              <w:jc w:val="left"/>
              <w:rPr>
                <w:rFonts w:ascii="游ゴシック" w:hAnsi="游ゴシック"/>
                <w:sz w:val="12"/>
                <w:szCs w:val="12"/>
              </w:rPr>
            </w:pPr>
            <w:r w:rsidRPr="00571564">
              <w:rPr>
                <w:rFonts w:ascii="游ゴシック" w:hAnsi="游ゴシック"/>
                <w:sz w:val="12"/>
                <w:szCs w:val="12"/>
              </w:rPr>
              <w:t>季節調整値</w:t>
            </w:r>
          </w:p>
          <w:p w14:paraId="60798E8D" w14:textId="450769AF" w:rsidR="00881E07" w:rsidRPr="00571564" w:rsidRDefault="000E1F29">
            <w:pPr>
              <w:widowControl/>
              <w:spacing w:line="140" w:lineRule="exact"/>
              <w:ind w:rightChars="150" w:right="315"/>
              <w:jc w:val="left"/>
              <w:rPr>
                <w:rFonts w:ascii="游ゴシック" w:hAnsi="游ゴシック"/>
                <w:sz w:val="12"/>
                <w:szCs w:val="12"/>
              </w:rPr>
            </w:pPr>
            <w:r w:rsidRPr="00571564">
              <w:rPr>
                <w:rFonts w:ascii="游ゴシック" w:hAnsi="游ゴシック"/>
                <w:sz w:val="12"/>
                <w:szCs w:val="12"/>
              </w:rPr>
              <w:t>大阪産業経済リサーチセンター「大阪府景気観測調査」</w:t>
            </w:r>
          </w:p>
        </w:tc>
      </w:tr>
    </w:tbl>
    <w:p w14:paraId="64522517" w14:textId="3D077BB0" w:rsidR="000C0D2C" w:rsidRPr="00571564" w:rsidRDefault="000C0D2C" w:rsidP="003D562B">
      <w:pPr>
        <w:widowControl/>
        <w:jc w:val="left"/>
        <w:rPr>
          <w:rFonts w:ascii="游ゴシック" w:hAnsi="游ゴシック"/>
          <w:b/>
          <w:sz w:val="22"/>
        </w:rPr>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571564" w:rsidRPr="00571564" w14:paraId="4CCC11FE" w14:textId="77777777" w:rsidTr="00447CDF">
        <w:trPr>
          <w:trHeight w:hRule="exact" w:val="170"/>
        </w:trPr>
        <w:tc>
          <w:tcPr>
            <w:tcW w:w="4772" w:type="dxa"/>
            <w:gridSpan w:val="2"/>
          </w:tcPr>
          <w:p w14:paraId="605D9839" w14:textId="6E1CE97A" w:rsidR="000C0D2C" w:rsidRPr="00571564" w:rsidRDefault="000C0D2C" w:rsidP="00447CDF">
            <w:pPr>
              <w:widowControl/>
              <w:spacing w:line="180" w:lineRule="exact"/>
              <w:jc w:val="center"/>
              <w:rPr>
                <w:rFonts w:ascii="游ゴシック" w:hAnsi="游ゴシック"/>
                <w:sz w:val="16"/>
                <w:szCs w:val="16"/>
              </w:rPr>
            </w:pPr>
            <w:r w:rsidRPr="00571564">
              <w:rPr>
                <w:rFonts w:ascii="游ゴシック" w:hAnsi="游ゴシック" w:hint="eastAsia"/>
                <w:b/>
                <w:bCs/>
                <w:sz w:val="16"/>
                <w:szCs w:val="18"/>
              </w:rPr>
              <w:t>図表</w:t>
            </w:r>
            <w:r w:rsidRPr="00571564">
              <w:rPr>
                <w:rFonts w:ascii="游ゴシック" w:hAnsi="游ゴシック"/>
                <w:b/>
                <w:bCs/>
                <w:sz w:val="16"/>
                <w:szCs w:val="18"/>
              </w:rPr>
              <w:t>1-</w:t>
            </w:r>
            <w:r w:rsidR="00F80D1A" w:rsidRPr="00571564">
              <w:rPr>
                <w:rFonts w:ascii="游ゴシック" w:hAnsi="游ゴシック"/>
                <w:b/>
                <w:bCs/>
                <w:sz w:val="16"/>
                <w:szCs w:val="18"/>
              </w:rPr>
              <w:t>1</w:t>
            </w:r>
            <w:r w:rsidR="000E1F29" w:rsidRPr="00571564">
              <w:rPr>
                <w:rFonts w:ascii="游ゴシック" w:hAnsi="游ゴシック"/>
                <w:b/>
                <w:bCs/>
                <w:sz w:val="16"/>
                <w:szCs w:val="18"/>
              </w:rPr>
              <w:t>4</w:t>
            </w:r>
            <w:r w:rsidR="00F80D1A" w:rsidRPr="00571564">
              <w:rPr>
                <w:rFonts w:ascii="游ゴシック" w:hAnsi="游ゴシック" w:hint="eastAsia"/>
                <w:b/>
                <w:bCs/>
                <w:sz w:val="16"/>
                <w:szCs w:val="18"/>
              </w:rPr>
              <w:t xml:space="preserve"> </w:t>
            </w:r>
            <w:r w:rsidR="00E4736B" w:rsidRPr="00571564">
              <w:rPr>
                <w:rFonts w:ascii="游ゴシック" w:hAnsi="游ゴシック" w:hint="eastAsia"/>
                <w:b/>
                <w:bCs/>
                <w:sz w:val="16"/>
                <w:szCs w:val="18"/>
              </w:rPr>
              <w:t>法人事業税調定額</w:t>
            </w:r>
            <w:r w:rsidR="00F80D1A" w:rsidRPr="00571564">
              <w:rPr>
                <w:rFonts w:ascii="游ゴシック" w:hAnsi="游ゴシック" w:hint="eastAsia"/>
                <w:b/>
                <w:sz w:val="16"/>
                <w:szCs w:val="21"/>
              </w:rPr>
              <w:t>の</w:t>
            </w:r>
            <w:r w:rsidR="00F80D1A" w:rsidRPr="00571564">
              <w:rPr>
                <w:rFonts w:ascii="游ゴシック" w:hAnsi="游ゴシック"/>
                <w:b/>
                <w:sz w:val="16"/>
                <w:szCs w:val="21"/>
              </w:rPr>
              <w:t>推移</w:t>
            </w:r>
          </w:p>
        </w:tc>
        <w:tc>
          <w:tcPr>
            <w:tcW w:w="4316" w:type="dxa"/>
            <w:gridSpan w:val="2"/>
          </w:tcPr>
          <w:p w14:paraId="01A5B2E1" w14:textId="12D27EBB" w:rsidR="000C0D2C" w:rsidRPr="00571564" w:rsidRDefault="000C0D2C" w:rsidP="00447CDF">
            <w:pPr>
              <w:widowControl/>
              <w:spacing w:line="180" w:lineRule="exact"/>
              <w:jc w:val="center"/>
              <w:rPr>
                <w:rFonts w:ascii="游ゴシック" w:hAnsi="游ゴシック"/>
                <w:sz w:val="16"/>
                <w:szCs w:val="16"/>
              </w:rPr>
            </w:pPr>
          </w:p>
        </w:tc>
      </w:tr>
      <w:tr w:rsidR="00571564" w:rsidRPr="00571564" w14:paraId="4AF7F12B" w14:textId="77777777" w:rsidTr="00447CDF">
        <w:tc>
          <w:tcPr>
            <w:tcW w:w="4772" w:type="dxa"/>
            <w:gridSpan w:val="2"/>
          </w:tcPr>
          <w:p w14:paraId="4BDB1637" w14:textId="01EF1642" w:rsidR="000C0D2C" w:rsidRPr="00571564" w:rsidRDefault="00C65ACC" w:rsidP="00447CDF">
            <w:pPr>
              <w:widowControl/>
              <w:jc w:val="center"/>
              <w:rPr>
                <w:rFonts w:ascii="游ゴシック" w:hAnsi="游ゴシック"/>
                <w:szCs w:val="21"/>
              </w:rPr>
            </w:pPr>
            <w:r w:rsidRPr="00571564">
              <w:rPr>
                <w:rFonts w:ascii="游ゴシック" w:hAnsi="游ゴシック"/>
                <w:noProof/>
                <w:szCs w:val="21"/>
              </w:rPr>
              <w:drawing>
                <wp:inline distT="0" distB="0" distL="0" distR="0" wp14:anchorId="14E5B7E9" wp14:editId="40B8BD89">
                  <wp:extent cx="2453640" cy="1953895"/>
                  <wp:effectExtent l="0" t="0" r="3810" b="825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3640" cy="1953895"/>
                          </a:xfrm>
                          <a:prstGeom prst="rect">
                            <a:avLst/>
                          </a:prstGeom>
                          <a:noFill/>
                          <a:ln>
                            <a:noFill/>
                          </a:ln>
                        </pic:spPr>
                      </pic:pic>
                    </a:graphicData>
                  </a:graphic>
                </wp:inline>
              </w:drawing>
            </w:r>
          </w:p>
        </w:tc>
        <w:tc>
          <w:tcPr>
            <w:tcW w:w="4316" w:type="dxa"/>
            <w:gridSpan w:val="2"/>
          </w:tcPr>
          <w:p w14:paraId="2EF01239" w14:textId="40659E50" w:rsidR="000C0D2C" w:rsidRPr="00571564" w:rsidRDefault="00BE6011" w:rsidP="00447CDF">
            <w:pPr>
              <w:widowControl/>
              <w:jc w:val="center"/>
              <w:rPr>
                <w:rFonts w:ascii="游ゴシック" w:hAnsi="游ゴシック"/>
                <w:szCs w:val="21"/>
              </w:rPr>
            </w:pPr>
            <w:r w:rsidRPr="00571564">
              <w:rPr>
                <w:rFonts w:ascii="游ゴシック" w:hAnsi="游ゴシック"/>
                <w:szCs w:val="21"/>
              </w:rPr>
              <w:t xml:space="preserve"> </w:t>
            </w:r>
          </w:p>
        </w:tc>
      </w:tr>
      <w:tr w:rsidR="003A7E76" w:rsidRPr="00571564" w14:paraId="714E8357" w14:textId="77777777" w:rsidTr="00447CDF">
        <w:tc>
          <w:tcPr>
            <w:tcW w:w="596" w:type="dxa"/>
          </w:tcPr>
          <w:p w14:paraId="24EBDE02" w14:textId="6DAB170C" w:rsidR="003A7E76" w:rsidRPr="00571564" w:rsidRDefault="003A7E76" w:rsidP="003A7E7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(注</w:t>
            </w:r>
            <w:r w:rsidRPr="00571564">
              <w:rPr>
                <w:rFonts w:ascii="游ゴシック" w:hAnsi="游ゴシック"/>
                <w:sz w:val="12"/>
                <w:szCs w:val="12"/>
              </w:rPr>
              <w:t>)</w:t>
            </w:r>
          </w:p>
          <w:p w14:paraId="20353B6F" w14:textId="41C4FE60" w:rsidR="003A7E76" w:rsidRPr="00571564" w:rsidRDefault="003A7E76">
            <w:pPr>
              <w:widowControl/>
              <w:spacing w:line="140" w:lineRule="exact"/>
              <w:jc w:val="right"/>
              <w:rPr>
                <w:rFonts w:ascii="游ゴシック" w:hAnsi="游ゴシック"/>
                <w:sz w:val="12"/>
                <w:szCs w:val="12"/>
              </w:rPr>
            </w:pPr>
            <w:r w:rsidRPr="00571564">
              <w:rPr>
                <w:rFonts w:ascii="游ゴシック" w:hAnsi="游ゴシック" w:hint="eastAsia"/>
                <w:sz w:val="12"/>
                <w:szCs w:val="12"/>
              </w:rPr>
              <w:t>(資料)</w:t>
            </w:r>
          </w:p>
        </w:tc>
        <w:tc>
          <w:tcPr>
            <w:tcW w:w="4176" w:type="dxa"/>
          </w:tcPr>
          <w:p w14:paraId="78E62719" w14:textId="33F2CC88" w:rsidR="000E1F29" w:rsidRPr="00571564" w:rsidRDefault="000E1F29" w:rsidP="000E1F29">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年度別は出納整理期間(翌年度４・５月)</w:t>
            </w:r>
            <w:r w:rsidR="00E4736B" w:rsidRPr="00571564">
              <w:rPr>
                <w:rFonts w:ascii="游ゴシック" w:hAnsi="游ゴシック" w:hint="eastAsia"/>
                <w:sz w:val="12"/>
                <w:szCs w:val="12"/>
              </w:rPr>
              <w:t>における</w:t>
            </w:r>
            <w:r w:rsidRPr="00571564">
              <w:rPr>
                <w:rFonts w:ascii="游ゴシック" w:hAnsi="游ゴシック" w:hint="eastAsia"/>
                <w:sz w:val="12"/>
                <w:szCs w:val="12"/>
              </w:rPr>
              <w:t>調定を含む</w:t>
            </w:r>
          </w:p>
          <w:p w14:paraId="426D5953" w14:textId="42C7BF67" w:rsidR="003A7E76" w:rsidRPr="00571564" w:rsidRDefault="000E1F29" w:rsidP="003A7E76">
            <w:pPr>
              <w:widowControl/>
              <w:spacing w:line="140" w:lineRule="exact"/>
              <w:ind w:rightChars="150" w:right="315"/>
              <w:jc w:val="left"/>
              <w:rPr>
                <w:rFonts w:ascii="游ゴシック" w:hAnsi="游ゴシック"/>
                <w:sz w:val="12"/>
                <w:szCs w:val="12"/>
              </w:rPr>
            </w:pPr>
            <w:r w:rsidRPr="00571564">
              <w:rPr>
                <w:rFonts w:ascii="游ゴシック" w:hAnsi="游ゴシック" w:hint="eastAsia"/>
                <w:sz w:val="12"/>
                <w:szCs w:val="12"/>
              </w:rPr>
              <w:t>大阪府財務部税務局「大阪府税務統計</w:t>
            </w:r>
            <w:r w:rsidRPr="00571564">
              <w:rPr>
                <w:rFonts w:ascii="游ゴシック" w:hAnsi="游ゴシック"/>
                <w:sz w:val="12"/>
                <w:szCs w:val="12"/>
              </w:rPr>
              <w:t>」</w:t>
            </w:r>
          </w:p>
        </w:tc>
        <w:tc>
          <w:tcPr>
            <w:tcW w:w="454" w:type="dxa"/>
          </w:tcPr>
          <w:p w14:paraId="7C9D5564" w14:textId="52FA00AC" w:rsidR="003A7E76" w:rsidRPr="00571564" w:rsidRDefault="003A7E76" w:rsidP="003A7E76">
            <w:pPr>
              <w:widowControl/>
              <w:spacing w:line="140" w:lineRule="exact"/>
              <w:jc w:val="right"/>
              <w:rPr>
                <w:rFonts w:ascii="游ゴシック" w:hAnsi="游ゴシック"/>
                <w:sz w:val="12"/>
                <w:szCs w:val="12"/>
              </w:rPr>
            </w:pPr>
          </w:p>
        </w:tc>
        <w:tc>
          <w:tcPr>
            <w:tcW w:w="3862" w:type="dxa"/>
          </w:tcPr>
          <w:p w14:paraId="06EDF14B" w14:textId="7290B9B8" w:rsidR="003A7E76" w:rsidRPr="00571564" w:rsidRDefault="003A7E76" w:rsidP="003A7E76">
            <w:pPr>
              <w:widowControl/>
              <w:spacing w:line="140" w:lineRule="exact"/>
              <w:ind w:rightChars="150" w:right="315"/>
              <w:jc w:val="left"/>
              <w:rPr>
                <w:rFonts w:ascii="游ゴシック" w:hAnsi="游ゴシック"/>
                <w:sz w:val="12"/>
                <w:szCs w:val="12"/>
              </w:rPr>
            </w:pPr>
          </w:p>
        </w:tc>
      </w:tr>
    </w:tbl>
    <w:p w14:paraId="61FC5E5D" w14:textId="77777777" w:rsidR="006123DD" w:rsidRPr="00571564" w:rsidRDefault="006123DD" w:rsidP="003D562B">
      <w:pPr>
        <w:widowControl/>
        <w:jc w:val="left"/>
        <w:rPr>
          <w:rFonts w:ascii="游ゴシック" w:hAnsi="游ゴシック"/>
          <w:b/>
          <w:sz w:val="22"/>
        </w:rPr>
      </w:pPr>
    </w:p>
    <w:p w14:paraId="53553B5C" w14:textId="1423D36E" w:rsidR="006123DD" w:rsidRPr="00571564" w:rsidRDefault="006123DD" w:rsidP="003D562B">
      <w:pPr>
        <w:widowControl/>
        <w:jc w:val="left"/>
        <w:rPr>
          <w:rFonts w:ascii="游ゴシック" w:hAnsi="游ゴシック"/>
          <w:b/>
          <w:sz w:val="22"/>
        </w:rPr>
      </w:pPr>
    </w:p>
    <w:p w14:paraId="4AA0C148" w14:textId="77777777" w:rsidR="006123DD" w:rsidRPr="00571564" w:rsidRDefault="006123DD" w:rsidP="003D562B">
      <w:pPr>
        <w:widowControl/>
        <w:jc w:val="left"/>
        <w:rPr>
          <w:rFonts w:ascii="游ゴシック" w:hAnsi="游ゴシック"/>
          <w:b/>
          <w:sz w:val="22"/>
        </w:rPr>
      </w:pPr>
    </w:p>
    <w:p w14:paraId="4DEAA465" w14:textId="4467ABDD" w:rsidR="000E1F29" w:rsidRPr="00571564" w:rsidRDefault="00397F81" w:rsidP="003D562B">
      <w:pPr>
        <w:widowControl/>
        <w:jc w:val="left"/>
        <w:rPr>
          <w:rFonts w:ascii="游ゴシック" w:hAnsi="游ゴシック"/>
          <w:b/>
          <w:sz w:val="22"/>
        </w:rPr>
      </w:pPr>
      <w:r w:rsidRPr="00571564">
        <w:rPr>
          <w:noProof/>
        </w:rPr>
        <w:lastRenderedPageBreak/>
        <mc:AlternateContent>
          <mc:Choice Requires="wps">
            <w:drawing>
              <wp:anchor distT="0" distB="0" distL="114300" distR="114300" simplePos="0" relativeHeight="251737088" behindDoc="1" locked="0" layoutInCell="1" allowOverlap="1" wp14:anchorId="1DAB5984" wp14:editId="23B9FB76">
                <wp:simplePos x="0" y="0"/>
                <wp:positionH relativeFrom="margin">
                  <wp:posOffset>-62230</wp:posOffset>
                </wp:positionH>
                <wp:positionV relativeFrom="paragraph">
                  <wp:posOffset>25400</wp:posOffset>
                </wp:positionV>
                <wp:extent cx="5890260" cy="3937000"/>
                <wp:effectExtent l="0" t="0" r="15240" b="25400"/>
                <wp:wrapNone/>
                <wp:docPr id="15" name="四角形: 角を丸くする 15"/>
                <wp:cNvGraphicFramePr/>
                <a:graphic xmlns:a="http://schemas.openxmlformats.org/drawingml/2006/main">
                  <a:graphicData uri="http://schemas.microsoft.com/office/word/2010/wordprocessingShape">
                    <wps:wsp>
                      <wps:cNvSpPr/>
                      <wps:spPr>
                        <a:xfrm>
                          <a:off x="0" y="0"/>
                          <a:ext cx="5890260" cy="3937000"/>
                        </a:xfrm>
                        <a:prstGeom prst="roundRect">
                          <a:avLst>
                            <a:gd name="adj" fmla="val 4311"/>
                          </a:avLst>
                        </a:prstGeom>
                        <a:noFill/>
                        <a:ln w="12700" cap="flat" cmpd="sng" algn="ctr">
                          <a:solidFill>
                            <a:schemeClr val="bg1">
                              <a:lumMod val="65000"/>
                            </a:schemeClr>
                          </a:solidFill>
                          <a:prstDash val="solid"/>
                          <a:miter lim="800000"/>
                        </a:ln>
                        <a:effectLst/>
                      </wps:spPr>
                      <wps:txbx>
                        <w:txbxContent>
                          <w:p w14:paraId="497302C4" w14:textId="77777777" w:rsidR="00D1548C" w:rsidRDefault="00D1548C" w:rsidP="00D1548C">
                            <w:pPr>
                              <w:jc w:val="center"/>
                              <w:rPr>
                                <w:rFonts w:ascii="游ゴシック" w:hAnsi="游ゴシック"/>
                                <w:b/>
                                <w:bCs/>
                                <w:color w:val="000000" w:themeColor="text1"/>
                              </w:rPr>
                            </w:pPr>
                            <w:r>
                              <w:rPr>
                                <w:rFonts w:ascii="游ゴシック" w:hAnsi="游ゴシック" w:hint="eastAsia"/>
                                <w:b/>
                                <w:bCs/>
                                <w:color w:val="000000" w:themeColor="text1"/>
                              </w:rPr>
                              <w:t>【参考図表】大阪府における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5C3E0732" w14:textId="77777777" w:rsidR="00D1548C" w:rsidRDefault="00D1548C" w:rsidP="00D1548C">
                            <w:pPr>
                              <w:rPr>
                                <w:rFonts w:ascii="游ゴシック" w:hAnsi="游ゴシック"/>
                                <w:color w:val="000000" w:themeColor="text1"/>
                              </w:rPr>
                            </w:pPr>
                          </w:p>
                          <w:p w14:paraId="52A6FBE1" w14:textId="77777777" w:rsidR="00D1548C" w:rsidRPr="00885C8B" w:rsidRDefault="00D1548C" w:rsidP="00D1548C">
                            <w:pPr>
                              <w:rPr>
                                <w:rFonts w:ascii="游ゴシック" w:hAnsi="游ゴシック"/>
                                <w:color w:val="000000" w:themeColor="text1"/>
                              </w:rPr>
                            </w:pPr>
                          </w:p>
                          <w:p w14:paraId="6B19C419" w14:textId="77777777" w:rsidR="00D1548C" w:rsidRPr="00B81B11" w:rsidRDefault="00D1548C" w:rsidP="00D1548C">
                            <w:pPr>
                              <w:rPr>
                                <w:rFonts w:ascii="游ゴシック" w:hAnsi="游ゴシック"/>
                                <w:color w:val="000000" w:themeColor="text1"/>
                              </w:rPr>
                            </w:pPr>
                          </w:p>
                          <w:p w14:paraId="5684D95C" w14:textId="77777777" w:rsidR="00D1548C" w:rsidRPr="006D0408" w:rsidRDefault="00D1548C" w:rsidP="00D1548C">
                            <w:pPr>
                              <w:rPr>
                                <w:rFonts w:ascii="游ゴシック" w:hAnsi="游ゴシック"/>
                                <w:color w:val="000000" w:themeColor="text1"/>
                              </w:rPr>
                            </w:pPr>
                          </w:p>
                          <w:p w14:paraId="41937603" w14:textId="77777777" w:rsidR="00D1548C" w:rsidRPr="006D0408" w:rsidRDefault="00D1548C" w:rsidP="00D1548C">
                            <w:pPr>
                              <w:rPr>
                                <w:rFonts w:ascii="游ゴシック" w:hAnsi="游ゴシック"/>
                                <w:color w:val="000000" w:themeColor="text1"/>
                              </w:rPr>
                            </w:pPr>
                          </w:p>
                          <w:p w14:paraId="512337E4" w14:textId="77777777" w:rsidR="00D1548C" w:rsidRPr="006D0408" w:rsidRDefault="00D1548C" w:rsidP="00D1548C">
                            <w:pPr>
                              <w:rPr>
                                <w:rFonts w:ascii="游ゴシック" w:hAnsi="游ゴシック"/>
                                <w:color w:val="000000" w:themeColor="text1"/>
                              </w:rPr>
                            </w:pPr>
                          </w:p>
                          <w:p w14:paraId="4F2407C2" w14:textId="77777777" w:rsidR="00D1548C" w:rsidRDefault="00D1548C" w:rsidP="00D1548C">
                            <w:pPr>
                              <w:rPr>
                                <w:rFonts w:ascii="游ゴシック" w:hAnsi="游ゴシック"/>
                                <w:color w:val="000000" w:themeColor="text1"/>
                              </w:rPr>
                            </w:pPr>
                          </w:p>
                          <w:p w14:paraId="344A86D4" w14:textId="77777777" w:rsidR="00D1548C" w:rsidRDefault="00D1548C" w:rsidP="00D1548C">
                            <w:pPr>
                              <w:rPr>
                                <w:rFonts w:ascii="游ゴシック" w:hAnsi="游ゴシック"/>
                                <w:color w:val="000000" w:themeColor="text1"/>
                              </w:rPr>
                            </w:pPr>
                          </w:p>
                          <w:p w14:paraId="2A233554" w14:textId="77777777" w:rsidR="00D1548C" w:rsidRDefault="00D1548C" w:rsidP="00D1548C">
                            <w:pPr>
                              <w:rPr>
                                <w:rFonts w:ascii="游ゴシック" w:hAnsi="游ゴシック"/>
                                <w:color w:val="000000" w:themeColor="text1"/>
                              </w:rPr>
                            </w:pPr>
                          </w:p>
                          <w:p w14:paraId="23C1A7D7" w14:textId="77777777" w:rsidR="00D1548C" w:rsidRDefault="00D1548C" w:rsidP="00D1548C">
                            <w:pPr>
                              <w:rPr>
                                <w:rFonts w:ascii="游ゴシック" w:hAnsi="游ゴシック"/>
                                <w:color w:val="000000" w:themeColor="text1"/>
                              </w:rPr>
                            </w:pPr>
                          </w:p>
                          <w:p w14:paraId="5750B227" w14:textId="77777777" w:rsidR="00D1548C" w:rsidRDefault="00D1548C" w:rsidP="00D1548C">
                            <w:pPr>
                              <w:rPr>
                                <w:rFonts w:ascii="游ゴシック" w:hAnsi="游ゴシック"/>
                                <w:color w:val="000000" w:themeColor="text1"/>
                              </w:rPr>
                            </w:pPr>
                          </w:p>
                          <w:p w14:paraId="2AAA00A1" w14:textId="77777777" w:rsidR="00D1548C" w:rsidRPr="006D0408" w:rsidRDefault="00D1548C" w:rsidP="00D1548C">
                            <w:pPr>
                              <w:rPr>
                                <w:rFonts w:ascii="游ゴシック" w:hAnsi="游ゴシック"/>
                                <w:color w:val="000000" w:themeColor="text1"/>
                              </w:rPr>
                            </w:pPr>
                          </w:p>
                          <w:p w14:paraId="56E6DF21" w14:textId="77777777" w:rsidR="00D1548C" w:rsidRPr="003C0FD8" w:rsidRDefault="00D1548C" w:rsidP="00D1548C">
                            <w:pPr>
                              <w:rPr>
                                <w:rFonts w:ascii="游ゴシック" w:hAnsi="游ゴシック"/>
                                <w:color w:val="000000" w:themeColor="text1"/>
                              </w:rPr>
                            </w:pPr>
                          </w:p>
                          <w:p w14:paraId="5A10AAAF" w14:textId="4C70E094" w:rsidR="00F57DE4" w:rsidRDefault="00F57DE4" w:rsidP="006B4C1B">
                            <w:pPr>
                              <w:spacing w:line="140" w:lineRule="exact"/>
                              <w:ind w:firstLineChars="200" w:firstLine="240"/>
                              <w:rPr>
                                <w:rFonts w:ascii="游ゴシック" w:hAnsi="游ゴシック"/>
                                <w:color w:val="000000" w:themeColor="text1"/>
                                <w:sz w:val="12"/>
                                <w:szCs w:val="14"/>
                              </w:rPr>
                            </w:pPr>
                          </w:p>
                          <w:p w14:paraId="6D5DFC20" w14:textId="77777777" w:rsidR="00793358" w:rsidRDefault="00793358" w:rsidP="00F57DE4">
                            <w:pPr>
                              <w:spacing w:line="140" w:lineRule="exact"/>
                              <w:ind w:firstLineChars="200" w:firstLine="240"/>
                              <w:rPr>
                                <w:rFonts w:ascii="游ゴシック" w:hAnsi="游ゴシック"/>
                                <w:color w:val="000000" w:themeColor="text1"/>
                                <w:sz w:val="12"/>
                                <w:szCs w:val="14"/>
                              </w:rPr>
                            </w:pPr>
                          </w:p>
                          <w:p w14:paraId="1F513F4E" w14:textId="4C838A50" w:rsidR="00F57DE4" w:rsidRDefault="00D1548C" w:rsidP="00F57DE4">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6A8558DB" w14:textId="2943EC38" w:rsidR="00F57DE4" w:rsidRPr="00F57DE4" w:rsidRDefault="00F57DE4" w:rsidP="00F57DE4">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(注)</w:t>
                            </w:r>
                            <w:r w:rsidRPr="00F57DE4">
                              <w:rPr>
                                <w:rFonts w:ascii="游ゴシック" w:hAnsi="游ゴシック" w:hint="eastAsia"/>
                                <w:color w:val="000000" w:themeColor="text1"/>
                                <w:sz w:val="12"/>
                                <w:szCs w:val="14"/>
                              </w:rPr>
                              <w:t>人流の増加率は基準値</w:t>
                            </w:r>
                            <w:r w:rsidRPr="00F57DE4">
                              <w:rPr>
                                <w:rFonts w:ascii="游ゴシック" w:hAnsi="游ゴシック"/>
                                <w:color w:val="000000" w:themeColor="text1"/>
                                <w:sz w:val="12"/>
                                <w:szCs w:val="14"/>
                              </w:rPr>
                              <w:t>(</w:t>
                            </w:r>
                            <w:r w:rsidR="006D776E">
                              <w:rPr>
                                <w:rFonts w:ascii="游ゴシック" w:hAnsi="游ゴシック" w:hint="eastAsia"/>
                                <w:color w:val="000000" w:themeColor="text1"/>
                                <w:sz w:val="12"/>
                                <w:szCs w:val="14"/>
                              </w:rPr>
                              <w:t>令和２</w:t>
                            </w:r>
                            <w:r w:rsidRPr="00F57DE4">
                              <w:rPr>
                                <w:rFonts w:ascii="游ゴシック" w:hAnsi="游ゴシック"/>
                                <w:color w:val="000000" w:themeColor="text1"/>
                                <w:sz w:val="12"/>
                                <w:szCs w:val="14"/>
                              </w:rPr>
                              <w:t>年</w:t>
                            </w:r>
                            <w:r w:rsidR="006D776E">
                              <w:rPr>
                                <w:rFonts w:ascii="游ゴシック" w:hAnsi="游ゴシック" w:hint="eastAsia"/>
                                <w:color w:val="000000" w:themeColor="text1"/>
                                <w:sz w:val="12"/>
                                <w:szCs w:val="14"/>
                              </w:rPr>
                              <w:t>１</w:t>
                            </w:r>
                            <w:r w:rsidRPr="00F57DE4">
                              <w:rPr>
                                <w:rFonts w:ascii="游ゴシック" w:hAnsi="游ゴシック"/>
                                <w:color w:val="000000" w:themeColor="text1"/>
                                <w:sz w:val="12"/>
                                <w:szCs w:val="14"/>
                              </w:rPr>
                              <w:t>月</w:t>
                            </w:r>
                            <w:r w:rsidR="006D776E">
                              <w:rPr>
                                <w:rFonts w:ascii="游ゴシック" w:hAnsi="游ゴシック" w:hint="eastAsia"/>
                                <w:color w:val="000000" w:themeColor="text1"/>
                                <w:sz w:val="12"/>
                                <w:szCs w:val="14"/>
                              </w:rPr>
                              <w:t>３</w:t>
                            </w:r>
                            <w:r w:rsidRPr="00F57DE4">
                              <w:rPr>
                                <w:rFonts w:ascii="游ゴシック" w:hAnsi="游ゴシック"/>
                                <w:color w:val="000000" w:themeColor="text1"/>
                                <w:sz w:val="12"/>
                                <w:szCs w:val="14"/>
                              </w:rPr>
                              <w:t>日</w:t>
                            </w:r>
                            <w:r w:rsidRPr="00F57DE4">
                              <w:rPr>
                                <w:rFonts w:ascii="游ゴシック" w:hAnsi="游ゴシック" w:hint="eastAsia"/>
                                <w:color w:val="000000" w:themeColor="text1"/>
                                <w:sz w:val="12"/>
                                <w:szCs w:val="14"/>
                              </w:rPr>
                              <w:t>〜</w:t>
                            </w:r>
                            <w:r w:rsidR="006D776E">
                              <w:rPr>
                                <w:rFonts w:ascii="游ゴシック" w:hAnsi="游ゴシック" w:hint="eastAsia"/>
                                <w:color w:val="000000" w:themeColor="text1"/>
                                <w:sz w:val="12"/>
                                <w:szCs w:val="14"/>
                              </w:rPr>
                              <w:t>２</w:t>
                            </w:r>
                            <w:r w:rsidRPr="00F57DE4">
                              <w:rPr>
                                <w:rFonts w:ascii="游ゴシック" w:hAnsi="游ゴシック"/>
                                <w:color w:val="000000" w:themeColor="text1"/>
                                <w:sz w:val="12"/>
                                <w:szCs w:val="14"/>
                              </w:rPr>
                              <w:t>月</w:t>
                            </w:r>
                            <w:r w:rsidR="006D776E">
                              <w:rPr>
                                <w:rFonts w:ascii="游ゴシック" w:hAnsi="游ゴシック" w:hint="eastAsia"/>
                                <w:color w:val="000000" w:themeColor="text1"/>
                                <w:sz w:val="12"/>
                                <w:szCs w:val="14"/>
                              </w:rPr>
                              <w:t>６</w:t>
                            </w:r>
                            <w:r w:rsidRPr="00F57DE4">
                              <w:rPr>
                                <w:rFonts w:ascii="游ゴシック" w:hAnsi="游ゴシック"/>
                                <w:color w:val="000000" w:themeColor="text1"/>
                                <w:sz w:val="12"/>
                                <w:szCs w:val="14"/>
                              </w:rPr>
                              <w:t>日の</w:t>
                            </w:r>
                            <w:r w:rsidR="006D776E">
                              <w:rPr>
                                <w:rFonts w:ascii="游ゴシック" w:hAnsi="游ゴシック" w:hint="eastAsia"/>
                                <w:color w:val="000000" w:themeColor="text1"/>
                                <w:sz w:val="12"/>
                                <w:szCs w:val="14"/>
                              </w:rPr>
                              <w:t>５</w:t>
                            </w:r>
                            <w:r w:rsidRPr="00F57DE4">
                              <w:rPr>
                                <w:rFonts w:ascii="游ゴシック" w:hAnsi="游ゴシック"/>
                                <w:color w:val="000000" w:themeColor="text1"/>
                                <w:sz w:val="12"/>
                                <w:szCs w:val="14"/>
                              </w:rPr>
                              <w:t>週間の曜日別中央値)と比較した変化</w:t>
                            </w:r>
                            <w:r w:rsidR="00A55754">
                              <w:rPr>
                                <w:rFonts w:ascii="游ゴシック" w:hAnsi="游ゴシック" w:hint="eastAsia"/>
                                <w:color w:val="000000" w:themeColor="text1"/>
                                <w:sz w:val="12"/>
                                <w:szCs w:val="14"/>
                              </w:rPr>
                              <w:t>。（</w:t>
                            </w:r>
                            <w:r w:rsidR="00842ADA">
                              <w:rPr>
                                <w:rFonts w:ascii="游ゴシック" w:hAnsi="游ゴシック" w:hint="eastAsia"/>
                                <w:color w:val="000000" w:themeColor="text1"/>
                                <w:sz w:val="12"/>
                                <w:szCs w:val="14"/>
                              </w:rPr>
                              <w:t>令和</w:t>
                            </w:r>
                            <w:r w:rsidR="006D776E">
                              <w:rPr>
                                <w:rFonts w:ascii="游ゴシック" w:hAnsi="游ゴシック" w:hint="eastAsia"/>
                                <w:color w:val="000000" w:themeColor="text1"/>
                                <w:sz w:val="12"/>
                                <w:szCs w:val="14"/>
                              </w:rPr>
                              <w:t>４</w:t>
                            </w:r>
                            <w:r w:rsidR="00A55754">
                              <w:rPr>
                                <w:rFonts w:ascii="游ゴシック" w:hAnsi="游ゴシック" w:hint="eastAsia"/>
                                <w:color w:val="000000" w:themeColor="text1"/>
                                <w:sz w:val="12"/>
                                <w:szCs w:val="14"/>
                              </w:rPr>
                              <w:t>年10月15日</w:t>
                            </w:r>
                            <w:r w:rsidR="00CD77E6">
                              <w:rPr>
                                <w:rFonts w:ascii="游ゴシック" w:hAnsi="游ゴシック" w:hint="eastAsia"/>
                                <w:color w:val="000000" w:themeColor="text1"/>
                                <w:sz w:val="12"/>
                                <w:szCs w:val="14"/>
                              </w:rPr>
                              <w:t>で公表終了</w:t>
                            </w:r>
                            <w:r w:rsidR="00A55754">
                              <w:rPr>
                                <w:rFonts w:ascii="游ゴシック" w:hAnsi="游ゴシック" w:hint="eastAsia"/>
                                <w:color w:val="000000" w:themeColor="text1"/>
                                <w:sz w:val="12"/>
                                <w:szCs w:val="14"/>
                              </w:rPr>
                              <w:t>）</w:t>
                            </w:r>
                          </w:p>
                          <w:p w14:paraId="5FDE5F9C" w14:textId="032F66B3" w:rsidR="00F57DE4" w:rsidRPr="00494239" w:rsidRDefault="00D1548C" w:rsidP="00793358">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w:t>
                            </w:r>
                            <w:r w:rsidR="00793358">
                              <w:rPr>
                                <w:rFonts w:ascii="游ゴシック" w:hAnsi="游ゴシック" w:hint="eastAsia"/>
                                <w:color w:val="000000" w:themeColor="text1"/>
                                <w:sz w:val="12"/>
                                <w:szCs w:val="14"/>
                              </w:rPr>
                              <w:t>及び</w:t>
                            </w:r>
                            <w:r w:rsidR="00F57DE4" w:rsidRPr="00F57DE4">
                              <w:rPr>
                                <w:rFonts w:ascii="游ゴシック" w:hAnsi="游ゴシック"/>
                                <w:color w:val="000000" w:themeColor="text1"/>
                                <w:sz w:val="12"/>
                                <w:szCs w:val="14"/>
                              </w:rPr>
                              <w:t>Google LLC『コミュニティ モビリティ レポート』</w:t>
                            </w:r>
                            <w:r w:rsidR="00F57DE4">
                              <w:rPr>
                                <w:rFonts w:ascii="游ゴシック" w:hAnsi="游ゴシック" w:hint="eastAsia"/>
                                <w:color w:val="000000" w:themeColor="text1"/>
                                <w:sz w:val="12"/>
                                <w:szCs w:val="14"/>
                              </w:rPr>
                              <w:t>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B5984" id="四角形: 角を丸くする 15" o:spid="_x0000_s1027" style="position:absolute;margin-left:-4.9pt;margin-top:2pt;width:463.8pt;height:310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" filled="f" strokecolor="#a5a5a5 [2092]" strokeweight="1pt">
                <v:stroke joinstyle="miter"/>
                <v:textbox>
                  <w:txbxContent>
                    <w:p w14:paraId="497302C4" w14:textId="77777777" w:rsidR="00D1548C" w:rsidRDefault="00D1548C" w:rsidP="00D1548C">
                      <w:pPr>
                        <w:jc w:val="center"/>
                        <w:rPr>
                          <w:rFonts w:ascii="游ゴシック" w:hAnsi="游ゴシック"/>
                          <w:b/>
                          <w:bCs/>
                          <w:color w:val="000000" w:themeColor="text1"/>
                        </w:rPr>
                      </w:pPr>
                      <w:r>
                        <w:rPr>
                          <w:rFonts w:ascii="游ゴシック" w:hAnsi="游ゴシック" w:hint="eastAsia"/>
                          <w:b/>
                          <w:bCs/>
                          <w:color w:val="000000" w:themeColor="text1"/>
                        </w:rPr>
                        <w:t>【参考図表】大阪府における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5C3E0732" w14:textId="77777777" w:rsidR="00D1548C" w:rsidRDefault="00D1548C" w:rsidP="00D1548C">
                      <w:pPr>
                        <w:rPr>
                          <w:rFonts w:ascii="游ゴシック" w:hAnsi="游ゴシック"/>
                          <w:color w:val="000000" w:themeColor="text1"/>
                        </w:rPr>
                      </w:pPr>
                    </w:p>
                    <w:p w14:paraId="52A6FBE1" w14:textId="77777777" w:rsidR="00D1548C" w:rsidRPr="00885C8B" w:rsidRDefault="00D1548C" w:rsidP="00D1548C">
                      <w:pPr>
                        <w:rPr>
                          <w:rFonts w:ascii="游ゴシック" w:hAnsi="游ゴシック"/>
                          <w:color w:val="000000" w:themeColor="text1"/>
                        </w:rPr>
                      </w:pPr>
                    </w:p>
                    <w:p w14:paraId="6B19C419" w14:textId="77777777" w:rsidR="00D1548C" w:rsidRPr="00B81B11" w:rsidRDefault="00D1548C" w:rsidP="00D1548C">
                      <w:pPr>
                        <w:rPr>
                          <w:rFonts w:ascii="游ゴシック" w:hAnsi="游ゴシック"/>
                          <w:color w:val="000000" w:themeColor="text1"/>
                        </w:rPr>
                      </w:pPr>
                    </w:p>
                    <w:p w14:paraId="5684D95C" w14:textId="77777777" w:rsidR="00D1548C" w:rsidRPr="006D0408" w:rsidRDefault="00D1548C" w:rsidP="00D1548C">
                      <w:pPr>
                        <w:rPr>
                          <w:rFonts w:ascii="游ゴシック" w:hAnsi="游ゴシック"/>
                          <w:color w:val="000000" w:themeColor="text1"/>
                        </w:rPr>
                      </w:pPr>
                    </w:p>
                    <w:p w14:paraId="41937603" w14:textId="77777777" w:rsidR="00D1548C" w:rsidRPr="006D0408" w:rsidRDefault="00D1548C" w:rsidP="00D1548C">
                      <w:pPr>
                        <w:rPr>
                          <w:rFonts w:ascii="游ゴシック" w:hAnsi="游ゴシック"/>
                          <w:color w:val="000000" w:themeColor="text1"/>
                        </w:rPr>
                      </w:pPr>
                    </w:p>
                    <w:p w14:paraId="512337E4" w14:textId="77777777" w:rsidR="00D1548C" w:rsidRPr="006D0408" w:rsidRDefault="00D1548C" w:rsidP="00D1548C">
                      <w:pPr>
                        <w:rPr>
                          <w:rFonts w:ascii="游ゴシック" w:hAnsi="游ゴシック"/>
                          <w:color w:val="000000" w:themeColor="text1"/>
                        </w:rPr>
                      </w:pPr>
                    </w:p>
                    <w:p w14:paraId="4F2407C2" w14:textId="77777777" w:rsidR="00D1548C" w:rsidRDefault="00D1548C" w:rsidP="00D1548C">
                      <w:pPr>
                        <w:rPr>
                          <w:rFonts w:ascii="游ゴシック" w:hAnsi="游ゴシック"/>
                          <w:color w:val="000000" w:themeColor="text1"/>
                        </w:rPr>
                      </w:pPr>
                    </w:p>
                    <w:p w14:paraId="344A86D4" w14:textId="77777777" w:rsidR="00D1548C" w:rsidRDefault="00D1548C" w:rsidP="00D1548C">
                      <w:pPr>
                        <w:rPr>
                          <w:rFonts w:ascii="游ゴシック" w:hAnsi="游ゴシック"/>
                          <w:color w:val="000000" w:themeColor="text1"/>
                        </w:rPr>
                      </w:pPr>
                    </w:p>
                    <w:p w14:paraId="2A233554" w14:textId="77777777" w:rsidR="00D1548C" w:rsidRDefault="00D1548C" w:rsidP="00D1548C">
                      <w:pPr>
                        <w:rPr>
                          <w:rFonts w:ascii="游ゴシック" w:hAnsi="游ゴシック"/>
                          <w:color w:val="000000" w:themeColor="text1"/>
                        </w:rPr>
                      </w:pPr>
                    </w:p>
                    <w:p w14:paraId="23C1A7D7" w14:textId="77777777" w:rsidR="00D1548C" w:rsidRDefault="00D1548C" w:rsidP="00D1548C">
                      <w:pPr>
                        <w:rPr>
                          <w:rFonts w:ascii="游ゴシック" w:hAnsi="游ゴシック"/>
                          <w:color w:val="000000" w:themeColor="text1"/>
                        </w:rPr>
                      </w:pPr>
                    </w:p>
                    <w:p w14:paraId="5750B227" w14:textId="77777777" w:rsidR="00D1548C" w:rsidRDefault="00D1548C" w:rsidP="00D1548C">
                      <w:pPr>
                        <w:rPr>
                          <w:rFonts w:ascii="游ゴシック" w:hAnsi="游ゴシック"/>
                          <w:color w:val="000000" w:themeColor="text1"/>
                        </w:rPr>
                      </w:pPr>
                    </w:p>
                    <w:p w14:paraId="2AAA00A1" w14:textId="77777777" w:rsidR="00D1548C" w:rsidRPr="006D0408" w:rsidRDefault="00D1548C" w:rsidP="00D1548C">
                      <w:pPr>
                        <w:rPr>
                          <w:rFonts w:ascii="游ゴシック" w:hAnsi="游ゴシック"/>
                          <w:color w:val="000000" w:themeColor="text1"/>
                        </w:rPr>
                      </w:pPr>
                    </w:p>
                    <w:p w14:paraId="56E6DF21" w14:textId="77777777" w:rsidR="00D1548C" w:rsidRPr="003C0FD8" w:rsidRDefault="00D1548C" w:rsidP="00D1548C">
                      <w:pPr>
                        <w:rPr>
                          <w:rFonts w:ascii="游ゴシック" w:hAnsi="游ゴシック"/>
                          <w:color w:val="000000" w:themeColor="text1"/>
                        </w:rPr>
                      </w:pPr>
                    </w:p>
                    <w:p w14:paraId="5A10AAAF" w14:textId="4C70E094" w:rsidR="00F57DE4" w:rsidRDefault="00F57DE4" w:rsidP="006B4C1B">
                      <w:pPr>
                        <w:spacing w:line="140" w:lineRule="exact"/>
                        <w:ind w:firstLineChars="200" w:firstLine="240"/>
                        <w:rPr>
                          <w:rFonts w:ascii="游ゴシック" w:hAnsi="游ゴシック"/>
                          <w:color w:val="000000" w:themeColor="text1"/>
                          <w:sz w:val="12"/>
                          <w:szCs w:val="14"/>
                        </w:rPr>
                      </w:pPr>
                    </w:p>
                    <w:p w14:paraId="6D5DFC20" w14:textId="77777777" w:rsidR="00793358" w:rsidRDefault="00793358" w:rsidP="00F57DE4">
                      <w:pPr>
                        <w:spacing w:line="140" w:lineRule="exact"/>
                        <w:ind w:firstLineChars="200" w:firstLine="240"/>
                        <w:rPr>
                          <w:rFonts w:ascii="游ゴシック" w:hAnsi="游ゴシック"/>
                          <w:color w:val="000000" w:themeColor="text1"/>
                          <w:sz w:val="12"/>
                          <w:szCs w:val="14"/>
                        </w:rPr>
                      </w:pPr>
                    </w:p>
                    <w:p w14:paraId="1F513F4E" w14:textId="4C838A50" w:rsidR="00F57DE4" w:rsidRDefault="00D1548C" w:rsidP="00F57DE4">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6A8558DB" w14:textId="2943EC38" w:rsidR="00F57DE4" w:rsidRPr="00F57DE4" w:rsidRDefault="00F57DE4" w:rsidP="00F57DE4">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(注)</w:t>
                      </w:r>
                      <w:r w:rsidRPr="00F57DE4">
                        <w:rPr>
                          <w:rFonts w:ascii="游ゴシック" w:hAnsi="游ゴシック" w:hint="eastAsia"/>
                          <w:color w:val="000000" w:themeColor="text1"/>
                          <w:sz w:val="12"/>
                          <w:szCs w:val="14"/>
                        </w:rPr>
                        <w:t>人流の増加率は基準値</w:t>
                      </w:r>
                      <w:r w:rsidRPr="00F57DE4">
                        <w:rPr>
                          <w:rFonts w:ascii="游ゴシック" w:hAnsi="游ゴシック"/>
                          <w:color w:val="000000" w:themeColor="text1"/>
                          <w:sz w:val="12"/>
                          <w:szCs w:val="14"/>
                        </w:rPr>
                        <w:t>(</w:t>
                      </w:r>
                      <w:r w:rsidR="006D776E">
                        <w:rPr>
                          <w:rFonts w:ascii="游ゴシック" w:hAnsi="游ゴシック" w:hint="eastAsia"/>
                          <w:color w:val="000000" w:themeColor="text1"/>
                          <w:sz w:val="12"/>
                          <w:szCs w:val="14"/>
                        </w:rPr>
                        <w:t>令和２</w:t>
                      </w:r>
                      <w:r w:rsidRPr="00F57DE4">
                        <w:rPr>
                          <w:rFonts w:ascii="游ゴシック" w:hAnsi="游ゴシック"/>
                          <w:color w:val="000000" w:themeColor="text1"/>
                          <w:sz w:val="12"/>
                          <w:szCs w:val="14"/>
                        </w:rPr>
                        <w:t>年</w:t>
                      </w:r>
                      <w:r w:rsidR="006D776E">
                        <w:rPr>
                          <w:rFonts w:ascii="游ゴシック" w:hAnsi="游ゴシック" w:hint="eastAsia"/>
                          <w:color w:val="000000" w:themeColor="text1"/>
                          <w:sz w:val="12"/>
                          <w:szCs w:val="14"/>
                        </w:rPr>
                        <w:t>１</w:t>
                      </w:r>
                      <w:r w:rsidRPr="00F57DE4">
                        <w:rPr>
                          <w:rFonts w:ascii="游ゴシック" w:hAnsi="游ゴシック"/>
                          <w:color w:val="000000" w:themeColor="text1"/>
                          <w:sz w:val="12"/>
                          <w:szCs w:val="14"/>
                        </w:rPr>
                        <w:t>月</w:t>
                      </w:r>
                      <w:r w:rsidR="006D776E">
                        <w:rPr>
                          <w:rFonts w:ascii="游ゴシック" w:hAnsi="游ゴシック" w:hint="eastAsia"/>
                          <w:color w:val="000000" w:themeColor="text1"/>
                          <w:sz w:val="12"/>
                          <w:szCs w:val="14"/>
                        </w:rPr>
                        <w:t>３</w:t>
                      </w:r>
                      <w:r w:rsidRPr="00F57DE4">
                        <w:rPr>
                          <w:rFonts w:ascii="游ゴシック" w:hAnsi="游ゴシック"/>
                          <w:color w:val="000000" w:themeColor="text1"/>
                          <w:sz w:val="12"/>
                          <w:szCs w:val="14"/>
                        </w:rPr>
                        <w:t>日</w:t>
                      </w:r>
                      <w:r w:rsidRPr="00F57DE4">
                        <w:rPr>
                          <w:rFonts w:ascii="游ゴシック" w:hAnsi="游ゴシック" w:hint="eastAsia"/>
                          <w:color w:val="000000" w:themeColor="text1"/>
                          <w:sz w:val="12"/>
                          <w:szCs w:val="14"/>
                        </w:rPr>
                        <w:t>〜</w:t>
                      </w:r>
                      <w:r w:rsidR="006D776E">
                        <w:rPr>
                          <w:rFonts w:ascii="游ゴシック" w:hAnsi="游ゴシック" w:hint="eastAsia"/>
                          <w:color w:val="000000" w:themeColor="text1"/>
                          <w:sz w:val="12"/>
                          <w:szCs w:val="14"/>
                        </w:rPr>
                        <w:t>２</w:t>
                      </w:r>
                      <w:r w:rsidRPr="00F57DE4">
                        <w:rPr>
                          <w:rFonts w:ascii="游ゴシック" w:hAnsi="游ゴシック"/>
                          <w:color w:val="000000" w:themeColor="text1"/>
                          <w:sz w:val="12"/>
                          <w:szCs w:val="14"/>
                        </w:rPr>
                        <w:t>月</w:t>
                      </w:r>
                      <w:r w:rsidR="006D776E">
                        <w:rPr>
                          <w:rFonts w:ascii="游ゴシック" w:hAnsi="游ゴシック" w:hint="eastAsia"/>
                          <w:color w:val="000000" w:themeColor="text1"/>
                          <w:sz w:val="12"/>
                          <w:szCs w:val="14"/>
                        </w:rPr>
                        <w:t>６</w:t>
                      </w:r>
                      <w:r w:rsidRPr="00F57DE4">
                        <w:rPr>
                          <w:rFonts w:ascii="游ゴシック" w:hAnsi="游ゴシック"/>
                          <w:color w:val="000000" w:themeColor="text1"/>
                          <w:sz w:val="12"/>
                          <w:szCs w:val="14"/>
                        </w:rPr>
                        <w:t>日の</w:t>
                      </w:r>
                      <w:r w:rsidR="006D776E">
                        <w:rPr>
                          <w:rFonts w:ascii="游ゴシック" w:hAnsi="游ゴシック" w:hint="eastAsia"/>
                          <w:color w:val="000000" w:themeColor="text1"/>
                          <w:sz w:val="12"/>
                          <w:szCs w:val="14"/>
                        </w:rPr>
                        <w:t>５</w:t>
                      </w:r>
                      <w:r w:rsidRPr="00F57DE4">
                        <w:rPr>
                          <w:rFonts w:ascii="游ゴシック" w:hAnsi="游ゴシック"/>
                          <w:color w:val="000000" w:themeColor="text1"/>
                          <w:sz w:val="12"/>
                          <w:szCs w:val="14"/>
                        </w:rPr>
                        <w:t>週間の曜日別中央値)と比較した変化</w:t>
                      </w:r>
                      <w:r w:rsidR="00A55754">
                        <w:rPr>
                          <w:rFonts w:ascii="游ゴシック" w:hAnsi="游ゴシック" w:hint="eastAsia"/>
                          <w:color w:val="000000" w:themeColor="text1"/>
                          <w:sz w:val="12"/>
                          <w:szCs w:val="14"/>
                        </w:rPr>
                        <w:t>。（</w:t>
                      </w:r>
                      <w:r w:rsidR="00842ADA">
                        <w:rPr>
                          <w:rFonts w:ascii="游ゴシック" w:hAnsi="游ゴシック" w:hint="eastAsia"/>
                          <w:color w:val="000000" w:themeColor="text1"/>
                          <w:sz w:val="12"/>
                          <w:szCs w:val="14"/>
                        </w:rPr>
                        <w:t>令和</w:t>
                      </w:r>
                      <w:r w:rsidR="006D776E">
                        <w:rPr>
                          <w:rFonts w:ascii="游ゴシック" w:hAnsi="游ゴシック" w:hint="eastAsia"/>
                          <w:color w:val="000000" w:themeColor="text1"/>
                          <w:sz w:val="12"/>
                          <w:szCs w:val="14"/>
                        </w:rPr>
                        <w:t>４</w:t>
                      </w:r>
                      <w:r w:rsidR="00A55754">
                        <w:rPr>
                          <w:rFonts w:ascii="游ゴシック" w:hAnsi="游ゴシック" w:hint="eastAsia"/>
                          <w:color w:val="000000" w:themeColor="text1"/>
                          <w:sz w:val="12"/>
                          <w:szCs w:val="14"/>
                        </w:rPr>
                        <w:t>年10月15日</w:t>
                      </w:r>
                      <w:r w:rsidR="00CD77E6">
                        <w:rPr>
                          <w:rFonts w:ascii="游ゴシック" w:hAnsi="游ゴシック" w:hint="eastAsia"/>
                          <w:color w:val="000000" w:themeColor="text1"/>
                          <w:sz w:val="12"/>
                          <w:szCs w:val="14"/>
                        </w:rPr>
                        <w:t>で公表終了</w:t>
                      </w:r>
                      <w:r w:rsidR="00A55754">
                        <w:rPr>
                          <w:rFonts w:ascii="游ゴシック" w:hAnsi="游ゴシック" w:hint="eastAsia"/>
                          <w:color w:val="000000" w:themeColor="text1"/>
                          <w:sz w:val="12"/>
                          <w:szCs w:val="14"/>
                        </w:rPr>
                        <w:t>）</w:t>
                      </w:r>
                    </w:p>
                    <w:p w14:paraId="5FDE5F9C" w14:textId="032F66B3" w:rsidR="00F57DE4" w:rsidRPr="00494239" w:rsidRDefault="00D1548C" w:rsidP="00793358">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w:t>
                      </w:r>
                      <w:r w:rsidR="00793358">
                        <w:rPr>
                          <w:rFonts w:ascii="游ゴシック" w:hAnsi="游ゴシック" w:hint="eastAsia"/>
                          <w:color w:val="000000" w:themeColor="text1"/>
                          <w:sz w:val="12"/>
                          <w:szCs w:val="14"/>
                        </w:rPr>
                        <w:t>及び</w:t>
                      </w:r>
                      <w:r w:rsidR="00F57DE4" w:rsidRPr="00F57DE4">
                        <w:rPr>
                          <w:rFonts w:ascii="游ゴシック" w:hAnsi="游ゴシック"/>
                          <w:color w:val="000000" w:themeColor="text1"/>
                          <w:sz w:val="12"/>
                          <w:szCs w:val="14"/>
                        </w:rPr>
                        <w:t>Google LLC『コミュニティ モビリティ レポート』</w:t>
                      </w:r>
                      <w:r w:rsidR="00F57DE4">
                        <w:rPr>
                          <w:rFonts w:ascii="游ゴシック" w:hAnsi="游ゴシック" w:hint="eastAsia"/>
                          <w:color w:val="000000" w:themeColor="text1"/>
                          <w:sz w:val="12"/>
                          <w:szCs w:val="14"/>
                        </w:rPr>
                        <w:t>より作成</w:t>
                      </w:r>
                    </w:p>
                  </w:txbxContent>
                </v:textbox>
                <w10:wrap anchorx="margin"/>
              </v:roundrect>
            </w:pict>
          </mc:Fallback>
        </mc:AlternateContent>
      </w:r>
    </w:p>
    <w:p w14:paraId="234B6F80" w14:textId="2FD1E916" w:rsidR="0004111E" w:rsidRPr="00571564" w:rsidRDefault="005F72C3">
      <w:pPr>
        <w:widowControl/>
        <w:jc w:val="left"/>
        <w:rPr>
          <w:rFonts w:ascii="游ゴシック" w:hAnsi="游ゴシック"/>
          <w:b/>
          <w:sz w:val="22"/>
        </w:rPr>
      </w:pPr>
      <w:r w:rsidRPr="00571564">
        <w:rPr>
          <w:rFonts w:ascii="游ゴシック" w:hAnsi="游ゴシック"/>
          <w:b/>
          <w:noProof/>
          <w:sz w:val="22"/>
        </w:rPr>
        <w:drawing>
          <wp:anchor distT="0" distB="0" distL="114300" distR="114300" simplePos="0" relativeHeight="251739136" behindDoc="0" locked="0" layoutInCell="1" allowOverlap="1" wp14:anchorId="7ECC45E7" wp14:editId="67B0528B">
            <wp:simplePos x="0" y="0"/>
            <wp:positionH relativeFrom="margin">
              <wp:posOffset>1270</wp:posOffset>
            </wp:positionH>
            <wp:positionV relativeFrom="paragraph">
              <wp:posOffset>129540</wp:posOffset>
            </wp:positionV>
            <wp:extent cx="5758180" cy="3320037"/>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180" cy="3320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1E" w:rsidRPr="00571564">
        <w:rPr>
          <w:rFonts w:ascii="游ゴシック" w:hAnsi="游ゴシック"/>
          <w:b/>
          <w:sz w:val="22"/>
        </w:rPr>
        <w:br w:type="page"/>
      </w:r>
    </w:p>
    <w:p w14:paraId="34EB142A" w14:textId="4C2F66FE" w:rsidR="003D562B" w:rsidRPr="00571564" w:rsidRDefault="001D01F0" w:rsidP="003D562B">
      <w:pPr>
        <w:widowControl/>
        <w:jc w:val="left"/>
        <w:rPr>
          <w:rFonts w:ascii="游ゴシック" w:hAnsi="游ゴシック"/>
          <w:b/>
          <w:sz w:val="22"/>
        </w:rPr>
      </w:pPr>
      <w:r w:rsidRPr="00571564">
        <w:rPr>
          <w:rFonts w:ascii="游ゴシック" w:hAnsi="游ゴシック" w:hint="eastAsia"/>
          <w:b/>
          <w:sz w:val="22"/>
        </w:rPr>
        <w:lastRenderedPageBreak/>
        <w:t xml:space="preserve">１－２　</w:t>
      </w:r>
      <w:r w:rsidR="003D562B" w:rsidRPr="00571564">
        <w:rPr>
          <w:rFonts w:ascii="游ゴシック" w:hAnsi="游ゴシック" w:hint="eastAsia"/>
          <w:b/>
          <w:sz w:val="22"/>
        </w:rPr>
        <w:t>結果のポイント</w:t>
      </w:r>
      <w:r w:rsidR="003C2A08" w:rsidRPr="00571564">
        <w:rPr>
          <w:rFonts w:ascii="游ゴシック" w:hAnsi="游ゴシック" w:hint="eastAsia"/>
          <w:b/>
          <w:sz w:val="22"/>
        </w:rPr>
        <w:t>「</w:t>
      </w:r>
      <w:r w:rsidR="003D562B" w:rsidRPr="00571564">
        <w:rPr>
          <w:rFonts w:ascii="游ゴシック" w:hAnsi="游ゴシック" w:hint="eastAsia"/>
          <w:b/>
          <w:sz w:val="22"/>
        </w:rPr>
        <w:t>名目・実質とも</w:t>
      </w:r>
      <w:r w:rsidR="006D2C8F" w:rsidRPr="00571564">
        <w:rPr>
          <w:rFonts w:ascii="游ゴシック" w:hAnsi="游ゴシック" w:hint="eastAsia"/>
          <w:b/>
          <w:sz w:val="22"/>
        </w:rPr>
        <w:t>２</w:t>
      </w:r>
      <w:r w:rsidR="00A460A7" w:rsidRPr="00571564">
        <w:rPr>
          <w:rFonts w:ascii="游ゴシック" w:hAnsi="游ゴシック" w:hint="eastAsia"/>
          <w:b/>
          <w:sz w:val="22"/>
        </w:rPr>
        <w:t>年</w:t>
      </w:r>
      <w:r w:rsidR="006D2C8F" w:rsidRPr="00571564">
        <w:rPr>
          <w:rFonts w:ascii="游ゴシック" w:hAnsi="游ゴシック" w:hint="eastAsia"/>
          <w:b/>
          <w:sz w:val="22"/>
        </w:rPr>
        <w:t>連続</w:t>
      </w:r>
      <w:r w:rsidR="00A460A7" w:rsidRPr="00571564">
        <w:rPr>
          <w:rFonts w:ascii="游ゴシック" w:hAnsi="游ゴシック" w:hint="eastAsia"/>
          <w:b/>
          <w:sz w:val="22"/>
        </w:rPr>
        <w:t>の</w:t>
      </w:r>
      <w:r w:rsidR="001C72AA" w:rsidRPr="00571564">
        <w:rPr>
          <w:rFonts w:ascii="游ゴシック" w:hAnsi="游ゴシック" w:hint="eastAsia"/>
          <w:b/>
          <w:sz w:val="22"/>
        </w:rPr>
        <w:t>プラス成長</w:t>
      </w:r>
      <w:r w:rsidR="003C2A08" w:rsidRPr="00571564">
        <w:rPr>
          <w:rFonts w:ascii="游ゴシック" w:hAnsi="游ゴシック" w:hint="eastAsia"/>
          <w:b/>
          <w:sz w:val="22"/>
        </w:rPr>
        <w:t>」</w:t>
      </w:r>
    </w:p>
    <w:p w14:paraId="09F0678F" w14:textId="545484AF" w:rsidR="00B26E0E" w:rsidRPr="00571564" w:rsidRDefault="00B26E0E" w:rsidP="00FB1594">
      <w:pPr>
        <w:widowControl/>
        <w:jc w:val="left"/>
        <w:rPr>
          <w:rFonts w:ascii="游ゴシック" w:hAnsi="游ゴシック"/>
          <w:szCs w:val="21"/>
        </w:rPr>
      </w:pPr>
    </w:p>
    <w:p w14:paraId="63B19CDA" w14:textId="1DC6156D" w:rsidR="00FB1594" w:rsidRPr="00571564" w:rsidRDefault="00FB1594" w:rsidP="00FB1594">
      <w:pPr>
        <w:rPr>
          <w:rFonts w:ascii="游ゴシック" w:hAnsi="游ゴシック"/>
          <w:b/>
          <w:szCs w:val="21"/>
        </w:rPr>
      </w:pPr>
      <w:r w:rsidRPr="00571564">
        <w:rPr>
          <w:rFonts w:ascii="游ゴシック" w:hAnsi="游ゴシック" w:hint="eastAsia"/>
          <w:b/>
          <w:szCs w:val="21"/>
        </w:rPr>
        <w:t>【</w:t>
      </w:r>
      <w:r w:rsidR="009B497D" w:rsidRPr="00571564">
        <w:rPr>
          <w:rFonts w:ascii="游ゴシック" w:hAnsi="游ゴシック" w:hint="eastAsia"/>
          <w:b/>
          <w:szCs w:val="21"/>
        </w:rPr>
        <w:t>１．</w:t>
      </w:r>
      <w:r w:rsidRPr="00571564">
        <w:rPr>
          <w:rFonts w:ascii="游ゴシック" w:hAnsi="游ゴシック" w:hint="eastAsia"/>
          <w:b/>
          <w:szCs w:val="21"/>
        </w:rPr>
        <w:t xml:space="preserve">府内総生産】 </w:t>
      </w:r>
      <w:r w:rsidRPr="00571564">
        <w:rPr>
          <w:rFonts w:ascii="游ゴシック" w:hAnsi="游ゴシック"/>
          <w:b/>
          <w:szCs w:val="21"/>
        </w:rPr>
        <w:t>国内総生産の7.</w:t>
      </w:r>
      <w:r w:rsidR="006D2C8F" w:rsidRPr="00571564">
        <w:rPr>
          <w:rFonts w:ascii="游ゴシック" w:hAnsi="游ゴシック" w:hint="eastAsia"/>
          <w:b/>
          <w:szCs w:val="21"/>
        </w:rPr>
        <w:t>6</w:t>
      </w:r>
      <w:r w:rsidRPr="00571564">
        <w:rPr>
          <w:rFonts w:ascii="游ゴシック" w:hAnsi="游ゴシック"/>
          <w:b/>
          <w:szCs w:val="21"/>
        </w:rPr>
        <w:t>％を占める</w:t>
      </w:r>
      <w:r w:rsidR="00CD2149" w:rsidRPr="00571564">
        <w:rPr>
          <w:rFonts w:ascii="游ゴシック" w:hAnsi="游ゴシック" w:hint="eastAsia"/>
          <w:b/>
          <w:szCs w:val="21"/>
        </w:rPr>
        <w:t xml:space="preserve">　</w:t>
      </w:r>
      <w:r w:rsidR="002D1C05" w:rsidRPr="00571564">
        <w:rPr>
          <w:rFonts w:ascii="游ゴシック" w:hAnsi="游ゴシック" w:hint="eastAsia"/>
          <w:b/>
          <w:bCs/>
          <w:kern w:val="0"/>
        </w:rPr>
        <w:t>前年度から0.1％ポイント上昇</w:t>
      </w:r>
    </w:p>
    <w:p w14:paraId="63FBD73A" w14:textId="0582C983" w:rsidR="00F97436" w:rsidRPr="00571564" w:rsidRDefault="00FB1594" w:rsidP="009D0364">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6D2C8F" w:rsidRPr="00571564">
        <w:rPr>
          <w:rFonts w:ascii="游ゴシック" w:hAnsi="游ゴシック" w:hint="eastAsia"/>
          <w:szCs w:val="21"/>
        </w:rPr>
        <w:t>４</w:t>
      </w:r>
      <w:r w:rsidRPr="00571564">
        <w:rPr>
          <w:rFonts w:ascii="游ゴシック" w:hAnsi="游ゴシック"/>
          <w:szCs w:val="21"/>
        </w:rPr>
        <w:t>年度の名目府内総生産は</w:t>
      </w:r>
      <w:r w:rsidR="00FE66F1" w:rsidRPr="00571564">
        <w:rPr>
          <w:rFonts w:ascii="游ゴシック" w:hAnsi="游ゴシック" w:hint="eastAsia"/>
          <w:szCs w:val="21"/>
        </w:rPr>
        <w:t>4</w:t>
      </w:r>
      <w:r w:rsidR="006D2C8F" w:rsidRPr="00571564">
        <w:rPr>
          <w:rFonts w:ascii="游ゴシック" w:hAnsi="游ゴシック" w:hint="eastAsia"/>
          <w:szCs w:val="21"/>
        </w:rPr>
        <w:t>3</w:t>
      </w:r>
      <w:r w:rsidRPr="00571564">
        <w:rPr>
          <w:rFonts w:ascii="游ゴシック" w:hAnsi="游ゴシック"/>
          <w:szCs w:val="21"/>
        </w:rPr>
        <w:t>兆</w:t>
      </w:r>
      <w:r w:rsidR="006D2C8F" w:rsidRPr="00571564">
        <w:rPr>
          <w:rFonts w:ascii="游ゴシック" w:hAnsi="游ゴシック" w:hint="eastAsia"/>
          <w:szCs w:val="21"/>
        </w:rPr>
        <w:t>1242</w:t>
      </w:r>
      <w:r w:rsidRPr="00571564">
        <w:rPr>
          <w:rFonts w:ascii="游ゴシック" w:hAnsi="游ゴシック"/>
          <w:szCs w:val="21"/>
        </w:rPr>
        <w:t>億円</w:t>
      </w:r>
      <w:r w:rsidR="00F97436" w:rsidRPr="00571564">
        <w:rPr>
          <w:rFonts w:ascii="游ゴシック" w:hAnsi="游ゴシック" w:hint="eastAsia"/>
          <w:szCs w:val="21"/>
        </w:rPr>
        <w:t>(令和</w:t>
      </w:r>
      <w:r w:rsidR="006D2C8F" w:rsidRPr="00571564">
        <w:rPr>
          <w:rFonts w:ascii="游ゴシック" w:hAnsi="游ゴシック" w:hint="eastAsia"/>
          <w:szCs w:val="21"/>
        </w:rPr>
        <w:t>３</w:t>
      </w:r>
      <w:r w:rsidR="009D0364" w:rsidRPr="00571564">
        <w:rPr>
          <w:rFonts w:ascii="游ゴシック" w:hAnsi="游ゴシック" w:hint="eastAsia"/>
          <w:szCs w:val="21"/>
        </w:rPr>
        <w:t>年</w:t>
      </w:r>
      <w:r w:rsidR="00F97436" w:rsidRPr="00571564">
        <w:rPr>
          <w:rFonts w:ascii="游ゴシック" w:hAnsi="游ゴシック" w:hint="eastAsia"/>
          <w:szCs w:val="21"/>
        </w:rPr>
        <w:t>度</w:t>
      </w:r>
      <w:r w:rsidR="006D2C8F" w:rsidRPr="00571564">
        <w:rPr>
          <w:rFonts w:ascii="游ゴシック" w:hAnsi="游ゴシック" w:hint="eastAsia"/>
          <w:szCs w:val="21"/>
        </w:rPr>
        <w:t>41</w:t>
      </w:r>
      <w:r w:rsidR="00F97436" w:rsidRPr="00571564">
        <w:rPr>
          <w:rFonts w:ascii="游ゴシック" w:hAnsi="游ゴシック" w:hint="eastAsia"/>
          <w:szCs w:val="21"/>
        </w:rPr>
        <w:t>兆</w:t>
      </w:r>
      <w:r w:rsidR="006D2C8F" w:rsidRPr="00571564">
        <w:rPr>
          <w:rFonts w:ascii="游ゴシック" w:hAnsi="游ゴシック" w:hint="eastAsia"/>
          <w:szCs w:val="21"/>
        </w:rPr>
        <w:t>3754</w:t>
      </w:r>
      <w:r w:rsidR="00F97436" w:rsidRPr="00571564">
        <w:rPr>
          <w:rFonts w:ascii="游ゴシック" w:hAnsi="游ゴシック" w:hint="eastAsia"/>
          <w:szCs w:val="21"/>
        </w:rPr>
        <w:t>億円)</w:t>
      </w:r>
      <w:r w:rsidR="004A1902" w:rsidRPr="00571564">
        <w:rPr>
          <w:rFonts w:ascii="游ゴシック" w:hAnsi="游ゴシック" w:hint="eastAsia"/>
          <w:szCs w:val="21"/>
        </w:rPr>
        <w:t>、</w:t>
      </w:r>
      <w:r w:rsidRPr="00571564">
        <w:rPr>
          <w:rFonts w:ascii="游ゴシック" w:hAnsi="游ゴシック"/>
          <w:szCs w:val="21"/>
        </w:rPr>
        <w:t>実質府内総生産は</w:t>
      </w:r>
      <w:r w:rsidR="009B497D" w:rsidRPr="00571564">
        <w:rPr>
          <w:rFonts w:ascii="游ゴシック" w:hAnsi="游ゴシック" w:hint="eastAsia"/>
          <w:szCs w:val="21"/>
        </w:rPr>
        <w:t>4</w:t>
      </w:r>
      <w:r w:rsidR="006D2C8F" w:rsidRPr="00571564">
        <w:rPr>
          <w:rFonts w:ascii="游ゴシック" w:hAnsi="游ゴシック" w:hint="eastAsia"/>
          <w:szCs w:val="21"/>
        </w:rPr>
        <w:t>1</w:t>
      </w:r>
      <w:r w:rsidRPr="00571564">
        <w:rPr>
          <w:rFonts w:ascii="游ゴシック" w:hAnsi="游ゴシック"/>
          <w:szCs w:val="21"/>
        </w:rPr>
        <w:t>兆</w:t>
      </w:r>
      <w:r w:rsidR="00AD79F5" w:rsidRPr="00571564">
        <w:rPr>
          <w:rFonts w:ascii="游ゴシック" w:hAnsi="游ゴシック" w:hint="eastAsia"/>
          <w:szCs w:val="21"/>
        </w:rPr>
        <w:t>3591</w:t>
      </w:r>
      <w:r w:rsidRPr="00571564">
        <w:rPr>
          <w:rFonts w:ascii="游ゴシック" w:hAnsi="游ゴシック"/>
          <w:szCs w:val="21"/>
        </w:rPr>
        <w:t>億円</w:t>
      </w:r>
      <w:r w:rsidR="00F97436" w:rsidRPr="00571564">
        <w:rPr>
          <w:rFonts w:ascii="游ゴシック" w:hAnsi="游ゴシック" w:hint="eastAsia"/>
          <w:szCs w:val="21"/>
        </w:rPr>
        <w:t>(同</w:t>
      </w:r>
      <w:r w:rsidR="006D2C8F" w:rsidRPr="00571564">
        <w:rPr>
          <w:rFonts w:ascii="游ゴシック" w:hAnsi="游ゴシック" w:hint="eastAsia"/>
          <w:szCs w:val="21"/>
        </w:rPr>
        <w:t>40</w:t>
      </w:r>
      <w:r w:rsidR="00F97436" w:rsidRPr="00571564">
        <w:rPr>
          <w:rFonts w:ascii="游ゴシック" w:hAnsi="游ゴシック" w:hint="eastAsia"/>
          <w:szCs w:val="21"/>
        </w:rPr>
        <w:t>兆</w:t>
      </w:r>
      <w:r w:rsidR="006D2C8F" w:rsidRPr="00571564">
        <w:rPr>
          <w:rFonts w:ascii="游ゴシック" w:hAnsi="游ゴシック" w:hint="eastAsia"/>
          <w:szCs w:val="21"/>
        </w:rPr>
        <w:t>671</w:t>
      </w:r>
      <w:r w:rsidR="00F97436" w:rsidRPr="00571564">
        <w:rPr>
          <w:rFonts w:ascii="游ゴシック" w:hAnsi="游ゴシック" w:hint="eastAsia"/>
          <w:szCs w:val="21"/>
        </w:rPr>
        <w:t>億円)</w:t>
      </w:r>
      <w:r w:rsidRPr="00571564">
        <w:rPr>
          <w:rFonts w:ascii="游ゴシック" w:hAnsi="游ゴシック" w:hint="eastAsia"/>
          <w:szCs w:val="21"/>
        </w:rPr>
        <w:t>で</w:t>
      </w:r>
      <w:r w:rsidR="00F97436" w:rsidRPr="00571564">
        <w:rPr>
          <w:rFonts w:ascii="游ゴシック" w:hAnsi="游ゴシック" w:hint="eastAsia"/>
          <w:szCs w:val="21"/>
        </w:rPr>
        <w:t>、</w:t>
      </w:r>
      <w:r w:rsidR="006D2C8F" w:rsidRPr="00571564">
        <w:rPr>
          <w:rFonts w:ascii="游ゴシック" w:hAnsi="游ゴシック" w:hint="eastAsia"/>
          <w:szCs w:val="21"/>
        </w:rPr>
        <w:t>２</w:t>
      </w:r>
      <w:r w:rsidR="00C50F1E" w:rsidRPr="00571564">
        <w:rPr>
          <w:rFonts w:ascii="游ゴシック" w:hAnsi="游ゴシック" w:hint="eastAsia"/>
          <w:szCs w:val="21"/>
        </w:rPr>
        <w:t>年</w:t>
      </w:r>
      <w:r w:rsidR="006D2C8F" w:rsidRPr="00571564">
        <w:rPr>
          <w:rFonts w:ascii="游ゴシック" w:hAnsi="游ゴシック" w:hint="eastAsia"/>
          <w:szCs w:val="21"/>
        </w:rPr>
        <w:t>連続で</w:t>
      </w:r>
      <w:r w:rsidR="00C50F1E" w:rsidRPr="00571564">
        <w:rPr>
          <w:rFonts w:ascii="游ゴシック" w:hAnsi="游ゴシック" w:hint="eastAsia"/>
          <w:szCs w:val="21"/>
        </w:rPr>
        <w:t>増加しました。</w:t>
      </w:r>
    </w:p>
    <w:p w14:paraId="2FDB4587" w14:textId="401101D2" w:rsidR="00FB1594" w:rsidRPr="00571564" w:rsidRDefault="00F97436" w:rsidP="00FB1594">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名目国内総生産</w:t>
      </w:r>
      <w:r w:rsidR="00AE2D27" w:rsidRPr="00571564">
        <w:rPr>
          <w:rFonts w:ascii="游ゴシック" w:hAnsi="游ゴシック" w:hint="eastAsia"/>
          <w:szCs w:val="21"/>
        </w:rPr>
        <w:t>5</w:t>
      </w:r>
      <w:r w:rsidR="006D2C8F" w:rsidRPr="00571564">
        <w:rPr>
          <w:rFonts w:ascii="游ゴシック" w:hAnsi="游ゴシック" w:hint="eastAsia"/>
          <w:szCs w:val="21"/>
        </w:rPr>
        <w:t>66</w:t>
      </w:r>
      <w:r w:rsidRPr="00571564">
        <w:rPr>
          <w:rFonts w:ascii="游ゴシック" w:hAnsi="游ゴシック" w:hint="eastAsia"/>
          <w:szCs w:val="21"/>
        </w:rPr>
        <w:t>兆</w:t>
      </w:r>
      <w:r w:rsidR="006D2C8F" w:rsidRPr="00571564">
        <w:rPr>
          <w:rFonts w:ascii="游ゴシック" w:hAnsi="游ゴシック" w:hint="eastAsia"/>
          <w:szCs w:val="21"/>
        </w:rPr>
        <w:t>4897</w:t>
      </w:r>
      <w:r w:rsidRPr="00571564">
        <w:rPr>
          <w:rFonts w:ascii="游ゴシック" w:hAnsi="游ゴシック" w:hint="eastAsia"/>
          <w:szCs w:val="21"/>
        </w:rPr>
        <w:t>億円</w:t>
      </w:r>
      <w:r w:rsidR="009B3C99" w:rsidRPr="00571564">
        <w:rPr>
          <w:rFonts w:ascii="游ゴシック" w:hAnsi="游ゴシック" w:hint="eastAsia"/>
          <w:szCs w:val="21"/>
        </w:rPr>
        <w:t>(同</w:t>
      </w:r>
      <w:r w:rsidR="006D2C8F" w:rsidRPr="00571564">
        <w:rPr>
          <w:rFonts w:ascii="游ゴシック" w:hAnsi="游ゴシック" w:hint="eastAsia"/>
          <w:szCs w:val="21"/>
        </w:rPr>
        <w:t>553</w:t>
      </w:r>
      <w:r w:rsidR="009B3C99" w:rsidRPr="00571564">
        <w:rPr>
          <w:rFonts w:ascii="游ゴシック" w:hAnsi="游ゴシック" w:hint="eastAsia"/>
          <w:szCs w:val="21"/>
        </w:rPr>
        <w:t>兆</w:t>
      </w:r>
      <w:r w:rsidR="006D2C8F" w:rsidRPr="00571564">
        <w:rPr>
          <w:rFonts w:ascii="游ゴシック" w:hAnsi="游ゴシック" w:hint="eastAsia"/>
          <w:szCs w:val="21"/>
        </w:rPr>
        <w:t>6423</w:t>
      </w:r>
      <w:r w:rsidR="009B3C99" w:rsidRPr="00571564">
        <w:rPr>
          <w:rFonts w:ascii="游ゴシック" w:hAnsi="游ゴシック" w:hint="eastAsia"/>
          <w:szCs w:val="21"/>
        </w:rPr>
        <w:t>億円)</w:t>
      </w:r>
      <w:r w:rsidRPr="00571564">
        <w:rPr>
          <w:rFonts w:ascii="游ゴシック" w:hAnsi="游ゴシック" w:hint="eastAsia"/>
          <w:szCs w:val="21"/>
        </w:rPr>
        <w:t>に対する</w:t>
      </w:r>
      <w:r w:rsidR="009B3C99" w:rsidRPr="00571564">
        <w:rPr>
          <w:rFonts w:ascii="游ゴシック" w:hAnsi="游ゴシック" w:hint="eastAsia"/>
          <w:szCs w:val="21"/>
        </w:rPr>
        <w:t>シェアは7</w:t>
      </w:r>
      <w:r w:rsidR="009B3C99" w:rsidRPr="00571564">
        <w:rPr>
          <w:rFonts w:ascii="游ゴシック" w:hAnsi="游ゴシック"/>
          <w:szCs w:val="21"/>
        </w:rPr>
        <w:t>.</w:t>
      </w:r>
      <w:r w:rsidR="006D2C8F" w:rsidRPr="00571564">
        <w:rPr>
          <w:rFonts w:ascii="游ゴシック" w:hAnsi="游ゴシック" w:hint="eastAsia"/>
          <w:szCs w:val="21"/>
        </w:rPr>
        <w:t>6</w:t>
      </w:r>
      <w:r w:rsidR="009B3C99" w:rsidRPr="00571564">
        <w:rPr>
          <w:rFonts w:ascii="游ゴシック" w:hAnsi="游ゴシック" w:hint="eastAsia"/>
          <w:szCs w:val="21"/>
        </w:rPr>
        <w:t>％(同7</w:t>
      </w:r>
      <w:r w:rsidR="009B3C99" w:rsidRPr="00571564">
        <w:rPr>
          <w:rFonts w:ascii="游ゴシック" w:hAnsi="游ゴシック"/>
          <w:szCs w:val="21"/>
        </w:rPr>
        <w:t>.</w:t>
      </w:r>
      <w:r w:rsidR="006D2C8F" w:rsidRPr="00571564">
        <w:rPr>
          <w:rFonts w:ascii="游ゴシック" w:hAnsi="游ゴシック" w:hint="eastAsia"/>
          <w:szCs w:val="21"/>
        </w:rPr>
        <w:t>5</w:t>
      </w:r>
      <w:r w:rsidR="009B3C99" w:rsidRPr="00571564">
        <w:rPr>
          <w:rFonts w:ascii="游ゴシック" w:hAnsi="游ゴシック" w:hint="eastAsia"/>
          <w:szCs w:val="21"/>
        </w:rPr>
        <w:t>％)</w:t>
      </w:r>
      <w:r w:rsidR="00FB1594" w:rsidRPr="00571564">
        <w:rPr>
          <w:rFonts w:ascii="游ゴシック" w:hAnsi="游ゴシック" w:hint="eastAsia"/>
          <w:szCs w:val="21"/>
        </w:rPr>
        <w:t>で</w:t>
      </w:r>
      <w:r w:rsidR="009B3C99" w:rsidRPr="00571564">
        <w:rPr>
          <w:rFonts w:ascii="游ゴシック" w:hAnsi="游ゴシック" w:hint="eastAsia"/>
          <w:szCs w:val="21"/>
        </w:rPr>
        <w:t>、</w:t>
      </w:r>
      <w:r w:rsidR="00AE2D27" w:rsidRPr="00571564">
        <w:rPr>
          <w:rFonts w:ascii="游ゴシック" w:hAnsi="游ゴシック" w:hint="eastAsia"/>
          <w:szCs w:val="21"/>
        </w:rPr>
        <w:t>前年度</w:t>
      </w:r>
      <w:r w:rsidR="009C2BC7" w:rsidRPr="00571564">
        <w:rPr>
          <w:rFonts w:ascii="游ゴシック" w:hAnsi="游ゴシック" w:hint="eastAsia"/>
          <w:szCs w:val="21"/>
        </w:rPr>
        <w:t>から</w:t>
      </w:r>
      <w:r w:rsidR="00AE2D27" w:rsidRPr="00571564">
        <w:rPr>
          <w:rFonts w:ascii="游ゴシック" w:hAnsi="游ゴシック" w:hint="eastAsia"/>
          <w:szCs w:val="21"/>
        </w:rPr>
        <w:t>0.1</w:t>
      </w:r>
      <w:r w:rsidR="00AB2D31" w:rsidRPr="00571564">
        <w:rPr>
          <w:rFonts w:ascii="游ゴシック" w:hAnsi="游ゴシック" w:hint="eastAsia"/>
          <w:szCs w:val="21"/>
        </w:rPr>
        <w:t>％</w:t>
      </w:r>
      <w:r w:rsidR="00CD2149" w:rsidRPr="00571564">
        <w:rPr>
          <w:rFonts w:ascii="游ゴシック" w:hAnsi="游ゴシック" w:hint="eastAsia"/>
          <w:szCs w:val="21"/>
        </w:rPr>
        <w:t>ポイント</w:t>
      </w:r>
      <w:r w:rsidR="009C2BC7" w:rsidRPr="00571564">
        <w:rPr>
          <w:rFonts w:ascii="游ゴシック" w:hAnsi="游ゴシック" w:hint="eastAsia"/>
          <w:szCs w:val="21"/>
        </w:rPr>
        <w:t>上昇し</w:t>
      </w:r>
      <w:r w:rsidR="00FC5767" w:rsidRPr="00571564">
        <w:rPr>
          <w:rFonts w:ascii="游ゴシック" w:hAnsi="游ゴシック" w:hint="eastAsia"/>
          <w:szCs w:val="21"/>
        </w:rPr>
        <w:t>ました。</w:t>
      </w:r>
    </w:p>
    <w:p w14:paraId="0A07249D" w14:textId="77777777" w:rsidR="00FB1594" w:rsidRPr="00571564" w:rsidRDefault="00FB1594" w:rsidP="00FB1594">
      <w:pPr>
        <w:widowControl/>
        <w:jc w:val="left"/>
        <w:rPr>
          <w:rFonts w:ascii="游ゴシック" w:hAnsi="游ゴシック"/>
          <w:szCs w:val="21"/>
        </w:rPr>
      </w:pPr>
    </w:p>
    <w:p w14:paraId="4F1442F9" w14:textId="5A17A139" w:rsidR="00FB1594" w:rsidRPr="00571564" w:rsidRDefault="00FB1594" w:rsidP="00FB1594">
      <w:pPr>
        <w:rPr>
          <w:rFonts w:ascii="游ゴシック" w:hAnsi="游ゴシック"/>
          <w:b/>
          <w:szCs w:val="21"/>
        </w:rPr>
      </w:pPr>
      <w:r w:rsidRPr="00571564">
        <w:rPr>
          <w:rFonts w:ascii="游ゴシック" w:hAnsi="游ゴシック" w:hint="eastAsia"/>
          <w:b/>
          <w:szCs w:val="21"/>
        </w:rPr>
        <w:t>【</w:t>
      </w:r>
      <w:r w:rsidR="009B497D" w:rsidRPr="00571564">
        <w:rPr>
          <w:rFonts w:ascii="游ゴシック" w:hAnsi="游ゴシック" w:hint="eastAsia"/>
          <w:b/>
          <w:szCs w:val="21"/>
        </w:rPr>
        <w:t>２．</w:t>
      </w:r>
      <w:r w:rsidRPr="00571564">
        <w:rPr>
          <w:rFonts w:ascii="游ゴシック" w:hAnsi="游ゴシック" w:hint="eastAsia"/>
          <w:b/>
          <w:szCs w:val="21"/>
        </w:rPr>
        <w:t>府民所得】</w:t>
      </w:r>
      <w:r w:rsidR="0065259E" w:rsidRPr="00571564">
        <w:rPr>
          <w:rFonts w:ascii="游ゴシック" w:hAnsi="游ゴシック" w:hint="eastAsia"/>
          <w:b/>
          <w:szCs w:val="21"/>
        </w:rPr>
        <w:t xml:space="preserve"> </w:t>
      </w:r>
      <w:r w:rsidR="00B419FA" w:rsidRPr="00571564">
        <w:rPr>
          <w:rFonts w:ascii="游ゴシック" w:hAnsi="游ゴシック" w:hint="eastAsia"/>
          <w:b/>
          <w:szCs w:val="21"/>
        </w:rPr>
        <w:t>6.</w:t>
      </w:r>
      <w:r w:rsidR="002665F2" w:rsidRPr="00571564">
        <w:rPr>
          <w:rFonts w:ascii="游ゴシック" w:hAnsi="游ゴシック" w:hint="eastAsia"/>
          <w:b/>
          <w:szCs w:val="21"/>
        </w:rPr>
        <w:t>4</w:t>
      </w:r>
      <w:r w:rsidRPr="00571564">
        <w:rPr>
          <w:rFonts w:ascii="游ゴシック" w:hAnsi="游ゴシック"/>
          <w:b/>
          <w:szCs w:val="21"/>
        </w:rPr>
        <w:t>％</w:t>
      </w:r>
      <w:r w:rsidR="00B419FA" w:rsidRPr="00571564">
        <w:rPr>
          <w:rFonts w:ascii="游ゴシック" w:hAnsi="游ゴシック" w:hint="eastAsia"/>
          <w:b/>
          <w:szCs w:val="21"/>
        </w:rPr>
        <w:t>増</w:t>
      </w:r>
      <w:r w:rsidRPr="00571564">
        <w:rPr>
          <w:rFonts w:ascii="游ゴシック" w:hAnsi="游ゴシック"/>
          <w:b/>
          <w:szCs w:val="21"/>
        </w:rPr>
        <w:t xml:space="preserve">　</w:t>
      </w:r>
      <w:r w:rsidR="002665F2" w:rsidRPr="00571564">
        <w:rPr>
          <w:rFonts w:ascii="游ゴシック" w:hAnsi="游ゴシック" w:hint="eastAsia"/>
          <w:b/>
          <w:szCs w:val="21"/>
        </w:rPr>
        <w:t>２</w:t>
      </w:r>
      <w:r w:rsidR="00423AD1" w:rsidRPr="00571564">
        <w:rPr>
          <w:rFonts w:ascii="游ゴシック" w:hAnsi="游ゴシック" w:hint="eastAsia"/>
          <w:b/>
          <w:szCs w:val="21"/>
        </w:rPr>
        <w:t>年</w:t>
      </w:r>
      <w:r w:rsidR="002665F2" w:rsidRPr="00571564">
        <w:rPr>
          <w:rFonts w:ascii="游ゴシック" w:hAnsi="游ゴシック" w:hint="eastAsia"/>
          <w:b/>
          <w:szCs w:val="21"/>
        </w:rPr>
        <w:t>連続</w:t>
      </w:r>
      <w:r w:rsidR="00B419FA" w:rsidRPr="00571564">
        <w:rPr>
          <w:rFonts w:ascii="游ゴシック" w:hAnsi="游ゴシック" w:hint="eastAsia"/>
          <w:b/>
          <w:szCs w:val="21"/>
        </w:rPr>
        <w:t>の増加</w:t>
      </w:r>
    </w:p>
    <w:p w14:paraId="575A1D2D" w14:textId="056A138F" w:rsidR="00FB1594" w:rsidRPr="00571564" w:rsidRDefault="00FB1594" w:rsidP="00FB1594">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w:t>
      </w:r>
      <w:r w:rsidR="006D2C8F" w:rsidRPr="00571564">
        <w:rPr>
          <w:rFonts w:ascii="游ゴシック" w:hAnsi="游ゴシック" w:hint="eastAsia"/>
          <w:szCs w:val="21"/>
        </w:rPr>
        <w:t>４</w:t>
      </w:r>
      <w:r w:rsidRPr="00571564">
        <w:rPr>
          <w:rFonts w:ascii="游ゴシック" w:hAnsi="游ゴシック" w:hint="eastAsia"/>
          <w:szCs w:val="21"/>
        </w:rPr>
        <w:t>年度の府民所得は、</w:t>
      </w:r>
      <w:r w:rsidR="000D336D" w:rsidRPr="00571564">
        <w:rPr>
          <w:rFonts w:ascii="游ゴシック" w:hAnsi="游ゴシック" w:hint="eastAsia"/>
          <w:szCs w:val="21"/>
        </w:rPr>
        <w:t>2</w:t>
      </w:r>
      <w:r w:rsidR="006D2C8F" w:rsidRPr="00571564">
        <w:rPr>
          <w:rFonts w:ascii="游ゴシック" w:hAnsi="游ゴシック" w:hint="eastAsia"/>
          <w:szCs w:val="21"/>
        </w:rPr>
        <w:t>8</w:t>
      </w:r>
      <w:r w:rsidRPr="00571564">
        <w:rPr>
          <w:rFonts w:ascii="游ゴシック" w:hAnsi="游ゴシック"/>
          <w:szCs w:val="21"/>
        </w:rPr>
        <w:t>兆</w:t>
      </w:r>
      <w:r w:rsidR="006D2C8F" w:rsidRPr="00571564">
        <w:rPr>
          <w:rFonts w:ascii="游ゴシック" w:hAnsi="游ゴシック" w:hint="eastAsia"/>
          <w:szCs w:val="21"/>
        </w:rPr>
        <w:t>60</w:t>
      </w:r>
      <w:r w:rsidR="00BB5882" w:rsidRPr="00571564">
        <w:rPr>
          <w:rFonts w:ascii="游ゴシック" w:hAnsi="游ゴシック" w:hint="eastAsia"/>
          <w:szCs w:val="21"/>
        </w:rPr>
        <w:t>67</w:t>
      </w:r>
      <w:r w:rsidRPr="00571564">
        <w:rPr>
          <w:rFonts w:ascii="游ゴシック" w:hAnsi="游ゴシック"/>
          <w:szCs w:val="21"/>
        </w:rPr>
        <w:t>億円</w:t>
      </w:r>
      <w:r w:rsidR="009B3C99" w:rsidRPr="00571564">
        <w:rPr>
          <w:rFonts w:ascii="游ゴシック" w:hAnsi="游ゴシック" w:hint="eastAsia"/>
          <w:szCs w:val="21"/>
        </w:rPr>
        <w:t>(令和</w:t>
      </w:r>
      <w:r w:rsidR="006D2C8F" w:rsidRPr="00571564">
        <w:rPr>
          <w:rFonts w:ascii="游ゴシック" w:hAnsi="游ゴシック" w:hint="eastAsia"/>
          <w:szCs w:val="21"/>
        </w:rPr>
        <w:t>３</w:t>
      </w:r>
      <w:r w:rsidR="009B3C99" w:rsidRPr="00571564">
        <w:rPr>
          <w:rFonts w:ascii="游ゴシック" w:hAnsi="游ゴシック" w:hint="eastAsia"/>
          <w:szCs w:val="21"/>
        </w:rPr>
        <w:t>年度</w:t>
      </w:r>
      <w:r w:rsidR="000D336D" w:rsidRPr="00571564">
        <w:rPr>
          <w:rFonts w:ascii="游ゴシック" w:hAnsi="游ゴシック" w:hint="eastAsia"/>
          <w:szCs w:val="21"/>
        </w:rPr>
        <w:t>2</w:t>
      </w:r>
      <w:r w:rsidR="006D2C8F" w:rsidRPr="00571564">
        <w:rPr>
          <w:rFonts w:ascii="游ゴシック" w:hAnsi="游ゴシック" w:hint="eastAsia"/>
          <w:szCs w:val="21"/>
        </w:rPr>
        <w:t>6</w:t>
      </w:r>
      <w:r w:rsidR="009B3C99" w:rsidRPr="00571564">
        <w:rPr>
          <w:rFonts w:ascii="游ゴシック" w:hAnsi="游ゴシック" w:hint="eastAsia"/>
          <w:szCs w:val="21"/>
        </w:rPr>
        <w:t>兆</w:t>
      </w:r>
      <w:r w:rsidR="006D2C8F" w:rsidRPr="00571564">
        <w:rPr>
          <w:rFonts w:ascii="游ゴシック" w:hAnsi="游ゴシック" w:hint="eastAsia"/>
          <w:szCs w:val="21"/>
        </w:rPr>
        <w:t>8913</w:t>
      </w:r>
      <w:r w:rsidR="009B3C99" w:rsidRPr="00571564">
        <w:rPr>
          <w:rFonts w:ascii="游ゴシック" w:hAnsi="游ゴシック" w:hint="eastAsia"/>
          <w:szCs w:val="21"/>
        </w:rPr>
        <w:t>億円)</w:t>
      </w:r>
      <w:r w:rsidRPr="00571564">
        <w:rPr>
          <w:rFonts w:ascii="游ゴシック" w:hAnsi="游ゴシック" w:hint="eastAsia"/>
          <w:szCs w:val="21"/>
        </w:rPr>
        <w:t>で</w:t>
      </w:r>
      <w:r w:rsidR="009B3C99" w:rsidRPr="00571564">
        <w:rPr>
          <w:rFonts w:ascii="游ゴシック" w:hAnsi="游ゴシック" w:hint="eastAsia"/>
          <w:szCs w:val="21"/>
        </w:rPr>
        <w:t>、</w:t>
      </w:r>
      <w:r w:rsidRPr="00571564">
        <w:rPr>
          <w:rFonts w:ascii="游ゴシック" w:hAnsi="游ゴシック"/>
          <w:szCs w:val="21"/>
        </w:rPr>
        <w:t>対前年度</w:t>
      </w:r>
      <w:r w:rsidR="004A1902" w:rsidRPr="00571564">
        <w:rPr>
          <w:rFonts w:ascii="游ゴシック" w:hAnsi="游ゴシック" w:hint="eastAsia"/>
          <w:szCs w:val="21"/>
        </w:rPr>
        <w:t>6.</w:t>
      </w:r>
      <w:r w:rsidR="006D2C8F" w:rsidRPr="00571564">
        <w:rPr>
          <w:rFonts w:ascii="游ゴシック" w:hAnsi="游ゴシック" w:hint="eastAsia"/>
          <w:szCs w:val="21"/>
        </w:rPr>
        <w:t>4</w:t>
      </w:r>
      <w:r w:rsidRPr="00571564">
        <w:rPr>
          <w:rFonts w:ascii="游ゴシック" w:hAnsi="游ゴシック"/>
          <w:szCs w:val="21"/>
        </w:rPr>
        <w:t>％</w:t>
      </w:r>
      <w:r w:rsidR="000D336D" w:rsidRPr="00571564">
        <w:rPr>
          <w:rFonts w:ascii="游ゴシック" w:hAnsi="游ゴシック" w:hint="eastAsia"/>
          <w:szCs w:val="21"/>
        </w:rPr>
        <w:t>増</w:t>
      </w:r>
      <w:r w:rsidR="009B3C99" w:rsidRPr="00571564">
        <w:rPr>
          <w:rFonts w:ascii="游ゴシック" w:hAnsi="游ゴシック" w:hint="eastAsia"/>
          <w:szCs w:val="21"/>
        </w:rPr>
        <w:t>(同</w:t>
      </w:r>
      <w:r w:rsidR="006D2C8F" w:rsidRPr="00571564">
        <w:rPr>
          <w:rFonts w:ascii="游ゴシック" w:hAnsi="游ゴシック" w:hint="eastAsia"/>
          <w:szCs w:val="21"/>
        </w:rPr>
        <w:t>6</w:t>
      </w:r>
      <w:r w:rsidR="000D336D" w:rsidRPr="00571564">
        <w:rPr>
          <w:rFonts w:ascii="游ゴシック" w:hAnsi="游ゴシック" w:hint="eastAsia"/>
          <w:szCs w:val="21"/>
        </w:rPr>
        <w:t>.</w:t>
      </w:r>
      <w:r w:rsidR="006D2C8F" w:rsidRPr="00571564">
        <w:rPr>
          <w:rFonts w:ascii="游ゴシック" w:hAnsi="游ゴシック" w:hint="eastAsia"/>
          <w:szCs w:val="21"/>
        </w:rPr>
        <w:t>3</w:t>
      </w:r>
      <w:r w:rsidR="009B3C99" w:rsidRPr="00571564">
        <w:rPr>
          <w:rFonts w:ascii="游ゴシック" w:hAnsi="游ゴシック" w:hint="eastAsia"/>
          <w:szCs w:val="21"/>
        </w:rPr>
        <w:t>％</w:t>
      </w:r>
      <w:r w:rsidR="002665F2" w:rsidRPr="00571564">
        <w:rPr>
          <w:rFonts w:ascii="游ゴシック" w:hAnsi="游ゴシック" w:hint="eastAsia"/>
          <w:szCs w:val="21"/>
        </w:rPr>
        <w:t>増</w:t>
      </w:r>
      <w:r w:rsidR="009B3C99" w:rsidRPr="00571564">
        <w:rPr>
          <w:rFonts w:ascii="游ゴシック" w:hAnsi="游ゴシック" w:hint="eastAsia"/>
          <w:szCs w:val="21"/>
        </w:rPr>
        <w:t>)</w:t>
      </w:r>
      <w:r w:rsidRPr="00571564">
        <w:rPr>
          <w:rFonts w:ascii="游ゴシック" w:hAnsi="游ゴシック" w:hint="eastAsia"/>
          <w:szCs w:val="21"/>
        </w:rPr>
        <w:t>でした</w:t>
      </w:r>
      <w:r w:rsidRPr="00571564">
        <w:rPr>
          <w:rFonts w:ascii="游ゴシック" w:hAnsi="游ゴシック"/>
          <w:szCs w:val="21"/>
        </w:rPr>
        <w:t>。</w:t>
      </w:r>
    </w:p>
    <w:p w14:paraId="371E3591" w14:textId="77777777" w:rsidR="00FB1594" w:rsidRPr="00571564" w:rsidRDefault="00FB1594" w:rsidP="00FB1594">
      <w:pPr>
        <w:widowControl/>
        <w:jc w:val="left"/>
        <w:rPr>
          <w:rFonts w:ascii="游ゴシック" w:hAnsi="游ゴシック"/>
          <w:szCs w:val="21"/>
        </w:rPr>
      </w:pPr>
    </w:p>
    <w:p w14:paraId="082C8B42" w14:textId="721230F8" w:rsidR="00FB1594" w:rsidRPr="00571564" w:rsidRDefault="00FB1594" w:rsidP="00FB1594">
      <w:pPr>
        <w:rPr>
          <w:rFonts w:ascii="游ゴシック" w:hAnsi="游ゴシック"/>
          <w:b/>
          <w:bCs/>
          <w:szCs w:val="21"/>
        </w:rPr>
      </w:pPr>
      <w:r w:rsidRPr="00571564">
        <w:rPr>
          <w:rFonts w:ascii="游ゴシック" w:hAnsi="游ゴシック" w:hint="eastAsia"/>
          <w:b/>
          <w:bCs/>
          <w:szCs w:val="21"/>
        </w:rPr>
        <w:t>【</w:t>
      </w:r>
      <w:r w:rsidR="009B497D" w:rsidRPr="00571564">
        <w:rPr>
          <w:rFonts w:ascii="游ゴシック" w:hAnsi="游ゴシック" w:hint="eastAsia"/>
          <w:b/>
          <w:szCs w:val="21"/>
        </w:rPr>
        <w:t>３．</w:t>
      </w:r>
      <w:r w:rsidRPr="00571564">
        <w:rPr>
          <w:rFonts w:ascii="游ゴシック" w:hAnsi="游ゴシック" w:hint="eastAsia"/>
          <w:b/>
          <w:bCs/>
          <w:szCs w:val="21"/>
        </w:rPr>
        <w:t xml:space="preserve">経済成長率】 </w:t>
      </w:r>
      <w:r w:rsidRPr="00571564">
        <w:rPr>
          <w:rFonts w:ascii="游ゴシック" w:hAnsi="游ゴシック"/>
          <w:b/>
          <w:bCs/>
          <w:szCs w:val="21"/>
        </w:rPr>
        <w:t>名目</w:t>
      </w:r>
      <w:r w:rsidR="00D34F4C" w:rsidRPr="00571564">
        <w:rPr>
          <w:rFonts w:ascii="游ゴシック" w:hAnsi="游ゴシック" w:hint="eastAsia"/>
          <w:b/>
          <w:bCs/>
          <w:szCs w:val="21"/>
        </w:rPr>
        <w:t>4.2</w:t>
      </w:r>
      <w:r w:rsidRPr="00571564">
        <w:rPr>
          <w:rFonts w:ascii="游ゴシック" w:hAnsi="游ゴシック"/>
          <w:b/>
          <w:bCs/>
          <w:szCs w:val="21"/>
        </w:rPr>
        <w:t>％</w:t>
      </w:r>
      <w:r w:rsidR="001C3D87" w:rsidRPr="00571564">
        <w:rPr>
          <w:rFonts w:ascii="游ゴシック" w:hAnsi="游ゴシック" w:hint="eastAsia"/>
          <w:b/>
          <w:bCs/>
          <w:szCs w:val="21"/>
        </w:rPr>
        <w:t>増</w:t>
      </w:r>
      <w:r w:rsidRPr="00571564">
        <w:rPr>
          <w:rFonts w:ascii="游ゴシック" w:hAnsi="游ゴシック"/>
          <w:b/>
          <w:bCs/>
          <w:szCs w:val="21"/>
        </w:rPr>
        <w:t>、実</w:t>
      </w:r>
      <w:r w:rsidR="00EE27A8" w:rsidRPr="00571564">
        <w:rPr>
          <w:rFonts w:ascii="游ゴシック" w:hAnsi="游ゴシック" w:hint="eastAsia"/>
          <w:b/>
          <w:bCs/>
          <w:szCs w:val="21"/>
        </w:rPr>
        <w:t>質</w:t>
      </w:r>
      <w:r w:rsidR="00D34F4C" w:rsidRPr="00571564">
        <w:rPr>
          <w:rFonts w:ascii="游ゴシック" w:hAnsi="游ゴシック" w:hint="eastAsia"/>
          <w:b/>
          <w:bCs/>
          <w:szCs w:val="21"/>
        </w:rPr>
        <w:t>3.2</w:t>
      </w:r>
      <w:r w:rsidRPr="00571564">
        <w:rPr>
          <w:rFonts w:ascii="游ゴシック" w:hAnsi="游ゴシック"/>
          <w:b/>
          <w:bCs/>
          <w:szCs w:val="21"/>
        </w:rPr>
        <w:t>％</w:t>
      </w:r>
      <w:r w:rsidR="001C3D87" w:rsidRPr="00571564">
        <w:rPr>
          <w:rFonts w:ascii="游ゴシック" w:hAnsi="游ゴシック" w:hint="eastAsia"/>
          <w:b/>
          <w:bCs/>
          <w:szCs w:val="21"/>
        </w:rPr>
        <w:t>増</w:t>
      </w:r>
      <w:r w:rsidR="00F43626" w:rsidRPr="00571564">
        <w:rPr>
          <w:rFonts w:ascii="游ゴシック" w:hAnsi="游ゴシック" w:hint="eastAsia"/>
          <w:b/>
          <w:bCs/>
          <w:szCs w:val="21"/>
        </w:rPr>
        <w:t>(</w:t>
      </w:r>
      <w:r w:rsidR="009B3C99" w:rsidRPr="00571564">
        <w:rPr>
          <w:rFonts w:ascii="游ゴシック" w:hAnsi="游ゴシック" w:hint="eastAsia"/>
          <w:b/>
          <w:bCs/>
          <w:szCs w:val="21"/>
        </w:rPr>
        <w:t>ともに</w:t>
      </w:r>
      <w:r w:rsidR="00D34F4C" w:rsidRPr="00571564">
        <w:rPr>
          <w:rFonts w:ascii="游ゴシック" w:hAnsi="游ゴシック" w:hint="eastAsia"/>
          <w:b/>
          <w:bCs/>
          <w:szCs w:val="21"/>
        </w:rPr>
        <w:t>2年連続</w:t>
      </w:r>
      <w:r w:rsidRPr="00571564">
        <w:rPr>
          <w:rFonts w:ascii="游ゴシック" w:hAnsi="游ゴシック" w:hint="eastAsia"/>
          <w:b/>
          <w:bCs/>
          <w:szCs w:val="21"/>
        </w:rPr>
        <w:t>の</w:t>
      </w:r>
      <w:r w:rsidR="001C3D87" w:rsidRPr="00571564">
        <w:rPr>
          <w:rFonts w:ascii="游ゴシック" w:hAnsi="游ゴシック" w:hint="eastAsia"/>
          <w:b/>
          <w:bCs/>
          <w:szCs w:val="21"/>
        </w:rPr>
        <w:t>プラス</w:t>
      </w:r>
      <w:r w:rsidRPr="00571564">
        <w:rPr>
          <w:rFonts w:ascii="游ゴシック" w:hAnsi="游ゴシック" w:hint="eastAsia"/>
          <w:b/>
          <w:bCs/>
          <w:szCs w:val="21"/>
        </w:rPr>
        <w:t>成長</w:t>
      </w:r>
      <w:r w:rsidRPr="00571564">
        <w:rPr>
          <w:rFonts w:ascii="游ゴシック" w:hAnsi="游ゴシック"/>
          <w:b/>
          <w:bCs/>
          <w:szCs w:val="21"/>
        </w:rPr>
        <w:t>)</w:t>
      </w:r>
    </w:p>
    <w:p w14:paraId="2FE704FF" w14:textId="60EE02D4" w:rsidR="00FB1594" w:rsidRPr="00571564" w:rsidRDefault="00FB1594" w:rsidP="00FB1594">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D34F4C" w:rsidRPr="00571564">
        <w:rPr>
          <w:rFonts w:ascii="游ゴシック" w:hAnsi="游ゴシック" w:hint="eastAsia"/>
          <w:szCs w:val="21"/>
        </w:rPr>
        <w:t>４</w:t>
      </w:r>
      <w:r w:rsidRPr="00571564">
        <w:rPr>
          <w:rFonts w:ascii="游ゴシック" w:hAnsi="游ゴシック"/>
          <w:szCs w:val="21"/>
        </w:rPr>
        <w:t>年度の経済成長率(＝府内総生産の対前年度増加率)は、名目</w:t>
      </w:r>
      <w:r w:rsidR="001C3D87" w:rsidRPr="00571564">
        <w:rPr>
          <w:rFonts w:ascii="游ゴシック" w:hAnsi="游ゴシック" w:hint="eastAsia"/>
          <w:szCs w:val="21"/>
        </w:rPr>
        <w:t>は</w:t>
      </w:r>
      <w:r w:rsidR="00D34F4C" w:rsidRPr="00571564">
        <w:rPr>
          <w:rFonts w:ascii="游ゴシック" w:hAnsi="游ゴシック" w:hint="eastAsia"/>
          <w:szCs w:val="21"/>
        </w:rPr>
        <w:t>4</w:t>
      </w:r>
      <w:r w:rsidR="004A1902" w:rsidRPr="00571564">
        <w:rPr>
          <w:rFonts w:ascii="游ゴシック" w:hAnsi="游ゴシック" w:hint="eastAsia"/>
          <w:szCs w:val="21"/>
        </w:rPr>
        <w:t>.</w:t>
      </w:r>
      <w:r w:rsidR="00D34F4C" w:rsidRPr="00571564">
        <w:rPr>
          <w:rFonts w:ascii="游ゴシック" w:hAnsi="游ゴシック" w:hint="eastAsia"/>
          <w:szCs w:val="21"/>
        </w:rPr>
        <w:t>2</w:t>
      </w:r>
      <w:r w:rsidR="001C3D87" w:rsidRPr="00571564">
        <w:rPr>
          <w:rFonts w:ascii="游ゴシック" w:hAnsi="游ゴシック" w:hint="eastAsia"/>
          <w:szCs w:val="21"/>
        </w:rPr>
        <w:t xml:space="preserve">％増 </w:t>
      </w:r>
      <w:r w:rsidR="009B3C99" w:rsidRPr="00571564">
        <w:rPr>
          <w:rFonts w:ascii="游ゴシック" w:hAnsi="游ゴシック" w:hint="eastAsia"/>
          <w:szCs w:val="21"/>
        </w:rPr>
        <w:t>(令和</w:t>
      </w:r>
      <w:r w:rsidR="00D34F4C" w:rsidRPr="00571564">
        <w:rPr>
          <w:rFonts w:ascii="游ゴシック" w:hAnsi="游ゴシック" w:hint="eastAsia"/>
          <w:szCs w:val="21"/>
        </w:rPr>
        <w:t>３</w:t>
      </w:r>
      <w:r w:rsidR="009B3C99" w:rsidRPr="00571564">
        <w:rPr>
          <w:rFonts w:ascii="游ゴシック" w:hAnsi="游ゴシック" w:hint="eastAsia"/>
          <w:szCs w:val="21"/>
        </w:rPr>
        <w:t>年度</w:t>
      </w:r>
      <w:r w:rsidR="001C3D87" w:rsidRPr="00571564">
        <w:rPr>
          <w:rFonts w:ascii="游ゴシック" w:hAnsi="游ゴシック" w:hint="eastAsia"/>
          <w:szCs w:val="21"/>
        </w:rPr>
        <w:t>3.</w:t>
      </w:r>
      <w:r w:rsidR="00D34F4C" w:rsidRPr="00571564">
        <w:rPr>
          <w:rFonts w:ascii="游ゴシック" w:hAnsi="游ゴシック" w:hint="eastAsia"/>
          <w:szCs w:val="21"/>
        </w:rPr>
        <w:t>7</w:t>
      </w:r>
      <w:r w:rsidR="009B3C99" w:rsidRPr="00571564">
        <w:rPr>
          <w:rFonts w:ascii="游ゴシック" w:hAnsi="游ゴシック" w:hint="eastAsia"/>
          <w:szCs w:val="21"/>
        </w:rPr>
        <w:t>％</w:t>
      </w:r>
      <w:r w:rsidR="002665F2" w:rsidRPr="00571564">
        <w:rPr>
          <w:rFonts w:ascii="游ゴシック" w:hAnsi="游ゴシック" w:hint="eastAsia"/>
          <w:szCs w:val="21"/>
        </w:rPr>
        <w:t>増</w:t>
      </w:r>
      <w:r w:rsidR="009B3C99" w:rsidRPr="00571564">
        <w:rPr>
          <w:rFonts w:ascii="游ゴシック" w:hAnsi="游ゴシック" w:hint="eastAsia"/>
          <w:szCs w:val="21"/>
        </w:rPr>
        <w:t>)</w:t>
      </w:r>
      <w:r w:rsidRPr="00571564">
        <w:rPr>
          <w:rFonts w:ascii="游ゴシック" w:hAnsi="游ゴシック"/>
          <w:szCs w:val="21"/>
        </w:rPr>
        <w:t>、実質は</w:t>
      </w:r>
      <w:r w:rsidR="00D34F4C" w:rsidRPr="00571564">
        <w:rPr>
          <w:rFonts w:ascii="游ゴシック" w:hAnsi="游ゴシック" w:hint="eastAsia"/>
          <w:szCs w:val="21"/>
        </w:rPr>
        <w:t>3</w:t>
      </w:r>
      <w:r w:rsidR="001C3D87" w:rsidRPr="00571564">
        <w:rPr>
          <w:rFonts w:ascii="游ゴシック" w:hAnsi="游ゴシック" w:hint="eastAsia"/>
          <w:szCs w:val="21"/>
        </w:rPr>
        <w:t>.</w:t>
      </w:r>
      <w:r w:rsidR="00D34F4C" w:rsidRPr="00571564">
        <w:rPr>
          <w:rFonts w:ascii="游ゴシック" w:hAnsi="游ゴシック" w:hint="eastAsia"/>
          <w:szCs w:val="21"/>
        </w:rPr>
        <w:t>2</w:t>
      </w:r>
      <w:r w:rsidRPr="00571564">
        <w:rPr>
          <w:rFonts w:ascii="游ゴシック" w:hAnsi="游ゴシック"/>
          <w:szCs w:val="21"/>
        </w:rPr>
        <w:t>％</w:t>
      </w:r>
      <w:r w:rsidR="001C3D87" w:rsidRPr="00571564">
        <w:rPr>
          <w:rFonts w:ascii="游ゴシック" w:hAnsi="游ゴシック" w:hint="eastAsia"/>
          <w:szCs w:val="21"/>
        </w:rPr>
        <w:t>増</w:t>
      </w:r>
      <w:r w:rsidR="009B3C99" w:rsidRPr="00571564">
        <w:rPr>
          <w:rFonts w:ascii="游ゴシック" w:hAnsi="游ゴシック" w:hint="eastAsia"/>
          <w:szCs w:val="21"/>
        </w:rPr>
        <w:t>(同</w:t>
      </w:r>
      <w:r w:rsidR="00D34F4C" w:rsidRPr="00571564">
        <w:rPr>
          <w:rFonts w:ascii="游ゴシック" w:hAnsi="游ゴシック" w:hint="eastAsia"/>
          <w:szCs w:val="21"/>
        </w:rPr>
        <w:t>2</w:t>
      </w:r>
      <w:r w:rsidR="001C3D87" w:rsidRPr="00571564">
        <w:rPr>
          <w:rFonts w:ascii="游ゴシック" w:hAnsi="游ゴシック" w:hint="eastAsia"/>
          <w:szCs w:val="21"/>
        </w:rPr>
        <w:t>.</w:t>
      </w:r>
      <w:r w:rsidR="00D34F4C" w:rsidRPr="00571564">
        <w:rPr>
          <w:rFonts w:ascii="游ゴシック" w:hAnsi="游ゴシック" w:hint="eastAsia"/>
          <w:szCs w:val="21"/>
        </w:rPr>
        <w:t>5</w:t>
      </w:r>
      <w:r w:rsidR="009B3C99" w:rsidRPr="00571564">
        <w:rPr>
          <w:rFonts w:ascii="游ゴシック" w:hAnsi="游ゴシック" w:hint="eastAsia"/>
          <w:szCs w:val="21"/>
        </w:rPr>
        <w:t>％</w:t>
      </w:r>
      <w:r w:rsidR="00D34F4C" w:rsidRPr="00571564">
        <w:rPr>
          <w:rFonts w:ascii="游ゴシック" w:hAnsi="游ゴシック" w:hint="eastAsia"/>
          <w:szCs w:val="21"/>
        </w:rPr>
        <w:t>増</w:t>
      </w:r>
      <w:r w:rsidR="009B3C99" w:rsidRPr="00571564">
        <w:rPr>
          <w:rFonts w:ascii="游ゴシック" w:hAnsi="游ゴシック" w:hint="eastAsia"/>
          <w:szCs w:val="21"/>
        </w:rPr>
        <w:t>)</w:t>
      </w:r>
      <w:r w:rsidRPr="00571564">
        <w:rPr>
          <w:rFonts w:ascii="游ゴシック" w:hAnsi="游ゴシック" w:hint="eastAsia"/>
          <w:szCs w:val="21"/>
        </w:rPr>
        <w:t>で</w:t>
      </w:r>
      <w:r w:rsidR="009B3C99" w:rsidRPr="00571564">
        <w:rPr>
          <w:rFonts w:ascii="游ゴシック" w:hAnsi="游ゴシック" w:hint="eastAsia"/>
          <w:szCs w:val="21"/>
        </w:rPr>
        <w:t>、ともに</w:t>
      </w:r>
      <w:r w:rsidR="00D34F4C" w:rsidRPr="00571564">
        <w:rPr>
          <w:rFonts w:ascii="游ゴシック" w:hAnsi="游ゴシック" w:hint="eastAsia"/>
          <w:szCs w:val="21"/>
        </w:rPr>
        <w:t>２年連続</w:t>
      </w:r>
      <w:r w:rsidR="001C3D87" w:rsidRPr="00571564">
        <w:rPr>
          <w:rFonts w:ascii="游ゴシック" w:hAnsi="游ゴシック" w:hint="eastAsia"/>
          <w:szCs w:val="21"/>
        </w:rPr>
        <w:t>のプラス</w:t>
      </w:r>
      <w:r w:rsidR="000950FB" w:rsidRPr="00571564">
        <w:rPr>
          <w:rFonts w:ascii="游ゴシック" w:hAnsi="游ゴシック" w:hint="eastAsia"/>
          <w:szCs w:val="21"/>
        </w:rPr>
        <w:t>成長</w:t>
      </w:r>
      <w:r w:rsidR="009B3C99" w:rsidRPr="00571564">
        <w:rPr>
          <w:rFonts w:ascii="游ゴシック" w:hAnsi="游ゴシック" w:hint="eastAsia"/>
          <w:szCs w:val="21"/>
        </w:rPr>
        <w:t>となりました</w:t>
      </w:r>
      <w:r w:rsidRPr="00571564">
        <w:rPr>
          <w:rFonts w:ascii="游ゴシック" w:hAnsi="游ゴシック"/>
          <w:szCs w:val="21"/>
        </w:rPr>
        <w:t>。</w:t>
      </w:r>
    </w:p>
    <w:p w14:paraId="7B68D3AC" w14:textId="045BEAE6" w:rsidR="00B90983" w:rsidRPr="00571564" w:rsidRDefault="009B2ABB" w:rsidP="00A8361C">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また、</w:t>
      </w:r>
      <w:r w:rsidR="00FB1594" w:rsidRPr="00571564">
        <w:rPr>
          <w:rFonts w:ascii="游ゴシック" w:hAnsi="游ゴシック" w:hint="eastAsia"/>
          <w:szCs w:val="21"/>
        </w:rPr>
        <w:t>実質</w:t>
      </w:r>
      <w:r w:rsidR="0072175E" w:rsidRPr="00571564">
        <w:rPr>
          <w:rFonts w:ascii="游ゴシック" w:hAnsi="游ゴシック" w:hint="eastAsia"/>
          <w:szCs w:val="21"/>
        </w:rPr>
        <w:t>経済成長率</w:t>
      </w:r>
      <w:r w:rsidR="00FB1594" w:rsidRPr="00571564">
        <w:rPr>
          <w:rFonts w:ascii="游ゴシック" w:hAnsi="游ゴシック" w:hint="eastAsia"/>
          <w:szCs w:val="21"/>
        </w:rPr>
        <w:t>は</w:t>
      </w:r>
      <w:r w:rsidRPr="00571564">
        <w:rPr>
          <w:rFonts w:ascii="游ゴシック" w:hAnsi="游ゴシック" w:hint="eastAsia"/>
          <w:szCs w:val="21"/>
        </w:rPr>
        <w:t>５</w:t>
      </w:r>
      <w:r w:rsidR="00FB1594" w:rsidRPr="00571564">
        <w:rPr>
          <w:rFonts w:ascii="游ゴシック" w:hAnsi="游ゴシック" w:hint="eastAsia"/>
          <w:szCs w:val="21"/>
        </w:rPr>
        <w:t>年</w:t>
      </w:r>
      <w:r w:rsidRPr="00571564">
        <w:rPr>
          <w:rFonts w:ascii="游ゴシック" w:hAnsi="游ゴシック" w:hint="eastAsia"/>
          <w:szCs w:val="21"/>
        </w:rPr>
        <w:t>ぶりに</w:t>
      </w:r>
      <w:r w:rsidR="007D2F6F" w:rsidRPr="00571564">
        <w:rPr>
          <w:rFonts w:ascii="游ゴシック" w:hAnsi="游ゴシック" w:hint="eastAsia"/>
          <w:szCs w:val="21"/>
        </w:rPr>
        <w:t>全国</w:t>
      </w:r>
      <w:r w:rsidR="007D2F6F" w:rsidRPr="00571564">
        <w:rPr>
          <w:rFonts w:ascii="游ゴシック" w:hAnsi="游ゴシック"/>
          <w:szCs w:val="21"/>
        </w:rPr>
        <w:t>を</w:t>
      </w:r>
      <w:r w:rsidR="00C50F1E" w:rsidRPr="00571564">
        <w:rPr>
          <w:rFonts w:ascii="游ゴシック" w:hAnsi="游ゴシック" w:hint="eastAsia"/>
          <w:szCs w:val="21"/>
        </w:rPr>
        <w:t>上</w:t>
      </w:r>
      <w:r w:rsidR="00FB1594" w:rsidRPr="00571564">
        <w:rPr>
          <w:rFonts w:ascii="游ゴシック" w:hAnsi="游ゴシック"/>
          <w:szCs w:val="21"/>
        </w:rPr>
        <w:t>回りました。</w:t>
      </w:r>
    </w:p>
    <w:p w14:paraId="49F470E7" w14:textId="77777777" w:rsidR="003D562B" w:rsidRPr="00571564" w:rsidRDefault="003D562B" w:rsidP="00FE6D12">
      <w:pPr>
        <w:rPr>
          <w:rFonts w:ascii="游ゴシック" w:hAnsi="游ゴシック"/>
          <w:szCs w:val="21"/>
        </w:rPr>
      </w:pPr>
    </w:p>
    <w:p w14:paraId="442526BD" w14:textId="46E23F9D" w:rsidR="00C31FE1" w:rsidRPr="00571564" w:rsidRDefault="004332E7" w:rsidP="00C31FE1">
      <w:pPr>
        <w:widowControl/>
        <w:jc w:val="center"/>
        <w:rPr>
          <w:rFonts w:ascii="游ゴシック" w:hAnsi="游ゴシック"/>
          <w:b/>
          <w:bCs/>
          <w:szCs w:val="21"/>
        </w:rPr>
      </w:pPr>
      <w:r w:rsidRPr="00571564">
        <w:rPr>
          <w:noProof/>
        </w:rPr>
        <w:drawing>
          <wp:inline distT="0" distB="0" distL="0" distR="0" wp14:anchorId="6B7A5D6A" wp14:editId="363AAD46">
            <wp:extent cx="4838700" cy="375666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6E12C481" w14:textId="77777777" w:rsidR="00A8361C" w:rsidRPr="00571564" w:rsidRDefault="00A8361C" w:rsidP="00A8361C">
      <w:pPr>
        <w:rPr>
          <w:rFonts w:ascii="游ゴシック" w:hAnsi="游ゴシック"/>
          <w:b/>
          <w:bCs/>
          <w:szCs w:val="21"/>
        </w:rPr>
      </w:pPr>
    </w:p>
    <w:p w14:paraId="148E6DD7" w14:textId="3C195BAD" w:rsidR="00FB1594" w:rsidRPr="00571564" w:rsidRDefault="004332E7" w:rsidP="00FB1594">
      <w:pPr>
        <w:widowControl/>
        <w:jc w:val="center"/>
        <w:rPr>
          <w:rFonts w:ascii="游ゴシック" w:hAnsi="游ゴシック"/>
          <w:szCs w:val="21"/>
        </w:rPr>
      </w:pPr>
      <w:r w:rsidRPr="00571564">
        <w:rPr>
          <w:noProof/>
        </w:rPr>
        <w:lastRenderedPageBreak/>
        <w:drawing>
          <wp:inline distT="0" distB="0" distL="0" distR="0" wp14:anchorId="76C3A477" wp14:editId="45F2D9F9">
            <wp:extent cx="4838700" cy="37490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3749040"/>
                    </a:xfrm>
                    <a:prstGeom prst="rect">
                      <a:avLst/>
                    </a:prstGeom>
                    <a:noFill/>
                    <a:ln>
                      <a:noFill/>
                    </a:ln>
                  </pic:spPr>
                </pic:pic>
              </a:graphicData>
            </a:graphic>
          </wp:inline>
        </w:drawing>
      </w:r>
    </w:p>
    <w:p w14:paraId="37189C7C" w14:textId="77777777" w:rsidR="00FB1594" w:rsidRPr="00571564" w:rsidRDefault="00FB1594" w:rsidP="00FB1594">
      <w:pPr>
        <w:widowControl/>
        <w:jc w:val="left"/>
        <w:rPr>
          <w:rFonts w:ascii="游ゴシック" w:hAnsi="游ゴシック"/>
          <w:szCs w:val="21"/>
        </w:rPr>
      </w:pPr>
    </w:p>
    <w:p w14:paraId="4638108C" w14:textId="65AD4C9A" w:rsidR="00FB1594" w:rsidRPr="00571564" w:rsidRDefault="00FB1594" w:rsidP="00FB1594">
      <w:pPr>
        <w:rPr>
          <w:rFonts w:ascii="游ゴシック" w:hAnsi="游ゴシック"/>
          <w:b/>
          <w:bCs/>
          <w:szCs w:val="21"/>
        </w:rPr>
      </w:pPr>
      <w:r w:rsidRPr="00571564">
        <w:rPr>
          <w:rFonts w:ascii="游ゴシック" w:hAnsi="游ゴシック" w:hint="eastAsia"/>
          <w:b/>
          <w:bCs/>
          <w:szCs w:val="21"/>
        </w:rPr>
        <w:t>【</w:t>
      </w:r>
      <w:r w:rsidR="00ED129E" w:rsidRPr="00571564">
        <w:rPr>
          <w:rFonts w:ascii="游ゴシック" w:hAnsi="游ゴシック" w:hint="eastAsia"/>
          <w:b/>
          <w:bCs/>
          <w:szCs w:val="21"/>
        </w:rPr>
        <w:t>４．</w:t>
      </w:r>
      <w:r w:rsidRPr="00571564">
        <w:rPr>
          <w:rFonts w:ascii="游ゴシック" w:hAnsi="游ゴシック" w:hint="eastAsia"/>
          <w:b/>
          <w:bCs/>
          <w:szCs w:val="21"/>
        </w:rPr>
        <w:t>総生産デフレーター】</w:t>
      </w:r>
      <w:r w:rsidR="003C1197" w:rsidRPr="00571564">
        <w:rPr>
          <w:rFonts w:ascii="游ゴシック" w:hAnsi="游ゴシック"/>
          <w:b/>
          <w:bCs/>
          <w:szCs w:val="21"/>
        </w:rPr>
        <w:t xml:space="preserve"> </w:t>
      </w:r>
      <w:r w:rsidR="004B5BBE" w:rsidRPr="00571564">
        <w:rPr>
          <w:rFonts w:ascii="游ゴシック" w:hAnsi="游ゴシック" w:hint="eastAsia"/>
          <w:b/>
          <w:bCs/>
          <w:szCs w:val="21"/>
        </w:rPr>
        <w:t>1.</w:t>
      </w:r>
      <w:r w:rsidR="009B2ABB" w:rsidRPr="00571564">
        <w:rPr>
          <w:rFonts w:ascii="游ゴシック" w:hAnsi="游ゴシック" w:hint="eastAsia"/>
          <w:b/>
          <w:bCs/>
          <w:szCs w:val="21"/>
        </w:rPr>
        <w:t>0</w:t>
      </w:r>
      <w:r w:rsidRPr="00571564">
        <w:rPr>
          <w:rFonts w:ascii="游ゴシック" w:hAnsi="游ゴシック"/>
          <w:b/>
          <w:bCs/>
          <w:szCs w:val="21"/>
        </w:rPr>
        <w:t>％</w:t>
      </w:r>
      <w:r w:rsidR="00E151E6" w:rsidRPr="00571564">
        <w:rPr>
          <w:rFonts w:ascii="游ゴシック" w:hAnsi="游ゴシック" w:hint="eastAsia"/>
          <w:b/>
          <w:bCs/>
          <w:szCs w:val="21"/>
        </w:rPr>
        <w:t>上昇</w:t>
      </w:r>
      <w:r w:rsidRPr="00571564">
        <w:rPr>
          <w:rFonts w:ascii="游ゴシック" w:hAnsi="游ゴシック"/>
          <w:b/>
          <w:bCs/>
          <w:szCs w:val="21"/>
        </w:rPr>
        <w:t xml:space="preserve">　</w:t>
      </w:r>
      <w:r w:rsidR="009B2ABB" w:rsidRPr="00571564">
        <w:rPr>
          <w:rFonts w:ascii="游ゴシック" w:hAnsi="游ゴシック" w:hint="eastAsia"/>
          <w:b/>
          <w:bCs/>
          <w:szCs w:val="21"/>
        </w:rPr>
        <w:t>９</w:t>
      </w:r>
      <w:r w:rsidRPr="00571564">
        <w:rPr>
          <w:rFonts w:ascii="游ゴシック" w:hAnsi="游ゴシック"/>
          <w:b/>
          <w:bCs/>
          <w:szCs w:val="21"/>
        </w:rPr>
        <w:t>年連続</w:t>
      </w:r>
      <w:r w:rsidRPr="00571564">
        <w:rPr>
          <w:rFonts w:ascii="游ゴシック" w:hAnsi="游ゴシック" w:hint="eastAsia"/>
          <w:b/>
          <w:bCs/>
          <w:szCs w:val="21"/>
        </w:rPr>
        <w:t>の</w:t>
      </w:r>
      <w:r w:rsidR="00E151E6" w:rsidRPr="00571564">
        <w:rPr>
          <w:rFonts w:ascii="游ゴシック" w:hAnsi="游ゴシック" w:hint="eastAsia"/>
          <w:b/>
          <w:bCs/>
          <w:szCs w:val="21"/>
        </w:rPr>
        <w:t>プラス</w:t>
      </w:r>
    </w:p>
    <w:p w14:paraId="6FDF99FB" w14:textId="7D8256E4" w:rsidR="00FB1594" w:rsidRPr="00571564" w:rsidRDefault="00BB0491" w:rsidP="00FB1594">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9B2ABB" w:rsidRPr="00571564">
        <w:rPr>
          <w:rFonts w:ascii="游ゴシック" w:hAnsi="游ゴシック" w:hint="eastAsia"/>
          <w:szCs w:val="21"/>
        </w:rPr>
        <w:t>４</w:t>
      </w:r>
      <w:r w:rsidR="00FB1594" w:rsidRPr="00571564">
        <w:rPr>
          <w:rFonts w:ascii="游ゴシック" w:hAnsi="游ゴシック"/>
          <w:szCs w:val="21"/>
        </w:rPr>
        <w:t>年度の総生産デフレーター(名目値から物価変動の影響を取り除いて実質化する際に用いられる価格指数)は、対前年度</w:t>
      </w:r>
      <w:r w:rsidR="004B5BBE" w:rsidRPr="00571564">
        <w:rPr>
          <w:rFonts w:ascii="游ゴシック" w:hAnsi="游ゴシック" w:hint="eastAsia"/>
          <w:szCs w:val="21"/>
        </w:rPr>
        <w:t>1.</w:t>
      </w:r>
      <w:r w:rsidR="009B2ABB" w:rsidRPr="00571564">
        <w:rPr>
          <w:rFonts w:ascii="游ゴシック" w:hAnsi="游ゴシック" w:hint="eastAsia"/>
          <w:szCs w:val="21"/>
        </w:rPr>
        <w:t>0</w:t>
      </w:r>
      <w:r w:rsidR="00FB1594" w:rsidRPr="00571564">
        <w:rPr>
          <w:rFonts w:ascii="游ゴシック" w:hAnsi="游ゴシック"/>
          <w:szCs w:val="21"/>
        </w:rPr>
        <w:t>％</w:t>
      </w:r>
      <w:r w:rsidR="00E151E6" w:rsidRPr="00571564">
        <w:rPr>
          <w:rFonts w:ascii="游ゴシック" w:hAnsi="游ゴシック" w:hint="eastAsia"/>
          <w:szCs w:val="21"/>
        </w:rPr>
        <w:t>上昇</w:t>
      </w:r>
      <w:r w:rsidR="00FB1594" w:rsidRPr="00571564">
        <w:rPr>
          <w:rFonts w:ascii="游ゴシック" w:hAnsi="游ゴシック"/>
          <w:szCs w:val="21"/>
        </w:rPr>
        <w:t>と</w:t>
      </w:r>
      <w:r w:rsidR="009B2ABB" w:rsidRPr="00571564">
        <w:rPr>
          <w:rFonts w:ascii="游ゴシック" w:hAnsi="游ゴシック" w:hint="eastAsia"/>
          <w:szCs w:val="21"/>
        </w:rPr>
        <w:t>９</w:t>
      </w:r>
      <w:r w:rsidR="00FB1594" w:rsidRPr="00571564">
        <w:rPr>
          <w:rFonts w:ascii="游ゴシック" w:hAnsi="游ゴシック"/>
          <w:szCs w:val="21"/>
        </w:rPr>
        <w:t>年連続</w:t>
      </w:r>
      <w:r w:rsidR="00E151E6" w:rsidRPr="00571564">
        <w:rPr>
          <w:rFonts w:ascii="游ゴシック" w:hAnsi="游ゴシック" w:hint="eastAsia"/>
          <w:szCs w:val="21"/>
        </w:rPr>
        <w:t>のプラスとなり</w:t>
      </w:r>
      <w:r w:rsidR="00FB1594" w:rsidRPr="00571564">
        <w:rPr>
          <w:rFonts w:ascii="游ゴシック" w:hAnsi="游ゴシック"/>
          <w:szCs w:val="21"/>
        </w:rPr>
        <w:t>ました。</w:t>
      </w:r>
    </w:p>
    <w:p w14:paraId="52E171C9" w14:textId="5260D1AE" w:rsidR="003D562B" w:rsidRPr="00571564" w:rsidRDefault="004332E7" w:rsidP="00BB5882">
      <w:pPr>
        <w:widowControl/>
        <w:spacing w:beforeLines="50" w:before="185"/>
        <w:jc w:val="center"/>
        <w:rPr>
          <w:rFonts w:ascii="游ゴシック" w:hAnsi="游ゴシック"/>
          <w:b/>
          <w:bCs/>
          <w:szCs w:val="21"/>
        </w:rPr>
      </w:pPr>
      <w:r w:rsidRPr="00571564">
        <w:rPr>
          <w:noProof/>
        </w:rPr>
        <w:drawing>
          <wp:inline distT="0" distB="0" distL="0" distR="0" wp14:anchorId="1D091D15" wp14:editId="3FD67CB5">
            <wp:extent cx="4838700" cy="3756660"/>
            <wp:effectExtent l="0" t="0" r="0" b="0"/>
            <wp:docPr id="4235" name="図 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662649D6" w14:textId="77777777" w:rsidR="004332E7" w:rsidRPr="00571564" w:rsidRDefault="004332E7" w:rsidP="00BB5882">
      <w:pPr>
        <w:widowControl/>
        <w:spacing w:beforeLines="50" w:before="185"/>
        <w:jc w:val="center"/>
        <w:rPr>
          <w:rFonts w:ascii="游ゴシック" w:hAnsi="游ゴシック"/>
          <w:b/>
          <w:bCs/>
          <w:szCs w:val="21"/>
        </w:rPr>
      </w:pPr>
    </w:p>
    <w:p w14:paraId="51CA202E" w14:textId="77777777" w:rsidR="00FB1594" w:rsidRPr="00571564" w:rsidRDefault="00FB1594" w:rsidP="00FB1594">
      <w:pPr>
        <w:widowControl/>
        <w:jc w:val="left"/>
        <w:rPr>
          <w:rFonts w:ascii="游ゴシック" w:hAnsi="游ゴシック"/>
          <w:b/>
          <w:bCs/>
          <w:sz w:val="28"/>
          <w:szCs w:val="28"/>
        </w:rPr>
      </w:pPr>
      <w:r w:rsidRPr="00571564">
        <w:rPr>
          <w:rFonts w:ascii="游ゴシック" w:hAnsi="游ゴシック" w:hint="eastAsia"/>
          <w:b/>
          <w:bCs/>
          <w:sz w:val="28"/>
          <w:szCs w:val="28"/>
        </w:rPr>
        <w:lastRenderedPageBreak/>
        <w:t>２　府内総生産(生産側)</w:t>
      </w:r>
    </w:p>
    <w:p w14:paraId="2556BC2A" w14:textId="6792BD04" w:rsidR="00FB1594" w:rsidRPr="00571564" w:rsidRDefault="00334FAA" w:rsidP="00D45531">
      <w:pPr>
        <w:widowControl/>
        <w:ind w:leftChars="100" w:left="210" w:firstLineChars="100" w:firstLine="210"/>
        <w:jc w:val="left"/>
        <w:rPr>
          <w:rFonts w:ascii="游ゴシック" w:hAnsi="游ゴシック"/>
          <w:noProof/>
          <w:szCs w:val="21"/>
        </w:rPr>
      </w:pPr>
      <w:r w:rsidRPr="00571564">
        <w:rPr>
          <w:rFonts w:ascii="游ゴシック" w:hAnsi="游ゴシック"/>
          <w:szCs w:val="21"/>
        </w:rPr>
        <w:t>令和</w:t>
      </w:r>
      <w:r w:rsidR="009B2ABB" w:rsidRPr="00571564">
        <w:rPr>
          <w:rFonts w:ascii="游ゴシック" w:hAnsi="游ゴシック" w:hint="eastAsia"/>
          <w:szCs w:val="21"/>
        </w:rPr>
        <w:t>４</w:t>
      </w:r>
      <w:r w:rsidR="00FB1594" w:rsidRPr="00571564">
        <w:rPr>
          <w:rFonts w:ascii="游ゴシック" w:hAnsi="游ゴシック"/>
          <w:szCs w:val="21"/>
        </w:rPr>
        <w:t>年度の実質経済成長率(</w:t>
      </w:r>
      <w:r w:rsidR="009B2ABB" w:rsidRPr="00571564">
        <w:rPr>
          <w:rFonts w:ascii="游ゴシック" w:hAnsi="游ゴシック" w:hint="eastAsia"/>
          <w:szCs w:val="21"/>
        </w:rPr>
        <w:t>3</w:t>
      </w:r>
      <w:r w:rsidR="001A4FD6" w:rsidRPr="00571564">
        <w:rPr>
          <w:rFonts w:ascii="游ゴシック" w:hAnsi="游ゴシック"/>
          <w:szCs w:val="21"/>
        </w:rPr>
        <w:t>.</w:t>
      </w:r>
      <w:r w:rsidR="009B2ABB" w:rsidRPr="00571564">
        <w:rPr>
          <w:rFonts w:ascii="游ゴシック" w:hAnsi="游ゴシック" w:hint="eastAsia"/>
          <w:szCs w:val="21"/>
        </w:rPr>
        <w:t>2</w:t>
      </w:r>
      <w:r w:rsidR="00FB1594" w:rsidRPr="00571564">
        <w:rPr>
          <w:rFonts w:ascii="游ゴシック" w:hAnsi="游ゴシック"/>
          <w:szCs w:val="21"/>
        </w:rPr>
        <w:t>％</w:t>
      </w:r>
      <w:r w:rsidR="001A4FD6" w:rsidRPr="00571564">
        <w:rPr>
          <w:rFonts w:ascii="游ゴシック" w:hAnsi="游ゴシック" w:hint="eastAsia"/>
          <w:szCs w:val="21"/>
        </w:rPr>
        <w:t>増</w:t>
      </w:r>
      <w:r w:rsidR="00FB1594" w:rsidRPr="00571564">
        <w:rPr>
          <w:rFonts w:ascii="游ゴシック" w:hAnsi="游ゴシック"/>
          <w:szCs w:val="21"/>
        </w:rPr>
        <w:t>)に対</w:t>
      </w:r>
      <w:r w:rsidR="000B3D98" w:rsidRPr="00571564">
        <w:rPr>
          <w:rFonts w:ascii="游ゴシック" w:hAnsi="游ゴシック" w:hint="eastAsia"/>
          <w:szCs w:val="21"/>
        </w:rPr>
        <w:t>して</w:t>
      </w:r>
      <w:r w:rsidR="00FB1594" w:rsidRPr="00571564">
        <w:rPr>
          <w:rFonts w:ascii="游ゴシック" w:hAnsi="游ゴシック"/>
          <w:szCs w:val="21"/>
        </w:rPr>
        <w:t>、</w:t>
      </w:r>
      <w:r w:rsidR="00D75399" w:rsidRPr="00571564">
        <w:rPr>
          <w:rFonts w:ascii="游ゴシック" w:hAnsi="游ゴシック" w:hint="eastAsia"/>
          <w:szCs w:val="21"/>
        </w:rPr>
        <w:t>「</w:t>
      </w:r>
      <w:r w:rsidR="005D03A2" w:rsidRPr="00571564">
        <w:rPr>
          <w:rFonts w:ascii="游ゴシック" w:hAnsi="游ゴシック" w:hint="eastAsia"/>
          <w:szCs w:val="21"/>
        </w:rPr>
        <w:t>運輸・郵便業</w:t>
      </w:r>
      <w:r w:rsidR="00FB1594" w:rsidRPr="00571564">
        <w:rPr>
          <w:rFonts w:ascii="游ゴシック" w:hAnsi="游ゴシック" w:hint="eastAsia"/>
          <w:szCs w:val="21"/>
        </w:rPr>
        <w:t>」(</w:t>
      </w:r>
      <w:r w:rsidR="00892392" w:rsidRPr="00571564">
        <w:rPr>
          <w:rFonts w:ascii="游ゴシック" w:hAnsi="游ゴシック" w:hint="eastAsia"/>
          <w:szCs w:val="21"/>
        </w:rPr>
        <w:t>寄与度1.</w:t>
      </w:r>
      <w:r w:rsidR="005D03A2" w:rsidRPr="00571564">
        <w:rPr>
          <w:rFonts w:ascii="游ゴシック" w:hAnsi="游ゴシック" w:hint="eastAsia"/>
          <w:szCs w:val="21"/>
        </w:rPr>
        <w:t>03</w:t>
      </w:r>
      <w:r w:rsidR="00FB1594" w:rsidRPr="00571564">
        <w:rPr>
          <w:rFonts w:ascii="游ゴシック" w:hAnsi="游ゴシック" w:hint="eastAsia"/>
          <w:szCs w:val="21"/>
        </w:rPr>
        <w:t>％ポイント)</w:t>
      </w:r>
      <w:r w:rsidR="00892392" w:rsidRPr="00571564">
        <w:rPr>
          <w:rFonts w:ascii="游ゴシック" w:hAnsi="游ゴシック" w:hint="eastAsia"/>
          <w:szCs w:val="21"/>
        </w:rPr>
        <w:t xml:space="preserve"> 、</w:t>
      </w:r>
      <w:r w:rsidR="00892392" w:rsidRPr="00571564">
        <w:rPr>
          <w:rFonts w:ascii="游ゴシック" w:hAnsi="游ゴシック"/>
          <w:szCs w:val="21"/>
        </w:rPr>
        <w:t>「</w:t>
      </w:r>
      <w:r w:rsidR="005D03A2" w:rsidRPr="00571564">
        <w:rPr>
          <w:rFonts w:ascii="游ゴシック" w:hAnsi="游ゴシック" w:hint="eastAsia"/>
          <w:szCs w:val="21"/>
        </w:rPr>
        <w:t>専門</w:t>
      </w:r>
      <w:r w:rsidR="00892392" w:rsidRPr="00571564">
        <w:rPr>
          <w:rFonts w:ascii="游ゴシック" w:hAnsi="游ゴシック" w:hint="eastAsia"/>
          <w:szCs w:val="21"/>
        </w:rPr>
        <w:t>・</w:t>
      </w:r>
      <w:r w:rsidR="005D03A2" w:rsidRPr="00571564">
        <w:rPr>
          <w:rFonts w:ascii="游ゴシック" w:hAnsi="游ゴシック" w:hint="eastAsia"/>
          <w:szCs w:val="21"/>
        </w:rPr>
        <w:t>科学技術、業務支援サービス業</w:t>
      </w:r>
      <w:r w:rsidR="00892392" w:rsidRPr="00571564">
        <w:rPr>
          <w:rFonts w:ascii="游ゴシック" w:hAnsi="游ゴシック"/>
          <w:szCs w:val="21"/>
        </w:rPr>
        <w:t>」(</w:t>
      </w:r>
      <w:r w:rsidR="00892392" w:rsidRPr="00571564">
        <w:rPr>
          <w:rFonts w:ascii="游ゴシック" w:hAnsi="游ゴシック" w:hint="eastAsia"/>
          <w:szCs w:val="21"/>
        </w:rPr>
        <w:t>同0.6</w:t>
      </w:r>
      <w:r w:rsidR="005D03A2" w:rsidRPr="00571564">
        <w:rPr>
          <w:rFonts w:ascii="游ゴシック" w:hAnsi="游ゴシック" w:hint="eastAsia"/>
          <w:szCs w:val="21"/>
        </w:rPr>
        <w:t>4</w:t>
      </w:r>
      <w:r w:rsidR="00892392" w:rsidRPr="00571564">
        <w:rPr>
          <w:rFonts w:ascii="游ゴシック" w:hAnsi="游ゴシック"/>
          <w:szCs w:val="21"/>
        </w:rPr>
        <w:t>％ポイント)</w:t>
      </w:r>
      <w:r w:rsidR="00892392" w:rsidRPr="00571564">
        <w:rPr>
          <w:rFonts w:ascii="游ゴシック" w:hAnsi="游ゴシック" w:hint="eastAsia"/>
          <w:szCs w:val="21"/>
        </w:rPr>
        <w:t xml:space="preserve"> 、</w:t>
      </w:r>
      <w:r w:rsidR="00892392" w:rsidRPr="00571564">
        <w:rPr>
          <w:rFonts w:ascii="游ゴシック" w:hAnsi="游ゴシック"/>
          <w:szCs w:val="21"/>
        </w:rPr>
        <w:t>「</w:t>
      </w:r>
      <w:r w:rsidR="005D03A2" w:rsidRPr="00571564">
        <w:rPr>
          <w:rFonts w:ascii="游ゴシック" w:hAnsi="游ゴシック" w:hint="eastAsia"/>
          <w:szCs w:val="21"/>
        </w:rPr>
        <w:t>保健衛生</w:t>
      </w:r>
      <w:r w:rsidR="00892392" w:rsidRPr="00571564">
        <w:rPr>
          <w:rFonts w:ascii="游ゴシック" w:hAnsi="游ゴシック" w:hint="eastAsia"/>
          <w:szCs w:val="21"/>
        </w:rPr>
        <w:t>・</w:t>
      </w:r>
      <w:r w:rsidR="005D03A2" w:rsidRPr="00571564">
        <w:rPr>
          <w:rFonts w:ascii="游ゴシック" w:hAnsi="游ゴシック" w:hint="eastAsia"/>
          <w:szCs w:val="21"/>
        </w:rPr>
        <w:t>社会事業</w:t>
      </w:r>
      <w:r w:rsidR="00892392" w:rsidRPr="00571564">
        <w:rPr>
          <w:rFonts w:ascii="游ゴシック" w:hAnsi="游ゴシック"/>
          <w:szCs w:val="21"/>
        </w:rPr>
        <w:t>」(</w:t>
      </w:r>
      <w:r w:rsidR="00892392" w:rsidRPr="00571564">
        <w:rPr>
          <w:rFonts w:ascii="游ゴシック" w:hAnsi="游ゴシック" w:hint="eastAsia"/>
          <w:szCs w:val="21"/>
        </w:rPr>
        <w:t>同0.</w:t>
      </w:r>
      <w:r w:rsidR="005D03A2" w:rsidRPr="00571564">
        <w:rPr>
          <w:rFonts w:ascii="游ゴシック" w:hAnsi="游ゴシック" w:hint="eastAsia"/>
          <w:szCs w:val="21"/>
        </w:rPr>
        <w:t>54</w:t>
      </w:r>
      <w:r w:rsidR="00892392" w:rsidRPr="00571564">
        <w:rPr>
          <w:rFonts w:ascii="游ゴシック" w:hAnsi="游ゴシック"/>
          <w:szCs w:val="21"/>
        </w:rPr>
        <w:t>％ポイント)</w:t>
      </w:r>
      <w:r w:rsidR="00FB1594" w:rsidRPr="00571564">
        <w:rPr>
          <w:rFonts w:ascii="游ゴシック" w:hAnsi="游ゴシック"/>
          <w:szCs w:val="21"/>
        </w:rPr>
        <w:t>等</w:t>
      </w:r>
      <w:r w:rsidR="000B3D98" w:rsidRPr="00571564">
        <w:rPr>
          <w:rFonts w:ascii="游ゴシック" w:hAnsi="游ゴシック" w:hint="eastAsia"/>
          <w:szCs w:val="21"/>
        </w:rPr>
        <w:t>が増加に寄与し</w:t>
      </w:r>
      <w:r w:rsidR="00892392" w:rsidRPr="00571564">
        <w:rPr>
          <w:rFonts w:ascii="游ゴシック" w:hAnsi="游ゴシック" w:hint="eastAsia"/>
          <w:szCs w:val="21"/>
        </w:rPr>
        <w:t>、</w:t>
      </w:r>
      <w:r w:rsidR="00892392" w:rsidRPr="00571564">
        <w:rPr>
          <w:rFonts w:ascii="游ゴシック" w:hAnsi="游ゴシック"/>
          <w:szCs w:val="21"/>
        </w:rPr>
        <w:t>「</w:t>
      </w:r>
      <w:r w:rsidR="005D03A2" w:rsidRPr="00571564">
        <w:rPr>
          <w:rFonts w:ascii="游ゴシック" w:hAnsi="游ゴシック" w:hint="eastAsia"/>
          <w:szCs w:val="21"/>
        </w:rPr>
        <w:t>建設業</w:t>
      </w:r>
      <w:r w:rsidR="00892392" w:rsidRPr="00571564">
        <w:rPr>
          <w:rFonts w:ascii="游ゴシック" w:hAnsi="游ゴシック"/>
          <w:szCs w:val="21"/>
        </w:rPr>
        <w:t>」(</w:t>
      </w:r>
      <w:r w:rsidR="00892392" w:rsidRPr="00571564">
        <w:rPr>
          <w:rFonts w:ascii="游ゴシック" w:hAnsi="游ゴシック" w:hint="eastAsia"/>
          <w:szCs w:val="21"/>
        </w:rPr>
        <w:t>同▲0.2</w:t>
      </w:r>
      <w:r w:rsidR="005D03A2" w:rsidRPr="00571564">
        <w:rPr>
          <w:rFonts w:ascii="游ゴシック" w:hAnsi="游ゴシック" w:hint="eastAsia"/>
          <w:szCs w:val="21"/>
        </w:rPr>
        <w:t>0</w:t>
      </w:r>
      <w:r w:rsidR="00892392" w:rsidRPr="00571564">
        <w:rPr>
          <w:rFonts w:ascii="游ゴシック" w:hAnsi="游ゴシック"/>
          <w:szCs w:val="21"/>
        </w:rPr>
        <w:t>％ポイント)</w:t>
      </w:r>
      <w:r w:rsidR="00892392" w:rsidRPr="00571564">
        <w:rPr>
          <w:rFonts w:ascii="游ゴシック" w:hAnsi="游ゴシック" w:hint="eastAsia"/>
          <w:szCs w:val="21"/>
        </w:rPr>
        <w:t>、</w:t>
      </w:r>
      <w:r w:rsidR="00892392" w:rsidRPr="00571564">
        <w:rPr>
          <w:rFonts w:ascii="游ゴシック" w:hAnsi="游ゴシック"/>
          <w:szCs w:val="21"/>
        </w:rPr>
        <w:t>「</w:t>
      </w:r>
      <w:r w:rsidR="005D03A2" w:rsidRPr="00571564">
        <w:rPr>
          <w:rFonts w:ascii="游ゴシック" w:hAnsi="游ゴシック" w:hint="eastAsia"/>
          <w:szCs w:val="21"/>
        </w:rPr>
        <w:t>情報通信業</w:t>
      </w:r>
      <w:r w:rsidR="00892392" w:rsidRPr="00571564">
        <w:rPr>
          <w:rFonts w:ascii="游ゴシック" w:hAnsi="游ゴシック"/>
          <w:szCs w:val="21"/>
        </w:rPr>
        <w:t>」(</w:t>
      </w:r>
      <w:r w:rsidR="00892392" w:rsidRPr="00571564">
        <w:rPr>
          <w:rFonts w:ascii="游ゴシック" w:hAnsi="游ゴシック" w:hint="eastAsia"/>
          <w:szCs w:val="21"/>
        </w:rPr>
        <w:t>同▲0.</w:t>
      </w:r>
      <w:r w:rsidR="005D03A2" w:rsidRPr="00571564">
        <w:rPr>
          <w:rFonts w:ascii="游ゴシック" w:hAnsi="游ゴシック" w:hint="eastAsia"/>
          <w:szCs w:val="21"/>
        </w:rPr>
        <w:t>14</w:t>
      </w:r>
      <w:r w:rsidR="00892392" w:rsidRPr="00571564">
        <w:rPr>
          <w:rFonts w:ascii="游ゴシック" w:hAnsi="游ゴシック"/>
          <w:szCs w:val="21"/>
        </w:rPr>
        <w:t>％ポイント)</w:t>
      </w:r>
      <w:r w:rsidR="00892392" w:rsidRPr="00571564">
        <w:rPr>
          <w:rFonts w:ascii="游ゴシック" w:hAnsi="游ゴシック" w:hint="eastAsia"/>
          <w:szCs w:val="21"/>
        </w:rPr>
        <w:t>が減少に寄与し</w:t>
      </w:r>
      <w:r w:rsidR="000B3D98" w:rsidRPr="00571564">
        <w:rPr>
          <w:rFonts w:ascii="游ゴシック" w:hAnsi="游ゴシック" w:hint="eastAsia"/>
          <w:szCs w:val="21"/>
        </w:rPr>
        <w:t>ま</w:t>
      </w:r>
      <w:r w:rsidR="00FB1594" w:rsidRPr="00571564">
        <w:rPr>
          <w:rFonts w:ascii="游ゴシック" w:hAnsi="游ゴシック"/>
          <w:szCs w:val="21"/>
        </w:rPr>
        <w:t>した。</w:t>
      </w:r>
    </w:p>
    <w:p w14:paraId="0DBD2335" w14:textId="497CEE59" w:rsidR="00FE2A58" w:rsidRPr="00571564" w:rsidRDefault="0021687B" w:rsidP="00FE2A58">
      <w:pPr>
        <w:widowControl/>
        <w:jc w:val="center"/>
        <w:rPr>
          <w:rFonts w:ascii="游ゴシック" w:hAnsi="游ゴシック"/>
          <w:szCs w:val="21"/>
        </w:rPr>
      </w:pPr>
      <w:r w:rsidRPr="00571564">
        <w:rPr>
          <w:rFonts w:ascii="游ゴシック" w:hAnsi="游ゴシック"/>
          <w:noProof/>
          <w:szCs w:val="21"/>
        </w:rPr>
        <w:drawing>
          <wp:inline distT="0" distB="0" distL="0" distR="0" wp14:anchorId="0D83DBEE" wp14:editId="72EEAD58">
            <wp:extent cx="5623560" cy="28575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3560" cy="2857500"/>
                    </a:xfrm>
                    <a:prstGeom prst="rect">
                      <a:avLst/>
                    </a:prstGeom>
                    <a:noFill/>
                    <a:ln>
                      <a:noFill/>
                    </a:ln>
                  </pic:spPr>
                </pic:pic>
              </a:graphicData>
            </a:graphic>
          </wp:inline>
        </w:drawing>
      </w:r>
    </w:p>
    <w:p w14:paraId="633E0239" w14:textId="06D07DE5" w:rsidR="00FB1594" w:rsidRPr="00571564" w:rsidRDefault="00FB1594" w:rsidP="00FB1594">
      <w:pPr>
        <w:widowControl/>
        <w:jc w:val="left"/>
        <w:rPr>
          <w:rFonts w:ascii="游ゴシック" w:hAnsi="游ゴシック"/>
          <w:szCs w:val="21"/>
        </w:rPr>
      </w:pPr>
      <w:r w:rsidRPr="00571564">
        <w:rPr>
          <w:rFonts w:hint="eastAsia"/>
          <w:noProof/>
        </w:rPr>
        <mc:AlternateContent>
          <mc:Choice Requires="wps">
            <w:drawing>
              <wp:anchor distT="0" distB="0" distL="114300" distR="114300" simplePos="0" relativeHeight="251679744" behindDoc="0" locked="0" layoutInCell="1" allowOverlap="1" wp14:anchorId="0C5CA0A5" wp14:editId="588B81A7">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CA0A5" id="テキスト ボックス 4264" o:spid="_x0000_s1028" type="#_x0000_t202" style="position:absolute;margin-left:21.75pt;margin-top:.35pt;width:419.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2nQ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" filled="f" stroked="f" strokeweight=".5pt">
                <v:textbox style="mso-fit-shape-to-text:t" inset="0,0,0,0">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6CECFAEE" w14:textId="77777777" w:rsidR="00561E74" w:rsidRPr="00571564" w:rsidRDefault="00561E74" w:rsidP="00345910">
      <w:pPr>
        <w:widowControl/>
        <w:ind w:leftChars="100" w:left="210" w:firstLineChars="100" w:firstLine="210"/>
        <w:jc w:val="left"/>
        <w:rPr>
          <w:rFonts w:ascii="游ゴシック" w:hAnsi="游ゴシック"/>
          <w:szCs w:val="21"/>
        </w:rPr>
      </w:pPr>
    </w:p>
    <w:p w14:paraId="622574DA" w14:textId="1F36F260" w:rsidR="003451A6" w:rsidRPr="00571564" w:rsidRDefault="00FB1594" w:rsidP="0021687B">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同様に、製造業中分類別</w:t>
      </w:r>
      <w:r w:rsidR="000B3D98" w:rsidRPr="00571564">
        <w:rPr>
          <w:rFonts w:ascii="游ゴシック" w:hAnsi="游ゴシック" w:hint="eastAsia"/>
          <w:szCs w:val="21"/>
        </w:rPr>
        <w:t>では</w:t>
      </w:r>
      <w:r w:rsidRPr="00571564">
        <w:rPr>
          <w:rFonts w:ascii="游ゴシック" w:hAnsi="游ゴシック" w:hint="eastAsia"/>
          <w:szCs w:val="21"/>
        </w:rPr>
        <w:t>、</w:t>
      </w:r>
      <w:r w:rsidR="003B1FBD" w:rsidRPr="00571564">
        <w:rPr>
          <w:rFonts w:ascii="游ゴシック" w:hAnsi="游ゴシック" w:hint="eastAsia"/>
          <w:szCs w:val="21"/>
        </w:rPr>
        <w:t>「</w:t>
      </w:r>
      <w:r w:rsidR="005D03A2" w:rsidRPr="00571564">
        <w:rPr>
          <w:rFonts w:ascii="游ゴシック" w:hAnsi="游ゴシック" w:hint="eastAsia"/>
          <w:szCs w:val="21"/>
        </w:rPr>
        <w:t>一次金属</w:t>
      </w:r>
      <w:r w:rsidR="003B1FBD" w:rsidRPr="00571564">
        <w:rPr>
          <w:rFonts w:ascii="游ゴシック" w:hAnsi="游ゴシック" w:hint="eastAsia"/>
          <w:szCs w:val="21"/>
        </w:rPr>
        <w:t>」</w:t>
      </w:r>
      <w:r w:rsidR="003B1FBD" w:rsidRPr="00571564">
        <w:rPr>
          <w:rFonts w:ascii="游ゴシック" w:hAnsi="游ゴシック"/>
          <w:szCs w:val="21"/>
        </w:rPr>
        <w:t>(</w:t>
      </w:r>
      <w:r w:rsidR="00AD5457" w:rsidRPr="00571564">
        <w:rPr>
          <w:rFonts w:ascii="游ゴシック" w:hAnsi="游ゴシック" w:hint="eastAsia"/>
          <w:szCs w:val="21"/>
        </w:rPr>
        <w:t>寄与度</w:t>
      </w:r>
      <w:r w:rsidR="003B1FBD" w:rsidRPr="00571564">
        <w:rPr>
          <w:rFonts w:ascii="游ゴシック" w:hAnsi="游ゴシック"/>
          <w:szCs w:val="21"/>
        </w:rPr>
        <w:t>▲0.</w:t>
      </w:r>
      <w:r w:rsidR="005D03A2" w:rsidRPr="00571564">
        <w:rPr>
          <w:rFonts w:ascii="游ゴシック" w:hAnsi="游ゴシック" w:hint="eastAsia"/>
          <w:szCs w:val="21"/>
        </w:rPr>
        <w:t>24</w:t>
      </w:r>
      <w:r w:rsidR="003B1FBD" w:rsidRPr="00571564">
        <w:rPr>
          <w:rFonts w:ascii="游ゴシック" w:hAnsi="游ゴシック"/>
          <w:szCs w:val="21"/>
        </w:rPr>
        <w:t>％ポイント)、「</w:t>
      </w:r>
      <w:r w:rsidR="005D03A2" w:rsidRPr="00571564">
        <w:rPr>
          <w:rFonts w:ascii="游ゴシック" w:hAnsi="游ゴシック" w:hint="eastAsia"/>
          <w:szCs w:val="21"/>
        </w:rPr>
        <w:t>電子部品・デバイス</w:t>
      </w:r>
      <w:r w:rsidR="003B1FBD" w:rsidRPr="00571564">
        <w:rPr>
          <w:rFonts w:ascii="游ゴシック" w:hAnsi="游ゴシック"/>
          <w:szCs w:val="21"/>
        </w:rPr>
        <w:t>」(同▲0.</w:t>
      </w:r>
      <w:r w:rsidR="005D03A2" w:rsidRPr="00571564">
        <w:rPr>
          <w:rFonts w:ascii="游ゴシック" w:hAnsi="游ゴシック" w:hint="eastAsia"/>
          <w:szCs w:val="21"/>
        </w:rPr>
        <w:t>15</w:t>
      </w:r>
      <w:r w:rsidR="003B1FBD" w:rsidRPr="00571564">
        <w:rPr>
          <w:rFonts w:ascii="游ゴシック" w:hAnsi="游ゴシック"/>
          <w:szCs w:val="21"/>
        </w:rPr>
        <w:t>％ポイント)等が減少に寄与し</w:t>
      </w:r>
      <w:r w:rsidR="00AD5457" w:rsidRPr="00571564">
        <w:rPr>
          <w:rFonts w:ascii="游ゴシック" w:hAnsi="游ゴシック" w:hint="eastAsia"/>
          <w:szCs w:val="21"/>
        </w:rPr>
        <w:t>たものの</w:t>
      </w:r>
      <w:r w:rsidR="003B1FBD" w:rsidRPr="00571564">
        <w:rPr>
          <w:rFonts w:ascii="游ゴシック" w:hAnsi="游ゴシック"/>
          <w:szCs w:val="21"/>
        </w:rPr>
        <w:t>、</w:t>
      </w:r>
      <w:r w:rsidR="0019318D" w:rsidRPr="00571564">
        <w:rPr>
          <w:rFonts w:ascii="游ゴシック" w:hAnsi="游ゴシック"/>
          <w:szCs w:val="21"/>
        </w:rPr>
        <w:t>「</w:t>
      </w:r>
      <w:r w:rsidR="005D03A2" w:rsidRPr="00571564">
        <w:rPr>
          <w:rFonts w:ascii="游ゴシック" w:hAnsi="游ゴシック" w:hint="eastAsia"/>
          <w:szCs w:val="21"/>
        </w:rPr>
        <w:t>化学</w:t>
      </w:r>
      <w:r w:rsidR="0019318D" w:rsidRPr="00571564">
        <w:rPr>
          <w:rFonts w:ascii="游ゴシック" w:hAnsi="游ゴシック"/>
          <w:szCs w:val="21"/>
        </w:rPr>
        <w:t>」(</w:t>
      </w:r>
      <w:r w:rsidR="00AD5457" w:rsidRPr="00571564">
        <w:rPr>
          <w:rFonts w:ascii="游ゴシック" w:hAnsi="游ゴシック" w:hint="eastAsia"/>
          <w:szCs w:val="21"/>
        </w:rPr>
        <w:t>同</w:t>
      </w:r>
      <w:r w:rsidR="007D3F85" w:rsidRPr="00571564">
        <w:rPr>
          <w:rFonts w:ascii="游ゴシック" w:hAnsi="游ゴシック" w:hint="eastAsia"/>
          <w:szCs w:val="21"/>
        </w:rPr>
        <w:t>0.</w:t>
      </w:r>
      <w:r w:rsidR="005D03A2" w:rsidRPr="00571564">
        <w:rPr>
          <w:rFonts w:ascii="游ゴシック" w:hAnsi="游ゴシック" w:hint="eastAsia"/>
          <w:szCs w:val="21"/>
        </w:rPr>
        <w:t>52</w:t>
      </w:r>
      <w:r w:rsidR="0019318D" w:rsidRPr="00571564">
        <w:rPr>
          <w:rFonts w:ascii="游ゴシック" w:hAnsi="游ゴシック"/>
          <w:szCs w:val="21"/>
        </w:rPr>
        <w:t>％ポイント)</w:t>
      </w:r>
      <w:r w:rsidR="00250A56" w:rsidRPr="00571564">
        <w:rPr>
          <w:rFonts w:ascii="游ゴシック" w:hAnsi="游ゴシック" w:hint="eastAsia"/>
          <w:szCs w:val="21"/>
        </w:rPr>
        <w:t>、</w:t>
      </w:r>
      <w:r w:rsidR="0019318D" w:rsidRPr="00571564">
        <w:rPr>
          <w:rFonts w:ascii="游ゴシック" w:hAnsi="游ゴシック"/>
          <w:szCs w:val="21"/>
        </w:rPr>
        <w:t>「</w:t>
      </w:r>
      <w:r w:rsidR="005D03A2" w:rsidRPr="00571564">
        <w:rPr>
          <w:rFonts w:ascii="游ゴシック" w:hAnsi="游ゴシック" w:hint="eastAsia"/>
          <w:szCs w:val="21"/>
        </w:rPr>
        <w:t>はん用・生産用・業務用機械</w:t>
      </w:r>
      <w:r w:rsidR="0019318D" w:rsidRPr="00571564">
        <w:rPr>
          <w:rFonts w:ascii="游ゴシック" w:hAnsi="游ゴシック"/>
          <w:szCs w:val="21"/>
        </w:rPr>
        <w:t>」</w:t>
      </w:r>
      <w:r w:rsidR="007D3F85" w:rsidRPr="00571564">
        <w:rPr>
          <w:rFonts w:ascii="游ゴシック" w:hAnsi="游ゴシック" w:hint="eastAsia"/>
          <w:szCs w:val="21"/>
        </w:rPr>
        <w:t>（</w:t>
      </w:r>
      <w:r w:rsidR="00512139" w:rsidRPr="00571564">
        <w:rPr>
          <w:rFonts w:ascii="游ゴシック" w:hAnsi="游ゴシック" w:hint="eastAsia"/>
          <w:szCs w:val="21"/>
        </w:rPr>
        <w:t>同</w:t>
      </w:r>
      <w:r w:rsidR="007D3F85" w:rsidRPr="00571564">
        <w:rPr>
          <w:rFonts w:ascii="游ゴシック" w:hAnsi="游ゴシック" w:hint="eastAsia"/>
          <w:szCs w:val="21"/>
        </w:rPr>
        <w:t>0.3</w:t>
      </w:r>
      <w:r w:rsidR="005D03A2" w:rsidRPr="00571564">
        <w:rPr>
          <w:rFonts w:ascii="游ゴシック" w:hAnsi="游ゴシック" w:hint="eastAsia"/>
          <w:szCs w:val="21"/>
        </w:rPr>
        <w:t>3</w:t>
      </w:r>
      <w:r w:rsidR="007D3F85" w:rsidRPr="00571564">
        <w:rPr>
          <w:rFonts w:ascii="游ゴシック" w:hAnsi="游ゴシック" w:hint="eastAsia"/>
          <w:szCs w:val="21"/>
        </w:rPr>
        <w:t>％ポイント）</w:t>
      </w:r>
      <w:r w:rsidR="0019318D" w:rsidRPr="00571564">
        <w:rPr>
          <w:rFonts w:ascii="游ゴシック" w:hAnsi="游ゴシック"/>
          <w:szCs w:val="21"/>
        </w:rPr>
        <w:t>等が</w:t>
      </w:r>
      <w:r w:rsidR="007D3F85" w:rsidRPr="00571564">
        <w:rPr>
          <w:rFonts w:ascii="游ゴシック" w:hAnsi="游ゴシック" w:hint="eastAsia"/>
          <w:szCs w:val="21"/>
        </w:rPr>
        <w:t>増加</w:t>
      </w:r>
      <w:r w:rsidR="0019318D" w:rsidRPr="00571564">
        <w:rPr>
          <w:rFonts w:ascii="游ゴシック" w:hAnsi="游ゴシック"/>
          <w:szCs w:val="21"/>
        </w:rPr>
        <w:t>に</w:t>
      </w:r>
      <w:r w:rsidR="00FE464D" w:rsidRPr="00571564">
        <w:rPr>
          <w:rFonts w:ascii="游ゴシック" w:hAnsi="游ゴシック" w:hint="eastAsia"/>
          <w:szCs w:val="21"/>
        </w:rPr>
        <w:t>大きく</w:t>
      </w:r>
      <w:r w:rsidR="0019318D" w:rsidRPr="00571564">
        <w:rPr>
          <w:rFonts w:ascii="游ゴシック" w:hAnsi="游ゴシック"/>
          <w:szCs w:val="21"/>
        </w:rPr>
        <w:t>寄与し</w:t>
      </w:r>
      <w:r w:rsidR="00885E8B" w:rsidRPr="00571564">
        <w:rPr>
          <w:rFonts w:ascii="游ゴシック" w:hAnsi="游ゴシック" w:hint="eastAsia"/>
          <w:szCs w:val="21"/>
        </w:rPr>
        <w:t>た結果</w:t>
      </w:r>
      <w:r w:rsidR="0019318D" w:rsidRPr="00571564">
        <w:rPr>
          <w:rFonts w:ascii="游ゴシック" w:hAnsi="游ゴシック" w:hint="eastAsia"/>
          <w:szCs w:val="21"/>
        </w:rPr>
        <w:t>、</w:t>
      </w:r>
      <w:r w:rsidRPr="00571564">
        <w:rPr>
          <w:rFonts w:ascii="游ゴシック" w:hAnsi="游ゴシック"/>
          <w:szCs w:val="21"/>
        </w:rPr>
        <w:t>製造業全体は</w:t>
      </w:r>
      <w:r w:rsidR="00592768" w:rsidRPr="00571564">
        <w:rPr>
          <w:rFonts w:ascii="游ゴシック" w:hAnsi="游ゴシック" w:hint="eastAsia"/>
          <w:szCs w:val="21"/>
        </w:rPr>
        <w:t>増加</w:t>
      </w:r>
      <w:r w:rsidRPr="00571564">
        <w:rPr>
          <w:rFonts w:ascii="游ゴシック" w:hAnsi="游ゴシック"/>
          <w:szCs w:val="21"/>
        </w:rPr>
        <w:t>に寄与しました。</w:t>
      </w:r>
      <w:r w:rsidR="00A71655" w:rsidRPr="00571564">
        <w:rPr>
          <w:rFonts w:ascii="游ゴシック" w:hAnsi="游ゴシック"/>
          <w:noProof/>
          <w:szCs w:val="21"/>
        </w:rPr>
        <w:drawing>
          <wp:inline distT="0" distB="0" distL="0" distR="0" wp14:anchorId="3728EA8B" wp14:editId="2D92B70E">
            <wp:extent cx="28575" cy="47625"/>
            <wp:effectExtent l="0" t="0" r="9525" b="9525"/>
            <wp:docPr id="4240" name="図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00345910" w:rsidRPr="00571564">
        <w:rPr>
          <w:rFonts w:ascii="游ゴシック" w:hAnsi="游ゴシック"/>
          <w:szCs w:val="21"/>
        </w:rPr>
        <w:t xml:space="preserve"> </w:t>
      </w:r>
      <w:r w:rsidR="0021687B" w:rsidRPr="00571564">
        <w:rPr>
          <w:rFonts w:ascii="游ゴシック" w:hAnsi="游ゴシック"/>
          <w:noProof/>
          <w:szCs w:val="21"/>
        </w:rPr>
        <w:drawing>
          <wp:inline distT="0" distB="0" distL="0" distR="0" wp14:anchorId="6861099A" wp14:editId="5714900D">
            <wp:extent cx="5631180" cy="2849880"/>
            <wp:effectExtent l="0" t="0" r="0"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1180" cy="2849880"/>
                    </a:xfrm>
                    <a:prstGeom prst="rect">
                      <a:avLst/>
                    </a:prstGeom>
                    <a:noFill/>
                    <a:ln>
                      <a:noFill/>
                    </a:ln>
                  </pic:spPr>
                </pic:pic>
              </a:graphicData>
            </a:graphic>
          </wp:inline>
        </w:drawing>
      </w:r>
    </w:p>
    <w:p w14:paraId="16E45189" w14:textId="708F980C" w:rsidR="00FB1594" w:rsidRPr="00571564" w:rsidRDefault="0065259E" w:rsidP="003451A6">
      <w:pPr>
        <w:widowControl/>
        <w:jc w:val="center"/>
        <w:rPr>
          <w:rFonts w:ascii="游ゴシック" w:hAnsi="游ゴシック"/>
          <w:szCs w:val="21"/>
        </w:rPr>
      </w:pPr>
      <w:r w:rsidRPr="00571564">
        <w:rPr>
          <w:rFonts w:ascii="游ゴシック" w:hAnsi="游ゴシック" w:hint="eastAsia"/>
          <w:sz w:val="16"/>
          <w:szCs w:val="16"/>
        </w:rPr>
        <w:t>(</w:t>
      </w:r>
      <w:r w:rsidR="00FB1594" w:rsidRPr="00571564">
        <w:rPr>
          <w:rFonts w:ascii="游ゴシック" w:hAnsi="游ゴシック" w:hint="eastAsia"/>
          <w:sz w:val="16"/>
          <w:szCs w:val="16"/>
        </w:rPr>
        <w:t>注</w:t>
      </w:r>
      <w:r w:rsidRPr="00571564">
        <w:rPr>
          <w:rFonts w:ascii="游ゴシック" w:hAnsi="游ゴシック"/>
          <w:sz w:val="16"/>
          <w:szCs w:val="16"/>
        </w:rPr>
        <w:t>）</w:t>
      </w:r>
      <w:r w:rsidR="00FB1594" w:rsidRPr="00571564">
        <w:rPr>
          <w:rFonts w:ascii="游ゴシック" w:hAnsi="游ゴシック" w:hint="eastAsia"/>
          <w:sz w:val="16"/>
          <w:szCs w:val="16"/>
        </w:rPr>
        <w:t>連鎖方式では加法整合性が</w:t>
      </w:r>
      <w:r w:rsidRPr="00571564">
        <w:rPr>
          <w:rFonts w:ascii="游ゴシック" w:hAnsi="游ゴシック" w:hint="eastAsia"/>
          <w:sz w:val="16"/>
          <w:szCs w:val="16"/>
        </w:rPr>
        <w:t>成立し</w:t>
      </w:r>
      <w:r w:rsidR="00FB1594" w:rsidRPr="00571564">
        <w:rPr>
          <w:rFonts w:ascii="游ゴシック" w:hAnsi="游ゴシック" w:hint="eastAsia"/>
          <w:sz w:val="16"/>
          <w:szCs w:val="16"/>
        </w:rPr>
        <w:t>ないため、製造業中分類における寄与度の合計値は製造業全体の寄与度と一致しない。</w:t>
      </w:r>
      <w:r w:rsidR="00FB1594" w:rsidRPr="00571564">
        <w:rPr>
          <w:rFonts w:ascii="游ゴシック" w:hAnsi="游ゴシック"/>
          <w:sz w:val="16"/>
          <w:szCs w:val="16"/>
        </w:rPr>
        <w:br w:type="page"/>
      </w:r>
    </w:p>
    <w:p w14:paraId="5018B821" w14:textId="70E1B40F" w:rsidR="00FB1594" w:rsidRPr="00571564" w:rsidRDefault="00AF7F9B" w:rsidP="00FB1594">
      <w:pPr>
        <w:widowControl/>
        <w:ind w:leftChars="100" w:left="210" w:firstLineChars="100" w:firstLine="210"/>
        <w:jc w:val="left"/>
        <w:rPr>
          <w:rFonts w:ascii="游ゴシック" w:hAnsi="游ゴシック"/>
          <w:szCs w:val="21"/>
        </w:rPr>
      </w:pPr>
      <w:r w:rsidRPr="00571564">
        <w:rPr>
          <w:rFonts w:ascii="游ゴシック" w:hAnsi="游ゴシック"/>
          <w:szCs w:val="21"/>
        </w:rPr>
        <w:lastRenderedPageBreak/>
        <w:t>令和</w:t>
      </w:r>
      <w:r w:rsidR="001E571B" w:rsidRPr="00571564">
        <w:rPr>
          <w:rFonts w:ascii="游ゴシック" w:hAnsi="游ゴシック" w:hint="eastAsia"/>
          <w:szCs w:val="21"/>
        </w:rPr>
        <w:t>４</w:t>
      </w:r>
      <w:r w:rsidR="00FB1594" w:rsidRPr="00571564">
        <w:rPr>
          <w:rFonts w:ascii="游ゴシック" w:hAnsi="游ゴシック"/>
          <w:szCs w:val="21"/>
        </w:rPr>
        <w:t>年度の府内総生産(名目)の経済活動別構成比</w:t>
      </w:r>
      <w:r w:rsidR="00DE5D41" w:rsidRPr="00571564">
        <w:rPr>
          <w:rFonts w:ascii="游ゴシック" w:hAnsi="游ゴシック" w:hint="eastAsia"/>
          <w:szCs w:val="21"/>
        </w:rPr>
        <w:t>は</w:t>
      </w:r>
      <w:r w:rsidR="00FB1594" w:rsidRPr="00571564">
        <w:rPr>
          <w:rFonts w:ascii="游ゴシック" w:hAnsi="游ゴシック"/>
          <w:szCs w:val="21"/>
        </w:rPr>
        <w:t>、「</w:t>
      </w:r>
      <w:r w:rsidRPr="00571564">
        <w:rPr>
          <w:rFonts w:ascii="游ゴシック" w:hAnsi="游ゴシック" w:hint="eastAsia"/>
          <w:szCs w:val="21"/>
        </w:rPr>
        <w:t>製造</w:t>
      </w:r>
      <w:r w:rsidR="00FB1594" w:rsidRPr="00571564">
        <w:rPr>
          <w:rFonts w:ascii="游ゴシック" w:hAnsi="游ゴシック" w:hint="eastAsia"/>
          <w:szCs w:val="21"/>
        </w:rPr>
        <w:t>業</w:t>
      </w:r>
      <w:r w:rsidR="00FB1594" w:rsidRPr="00571564">
        <w:rPr>
          <w:rFonts w:ascii="游ゴシック" w:hAnsi="游ゴシック"/>
          <w:szCs w:val="21"/>
        </w:rPr>
        <w:t>」(1</w:t>
      </w:r>
      <w:r w:rsidRPr="00571564">
        <w:rPr>
          <w:rFonts w:ascii="游ゴシック" w:hAnsi="游ゴシック" w:hint="eastAsia"/>
          <w:szCs w:val="21"/>
        </w:rPr>
        <w:t>7</w:t>
      </w:r>
      <w:r w:rsidR="00FB1594" w:rsidRPr="00571564">
        <w:rPr>
          <w:rFonts w:ascii="游ゴシック" w:hAnsi="游ゴシック"/>
          <w:szCs w:val="21"/>
        </w:rPr>
        <w:t>.</w:t>
      </w:r>
      <w:r w:rsidR="001E571B" w:rsidRPr="00571564">
        <w:rPr>
          <w:rFonts w:ascii="游ゴシック" w:hAnsi="游ゴシック" w:hint="eastAsia"/>
          <w:szCs w:val="21"/>
        </w:rPr>
        <w:t>2</w:t>
      </w:r>
      <w:r w:rsidR="00FB1594" w:rsidRPr="00571564">
        <w:rPr>
          <w:rFonts w:ascii="游ゴシック" w:hAnsi="游ゴシック"/>
          <w:szCs w:val="21"/>
        </w:rPr>
        <w:t>％)が最大のウェイトを占めており、「</w:t>
      </w:r>
      <w:r w:rsidRPr="00571564">
        <w:rPr>
          <w:rFonts w:ascii="游ゴシック" w:hAnsi="游ゴシック" w:hint="eastAsia"/>
          <w:szCs w:val="21"/>
        </w:rPr>
        <w:t>卸売・小売</w:t>
      </w:r>
      <w:r w:rsidR="00FB1594" w:rsidRPr="00571564">
        <w:rPr>
          <w:rFonts w:ascii="游ゴシック" w:hAnsi="游ゴシック" w:hint="eastAsia"/>
          <w:szCs w:val="21"/>
        </w:rPr>
        <w:t>業</w:t>
      </w:r>
      <w:r w:rsidR="00FB1594" w:rsidRPr="00571564">
        <w:rPr>
          <w:rFonts w:ascii="游ゴシック" w:hAnsi="游ゴシック"/>
          <w:szCs w:val="21"/>
        </w:rPr>
        <w:t>」(1</w:t>
      </w:r>
      <w:r w:rsidR="00EB38B3" w:rsidRPr="00571564">
        <w:rPr>
          <w:rFonts w:ascii="游ゴシック" w:hAnsi="游ゴシック" w:hint="eastAsia"/>
          <w:szCs w:val="21"/>
        </w:rPr>
        <w:t>5.</w:t>
      </w:r>
      <w:r w:rsidR="001E571B" w:rsidRPr="00571564">
        <w:rPr>
          <w:rFonts w:ascii="游ゴシック" w:hAnsi="游ゴシック" w:hint="eastAsia"/>
          <w:szCs w:val="21"/>
        </w:rPr>
        <w:t>3</w:t>
      </w:r>
      <w:r w:rsidR="00FB1594" w:rsidRPr="00571564">
        <w:rPr>
          <w:rFonts w:ascii="游ゴシック" w:hAnsi="游ゴシック"/>
          <w:szCs w:val="21"/>
        </w:rPr>
        <w:t>％)、「不動産業」(1</w:t>
      </w:r>
      <w:r w:rsidR="001E571B" w:rsidRPr="00571564">
        <w:rPr>
          <w:rFonts w:ascii="游ゴシック" w:hAnsi="游ゴシック" w:hint="eastAsia"/>
          <w:szCs w:val="21"/>
        </w:rPr>
        <w:t>1</w:t>
      </w:r>
      <w:r w:rsidR="00EB38B3" w:rsidRPr="00571564">
        <w:rPr>
          <w:rFonts w:ascii="游ゴシック" w:hAnsi="游ゴシック" w:hint="eastAsia"/>
          <w:szCs w:val="21"/>
        </w:rPr>
        <w:t>.</w:t>
      </w:r>
      <w:r w:rsidR="001E571B" w:rsidRPr="00571564">
        <w:rPr>
          <w:rFonts w:ascii="游ゴシック" w:hAnsi="游ゴシック" w:hint="eastAsia"/>
          <w:szCs w:val="21"/>
        </w:rPr>
        <w:t>9</w:t>
      </w:r>
      <w:r w:rsidR="00FB1594" w:rsidRPr="00571564">
        <w:rPr>
          <w:rFonts w:ascii="游ゴシック" w:hAnsi="游ゴシック"/>
          <w:szCs w:val="21"/>
        </w:rPr>
        <w:t>％)、「専門・科学技術、業務支援サービス業」(</w:t>
      </w:r>
      <w:r w:rsidR="001E571B" w:rsidRPr="00571564">
        <w:rPr>
          <w:rFonts w:ascii="游ゴシック" w:hAnsi="游ゴシック" w:hint="eastAsia"/>
          <w:szCs w:val="21"/>
        </w:rPr>
        <w:t>10</w:t>
      </w:r>
      <w:r w:rsidR="00EB38B3" w:rsidRPr="00571564">
        <w:rPr>
          <w:rFonts w:ascii="游ゴシック" w:hAnsi="游ゴシック" w:hint="eastAsia"/>
          <w:szCs w:val="21"/>
        </w:rPr>
        <w:t>.</w:t>
      </w:r>
      <w:r w:rsidR="001E571B" w:rsidRPr="00571564">
        <w:rPr>
          <w:rFonts w:ascii="游ゴシック" w:hAnsi="游ゴシック" w:hint="eastAsia"/>
          <w:szCs w:val="21"/>
        </w:rPr>
        <w:t>3</w:t>
      </w:r>
      <w:r w:rsidR="00FB1594" w:rsidRPr="00571564">
        <w:rPr>
          <w:rFonts w:ascii="游ゴシック" w:hAnsi="游ゴシック"/>
          <w:szCs w:val="21"/>
        </w:rPr>
        <w:t>％)が続いています。</w:t>
      </w:r>
    </w:p>
    <w:p w14:paraId="5F5CAF24" w14:textId="303158EB" w:rsidR="00FB1594" w:rsidRPr="00571564" w:rsidRDefault="0029019F" w:rsidP="00A6752B">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前年度(令和</w:t>
      </w:r>
      <w:r w:rsidR="001E571B" w:rsidRPr="00571564">
        <w:rPr>
          <w:rFonts w:ascii="游ゴシック" w:hAnsi="游ゴシック" w:hint="eastAsia"/>
          <w:szCs w:val="21"/>
        </w:rPr>
        <w:t>３</w:t>
      </w:r>
      <w:r w:rsidRPr="00571564">
        <w:rPr>
          <w:rFonts w:ascii="游ゴシック" w:hAnsi="游ゴシック" w:hint="eastAsia"/>
          <w:szCs w:val="21"/>
        </w:rPr>
        <w:t>年度)</w:t>
      </w:r>
      <w:r w:rsidR="00FB1594" w:rsidRPr="00571564">
        <w:rPr>
          <w:rFonts w:ascii="游ゴシック" w:hAnsi="游ゴシック"/>
          <w:szCs w:val="21"/>
        </w:rPr>
        <w:t>と比較すると、</w:t>
      </w:r>
      <w:r w:rsidR="00F8184C" w:rsidRPr="00571564">
        <w:rPr>
          <w:rFonts w:ascii="游ゴシック" w:hAnsi="游ゴシック" w:hint="eastAsia"/>
          <w:szCs w:val="21"/>
        </w:rPr>
        <w:t>「</w:t>
      </w:r>
      <w:r w:rsidR="00A6752B" w:rsidRPr="00571564">
        <w:rPr>
          <w:rFonts w:ascii="游ゴシック" w:hAnsi="游ゴシック" w:hint="eastAsia"/>
          <w:szCs w:val="21"/>
        </w:rPr>
        <w:t>運輸・郵便業</w:t>
      </w:r>
      <w:r w:rsidR="00F8184C" w:rsidRPr="00571564">
        <w:rPr>
          <w:rFonts w:ascii="游ゴシック" w:hAnsi="游ゴシック" w:hint="eastAsia"/>
          <w:szCs w:val="21"/>
        </w:rPr>
        <w:t>」</w:t>
      </w:r>
      <w:r w:rsidR="007A1337" w:rsidRPr="00571564">
        <w:rPr>
          <w:rFonts w:ascii="游ゴシック" w:hAnsi="游ゴシック" w:hint="eastAsia"/>
          <w:szCs w:val="21"/>
        </w:rPr>
        <w:t>、</w:t>
      </w:r>
      <w:r w:rsidR="00AB2D31" w:rsidRPr="00571564">
        <w:rPr>
          <w:rFonts w:ascii="游ゴシック" w:hAnsi="游ゴシック"/>
          <w:szCs w:val="21"/>
        </w:rPr>
        <w:t>「</w:t>
      </w:r>
      <w:r w:rsidR="00A6752B" w:rsidRPr="00571564">
        <w:rPr>
          <w:rFonts w:ascii="游ゴシック" w:hAnsi="游ゴシック" w:hint="eastAsia"/>
          <w:szCs w:val="21"/>
        </w:rPr>
        <w:t>宿泊・飲食サービス業</w:t>
      </w:r>
      <w:r w:rsidR="00AB2D31" w:rsidRPr="00571564">
        <w:rPr>
          <w:rFonts w:ascii="游ゴシック" w:hAnsi="游ゴシック"/>
          <w:szCs w:val="21"/>
        </w:rPr>
        <w:t>」</w:t>
      </w:r>
      <w:r w:rsidR="00AB2D31" w:rsidRPr="00571564">
        <w:rPr>
          <w:rFonts w:ascii="游ゴシック" w:hAnsi="游ゴシック" w:hint="eastAsia"/>
          <w:szCs w:val="21"/>
        </w:rPr>
        <w:t>、</w:t>
      </w:r>
      <w:r w:rsidR="007A1337" w:rsidRPr="00571564">
        <w:rPr>
          <w:rFonts w:ascii="游ゴシック" w:hAnsi="游ゴシック" w:hint="eastAsia"/>
          <w:szCs w:val="21"/>
        </w:rPr>
        <w:t>「</w:t>
      </w:r>
      <w:r w:rsidR="00A6752B" w:rsidRPr="00571564">
        <w:rPr>
          <w:rFonts w:ascii="游ゴシック" w:hAnsi="游ゴシック" w:hint="eastAsia"/>
          <w:szCs w:val="21"/>
        </w:rPr>
        <w:t>金融・保険業</w:t>
      </w:r>
      <w:r w:rsidR="007A1337" w:rsidRPr="00571564">
        <w:rPr>
          <w:rFonts w:ascii="游ゴシック" w:hAnsi="游ゴシック" w:hint="eastAsia"/>
          <w:szCs w:val="21"/>
        </w:rPr>
        <w:t>」</w:t>
      </w:r>
      <w:r w:rsidR="007E4093" w:rsidRPr="00571564">
        <w:rPr>
          <w:rFonts w:ascii="游ゴシック" w:hAnsi="游ゴシック" w:hint="eastAsia"/>
          <w:szCs w:val="21"/>
        </w:rPr>
        <w:t>等</w:t>
      </w:r>
      <w:r w:rsidR="00FB1594" w:rsidRPr="00571564">
        <w:rPr>
          <w:rFonts w:ascii="游ゴシック" w:hAnsi="游ゴシック"/>
          <w:szCs w:val="21"/>
        </w:rPr>
        <w:t>のウェイトが上昇し</w:t>
      </w:r>
      <w:r w:rsidR="007A1337" w:rsidRPr="00571564">
        <w:rPr>
          <w:rFonts w:ascii="游ゴシック" w:hAnsi="游ゴシック" w:hint="eastAsia"/>
          <w:szCs w:val="21"/>
        </w:rPr>
        <w:t>、「</w:t>
      </w:r>
      <w:r w:rsidR="00A6752B" w:rsidRPr="00571564">
        <w:rPr>
          <w:rFonts w:ascii="游ゴシック" w:hAnsi="游ゴシック" w:hint="eastAsia"/>
          <w:szCs w:val="21"/>
        </w:rPr>
        <w:t>情報通信業</w:t>
      </w:r>
      <w:r w:rsidR="007A1337" w:rsidRPr="00571564">
        <w:rPr>
          <w:rFonts w:ascii="游ゴシック" w:hAnsi="游ゴシック" w:hint="eastAsia"/>
          <w:szCs w:val="21"/>
        </w:rPr>
        <w:t>」、「</w:t>
      </w:r>
      <w:r w:rsidR="00A6752B" w:rsidRPr="00571564">
        <w:rPr>
          <w:rFonts w:ascii="游ゴシック" w:hAnsi="游ゴシック" w:hint="eastAsia"/>
          <w:szCs w:val="21"/>
        </w:rPr>
        <w:t>建設業</w:t>
      </w:r>
      <w:r w:rsidR="007A1337" w:rsidRPr="00571564">
        <w:rPr>
          <w:rFonts w:ascii="游ゴシック" w:hAnsi="游ゴシック" w:hint="eastAsia"/>
          <w:szCs w:val="21"/>
        </w:rPr>
        <w:t>」、「</w:t>
      </w:r>
      <w:r w:rsidR="00A6752B" w:rsidRPr="00571564">
        <w:rPr>
          <w:rFonts w:ascii="游ゴシック" w:hAnsi="游ゴシック" w:hint="eastAsia"/>
          <w:szCs w:val="21"/>
        </w:rPr>
        <w:t>製造業</w:t>
      </w:r>
      <w:r w:rsidR="007A1337" w:rsidRPr="00571564">
        <w:rPr>
          <w:rFonts w:ascii="游ゴシック" w:hAnsi="游ゴシック" w:hint="eastAsia"/>
          <w:szCs w:val="21"/>
        </w:rPr>
        <w:t>」等のウェイトが低下しています</w:t>
      </w:r>
      <w:r w:rsidR="00FB1594" w:rsidRPr="00571564">
        <w:rPr>
          <w:rFonts w:ascii="游ゴシック" w:hAnsi="游ゴシック"/>
          <w:szCs w:val="21"/>
        </w:rPr>
        <w:t>。</w:t>
      </w:r>
    </w:p>
    <w:p w14:paraId="053927D2" w14:textId="2902CEB7" w:rsidR="00FB1594" w:rsidRPr="00571564" w:rsidRDefault="007050C8" w:rsidP="00B54B92">
      <w:pPr>
        <w:widowControl/>
        <w:ind w:leftChars="100" w:left="210" w:firstLineChars="100" w:firstLine="210"/>
        <w:jc w:val="center"/>
        <w:rPr>
          <w:rFonts w:ascii="游ゴシック" w:hAnsi="游ゴシック"/>
          <w:szCs w:val="21"/>
        </w:rPr>
      </w:pPr>
      <w:r w:rsidRPr="00571564">
        <w:rPr>
          <w:rFonts w:ascii="游ゴシック" w:hAnsi="游ゴシック"/>
          <w:noProof/>
          <w:szCs w:val="21"/>
        </w:rPr>
        <w:drawing>
          <wp:inline distT="0" distB="0" distL="0" distR="0" wp14:anchorId="7ABC2597" wp14:editId="32BBAD11">
            <wp:extent cx="5608320" cy="322326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8320" cy="3223260"/>
                    </a:xfrm>
                    <a:prstGeom prst="rect">
                      <a:avLst/>
                    </a:prstGeom>
                    <a:noFill/>
                    <a:ln>
                      <a:noFill/>
                    </a:ln>
                  </pic:spPr>
                </pic:pic>
              </a:graphicData>
            </a:graphic>
          </wp:inline>
        </w:drawing>
      </w:r>
      <w:r w:rsidR="009579EE" w:rsidRPr="00571564">
        <w:rPr>
          <w:rFonts w:hint="eastAsia"/>
          <w:noProof/>
        </w:rPr>
        <mc:AlternateContent>
          <mc:Choice Requires="wps">
            <w:drawing>
              <wp:anchor distT="0" distB="0" distL="114300" distR="114300" simplePos="0" relativeHeight="251680768" behindDoc="0" locked="0" layoutInCell="1" allowOverlap="1" wp14:anchorId="356B6CC1" wp14:editId="6DA61AD9">
                <wp:simplePos x="0" y="0"/>
                <wp:positionH relativeFrom="margin">
                  <wp:posOffset>120650</wp:posOffset>
                </wp:positionH>
                <wp:positionV relativeFrom="paragraph">
                  <wp:posOffset>3299460</wp:posOffset>
                </wp:positionV>
                <wp:extent cx="5791200" cy="342900"/>
                <wp:effectExtent l="0" t="0" r="0" b="12700"/>
                <wp:wrapNone/>
                <wp:docPr id="34" name="テキスト ボックス 34"/>
                <wp:cNvGraphicFramePr/>
                <a:graphic xmlns:a="http://schemas.openxmlformats.org/drawingml/2006/main">
                  <a:graphicData uri="http://schemas.microsoft.com/office/word/2010/wordprocessingShape">
                    <wps:wsp>
                      <wps:cNvSpPr txBox="1"/>
                      <wps:spPr>
                        <a:xfrm>
                          <a:off x="0" y="0"/>
                          <a:ext cx="5791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6B6CC1" id="テキスト ボックス 34" o:spid="_x0000_s1029" type="#_x0000_t202" style="position:absolute;left:0;text-align:left;margin-left:9.5pt;margin-top:259.8pt;width:456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" filled="f" stroked="f" strokeweight=".5pt">
                <v:textbox style="mso-fit-shape-to-text:t" inset="0,0,0,0">
                  <w:txbxContent>
                    <w:p w14:paraId="0B37D243" w14:textId="45E66203"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sidR="009579EE">
                        <w:rPr>
                          <w:rFonts w:ascii="游ゴシック" w:hAnsi="游ゴシック" w:hint="eastAsia"/>
                          <w:sz w:val="16"/>
                        </w:rPr>
                        <w:t>である。</w:t>
                      </w:r>
                    </w:p>
                  </w:txbxContent>
                </v:textbox>
                <w10:wrap anchorx="margin"/>
              </v:shape>
            </w:pict>
          </mc:Fallback>
        </mc:AlternateContent>
      </w:r>
    </w:p>
    <w:p w14:paraId="7CB95D5C" w14:textId="1546C8EA" w:rsidR="00FB1594" w:rsidRPr="00571564" w:rsidRDefault="00FB1594" w:rsidP="00FB1594">
      <w:pPr>
        <w:widowControl/>
        <w:jc w:val="left"/>
        <w:rPr>
          <w:rFonts w:ascii="游ゴシック" w:hAnsi="游ゴシック"/>
          <w:szCs w:val="21"/>
        </w:rPr>
      </w:pPr>
    </w:p>
    <w:p w14:paraId="50608F76" w14:textId="7FF6D529" w:rsidR="00FB1594" w:rsidRPr="00571564" w:rsidRDefault="004046FE" w:rsidP="007675DD">
      <w:pPr>
        <w:widowControl/>
        <w:spacing w:beforeLines="50" w:before="185"/>
        <w:ind w:leftChars="100" w:left="210" w:firstLineChars="100" w:firstLine="210"/>
        <w:jc w:val="left"/>
        <w:rPr>
          <w:rFonts w:ascii="游ゴシック" w:hAnsi="游ゴシック"/>
          <w:szCs w:val="21"/>
        </w:rPr>
      </w:pPr>
      <w:r w:rsidRPr="00571564">
        <w:rPr>
          <w:rFonts w:ascii="游ゴシック" w:hAnsi="游ゴシック" w:hint="eastAsia"/>
          <w:szCs w:val="21"/>
        </w:rPr>
        <w:t>令和</w:t>
      </w:r>
      <w:r w:rsidR="00CC36B9" w:rsidRPr="00571564">
        <w:rPr>
          <w:rFonts w:ascii="游ゴシック" w:hAnsi="游ゴシック" w:hint="eastAsia"/>
          <w:szCs w:val="21"/>
        </w:rPr>
        <w:t>４</w:t>
      </w:r>
      <w:r w:rsidR="00FB1594" w:rsidRPr="00571564">
        <w:rPr>
          <w:rFonts w:ascii="游ゴシック" w:hAnsi="游ゴシック" w:hint="eastAsia"/>
          <w:szCs w:val="21"/>
        </w:rPr>
        <w:t>年度の特化係数(府内総生産</w:t>
      </w:r>
      <w:r w:rsidR="00FB1594" w:rsidRPr="00571564">
        <w:rPr>
          <w:rFonts w:ascii="游ゴシック" w:hAnsi="游ゴシック"/>
          <w:szCs w:val="21"/>
        </w:rPr>
        <w:t>(名目)の経済活動別構成比の国内総生産(名目)の経済活動別構成比に対する比率</w:t>
      </w:r>
      <w:r w:rsidR="00FB1594" w:rsidRPr="00571564">
        <w:rPr>
          <w:rFonts w:ascii="游ゴシック" w:hAnsi="游ゴシック" w:hint="eastAsia"/>
          <w:szCs w:val="21"/>
        </w:rPr>
        <w:t>)</w:t>
      </w:r>
      <w:r w:rsidR="00653D8A" w:rsidRPr="00571564">
        <w:rPr>
          <w:rFonts w:ascii="游ゴシック" w:hAnsi="游ゴシック" w:hint="eastAsia"/>
          <w:szCs w:val="21"/>
        </w:rPr>
        <w:t>は</w:t>
      </w:r>
      <w:r w:rsidR="00BD47F8" w:rsidRPr="00571564">
        <w:rPr>
          <w:rFonts w:ascii="游ゴシック" w:hAnsi="游ゴシック" w:hint="eastAsia"/>
          <w:szCs w:val="21"/>
        </w:rPr>
        <w:t>、</w:t>
      </w:r>
      <w:r w:rsidR="00DF155C" w:rsidRPr="00571564">
        <w:rPr>
          <w:rFonts w:ascii="游ゴシック" w:hAnsi="游ゴシック" w:hint="eastAsia"/>
          <w:szCs w:val="21"/>
        </w:rPr>
        <w:t>「電気・ガス・水道・廃棄物処理業」、</w:t>
      </w:r>
      <w:r w:rsidR="00FB1594" w:rsidRPr="00571564">
        <w:rPr>
          <w:rFonts w:ascii="游ゴシック" w:hAnsi="游ゴシック"/>
          <w:szCs w:val="21"/>
        </w:rPr>
        <w:t>「専門・科学技術、業務支援サービス業」、「</w:t>
      </w:r>
      <w:r w:rsidR="00FB1594" w:rsidRPr="00571564">
        <w:rPr>
          <w:rFonts w:ascii="游ゴシック" w:hAnsi="游ゴシック" w:hint="eastAsia"/>
          <w:szCs w:val="21"/>
        </w:rPr>
        <w:t>保健衛生・社会事業</w:t>
      </w:r>
      <w:r w:rsidR="00FB1594" w:rsidRPr="00571564">
        <w:rPr>
          <w:rFonts w:ascii="游ゴシック" w:hAnsi="游ゴシック"/>
          <w:szCs w:val="21"/>
        </w:rPr>
        <w:t>」</w:t>
      </w:r>
      <w:r w:rsidR="00CC36B9" w:rsidRPr="00571564">
        <w:rPr>
          <w:rFonts w:ascii="游ゴシック" w:hAnsi="游ゴシック" w:hint="eastAsia"/>
          <w:szCs w:val="21"/>
        </w:rPr>
        <w:t>、「卸売・小売業」「運輸・郵便業」等</w:t>
      </w:r>
      <w:r w:rsidR="00F54B27" w:rsidRPr="00571564">
        <w:rPr>
          <w:rFonts w:ascii="游ゴシック" w:hAnsi="游ゴシック" w:hint="eastAsia"/>
          <w:szCs w:val="21"/>
        </w:rPr>
        <w:t>が</w:t>
      </w:r>
      <w:r w:rsidR="00FB1594" w:rsidRPr="00571564">
        <w:rPr>
          <w:rFonts w:ascii="游ゴシック" w:hAnsi="游ゴシック"/>
          <w:szCs w:val="21"/>
        </w:rPr>
        <w:t>大きくなっています。</w:t>
      </w:r>
    </w:p>
    <w:p w14:paraId="3DC2F824" w14:textId="03EE56E2" w:rsidR="007675DD" w:rsidRPr="00571564" w:rsidRDefault="00D85475" w:rsidP="00313C58">
      <w:pPr>
        <w:widowControl/>
        <w:spacing w:beforeLines="50" w:before="185"/>
        <w:jc w:val="center"/>
        <w:rPr>
          <w:rFonts w:ascii="游ゴシック" w:hAnsi="游ゴシック"/>
          <w:szCs w:val="21"/>
        </w:rPr>
      </w:pPr>
      <w:r w:rsidRPr="00571564">
        <w:rPr>
          <w:rFonts w:ascii="游ゴシック" w:hAnsi="游ゴシック"/>
          <w:noProof/>
          <w:szCs w:val="21"/>
        </w:rPr>
        <w:drawing>
          <wp:inline distT="0" distB="0" distL="0" distR="0" wp14:anchorId="06F8B5A5" wp14:editId="02C613B2">
            <wp:extent cx="3797300" cy="27686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7300" cy="2768600"/>
                    </a:xfrm>
                    <a:prstGeom prst="rect">
                      <a:avLst/>
                    </a:prstGeom>
                    <a:noFill/>
                    <a:ln>
                      <a:noFill/>
                    </a:ln>
                  </pic:spPr>
                </pic:pic>
              </a:graphicData>
            </a:graphic>
          </wp:inline>
        </w:drawing>
      </w:r>
    </w:p>
    <w:p w14:paraId="236C7F9B" w14:textId="33E05BE5" w:rsidR="00FB1594" w:rsidRPr="00571564" w:rsidRDefault="00FB1594" w:rsidP="00FB1594">
      <w:pPr>
        <w:widowControl/>
        <w:jc w:val="left"/>
        <w:rPr>
          <w:rFonts w:ascii="游ゴシック" w:hAnsi="游ゴシック"/>
          <w:szCs w:val="21"/>
        </w:rPr>
      </w:pPr>
      <w:r w:rsidRPr="00571564">
        <w:rPr>
          <w:rFonts w:hint="eastAsia"/>
          <w:noProof/>
        </w:rPr>
        <mc:AlternateContent>
          <mc:Choice Requires="wps">
            <w:drawing>
              <wp:anchor distT="0" distB="0" distL="114300" distR="114300" simplePos="0" relativeHeight="251682816" behindDoc="0" locked="0" layoutInCell="1" allowOverlap="1" wp14:anchorId="3F49633A" wp14:editId="7D709084">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53207F1E" id="直線コネクタ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sidRPr="00571564">
        <w:rPr>
          <w:rFonts w:hint="eastAsia"/>
          <w:noProof/>
        </w:rPr>
        <mc:AlternateContent>
          <mc:Choice Requires="wpg">
            <w:drawing>
              <wp:anchor distT="0" distB="0" distL="114300" distR="114300" simplePos="0" relativeHeight="251681792" behindDoc="0" locked="0" layoutInCell="1" allowOverlap="1" wp14:anchorId="62652019" wp14:editId="5C8D3A91">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652019" id="グループ化 42" o:spid="_x0000_s1030" style="position:absolute;margin-left:31.6pt;margin-top:2.55pt;width:348pt;height:22.6pt;z-index:251681792;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">
                <v:shape id="テキスト ボックス 37" o:spid="_x0000_s1031"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2"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3"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4"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sidRPr="00571564">
        <w:rPr>
          <w:rFonts w:ascii="游ゴシック" w:hAnsi="游ゴシック"/>
          <w:szCs w:val="21"/>
        </w:rPr>
        <w:br w:type="page"/>
      </w:r>
    </w:p>
    <w:p w14:paraId="146819B4" w14:textId="73925CAF" w:rsidR="00FB1594" w:rsidRPr="00571564" w:rsidRDefault="00496AB1" w:rsidP="00FB1594">
      <w:pPr>
        <w:widowControl/>
        <w:jc w:val="center"/>
        <w:rPr>
          <w:rFonts w:ascii="游ゴシック" w:hAnsi="游ゴシック"/>
          <w:b/>
          <w:bCs/>
          <w:szCs w:val="21"/>
        </w:rPr>
      </w:pPr>
      <w:r w:rsidRPr="00571564">
        <w:rPr>
          <w:rFonts w:ascii="游ゴシック" w:hAnsi="游ゴシック" w:hint="eastAsia"/>
          <w:b/>
          <w:bCs/>
          <w:sz w:val="18"/>
          <w:szCs w:val="18"/>
        </w:rPr>
        <w:lastRenderedPageBreak/>
        <w:t>図表</w:t>
      </w:r>
      <w:r w:rsidRPr="00571564">
        <w:rPr>
          <w:rFonts w:ascii="游ゴシック" w:hAnsi="游ゴシック"/>
          <w:b/>
          <w:bCs/>
          <w:sz w:val="18"/>
          <w:szCs w:val="18"/>
        </w:rPr>
        <w:t>2-5</w:t>
      </w:r>
      <w:r w:rsidR="00E10C3B" w:rsidRPr="00571564">
        <w:rPr>
          <w:rFonts w:ascii="游ゴシック" w:hAnsi="游ゴシック" w:hint="eastAsia"/>
          <w:b/>
          <w:bCs/>
          <w:sz w:val="18"/>
          <w:szCs w:val="18"/>
        </w:rPr>
        <w:t xml:space="preserve"> </w:t>
      </w:r>
      <w:r w:rsidR="00FB1594" w:rsidRPr="00571564">
        <w:rPr>
          <w:rFonts w:ascii="游ゴシック" w:hAnsi="游ゴシック" w:hint="eastAsia"/>
          <w:b/>
          <w:bCs/>
          <w:sz w:val="18"/>
          <w:szCs w:val="18"/>
        </w:rPr>
        <w:t>経済活動別府内総生産</w:t>
      </w:r>
      <w:r w:rsidR="00FB1594" w:rsidRPr="00571564">
        <w:rPr>
          <w:rFonts w:ascii="游ゴシック" w:hAnsi="游ゴシック"/>
          <w:b/>
          <w:bCs/>
          <w:sz w:val="18"/>
          <w:szCs w:val="18"/>
        </w:rPr>
        <w:t>(生産側　名目)</w:t>
      </w:r>
    </w:p>
    <w:p w14:paraId="65A058AD" w14:textId="4E8EBFF4" w:rsidR="00FB1594" w:rsidRPr="00571564" w:rsidRDefault="00ED4620" w:rsidP="00FB1594">
      <w:pPr>
        <w:widowControl/>
        <w:jc w:val="left"/>
        <w:rPr>
          <w:rFonts w:ascii="游ゴシック" w:hAnsi="游ゴシック"/>
          <w:szCs w:val="21"/>
        </w:rPr>
      </w:pPr>
      <w:r w:rsidRPr="00571564">
        <w:rPr>
          <w:rFonts w:ascii="游ゴシック" w:hAnsi="游ゴシック"/>
          <w:noProof/>
          <w:szCs w:val="21"/>
        </w:rPr>
        <w:drawing>
          <wp:inline distT="0" distB="0" distL="0" distR="0" wp14:anchorId="4D5DBE4E" wp14:editId="7C0E603B">
            <wp:extent cx="5722620" cy="419862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2620" cy="4198620"/>
                    </a:xfrm>
                    <a:prstGeom prst="rect">
                      <a:avLst/>
                    </a:prstGeom>
                    <a:noFill/>
                    <a:ln>
                      <a:noFill/>
                    </a:ln>
                  </pic:spPr>
                </pic:pic>
              </a:graphicData>
            </a:graphic>
          </wp:inline>
        </w:drawing>
      </w:r>
    </w:p>
    <w:p w14:paraId="5376DFA7" w14:textId="6DA44C9A" w:rsidR="00FB1594" w:rsidRPr="00571564" w:rsidRDefault="00496AB1" w:rsidP="00FB1594">
      <w:pPr>
        <w:widowControl/>
        <w:jc w:val="center"/>
        <w:rPr>
          <w:rFonts w:ascii="游ゴシック" w:hAnsi="游ゴシック"/>
          <w:b/>
          <w:bCs/>
          <w:sz w:val="18"/>
          <w:szCs w:val="18"/>
        </w:rPr>
      </w:pPr>
      <w:r w:rsidRPr="00571564">
        <w:rPr>
          <w:rFonts w:ascii="游ゴシック" w:hAnsi="游ゴシック" w:hint="eastAsia"/>
          <w:b/>
          <w:bCs/>
          <w:sz w:val="18"/>
          <w:szCs w:val="18"/>
        </w:rPr>
        <w:t>図表</w:t>
      </w:r>
      <w:r w:rsidRPr="00571564">
        <w:rPr>
          <w:rFonts w:ascii="游ゴシック" w:hAnsi="游ゴシック"/>
          <w:b/>
          <w:bCs/>
          <w:sz w:val="18"/>
          <w:szCs w:val="18"/>
        </w:rPr>
        <w:t>2-6</w:t>
      </w:r>
      <w:r w:rsidR="00E10C3B" w:rsidRPr="00571564">
        <w:rPr>
          <w:rFonts w:ascii="游ゴシック" w:hAnsi="游ゴシック" w:hint="eastAsia"/>
          <w:b/>
          <w:bCs/>
          <w:sz w:val="18"/>
          <w:szCs w:val="18"/>
        </w:rPr>
        <w:t xml:space="preserve"> </w:t>
      </w:r>
      <w:r w:rsidR="00FB1594" w:rsidRPr="00571564">
        <w:rPr>
          <w:rFonts w:ascii="游ゴシック" w:hAnsi="游ゴシック" w:hint="eastAsia"/>
          <w:b/>
          <w:bCs/>
          <w:sz w:val="18"/>
          <w:szCs w:val="18"/>
        </w:rPr>
        <w:t>経済活動別府内総生産</w:t>
      </w:r>
      <w:r w:rsidR="00FB1594" w:rsidRPr="00571564">
        <w:rPr>
          <w:rFonts w:ascii="游ゴシック" w:hAnsi="游ゴシック"/>
          <w:b/>
          <w:bCs/>
          <w:sz w:val="18"/>
          <w:szCs w:val="18"/>
        </w:rPr>
        <w:t>(生産側　実質)</w:t>
      </w:r>
      <w:r w:rsidR="00FB1594" w:rsidRPr="00571564">
        <w:rPr>
          <w:rFonts w:ascii="游ゴシック" w:hAnsi="游ゴシック" w:hint="eastAsia"/>
          <w:b/>
          <w:bCs/>
          <w:sz w:val="18"/>
          <w:szCs w:val="18"/>
        </w:rPr>
        <w:t xml:space="preserve">　</w:t>
      </w:r>
      <w:r w:rsidR="00FB1594" w:rsidRPr="00571564">
        <w:rPr>
          <w:rFonts w:ascii="游ゴシック" w:hAnsi="游ゴシック"/>
          <w:b/>
          <w:bCs/>
          <w:sz w:val="18"/>
          <w:szCs w:val="18"/>
        </w:rPr>
        <w:t>平成27暦年連鎖価格</w:t>
      </w:r>
    </w:p>
    <w:p w14:paraId="7A6A05A8" w14:textId="46161049" w:rsidR="009E22F1" w:rsidRPr="00571564" w:rsidRDefault="00ED4620" w:rsidP="00436CA4">
      <w:pPr>
        <w:widowControl/>
        <w:jc w:val="center"/>
        <w:rPr>
          <w:rFonts w:ascii="游ゴシック" w:hAnsi="游ゴシック"/>
          <w:b/>
          <w:bCs/>
          <w:szCs w:val="21"/>
        </w:rPr>
      </w:pPr>
      <w:r w:rsidRPr="00571564">
        <w:rPr>
          <w:rFonts w:ascii="游ゴシック" w:hAnsi="游ゴシック"/>
          <w:b/>
          <w:bCs/>
          <w:noProof/>
          <w:szCs w:val="21"/>
        </w:rPr>
        <w:drawing>
          <wp:inline distT="0" distB="0" distL="0" distR="0" wp14:anchorId="623F8666" wp14:editId="63A56F44">
            <wp:extent cx="5722620" cy="44577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2620" cy="4457700"/>
                    </a:xfrm>
                    <a:prstGeom prst="rect">
                      <a:avLst/>
                    </a:prstGeom>
                    <a:noFill/>
                    <a:ln>
                      <a:noFill/>
                    </a:ln>
                  </pic:spPr>
                </pic:pic>
              </a:graphicData>
            </a:graphic>
          </wp:inline>
        </w:drawing>
      </w:r>
    </w:p>
    <w:p w14:paraId="472E34F4" w14:textId="77777777" w:rsidR="00FB1594" w:rsidRPr="00571564" w:rsidRDefault="00FB1594" w:rsidP="00FB1594">
      <w:pPr>
        <w:widowControl/>
        <w:jc w:val="left"/>
        <w:rPr>
          <w:rFonts w:ascii="游ゴシック" w:hAnsi="游ゴシック"/>
          <w:b/>
          <w:bCs/>
          <w:sz w:val="28"/>
          <w:szCs w:val="28"/>
        </w:rPr>
      </w:pPr>
      <w:r w:rsidRPr="00571564">
        <w:rPr>
          <w:rFonts w:ascii="游ゴシック" w:hAnsi="游ゴシック" w:hint="eastAsia"/>
          <w:b/>
          <w:bCs/>
          <w:sz w:val="28"/>
          <w:szCs w:val="28"/>
        </w:rPr>
        <w:lastRenderedPageBreak/>
        <w:t>３　府内総生産(支出側)</w:t>
      </w:r>
    </w:p>
    <w:p w14:paraId="52B24E41" w14:textId="4B7473D1" w:rsidR="00FB1594" w:rsidRPr="00571564" w:rsidRDefault="00D514C0" w:rsidP="00C04145">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753463" w:rsidRPr="00571564">
        <w:rPr>
          <w:rFonts w:ascii="游ゴシック" w:hAnsi="游ゴシック" w:hint="eastAsia"/>
          <w:szCs w:val="21"/>
        </w:rPr>
        <w:t>４</w:t>
      </w:r>
      <w:r w:rsidR="00FB1594" w:rsidRPr="00571564">
        <w:rPr>
          <w:rFonts w:ascii="游ゴシック" w:hAnsi="游ゴシック"/>
          <w:szCs w:val="21"/>
        </w:rPr>
        <w:t>年度の最終需要項目別構成比</w:t>
      </w:r>
      <w:r w:rsidR="00653D8A" w:rsidRPr="00571564">
        <w:rPr>
          <w:rFonts w:ascii="游ゴシック" w:hAnsi="游ゴシック" w:hint="eastAsia"/>
          <w:szCs w:val="21"/>
        </w:rPr>
        <w:t>は</w:t>
      </w:r>
      <w:r w:rsidR="00FB1594" w:rsidRPr="00571564">
        <w:rPr>
          <w:rFonts w:ascii="游ゴシック" w:hAnsi="游ゴシック"/>
          <w:szCs w:val="21"/>
        </w:rPr>
        <w:t>、民間最終消費支出が5</w:t>
      </w:r>
      <w:r w:rsidR="00753463" w:rsidRPr="00571564">
        <w:rPr>
          <w:rFonts w:ascii="游ゴシック" w:hAnsi="游ゴシック"/>
          <w:szCs w:val="21"/>
        </w:rPr>
        <w:t>2</w:t>
      </w:r>
      <w:r w:rsidR="00C04145" w:rsidRPr="00571564">
        <w:rPr>
          <w:rFonts w:ascii="游ゴシック" w:hAnsi="游ゴシック" w:hint="eastAsia"/>
          <w:szCs w:val="21"/>
        </w:rPr>
        <w:t>.</w:t>
      </w:r>
      <w:r w:rsidR="00753463" w:rsidRPr="00571564">
        <w:rPr>
          <w:rFonts w:ascii="游ゴシック" w:hAnsi="游ゴシック"/>
          <w:szCs w:val="21"/>
        </w:rPr>
        <w:t>5</w:t>
      </w:r>
      <w:r w:rsidR="00FB1594" w:rsidRPr="00571564">
        <w:rPr>
          <w:rFonts w:ascii="游ゴシック" w:hAnsi="游ゴシック"/>
          <w:szCs w:val="21"/>
        </w:rPr>
        <w:t>％</w:t>
      </w:r>
      <w:r w:rsidR="00FB1594" w:rsidRPr="00571564">
        <w:rPr>
          <w:rFonts w:ascii="游ゴシック" w:hAnsi="游ゴシック" w:hint="eastAsia"/>
          <w:szCs w:val="21"/>
        </w:rPr>
        <w:t>、地方政府等最終消費支出が</w:t>
      </w:r>
      <w:r w:rsidR="000D0E9C" w:rsidRPr="00571564">
        <w:rPr>
          <w:rFonts w:ascii="游ゴシック" w:hAnsi="游ゴシック"/>
          <w:szCs w:val="21"/>
        </w:rPr>
        <w:t>1</w:t>
      </w:r>
      <w:r w:rsidR="00C04145" w:rsidRPr="00571564">
        <w:rPr>
          <w:rFonts w:ascii="游ゴシック" w:hAnsi="游ゴシック" w:hint="eastAsia"/>
          <w:szCs w:val="21"/>
        </w:rPr>
        <w:t>4.5</w:t>
      </w:r>
      <w:r w:rsidR="00FB1594" w:rsidRPr="00571564">
        <w:rPr>
          <w:rFonts w:ascii="游ゴシック" w:hAnsi="游ゴシック" w:hint="eastAsia"/>
          <w:szCs w:val="21"/>
        </w:rPr>
        <w:t>％、府内総資本形成が</w:t>
      </w:r>
      <w:r w:rsidR="000654AD" w:rsidRPr="00571564">
        <w:rPr>
          <w:rFonts w:ascii="游ゴシック" w:hAnsi="游ゴシック"/>
          <w:szCs w:val="21"/>
        </w:rPr>
        <w:t>2</w:t>
      </w:r>
      <w:r w:rsidR="00FE7A8F" w:rsidRPr="00571564">
        <w:rPr>
          <w:rFonts w:ascii="游ゴシック" w:hAnsi="游ゴシック"/>
          <w:szCs w:val="21"/>
        </w:rPr>
        <w:t>3</w:t>
      </w:r>
      <w:r w:rsidR="00CE0AA1" w:rsidRPr="00571564">
        <w:rPr>
          <w:rFonts w:ascii="游ゴシック" w:hAnsi="游ゴシック" w:hint="eastAsia"/>
          <w:szCs w:val="21"/>
        </w:rPr>
        <w:t>.</w:t>
      </w:r>
      <w:r w:rsidR="00FE7A8F" w:rsidRPr="00571564">
        <w:rPr>
          <w:rFonts w:ascii="游ゴシック" w:hAnsi="游ゴシック"/>
          <w:szCs w:val="21"/>
        </w:rPr>
        <w:t>8</w:t>
      </w:r>
      <w:r w:rsidR="00FB1594" w:rsidRPr="00571564">
        <w:rPr>
          <w:rFonts w:ascii="游ゴシック" w:hAnsi="游ゴシック" w:hint="eastAsia"/>
          <w:szCs w:val="21"/>
        </w:rPr>
        <w:t>％、財貨・サービスの移出入(純)・統計上の不突合が</w:t>
      </w:r>
      <w:r w:rsidR="00FE7A8F" w:rsidRPr="00571564">
        <w:rPr>
          <w:rFonts w:ascii="游ゴシック" w:hAnsi="游ゴシック"/>
          <w:szCs w:val="21"/>
        </w:rPr>
        <w:t>9</w:t>
      </w:r>
      <w:r w:rsidR="00FB1594" w:rsidRPr="00571564">
        <w:rPr>
          <w:rFonts w:ascii="游ゴシック" w:hAnsi="游ゴシック"/>
          <w:szCs w:val="21"/>
        </w:rPr>
        <w:t>.</w:t>
      </w:r>
      <w:r w:rsidR="00FE7A8F" w:rsidRPr="00571564">
        <w:rPr>
          <w:rFonts w:ascii="游ゴシック" w:hAnsi="游ゴシック"/>
          <w:szCs w:val="21"/>
        </w:rPr>
        <w:t>2</w:t>
      </w:r>
      <w:r w:rsidR="00FB1594" w:rsidRPr="00571564">
        <w:rPr>
          <w:rFonts w:ascii="游ゴシック" w:hAnsi="游ゴシック" w:hint="eastAsia"/>
          <w:szCs w:val="21"/>
        </w:rPr>
        <w:t>％でした</w:t>
      </w:r>
      <w:r w:rsidR="00FB1594" w:rsidRPr="00571564">
        <w:rPr>
          <w:rFonts w:ascii="游ゴシック" w:hAnsi="游ゴシック"/>
          <w:szCs w:val="21"/>
        </w:rPr>
        <w:t>。</w:t>
      </w:r>
    </w:p>
    <w:p w14:paraId="1D70F6BF" w14:textId="41696763" w:rsidR="00FB1594" w:rsidRPr="00571564" w:rsidRDefault="007C7920" w:rsidP="00FB1594">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前年度(令和</w:t>
      </w:r>
      <w:r w:rsidR="00FE7A8F" w:rsidRPr="00571564">
        <w:rPr>
          <w:rFonts w:ascii="游ゴシック" w:hAnsi="游ゴシック" w:hint="eastAsia"/>
          <w:szCs w:val="21"/>
        </w:rPr>
        <w:t>３</w:t>
      </w:r>
      <w:r w:rsidRPr="00571564">
        <w:rPr>
          <w:rFonts w:ascii="游ゴシック" w:hAnsi="游ゴシック" w:hint="eastAsia"/>
          <w:szCs w:val="21"/>
        </w:rPr>
        <w:t>年度)</w:t>
      </w:r>
      <w:r w:rsidR="00FB1594" w:rsidRPr="00571564">
        <w:rPr>
          <w:rFonts w:ascii="游ゴシック" w:hAnsi="游ゴシック" w:hint="eastAsia"/>
          <w:szCs w:val="21"/>
        </w:rPr>
        <w:t>と比較すると、</w:t>
      </w:r>
      <w:r w:rsidR="00FE7A8F" w:rsidRPr="00571564">
        <w:rPr>
          <w:rFonts w:ascii="游ゴシック" w:hAnsi="游ゴシック" w:hint="eastAsia"/>
          <w:szCs w:val="21"/>
        </w:rPr>
        <w:t>府内総資本形成、</w:t>
      </w:r>
      <w:r w:rsidR="00FE7A8F" w:rsidRPr="00571564">
        <w:rPr>
          <w:rFonts w:ascii="游ゴシック" w:hAnsi="游ゴシック"/>
          <w:szCs w:val="21"/>
        </w:rPr>
        <w:t>民間最終消費支出</w:t>
      </w:r>
      <w:r w:rsidR="00FE7A8F" w:rsidRPr="00571564">
        <w:rPr>
          <w:rFonts w:ascii="游ゴシック" w:hAnsi="游ゴシック" w:hint="eastAsia"/>
          <w:szCs w:val="21"/>
        </w:rPr>
        <w:t>、地方政府等最終消費支出</w:t>
      </w:r>
      <w:r w:rsidRPr="00571564">
        <w:rPr>
          <w:rFonts w:ascii="游ゴシック" w:hAnsi="游ゴシック" w:hint="eastAsia"/>
          <w:szCs w:val="21"/>
        </w:rPr>
        <w:t>のウェイトが</w:t>
      </w:r>
      <w:r w:rsidR="00C04145" w:rsidRPr="00571564">
        <w:rPr>
          <w:rFonts w:ascii="游ゴシック" w:hAnsi="游ゴシック" w:hint="eastAsia"/>
          <w:szCs w:val="21"/>
        </w:rPr>
        <w:t>上昇</w:t>
      </w:r>
      <w:r w:rsidR="00C47DCD" w:rsidRPr="00571564">
        <w:rPr>
          <w:rFonts w:ascii="游ゴシック" w:hAnsi="游ゴシック" w:hint="eastAsia"/>
          <w:szCs w:val="21"/>
        </w:rPr>
        <w:t>しています。</w:t>
      </w:r>
    </w:p>
    <w:p w14:paraId="62775802" w14:textId="40C2C9B6" w:rsidR="00FB1594" w:rsidRPr="00571564" w:rsidRDefault="00050984" w:rsidP="005B58EE">
      <w:pPr>
        <w:widowControl/>
        <w:spacing w:beforeLines="50" w:before="185" w:afterLines="50" w:after="185"/>
        <w:jc w:val="center"/>
        <w:rPr>
          <w:rFonts w:ascii="游ゴシック" w:hAnsi="游ゴシック"/>
          <w:b/>
          <w:bCs/>
          <w:sz w:val="18"/>
          <w:szCs w:val="18"/>
        </w:rPr>
      </w:pPr>
      <w:r w:rsidRPr="00571564">
        <w:rPr>
          <w:rFonts w:ascii="游ゴシック" w:hAnsi="游ゴシック"/>
          <w:b/>
          <w:bCs/>
          <w:noProof/>
          <w:sz w:val="18"/>
          <w:szCs w:val="18"/>
        </w:rPr>
        <w:drawing>
          <wp:inline distT="0" distB="0" distL="0" distR="0" wp14:anchorId="6D801307" wp14:editId="4F992239">
            <wp:extent cx="5699760" cy="267462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9760" cy="2674620"/>
                    </a:xfrm>
                    <a:prstGeom prst="rect">
                      <a:avLst/>
                    </a:prstGeom>
                    <a:noFill/>
                    <a:ln>
                      <a:noFill/>
                    </a:ln>
                  </pic:spPr>
                </pic:pic>
              </a:graphicData>
            </a:graphic>
          </wp:inline>
        </w:drawing>
      </w:r>
    </w:p>
    <w:p w14:paraId="61E95DAA" w14:textId="13B4A2EC" w:rsidR="007675DD" w:rsidRPr="00571564" w:rsidRDefault="007675DD" w:rsidP="005B58EE">
      <w:pPr>
        <w:widowControl/>
        <w:spacing w:beforeLines="50" w:before="185" w:afterLines="50" w:after="185"/>
        <w:jc w:val="center"/>
        <w:rPr>
          <w:rFonts w:ascii="游ゴシック" w:hAnsi="游ゴシック"/>
          <w:b/>
          <w:bCs/>
          <w:sz w:val="18"/>
          <w:szCs w:val="18"/>
        </w:rPr>
      </w:pPr>
    </w:p>
    <w:p w14:paraId="17782829" w14:textId="34C0AE0F" w:rsidR="00FB1594" w:rsidRPr="00571564" w:rsidRDefault="00C47DCD" w:rsidP="006F11C3">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FE7A8F" w:rsidRPr="00571564">
        <w:rPr>
          <w:rFonts w:ascii="游ゴシック" w:hAnsi="游ゴシック" w:hint="eastAsia"/>
          <w:szCs w:val="21"/>
        </w:rPr>
        <w:t>４</w:t>
      </w:r>
      <w:r w:rsidR="00FB1594" w:rsidRPr="00571564">
        <w:rPr>
          <w:rFonts w:ascii="游ゴシック" w:hAnsi="游ゴシック"/>
          <w:szCs w:val="21"/>
        </w:rPr>
        <w:t>年度の実質経済成長率(</w:t>
      </w:r>
      <w:r w:rsidR="00FE7A8F" w:rsidRPr="00571564">
        <w:rPr>
          <w:rFonts w:ascii="游ゴシック" w:hAnsi="游ゴシック"/>
          <w:szCs w:val="21"/>
        </w:rPr>
        <w:t>3</w:t>
      </w:r>
      <w:r w:rsidR="00C04145" w:rsidRPr="00571564">
        <w:rPr>
          <w:rFonts w:ascii="游ゴシック" w:hAnsi="游ゴシック" w:hint="eastAsia"/>
          <w:szCs w:val="21"/>
        </w:rPr>
        <w:t>.</w:t>
      </w:r>
      <w:r w:rsidR="00FE7A8F" w:rsidRPr="00571564">
        <w:rPr>
          <w:rFonts w:ascii="游ゴシック" w:hAnsi="游ゴシック"/>
          <w:szCs w:val="21"/>
        </w:rPr>
        <w:t>2</w:t>
      </w:r>
      <w:r w:rsidR="00FB1594" w:rsidRPr="00571564">
        <w:rPr>
          <w:rFonts w:ascii="游ゴシック" w:hAnsi="游ゴシック"/>
          <w:szCs w:val="21"/>
        </w:rPr>
        <w:t>％</w:t>
      </w:r>
      <w:r w:rsidR="00C04145" w:rsidRPr="00571564">
        <w:rPr>
          <w:rFonts w:ascii="游ゴシック" w:hAnsi="游ゴシック" w:hint="eastAsia"/>
          <w:szCs w:val="21"/>
        </w:rPr>
        <w:t>増</w:t>
      </w:r>
      <w:r w:rsidR="00FB1594" w:rsidRPr="00571564">
        <w:rPr>
          <w:rFonts w:ascii="游ゴシック" w:hAnsi="游ゴシック"/>
          <w:szCs w:val="21"/>
        </w:rPr>
        <w:t>)に対</w:t>
      </w:r>
      <w:r w:rsidR="00201E50" w:rsidRPr="00571564">
        <w:rPr>
          <w:rFonts w:ascii="游ゴシック" w:hAnsi="游ゴシック" w:hint="eastAsia"/>
          <w:szCs w:val="21"/>
        </w:rPr>
        <w:t>して</w:t>
      </w:r>
      <w:r w:rsidR="00FB1594" w:rsidRPr="00571564">
        <w:rPr>
          <w:rFonts w:ascii="游ゴシック" w:hAnsi="游ゴシック"/>
          <w:szCs w:val="21"/>
        </w:rPr>
        <w:t>、</w:t>
      </w:r>
      <w:r w:rsidR="00FE7A8F" w:rsidRPr="00571564">
        <w:rPr>
          <w:rFonts w:ascii="游ゴシック" w:hAnsi="游ゴシック"/>
          <w:szCs w:val="21"/>
        </w:rPr>
        <w:t>民間最終消費支出(</w:t>
      </w:r>
      <w:r w:rsidR="009E37F2" w:rsidRPr="00571564">
        <w:rPr>
          <w:rFonts w:ascii="游ゴシック" w:hAnsi="游ゴシック" w:hint="eastAsia"/>
          <w:szCs w:val="21"/>
        </w:rPr>
        <w:t>寄与度</w:t>
      </w:r>
      <w:r w:rsidR="00FE7A8F" w:rsidRPr="00571564">
        <w:rPr>
          <w:rFonts w:ascii="游ゴシック" w:hAnsi="游ゴシック" w:hint="eastAsia"/>
          <w:szCs w:val="21"/>
        </w:rPr>
        <w:t>1.</w:t>
      </w:r>
      <w:r w:rsidR="000343D8" w:rsidRPr="00571564">
        <w:rPr>
          <w:rFonts w:ascii="游ゴシック" w:hAnsi="游ゴシック" w:hint="eastAsia"/>
          <w:szCs w:val="21"/>
        </w:rPr>
        <w:t>60</w:t>
      </w:r>
      <w:r w:rsidR="00FE7A8F" w:rsidRPr="00571564">
        <w:rPr>
          <w:rFonts w:ascii="游ゴシック" w:hAnsi="游ゴシック" w:hint="eastAsia"/>
          <w:szCs w:val="21"/>
        </w:rPr>
        <w:t>％</w:t>
      </w:r>
      <w:r w:rsidR="00FE7A8F" w:rsidRPr="00571564">
        <w:rPr>
          <w:rFonts w:ascii="游ゴシック" w:hAnsi="游ゴシック"/>
          <w:szCs w:val="21"/>
        </w:rPr>
        <w:t>ポイント)</w:t>
      </w:r>
      <w:r w:rsidR="00FE7A8F" w:rsidRPr="00571564">
        <w:rPr>
          <w:rFonts w:ascii="游ゴシック" w:hAnsi="游ゴシック" w:hint="eastAsia"/>
          <w:szCs w:val="21"/>
        </w:rPr>
        <w:t>、</w:t>
      </w:r>
      <w:r w:rsidR="006F11C3" w:rsidRPr="00571564">
        <w:rPr>
          <w:rFonts w:ascii="游ゴシック" w:hAnsi="游ゴシック" w:hint="eastAsia"/>
          <w:szCs w:val="21"/>
        </w:rPr>
        <w:t>府内総資本形成(</w:t>
      </w:r>
      <w:r w:rsidR="009E37F2" w:rsidRPr="00571564">
        <w:rPr>
          <w:rFonts w:ascii="游ゴシック" w:hAnsi="游ゴシック" w:hint="eastAsia"/>
          <w:szCs w:val="21"/>
        </w:rPr>
        <w:t>同</w:t>
      </w:r>
      <w:r w:rsidR="000343D8" w:rsidRPr="00571564">
        <w:rPr>
          <w:rFonts w:ascii="游ゴシック" w:hAnsi="游ゴシック" w:hint="eastAsia"/>
          <w:szCs w:val="21"/>
        </w:rPr>
        <w:t>1</w:t>
      </w:r>
      <w:r w:rsidR="006F11C3" w:rsidRPr="00571564">
        <w:rPr>
          <w:rFonts w:ascii="游ゴシック" w:hAnsi="游ゴシック" w:hint="eastAsia"/>
          <w:szCs w:val="21"/>
        </w:rPr>
        <w:t>.</w:t>
      </w:r>
      <w:r w:rsidR="000343D8" w:rsidRPr="00571564">
        <w:rPr>
          <w:rFonts w:ascii="游ゴシック" w:hAnsi="游ゴシック" w:hint="eastAsia"/>
          <w:szCs w:val="21"/>
        </w:rPr>
        <w:t>47</w:t>
      </w:r>
      <w:r w:rsidR="006F11C3" w:rsidRPr="00571564">
        <w:rPr>
          <w:rFonts w:ascii="游ゴシック" w:hAnsi="游ゴシック" w:hint="eastAsia"/>
          <w:szCs w:val="21"/>
        </w:rPr>
        <w:t>％ポイント)、</w:t>
      </w:r>
      <w:r w:rsidR="00570FCE" w:rsidRPr="00571564">
        <w:rPr>
          <w:rFonts w:ascii="游ゴシック" w:hAnsi="游ゴシック" w:hint="eastAsia"/>
          <w:szCs w:val="21"/>
        </w:rPr>
        <w:t>地方</w:t>
      </w:r>
      <w:r w:rsidR="00FB1594" w:rsidRPr="00571564">
        <w:rPr>
          <w:rFonts w:ascii="游ゴシック" w:hAnsi="游ゴシック" w:hint="eastAsia"/>
          <w:szCs w:val="21"/>
        </w:rPr>
        <w:t>政府等最終消費支出（</w:t>
      </w:r>
      <w:r w:rsidR="006F11C3" w:rsidRPr="00571564">
        <w:rPr>
          <w:rFonts w:ascii="游ゴシック" w:hAnsi="游ゴシック" w:hint="eastAsia"/>
          <w:szCs w:val="21"/>
        </w:rPr>
        <w:t>同</w:t>
      </w:r>
      <w:r w:rsidR="000343D8" w:rsidRPr="00571564">
        <w:rPr>
          <w:rFonts w:ascii="游ゴシック" w:hAnsi="游ゴシック" w:hint="eastAsia"/>
          <w:szCs w:val="21"/>
        </w:rPr>
        <w:t>0</w:t>
      </w:r>
      <w:r w:rsidR="00FB1594" w:rsidRPr="00571564">
        <w:rPr>
          <w:rFonts w:ascii="游ゴシック" w:hAnsi="游ゴシック"/>
          <w:szCs w:val="21"/>
        </w:rPr>
        <w:t>.</w:t>
      </w:r>
      <w:r w:rsidR="000343D8" w:rsidRPr="00571564">
        <w:rPr>
          <w:rFonts w:ascii="游ゴシック" w:hAnsi="游ゴシック" w:hint="eastAsia"/>
          <w:szCs w:val="21"/>
        </w:rPr>
        <w:t>46</w:t>
      </w:r>
      <w:r w:rsidR="00FB1594" w:rsidRPr="00571564">
        <w:rPr>
          <w:rFonts w:ascii="游ゴシック" w:hAnsi="游ゴシック" w:hint="eastAsia"/>
          <w:szCs w:val="21"/>
        </w:rPr>
        <w:t>％ポイント</w:t>
      </w:r>
      <w:r w:rsidR="00FB1594" w:rsidRPr="00571564">
        <w:rPr>
          <w:rFonts w:ascii="游ゴシック" w:hAnsi="游ゴシック"/>
          <w:szCs w:val="21"/>
        </w:rPr>
        <w:t>）</w:t>
      </w:r>
      <w:r w:rsidR="00FB1594" w:rsidRPr="00571564">
        <w:rPr>
          <w:rFonts w:ascii="游ゴシック" w:hAnsi="游ゴシック" w:hint="eastAsia"/>
          <w:szCs w:val="21"/>
        </w:rPr>
        <w:t>が</w:t>
      </w:r>
      <w:r w:rsidR="0032521F" w:rsidRPr="00571564">
        <w:rPr>
          <w:rFonts w:ascii="游ゴシック" w:hAnsi="游ゴシック" w:hint="eastAsia"/>
          <w:szCs w:val="21"/>
        </w:rPr>
        <w:t>増加</w:t>
      </w:r>
      <w:r w:rsidR="00201E50" w:rsidRPr="00571564">
        <w:rPr>
          <w:rFonts w:ascii="游ゴシック" w:hAnsi="游ゴシック" w:hint="eastAsia"/>
          <w:szCs w:val="21"/>
        </w:rPr>
        <w:t>に寄与</w:t>
      </w:r>
      <w:r w:rsidR="00FB1594" w:rsidRPr="00571564">
        <w:rPr>
          <w:rFonts w:ascii="游ゴシック" w:hAnsi="游ゴシック" w:hint="eastAsia"/>
          <w:szCs w:val="21"/>
        </w:rPr>
        <w:t>したため</w:t>
      </w:r>
      <w:r w:rsidR="00FB1594" w:rsidRPr="00571564">
        <w:rPr>
          <w:rFonts w:ascii="游ゴシック" w:hAnsi="游ゴシック"/>
          <w:szCs w:val="21"/>
        </w:rPr>
        <w:t>、</w:t>
      </w:r>
      <w:r w:rsidR="00FB1594" w:rsidRPr="00571564">
        <w:rPr>
          <w:rFonts w:ascii="游ゴシック" w:hAnsi="游ゴシック" w:hint="eastAsia"/>
          <w:szCs w:val="21"/>
        </w:rPr>
        <w:t>全体では</w:t>
      </w:r>
      <w:r w:rsidR="00002A37" w:rsidRPr="00571564">
        <w:rPr>
          <w:rFonts w:ascii="游ゴシック" w:hAnsi="游ゴシック" w:hint="eastAsia"/>
          <w:szCs w:val="21"/>
        </w:rPr>
        <w:t>大きく</w:t>
      </w:r>
      <w:r w:rsidR="0032521F" w:rsidRPr="00571564">
        <w:rPr>
          <w:rFonts w:ascii="游ゴシック" w:hAnsi="游ゴシック" w:hint="eastAsia"/>
          <w:szCs w:val="21"/>
        </w:rPr>
        <w:t>増加</w:t>
      </w:r>
      <w:r w:rsidR="00FB1594" w:rsidRPr="00571564">
        <w:rPr>
          <w:rFonts w:ascii="游ゴシック" w:hAnsi="游ゴシック" w:hint="eastAsia"/>
          <w:szCs w:val="21"/>
        </w:rPr>
        <w:t>しました。</w:t>
      </w:r>
      <w:r w:rsidR="00D726CD" w:rsidRPr="00571564">
        <w:rPr>
          <w:rFonts w:ascii="游ゴシック" w:hAnsi="游ゴシック" w:hint="eastAsia"/>
          <w:szCs w:val="21"/>
        </w:rPr>
        <w:t>なお、府内総資本形成のうち在庫変動</w:t>
      </w:r>
      <w:r w:rsidR="00D726CD" w:rsidRPr="00571564">
        <w:rPr>
          <w:rFonts w:ascii="游ゴシック" w:hAnsi="游ゴシック"/>
          <w:szCs w:val="21"/>
        </w:rPr>
        <w:t>(</w:t>
      </w:r>
      <w:r w:rsidR="006D776E" w:rsidRPr="00571564">
        <w:rPr>
          <w:rFonts w:ascii="游ゴシック" w:hAnsi="游ゴシック" w:hint="eastAsia"/>
          <w:szCs w:val="21"/>
        </w:rPr>
        <w:t>同</w:t>
      </w:r>
      <w:r w:rsidR="00D726CD" w:rsidRPr="00571564">
        <w:rPr>
          <w:rFonts w:ascii="游ゴシック" w:hAnsi="游ゴシック" w:hint="eastAsia"/>
          <w:szCs w:val="21"/>
        </w:rPr>
        <w:t>1.</w:t>
      </w:r>
      <w:r w:rsidR="00D726CD" w:rsidRPr="00571564">
        <w:rPr>
          <w:rFonts w:ascii="游ゴシック" w:hAnsi="游ゴシック"/>
          <w:szCs w:val="21"/>
        </w:rPr>
        <w:t>44</w:t>
      </w:r>
      <w:r w:rsidR="00D726CD" w:rsidRPr="00571564">
        <w:rPr>
          <w:rFonts w:ascii="游ゴシック" w:hAnsi="游ゴシック" w:hint="eastAsia"/>
          <w:szCs w:val="21"/>
        </w:rPr>
        <w:t>％</w:t>
      </w:r>
      <w:r w:rsidR="00D726CD" w:rsidRPr="00571564">
        <w:rPr>
          <w:rFonts w:ascii="游ゴシック" w:hAnsi="游ゴシック"/>
          <w:szCs w:val="21"/>
        </w:rPr>
        <w:t>ポイント)</w:t>
      </w:r>
      <w:r w:rsidR="00D726CD" w:rsidRPr="00571564">
        <w:rPr>
          <w:rFonts w:ascii="游ゴシック" w:hAnsi="游ゴシック" w:hint="eastAsia"/>
          <w:szCs w:val="21"/>
        </w:rPr>
        <w:t>が増加に大きく寄与しています。</w:t>
      </w:r>
    </w:p>
    <w:p w14:paraId="47123676" w14:textId="438D729C" w:rsidR="00FB1594" w:rsidRPr="00571564" w:rsidRDefault="00050984" w:rsidP="002870B8">
      <w:pPr>
        <w:widowControl/>
        <w:spacing w:beforeLines="50" w:before="185"/>
        <w:jc w:val="center"/>
        <w:rPr>
          <w:rFonts w:ascii="游ゴシック" w:hAnsi="游ゴシック"/>
          <w:szCs w:val="21"/>
        </w:rPr>
      </w:pPr>
      <w:r w:rsidRPr="00571564">
        <w:rPr>
          <w:rFonts w:ascii="游ゴシック" w:hAnsi="游ゴシック"/>
          <w:noProof/>
          <w:szCs w:val="21"/>
        </w:rPr>
        <w:drawing>
          <wp:inline distT="0" distB="0" distL="0" distR="0" wp14:anchorId="08421DAD" wp14:editId="3292CF53">
            <wp:extent cx="5532120" cy="29337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32120" cy="2933700"/>
                    </a:xfrm>
                    <a:prstGeom prst="rect">
                      <a:avLst/>
                    </a:prstGeom>
                    <a:noFill/>
                    <a:ln>
                      <a:noFill/>
                    </a:ln>
                  </pic:spPr>
                </pic:pic>
              </a:graphicData>
            </a:graphic>
          </wp:inline>
        </w:drawing>
      </w:r>
      <w:r w:rsidR="00FB1594" w:rsidRPr="00571564">
        <w:rPr>
          <w:rFonts w:ascii="游ゴシック" w:hAnsi="游ゴシック"/>
          <w:szCs w:val="21"/>
        </w:rPr>
        <w:br w:type="page"/>
      </w:r>
    </w:p>
    <w:p w14:paraId="20C0292E" w14:textId="403FC5EC" w:rsidR="00FB1594" w:rsidRPr="00571564" w:rsidRDefault="00496AB1" w:rsidP="00FB1594">
      <w:pPr>
        <w:widowControl/>
        <w:jc w:val="center"/>
        <w:rPr>
          <w:rFonts w:ascii="游ゴシック" w:hAnsi="游ゴシック"/>
          <w:b/>
          <w:bCs/>
          <w:sz w:val="18"/>
          <w:szCs w:val="18"/>
        </w:rPr>
      </w:pPr>
      <w:r w:rsidRPr="00571564">
        <w:rPr>
          <w:rFonts w:ascii="游ゴシック" w:hAnsi="游ゴシック" w:hint="eastAsia"/>
          <w:b/>
          <w:bCs/>
          <w:sz w:val="18"/>
          <w:szCs w:val="18"/>
        </w:rPr>
        <w:lastRenderedPageBreak/>
        <w:t>図表</w:t>
      </w:r>
      <w:r w:rsidRPr="00571564">
        <w:rPr>
          <w:rFonts w:ascii="游ゴシック" w:hAnsi="游ゴシック"/>
          <w:b/>
          <w:bCs/>
          <w:sz w:val="18"/>
          <w:szCs w:val="18"/>
        </w:rPr>
        <w:t>3-3</w:t>
      </w:r>
      <w:r w:rsidR="00546F75" w:rsidRPr="00571564">
        <w:rPr>
          <w:rFonts w:ascii="游ゴシック" w:hAnsi="游ゴシック" w:hint="eastAsia"/>
          <w:b/>
          <w:bCs/>
          <w:sz w:val="18"/>
          <w:szCs w:val="18"/>
        </w:rPr>
        <w:t xml:space="preserve"> </w:t>
      </w:r>
      <w:r w:rsidR="00FB1594" w:rsidRPr="00571564">
        <w:rPr>
          <w:rFonts w:ascii="游ゴシック" w:hAnsi="游ゴシック" w:hint="eastAsia"/>
          <w:b/>
          <w:bCs/>
          <w:sz w:val="18"/>
          <w:szCs w:val="18"/>
        </w:rPr>
        <w:t>府内総生産</w:t>
      </w:r>
      <w:r w:rsidR="00FB1594" w:rsidRPr="00571564">
        <w:rPr>
          <w:rFonts w:ascii="游ゴシック" w:hAnsi="游ゴシック"/>
          <w:b/>
          <w:bCs/>
          <w:sz w:val="18"/>
          <w:szCs w:val="18"/>
        </w:rPr>
        <w:t>(支出側　名目)</w:t>
      </w:r>
    </w:p>
    <w:p w14:paraId="06F89B29" w14:textId="39731D14" w:rsidR="00FB1594" w:rsidRPr="00571564" w:rsidRDefault="00D726CD" w:rsidP="00FB1594">
      <w:pPr>
        <w:widowControl/>
        <w:jc w:val="left"/>
        <w:rPr>
          <w:rFonts w:ascii="游ゴシック" w:hAnsi="游ゴシック"/>
          <w:szCs w:val="21"/>
        </w:rPr>
      </w:pPr>
      <w:r w:rsidRPr="00571564">
        <w:rPr>
          <w:rFonts w:ascii="游ゴシック" w:hAnsi="游ゴシック"/>
          <w:noProof/>
          <w:szCs w:val="21"/>
        </w:rPr>
        <w:drawing>
          <wp:inline distT="0" distB="0" distL="0" distR="0" wp14:anchorId="2BE72CBB" wp14:editId="74C84566">
            <wp:extent cx="5759450" cy="346519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3465195"/>
                    </a:xfrm>
                    <a:prstGeom prst="rect">
                      <a:avLst/>
                    </a:prstGeom>
                    <a:noFill/>
                    <a:ln>
                      <a:noFill/>
                    </a:ln>
                  </pic:spPr>
                </pic:pic>
              </a:graphicData>
            </a:graphic>
          </wp:inline>
        </w:drawing>
      </w:r>
    </w:p>
    <w:p w14:paraId="42063B0F" w14:textId="659E45CF" w:rsidR="000A6B54" w:rsidRPr="00571564" w:rsidRDefault="000A6B54" w:rsidP="00FB1594">
      <w:pPr>
        <w:widowControl/>
        <w:jc w:val="left"/>
        <w:rPr>
          <w:rFonts w:ascii="游ゴシック" w:hAnsi="游ゴシック"/>
          <w:szCs w:val="21"/>
        </w:rPr>
      </w:pPr>
    </w:p>
    <w:p w14:paraId="0A653862" w14:textId="77777777" w:rsidR="00FB1594" w:rsidRPr="00571564" w:rsidRDefault="00FB1594" w:rsidP="00FB1594">
      <w:pPr>
        <w:widowControl/>
        <w:jc w:val="left"/>
        <w:rPr>
          <w:rFonts w:ascii="游ゴシック" w:hAnsi="游ゴシック"/>
          <w:szCs w:val="21"/>
        </w:rPr>
      </w:pPr>
    </w:p>
    <w:p w14:paraId="6830BBD3" w14:textId="34BA62F6" w:rsidR="00FB1594" w:rsidRPr="00571564" w:rsidRDefault="00496AB1" w:rsidP="00FB1594">
      <w:pPr>
        <w:widowControl/>
        <w:jc w:val="center"/>
        <w:rPr>
          <w:rFonts w:ascii="游ゴシック" w:hAnsi="游ゴシック"/>
          <w:b/>
          <w:bCs/>
          <w:sz w:val="18"/>
          <w:szCs w:val="18"/>
        </w:rPr>
      </w:pPr>
      <w:r w:rsidRPr="00571564">
        <w:rPr>
          <w:rFonts w:ascii="游ゴシック" w:hAnsi="游ゴシック" w:hint="eastAsia"/>
          <w:b/>
          <w:bCs/>
          <w:sz w:val="18"/>
          <w:szCs w:val="18"/>
        </w:rPr>
        <w:t>図表</w:t>
      </w:r>
      <w:r w:rsidRPr="00571564">
        <w:rPr>
          <w:rFonts w:ascii="游ゴシック" w:hAnsi="游ゴシック"/>
          <w:b/>
          <w:bCs/>
          <w:sz w:val="18"/>
          <w:szCs w:val="18"/>
        </w:rPr>
        <w:t>3-4</w:t>
      </w:r>
      <w:r w:rsidR="00546F75" w:rsidRPr="00571564">
        <w:rPr>
          <w:rFonts w:ascii="游ゴシック" w:hAnsi="游ゴシック" w:hint="eastAsia"/>
          <w:b/>
          <w:bCs/>
          <w:sz w:val="18"/>
          <w:szCs w:val="18"/>
        </w:rPr>
        <w:t xml:space="preserve"> </w:t>
      </w:r>
      <w:r w:rsidR="00FB1594" w:rsidRPr="00571564">
        <w:rPr>
          <w:rFonts w:ascii="游ゴシック" w:hAnsi="游ゴシック" w:hint="eastAsia"/>
          <w:b/>
          <w:bCs/>
          <w:sz w:val="18"/>
          <w:szCs w:val="18"/>
        </w:rPr>
        <w:t>府内総生産</w:t>
      </w:r>
      <w:r w:rsidR="00FB1594" w:rsidRPr="00571564">
        <w:rPr>
          <w:rFonts w:ascii="游ゴシック" w:hAnsi="游ゴシック"/>
          <w:b/>
          <w:bCs/>
          <w:sz w:val="18"/>
          <w:szCs w:val="18"/>
        </w:rPr>
        <w:t>(支出側　実質)  平成27暦年連鎖価格</w:t>
      </w:r>
    </w:p>
    <w:p w14:paraId="30A27EA5" w14:textId="3736CF33" w:rsidR="00FB1594" w:rsidRPr="00571564" w:rsidRDefault="00D726CD" w:rsidP="00FB1594">
      <w:pPr>
        <w:widowControl/>
        <w:jc w:val="left"/>
        <w:rPr>
          <w:rFonts w:ascii="游ゴシック" w:hAnsi="游ゴシック"/>
          <w:szCs w:val="21"/>
        </w:rPr>
      </w:pPr>
      <w:r w:rsidRPr="00571564">
        <w:rPr>
          <w:rFonts w:ascii="游ゴシック" w:hAnsi="游ゴシック"/>
          <w:noProof/>
          <w:szCs w:val="21"/>
        </w:rPr>
        <w:drawing>
          <wp:inline distT="0" distB="0" distL="0" distR="0" wp14:anchorId="35470C8F" wp14:editId="1C73FF09">
            <wp:extent cx="5759450" cy="349059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3490595"/>
                    </a:xfrm>
                    <a:prstGeom prst="rect">
                      <a:avLst/>
                    </a:prstGeom>
                    <a:noFill/>
                    <a:ln>
                      <a:noFill/>
                    </a:ln>
                  </pic:spPr>
                </pic:pic>
              </a:graphicData>
            </a:graphic>
          </wp:inline>
        </w:drawing>
      </w:r>
    </w:p>
    <w:p w14:paraId="64E1567B" w14:textId="77777777" w:rsidR="00FB1594" w:rsidRPr="00571564" w:rsidRDefault="00FB1594" w:rsidP="00FB1594">
      <w:pPr>
        <w:widowControl/>
        <w:jc w:val="left"/>
        <w:rPr>
          <w:rFonts w:ascii="游ゴシック" w:hAnsi="游ゴシック"/>
          <w:szCs w:val="21"/>
        </w:rPr>
      </w:pPr>
      <w:r w:rsidRPr="00571564">
        <w:rPr>
          <w:rFonts w:ascii="游ゴシック" w:hAnsi="游ゴシック"/>
          <w:szCs w:val="21"/>
        </w:rPr>
        <w:br w:type="page"/>
      </w:r>
    </w:p>
    <w:p w14:paraId="33BFA505" w14:textId="77777777" w:rsidR="00FB1594" w:rsidRPr="00571564" w:rsidRDefault="00FB1594" w:rsidP="00FB1594">
      <w:pPr>
        <w:widowControl/>
        <w:jc w:val="left"/>
        <w:rPr>
          <w:rFonts w:ascii="游ゴシック" w:hAnsi="游ゴシック"/>
          <w:b/>
          <w:bCs/>
          <w:sz w:val="28"/>
          <w:szCs w:val="28"/>
        </w:rPr>
      </w:pPr>
      <w:r w:rsidRPr="00571564">
        <w:rPr>
          <w:rFonts w:ascii="游ゴシック" w:hAnsi="游ゴシック" w:hint="eastAsia"/>
          <w:b/>
          <w:bCs/>
          <w:sz w:val="28"/>
          <w:szCs w:val="28"/>
        </w:rPr>
        <w:lastRenderedPageBreak/>
        <w:t>４　府民所得の分配</w:t>
      </w:r>
    </w:p>
    <w:p w14:paraId="5A2A7FB7" w14:textId="1B8CDF7A" w:rsidR="00FB1594" w:rsidRPr="00571564" w:rsidRDefault="00163B98" w:rsidP="00CE76B8">
      <w:pPr>
        <w:widowControl/>
        <w:ind w:leftChars="100" w:left="210" w:firstLineChars="100" w:firstLine="210"/>
        <w:jc w:val="left"/>
        <w:rPr>
          <w:rFonts w:ascii="游ゴシック" w:hAnsi="游ゴシック"/>
          <w:szCs w:val="21"/>
        </w:rPr>
      </w:pPr>
      <w:r w:rsidRPr="00571564">
        <w:rPr>
          <w:rFonts w:ascii="游ゴシック" w:hAnsi="游ゴシック"/>
          <w:szCs w:val="21"/>
        </w:rPr>
        <w:t>令和</w:t>
      </w:r>
      <w:r w:rsidR="000343D8" w:rsidRPr="00571564">
        <w:rPr>
          <w:rFonts w:ascii="游ゴシック" w:hAnsi="游ゴシック" w:hint="eastAsia"/>
          <w:szCs w:val="21"/>
        </w:rPr>
        <w:t>４</w:t>
      </w:r>
      <w:r w:rsidR="00FB1594" w:rsidRPr="00571564">
        <w:rPr>
          <w:rFonts w:ascii="游ゴシック" w:hAnsi="游ゴシック"/>
          <w:szCs w:val="21"/>
        </w:rPr>
        <w:t>年度の府民所得</w:t>
      </w:r>
      <w:r w:rsidR="00CE76B8" w:rsidRPr="00571564">
        <w:rPr>
          <w:rFonts w:ascii="游ゴシック" w:hAnsi="游ゴシック" w:hint="eastAsia"/>
          <w:szCs w:val="21"/>
        </w:rPr>
        <w:t>(</w:t>
      </w:r>
      <w:r w:rsidR="00FB1594" w:rsidRPr="00571564">
        <w:rPr>
          <w:rFonts w:ascii="游ゴシック" w:hAnsi="游ゴシック"/>
          <w:szCs w:val="21"/>
        </w:rPr>
        <w:t>要素費用表示)は2</w:t>
      </w:r>
      <w:r w:rsidR="000343D8" w:rsidRPr="00571564">
        <w:rPr>
          <w:rFonts w:ascii="游ゴシック" w:hAnsi="游ゴシック" w:hint="eastAsia"/>
          <w:szCs w:val="21"/>
        </w:rPr>
        <w:t>8</w:t>
      </w:r>
      <w:r w:rsidR="00FB1594" w:rsidRPr="00571564">
        <w:rPr>
          <w:rFonts w:ascii="游ゴシック" w:hAnsi="游ゴシック"/>
          <w:szCs w:val="21"/>
        </w:rPr>
        <w:t>兆</w:t>
      </w:r>
      <w:r w:rsidR="000343D8" w:rsidRPr="00571564">
        <w:rPr>
          <w:rFonts w:ascii="游ゴシック" w:hAnsi="游ゴシック" w:hint="eastAsia"/>
          <w:szCs w:val="21"/>
        </w:rPr>
        <w:t>6</w:t>
      </w:r>
      <w:r w:rsidR="004972E1" w:rsidRPr="00571564">
        <w:rPr>
          <w:rFonts w:ascii="游ゴシック" w:hAnsi="游ゴシック" w:hint="eastAsia"/>
          <w:szCs w:val="21"/>
        </w:rPr>
        <w:t>067</w:t>
      </w:r>
      <w:r w:rsidR="00FB1594" w:rsidRPr="00571564">
        <w:rPr>
          <w:rFonts w:ascii="游ゴシック" w:hAnsi="游ゴシック"/>
          <w:szCs w:val="21"/>
        </w:rPr>
        <w:t>億円</w:t>
      </w:r>
      <w:r w:rsidR="00FB1594" w:rsidRPr="00571564">
        <w:rPr>
          <w:rFonts w:ascii="游ゴシック" w:hAnsi="游ゴシック" w:hint="eastAsia"/>
          <w:szCs w:val="21"/>
        </w:rPr>
        <w:t>で</w:t>
      </w:r>
      <w:r w:rsidR="00FB1594" w:rsidRPr="00571564">
        <w:rPr>
          <w:rFonts w:ascii="游ゴシック" w:hAnsi="游ゴシック"/>
          <w:szCs w:val="21"/>
        </w:rPr>
        <w:t>、対前年度</w:t>
      </w:r>
      <w:r w:rsidR="00661625" w:rsidRPr="00571564">
        <w:rPr>
          <w:rFonts w:ascii="游ゴシック" w:hAnsi="游ゴシック" w:hint="eastAsia"/>
          <w:szCs w:val="21"/>
        </w:rPr>
        <w:t>6.</w:t>
      </w:r>
      <w:r w:rsidR="003775C1" w:rsidRPr="00571564">
        <w:rPr>
          <w:rFonts w:ascii="游ゴシック" w:hAnsi="游ゴシック" w:hint="eastAsia"/>
          <w:szCs w:val="21"/>
        </w:rPr>
        <w:t>4</w:t>
      </w:r>
      <w:r w:rsidR="00FB1594" w:rsidRPr="00571564">
        <w:rPr>
          <w:rFonts w:ascii="游ゴシック" w:hAnsi="游ゴシック"/>
          <w:szCs w:val="21"/>
        </w:rPr>
        <w:t>％</w:t>
      </w:r>
      <w:r w:rsidR="00661625" w:rsidRPr="00571564">
        <w:rPr>
          <w:rFonts w:ascii="游ゴシック" w:hAnsi="游ゴシック" w:hint="eastAsia"/>
          <w:szCs w:val="21"/>
        </w:rPr>
        <w:t>増</w:t>
      </w:r>
      <w:r w:rsidR="00FB1594" w:rsidRPr="00571564">
        <w:rPr>
          <w:rFonts w:ascii="游ゴシック" w:hAnsi="游ゴシック"/>
          <w:szCs w:val="21"/>
        </w:rPr>
        <w:t>と、</w:t>
      </w:r>
      <w:r w:rsidR="003775C1" w:rsidRPr="00571564">
        <w:rPr>
          <w:rFonts w:ascii="游ゴシック" w:hAnsi="游ゴシック" w:hint="eastAsia"/>
          <w:szCs w:val="21"/>
        </w:rPr>
        <w:t>２</w:t>
      </w:r>
      <w:r w:rsidR="0032521F" w:rsidRPr="00571564">
        <w:rPr>
          <w:rFonts w:ascii="游ゴシック" w:hAnsi="游ゴシック" w:hint="eastAsia"/>
          <w:szCs w:val="21"/>
        </w:rPr>
        <w:t>年</w:t>
      </w:r>
      <w:r w:rsidR="003775C1" w:rsidRPr="00571564">
        <w:rPr>
          <w:rFonts w:ascii="游ゴシック" w:hAnsi="游ゴシック" w:hint="eastAsia"/>
          <w:szCs w:val="21"/>
        </w:rPr>
        <w:t>連続</w:t>
      </w:r>
      <w:r w:rsidR="0032521F" w:rsidRPr="00571564">
        <w:rPr>
          <w:rFonts w:ascii="游ゴシック" w:hAnsi="游ゴシック" w:hint="eastAsia"/>
          <w:szCs w:val="21"/>
        </w:rPr>
        <w:t>の増加</w:t>
      </w:r>
      <w:r w:rsidR="00FB1594" w:rsidRPr="00571564">
        <w:rPr>
          <w:rFonts w:ascii="游ゴシック" w:hAnsi="游ゴシック" w:hint="eastAsia"/>
          <w:szCs w:val="21"/>
        </w:rPr>
        <w:t>で</w:t>
      </w:r>
      <w:r w:rsidR="00FB1594" w:rsidRPr="00571564">
        <w:rPr>
          <w:rFonts w:ascii="游ゴシック" w:hAnsi="游ゴシック"/>
          <w:szCs w:val="21"/>
        </w:rPr>
        <w:t>した。これは、</w:t>
      </w:r>
      <w:r w:rsidR="00514BBE" w:rsidRPr="00571564">
        <w:rPr>
          <w:rFonts w:ascii="游ゴシック" w:hAnsi="游ゴシック"/>
          <w:szCs w:val="21"/>
        </w:rPr>
        <w:t>府民雇用者報酬が</w:t>
      </w:r>
      <w:r w:rsidR="00661625" w:rsidRPr="00571564">
        <w:rPr>
          <w:rFonts w:ascii="游ゴシック" w:hAnsi="游ゴシック" w:hint="eastAsia"/>
          <w:szCs w:val="21"/>
        </w:rPr>
        <w:t>2.</w:t>
      </w:r>
      <w:r w:rsidR="003775C1" w:rsidRPr="00571564">
        <w:rPr>
          <w:rFonts w:ascii="游ゴシック" w:hAnsi="游ゴシック" w:hint="eastAsia"/>
          <w:szCs w:val="21"/>
        </w:rPr>
        <w:t>2</w:t>
      </w:r>
      <w:r w:rsidR="00514BBE" w:rsidRPr="00571564">
        <w:rPr>
          <w:rFonts w:ascii="游ゴシック" w:hAnsi="游ゴシック"/>
          <w:szCs w:val="21"/>
        </w:rPr>
        <w:t>％</w:t>
      </w:r>
      <w:r w:rsidR="00661625" w:rsidRPr="00571564">
        <w:rPr>
          <w:rFonts w:ascii="游ゴシック" w:hAnsi="游ゴシック" w:hint="eastAsia"/>
          <w:szCs w:val="21"/>
        </w:rPr>
        <w:t>増</w:t>
      </w:r>
      <w:r w:rsidR="00514BBE" w:rsidRPr="00571564">
        <w:rPr>
          <w:rFonts w:ascii="游ゴシック" w:hAnsi="游ゴシック" w:hint="eastAsia"/>
          <w:szCs w:val="21"/>
        </w:rPr>
        <w:t>、</w:t>
      </w:r>
      <w:r w:rsidR="00661625" w:rsidRPr="00571564">
        <w:rPr>
          <w:rFonts w:ascii="游ゴシック" w:hAnsi="游ゴシック" w:hint="eastAsia"/>
          <w:szCs w:val="21"/>
        </w:rPr>
        <w:t>財産所得</w:t>
      </w:r>
      <w:r w:rsidR="00CE76B8" w:rsidRPr="00571564">
        <w:rPr>
          <w:rFonts w:ascii="游ゴシック" w:hAnsi="游ゴシック" w:hint="eastAsia"/>
          <w:szCs w:val="21"/>
        </w:rPr>
        <w:t>(</w:t>
      </w:r>
      <w:r w:rsidR="00661625" w:rsidRPr="00571564">
        <w:rPr>
          <w:rFonts w:ascii="游ゴシック" w:hAnsi="游ゴシック" w:hint="eastAsia"/>
          <w:szCs w:val="21"/>
        </w:rPr>
        <w:t>非企業部門</w:t>
      </w:r>
      <w:r w:rsidR="00CE76B8" w:rsidRPr="00571564">
        <w:rPr>
          <w:rFonts w:ascii="游ゴシック" w:hAnsi="游ゴシック" w:hint="eastAsia"/>
          <w:szCs w:val="21"/>
        </w:rPr>
        <w:t>)</w:t>
      </w:r>
      <w:r w:rsidR="00661625" w:rsidRPr="00571564">
        <w:rPr>
          <w:rFonts w:ascii="游ゴシック" w:hAnsi="游ゴシック" w:hint="eastAsia"/>
          <w:szCs w:val="21"/>
        </w:rPr>
        <w:t>が</w:t>
      </w:r>
      <w:r w:rsidR="004972E1" w:rsidRPr="00571564">
        <w:rPr>
          <w:rFonts w:ascii="游ゴシック" w:hAnsi="游ゴシック" w:hint="eastAsia"/>
          <w:szCs w:val="21"/>
        </w:rPr>
        <w:t>10</w:t>
      </w:r>
      <w:r w:rsidR="003775C1" w:rsidRPr="00571564">
        <w:rPr>
          <w:rFonts w:ascii="游ゴシック" w:hAnsi="游ゴシック" w:hint="eastAsia"/>
          <w:szCs w:val="21"/>
        </w:rPr>
        <w:t>.</w:t>
      </w:r>
      <w:r w:rsidR="004972E1" w:rsidRPr="00571564">
        <w:rPr>
          <w:rFonts w:ascii="游ゴシック" w:hAnsi="游ゴシック" w:hint="eastAsia"/>
          <w:szCs w:val="21"/>
        </w:rPr>
        <w:t>0</w:t>
      </w:r>
      <w:r w:rsidR="00661625" w:rsidRPr="00571564">
        <w:rPr>
          <w:rFonts w:ascii="游ゴシック" w:hAnsi="游ゴシック" w:hint="eastAsia"/>
          <w:szCs w:val="21"/>
        </w:rPr>
        <w:t>％増、企業</w:t>
      </w:r>
      <w:r w:rsidR="00FB1594" w:rsidRPr="00571564">
        <w:rPr>
          <w:rFonts w:ascii="游ゴシック" w:hAnsi="游ゴシック"/>
          <w:szCs w:val="21"/>
        </w:rPr>
        <w:t>所得が</w:t>
      </w:r>
      <w:r w:rsidR="003775C1" w:rsidRPr="00571564">
        <w:rPr>
          <w:rFonts w:ascii="游ゴシック" w:hAnsi="游ゴシック" w:hint="eastAsia"/>
          <w:szCs w:val="21"/>
        </w:rPr>
        <w:t>24.8</w:t>
      </w:r>
      <w:r w:rsidR="00514BBE" w:rsidRPr="00571564">
        <w:rPr>
          <w:rFonts w:ascii="游ゴシック" w:hAnsi="游ゴシック"/>
          <w:szCs w:val="21"/>
        </w:rPr>
        <w:t>％</w:t>
      </w:r>
      <w:r w:rsidR="00661625" w:rsidRPr="00571564">
        <w:rPr>
          <w:rFonts w:ascii="游ゴシック" w:hAnsi="游ゴシック" w:hint="eastAsia"/>
          <w:szCs w:val="21"/>
        </w:rPr>
        <w:t>増</w:t>
      </w:r>
      <w:r w:rsidR="00514BBE" w:rsidRPr="00571564">
        <w:rPr>
          <w:rFonts w:ascii="游ゴシック" w:hAnsi="游ゴシック" w:hint="eastAsia"/>
          <w:szCs w:val="21"/>
        </w:rPr>
        <w:t>だ</w:t>
      </w:r>
      <w:r w:rsidR="00FB1594" w:rsidRPr="00571564">
        <w:rPr>
          <w:rFonts w:ascii="游ゴシック" w:hAnsi="游ゴシック" w:hint="eastAsia"/>
          <w:szCs w:val="21"/>
        </w:rPr>
        <w:t>った</w:t>
      </w:r>
      <w:r w:rsidR="00FB1594" w:rsidRPr="00571564">
        <w:rPr>
          <w:rFonts w:ascii="游ゴシック" w:hAnsi="游ゴシック"/>
          <w:szCs w:val="21"/>
        </w:rPr>
        <w:t>ことによるものです。</w:t>
      </w:r>
    </w:p>
    <w:p w14:paraId="2B727396" w14:textId="77777777" w:rsidR="00FB1594" w:rsidRPr="00571564" w:rsidRDefault="00FB1594" w:rsidP="00FB1594">
      <w:pPr>
        <w:widowControl/>
        <w:jc w:val="left"/>
        <w:rPr>
          <w:rFonts w:ascii="游ゴシック" w:hAnsi="游ゴシック"/>
          <w:szCs w:val="21"/>
        </w:rPr>
      </w:pPr>
    </w:p>
    <w:p w14:paraId="1C477348" w14:textId="5CAA2DC9" w:rsidR="00FB1594" w:rsidRPr="00571564" w:rsidRDefault="00050984" w:rsidP="004E49EF">
      <w:pPr>
        <w:widowControl/>
        <w:jc w:val="center"/>
        <w:rPr>
          <w:rFonts w:ascii="游ゴシック" w:hAnsi="游ゴシック"/>
          <w:b/>
          <w:bCs/>
          <w:sz w:val="18"/>
          <w:szCs w:val="18"/>
        </w:rPr>
      </w:pPr>
      <w:r w:rsidRPr="00571564">
        <w:rPr>
          <w:rFonts w:ascii="游ゴシック" w:hAnsi="游ゴシック"/>
          <w:b/>
          <w:bCs/>
          <w:noProof/>
          <w:sz w:val="18"/>
          <w:szCs w:val="18"/>
        </w:rPr>
        <w:drawing>
          <wp:inline distT="0" distB="0" distL="0" distR="0" wp14:anchorId="25E6DFED" wp14:editId="2919C513">
            <wp:extent cx="5387340" cy="3048000"/>
            <wp:effectExtent l="0" t="0" r="381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7340" cy="3048000"/>
                    </a:xfrm>
                    <a:prstGeom prst="rect">
                      <a:avLst/>
                    </a:prstGeom>
                    <a:noFill/>
                    <a:ln>
                      <a:noFill/>
                    </a:ln>
                  </pic:spPr>
                </pic:pic>
              </a:graphicData>
            </a:graphic>
          </wp:inline>
        </w:drawing>
      </w:r>
    </w:p>
    <w:p w14:paraId="75F01353" w14:textId="063A3380" w:rsidR="000A6B54" w:rsidRPr="00571564" w:rsidRDefault="000A6B54" w:rsidP="004E49EF">
      <w:pPr>
        <w:widowControl/>
        <w:jc w:val="center"/>
        <w:rPr>
          <w:rFonts w:ascii="游ゴシック" w:hAnsi="游ゴシック"/>
          <w:b/>
          <w:bCs/>
          <w:sz w:val="18"/>
          <w:szCs w:val="18"/>
        </w:rPr>
      </w:pPr>
    </w:p>
    <w:p w14:paraId="7C1E45FA" w14:textId="77777777" w:rsidR="00FB1594" w:rsidRPr="00571564" w:rsidRDefault="00FB1594" w:rsidP="00FB1594">
      <w:pPr>
        <w:widowControl/>
        <w:jc w:val="left"/>
        <w:rPr>
          <w:rFonts w:ascii="游ゴシック" w:hAnsi="游ゴシック"/>
          <w:szCs w:val="21"/>
        </w:rPr>
      </w:pPr>
    </w:p>
    <w:p w14:paraId="42157C1A" w14:textId="5068EFE5" w:rsidR="00FB1594" w:rsidRPr="00571564" w:rsidRDefault="00496AB1" w:rsidP="009564A9">
      <w:pPr>
        <w:widowControl/>
        <w:jc w:val="center"/>
        <w:rPr>
          <w:rFonts w:ascii="游ゴシック" w:hAnsi="游ゴシック"/>
          <w:b/>
          <w:bCs/>
          <w:sz w:val="18"/>
          <w:szCs w:val="18"/>
        </w:rPr>
      </w:pPr>
      <w:r w:rsidRPr="00571564">
        <w:rPr>
          <w:rFonts w:ascii="游ゴシック" w:hAnsi="游ゴシック" w:hint="eastAsia"/>
          <w:b/>
          <w:bCs/>
          <w:sz w:val="18"/>
          <w:szCs w:val="18"/>
        </w:rPr>
        <w:t>図表</w:t>
      </w:r>
      <w:r w:rsidRPr="00571564">
        <w:rPr>
          <w:rFonts w:ascii="游ゴシック" w:hAnsi="游ゴシック"/>
          <w:b/>
          <w:bCs/>
          <w:sz w:val="18"/>
          <w:szCs w:val="18"/>
        </w:rPr>
        <w:t>4-2</w:t>
      </w:r>
      <w:r w:rsidR="00546F75" w:rsidRPr="00571564">
        <w:rPr>
          <w:rFonts w:ascii="游ゴシック" w:hAnsi="游ゴシック" w:hint="eastAsia"/>
          <w:b/>
          <w:bCs/>
          <w:sz w:val="18"/>
          <w:szCs w:val="18"/>
        </w:rPr>
        <w:t xml:space="preserve"> </w:t>
      </w:r>
      <w:r w:rsidR="00FB1594" w:rsidRPr="00571564">
        <w:rPr>
          <w:rFonts w:ascii="游ゴシック" w:hAnsi="游ゴシック"/>
          <w:b/>
          <w:bCs/>
          <w:sz w:val="18"/>
          <w:szCs w:val="18"/>
        </w:rPr>
        <w:t>府民所得</w:t>
      </w:r>
    </w:p>
    <w:p w14:paraId="4D46C66A" w14:textId="33F96D68" w:rsidR="00FB1594" w:rsidRPr="00571564" w:rsidRDefault="00BB02D5" w:rsidP="009564A9">
      <w:pPr>
        <w:widowControl/>
        <w:jc w:val="center"/>
        <w:rPr>
          <w:rFonts w:ascii="游ゴシック" w:hAnsi="游ゴシック"/>
          <w:szCs w:val="21"/>
        </w:rPr>
      </w:pPr>
      <w:r w:rsidRPr="00571564">
        <w:rPr>
          <w:rFonts w:ascii="游ゴシック" w:hAnsi="游ゴシック"/>
          <w:noProof/>
          <w:szCs w:val="21"/>
        </w:rPr>
        <w:drawing>
          <wp:inline distT="0" distB="0" distL="0" distR="0" wp14:anchorId="250B8FE9" wp14:editId="3B117497">
            <wp:extent cx="5189220" cy="386334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9220" cy="3863340"/>
                    </a:xfrm>
                    <a:prstGeom prst="rect">
                      <a:avLst/>
                    </a:prstGeom>
                    <a:noFill/>
                    <a:ln>
                      <a:noFill/>
                    </a:ln>
                  </pic:spPr>
                </pic:pic>
              </a:graphicData>
            </a:graphic>
          </wp:inline>
        </w:drawing>
      </w:r>
    </w:p>
    <w:p w14:paraId="18B1934A" w14:textId="208E07AB" w:rsidR="00634891" w:rsidRPr="00571564" w:rsidRDefault="00634891" w:rsidP="00E14D51">
      <w:pPr>
        <w:widowControl/>
        <w:jc w:val="left"/>
        <w:rPr>
          <w:rFonts w:ascii="游ゴシック" w:hAnsi="游ゴシック"/>
          <w:b/>
          <w:bCs/>
          <w:sz w:val="28"/>
          <w:szCs w:val="28"/>
        </w:rPr>
      </w:pPr>
      <w:r w:rsidRPr="00571564">
        <w:rPr>
          <w:rFonts w:ascii="游ゴシック" w:hAnsi="游ゴシック"/>
          <w:b/>
          <w:bCs/>
          <w:sz w:val="28"/>
          <w:szCs w:val="28"/>
        </w:rPr>
        <w:br w:type="column"/>
      </w:r>
      <w:r w:rsidRPr="00571564">
        <w:rPr>
          <w:rFonts w:ascii="游ゴシック" w:hAnsi="游ゴシック"/>
          <w:b/>
          <w:bCs/>
          <w:sz w:val="28"/>
          <w:szCs w:val="28"/>
        </w:rPr>
        <w:lastRenderedPageBreak/>
        <w:t xml:space="preserve">５　</w:t>
      </w:r>
      <w:r w:rsidRPr="00571564">
        <w:rPr>
          <w:rFonts w:ascii="游ゴシック" w:hAnsi="游ゴシック" w:hint="eastAsia"/>
          <w:b/>
          <w:bCs/>
          <w:sz w:val="28"/>
          <w:szCs w:val="28"/>
        </w:rPr>
        <w:t>令和４年度における大阪府の</w:t>
      </w:r>
      <w:r w:rsidR="009023ED" w:rsidRPr="00571564">
        <w:rPr>
          <w:rFonts w:ascii="游ゴシック" w:hAnsi="游ゴシック" w:hint="eastAsia"/>
          <w:b/>
          <w:bCs/>
          <w:sz w:val="28"/>
          <w:szCs w:val="28"/>
        </w:rPr>
        <w:t>動向</w:t>
      </w:r>
    </w:p>
    <w:p w14:paraId="0B14197F" w14:textId="50951A44" w:rsidR="00446B0A" w:rsidRPr="00571564" w:rsidRDefault="00FE136D" w:rsidP="00446B0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w:t>
      </w:r>
      <w:r w:rsidRPr="00571564">
        <w:rPr>
          <w:rFonts w:ascii="游ゴシック" w:hAnsi="游ゴシック"/>
          <w:szCs w:val="21"/>
        </w:rPr>
        <w:t>4年度は、「</w:t>
      </w:r>
      <w:r w:rsidRPr="00571564">
        <w:rPr>
          <w:rFonts w:ascii="游ゴシック" w:hAnsi="游ゴシック" w:hint="eastAsia"/>
          <w:szCs w:val="21"/>
        </w:rPr>
        <w:t>ウィズ</w:t>
      </w:r>
      <w:r w:rsidRPr="00571564">
        <w:rPr>
          <w:rFonts w:ascii="游ゴシック" w:hAnsi="游ゴシック"/>
          <w:szCs w:val="21"/>
        </w:rPr>
        <w:t>コロナ」</w:t>
      </w:r>
      <w:r w:rsidR="00CB47DA" w:rsidRPr="00571564">
        <w:rPr>
          <w:rFonts w:ascii="游ゴシック" w:hAnsi="游ゴシック" w:hint="eastAsia"/>
          <w:szCs w:val="21"/>
        </w:rPr>
        <w:t>の考え方の下</w:t>
      </w:r>
      <w:r w:rsidRPr="00571564">
        <w:rPr>
          <w:rFonts w:ascii="游ゴシック" w:hAnsi="游ゴシック"/>
          <w:szCs w:val="21"/>
        </w:rPr>
        <w:t>、感染を抑えつつも</w:t>
      </w:r>
      <w:r w:rsidR="00CB47DA" w:rsidRPr="00571564">
        <w:rPr>
          <w:rFonts w:ascii="游ゴシック" w:hAnsi="游ゴシック" w:hint="eastAsia"/>
          <w:szCs w:val="21"/>
        </w:rPr>
        <w:t>社会</w:t>
      </w:r>
      <w:r w:rsidRPr="00571564">
        <w:rPr>
          <w:rFonts w:ascii="游ゴシック" w:hAnsi="游ゴシック"/>
          <w:szCs w:val="21"/>
        </w:rPr>
        <w:t>経済</w:t>
      </w:r>
      <w:r w:rsidR="00CB47DA" w:rsidRPr="00571564">
        <w:rPr>
          <w:rFonts w:ascii="游ゴシック" w:hAnsi="游ゴシック" w:hint="eastAsia"/>
          <w:szCs w:val="21"/>
        </w:rPr>
        <w:t>活動</w:t>
      </w:r>
      <w:r w:rsidRPr="00571564">
        <w:rPr>
          <w:rFonts w:ascii="游ゴシック" w:hAnsi="游ゴシック"/>
          <w:szCs w:val="21"/>
        </w:rPr>
        <w:t>を</w:t>
      </w:r>
      <w:r w:rsidR="00CB47DA" w:rsidRPr="00571564">
        <w:rPr>
          <w:rFonts w:ascii="游ゴシック" w:hAnsi="游ゴシック" w:hint="eastAsia"/>
          <w:szCs w:val="21"/>
        </w:rPr>
        <w:t>維持・</w:t>
      </w:r>
      <w:r w:rsidRPr="00571564">
        <w:rPr>
          <w:rFonts w:ascii="游ゴシック" w:hAnsi="游ゴシック"/>
          <w:szCs w:val="21"/>
        </w:rPr>
        <w:t>回復させる</w:t>
      </w:r>
      <w:r w:rsidR="009023ED" w:rsidRPr="00571564">
        <w:rPr>
          <w:rFonts w:ascii="游ゴシック" w:hAnsi="游ゴシック" w:hint="eastAsia"/>
          <w:szCs w:val="21"/>
        </w:rPr>
        <w:t>動き</w:t>
      </w:r>
      <w:r w:rsidR="00CB47DA" w:rsidRPr="00571564">
        <w:rPr>
          <w:rFonts w:ascii="游ゴシック" w:hAnsi="游ゴシック" w:hint="eastAsia"/>
          <w:szCs w:val="21"/>
        </w:rPr>
        <w:t>が活発に</w:t>
      </w:r>
      <w:r w:rsidRPr="00571564">
        <w:rPr>
          <w:rFonts w:ascii="游ゴシック" w:hAnsi="游ゴシック" w:hint="eastAsia"/>
          <w:szCs w:val="21"/>
        </w:rPr>
        <w:t>なりました</w:t>
      </w:r>
      <w:r w:rsidRPr="00571564">
        <w:rPr>
          <w:rFonts w:ascii="游ゴシック" w:hAnsi="游ゴシック"/>
          <w:szCs w:val="21"/>
        </w:rPr>
        <w:t>。</w:t>
      </w:r>
      <w:r w:rsidR="00446B0A" w:rsidRPr="00571564">
        <w:rPr>
          <w:rFonts w:ascii="游ゴシック" w:hAnsi="游ゴシック" w:hint="eastAsia"/>
          <w:szCs w:val="21"/>
        </w:rPr>
        <w:t>ここでは、令和４年度における大阪府の</w:t>
      </w:r>
      <w:r w:rsidR="009023ED" w:rsidRPr="00571564">
        <w:rPr>
          <w:rFonts w:ascii="游ゴシック" w:hAnsi="游ゴシック" w:hint="eastAsia"/>
          <w:szCs w:val="21"/>
        </w:rPr>
        <w:t>動向</w:t>
      </w:r>
      <w:r w:rsidR="00446B0A" w:rsidRPr="00571564">
        <w:rPr>
          <w:rFonts w:ascii="游ゴシック" w:hAnsi="游ゴシック" w:hint="eastAsia"/>
          <w:szCs w:val="21"/>
        </w:rPr>
        <w:t>を、「新型コロナウイルス感染症」、「物価高騰</w:t>
      </w:r>
      <w:r w:rsidR="00312D86" w:rsidRPr="00571564">
        <w:rPr>
          <w:rFonts w:ascii="游ゴシック" w:hAnsi="游ゴシック" w:hint="eastAsia"/>
          <w:szCs w:val="21"/>
        </w:rPr>
        <w:t>対策</w:t>
      </w:r>
      <w:r w:rsidR="00446B0A" w:rsidRPr="00571564">
        <w:rPr>
          <w:rFonts w:ascii="游ゴシック" w:hAnsi="游ゴシック" w:hint="eastAsia"/>
          <w:szCs w:val="21"/>
        </w:rPr>
        <w:t>」、「大阪・関西万博」に</w:t>
      </w:r>
      <w:r w:rsidR="00CB47DA" w:rsidRPr="00571564">
        <w:rPr>
          <w:rFonts w:ascii="游ゴシック" w:hAnsi="游ゴシック" w:hint="eastAsia"/>
          <w:szCs w:val="21"/>
        </w:rPr>
        <w:t>注目</w:t>
      </w:r>
      <w:r w:rsidR="00446B0A" w:rsidRPr="00571564">
        <w:rPr>
          <w:rFonts w:ascii="游ゴシック" w:hAnsi="游ゴシック" w:hint="eastAsia"/>
          <w:szCs w:val="21"/>
        </w:rPr>
        <w:t>して振り返ります</w:t>
      </w:r>
      <w:r w:rsidR="00446B0A" w:rsidRPr="00571564">
        <w:rPr>
          <w:rFonts w:ascii="游ゴシック" w:hAnsi="游ゴシック"/>
          <w:szCs w:val="21"/>
        </w:rPr>
        <w:t>。</w:t>
      </w:r>
    </w:p>
    <w:p w14:paraId="1D22E43F" w14:textId="77777777" w:rsidR="00446B0A" w:rsidRPr="00571564" w:rsidRDefault="00446B0A" w:rsidP="00446B0A">
      <w:pPr>
        <w:widowControl/>
        <w:ind w:leftChars="100" w:left="210" w:firstLineChars="100" w:firstLine="180"/>
        <w:jc w:val="left"/>
        <w:rPr>
          <w:rFonts w:ascii="游ゴシック" w:hAnsi="游ゴシック"/>
          <w:sz w:val="18"/>
          <w:szCs w:val="21"/>
        </w:rPr>
      </w:pPr>
    </w:p>
    <w:p w14:paraId="5E9B06D2" w14:textId="77777777" w:rsidR="00446B0A" w:rsidRPr="00571564" w:rsidRDefault="00446B0A" w:rsidP="00446B0A">
      <w:pPr>
        <w:rPr>
          <w:rFonts w:ascii="游ゴシック" w:hAnsi="游ゴシック"/>
          <w:b/>
          <w:bCs/>
          <w:szCs w:val="21"/>
        </w:rPr>
      </w:pPr>
      <w:r w:rsidRPr="00571564">
        <w:rPr>
          <w:rFonts w:ascii="游ゴシック" w:hAnsi="游ゴシック" w:hint="eastAsia"/>
          <w:b/>
          <w:bCs/>
          <w:szCs w:val="21"/>
        </w:rPr>
        <w:t>新型コロナウイルス感染症</w:t>
      </w:r>
    </w:p>
    <w:p w14:paraId="4D08EEA9" w14:textId="2D8EAE98" w:rsidR="00465541" w:rsidRPr="00571564" w:rsidRDefault="00446B0A" w:rsidP="000B42E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大阪府では、「</w:t>
      </w:r>
      <w:r w:rsidR="00465541" w:rsidRPr="00571564">
        <w:rPr>
          <w:rFonts w:ascii="游ゴシック" w:hAnsi="游ゴシック" w:hint="eastAsia"/>
          <w:szCs w:val="21"/>
        </w:rPr>
        <w:t>感染拡大状況</w:t>
      </w:r>
      <w:r w:rsidRPr="00571564">
        <w:rPr>
          <w:rFonts w:ascii="游ゴシック" w:hAnsi="游ゴシック" w:hint="eastAsia"/>
          <w:szCs w:val="21"/>
        </w:rPr>
        <w:t>」と「</w:t>
      </w:r>
      <w:r w:rsidR="00465541" w:rsidRPr="00571564">
        <w:rPr>
          <w:rFonts w:ascii="游ゴシック" w:hAnsi="游ゴシック" w:hint="eastAsia"/>
          <w:szCs w:val="21"/>
        </w:rPr>
        <w:t>医療のひっ迫状況</w:t>
      </w:r>
      <w:r w:rsidRPr="00571564">
        <w:rPr>
          <w:rFonts w:ascii="游ゴシック" w:hAnsi="游ゴシック" w:hint="eastAsia"/>
          <w:szCs w:val="21"/>
        </w:rPr>
        <w:t>」を判断するための指標</w:t>
      </w:r>
      <w:r w:rsidR="00F22FA1" w:rsidRPr="00571564">
        <w:rPr>
          <w:rFonts w:ascii="游ゴシック" w:hAnsi="游ゴシック" w:hint="eastAsia"/>
          <w:szCs w:val="21"/>
        </w:rPr>
        <w:t>・</w:t>
      </w:r>
      <w:r w:rsidRPr="00571564">
        <w:rPr>
          <w:rFonts w:ascii="游ゴシック" w:hAnsi="游ゴシック" w:hint="eastAsia"/>
          <w:szCs w:val="21"/>
        </w:rPr>
        <w:t>基準</w:t>
      </w:r>
      <w:r w:rsidR="00465541" w:rsidRPr="00571564">
        <w:rPr>
          <w:rFonts w:ascii="游ゴシック" w:hAnsi="游ゴシック" w:hint="eastAsia"/>
          <w:szCs w:val="21"/>
        </w:rPr>
        <w:t>として</w:t>
      </w:r>
      <w:r w:rsidRPr="00571564">
        <w:rPr>
          <w:rFonts w:ascii="游ゴシック" w:hAnsi="游ゴシック" w:hint="eastAsia"/>
          <w:szCs w:val="21"/>
        </w:rPr>
        <w:t>、独自の「大阪モデル」を</w:t>
      </w:r>
      <w:r w:rsidR="00794BAA" w:rsidRPr="00571564">
        <w:rPr>
          <w:rFonts w:ascii="游ゴシック" w:hAnsi="游ゴシック" w:hint="eastAsia"/>
          <w:szCs w:val="21"/>
        </w:rPr>
        <w:t>令和2年5月に</w:t>
      </w:r>
      <w:r w:rsidRPr="00571564">
        <w:rPr>
          <w:rFonts w:ascii="游ゴシック" w:hAnsi="游ゴシック" w:hint="eastAsia"/>
          <w:szCs w:val="21"/>
        </w:rPr>
        <w:t>作成し</w:t>
      </w:r>
      <w:r w:rsidR="00465541" w:rsidRPr="00571564">
        <w:rPr>
          <w:rFonts w:ascii="游ゴシック" w:hAnsi="游ゴシック" w:hint="eastAsia"/>
          <w:szCs w:val="21"/>
        </w:rPr>
        <w:t>、令和５</w:t>
      </w:r>
      <w:r w:rsidR="00465541" w:rsidRPr="00571564">
        <w:rPr>
          <w:rFonts w:ascii="游ゴシック" w:hAnsi="游ゴシック"/>
          <w:szCs w:val="21"/>
        </w:rPr>
        <w:t>年</w:t>
      </w:r>
      <w:r w:rsidR="00465541" w:rsidRPr="00571564">
        <w:rPr>
          <w:rFonts w:ascii="游ゴシック" w:hAnsi="游ゴシック" w:hint="eastAsia"/>
          <w:szCs w:val="21"/>
        </w:rPr>
        <w:t>５</w:t>
      </w:r>
      <w:r w:rsidR="00465541" w:rsidRPr="00571564">
        <w:rPr>
          <w:rFonts w:ascii="游ゴシック" w:hAnsi="游ゴシック"/>
          <w:szCs w:val="21"/>
        </w:rPr>
        <w:t>月</w:t>
      </w:r>
      <w:r w:rsidR="00465541" w:rsidRPr="00571564">
        <w:rPr>
          <w:rFonts w:ascii="游ゴシック" w:hAnsi="游ゴシック" w:hint="eastAsia"/>
          <w:szCs w:val="21"/>
        </w:rPr>
        <w:t>まで運用しました</w:t>
      </w:r>
      <w:r w:rsidRPr="00571564">
        <w:rPr>
          <w:rFonts w:ascii="游ゴシック" w:hAnsi="游ゴシック" w:hint="eastAsia"/>
          <w:szCs w:val="21"/>
        </w:rPr>
        <w:t>。</w:t>
      </w:r>
    </w:p>
    <w:p w14:paraId="773F5E1F" w14:textId="7E0A8F25" w:rsidR="00654891" w:rsidRPr="00571564" w:rsidRDefault="00465541" w:rsidP="000B42E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「大阪モデル」に基づく「</w:t>
      </w:r>
      <w:r w:rsidR="00794BAA" w:rsidRPr="00571564">
        <w:rPr>
          <w:rFonts w:ascii="游ゴシック" w:hAnsi="游ゴシック" w:hint="eastAsia"/>
          <w:szCs w:val="21"/>
        </w:rPr>
        <w:t>赤信号</w:t>
      </w:r>
      <w:r w:rsidRPr="00571564">
        <w:rPr>
          <w:rFonts w:ascii="游ゴシック" w:hAnsi="游ゴシック" w:hint="eastAsia"/>
          <w:szCs w:val="21"/>
        </w:rPr>
        <w:t>(非常警戒)」</w:t>
      </w:r>
      <w:r w:rsidR="00794BAA" w:rsidRPr="00571564">
        <w:rPr>
          <w:rFonts w:ascii="游ゴシック" w:hAnsi="游ゴシック" w:hint="eastAsia"/>
          <w:szCs w:val="21"/>
        </w:rPr>
        <w:t>は</w:t>
      </w:r>
      <w:r w:rsidR="00524959" w:rsidRPr="00571564">
        <w:rPr>
          <w:rFonts w:ascii="游ゴシック" w:hAnsi="游ゴシック" w:hint="eastAsia"/>
          <w:szCs w:val="21"/>
        </w:rPr>
        <w:t>全</w:t>
      </w:r>
      <w:r w:rsidRPr="00571564">
        <w:rPr>
          <w:rFonts w:ascii="游ゴシック" w:hAnsi="游ゴシック" w:hint="eastAsia"/>
          <w:szCs w:val="21"/>
        </w:rPr>
        <w:t>５</w:t>
      </w:r>
      <w:r w:rsidR="00794BAA" w:rsidRPr="00571564">
        <w:rPr>
          <w:rFonts w:ascii="游ゴシック" w:hAnsi="游ゴシック" w:hint="eastAsia"/>
          <w:szCs w:val="21"/>
        </w:rPr>
        <w:t>回</w:t>
      </w:r>
      <w:r w:rsidRPr="00571564">
        <w:rPr>
          <w:rFonts w:ascii="游ゴシック" w:hAnsi="游ゴシック" w:hint="eastAsia"/>
          <w:szCs w:val="21"/>
        </w:rPr>
        <w:t>点灯し</w:t>
      </w:r>
      <w:r w:rsidR="00794BAA" w:rsidRPr="00571564">
        <w:rPr>
          <w:rFonts w:ascii="游ゴシック" w:hAnsi="游ゴシック" w:hint="eastAsia"/>
          <w:szCs w:val="21"/>
        </w:rPr>
        <w:t>、</w:t>
      </w:r>
      <w:r w:rsidRPr="00571564">
        <w:rPr>
          <w:rFonts w:ascii="游ゴシック" w:hAnsi="游ゴシック" w:hint="eastAsia"/>
          <w:szCs w:val="21"/>
        </w:rPr>
        <w:t>うち</w:t>
      </w:r>
      <w:r w:rsidR="00955DA4" w:rsidRPr="00571564">
        <w:rPr>
          <w:rFonts w:ascii="游ゴシック" w:hAnsi="游ゴシック" w:hint="eastAsia"/>
          <w:szCs w:val="21"/>
        </w:rPr>
        <w:t>令和4年度</w:t>
      </w:r>
      <w:r w:rsidR="00524959" w:rsidRPr="00571564">
        <w:rPr>
          <w:rFonts w:ascii="游ゴシック" w:hAnsi="游ゴシック" w:hint="eastAsia"/>
          <w:szCs w:val="21"/>
        </w:rPr>
        <w:t>に３</w:t>
      </w:r>
      <w:r w:rsidR="00FA07DD" w:rsidRPr="00571564">
        <w:rPr>
          <w:rFonts w:ascii="游ゴシック" w:hAnsi="游ゴシック" w:hint="eastAsia"/>
          <w:szCs w:val="21"/>
        </w:rPr>
        <w:t>回</w:t>
      </w:r>
      <w:r w:rsidR="00524959" w:rsidRPr="00571564">
        <w:rPr>
          <w:rFonts w:ascii="游ゴシック" w:hAnsi="游ゴシック" w:hint="eastAsia"/>
          <w:szCs w:val="21"/>
        </w:rPr>
        <w:t>点灯しています</w:t>
      </w:r>
      <w:r w:rsidR="00FA07DD" w:rsidRPr="00571564">
        <w:rPr>
          <w:rFonts w:ascii="游ゴシック" w:hAnsi="游ゴシック" w:hint="eastAsia"/>
          <w:szCs w:val="21"/>
        </w:rPr>
        <w:t>(令和3年度からの点灯</w:t>
      </w:r>
      <w:r w:rsidR="007C1203" w:rsidRPr="00571564">
        <w:rPr>
          <w:rFonts w:ascii="游ゴシック" w:hAnsi="游ゴシック" w:hint="eastAsia"/>
          <w:szCs w:val="21"/>
        </w:rPr>
        <w:t>継続</w:t>
      </w:r>
      <w:r w:rsidR="00FA07DD" w:rsidRPr="00571564">
        <w:rPr>
          <w:rFonts w:ascii="游ゴシック" w:hAnsi="游ゴシック" w:hint="eastAsia"/>
          <w:szCs w:val="21"/>
        </w:rPr>
        <w:t>を含む</w:t>
      </w:r>
      <w:r w:rsidR="00FA07DD" w:rsidRPr="00571564">
        <w:rPr>
          <w:rFonts w:ascii="游ゴシック" w:hAnsi="游ゴシック"/>
          <w:szCs w:val="21"/>
        </w:rPr>
        <w:t>)</w:t>
      </w:r>
      <w:r w:rsidR="00794BAA" w:rsidRPr="00571564">
        <w:rPr>
          <w:rFonts w:ascii="游ゴシック" w:hAnsi="游ゴシック" w:hint="eastAsia"/>
          <w:szCs w:val="21"/>
        </w:rPr>
        <w:t>。</w:t>
      </w:r>
      <w:r w:rsidRPr="00571564">
        <w:rPr>
          <w:rFonts w:ascii="游ゴシック" w:hAnsi="游ゴシック" w:hint="eastAsia"/>
          <w:szCs w:val="21"/>
        </w:rPr>
        <w:t>なお、令和４年</w:t>
      </w:r>
      <w:r w:rsidR="00955DA4" w:rsidRPr="00571564">
        <w:rPr>
          <w:rFonts w:ascii="游ゴシック" w:hAnsi="游ゴシック" w:hint="eastAsia"/>
          <w:szCs w:val="21"/>
        </w:rPr>
        <w:t>12月</w:t>
      </w:r>
      <w:r w:rsidRPr="00571564">
        <w:rPr>
          <w:rFonts w:ascii="游ゴシック" w:hAnsi="游ゴシック" w:hint="eastAsia"/>
          <w:szCs w:val="21"/>
        </w:rPr>
        <w:t>においては、</w:t>
      </w:r>
      <w:r w:rsidR="00955DA4" w:rsidRPr="00571564">
        <w:rPr>
          <w:rFonts w:ascii="游ゴシック" w:hAnsi="游ゴシック" w:hint="eastAsia"/>
          <w:szCs w:val="21"/>
        </w:rPr>
        <w:t>赤信号</w:t>
      </w:r>
      <w:r w:rsidRPr="00571564">
        <w:rPr>
          <w:rFonts w:ascii="游ゴシック" w:hAnsi="游ゴシック" w:hint="eastAsia"/>
          <w:szCs w:val="21"/>
        </w:rPr>
        <w:t>が点灯したものの</w:t>
      </w:r>
      <w:r w:rsidR="00955DA4" w:rsidRPr="00571564">
        <w:rPr>
          <w:rFonts w:ascii="游ゴシック" w:hAnsi="游ゴシック" w:hint="eastAsia"/>
          <w:szCs w:val="21"/>
        </w:rPr>
        <w:t>、</w:t>
      </w:r>
      <w:r w:rsidR="00246AEB" w:rsidRPr="00571564">
        <w:rPr>
          <w:rFonts w:ascii="游ゴシック" w:hAnsi="游ゴシック" w:hint="eastAsia"/>
          <w:szCs w:val="21"/>
        </w:rPr>
        <w:t>特に</w:t>
      </w:r>
      <w:r w:rsidR="00955DA4" w:rsidRPr="00571564">
        <w:rPr>
          <w:rFonts w:ascii="游ゴシック" w:hAnsi="游ゴシック" w:hint="eastAsia"/>
          <w:szCs w:val="21"/>
        </w:rPr>
        <w:t>行動制限</w:t>
      </w:r>
      <w:r w:rsidR="00246AEB" w:rsidRPr="00571564">
        <w:rPr>
          <w:rFonts w:ascii="游ゴシック" w:hAnsi="游ゴシック" w:hint="eastAsia"/>
          <w:szCs w:val="21"/>
        </w:rPr>
        <w:t>を課す・要請するといった行為は実施していません</w:t>
      </w:r>
      <w:r w:rsidR="00955DA4" w:rsidRPr="00571564">
        <w:rPr>
          <w:rFonts w:ascii="游ゴシック" w:hAnsi="游ゴシック" w:hint="eastAsia"/>
          <w:szCs w:val="21"/>
        </w:rPr>
        <w:t>。</w:t>
      </w:r>
    </w:p>
    <w:p w14:paraId="379A78EE" w14:textId="332CE387" w:rsidR="000B42EA" w:rsidRPr="00571564" w:rsidRDefault="00654891" w:rsidP="000B42E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感染</w:t>
      </w:r>
      <w:r w:rsidR="002E0C5F" w:rsidRPr="00571564">
        <w:rPr>
          <w:rFonts w:ascii="游ゴシック" w:hAnsi="游ゴシック" w:hint="eastAsia"/>
          <w:szCs w:val="21"/>
        </w:rPr>
        <w:t>拡大を防止</w:t>
      </w:r>
      <w:r w:rsidRPr="00571564">
        <w:rPr>
          <w:rFonts w:ascii="游ゴシック" w:hAnsi="游ゴシック" w:hint="eastAsia"/>
          <w:szCs w:val="21"/>
        </w:rPr>
        <w:t>する一方、</w:t>
      </w:r>
      <w:r w:rsidR="001F6D61" w:rsidRPr="00571564">
        <w:rPr>
          <w:rFonts w:ascii="游ゴシック" w:hAnsi="游ゴシック" w:hint="eastAsia"/>
          <w:szCs w:val="21"/>
        </w:rPr>
        <w:t>対象者</w:t>
      </w:r>
      <w:r w:rsidR="00F9407F" w:rsidRPr="00571564">
        <w:rPr>
          <w:rFonts w:ascii="游ゴシック" w:hAnsi="游ゴシック" w:hint="eastAsia"/>
          <w:szCs w:val="21"/>
        </w:rPr>
        <w:t>を</w:t>
      </w:r>
      <w:r w:rsidR="00397E06" w:rsidRPr="00571564">
        <w:rPr>
          <w:rFonts w:ascii="游ゴシック" w:hAnsi="游ゴシック" w:hint="eastAsia"/>
          <w:szCs w:val="21"/>
        </w:rPr>
        <w:t>大阪府・隣接府県</w:t>
      </w:r>
      <w:r w:rsidR="00F9407F" w:rsidRPr="00571564">
        <w:rPr>
          <w:rFonts w:ascii="游ゴシック" w:hAnsi="游ゴシック" w:hint="eastAsia"/>
          <w:szCs w:val="21"/>
        </w:rPr>
        <w:t>在住者</w:t>
      </w:r>
      <w:r w:rsidR="00397E06" w:rsidRPr="00571564">
        <w:rPr>
          <w:rFonts w:ascii="游ゴシック" w:hAnsi="游ゴシック" w:hint="eastAsia"/>
          <w:szCs w:val="21"/>
        </w:rPr>
        <w:t>から近畿２府４県</w:t>
      </w:r>
      <w:r w:rsidR="00F9407F" w:rsidRPr="00571564">
        <w:rPr>
          <w:rFonts w:ascii="游ゴシック" w:hAnsi="游ゴシック" w:hint="eastAsia"/>
          <w:szCs w:val="21"/>
        </w:rPr>
        <w:t>へ</w:t>
      </w:r>
      <w:r w:rsidR="00397E06" w:rsidRPr="00571564">
        <w:rPr>
          <w:rFonts w:ascii="游ゴシック" w:hAnsi="游ゴシック" w:hint="eastAsia"/>
          <w:szCs w:val="21"/>
        </w:rPr>
        <w:t>拡大</w:t>
      </w:r>
      <w:r w:rsidR="00F9407F" w:rsidRPr="00571564">
        <w:rPr>
          <w:rFonts w:ascii="游ゴシック" w:hAnsi="游ゴシック" w:hint="eastAsia"/>
          <w:szCs w:val="21"/>
        </w:rPr>
        <w:t>した</w:t>
      </w:r>
      <w:r w:rsidR="00921144" w:rsidRPr="00571564">
        <w:rPr>
          <w:rFonts w:ascii="游ゴシック" w:hAnsi="游ゴシック" w:hint="eastAsia"/>
          <w:szCs w:val="21"/>
        </w:rPr>
        <w:t>「</w:t>
      </w:r>
      <w:r w:rsidR="00F9407F" w:rsidRPr="00571564">
        <w:rPr>
          <w:rFonts w:ascii="游ゴシック" w:hAnsi="游ゴシック" w:hint="eastAsia"/>
          <w:szCs w:val="21"/>
        </w:rPr>
        <w:t>大阪いらっしゃいキャンペーン」や、</w:t>
      </w:r>
      <w:r w:rsidR="00397E06" w:rsidRPr="00571564">
        <w:rPr>
          <w:rFonts w:ascii="游ゴシック" w:hAnsi="游ゴシック"/>
          <w:szCs w:val="21"/>
        </w:rPr>
        <w:t>国内在住者を対象とした「“日本中から”大阪いらっしゃいキャンペーン」等を実施しました。</w:t>
      </w:r>
      <w:r w:rsidR="00F9407F" w:rsidRPr="00571564">
        <w:rPr>
          <w:rFonts w:ascii="游ゴシック" w:hAnsi="游ゴシック" w:hint="eastAsia"/>
          <w:szCs w:val="21"/>
        </w:rPr>
        <w:t>この</w:t>
      </w:r>
      <w:r w:rsidR="00FB287C" w:rsidRPr="00571564">
        <w:rPr>
          <w:rFonts w:ascii="游ゴシック" w:hAnsi="游ゴシック" w:hint="eastAsia"/>
          <w:szCs w:val="21"/>
        </w:rPr>
        <w:t>他、造幣局桜の通り抜け</w:t>
      </w:r>
      <w:r w:rsidR="008C17BF" w:rsidRPr="00571564">
        <w:rPr>
          <w:rFonts w:ascii="游ゴシック" w:hAnsi="游ゴシック" w:hint="eastAsia"/>
          <w:szCs w:val="21"/>
        </w:rPr>
        <w:t>再開</w:t>
      </w:r>
      <w:r w:rsidR="00FB287C" w:rsidRPr="00571564">
        <w:rPr>
          <w:rFonts w:ascii="游ゴシック" w:hAnsi="游ゴシック" w:hint="eastAsia"/>
          <w:szCs w:val="21"/>
        </w:rPr>
        <w:t>や</w:t>
      </w:r>
      <w:r w:rsidR="00955DA4" w:rsidRPr="00571564">
        <w:rPr>
          <w:rFonts w:ascii="游ゴシック" w:hAnsi="游ゴシック" w:hint="eastAsia"/>
          <w:szCs w:val="21"/>
        </w:rPr>
        <w:t>USJ</w:t>
      </w:r>
      <w:r w:rsidR="00FB287C" w:rsidRPr="00571564">
        <w:rPr>
          <w:rFonts w:ascii="游ゴシック" w:hAnsi="游ゴシック" w:hint="eastAsia"/>
          <w:szCs w:val="21"/>
        </w:rPr>
        <w:t>の</w:t>
      </w:r>
      <w:r w:rsidR="00955DA4" w:rsidRPr="00571564">
        <w:rPr>
          <w:rFonts w:ascii="游ゴシック" w:hAnsi="游ゴシック" w:hint="eastAsia"/>
          <w:szCs w:val="21"/>
        </w:rPr>
        <w:t>パレード再開</w:t>
      </w:r>
      <w:r w:rsidRPr="00571564">
        <w:rPr>
          <w:rFonts w:ascii="游ゴシック" w:hAnsi="游ゴシック" w:hint="eastAsia"/>
          <w:szCs w:val="21"/>
        </w:rPr>
        <w:t>など、</w:t>
      </w:r>
      <w:r w:rsidR="00016603" w:rsidRPr="00571564">
        <w:rPr>
          <w:rFonts w:ascii="游ゴシック" w:hAnsi="游ゴシック" w:hint="eastAsia"/>
          <w:szCs w:val="21"/>
        </w:rPr>
        <w:t>観光</w:t>
      </w:r>
      <w:r w:rsidR="002E0C5F" w:rsidRPr="00571564">
        <w:rPr>
          <w:rFonts w:ascii="游ゴシック" w:hAnsi="游ゴシック" w:hint="eastAsia"/>
          <w:szCs w:val="21"/>
        </w:rPr>
        <w:t>を</w:t>
      </w:r>
      <w:r w:rsidR="00312D86" w:rsidRPr="00571564">
        <w:rPr>
          <w:rFonts w:ascii="游ゴシック" w:hAnsi="游ゴシック" w:hint="eastAsia"/>
          <w:szCs w:val="21"/>
        </w:rPr>
        <w:t>起点に</w:t>
      </w:r>
      <w:r w:rsidRPr="00571564">
        <w:rPr>
          <w:rFonts w:ascii="游ゴシック" w:hAnsi="游ゴシック" w:hint="eastAsia"/>
          <w:szCs w:val="21"/>
        </w:rPr>
        <w:t>経済を回復させる</w:t>
      </w:r>
      <w:r w:rsidR="00120D3A" w:rsidRPr="00571564">
        <w:rPr>
          <w:rFonts w:ascii="游ゴシック" w:hAnsi="游ゴシック" w:hint="eastAsia"/>
          <w:szCs w:val="21"/>
        </w:rPr>
        <w:t>動き</w:t>
      </w:r>
      <w:r w:rsidRPr="00571564">
        <w:rPr>
          <w:rFonts w:ascii="游ゴシック" w:hAnsi="游ゴシック" w:hint="eastAsia"/>
          <w:szCs w:val="21"/>
        </w:rPr>
        <w:t>がありました</w:t>
      </w:r>
      <w:r w:rsidR="00955DA4" w:rsidRPr="00571564">
        <w:rPr>
          <w:rFonts w:ascii="游ゴシック" w:hAnsi="游ゴシック" w:hint="eastAsia"/>
          <w:szCs w:val="21"/>
        </w:rPr>
        <w:t>。</w:t>
      </w:r>
    </w:p>
    <w:p w14:paraId="4E6C34B3" w14:textId="77777777" w:rsidR="00446B0A" w:rsidRPr="00571564" w:rsidRDefault="00446B0A" w:rsidP="00446B0A">
      <w:pPr>
        <w:widowControl/>
        <w:ind w:leftChars="100" w:left="210" w:firstLineChars="100" w:firstLine="210"/>
        <w:jc w:val="left"/>
        <w:rPr>
          <w:rFonts w:ascii="游ゴシック" w:hAnsi="游ゴシック"/>
          <w:szCs w:val="21"/>
        </w:rPr>
      </w:pPr>
    </w:p>
    <w:p w14:paraId="282E9B95" w14:textId="77627728" w:rsidR="00446B0A" w:rsidRPr="00571564" w:rsidRDefault="00446B0A" w:rsidP="00446B0A">
      <w:pPr>
        <w:rPr>
          <w:rFonts w:ascii="游ゴシック" w:hAnsi="游ゴシック"/>
          <w:b/>
          <w:bCs/>
          <w:szCs w:val="21"/>
        </w:rPr>
      </w:pPr>
      <w:r w:rsidRPr="00571564">
        <w:rPr>
          <w:rFonts w:ascii="游ゴシック" w:hAnsi="游ゴシック" w:hint="eastAsia"/>
          <w:b/>
          <w:bCs/>
          <w:szCs w:val="21"/>
        </w:rPr>
        <w:t>物価高騰</w:t>
      </w:r>
      <w:r w:rsidR="00312D86" w:rsidRPr="00571564">
        <w:rPr>
          <w:rFonts w:ascii="游ゴシック" w:hAnsi="游ゴシック" w:hint="eastAsia"/>
          <w:b/>
          <w:bCs/>
          <w:szCs w:val="21"/>
        </w:rPr>
        <w:t>対策</w:t>
      </w:r>
    </w:p>
    <w:p w14:paraId="1F1373D4" w14:textId="5184C8E6" w:rsidR="00446B0A" w:rsidRPr="00571564" w:rsidRDefault="007F6E71" w:rsidP="00446B0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令和４年２月から続くロシアのウクライナ侵攻</w:t>
      </w:r>
      <w:r w:rsidR="009F08FA" w:rsidRPr="00571564">
        <w:rPr>
          <w:rFonts w:ascii="游ゴシック" w:hAnsi="游ゴシック" w:hint="eastAsia"/>
          <w:szCs w:val="21"/>
        </w:rPr>
        <w:t>による世界的な</w:t>
      </w:r>
      <w:r w:rsidR="00446B0A" w:rsidRPr="00571564">
        <w:rPr>
          <w:rFonts w:ascii="游ゴシック" w:hAnsi="游ゴシック" w:hint="eastAsia"/>
          <w:szCs w:val="21"/>
        </w:rPr>
        <w:t>物価上昇等を受け、</w:t>
      </w:r>
      <w:r w:rsidR="002E0C5F" w:rsidRPr="00571564">
        <w:rPr>
          <w:rFonts w:ascii="游ゴシック" w:hAnsi="游ゴシック" w:hint="eastAsia"/>
          <w:szCs w:val="21"/>
        </w:rPr>
        <w:t>政府</w:t>
      </w:r>
      <w:r w:rsidR="00926CD6" w:rsidRPr="00571564">
        <w:rPr>
          <w:rFonts w:ascii="游ゴシック" w:hAnsi="游ゴシック" w:hint="eastAsia"/>
          <w:szCs w:val="21"/>
        </w:rPr>
        <w:t>は</w:t>
      </w:r>
      <w:r w:rsidR="00446B0A" w:rsidRPr="00571564">
        <w:rPr>
          <w:rFonts w:ascii="游ゴシック" w:hAnsi="游ゴシック" w:hint="eastAsia"/>
          <w:szCs w:val="21"/>
        </w:rPr>
        <w:t>、</w:t>
      </w:r>
      <w:r w:rsidR="002E0C5F" w:rsidRPr="00571564">
        <w:rPr>
          <w:rFonts w:ascii="游ゴシック" w:hAnsi="游ゴシック" w:hint="eastAsia"/>
          <w:szCs w:val="21"/>
        </w:rPr>
        <w:t>関係閣僚会議を経て</w:t>
      </w:r>
      <w:r w:rsidR="00446B0A" w:rsidRPr="00571564">
        <w:rPr>
          <w:rFonts w:ascii="游ゴシック" w:hAnsi="游ゴシック" w:hint="eastAsia"/>
          <w:szCs w:val="21"/>
        </w:rPr>
        <w:t>「新型コロナウイルス感染症対応地方創生臨時交付金</w:t>
      </w:r>
      <w:r w:rsidR="002E0C5F" w:rsidRPr="00571564">
        <w:rPr>
          <w:rFonts w:ascii="游ゴシック" w:hAnsi="游ゴシック" w:hint="eastAsia"/>
          <w:szCs w:val="21"/>
        </w:rPr>
        <w:t>（</w:t>
      </w:r>
      <w:r w:rsidR="00446B0A" w:rsidRPr="00571564">
        <w:rPr>
          <w:rFonts w:ascii="游ゴシック" w:hAnsi="游ゴシック" w:hint="eastAsia"/>
          <w:szCs w:val="21"/>
        </w:rPr>
        <w:t>コロナ禍における原油価格・物価高騰対応分</w:t>
      </w:r>
      <w:r w:rsidR="002E0C5F" w:rsidRPr="00571564">
        <w:rPr>
          <w:rFonts w:ascii="游ゴシック" w:hAnsi="游ゴシック" w:hint="eastAsia"/>
          <w:szCs w:val="21"/>
        </w:rPr>
        <w:t>）</w:t>
      </w:r>
      <w:r w:rsidR="00446B0A" w:rsidRPr="00571564">
        <w:rPr>
          <w:rFonts w:ascii="游ゴシック" w:hAnsi="游ゴシック" w:hint="eastAsia"/>
          <w:szCs w:val="21"/>
        </w:rPr>
        <w:t>」を令和４年４月に創設しました。</w:t>
      </w:r>
    </w:p>
    <w:p w14:paraId="2744E5FB" w14:textId="77777777" w:rsidR="009F08FA" w:rsidRPr="00571564" w:rsidRDefault="008E3BB9" w:rsidP="009F08F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この交付金を基に、大阪府では</w:t>
      </w:r>
      <w:r w:rsidR="00312D86" w:rsidRPr="00571564">
        <w:rPr>
          <w:rFonts w:ascii="游ゴシック" w:hAnsi="游ゴシック" w:hint="eastAsia"/>
          <w:szCs w:val="21"/>
        </w:rPr>
        <w:t>、</w:t>
      </w:r>
      <w:r w:rsidRPr="00571564">
        <w:rPr>
          <w:rFonts w:ascii="游ゴシック" w:hAnsi="游ゴシック" w:hint="eastAsia"/>
          <w:szCs w:val="21"/>
        </w:rPr>
        <w:t>18歳以下の子どもを対象に「お米クーポン」等を配布する「大阪府子ども食費支援事業（第１弾）」を</w:t>
      </w:r>
      <w:r w:rsidR="0016779A" w:rsidRPr="00571564">
        <w:rPr>
          <w:rFonts w:ascii="游ゴシック" w:hAnsi="游ゴシック" w:hint="eastAsia"/>
          <w:szCs w:val="21"/>
        </w:rPr>
        <w:t>開始</w:t>
      </w:r>
      <w:r w:rsidRPr="00571564">
        <w:rPr>
          <w:rFonts w:ascii="游ゴシック" w:hAnsi="游ゴシック" w:hint="eastAsia"/>
          <w:szCs w:val="21"/>
        </w:rPr>
        <w:t>しました。この他、</w:t>
      </w:r>
      <w:r w:rsidR="00B80909" w:rsidRPr="00571564">
        <w:rPr>
          <w:rFonts w:ascii="游ゴシック" w:hAnsi="游ゴシック" w:hint="eastAsia"/>
          <w:szCs w:val="21"/>
        </w:rPr>
        <w:t>光熱費や原材料価格高騰</w:t>
      </w:r>
      <w:r w:rsidR="007C1203" w:rsidRPr="00571564">
        <w:rPr>
          <w:rFonts w:ascii="游ゴシック" w:hAnsi="游ゴシック" w:hint="eastAsia"/>
          <w:szCs w:val="21"/>
        </w:rPr>
        <w:t>に対する</w:t>
      </w:r>
      <w:r w:rsidR="00B80909" w:rsidRPr="00571564">
        <w:rPr>
          <w:rFonts w:ascii="游ゴシック" w:hAnsi="游ゴシック" w:hint="eastAsia"/>
          <w:szCs w:val="21"/>
        </w:rPr>
        <w:t>負担を軽減するため、</w:t>
      </w:r>
      <w:r w:rsidRPr="00571564">
        <w:rPr>
          <w:rFonts w:ascii="游ゴシック" w:hAnsi="游ゴシック" w:hint="eastAsia"/>
          <w:szCs w:val="21"/>
        </w:rPr>
        <w:t>医療機関・介護施設・福祉施設</w:t>
      </w:r>
      <w:r w:rsidR="00B80909" w:rsidRPr="00571564">
        <w:rPr>
          <w:rFonts w:ascii="游ゴシック" w:hAnsi="游ゴシック" w:hint="eastAsia"/>
          <w:szCs w:val="21"/>
        </w:rPr>
        <w:t>を</w:t>
      </w:r>
      <w:r w:rsidR="00312D86" w:rsidRPr="00571564">
        <w:rPr>
          <w:rFonts w:ascii="游ゴシック" w:hAnsi="游ゴシック" w:hint="eastAsia"/>
          <w:szCs w:val="21"/>
        </w:rPr>
        <w:t>はじ</w:t>
      </w:r>
      <w:r w:rsidR="00B80909" w:rsidRPr="00571564">
        <w:rPr>
          <w:rFonts w:ascii="游ゴシック" w:hAnsi="游ゴシック" w:hint="eastAsia"/>
          <w:szCs w:val="21"/>
        </w:rPr>
        <w:t>め、運輸事業者・公衆浴場・農業者等に対し支援金を支給するなど、物価高騰対策に</w:t>
      </w:r>
      <w:r w:rsidR="00CC41D9" w:rsidRPr="00571564">
        <w:rPr>
          <w:rFonts w:ascii="游ゴシック" w:hAnsi="游ゴシック" w:hint="eastAsia"/>
          <w:szCs w:val="21"/>
        </w:rPr>
        <w:t>幅広く</w:t>
      </w:r>
      <w:r w:rsidR="00B80909" w:rsidRPr="00571564">
        <w:rPr>
          <w:rFonts w:ascii="游ゴシック" w:hAnsi="游ゴシック" w:hint="eastAsia"/>
          <w:szCs w:val="21"/>
        </w:rPr>
        <w:t>取組</w:t>
      </w:r>
      <w:r w:rsidR="00EB7EE2" w:rsidRPr="00571564">
        <w:rPr>
          <w:rFonts w:ascii="游ゴシック" w:hAnsi="游ゴシック" w:hint="eastAsia"/>
          <w:szCs w:val="21"/>
        </w:rPr>
        <w:t>み</w:t>
      </w:r>
      <w:r w:rsidR="00B80909" w:rsidRPr="00571564">
        <w:rPr>
          <w:rFonts w:ascii="游ゴシック" w:hAnsi="游ゴシック" w:hint="eastAsia"/>
          <w:szCs w:val="21"/>
        </w:rPr>
        <w:t>ました。</w:t>
      </w:r>
    </w:p>
    <w:p w14:paraId="393A33B5" w14:textId="353C1AC4" w:rsidR="00446B0A" w:rsidRPr="00571564" w:rsidRDefault="003B117C" w:rsidP="009F08F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しかしながら</w:t>
      </w:r>
      <w:r w:rsidR="009F08FA" w:rsidRPr="00571564">
        <w:rPr>
          <w:rFonts w:ascii="游ゴシック" w:hAnsi="游ゴシック" w:hint="eastAsia"/>
          <w:szCs w:val="21"/>
        </w:rPr>
        <w:t>、</w:t>
      </w:r>
      <w:r w:rsidR="007D746A" w:rsidRPr="00571564">
        <w:rPr>
          <w:rFonts w:ascii="游ゴシック" w:hAnsi="游ゴシック" w:hint="eastAsia"/>
          <w:szCs w:val="21"/>
        </w:rPr>
        <w:t>原材料</w:t>
      </w:r>
      <w:r w:rsidR="009F08FA" w:rsidRPr="00571564">
        <w:rPr>
          <w:rFonts w:ascii="游ゴシック" w:hAnsi="游ゴシック" w:hint="eastAsia"/>
          <w:szCs w:val="21"/>
        </w:rPr>
        <w:t>価格の</w:t>
      </w:r>
      <w:r w:rsidR="007F6E71" w:rsidRPr="00571564">
        <w:rPr>
          <w:rFonts w:ascii="游ゴシック" w:hAnsi="游ゴシック" w:hint="eastAsia"/>
          <w:szCs w:val="21"/>
        </w:rPr>
        <w:t>高騰</w:t>
      </w:r>
      <w:r w:rsidRPr="00571564">
        <w:rPr>
          <w:rFonts w:ascii="游ゴシック" w:hAnsi="游ゴシック" w:hint="eastAsia"/>
          <w:szCs w:val="21"/>
        </w:rPr>
        <w:t>や</w:t>
      </w:r>
      <w:r w:rsidR="009F08FA" w:rsidRPr="00571564">
        <w:rPr>
          <w:rFonts w:ascii="游ゴシック" w:hAnsi="游ゴシック" w:hint="eastAsia"/>
          <w:szCs w:val="21"/>
        </w:rPr>
        <w:t>円安の影響</w:t>
      </w:r>
      <w:r w:rsidR="00A41EA6" w:rsidRPr="00571564">
        <w:rPr>
          <w:rFonts w:ascii="游ゴシック" w:hAnsi="游ゴシック" w:hint="eastAsia"/>
          <w:szCs w:val="21"/>
        </w:rPr>
        <w:t>は大きく</w:t>
      </w:r>
      <w:r w:rsidR="007F6E71" w:rsidRPr="00571564">
        <w:rPr>
          <w:rFonts w:ascii="游ゴシック" w:hAnsi="游ゴシック" w:hint="eastAsia"/>
          <w:szCs w:val="21"/>
        </w:rPr>
        <w:t>、</w:t>
      </w:r>
      <w:r w:rsidR="004D28B0" w:rsidRPr="00571564">
        <w:rPr>
          <w:rFonts w:ascii="游ゴシック" w:hAnsi="游ゴシック" w:hint="eastAsia"/>
          <w:szCs w:val="21"/>
        </w:rPr>
        <w:t>コロナ禍からの回復を受け、賃上げの動きが広がったものの、家計では</w:t>
      </w:r>
      <w:r w:rsidR="007D746A" w:rsidRPr="00571564">
        <w:rPr>
          <w:rFonts w:ascii="游ゴシック" w:hAnsi="游ゴシック" w:hint="eastAsia"/>
          <w:szCs w:val="21"/>
        </w:rPr>
        <w:t>実質賃金</w:t>
      </w:r>
      <w:r w:rsidR="004D28B0" w:rsidRPr="00571564">
        <w:rPr>
          <w:rFonts w:ascii="游ゴシック" w:hAnsi="游ゴシック" w:hint="eastAsia"/>
          <w:szCs w:val="21"/>
        </w:rPr>
        <w:t>の</w:t>
      </w:r>
      <w:r w:rsidR="007D746A" w:rsidRPr="00571564">
        <w:rPr>
          <w:rFonts w:ascii="游ゴシック" w:hAnsi="游ゴシック" w:hint="eastAsia"/>
          <w:szCs w:val="21"/>
        </w:rPr>
        <w:t>減少</w:t>
      </w:r>
      <w:r w:rsidR="004D28B0" w:rsidRPr="00571564">
        <w:rPr>
          <w:rFonts w:ascii="游ゴシック" w:hAnsi="游ゴシック" w:hint="eastAsia"/>
          <w:szCs w:val="21"/>
        </w:rPr>
        <w:t>が続いた</w:t>
      </w:r>
      <w:r w:rsidR="007D746A" w:rsidRPr="00571564">
        <w:rPr>
          <w:rFonts w:ascii="游ゴシック" w:hAnsi="游ゴシック" w:hint="eastAsia"/>
          <w:szCs w:val="21"/>
        </w:rPr>
        <w:t>他、石油・石炭製品製造業をはじめ、</w:t>
      </w:r>
      <w:r w:rsidR="00A41EA6" w:rsidRPr="00571564">
        <w:rPr>
          <w:rFonts w:ascii="游ゴシック" w:hAnsi="游ゴシック" w:hint="eastAsia"/>
          <w:szCs w:val="21"/>
        </w:rPr>
        <w:t>一部の</w:t>
      </w:r>
      <w:r w:rsidR="009F08FA" w:rsidRPr="00571564">
        <w:rPr>
          <w:rFonts w:ascii="游ゴシック" w:hAnsi="游ゴシック" w:hint="eastAsia"/>
          <w:szCs w:val="21"/>
        </w:rPr>
        <w:t>企業に</w:t>
      </w:r>
      <w:r w:rsidR="007D746A" w:rsidRPr="00571564">
        <w:rPr>
          <w:rFonts w:ascii="游ゴシック" w:hAnsi="游ゴシック" w:hint="eastAsia"/>
          <w:szCs w:val="21"/>
        </w:rPr>
        <w:t>おいては</w:t>
      </w:r>
      <w:r w:rsidR="008E6DFA" w:rsidRPr="00571564">
        <w:rPr>
          <w:rFonts w:ascii="游ゴシック" w:hAnsi="游ゴシック" w:hint="eastAsia"/>
          <w:szCs w:val="21"/>
        </w:rPr>
        <w:t>利益確保に苦労した</w:t>
      </w:r>
      <w:r w:rsidR="009F08FA" w:rsidRPr="00571564">
        <w:rPr>
          <w:rFonts w:ascii="游ゴシック" w:hAnsi="游ゴシック" w:hint="eastAsia"/>
          <w:szCs w:val="21"/>
        </w:rPr>
        <w:t>年となりました。</w:t>
      </w:r>
    </w:p>
    <w:p w14:paraId="59F712E5" w14:textId="77777777" w:rsidR="007F6E71" w:rsidRPr="00571564" w:rsidRDefault="007F6E71" w:rsidP="00446B0A">
      <w:pPr>
        <w:widowControl/>
        <w:ind w:leftChars="100" w:left="210" w:firstLineChars="100" w:firstLine="210"/>
        <w:jc w:val="left"/>
        <w:rPr>
          <w:rFonts w:ascii="游ゴシック" w:hAnsi="游ゴシック"/>
          <w:szCs w:val="21"/>
        </w:rPr>
      </w:pPr>
    </w:p>
    <w:p w14:paraId="08DE7A27" w14:textId="77777777" w:rsidR="00446B0A" w:rsidRPr="00571564" w:rsidRDefault="00446B0A" w:rsidP="00446B0A">
      <w:pPr>
        <w:rPr>
          <w:rFonts w:ascii="游ゴシック" w:hAnsi="游ゴシック"/>
          <w:b/>
          <w:bCs/>
          <w:szCs w:val="21"/>
        </w:rPr>
      </w:pPr>
      <w:r w:rsidRPr="00571564">
        <w:rPr>
          <w:rFonts w:ascii="游ゴシック" w:hAnsi="游ゴシック" w:hint="eastAsia"/>
          <w:b/>
          <w:bCs/>
          <w:szCs w:val="21"/>
        </w:rPr>
        <w:t>大阪・関西万博</w:t>
      </w:r>
    </w:p>
    <w:p w14:paraId="54742D81" w14:textId="5DDBAB91" w:rsidR="00A73FFE" w:rsidRPr="00571564" w:rsidRDefault="00CA1C21" w:rsidP="00794BA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2025年大阪・関西万博</w:t>
      </w:r>
      <w:r w:rsidR="00AC5B07" w:rsidRPr="00571564">
        <w:rPr>
          <w:rFonts w:ascii="游ゴシック" w:hAnsi="游ゴシック" w:hint="eastAsia"/>
          <w:szCs w:val="21"/>
        </w:rPr>
        <w:t>の</w:t>
      </w:r>
      <w:r w:rsidRPr="00571564">
        <w:rPr>
          <w:rFonts w:ascii="游ゴシック" w:hAnsi="游ゴシック" w:hint="eastAsia"/>
          <w:szCs w:val="21"/>
        </w:rPr>
        <w:t>開催</w:t>
      </w:r>
      <w:r w:rsidR="00292C72" w:rsidRPr="00571564">
        <w:rPr>
          <w:rFonts w:ascii="游ゴシック" w:hAnsi="游ゴシック" w:hint="eastAsia"/>
          <w:szCs w:val="21"/>
        </w:rPr>
        <w:t>に向け</w:t>
      </w:r>
      <w:r w:rsidR="00AC5B07" w:rsidRPr="00571564">
        <w:rPr>
          <w:rFonts w:ascii="游ゴシック" w:hAnsi="游ゴシック" w:hint="eastAsia"/>
          <w:szCs w:val="21"/>
        </w:rPr>
        <w:t>て、</w:t>
      </w:r>
      <w:r w:rsidR="00A21BAD" w:rsidRPr="00571564">
        <w:rPr>
          <w:rFonts w:ascii="游ゴシック" w:hAnsi="游ゴシック" w:hint="eastAsia"/>
          <w:szCs w:val="21"/>
        </w:rPr>
        <w:t>各所で様々な</w:t>
      </w:r>
      <w:r w:rsidRPr="00571564">
        <w:rPr>
          <w:rFonts w:ascii="游ゴシック" w:hAnsi="游ゴシック" w:hint="eastAsia"/>
          <w:szCs w:val="21"/>
        </w:rPr>
        <w:t>動きがありました。</w:t>
      </w:r>
    </w:p>
    <w:p w14:paraId="1AA6CB6B" w14:textId="55385C71" w:rsidR="00524959" w:rsidRPr="00571564" w:rsidRDefault="00A73FFE" w:rsidP="00794BA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５月には東京で民間パビリオン出展者発表会を開催</w:t>
      </w:r>
      <w:r w:rsidR="00246AEB" w:rsidRPr="00571564">
        <w:rPr>
          <w:rFonts w:ascii="游ゴシック" w:hAnsi="游ゴシック" w:hint="eastAsia"/>
          <w:szCs w:val="21"/>
        </w:rPr>
        <w:t>、</w:t>
      </w:r>
      <w:r w:rsidR="00524959" w:rsidRPr="00571564">
        <w:rPr>
          <w:rFonts w:ascii="游ゴシック" w:hAnsi="游ゴシック" w:hint="eastAsia"/>
          <w:szCs w:val="21"/>
        </w:rPr>
        <w:t>６</w:t>
      </w:r>
      <w:r w:rsidR="00016603" w:rsidRPr="00571564">
        <w:rPr>
          <w:rFonts w:ascii="游ゴシック" w:hAnsi="游ゴシック" w:hint="eastAsia"/>
          <w:szCs w:val="21"/>
        </w:rPr>
        <w:t>月</w:t>
      </w:r>
      <w:r w:rsidRPr="00571564">
        <w:rPr>
          <w:rFonts w:ascii="游ゴシック" w:hAnsi="游ゴシック" w:hint="eastAsia"/>
          <w:szCs w:val="21"/>
        </w:rPr>
        <w:t>には</w:t>
      </w:r>
      <w:r w:rsidR="00524959" w:rsidRPr="00571564">
        <w:rPr>
          <w:rFonts w:ascii="游ゴシック" w:hAnsi="游ゴシック" w:hint="eastAsia"/>
          <w:szCs w:val="21"/>
        </w:rPr>
        <w:t>大阪パビリオン</w:t>
      </w:r>
      <w:r w:rsidR="008C17BF" w:rsidRPr="00571564">
        <w:rPr>
          <w:rFonts w:ascii="游ゴシック" w:hAnsi="游ゴシック" w:hint="eastAsia"/>
          <w:szCs w:val="21"/>
        </w:rPr>
        <w:t>建築基本設計</w:t>
      </w:r>
      <w:r w:rsidRPr="00571564">
        <w:rPr>
          <w:rFonts w:ascii="游ゴシック" w:hAnsi="游ゴシック" w:hint="eastAsia"/>
          <w:szCs w:val="21"/>
        </w:rPr>
        <w:t>を</w:t>
      </w:r>
      <w:r w:rsidR="008C17BF" w:rsidRPr="00571564">
        <w:rPr>
          <w:rFonts w:ascii="游ゴシック" w:hAnsi="游ゴシック" w:hint="eastAsia"/>
          <w:szCs w:val="21"/>
        </w:rPr>
        <w:t>発表</w:t>
      </w:r>
      <w:r w:rsidRPr="00571564">
        <w:rPr>
          <w:rFonts w:ascii="游ゴシック" w:hAnsi="游ゴシック" w:hint="eastAsia"/>
          <w:szCs w:val="21"/>
        </w:rPr>
        <w:t>、</w:t>
      </w:r>
      <w:r w:rsidR="00016603" w:rsidRPr="00571564">
        <w:rPr>
          <w:rFonts w:ascii="游ゴシック" w:hAnsi="游ゴシック" w:hint="eastAsia"/>
          <w:szCs w:val="21"/>
        </w:rPr>
        <w:t>7月</w:t>
      </w:r>
      <w:r w:rsidR="00524959" w:rsidRPr="00571564">
        <w:rPr>
          <w:rFonts w:ascii="游ゴシック" w:hAnsi="游ゴシック" w:hint="eastAsia"/>
          <w:szCs w:val="21"/>
        </w:rPr>
        <w:t>にはシンボルである</w:t>
      </w:r>
      <w:r w:rsidR="00CA1C21" w:rsidRPr="00571564">
        <w:rPr>
          <w:rFonts w:ascii="游ゴシック" w:hAnsi="游ゴシック" w:hint="eastAsia"/>
          <w:szCs w:val="21"/>
        </w:rPr>
        <w:t>大屋根</w:t>
      </w:r>
      <w:r w:rsidR="00524959" w:rsidRPr="00571564">
        <w:rPr>
          <w:rFonts w:ascii="游ゴシック" w:hAnsi="游ゴシック" w:hint="eastAsia"/>
          <w:szCs w:val="21"/>
        </w:rPr>
        <w:t>（</w:t>
      </w:r>
      <w:r w:rsidR="00CA1C21" w:rsidRPr="00571564">
        <w:rPr>
          <w:rFonts w:ascii="游ゴシック" w:hAnsi="游ゴシック" w:hint="eastAsia"/>
          <w:szCs w:val="21"/>
        </w:rPr>
        <w:t>リング</w:t>
      </w:r>
      <w:r w:rsidR="00524959" w:rsidRPr="00571564">
        <w:rPr>
          <w:rFonts w:ascii="游ゴシック" w:hAnsi="游ゴシック" w:hint="eastAsia"/>
          <w:szCs w:val="21"/>
        </w:rPr>
        <w:t>）の</w:t>
      </w:r>
      <w:r w:rsidR="00CA1C21" w:rsidRPr="00571564">
        <w:rPr>
          <w:rFonts w:ascii="游ゴシック" w:hAnsi="游ゴシック" w:hint="eastAsia"/>
          <w:szCs w:val="21"/>
        </w:rPr>
        <w:t>イメージ</w:t>
      </w:r>
      <w:r w:rsidRPr="00571564">
        <w:rPr>
          <w:rFonts w:ascii="游ゴシック" w:hAnsi="游ゴシック" w:hint="eastAsia"/>
          <w:szCs w:val="21"/>
        </w:rPr>
        <w:t>を</w:t>
      </w:r>
      <w:r w:rsidR="00CA1C21" w:rsidRPr="00571564">
        <w:rPr>
          <w:rFonts w:ascii="游ゴシック" w:hAnsi="游ゴシック" w:hint="eastAsia"/>
          <w:szCs w:val="21"/>
        </w:rPr>
        <w:t>公表</w:t>
      </w:r>
      <w:r w:rsidRPr="00571564">
        <w:rPr>
          <w:rFonts w:ascii="游ゴシック" w:hAnsi="游ゴシック" w:hint="eastAsia"/>
          <w:szCs w:val="21"/>
        </w:rPr>
        <w:t>するとともに</w:t>
      </w:r>
      <w:r w:rsidR="00524959" w:rsidRPr="00571564">
        <w:rPr>
          <w:rFonts w:ascii="游ゴシック" w:hAnsi="游ゴシック" w:hint="eastAsia"/>
          <w:szCs w:val="21"/>
        </w:rPr>
        <w:t>、</w:t>
      </w:r>
      <w:r w:rsidR="00CA1C21" w:rsidRPr="00571564">
        <w:rPr>
          <w:rFonts w:ascii="游ゴシック" w:hAnsi="游ゴシック" w:hint="eastAsia"/>
          <w:szCs w:val="21"/>
        </w:rPr>
        <w:t>公式キャラクター</w:t>
      </w:r>
      <w:r w:rsidR="00517778" w:rsidRPr="00571564">
        <w:rPr>
          <w:rFonts w:ascii="游ゴシック" w:hAnsi="游ゴシック" w:hint="eastAsia"/>
          <w:szCs w:val="21"/>
        </w:rPr>
        <w:t>の愛称が</w:t>
      </w:r>
      <w:r w:rsidR="00CA1C21" w:rsidRPr="00571564">
        <w:rPr>
          <w:rFonts w:ascii="游ゴシック" w:hAnsi="游ゴシック" w:hint="eastAsia"/>
          <w:szCs w:val="21"/>
        </w:rPr>
        <w:t>「ミャクミャク」</w:t>
      </w:r>
      <w:r w:rsidR="00517778" w:rsidRPr="00571564">
        <w:rPr>
          <w:rFonts w:ascii="游ゴシック" w:hAnsi="游ゴシック" w:hint="eastAsia"/>
          <w:szCs w:val="21"/>
        </w:rPr>
        <w:t>に</w:t>
      </w:r>
      <w:r w:rsidR="00CA1C21" w:rsidRPr="00571564">
        <w:rPr>
          <w:rFonts w:ascii="游ゴシック" w:hAnsi="游ゴシック" w:hint="eastAsia"/>
          <w:szCs w:val="21"/>
        </w:rPr>
        <w:t>決定</w:t>
      </w:r>
      <w:r w:rsidRPr="00571564">
        <w:rPr>
          <w:rFonts w:ascii="游ゴシック" w:hAnsi="游ゴシック" w:hint="eastAsia"/>
          <w:szCs w:val="21"/>
        </w:rPr>
        <w:t>する</w:t>
      </w:r>
      <w:r w:rsidR="00517778" w:rsidRPr="00571564">
        <w:rPr>
          <w:rFonts w:ascii="游ゴシック" w:hAnsi="游ゴシック" w:hint="eastAsia"/>
          <w:szCs w:val="21"/>
        </w:rPr>
        <w:t>等</w:t>
      </w:r>
      <w:r w:rsidR="00524959" w:rsidRPr="00571564">
        <w:rPr>
          <w:rFonts w:ascii="游ゴシック" w:hAnsi="游ゴシック" w:hint="eastAsia"/>
          <w:szCs w:val="21"/>
        </w:rPr>
        <w:t>、</w:t>
      </w:r>
      <w:r w:rsidRPr="00571564">
        <w:rPr>
          <w:rFonts w:ascii="游ゴシック" w:hAnsi="游ゴシック" w:hint="eastAsia"/>
          <w:szCs w:val="21"/>
        </w:rPr>
        <w:t>開催に向け</w:t>
      </w:r>
      <w:r w:rsidR="00BD09E6" w:rsidRPr="00571564">
        <w:rPr>
          <w:rFonts w:ascii="游ゴシック" w:hAnsi="游ゴシック" w:hint="eastAsia"/>
          <w:szCs w:val="21"/>
        </w:rPr>
        <w:t>て</w:t>
      </w:r>
      <w:r w:rsidR="00A47F22" w:rsidRPr="00571564">
        <w:rPr>
          <w:rFonts w:ascii="游ゴシック" w:hAnsi="游ゴシック" w:hint="eastAsia"/>
          <w:szCs w:val="21"/>
        </w:rPr>
        <w:t>各種の</w:t>
      </w:r>
      <w:r w:rsidR="00524959" w:rsidRPr="00571564">
        <w:rPr>
          <w:rFonts w:ascii="游ゴシック" w:hAnsi="游ゴシック" w:hint="eastAsia"/>
          <w:szCs w:val="21"/>
        </w:rPr>
        <w:t>情報</w:t>
      </w:r>
      <w:r w:rsidR="00A47F22" w:rsidRPr="00571564">
        <w:rPr>
          <w:rFonts w:ascii="游ゴシック" w:hAnsi="游ゴシック" w:hint="eastAsia"/>
          <w:szCs w:val="21"/>
        </w:rPr>
        <w:t>を</w:t>
      </w:r>
      <w:r w:rsidR="00524959" w:rsidRPr="00571564">
        <w:rPr>
          <w:rFonts w:ascii="游ゴシック" w:hAnsi="游ゴシック" w:hint="eastAsia"/>
          <w:szCs w:val="21"/>
        </w:rPr>
        <w:t>発信</w:t>
      </w:r>
      <w:r w:rsidR="00A47F22" w:rsidRPr="00571564">
        <w:rPr>
          <w:rFonts w:ascii="游ゴシック" w:hAnsi="游ゴシック" w:hint="eastAsia"/>
          <w:szCs w:val="21"/>
        </w:rPr>
        <w:t>しました</w:t>
      </w:r>
      <w:r w:rsidR="00CA1C21" w:rsidRPr="00571564">
        <w:rPr>
          <w:rFonts w:ascii="游ゴシック" w:hAnsi="游ゴシック" w:hint="eastAsia"/>
          <w:szCs w:val="21"/>
        </w:rPr>
        <w:t>。</w:t>
      </w:r>
    </w:p>
    <w:p w14:paraId="73072B0C" w14:textId="655F738B" w:rsidR="00926CD6" w:rsidRPr="00571564" w:rsidRDefault="00524959" w:rsidP="00794BAA">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一方</w:t>
      </w:r>
      <w:r w:rsidR="00CA1C21" w:rsidRPr="00571564">
        <w:rPr>
          <w:rFonts w:ascii="游ゴシック" w:hAnsi="游ゴシック" w:hint="eastAsia"/>
          <w:szCs w:val="21"/>
        </w:rPr>
        <w:t>、</w:t>
      </w:r>
      <w:r w:rsidR="00A41EA6" w:rsidRPr="00571564">
        <w:rPr>
          <w:rFonts w:ascii="游ゴシック" w:hAnsi="游ゴシック" w:hint="eastAsia"/>
          <w:szCs w:val="21"/>
        </w:rPr>
        <w:t>令和５年度から本格化するパビリオン建設工事</w:t>
      </w:r>
      <w:r w:rsidR="007D746A" w:rsidRPr="00571564">
        <w:rPr>
          <w:rFonts w:ascii="游ゴシック" w:hAnsi="游ゴシック" w:hint="eastAsia"/>
          <w:szCs w:val="21"/>
        </w:rPr>
        <w:t>等の準備として</w:t>
      </w:r>
      <w:r w:rsidR="00BC42E3" w:rsidRPr="00571564">
        <w:rPr>
          <w:rFonts w:ascii="游ゴシック" w:hAnsi="游ゴシック" w:hint="eastAsia"/>
          <w:szCs w:val="21"/>
        </w:rPr>
        <w:t>、入札を</w:t>
      </w:r>
      <w:r w:rsidR="007D746A" w:rsidRPr="00571564">
        <w:rPr>
          <w:rFonts w:ascii="游ゴシック" w:hAnsi="游ゴシック" w:hint="eastAsia"/>
          <w:szCs w:val="21"/>
        </w:rPr>
        <w:t>実施した</w:t>
      </w:r>
      <w:r w:rsidR="00BC42E3" w:rsidRPr="00571564">
        <w:rPr>
          <w:rFonts w:ascii="游ゴシック" w:hAnsi="游ゴシック" w:hint="eastAsia"/>
          <w:szCs w:val="21"/>
        </w:rPr>
        <w:t>ものの、</w:t>
      </w:r>
      <w:r w:rsidR="009F08FA" w:rsidRPr="00571564">
        <w:rPr>
          <w:rFonts w:ascii="游ゴシック" w:hAnsi="游ゴシック" w:hint="eastAsia"/>
          <w:szCs w:val="21"/>
        </w:rPr>
        <w:t>前述</w:t>
      </w:r>
      <w:r w:rsidR="003B117C" w:rsidRPr="00571564">
        <w:rPr>
          <w:rFonts w:ascii="游ゴシック" w:hAnsi="游ゴシック" w:hint="eastAsia"/>
          <w:szCs w:val="21"/>
        </w:rPr>
        <w:t>した原材料</w:t>
      </w:r>
      <w:r w:rsidR="000B215F" w:rsidRPr="00571564">
        <w:rPr>
          <w:rFonts w:ascii="游ゴシック" w:hAnsi="游ゴシック" w:hint="eastAsia"/>
          <w:szCs w:val="21"/>
        </w:rPr>
        <w:t>価格の高騰等も</w:t>
      </w:r>
      <w:r w:rsidR="009F08FA" w:rsidRPr="00571564">
        <w:rPr>
          <w:rFonts w:ascii="游ゴシック" w:hAnsi="游ゴシック" w:hint="eastAsia"/>
          <w:szCs w:val="21"/>
        </w:rPr>
        <w:t>あり、</w:t>
      </w:r>
      <w:r w:rsidR="00CA1C21" w:rsidRPr="00571564">
        <w:rPr>
          <w:rFonts w:ascii="游ゴシック" w:hAnsi="游ゴシック" w:hint="eastAsia"/>
          <w:szCs w:val="21"/>
        </w:rPr>
        <w:t>入札の不成立が相次ぐ</w:t>
      </w:r>
      <w:r w:rsidR="008C17BF" w:rsidRPr="00571564">
        <w:rPr>
          <w:rFonts w:ascii="游ゴシック" w:hAnsi="游ゴシック" w:hint="eastAsia"/>
          <w:szCs w:val="21"/>
        </w:rPr>
        <w:t>といった</w:t>
      </w:r>
      <w:r w:rsidR="00CA1C21" w:rsidRPr="00571564">
        <w:rPr>
          <w:rFonts w:ascii="游ゴシック" w:hAnsi="游ゴシック" w:hint="eastAsia"/>
          <w:szCs w:val="21"/>
        </w:rPr>
        <w:t>課題</w:t>
      </w:r>
      <w:r w:rsidR="00292C72" w:rsidRPr="00571564">
        <w:rPr>
          <w:rFonts w:ascii="游ゴシック" w:hAnsi="游ゴシック" w:hint="eastAsia"/>
          <w:szCs w:val="21"/>
        </w:rPr>
        <w:t>も</w:t>
      </w:r>
      <w:r w:rsidR="00CA1C21" w:rsidRPr="00571564">
        <w:rPr>
          <w:rFonts w:ascii="游ゴシック" w:hAnsi="游ゴシック" w:hint="eastAsia"/>
          <w:szCs w:val="21"/>
        </w:rPr>
        <w:t>ありました。</w:t>
      </w:r>
    </w:p>
    <w:p w14:paraId="290D8248" w14:textId="069E943F" w:rsidR="008C17BF" w:rsidRPr="00571564" w:rsidRDefault="00A73FFE" w:rsidP="00964AD7">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また、</w:t>
      </w:r>
      <w:r w:rsidR="00926CD6" w:rsidRPr="00571564">
        <w:rPr>
          <w:rFonts w:ascii="游ゴシック" w:hAnsi="游ゴシック" w:hint="eastAsia"/>
          <w:szCs w:val="21"/>
        </w:rPr>
        <w:t>開催による</w:t>
      </w:r>
      <w:r w:rsidR="00E14D51" w:rsidRPr="00571564">
        <w:rPr>
          <w:rFonts w:ascii="游ゴシック" w:hAnsi="游ゴシック" w:hint="eastAsia"/>
          <w:szCs w:val="21"/>
        </w:rPr>
        <w:t>交通</w:t>
      </w:r>
      <w:r w:rsidR="00926CD6" w:rsidRPr="00571564">
        <w:rPr>
          <w:rFonts w:ascii="游ゴシック" w:hAnsi="游ゴシック" w:hint="eastAsia"/>
          <w:szCs w:val="21"/>
        </w:rPr>
        <w:t>需要に備え</w:t>
      </w:r>
      <w:r w:rsidR="003B117C" w:rsidRPr="00571564">
        <w:rPr>
          <w:rFonts w:ascii="游ゴシック" w:hAnsi="游ゴシック" w:hint="eastAsia"/>
          <w:szCs w:val="21"/>
        </w:rPr>
        <w:t>、</w:t>
      </w:r>
      <w:r w:rsidR="00926CD6" w:rsidRPr="00571564">
        <w:rPr>
          <w:rFonts w:ascii="游ゴシック" w:hAnsi="游ゴシック" w:hint="eastAsia"/>
          <w:szCs w:val="21"/>
        </w:rPr>
        <w:t>インフラ整備</w:t>
      </w:r>
      <w:r w:rsidR="008C17BF" w:rsidRPr="00571564">
        <w:rPr>
          <w:rFonts w:ascii="游ゴシック" w:hAnsi="游ゴシック" w:hint="eastAsia"/>
          <w:szCs w:val="21"/>
        </w:rPr>
        <w:t>も</w:t>
      </w:r>
      <w:r w:rsidR="00926CD6" w:rsidRPr="00571564">
        <w:rPr>
          <w:rFonts w:ascii="游ゴシック" w:hAnsi="游ゴシック" w:hint="eastAsia"/>
          <w:szCs w:val="21"/>
        </w:rPr>
        <w:t>進みました。</w:t>
      </w:r>
      <w:r w:rsidR="00FA1DC9" w:rsidRPr="00571564">
        <w:rPr>
          <w:rFonts w:ascii="游ゴシック" w:hAnsi="游ゴシック" w:hint="eastAsia"/>
          <w:szCs w:val="21"/>
        </w:rPr>
        <w:t>大阪メトロ</w:t>
      </w:r>
      <w:r w:rsidR="00BD09E6" w:rsidRPr="00571564">
        <w:rPr>
          <w:rFonts w:ascii="游ゴシック" w:hAnsi="游ゴシック" w:hint="eastAsia"/>
          <w:szCs w:val="21"/>
        </w:rPr>
        <w:t>で</w:t>
      </w:r>
      <w:r w:rsidR="00FA1DC9" w:rsidRPr="00571564">
        <w:rPr>
          <w:rFonts w:ascii="游ゴシック" w:hAnsi="游ゴシック" w:hint="eastAsia"/>
          <w:szCs w:val="21"/>
        </w:rPr>
        <w:t>は会場最寄駅</w:t>
      </w:r>
      <w:r w:rsidR="003B117C" w:rsidRPr="00571564">
        <w:rPr>
          <w:rFonts w:ascii="游ゴシック" w:hAnsi="游ゴシック" w:hint="eastAsia"/>
          <w:szCs w:val="21"/>
        </w:rPr>
        <w:t>となる</w:t>
      </w:r>
      <w:r w:rsidR="00FA1DC9" w:rsidRPr="00571564">
        <w:rPr>
          <w:rFonts w:ascii="游ゴシック" w:hAnsi="游ゴシック" w:hint="eastAsia"/>
          <w:szCs w:val="21"/>
        </w:rPr>
        <w:t>夢洲駅</w:t>
      </w:r>
      <w:r w:rsidR="003B117C" w:rsidRPr="00571564">
        <w:rPr>
          <w:rFonts w:ascii="游ゴシック" w:hAnsi="游ゴシック" w:hint="eastAsia"/>
          <w:szCs w:val="21"/>
        </w:rPr>
        <w:t>までの中央線</w:t>
      </w:r>
      <w:r w:rsidR="00FA1DC9" w:rsidRPr="00571564">
        <w:rPr>
          <w:rFonts w:ascii="游ゴシック" w:hAnsi="游ゴシック" w:hint="eastAsia"/>
          <w:szCs w:val="21"/>
        </w:rPr>
        <w:t>延伸工事</w:t>
      </w:r>
      <w:r w:rsidR="003B117C" w:rsidRPr="00571564">
        <w:rPr>
          <w:rFonts w:ascii="游ゴシック" w:hAnsi="游ゴシック" w:hint="eastAsia"/>
          <w:szCs w:val="21"/>
        </w:rPr>
        <w:t>を実施するとともに</w:t>
      </w:r>
      <w:r w:rsidR="00FA1DC9" w:rsidRPr="00571564">
        <w:rPr>
          <w:rFonts w:ascii="游ゴシック" w:hAnsi="游ゴシック" w:hint="eastAsia"/>
          <w:szCs w:val="21"/>
        </w:rPr>
        <w:t>、</w:t>
      </w:r>
      <w:r w:rsidR="002703AE" w:rsidRPr="00571564">
        <w:rPr>
          <w:rFonts w:ascii="游ゴシック" w:hAnsi="游ゴシック" w:hint="eastAsia"/>
          <w:szCs w:val="21"/>
        </w:rPr>
        <w:t>関西国際空港</w:t>
      </w:r>
      <w:r w:rsidR="00A21BAD" w:rsidRPr="00571564">
        <w:rPr>
          <w:rFonts w:ascii="游ゴシック" w:hAnsi="游ゴシック" w:hint="eastAsia"/>
          <w:szCs w:val="21"/>
        </w:rPr>
        <w:t>では</w:t>
      </w:r>
      <w:r w:rsidR="00BD09E6" w:rsidRPr="00571564">
        <w:rPr>
          <w:rFonts w:ascii="游ゴシック" w:hAnsi="游ゴシック" w:hint="eastAsia"/>
          <w:szCs w:val="21"/>
        </w:rPr>
        <w:t>第１ターミナルビルの</w:t>
      </w:r>
      <w:r w:rsidR="00A21BAD" w:rsidRPr="00571564">
        <w:rPr>
          <w:rFonts w:ascii="游ゴシック" w:hAnsi="游ゴシック" w:hint="eastAsia"/>
          <w:szCs w:val="21"/>
        </w:rPr>
        <w:t>リノベーション工事を</w:t>
      </w:r>
      <w:r w:rsidR="002703AE" w:rsidRPr="00571564">
        <w:rPr>
          <w:rFonts w:ascii="游ゴシック" w:hAnsi="游ゴシック" w:hint="eastAsia"/>
          <w:szCs w:val="21"/>
        </w:rPr>
        <w:t>行</w:t>
      </w:r>
      <w:r w:rsidR="003B117C" w:rsidRPr="00571564">
        <w:rPr>
          <w:rFonts w:ascii="游ゴシック" w:hAnsi="游ゴシック" w:hint="eastAsia"/>
          <w:szCs w:val="21"/>
        </w:rPr>
        <w:t>うなど</w:t>
      </w:r>
      <w:r w:rsidR="002703AE" w:rsidRPr="00571564">
        <w:rPr>
          <w:rFonts w:ascii="游ゴシック" w:hAnsi="游ゴシック" w:hint="eastAsia"/>
          <w:szCs w:val="21"/>
        </w:rPr>
        <w:t>、</w:t>
      </w:r>
      <w:r w:rsidR="00BD09E6" w:rsidRPr="00571564">
        <w:rPr>
          <w:rFonts w:ascii="游ゴシック" w:hAnsi="游ゴシック" w:hint="eastAsia"/>
          <w:szCs w:val="21"/>
        </w:rPr>
        <w:t>各所で</w:t>
      </w:r>
      <w:r w:rsidR="002703AE" w:rsidRPr="00571564">
        <w:rPr>
          <w:rFonts w:ascii="游ゴシック" w:hAnsi="游ゴシック" w:hint="eastAsia"/>
          <w:szCs w:val="21"/>
        </w:rPr>
        <w:t>輸送力や物流</w:t>
      </w:r>
      <w:r w:rsidR="003B117C" w:rsidRPr="00571564">
        <w:rPr>
          <w:rFonts w:ascii="游ゴシック" w:hAnsi="游ゴシック" w:hint="eastAsia"/>
          <w:szCs w:val="21"/>
        </w:rPr>
        <w:t>の</w:t>
      </w:r>
      <w:r w:rsidR="002703AE" w:rsidRPr="00571564">
        <w:rPr>
          <w:rFonts w:ascii="游ゴシック" w:hAnsi="游ゴシック" w:hint="eastAsia"/>
          <w:szCs w:val="21"/>
        </w:rPr>
        <w:t>強化</w:t>
      </w:r>
      <w:r w:rsidR="008E6DFA" w:rsidRPr="00571564">
        <w:rPr>
          <w:rFonts w:ascii="游ゴシック" w:hAnsi="游ゴシック" w:hint="eastAsia"/>
          <w:szCs w:val="21"/>
        </w:rPr>
        <w:t>が行われました</w:t>
      </w:r>
      <w:r w:rsidR="002703AE" w:rsidRPr="00571564">
        <w:rPr>
          <w:rFonts w:ascii="游ゴシック" w:hAnsi="游ゴシック" w:hint="eastAsia"/>
          <w:szCs w:val="21"/>
        </w:rPr>
        <w:t>。</w:t>
      </w:r>
    </w:p>
    <w:p w14:paraId="5339F08E" w14:textId="77777777" w:rsidR="008E57B3" w:rsidRPr="00D43C98" w:rsidRDefault="008E57B3" w:rsidP="008E57B3">
      <w:pPr>
        <w:widowControl/>
        <w:ind w:leftChars="100" w:left="210" w:firstLineChars="100" w:firstLine="210"/>
        <w:jc w:val="left"/>
        <w:rPr>
          <w:rFonts w:ascii="游ゴシック" w:hAnsi="游ゴシック"/>
          <w:szCs w:val="21"/>
        </w:rPr>
      </w:pPr>
      <w:r w:rsidRPr="00D43C98">
        <w:rPr>
          <w:rFonts w:ascii="游ゴシック" w:hAnsi="游ゴシック" w:hint="eastAsia"/>
          <w:szCs w:val="21"/>
        </w:rPr>
        <w:lastRenderedPageBreak/>
        <w:t>この他、民間部門では、インバウンドによる観光客の増加も想定し、宿泊施設への投資が相次いで行われました。</w:t>
      </w:r>
    </w:p>
    <w:p w14:paraId="70CE5325" w14:textId="77777777" w:rsidR="008E57B3" w:rsidRPr="00D43C98" w:rsidRDefault="008E57B3" w:rsidP="008E57B3">
      <w:pPr>
        <w:widowControl/>
        <w:ind w:leftChars="100" w:left="210" w:firstLineChars="100" w:firstLine="210"/>
        <w:jc w:val="left"/>
        <w:rPr>
          <w:rFonts w:ascii="游ゴシック" w:hAnsi="游ゴシック"/>
          <w:szCs w:val="21"/>
        </w:rPr>
      </w:pPr>
    </w:p>
    <w:p w14:paraId="3658B14C" w14:textId="77777777" w:rsidR="008E57B3" w:rsidRPr="00D43C98" w:rsidRDefault="008E57B3" w:rsidP="008E57B3">
      <w:pPr>
        <w:widowControl/>
        <w:spacing w:line="180" w:lineRule="auto"/>
        <w:ind w:leftChars="91" w:left="191"/>
        <w:jc w:val="left"/>
        <w:rPr>
          <w:rFonts w:ascii="游ゴシック" w:hAnsi="游ゴシック"/>
          <w:b/>
          <w:szCs w:val="21"/>
        </w:rPr>
      </w:pPr>
      <w:r w:rsidRPr="00D43C98">
        <w:rPr>
          <w:rFonts w:ascii="游ゴシック" w:hAnsi="游ゴシック"/>
          <w:b/>
          <w:szCs w:val="21"/>
        </w:rPr>
        <w:t>主なできごと</w:t>
      </w:r>
    </w:p>
    <w:tbl>
      <w:tblPr>
        <w:tblStyle w:val="13"/>
        <w:tblW w:w="8958" w:type="dxa"/>
        <w:jc w:val="right"/>
        <w:tblLayout w:type="fixed"/>
        <w:tblCellMar>
          <w:top w:w="57" w:type="dxa"/>
          <w:left w:w="57" w:type="dxa"/>
          <w:bottom w:w="57" w:type="dxa"/>
          <w:right w:w="57" w:type="dxa"/>
        </w:tblCellMar>
        <w:tblLook w:val="04A0" w:firstRow="1" w:lastRow="0" w:firstColumn="1" w:lastColumn="0" w:noHBand="0" w:noVBand="1"/>
      </w:tblPr>
      <w:tblGrid>
        <w:gridCol w:w="433"/>
        <w:gridCol w:w="4046"/>
        <w:gridCol w:w="433"/>
        <w:gridCol w:w="4046"/>
      </w:tblGrid>
      <w:tr w:rsidR="008E57B3" w:rsidRPr="00D43C98" w14:paraId="4E992D54" w14:textId="77777777" w:rsidTr="00467139">
        <w:trPr>
          <w:cantSplit/>
          <w:trHeight w:val="2357"/>
          <w:jc w:val="right"/>
        </w:trPr>
        <w:tc>
          <w:tcPr>
            <w:tcW w:w="433" w:type="dxa"/>
          </w:tcPr>
          <w:p w14:paraId="03967805"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４月</w:t>
            </w:r>
          </w:p>
        </w:tc>
        <w:tc>
          <w:tcPr>
            <w:tcW w:w="4046" w:type="dxa"/>
          </w:tcPr>
          <w:p w14:paraId="3E870F44"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・成人年齢を18歳とする改正民法が施行</w:t>
            </w:r>
          </w:p>
          <w:p w14:paraId="5E616710"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・東証が</w:t>
            </w:r>
            <w:r w:rsidRPr="00D43C98">
              <w:rPr>
                <w:rFonts w:ascii="游ゴシック" w:hAnsi="游ゴシック"/>
                <w:sz w:val="18"/>
                <w:szCs w:val="18"/>
              </w:rPr>
              <w:t>約</w:t>
            </w:r>
            <w:r w:rsidRPr="00D43C98">
              <w:rPr>
                <w:rFonts w:ascii="游ゴシック" w:hAnsi="游ゴシック" w:hint="eastAsia"/>
                <w:sz w:val="18"/>
                <w:szCs w:val="18"/>
              </w:rPr>
              <w:t>60</w:t>
            </w:r>
            <w:r w:rsidRPr="00D43C98">
              <w:rPr>
                <w:rFonts w:ascii="游ゴシック" w:hAnsi="游ゴシック"/>
                <w:sz w:val="18"/>
                <w:szCs w:val="18"/>
              </w:rPr>
              <w:t>年ぶりの大規模見直し</w:t>
            </w:r>
            <w:r w:rsidRPr="00D43C98">
              <w:rPr>
                <w:rFonts w:ascii="游ゴシック" w:hAnsi="游ゴシック" w:hint="eastAsia"/>
                <w:sz w:val="18"/>
                <w:szCs w:val="18"/>
              </w:rPr>
              <w:t>、５</w:t>
            </w:r>
            <w:r w:rsidRPr="00D43C98">
              <w:rPr>
                <w:rFonts w:ascii="游ゴシック" w:hAnsi="游ゴシック"/>
                <w:sz w:val="18"/>
                <w:szCs w:val="18"/>
              </w:rPr>
              <w:t>市場を</w:t>
            </w:r>
            <w:r w:rsidRPr="00D43C98">
              <w:rPr>
                <w:rFonts w:ascii="游ゴシック" w:hAnsi="游ゴシック" w:hint="eastAsia"/>
                <w:sz w:val="18"/>
                <w:szCs w:val="18"/>
              </w:rPr>
              <w:t>３</w:t>
            </w:r>
            <w:r w:rsidRPr="00D43C98">
              <w:rPr>
                <w:rFonts w:ascii="游ゴシック" w:hAnsi="游ゴシック"/>
                <w:sz w:val="18"/>
                <w:szCs w:val="18"/>
              </w:rPr>
              <w:t>市場に再編</w:t>
            </w:r>
          </w:p>
          <w:p w14:paraId="59BBB5F7"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★阪神百貨店梅田本店が全面開業</w:t>
            </w:r>
          </w:p>
          <w:p w14:paraId="1140A6D1"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★大阪市域をスーパーシティ型国家戦略特別区域に指定</w:t>
            </w:r>
          </w:p>
          <w:p w14:paraId="784C4A7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★造幣局　3年ぶりに桜の通り抜け再開</w:t>
            </w:r>
          </w:p>
          <w:p w14:paraId="21D2577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★星野リゾート OMO７大阪が開業</w:t>
            </w:r>
          </w:p>
          <w:p w14:paraId="1D72DAD5"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t>
            </w:r>
            <w:r w:rsidRPr="00D43C98">
              <w:rPr>
                <w:rFonts w:ascii="游ゴシック" w:hAnsi="游ゴシック" w:hint="eastAsia"/>
                <w:sz w:val="18"/>
                <w:szCs w:val="18"/>
              </w:rPr>
              <w:t>国費</w:t>
            </w:r>
            <w:r w:rsidRPr="00D43C98">
              <w:rPr>
                <w:rFonts w:ascii="游ゴシック" w:hAnsi="游ゴシック"/>
                <w:sz w:val="18"/>
                <w:szCs w:val="18"/>
              </w:rPr>
              <w:t>6兆２千億円の</w:t>
            </w:r>
            <w:r w:rsidRPr="00D43C98">
              <w:rPr>
                <w:rFonts w:ascii="游ゴシック" w:hAnsi="游ゴシック" w:hint="eastAsia"/>
                <w:sz w:val="18"/>
                <w:szCs w:val="18"/>
              </w:rPr>
              <w:t>物価高騰</w:t>
            </w:r>
            <w:r w:rsidRPr="00D43C98">
              <w:rPr>
                <w:rFonts w:ascii="游ゴシック" w:hAnsi="游ゴシック"/>
                <w:sz w:val="18"/>
                <w:szCs w:val="18"/>
              </w:rPr>
              <w:t>対策</w:t>
            </w:r>
          </w:p>
          <w:p w14:paraId="5A41EC5A"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★近畿日本鉄道が「あをによし」の運行を開始</w:t>
            </w:r>
          </w:p>
        </w:tc>
        <w:tc>
          <w:tcPr>
            <w:tcW w:w="433" w:type="dxa"/>
          </w:tcPr>
          <w:p w14:paraId="2E1523C5"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sz w:val="18"/>
                <w:szCs w:val="18"/>
              </w:rPr>
              <w:t>10</w:t>
            </w:r>
            <w:r w:rsidRPr="00D43C98">
              <w:rPr>
                <w:rFonts w:ascii="游ゴシック" w:hAnsi="游ゴシック" w:hint="eastAsia"/>
                <w:sz w:val="18"/>
                <w:szCs w:val="18"/>
              </w:rPr>
              <w:t>月</w:t>
            </w:r>
          </w:p>
        </w:tc>
        <w:tc>
          <w:tcPr>
            <w:tcW w:w="4046" w:type="dxa"/>
          </w:tcPr>
          <w:p w14:paraId="7C0A05B1"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・ヤクルト村上宗隆が日本人最多56本塁打達成</w:t>
            </w:r>
          </w:p>
          <w:p w14:paraId="2789624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・政府が水際対策緩和、入国者数上限を撤廃</w:t>
            </w:r>
          </w:p>
          <w:p w14:paraId="5C8CAEFC"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★政府及び各都道府県が全国旅行支援(大阪府では「“日本中から”大阪いらっしゃいキャンペーン」)を実施</w:t>
            </w:r>
          </w:p>
          <w:p w14:paraId="1C21EE4A"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・東京外国為替市場で一時1ドル＝150円台の約32年ぶり円安水準を記録</w:t>
            </w:r>
          </w:p>
          <w:p w14:paraId="5CBF4035"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★関西国際空港第</w:t>
            </w:r>
            <w:r w:rsidRPr="00D43C98">
              <w:rPr>
                <w:rFonts w:ascii="游ゴシック" w:hAnsi="游ゴシック"/>
                <w:sz w:val="18"/>
                <w:szCs w:val="18"/>
              </w:rPr>
              <w:t>1ターミナル</w:t>
            </w:r>
            <w:r w:rsidRPr="00D43C98">
              <w:rPr>
                <w:rFonts w:ascii="游ゴシック" w:hAnsi="游ゴシック" w:hint="eastAsia"/>
                <w:sz w:val="18"/>
                <w:szCs w:val="18"/>
              </w:rPr>
              <w:t>のうち、新国内線エリアを先行開業</w:t>
            </w:r>
          </w:p>
          <w:p w14:paraId="300F1B5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★オリックス・バファローズが26年ぶりに日本シリーズを制覇</w:t>
            </w:r>
          </w:p>
        </w:tc>
      </w:tr>
      <w:tr w:rsidR="008E57B3" w:rsidRPr="00D43C98" w14:paraId="57075527" w14:textId="77777777" w:rsidTr="00467139">
        <w:trPr>
          <w:cantSplit/>
          <w:trHeight w:val="976"/>
          <w:jc w:val="right"/>
        </w:trPr>
        <w:tc>
          <w:tcPr>
            <w:tcW w:w="433" w:type="dxa"/>
          </w:tcPr>
          <w:p w14:paraId="656CBCFD"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５月</w:t>
            </w:r>
          </w:p>
        </w:tc>
        <w:tc>
          <w:tcPr>
            <w:tcW w:w="4046" w:type="dxa"/>
          </w:tcPr>
          <w:p w14:paraId="179B2F12"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・経済安全保障推進法が成立</w:t>
            </w:r>
          </w:p>
          <w:p w14:paraId="3769945D"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・フィンランド、スウェーデンが</w:t>
            </w:r>
            <w:r w:rsidRPr="00D43C98">
              <w:rPr>
                <w:rFonts w:ascii="游ゴシック" w:hAnsi="游ゴシック"/>
                <w:sz w:val="18"/>
                <w:szCs w:val="18"/>
              </w:rPr>
              <w:t>NATO</w:t>
            </w:r>
            <w:r w:rsidRPr="00D43C98">
              <w:rPr>
                <w:rFonts w:ascii="游ゴシック" w:hAnsi="游ゴシック" w:hint="eastAsia"/>
                <w:sz w:val="18"/>
                <w:szCs w:val="18"/>
              </w:rPr>
              <w:t>に</w:t>
            </w:r>
            <w:r w:rsidRPr="00D43C98">
              <w:rPr>
                <w:rFonts w:ascii="游ゴシック" w:hAnsi="游ゴシック"/>
                <w:sz w:val="18"/>
                <w:szCs w:val="18"/>
              </w:rPr>
              <w:t>加盟申請</w:t>
            </w:r>
          </w:p>
          <w:p w14:paraId="686D90EB"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・沖縄　本土復帰50年</w:t>
            </w:r>
          </w:p>
          <w:p w14:paraId="4E5D7F1B"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★大阪水上バスなどが大阪・関西万博に向け観光船の社会実験を開始</w:t>
            </w:r>
          </w:p>
        </w:tc>
        <w:tc>
          <w:tcPr>
            <w:tcW w:w="433" w:type="dxa"/>
          </w:tcPr>
          <w:p w14:paraId="73E212AF"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sz w:val="18"/>
                <w:szCs w:val="18"/>
              </w:rPr>
              <w:t>11</w:t>
            </w:r>
            <w:r w:rsidRPr="00D43C98">
              <w:rPr>
                <w:rFonts w:ascii="游ゴシック" w:hAnsi="游ゴシック" w:hint="eastAsia"/>
                <w:sz w:val="18"/>
                <w:szCs w:val="18"/>
              </w:rPr>
              <w:t>月</w:t>
            </w:r>
          </w:p>
        </w:tc>
        <w:tc>
          <w:tcPr>
            <w:tcW w:w="4046" w:type="dxa"/>
          </w:tcPr>
          <w:p w14:paraId="42F3C8A6"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★大阪銀行協会が大阪手形交換所の業務を終了</w:t>
            </w:r>
          </w:p>
          <w:p w14:paraId="1D655290"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442年ぶり皆既月食と天王星食のダブル食</w:t>
            </w:r>
          </w:p>
          <w:p w14:paraId="531D1203"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・サッカーW杯カタール大会が開催</w:t>
            </w:r>
          </w:p>
          <w:p w14:paraId="1D48E3AB"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★塩野義製薬の新型コロナ薬「ゾコーバ」を厚労省が緊急承認。国産飲み薬では初</w:t>
            </w:r>
          </w:p>
          <w:p w14:paraId="1052E427"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proofErr w:type="spellStart"/>
            <w:r w:rsidRPr="00D43C98">
              <w:rPr>
                <w:rFonts w:ascii="游ゴシック" w:hAnsi="游ゴシック" w:hint="eastAsia"/>
                <w:sz w:val="18"/>
                <w:szCs w:val="18"/>
              </w:rPr>
              <w:t>OpenAI</w:t>
            </w:r>
            <w:proofErr w:type="spellEnd"/>
            <w:r w:rsidRPr="00D43C98">
              <w:rPr>
                <w:rFonts w:ascii="游ゴシック" w:hAnsi="游ゴシック" w:hint="eastAsia"/>
                <w:sz w:val="18"/>
                <w:szCs w:val="18"/>
              </w:rPr>
              <w:t>が生成AI「</w:t>
            </w:r>
            <w:proofErr w:type="spellStart"/>
            <w:r w:rsidRPr="00D43C98">
              <w:rPr>
                <w:rFonts w:ascii="游ゴシック" w:hAnsi="游ゴシック"/>
                <w:sz w:val="18"/>
                <w:szCs w:val="18"/>
              </w:rPr>
              <w:t>ChatGPT</w:t>
            </w:r>
            <w:proofErr w:type="spellEnd"/>
            <w:r w:rsidRPr="00D43C98">
              <w:rPr>
                <w:rFonts w:ascii="游ゴシック" w:hAnsi="游ゴシック" w:hint="eastAsia"/>
                <w:sz w:val="18"/>
                <w:szCs w:val="18"/>
              </w:rPr>
              <w:t>」を公開</w:t>
            </w:r>
          </w:p>
        </w:tc>
      </w:tr>
      <w:tr w:rsidR="008E57B3" w:rsidRPr="00D43C98" w14:paraId="6C45FF74" w14:textId="77777777" w:rsidTr="00467139">
        <w:trPr>
          <w:cantSplit/>
          <w:trHeight w:val="1477"/>
          <w:jc w:val="right"/>
        </w:trPr>
        <w:tc>
          <w:tcPr>
            <w:tcW w:w="433" w:type="dxa"/>
          </w:tcPr>
          <w:p w14:paraId="4F5AA0B8"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６月</w:t>
            </w:r>
          </w:p>
        </w:tc>
        <w:tc>
          <w:tcPr>
            <w:tcW w:w="4046" w:type="dxa"/>
          </w:tcPr>
          <w:p w14:paraId="62D48DBB"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★近畿２府４県の在住者を対象に、「大阪いらっしゃいキャンペーン」を実施</w:t>
            </w:r>
          </w:p>
          <w:p w14:paraId="0F4E2570"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・日本が史上最多1</w:t>
            </w:r>
            <w:r w:rsidRPr="00D43C98">
              <w:rPr>
                <w:rFonts w:ascii="游ゴシック" w:hAnsi="游ゴシック"/>
                <w:sz w:val="18"/>
                <w:szCs w:val="18"/>
              </w:rPr>
              <w:t>2</w:t>
            </w:r>
            <w:r w:rsidRPr="00D43C98">
              <w:rPr>
                <w:rFonts w:ascii="游ゴシック" w:hAnsi="游ゴシック" w:hint="eastAsia"/>
                <w:sz w:val="18"/>
                <w:szCs w:val="18"/>
              </w:rPr>
              <w:t>回目の非常任理事国選出</w:t>
            </w:r>
          </w:p>
          <w:p w14:paraId="43FEFFBF"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Jリーグ</w:t>
            </w:r>
            <w:r w:rsidRPr="00D43C98">
              <w:rPr>
                <w:rFonts w:ascii="游ゴシック" w:hAnsi="游ゴシック" w:hint="eastAsia"/>
                <w:sz w:val="18"/>
                <w:szCs w:val="18"/>
              </w:rPr>
              <w:t>が</w:t>
            </w:r>
            <w:r w:rsidRPr="00D43C98">
              <w:rPr>
                <w:rFonts w:ascii="游ゴシック" w:hAnsi="游ゴシック"/>
                <w:sz w:val="18"/>
                <w:szCs w:val="18"/>
              </w:rPr>
              <w:t>国内主要スポーツ初</w:t>
            </w:r>
            <w:r w:rsidRPr="00D43C98">
              <w:rPr>
                <w:rFonts w:ascii="游ゴシック" w:hAnsi="游ゴシック" w:hint="eastAsia"/>
                <w:sz w:val="18"/>
                <w:szCs w:val="18"/>
              </w:rPr>
              <w:t>の</w:t>
            </w:r>
            <w:r w:rsidRPr="00D43C98">
              <w:rPr>
                <w:rFonts w:ascii="游ゴシック" w:hAnsi="游ゴシック"/>
                <w:sz w:val="18"/>
                <w:szCs w:val="18"/>
              </w:rPr>
              <w:t>声出し応援を試験的に再開</w:t>
            </w:r>
          </w:p>
          <w:p w14:paraId="28A615DC"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FRBが</w:t>
            </w:r>
            <w:r w:rsidRPr="00D43C98">
              <w:rPr>
                <w:rFonts w:ascii="游ゴシック" w:hAnsi="游ゴシック" w:hint="eastAsia"/>
                <w:sz w:val="18"/>
                <w:szCs w:val="18"/>
              </w:rPr>
              <w:t>約27</w:t>
            </w:r>
            <w:r w:rsidRPr="00D43C98">
              <w:rPr>
                <w:rFonts w:ascii="游ゴシック" w:hAnsi="游ゴシック"/>
                <w:sz w:val="18"/>
                <w:szCs w:val="18"/>
              </w:rPr>
              <w:t>年</w:t>
            </w:r>
            <w:r w:rsidRPr="00D43C98">
              <w:rPr>
                <w:rFonts w:ascii="游ゴシック" w:hAnsi="游ゴシック" w:hint="eastAsia"/>
                <w:sz w:val="18"/>
                <w:szCs w:val="18"/>
              </w:rPr>
              <w:t>半ぶりの</w:t>
            </w:r>
            <w:r w:rsidRPr="00D43C98">
              <w:rPr>
                <w:rFonts w:ascii="游ゴシック" w:hAnsi="游ゴシック"/>
                <w:sz w:val="18"/>
                <w:szCs w:val="18"/>
              </w:rPr>
              <w:t>0.</w:t>
            </w:r>
            <w:r w:rsidRPr="00D43C98">
              <w:rPr>
                <w:rFonts w:ascii="游ゴシック" w:hAnsi="游ゴシック" w:hint="eastAsia"/>
                <w:sz w:val="18"/>
                <w:szCs w:val="18"/>
              </w:rPr>
              <w:t>75</w:t>
            </w:r>
            <w:r w:rsidRPr="00D43C98">
              <w:rPr>
                <w:rFonts w:ascii="游ゴシック" w:hAnsi="游ゴシック"/>
                <w:sz w:val="18"/>
                <w:szCs w:val="18"/>
              </w:rPr>
              <w:t>％利上げ</w:t>
            </w:r>
            <w:r w:rsidRPr="00D43C98">
              <w:rPr>
                <w:rFonts w:ascii="游ゴシック" w:hAnsi="游ゴシック" w:hint="eastAsia"/>
                <w:sz w:val="18"/>
                <w:szCs w:val="18"/>
              </w:rPr>
              <w:t>を決定</w:t>
            </w:r>
          </w:p>
          <w:p w14:paraId="06A159BD"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Pr>
                <w:rFonts w:ascii="游ゴシック" w:hAnsi="游ゴシック" w:hint="eastAsia"/>
                <w:sz w:val="18"/>
                <w:szCs w:val="18"/>
              </w:rPr>
              <w:t>大阪・関西</w:t>
            </w:r>
            <w:r w:rsidRPr="00D43C98">
              <w:rPr>
                <w:rFonts w:ascii="游ゴシック" w:hAnsi="游ゴシック" w:hint="eastAsia"/>
                <w:sz w:val="18"/>
                <w:szCs w:val="18"/>
              </w:rPr>
              <w:t>万博　大阪パビリオンの建築基本設計を発表</w:t>
            </w:r>
          </w:p>
        </w:tc>
        <w:tc>
          <w:tcPr>
            <w:tcW w:w="433" w:type="dxa"/>
          </w:tcPr>
          <w:p w14:paraId="76FC5FB4"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sz w:val="18"/>
                <w:szCs w:val="18"/>
              </w:rPr>
              <w:t>12</w:t>
            </w:r>
            <w:r w:rsidRPr="00D43C98">
              <w:rPr>
                <w:rFonts w:ascii="游ゴシック" w:hAnsi="游ゴシック" w:hint="eastAsia"/>
                <w:sz w:val="18"/>
                <w:szCs w:val="18"/>
              </w:rPr>
              <w:t>月</w:t>
            </w:r>
          </w:p>
        </w:tc>
        <w:tc>
          <w:tcPr>
            <w:tcW w:w="4046" w:type="dxa"/>
          </w:tcPr>
          <w:p w14:paraId="4AF0777F"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・与野党の賛成多数で被害者救済新法が成立</w:t>
            </w:r>
          </w:p>
          <w:p w14:paraId="06252DC3"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・井上尚弥が日本人初の主要4</w:t>
            </w:r>
            <w:r w:rsidRPr="00D43C98">
              <w:rPr>
                <w:rFonts w:ascii="游ゴシック" w:hAnsi="游ゴシック"/>
                <w:sz w:val="18"/>
                <w:szCs w:val="18"/>
              </w:rPr>
              <w:t>団体統一王者</w:t>
            </w:r>
          </w:p>
          <w:p w14:paraId="5B595786"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・政府が安全保障関連</w:t>
            </w:r>
            <w:r w:rsidRPr="00D43C98">
              <w:rPr>
                <w:rFonts w:ascii="游ゴシック" w:hAnsi="游ゴシック"/>
                <w:sz w:val="18"/>
                <w:szCs w:val="18"/>
              </w:rPr>
              <w:t>3文書を改定</w:t>
            </w:r>
          </w:p>
          <w:p w14:paraId="0D7F86AD" w14:textId="77777777" w:rsidR="008E57B3" w:rsidRPr="00D43C98" w:rsidRDefault="008E57B3" w:rsidP="00467139">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・自民・公明両党が</w:t>
            </w:r>
            <w:r w:rsidRPr="00D43C98">
              <w:rPr>
                <w:rFonts w:ascii="游ゴシック" w:hAnsi="游ゴシック"/>
                <w:sz w:val="18"/>
                <w:szCs w:val="18"/>
              </w:rPr>
              <w:t>NISAの大幅拡充など</w:t>
            </w:r>
            <w:r w:rsidRPr="00D43C98">
              <w:rPr>
                <w:rFonts w:ascii="游ゴシック" w:hAnsi="游ゴシック" w:hint="eastAsia"/>
                <w:sz w:val="18"/>
                <w:szCs w:val="18"/>
              </w:rPr>
              <w:t>来年度の与党税制大綱を決定</w:t>
            </w:r>
          </w:p>
          <w:p w14:paraId="705E49E6" w14:textId="77777777" w:rsidR="008E57B3" w:rsidRPr="00D43C98" w:rsidRDefault="008E57B3" w:rsidP="00467139">
            <w:pPr>
              <w:widowControl/>
              <w:spacing w:before="40" w:after="40" w:line="220" w:lineRule="exact"/>
              <w:jc w:val="left"/>
              <w:rPr>
                <w:rFonts w:ascii="游ゴシック" w:hAnsi="游ゴシック"/>
                <w:sz w:val="18"/>
                <w:szCs w:val="18"/>
              </w:rPr>
            </w:pPr>
            <w:r w:rsidRPr="00D43C98">
              <w:rPr>
                <w:rFonts w:ascii="游ゴシック" w:hAnsi="游ゴシック" w:hint="eastAsia"/>
                <w:sz w:val="18"/>
                <w:szCs w:val="18"/>
              </w:rPr>
              <w:t>★大阪モデル、赤信号が点灯(行動制限はなし)</w:t>
            </w:r>
          </w:p>
        </w:tc>
      </w:tr>
      <w:tr w:rsidR="008E57B3" w:rsidRPr="00D43C98" w14:paraId="5416E497" w14:textId="77777777" w:rsidTr="00467139">
        <w:trPr>
          <w:cantSplit/>
          <w:trHeight w:val="1981"/>
          <w:jc w:val="right"/>
        </w:trPr>
        <w:tc>
          <w:tcPr>
            <w:tcW w:w="433" w:type="dxa"/>
          </w:tcPr>
          <w:p w14:paraId="5465EB91"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７月</w:t>
            </w:r>
          </w:p>
        </w:tc>
        <w:tc>
          <w:tcPr>
            <w:tcW w:w="4046" w:type="dxa"/>
          </w:tcPr>
          <w:p w14:paraId="650AFF34"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KDDI</w:t>
            </w:r>
            <w:r w:rsidRPr="00D43C98">
              <w:rPr>
                <w:rFonts w:ascii="游ゴシック" w:hAnsi="游ゴシック" w:hint="eastAsia"/>
                <w:sz w:val="18"/>
                <w:szCs w:val="18"/>
              </w:rPr>
              <w:t>で</w:t>
            </w:r>
            <w:r w:rsidRPr="00D43C98">
              <w:rPr>
                <w:rFonts w:ascii="游ゴシック" w:hAnsi="游ゴシック"/>
                <w:sz w:val="18"/>
                <w:szCs w:val="18"/>
              </w:rPr>
              <w:t>大規模な通信障害</w:t>
            </w:r>
            <w:r w:rsidRPr="00D43C98">
              <w:rPr>
                <w:rFonts w:ascii="游ゴシック" w:hAnsi="游ゴシック" w:hint="eastAsia"/>
                <w:sz w:val="18"/>
                <w:szCs w:val="18"/>
              </w:rPr>
              <w:t>が発生、</w:t>
            </w:r>
            <w:r w:rsidRPr="00D43C98">
              <w:rPr>
                <w:rFonts w:ascii="游ゴシック" w:hAnsi="游ゴシック"/>
                <w:sz w:val="18"/>
                <w:szCs w:val="18"/>
              </w:rPr>
              <w:t>約3915万回線</w:t>
            </w:r>
            <w:r w:rsidRPr="00D43C98">
              <w:rPr>
                <w:rFonts w:ascii="游ゴシック" w:hAnsi="游ゴシック" w:hint="eastAsia"/>
                <w:sz w:val="18"/>
                <w:szCs w:val="18"/>
              </w:rPr>
              <w:t>に影響</w:t>
            </w:r>
          </w:p>
          <w:p w14:paraId="71ED4C73"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・安倍元首相が奈良市内において参院選の街頭演説中に銃撃され死亡</w:t>
            </w:r>
          </w:p>
          <w:p w14:paraId="379ABA75"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★大阪・関西万博</w:t>
            </w:r>
            <w:r w:rsidRPr="00D43C98">
              <w:rPr>
                <w:rFonts w:ascii="游ゴシック" w:hAnsi="游ゴシック"/>
                <w:sz w:val="18"/>
                <w:szCs w:val="18"/>
              </w:rPr>
              <w:t xml:space="preserve"> 公式キャラクター愛称が 「ミャクミャク(MYAKU-MYAKU)」に決定</w:t>
            </w:r>
          </w:p>
          <w:p w14:paraId="45EFFCE2"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・東京電力福島第</w:t>
            </w:r>
            <w:r w:rsidRPr="00D43C98">
              <w:rPr>
                <w:rFonts w:ascii="游ゴシック" w:hAnsi="游ゴシック"/>
                <w:sz w:val="18"/>
                <w:szCs w:val="18"/>
              </w:rPr>
              <w:t>1原発</w:t>
            </w:r>
            <w:r w:rsidRPr="00D43C98">
              <w:rPr>
                <w:rFonts w:ascii="游ゴシック" w:hAnsi="游ゴシック" w:hint="eastAsia"/>
                <w:sz w:val="18"/>
                <w:szCs w:val="18"/>
              </w:rPr>
              <w:t>の</w:t>
            </w:r>
            <w:r w:rsidRPr="00D43C98">
              <w:rPr>
                <w:rFonts w:ascii="游ゴシック" w:hAnsi="游ゴシック"/>
                <w:sz w:val="18"/>
                <w:szCs w:val="18"/>
              </w:rPr>
              <w:t>処理水放出計画を原子力規制委員会が認可</w:t>
            </w:r>
          </w:p>
          <w:p w14:paraId="22C556E6"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・祇園祭「山鉾巡行」が</w:t>
            </w:r>
            <w:r w:rsidRPr="00D43C98">
              <w:rPr>
                <w:rFonts w:ascii="游ゴシック" w:hAnsi="游ゴシック"/>
                <w:sz w:val="18"/>
                <w:szCs w:val="18"/>
              </w:rPr>
              <w:t>3年ぶり</w:t>
            </w:r>
            <w:r w:rsidRPr="00D43C98">
              <w:rPr>
                <w:rFonts w:ascii="游ゴシック" w:hAnsi="游ゴシック" w:hint="eastAsia"/>
                <w:sz w:val="18"/>
                <w:szCs w:val="18"/>
              </w:rPr>
              <w:t>に</w:t>
            </w:r>
            <w:r w:rsidRPr="00D43C98">
              <w:rPr>
                <w:rFonts w:ascii="游ゴシック" w:hAnsi="游ゴシック"/>
                <w:sz w:val="18"/>
                <w:szCs w:val="18"/>
              </w:rPr>
              <w:t>開催</w:t>
            </w:r>
          </w:p>
        </w:tc>
        <w:tc>
          <w:tcPr>
            <w:tcW w:w="433" w:type="dxa"/>
          </w:tcPr>
          <w:p w14:paraId="07A38582"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１月</w:t>
            </w:r>
          </w:p>
        </w:tc>
        <w:tc>
          <w:tcPr>
            <w:tcW w:w="4046" w:type="dxa"/>
          </w:tcPr>
          <w:p w14:paraId="27457870"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★大阪湾の</w:t>
            </w:r>
            <w:r w:rsidRPr="00D43C98">
              <w:rPr>
                <w:rFonts w:ascii="游ゴシック" w:hAnsi="游ゴシック"/>
                <w:sz w:val="18"/>
                <w:szCs w:val="18"/>
              </w:rPr>
              <w:t>淀川河口付近</w:t>
            </w:r>
            <w:r w:rsidRPr="00D43C98">
              <w:rPr>
                <w:rFonts w:ascii="游ゴシック" w:hAnsi="游ゴシック" w:hint="eastAsia"/>
                <w:sz w:val="18"/>
                <w:szCs w:val="18"/>
              </w:rPr>
              <w:t>に体長約</w:t>
            </w:r>
            <w:r w:rsidRPr="00D43C98">
              <w:rPr>
                <w:rFonts w:ascii="游ゴシック" w:hAnsi="游ゴシック"/>
                <w:sz w:val="18"/>
                <w:szCs w:val="18"/>
              </w:rPr>
              <w:t>8メートルのクジラ</w:t>
            </w:r>
            <w:r w:rsidRPr="00D43C98">
              <w:rPr>
                <w:rFonts w:ascii="游ゴシック" w:hAnsi="游ゴシック" w:hint="eastAsia"/>
                <w:sz w:val="18"/>
                <w:szCs w:val="18"/>
              </w:rPr>
              <w:t>「淀ちゃん」が</w:t>
            </w:r>
            <w:r w:rsidRPr="00D43C98">
              <w:rPr>
                <w:rFonts w:ascii="游ゴシック" w:hAnsi="游ゴシック"/>
                <w:sz w:val="18"/>
                <w:szCs w:val="18"/>
              </w:rPr>
              <w:t>迷い込む</w:t>
            </w:r>
          </w:p>
          <w:p w14:paraId="2F2A1A9C"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・中国のゼロコロナ政策が事実上の終了</w:t>
            </w:r>
          </w:p>
          <w:p w14:paraId="7D4B95CE"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・マクドナルドが商品の</w:t>
            </w:r>
            <w:r w:rsidRPr="00D43C98">
              <w:rPr>
                <w:rFonts w:ascii="游ゴシック" w:hAnsi="游ゴシック"/>
                <w:sz w:val="18"/>
                <w:szCs w:val="18"/>
              </w:rPr>
              <w:t>8割</w:t>
            </w:r>
            <w:r w:rsidRPr="00D43C98">
              <w:rPr>
                <w:rFonts w:ascii="游ゴシック" w:hAnsi="游ゴシック" w:hint="eastAsia"/>
                <w:sz w:val="18"/>
                <w:szCs w:val="18"/>
              </w:rPr>
              <w:t>を</w:t>
            </w:r>
            <w:r w:rsidRPr="00D43C98">
              <w:rPr>
                <w:rFonts w:ascii="游ゴシック" w:hAnsi="游ゴシック"/>
                <w:sz w:val="18"/>
                <w:szCs w:val="18"/>
              </w:rPr>
              <w:t>値上げ　ハンバーガー170円に</w:t>
            </w:r>
          </w:p>
          <w:p w14:paraId="57BEF672"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★新造船「</w:t>
            </w:r>
            <w:r w:rsidRPr="00D43C98">
              <w:rPr>
                <w:rFonts w:ascii="游ゴシック" w:hAnsi="游ゴシック"/>
                <w:sz w:val="18"/>
                <w:szCs w:val="18"/>
              </w:rPr>
              <w:t>さんふらわあ くれない</w:t>
            </w:r>
            <w:r w:rsidRPr="00D43C98">
              <w:rPr>
                <w:rFonts w:ascii="游ゴシック" w:hAnsi="游ゴシック" w:hint="eastAsia"/>
                <w:sz w:val="18"/>
                <w:szCs w:val="18"/>
              </w:rPr>
              <w:t>・むらさき</w:t>
            </w:r>
            <w:r w:rsidRPr="00D43C98">
              <w:rPr>
                <w:rFonts w:ascii="游ゴシック" w:hAnsi="游ゴシック"/>
                <w:sz w:val="18"/>
                <w:szCs w:val="18"/>
              </w:rPr>
              <w:t>」</w:t>
            </w:r>
            <w:r w:rsidRPr="00D43C98">
              <w:rPr>
                <w:rFonts w:ascii="游ゴシック" w:hAnsi="游ゴシック" w:hint="eastAsia"/>
                <w:sz w:val="18"/>
                <w:szCs w:val="18"/>
              </w:rPr>
              <w:t>の2隻</w:t>
            </w:r>
            <w:r w:rsidRPr="00D43C98">
              <w:rPr>
                <w:rFonts w:ascii="游ゴシック" w:hAnsi="游ゴシック"/>
                <w:sz w:val="18"/>
                <w:szCs w:val="18"/>
              </w:rPr>
              <w:t>が就航</w:t>
            </w:r>
            <w:r w:rsidRPr="00D43C98">
              <w:rPr>
                <w:rFonts w:ascii="游ゴシック" w:hAnsi="游ゴシック" w:hint="eastAsia"/>
                <w:sz w:val="18"/>
                <w:szCs w:val="18"/>
              </w:rPr>
              <w:t>(大阪～別府)</w:t>
            </w:r>
          </w:p>
          <w:p w14:paraId="540161EF"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★ロイヤルホテルがリーガロイヤルホテル大阪を売却</w:t>
            </w:r>
          </w:p>
        </w:tc>
      </w:tr>
      <w:tr w:rsidR="008E57B3" w:rsidRPr="00D43C98" w14:paraId="12C1F1AC" w14:textId="77777777" w:rsidTr="00467139">
        <w:trPr>
          <w:cantSplit/>
          <w:trHeight w:val="1878"/>
          <w:jc w:val="right"/>
        </w:trPr>
        <w:tc>
          <w:tcPr>
            <w:tcW w:w="433" w:type="dxa"/>
          </w:tcPr>
          <w:p w14:paraId="0D4C5BBC"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８月</w:t>
            </w:r>
          </w:p>
        </w:tc>
        <w:tc>
          <w:tcPr>
            <w:tcW w:w="4046" w:type="dxa"/>
          </w:tcPr>
          <w:p w14:paraId="4567FDD5"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・最低賃金の目安、過去最大の</w:t>
            </w:r>
            <w:r w:rsidRPr="00D43C98">
              <w:rPr>
                <w:rFonts w:ascii="游ゴシック" w:hAnsi="游ゴシック"/>
                <w:sz w:val="18"/>
                <w:szCs w:val="18"/>
              </w:rPr>
              <w:t>31円</w:t>
            </w:r>
            <w:r w:rsidRPr="00D43C98">
              <w:rPr>
                <w:rFonts w:ascii="游ゴシック" w:hAnsi="游ゴシック" w:hint="eastAsia"/>
                <w:sz w:val="18"/>
                <w:szCs w:val="18"/>
              </w:rPr>
              <w:t>引き上げ</w:t>
            </w:r>
            <w:r>
              <w:rPr>
                <w:rFonts w:ascii="游ゴシック" w:hAnsi="游ゴシック"/>
                <w:sz w:val="18"/>
                <w:szCs w:val="18"/>
              </w:rPr>
              <w:br/>
            </w:r>
            <w:r w:rsidRPr="00D43C98">
              <w:rPr>
                <w:rFonts w:ascii="游ゴシック" w:hAnsi="游ゴシック" w:hint="eastAsia"/>
                <w:sz w:val="18"/>
                <w:szCs w:val="18"/>
              </w:rPr>
              <w:t>全国加重平均で</w:t>
            </w:r>
            <w:r w:rsidRPr="00D43C98">
              <w:rPr>
                <w:rFonts w:ascii="游ゴシック" w:hAnsi="游ゴシック"/>
                <w:sz w:val="18"/>
                <w:szCs w:val="18"/>
              </w:rPr>
              <w:t>961円</w:t>
            </w:r>
            <w:r w:rsidRPr="00D43C98">
              <w:rPr>
                <w:rFonts w:ascii="游ゴシック" w:hAnsi="游ゴシック" w:hint="eastAsia"/>
                <w:sz w:val="18"/>
                <w:szCs w:val="18"/>
              </w:rPr>
              <w:t>に</w:t>
            </w:r>
          </w:p>
          <w:p w14:paraId="4181B99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・建設工事受注統計をめぐる統計不正、8年間で受注高を計</w:t>
            </w:r>
            <w:r w:rsidRPr="00D43C98">
              <w:rPr>
                <w:rFonts w:ascii="游ゴシック" w:hAnsi="游ゴシック"/>
                <w:sz w:val="18"/>
                <w:szCs w:val="18"/>
              </w:rPr>
              <w:t>34.5兆円過大</w:t>
            </w:r>
            <w:r w:rsidRPr="00D43C98">
              <w:rPr>
                <w:rFonts w:ascii="游ゴシック" w:hAnsi="游ゴシック" w:hint="eastAsia"/>
                <w:sz w:val="18"/>
                <w:szCs w:val="18"/>
              </w:rPr>
              <w:t>計上</w:t>
            </w:r>
          </w:p>
          <w:p w14:paraId="28BA585C"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・エンゼルス大谷翔平が</w:t>
            </w:r>
            <w:r w:rsidRPr="00D43C98">
              <w:rPr>
                <w:rFonts w:ascii="游ゴシック" w:hAnsi="游ゴシック"/>
                <w:sz w:val="18"/>
                <w:szCs w:val="18"/>
              </w:rPr>
              <w:t>ベーブルース以来104年ぶり</w:t>
            </w:r>
            <w:r w:rsidRPr="00D43C98">
              <w:rPr>
                <w:rFonts w:ascii="游ゴシック" w:hAnsi="游ゴシック" w:hint="eastAsia"/>
                <w:sz w:val="18"/>
                <w:szCs w:val="18"/>
              </w:rPr>
              <w:t>1</w:t>
            </w:r>
            <w:r w:rsidRPr="00D43C98">
              <w:rPr>
                <w:rFonts w:ascii="游ゴシック" w:hAnsi="游ゴシック"/>
                <w:sz w:val="18"/>
                <w:szCs w:val="18"/>
              </w:rPr>
              <w:t>シーズン</w:t>
            </w:r>
            <w:r w:rsidRPr="00D43C98">
              <w:rPr>
                <w:rFonts w:ascii="游ゴシック" w:hAnsi="游ゴシック" w:hint="eastAsia"/>
                <w:sz w:val="18"/>
                <w:szCs w:val="18"/>
              </w:rPr>
              <w:t>2</w:t>
            </w:r>
            <w:r w:rsidRPr="00D43C98">
              <w:rPr>
                <w:rFonts w:ascii="游ゴシック" w:hAnsi="游ゴシック"/>
                <w:sz w:val="18"/>
                <w:szCs w:val="18"/>
              </w:rPr>
              <w:t>桁勝利2桁HR</w:t>
            </w:r>
            <w:r w:rsidRPr="00D43C98">
              <w:rPr>
                <w:rFonts w:ascii="游ゴシック" w:hAnsi="游ゴシック" w:hint="eastAsia"/>
                <w:sz w:val="18"/>
                <w:szCs w:val="18"/>
              </w:rPr>
              <w:t>達成</w:t>
            </w:r>
          </w:p>
          <w:p w14:paraId="0FDC8E3A" w14:textId="77777777" w:rsidR="008E57B3" w:rsidRPr="00D43C98" w:rsidRDefault="008E57B3" w:rsidP="00467139">
            <w:pPr>
              <w:widowControl/>
              <w:spacing w:before="40" w:after="40" w:line="200" w:lineRule="exact"/>
              <w:jc w:val="left"/>
              <w:rPr>
                <w:rFonts w:ascii="游ゴシック" w:hAnsi="游ゴシック"/>
                <w:sz w:val="18"/>
                <w:szCs w:val="18"/>
              </w:rPr>
            </w:pPr>
            <w:r w:rsidRPr="00D43C98">
              <w:rPr>
                <w:rFonts w:ascii="游ゴシック" w:hAnsi="游ゴシック" w:hint="eastAsia"/>
                <w:sz w:val="18"/>
                <w:szCs w:val="18"/>
              </w:rPr>
              <w:t>・京都五山送り火、</w:t>
            </w:r>
            <w:r w:rsidRPr="00D43C98">
              <w:rPr>
                <w:rFonts w:ascii="游ゴシック" w:hAnsi="游ゴシック"/>
                <w:sz w:val="18"/>
                <w:szCs w:val="18"/>
              </w:rPr>
              <w:t>3年ぶりに全面点火</w:t>
            </w:r>
          </w:p>
          <w:p w14:paraId="1B490184" w14:textId="77777777" w:rsidR="008E57B3" w:rsidRPr="00D43C98" w:rsidRDefault="008E57B3" w:rsidP="00467139">
            <w:pPr>
              <w:widowControl/>
              <w:spacing w:before="40" w:after="40" w:line="200" w:lineRule="exact"/>
              <w:jc w:val="left"/>
              <w:rPr>
                <w:rFonts w:ascii="游ゴシック" w:hAnsi="游ゴシック"/>
                <w:sz w:val="18"/>
                <w:szCs w:val="18"/>
              </w:rPr>
            </w:pPr>
            <w:r w:rsidRPr="00D43C98">
              <w:rPr>
                <w:rFonts w:ascii="游ゴシック" w:hAnsi="游ゴシック" w:hint="eastAsia"/>
                <w:sz w:val="18"/>
                <w:szCs w:val="18"/>
              </w:rPr>
              <w:t>★ピーチが大阪～ソウル線を約2年半ぶり再開</w:t>
            </w:r>
          </w:p>
        </w:tc>
        <w:tc>
          <w:tcPr>
            <w:tcW w:w="433" w:type="dxa"/>
          </w:tcPr>
          <w:p w14:paraId="5ACBF281"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２月</w:t>
            </w:r>
          </w:p>
        </w:tc>
        <w:tc>
          <w:tcPr>
            <w:tcW w:w="4046" w:type="dxa"/>
          </w:tcPr>
          <w:p w14:paraId="5D2318A0"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・トルコ南部とシリア北部で大型地震が発生</w:t>
            </w:r>
          </w:p>
          <w:p w14:paraId="2674A332"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・日産がルノーと資本関係で対等関係になることで最終合意</w:t>
            </w:r>
          </w:p>
          <w:p w14:paraId="63A56C4F"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・シャンシャンが上野動物園で最後の観覧</w:t>
            </w:r>
          </w:p>
          <w:p w14:paraId="5C3906E9"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・ロシアがウクライナ侵攻を始めてから１年</w:t>
            </w:r>
          </w:p>
          <w:p w14:paraId="12CB0E49"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★大阪マラソンで男子の西山和弥が初マラソン日本最高の</w:t>
            </w:r>
            <w:r w:rsidRPr="00D43C98">
              <w:rPr>
                <w:rFonts w:ascii="游ゴシック" w:hAnsi="游ゴシック"/>
                <w:sz w:val="18"/>
                <w:szCs w:val="18"/>
              </w:rPr>
              <w:t>2</w:t>
            </w:r>
            <w:r w:rsidRPr="00D43C98">
              <w:rPr>
                <w:rFonts w:ascii="游ゴシック" w:hAnsi="游ゴシック" w:hint="eastAsia"/>
                <w:sz w:val="18"/>
                <w:szCs w:val="18"/>
              </w:rPr>
              <w:t>時間</w:t>
            </w:r>
            <w:r>
              <w:rPr>
                <w:rFonts w:ascii="游ゴシック" w:hAnsi="游ゴシック" w:hint="eastAsia"/>
                <w:sz w:val="18"/>
                <w:szCs w:val="18"/>
              </w:rPr>
              <w:t>６</w:t>
            </w:r>
            <w:r w:rsidRPr="00D43C98">
              <w:rPr>
                <w:rFonts w:ascii="游ゴシック" w:hAnsi="游ゴシック" w:hint="eastAsia"/>
                <w:sz w:val="18"/>
                <w:szCs w:val="18"/>
              </w:rPr>
              <w:t>分4</w:t>
            </w:r>
            <w:r w:rsidRPr="00D43C98">
              <w:rPr>
                <w:rFonts w:ascii="游ゴシック" w:hAnsi="游ゴシック"/>
                <w:sz w:val="18"/>
                <w:szCs w:val="18"/>
              </w:rPr>
              <w:t>5</w:t>
            </w:r>
            <w:r w:rsidRPr="00D43C98">
              <w:rPr>
                <w:rFonts w:ascii="游ゴシック" w:hAnsi="游ゴシック" w:hint="eastAsia"/>
                <w:sz w:val="18"/>
                <w:szCs w:val="18"/>
              </w:rPr>
              <w:t>秒</w:t>
            </w:r>
          </w:p>
          <w:p w14:paraId="12EFC0BE"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・22年に生まれた子供が初めて80万人を割る</w:t>
            </w:r>
          </w:p>
        </w:tc>
      </w:tr>
      <w:tr w:rsidR="008E57B3" w:rsidRPr="00D43C98" w14:paraId="641B3E1E" w14:textId="77777777" w:rsidTr="00467139">
        <w:trPr>
          <w:cantSplit/>
          <w:trHeight w:val="1792"/>
          <w:jc w:val="right"/>
        </w:trPr>
        <w:tc>
          <w:tcPr>
            <w:tcW w:w="433" w:type="dxa"/>
          </w:tcPr>
          <w:p w14:paraId="35611340"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９月</w:t>
            </w:r>
          </w:p>
        </w:tc>
        <w:tc>
          <w:tcPr>
            <w:tcW w:w="4046" w:type="dxa"/>
          </w:tcPr>
          <w:p w14:paraId="682C47D4"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・英エリザベス女王が</w:t>
            </w:r>
            <w:r w:rsidRPr="00D43C98">
              <w:rPr>
                <w:rFonts w:ascii="游ゴシック" w:hAnsi="游ゴシック"/>
                <w:sz w:val="18"/>
                <w:szCs w:val="18"/>
              </w:rPr>
              <w:t>96歳で死去</w:t>
            </w:r>
          </w:p>
          <w:p w14:paraId="05CC7818"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★関西3空港懇談会　神戸空港への国際線就航で合意</w:t>
            </w:r>
          </w:p>
          <w:p w14:paraId="1027EFA9"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t>
            </w:r>
            <w:r w:rsidRPr="00D43C98">
              <w:rPr>
                <w:rFonts w:ascii="游ゴシック" w:hAnsi="游ゴシック" w:hint="eastAsia"/>
                <w:sz w:val="18"/>
                <w:szCs w:val="18"/>
              </w:rPr>
              <w:t>基準地価が全用途全国平均で3年ぶり、住宅地で31年ぶりに上昇</w:t>
            </w:r>
          </w:p>
          <w:p w14:paraId="6721F00C"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・政府・日銀が</w:t>
            </w:r>
            <w:r w:rsidRPr="00D43C98">
              <w:rPr>
                <w:rFonts w:ascii="游ゴシック" w:hAnsi="游ゴシック"/>
                <w:sz w:val="18"/>
                <w:szCs w:val="18"/>
              </w:rPr>
              <w:t>24年ぶり</w:t>
            </w:r>
            <w:r w:rsidRPr="00D43C98">
              <w:rPr>
                <w:rFonts w:ascii="游ゴシック" w:hAnsi="游ゴシック" w:hint="eastAsia"/>
                <w:sz w:val="18"/>
                <w:szCs w:val="18"/>
              </w:rPr>
              <w:t>円買い為替介入</w:t>
            </w:r>
          </w:p>
          <w:p w14:paraId="1C02EB68"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・西九州新幹線が開業</w:t>
            </w:r>
          </w:p>
          <w:p w14:paraId="370DAF9A"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・新型コロナ感染者の全数把握の簡略化開始</w:t>
            </w:r>
          </w:p>
        </w:tc>
        <w:tc>
          <w:tcPr>
            <w:tcW w:w="433" w:type="dxa"/>
          </w:tcPr>
          <w:p w14:paraId="231670FA" w14:textId="77777777" w:rsidR="008E57B3" w:rsidRPr="00D43C98" w:rsidRDefault="008E57B3" w:rsidP="00467139">
            <w:pPr>
              <w:widowControl/>
              <w:jc w:val="center"/>
              <w:rPr>
                <w:rFonts w:ascii="游ゴシック" w:hAnsi="游ゴシック"/>
                <w:sz w:val="18"/>
                <w:szCs w:val="18"/>
              </w:rPr>
            </w:pPr>
            <w:r w:rsidRPr="00D43C98">
              <w:rPr>
                <w:rFonts w:ascii="游ゴシック" w:hAnsi="游ゴシック" w:hint="eastAsia"/>
                <w:sz w:val="18"/>
                <w:szCs w:val="18"/>
              </w:rPr>
              <w:t>３月</w:t>
            </w:r>
          </w:p>
        </w:tc>
        <w:tc>
          <w:tcPr>
            <w:tcW w:w="4046" w:type="dxa"/>
          </w:tcPr>
          <w:p w14:paraId="2EF8EBFB"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USJ</w:t>
            </w:r>
            <w:r w:rsidRPr="00D43C98">
              <w:rPr>
                <w:rFonts w:ascii="游ゴシック" w:hAnsi="游ゴシック" w:hint="eastAsia"/>
                <w:sz w:val="18"/>
                <w:szCs w:val="18"/>
              </w:rPr>
              <w:t>が</w:t>
            </w:r>
            <w:r w:rsidRPr="00D43C98">
              <w:rPr>
                <w:rFonts w:ascii="游ゴシック" w:hAnsi="游ゴシック"/>
                <w:sz w:val="18"/>
                <w:szCs w:val="18"/>
              </w:rPr>
              <w:t>日中のパレードを２年半ぶりに再開</w:t>
            </w:r>
          </w:p>
          <w:p w14:paraId="1E81C8C3"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・日銀次期総裁に植田和男氏が就任</w:t>
            </w:r>
          </w:p>
          <w:p w14:paraId="73FFACBD"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大阪大</w:t>
            </w:r>
            <w:r w:rsidRPr="00D43C98">
              <w:rPr>
                <w:rFonts w:ascii="游ゴシック" w:hAnsi="游ゴシック" w:hint="eastAsia"/>
                <w:sz w:val="18"/>
                <w:szCs w:val="18"/>
              </w:rPr>
              <w:t>が雄マウスの</w:t>
            </w:r>
            <w:proofErr w:type="spellStart"/>
            <w:r w:rsidRPr="00D43C98">
              <w:rPr>
                <w:rFonts w:ascii="游ゴシック" w:hAnsi="游ゴシック"/>
                <w:sz w:val="18"/>
                <w:szCs w:val="18"/>
              </w:rPr>
              <w:t>iPS</w:t>
            </w:r>
            <w:proofErr w:type="spellEnd"/>
            <w:r w:rsidRPr="00D43C98">
              <w:rPr>
                <w:rFonts w:ascii="游ゴシック" w:hAnsi="游ゴシック"/>
                <w:sz w:val="18"/>
                <w:szCs w:val="18"/>
              </w:rPr>
              <w:t>細胞から卵子を作製</w:t>
            </w:r>
          </w:p>
          <w:p w14:paraId="3292CEF0"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★「うめきたエリア」に地下新駅が開通</w:t>
            </w:r>
          </w:p>
          <w:p w14:paraId="4519A5D4"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・WBC</w:t>
            </w:r>
            <w:r w:rsidRPr="00D43C98">
              <w:rPr>
                <w:rFonts w:ascii="游ゴシック" w:hAnsi="游ゴシック" w:hint="eastAsia"/>
                <w:sz w:val="18"/>
                <w:szCs w:val="18"/>
              </w:rPr>
              <w:t>決勝で</w:t>
            </w:r>
            <w:r w:rsidRPr="00D43C98">
              <w:rPr>
                <w:rFonts w:ascii="游ゴシック" w:hAnsi="游ゴシック"/>
                <w:sz w:val="18"/>
                <w:szCs w:val="18"/>
              </w:rPr>
              <w:t>日本</w:t>
            </w:r>
            <w:r w:rsidRPr="00D43C98">
              <w:rPr>
                <w:rFonts w:ascii="游ゴシック" w:hAnsi="游ゴシック" w:hint="eastAsia"/>
                <w:sz w:val="18"/>
                <w:szCs w:val="18"/>
              </w:rPr>
              <w:t>がアメリカを破り</w:t>
            </w:r>
            <w:r w:rsidRPr="00D43C98">
              <w:rPr>
                <w:rFonts w:ascii="游ゴシック" w:hAnsi="游ゴシック"/>
                <w:sz w:val="18"/>
                <w:szCs w:val="18"/>
              </w:rPr>
              <w:t>優勝</w:t>
            </w:r>
          </w:p>
          <w:p w14:paraId="03FB8B4A" w14:textId="77777777" w:rsidR="008E57B3" w:rsidRPr="00D43C98" w:rsidRDefault="008E57B3" w:rsidP="00467139">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★大阪府が子ども食費支援事業</w:t>
            </w:r>
            <w:r w:rsidRPr="00D43C98">
              <w:rPr>
                <w:rFonts w:ascii="游ゴシック" w:hAnsi="游ゴシック"/>
                <w:sz w:val="18"/>
                <w:szCs w:val="18"/>
              </w:rPr>
              <w:t>(第１弾)の申請受付を開始</w:t>
            </w:r>
          </w:p>
        </w:tc>
      </w:tr>
    </w:tbl>
    <w:p w14:paraId="042AF37F" w14:textId="77777777" w:rsidR="008E57B3" w:rsidRPr="00D43C98" w:rsidRDefault="008E57B3" w:rsidP="008E57B3">
      <w:pPr>
        <w:widowControl/>
        <w:ind w:leftChars="100" w:left="210"/>
        <w:jc w:val="left"/>
        <w:rPr>
          <w:rFonts w:ascii="游ゴシック" w:hAnsi="游ゴシック"/>
          <w:sz w:val="18"/>
          <w:szCs w:val="21"/>
        </w:rPr>
      </w:pPr>
      <w:r w:rsidRPr="00D43C98">
        <w:rPr>
          <w:rFonts w:ascii="游ゴシック" w:hAnsi="游ゴシック" w:hint="eastAsia"/>
          <w:sz w:val="18"/>
          <w:szCs w:val="21"/>
        </w:rPr>
        <w:t>(注)</w:t>
      </w:r>
      <w:r w:rsidRPr="00D43C98">
        <w:rPr>
          <w:rFonts w:ascii="游ゴシック" w:hAnsi="游ゴシック"/>
          <w:sz w:val="18"/>
          <w:szCs w:val="21"/>
        </w:rPr>
        <w:t xml:space="preserve"> </w:t>
      </w:r>
      <w:r w:rsidRPr="00D43C98">
        <w:rPr>
          <w:rFonts w:ascii="游ゴシック" w:hAnsi="游ゴシック" w:hint="eastAsia"/>
          <w:sz w:val="18"/>
          <w:szCs w:val="21"/>
        </w:rPr>
        <w:t>★は大阪府内のできごと</w:t>
      </w:r>
    </w:p>
    <w:p w14:paraId="7ECC0681" w14:textId="77777777" w:rsidR="008E57B3" w:rsidRPr="00D43C98" w:rsidRDefault="008E57B3" w:rsidP="008E57B3">
      <w:pPr>
        <w:widowControl/>
        <w:ind w:leftChars="100" w:left="210"/>
        <w:jc w:val="left"/>
        <w:rPr>
          <w:rFonts w:ascii="游ゴシック" w:hAnsi="游ゴシック"/>
          <w:b/>
          <w:szCs w:val="21"/>
        </w:rPr>
      </w:pPr>
      <w:r w:rsidRPr="00D43C98">
        <w:rPr>
          <w:rFonts w:ascii="游ゴシック" w:hAnsi="游ゴシック"/>
          <w:b/>
          <w:szCs w:val="21"/>
        </w:rPr>
        <w:lastRenderedPageBreak/>
        <w:t>主な投資</w:t>
      </w:r>
    </w:p>
    <w:tbl>
      <w:tblPr>
        <w:tblStyle w:val="22"/>
        <w:tblW w:w="9030" w:type="dxa"/>
        <w:tblInd w:w="-5" w:type="dxa"/>
        <w:tblLook w:val="04A0" w:firstRow="1" w:lastRow="0" w:firstColumn="1" w:lastColumn="0" w:noHBand="0" w:noVBand="1"/>
      </w:tblPr>
      <w:tblGrid>
        <w:gridCol w:w="9030"/>
      </w:tblGrid>
      <w:tr w:rsidR="008E57B3" w:rsidRPr="00D43C98" w14:paraId="6C61059B" w14:textId="77777777" w:rsidTr="00467139">
        <w:tc>
          <w:tcPr>
            <w:tcW w:w="9030" w:type="dxa"/>
          </w:tcPr>
          <w:p w14:paraId="74228BFB" w14:textId="77777777" w:rsidR="008E57B3" w:rsidRPr="00D43C98" w:rsidRDefault="008E57B3" w:rsidP="00467139">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商業施設等</w:t>
            </w:r>
          </w:p>
        </w:tc>
      </w:tr>
      <w:tr w:rsidR="008E57B3" w:rsidRPr="00D43C98" w14:paraId="7A284F2B" w14:textId="77777777" w:rsidTr="00467139">
        <w:tc>
          <w:tcPr>
            <w:tcW w:w="9030" w:type="dxa"/>
          </w:tcPr>
          <w:p w14:paraId="6120FB06"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sz w:val="18"/>
                <w:szCs w:val="20"/>
              </w:rPr>
              <w:t>・</w:t>
            </w:r>
            <w:r w:rsidRPr="00D43C98">
              <w:rPr>
                <w:rFonts w:ascii="游ゴシック" w:hAnsi="游ゴシック" w:hint="eastAsia"/>
                <w:sz w:val="18"/>
                <w:szCs w:val="20"/>
              </w:rPr>
              <w:t>三菱地所他</w:t>
            </w:r>
            <w:r w:rsidRPr="00D43C98">
              <w:rPr>
                <w:rFonts w:ascii="游ゴシック" w:hAnsi="游ゴシック"/>
                <w:sz w:val="18"/>
                <w:szCs w:val="20"/>
              </w:rPr>
              <w:t>「</w:t>
            </w:r>
            <w:r w:rsidRPr="00D43C98">
              <w:rPr>
                <w:rFonts w:ascii="游ゴシック" w:hAnsi="游ゴシック" w:hint="eastAsia"/>
                <w:sz w:val="18"/>
                <w:szCs w:val="20"/>
              </w:rPr>
              <w:t>グラングリーン大阪</w:t>
            </w:r>
            <w:r w:rsidRPr="00D43C98">
              <w:rPr>
                <w:rFonts w:ascii="游ゴシック" w:hAnsi="游ゴシック"/>
                <w:sz w:val="18"/>
                <w:szCs w:val="20"/>
              </w:rPr>
              <w:t>」(</w:t>
            </w:r>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R2.12～</w:t>
            </w:r>
            <w:r w:rsidRPr="00D43C98">
              <w:rPr>
                <w:rFonts w:ascii="游ゴシック" w:hAnsi="游ゴシック" w:hint="eastAsia"/>
                <w:sz w:val="18"/>
                <w:szCs w:val="20"/>
              </w:rPr>
              <w:t>R</w:t>
            </w:r>
            <w:r w:rsidRPr="00D43C98">
              <w:rPr>
                <w:rFonts w:ascii="游ゴシック" w:hAnsi="游ゴシック"/>
                <w:sz w:val="18"/>
                <w:szCs w:val="20"/>
              </w:rPr>
              <w:t>6.9</w:t>
            </w:r>
            <w:r w:rsidRPr="00D43C98">
              <w:rPr>
                <w:rFonts w:ascii="游ゴシック" w:hAnsi="游ゴシック" w:hint="eastAsia"/>
                <w:sz w:val="18"/>
                <w:szCs w:val="20"/>
              </w:rPr>
              <w:t>うめきた公園・北街区賃貸棟等開業、R</w:t>
            </w:r>
            <w:r w:rsidRPr="00D43C98">
              <w:rPr>
                <w:rFonts w:ascii="游ゴシック" w:hAnsi="游ゴシック"/>
                <w:sz w:val="18"/>
                <w:szCs w:val="20"/>
              </w:rPr>
              <w:t>7</w:t>
            </w:r>
            <w:r w:rsidRPr="00D43C98">
              <w:rPr>
                <w:rFonts w:ascii="游ゴシック" w:hAnsi="游ゴシック" w:hint="eastAsia"/>
                <w:sz w:val="18"/>
                <w:szCs w:val="20"/>
              </w:rPr>
              <w:t>南街区賃貸棟開業、</w:t>
            </w:r>
            <w:r w:rsidRPr="00D43C98">
              <w:rPr>
                <w:rFonts w:ascii="游ゴシック" w:hAnsi="游ゴシック"/>
                <w:sz w:val="18"/>
                <w:szCs w:val="20"/>
              </w:rPr>
              <w:t>R9全体開業</w:t>
            </w:r>
            <w:r w:rsidRPr="00D43C98">
              <w:rPr>
                <w:rFonts w:ascii="游ゴシック" w:hAnsi="游ゴシック" w:hint="eastAsia"/>
                <w:sz w:val="18"/>
                <w:szCs w:val="20"/>
              </w:rPr>
              <w:t xml:space="preserve">　総工費約6,000億円)</w:t>
            </w:r>
          </w:p>
          <w:p w14:paraId="494B0ECA"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・J</w:t>
            </w:r>
            <w:r w:rsidRPr="00D43C98">
              <w:rPr>
                <w:rFonts w:ascii="游ゴシック" w:hAnsi="游ゴシック"/>
                <w:sz w:val="18"/>
                <w:szCs w:val="20"/>
              </w:rPr>
              <w:t>R</w:t>
            </w:r>
            <w:r w:rsidRPr="00D43C98">
              <w:rPr>
                <w:rFonts w:ascii="游ゴシック" w:hAnsi="游ゴシック" w:hint="eastAsia"/>
                <w:sz w:val="18"/>
                <w:szCs w:val="20"/>
              </w:rPr>
              <w:t>西日本他「イノゲート大阪」、日本郵便他「JPタワー大阪」</w:t>
            </w:r>
            <w:r w:rsidRPr="00D43C98">
              <w:rPr>
                <w:rFonts w:ascii="游ゴシック" w:hAnsi="游ゴシック"/>
                <w:sz w:val="18"/>
                <w:szCs w:val="20"/>
              </w:rPr>
              <w:t>(</w:t>
            </w:r>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2.9</w:t>
            </w:r>
            <w:r w:rsidRPr="00D43C98">
              <w:rPr>
                <w:rFonts w:ascii="游ゴシック" w:hAnsi="游ゴシック" w:hint="eastAsia"/>
                <w:sz w:val="18"/>
                <w:szCs w:val="20"/>
              </w:rPr>
              <w:t>～</w:t>
            </w:r>
            <w:r w:rsidRPr="00D43C98">
              <w:rPr>
                <w:rFonts w:ascii="游ゴシック" w:hAnsi="游ゴシック"/>
                <w:sz w:val="18"/>
                <w:szCs w:val="20"/>
              </w:rPr>
              <w:t>R6</w:t>
            </w:r>
            <w:r w:rsidRPr="00D43C98">
              <w:rPr>
                <w:rFonts w:ascii="游ゴシック" w:hAnsi="游ゴシック" w:hint="eastAsia"/>
                <w:sz w:val="18"/>
                <w:szCs w:val="20"/>
              </w:rPr>
              <w:t>.7　約9</w:t>
            </w:r>
            <w:r w:rsidRPr="00D43C98">
              <w:rPr>
                <w:rFonts w:ascii="游ゴシック" w:hAnsi="游ゴシック"/>
                <w:sz w:val="18"/>
                <w:szCs w:val="20"/>
              </w:rPr>
              <w:t>68</w:t>
            </w:r>
            <w:r w:rsidRPr="00D43C98">
              <w:rPr>
                <w:rFonts w:ascii="游ゴシック" w:hAnsi="游ゴシック" w:hint="eastAsia"/>
                <w:sz w:val="18"/>
                <w:szCs w:val="20"/>
              </w:rPr>
              <w:t>億円)</w:t>
            </w:r>
          </w:p>
          <w:p w14:paraId="5F832DA7"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・USJ　スーパー・ニンテンドー・ワールド2期エリア「ドンキーコング・カントリー」</w:t>
            </w:r>
            <w:r w:rsidRPr="00D43C98">
              <w:rPr>
                <w:rFonts w:ascii="游ゴシック" w:hAnsi="游ゴシック"/>
                <w:sz w:val="18"/>
                <w:szCs w:val="20"/>
              </w:rPr>
              <w:br/>
              <w:t>(</w:t>
            </w:r>
            <w:r w:rsidRPr="00D43C98">
              <w:rPr>
                <w:rFonts w:ascii="游ゴシック" w:hAnsi="游ゴシック" w:hint="eastAsia"/>
                <w:sz w:val="18"/>
                <w:szCs w:val="20"/>
              </w:rPr>
              <w:t>大阪市此花区</w:t>
            </w:r>
            <w:r w:rsidRPr="00D43C98">
              <w:rPr>
                <w:rFonts w:ascii="游ゴシック" w:hAnsi="游ゴシック"/>
                <w:sz w:val="18"/>
                <w:szCs w:val="20"/>
              </w:rPr>
              <w:t>)</w:t>
            </w:r>
            <w:r w:rsidRPr="00D43C98">
              <w:rPr>
                <w:rFonts w:ascii="游ゴシック" w:hAnsi="游ゴシック" w:hint="eastAsia"/>
                <w:sz w:val="18"/>
                <w:szCs w:val="20"/>
              </w:rPr>
              <w:t>(R3.9～R6.12)</w:t>
            </w:r>
          </w:p>
          <w:p w14:paraId="467B4A71"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・三井不動産「三井ショッピングパーク</w:t>
            </w:r>
            <w:r w:rsidRPr="00D43C98">
              <w:rPr>
                <w:rFonts w:ascii="游ゴシック" w:hAnsi="游ゴシック"/>
                <w:sz w:val="18"/>
                <w:szCs w:val="20"/>
              </w:rPr>
              <w:t>ららぽーと堺」(</w:t>
            </w:r>
            <w:r w:rsidRPr="00D43C98">
              <w:rPr>
                <w:rFonts w:ascii="游ゴシック" w:hAnsi="游ゴシック" w:hint="eastAsia"/>
                <w:sz w:val="18"/>
                <w:szCs w:val="20"/>
              </w:rPr>
              <w:t>堺市美原区</w:t>
            </w:r>
            <w:r w:rsidRPr="00D43C98">
              <w:rPr>
                <w:rFonts w:ascii="游ゴシック" w:hAnsi="游ゴシック"/>
                <w:sz w:val="18"/>
                <w:szCs w:val="20"/>
              </w:rPr>
              <w:t>)</w:t>
            </w:r>
            <w:r w:rsidRPr="00D43C98">
              <w:rPr>
                <w:rFonts w:ascii="游ゴシック" w:hAnsi="游ゴシック" w:hint="eastAsia"/>
                <w:sz w:val="18"/>
                <w:szCs w:val="20"/>
              </w:rPr>
              <w:t>(R3.5～R4.10　帳簿価額約231億円)</w:t>
            </w:r>
          </w:p>
          <w:p w14:paraId="02E3A4AD"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w:t>
            </w:r>
            <w:proofErr w:type="spellStart"/>
            <w:r w:rsidRPr="00D43C98">
              <w:rPr>
                <w:rFonts w:ascii="游ゴシック" w:hAnsi="游ゴシック"/>
                <w:sz w:val="18"/>
                <w:szCs w:val="20"/>
              </w:rPr>
              <w:t>antiqua</w:t>
            </w:r>
            <w:proofErr w:type="spellEnd"/>
            <w:r w:rsidRPr="00D43C98">
              <w:rPr>
                <w:rFonts w:ascii="游ゴシック" w:hAnsi="游ゴシック" w:hint="eastAsia"/>
                <w:sz w:val="18"/>
                <w:szCs w:val="20"/>
              </w:rPr>
              <w:t>(アンティカ)　大型複合施設「</w:t>
            </w:r>
            <w:r w:rsidRPr="00D43C98">
              <w:rPr>
                <w:rFonts w:ascii="游ゴシック" w:hAnsi="游ゴシック"/>
                <w:sz w:val="18"/>
                <w:szCs w:val="20"/>
              </w:rPr>
              <w:t>WHATAWON</w:t>
            </w:r>
            <w:r w:rsidRPr="00D43C98">
              <w:rPr>
                <w:rFonts w:ascii="游ゴシック" w:hAnsi="游ゴシック" w:hint="eastAsia"/>
                <w:sz w:val="18"/>
                <w:szCs w:val="20"/>
              </w:rPr>
              <w:t>(ワタワン)」</w:t>
            </w:r>
            <w:r w:rsidRPr="00D43C98">
              <w:rPr>
                <w:rFonts w:ascii="游ゴシック" w:hAnsi="游ゴシック"/>
                <w:sz w:val="18"/>
                <w:szCs w:val="20"/>
              </w:rPr>
              <w:t>(</w:t>
            </w:r>
            <w:r w:rsidRPr="00D43C98">
              <w:rPr>
                <w:rFonts w:ascii="游ゴシック" w:hAnsi="游ゴシック" w:hint="eastAsia"/>
                <w:sz w:val="18"/>
                <w:szCs w:val="20"/>
              </w:rPr>
              <w:t>岸和田市</w:t>
            </w:r>
            <w:r w:rsidRPr="00D43C98">
              <w:rPr>
                <w:rFonts w:ascii="游ゴシック" w:hAnsi="游ゴシック"/>
                <w:sz w:val="18"/>
                <w:szCs w:val="20"/>
              </w:rPr>
              <w:t>)</w:t>
            </w:r>
            <w:r w:rsidRPr="00D43C98">
              <w:rPr>
                <w:rFonts w:ascii="游ゴシック" w:hAnsi="游ゴシック" w:hint="eastAsia"/>
                <w:sz w:val="18"/>
                <w:szCs w:val="20"/>
              </w:rPr>
              <w:t>(R4.6～R6.5　約30億円)</w:t>
            </w:r>
          </w:p>
          <w:p w14:paraId="7231293B"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・エイチ・ツー・オーリテイリング「高槻阪急」全面改装(高槻市</w:t>
            </w:r>
            <w:r w:rsidRPr="00D43C98">
              <w:rPr>
                <w:rFonts w:ascii="游ゴシック" w:hAnsi="游ゴシック"/>
                <w:sz w:val="18"/>
                <w:szCs w:val="20"/>
              </w:rPr>
              <w:t>)</w:t>
            </w:r>
            <w:r w:rsidRPr="00D43C98">
              <w:rPr>
                <w:rFonts w:ascii="游ゴシック" w:hAnsi="游ゴシック" w:hint="eastAsia"/>
                <w:sz w:val="18"/>
                <w:szCs w:val="20"/>
              </w:rPr>
              <w:t>(R4.5～R5.10　23億円)</w:t>
            </w:r>
          </w:p>
          <w:p w14:paraId="6307B8F7"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・枚方市駅周辺地区第一種市街地再開発事業(ステーションヒル枚方　等</w:t>
            </w:r>
            <w:r w:rsidRPr="00D43C98">
              <w:rPr>
                <w:rFonts w:ascii="游ゴシック" w:hAnsi="游ゴシック"/>
                <w:sz w:val="18"/>
                <w:szCs w:val="20"/>
              </w:rPr>
              <w:t>)(</w:t>
            </w:r>
            <w:r w:rsidRPr="00D43C98">
              <w:rPr>
                <w:rFonts w:ascii="游ゴシック" w:hAnsi="游ゴシック" w:hint="eastAsia"/>
                <w:sz w:val="18"/>
                <w:szCs w:val="20"/>
              </w:rPr>
              <w:t>枚方市</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 xml:space="preserve">　約1016億円</w:t>
            </w:r>
            <w:r w:rsidRPr="00D43C98">
              <w:rPr>
                <w:rFonts w:ascii="游ゴシック" w:hAnsi="游ゴシック"/>
                <w:sz w:val="18"/>
                <w:szCs w:val="20"/>
              </w:rPr>
              <w:t>)</w:t>
            </w:r>
          </w:p>
          <w:p w14:paraId="3A4FC84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・三井不動産「三井ショッピングパーク</w:t>
            </w:r>
            <w:r w:rsidRPr="00D43C98">
              <w:rPr>
                <w:rFonts w:ascii="游ゴシック" w:hAnsi="游ゴシック"/>
                <w:sz w:val="18"/>
                <w:szCs w:val="20"/>
              </w:rPr>
              <w:t>ららぽーと門真</w:t>
            </w:r>
            <w:r w:rsidRPr="00D43C98">
              <w:rPr>
                <w:rFonts w:ascii="游ゴシック" w:hAnsi="游ゴシック" w:hint="eastAsia"/>
                <w:sz w:val="18"/>
                <w:szCs w:val="20"/>
              </w:rPr>
              <w:t>」「</w:t>
            </w:r>
            <w:r w:rsidRPr="00D43C98">
              <w:rPr>
                <w:rFonts w:ascii="游ゴシック" w:hAnsi="游ゴシック"/>
                <w:sz w:val="18"/>
                <w:szCs w:val="20"/>
              </w:rPr>
              <w:t>三井アウトレットパーク大阪門真」</w:t>
            </w:r>
            <w:r w:rsidRPr="00D43C98">
              <w:rPr>
                <w:rFonts w:ascii="游ゴシック" w:hAnsi="游ゴシック"/>
                <w:sz w:val="18"/>
                <w:szCs w:val="20"/>
              </w:rPr>
              <w:br/>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(R3.10～R5.4</w:t>
            </w:r>
            <w:r w:rsidRPr="00D43C98">
              <w:rPr>
                <w:rFonts w:ascii="游ゴシック" w:hAnsi="游ゴシック"/>
                <w:sz w:val="18"/>
                <w:szCs w:val="20"/>
              </w:rPr>
              <w:t>)</w:t>
            </w:r>
          </w:p>
          <w:p w14:paraId="21C41362"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・コストコホールセールジャパン「コストコ門真倉庫店」</w:t>
            </w:r>
            <w:r w:rsidRPr="00D43C98">
              <w:rPr>
                <w:rFonts w:ascii="游ゴシック" w:hAnsi="游ゴシック"/>
                <w:sz w:val="18"/>
                <w:szCs w:val="20"/>
              </w:rPr>
              <w:t>(</w:t>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(R3.7～R5.8)</w:t>
            </w:r>
          </w:p>
        </w:tc>
      </w:tr>
      <w:tr w:rsidR="008E57B3" w:rsidRPr="00D43C98" w14:paraId="71C79B4A" w14:textId="77777777" w:rsidTr="00467139">
        <w:tc>
          <w:tcPr>
            <w:tcW w:w="9030" w:type="dxa"/>
          </w:tcPr>
          <w:p w14:paraId="77722A24"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b/>
                <w:bCs/>
                <w:sz w:val="18"/>
                <w:szCs w:val="20"/>
              </w:rPr>
              <w:t>宿泊施設等</w:t>
            </w:r>
          </w:p>
        </w:tc>
      </w:tr>
      <w:tr w:rsidR="008E57B3" w:rsidRPr="00D43C98" w14:paraId="5DDC8621" w14:textId="77777777" w:rsidTr="00467139">
        <w:tc>
          <w:tcPr>
            <w:tcW w:w="9030" w:type="dxa"/>
          </w:tcPr>
          <w:p w14:paraId="119D5B99"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・三菱地所「大阪堂島浜タワー（カンデオホテル大阪ザ・タワー、オフィス等）」(大阪市北区</w:t>
            </w:r>
            <w:r w:rsidRPr="00D43C98">
              <w:rPr>
                <w:rFonts w:ascii="游ゴシック" w:hAnsi="游ゴシック"/>
                <w:sz w:val="18"/>
                <w:szCs w:val="20"/>
              </w:rPr>
              <w:t>)</w:t>
            </w:r>
            <w:r w:rsidRPr="00D43C98">
              <w:rPr>
                <w:rFonts w:ascii="游ゴシック" w:hAnsi="游ゴシック" w:hint="eastAsia"/>
                <w:sz w:val="18"/>
                <w:szCs w:val="20"/>
              </w:rPr>
              <w:t>(R3.10～R6.7</w:t>
            </w:r>
            <w:r w:rsidRPr="00D43C98">
              <w:rPr>
                <w:rFonts w:ascii="游ゴシック" w:hAnsi="游ゴシック"/>
                <w:sz w:val="18"/>
                <w:szCs w:val="20"/>
              </w:rPr>
              <w:t>)</w:t>
            </w:r>
          </w:p>
          <w:p w14:paraId="5CCFBDD8"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・東京建物「</w:t>
            </w:r>
            <w:r w:rsidRPr="00D43C98">
              <w:rPr>
                <w:rFonts w:ascii="游ゴシック" w:hAnsi="游ゴシック"/>
                <w:sz w:val="18"/>
                <w:szCs w:val="20"/>
              </w:rPr>
              <w:t>ONE DOJIMA PROJECT(</w:t>
            </w:r>
            <w:r w:rsidRPr="00D43C98">
              <w:rPr>
                <w:rFonts w:ascii="游ゴシック" w:hAnsi="游ゴシック" w:hint="eastAsia"/>
                <w:sz w:val="18"/>
                <w:szCs w:val="20"/>
              </w:rPr>
              <w:t>フォーシーズンズホテル大阪、住宅)」(大阪市北区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2</w:t>
            </w:r>
            <w:r w:rsidRPr="00D43C98">
              <w:rPr>
                <w:rFonts w:ascii="游ゴシック" w:hAnsi="游ゴシック" w:hint="eastAsia"/>
                <w:sz w:val="18"/>
                <w:szCs w:val="20"/>
              </w:rPr>
              <w:t>.</w:t>
            </w:r>
            <w:r w:rsidRPr="00D43C98">
              <w:rPr>
                <w:rFonts w:ascii="游ゴシック" w:hAnsi="游ゴシック"/>
                <w:sz w:val="18"/>
                <w:szCs w:val="20"/>
              </w:rPr>
              <w:t>4</w:t>
            </w:r>
            <w:r w:rsidRPr="00D43C98">
              <w:rPr>
                <w:rFonts w:ascii="游ゴシック" w:hAnsi="游ゴシック" w:hint="eastAsia"/>
                <w:sz w:val="18"/>
                <w:szCs w:val="20"/>
              </w:rPr>
              <w:t>～R6.7</w:t>
            </w:r>
            <w:r w:rsidRPr="00D43C98">
              <w:rPr>
                <w:rFonts w:ascii="游ゴシック" w:hAnsi="游ゴシック"/>
                <w:sz w:val="18"/>
                <w:szCs w:val="20"/>
              </w:rPr>
              <w:t>)</w:t>
            </w:r>
          </w:p>
          <w:p w14:paraId="28B2E954"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・ベントール・グリーンオーク「リーガロイヤルホテル大阪」改装(大阪市北区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5.1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 xml:space="preserve">　約135億円）</w:t>
            </w:r>
          </w:p>
          <w:p w14:paraId="72ADF788"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・N</w:t>
            </w:r>
            <w:r w:rsidRPr="00D43C98">
              <w:rPr>
                <w:rFonts w:ascii="游ゴシック" w:hAnsi="游ゴシック"/>
                <w:sz w:val="18"/>
                <w:szCs w:val="20"/>
              </w:rPr>
              <w:t>TT</w:t>
            </w:r>
            <w:r w:rsidRPr="00D43C98">
              <w:rPr>
                <w:rFonts w:ascii="游ゴシック" w:hAnsi="游ゴシック" w:hint="eastAsia"/>
                <w:sz w:val="18"/>
                <w:szCs w:val="20"/>
              </w:rPr>
              <w:t>都市開発「パティーナ大阪」(大阪市中央区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5.1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w:t>
            </w:r>
          </w:p>
          <w:p w14:paraId="16FE0934"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・センタラ</w:t>
            </w:r>
            <w:r w:rsidRPr="00D43C98">
              <w:rPr>
                <w:rFonts w:ascii="游ゴシック" w:hAnsi="游ゴシック"/>
                <w:sz w:val="18"/>
                <w:szCs w:val="20"/>
              </w:rPr>
              <w:t>ホテルズ＆リゾーツ</w:t>
            </w:r>
            <w:r w:rsidRPr="00D43C98">
              <w:rPr>
                <w:rFonts w:ascii="游ゴシック" w:hAnsi="游ゴシック" w:hint="eastAsia"/>
                <w:sz w:val="18"/>
                <w:szCs w:val="20"/>
              </w:rPr>
              <w:t>「センタラ</w:t>
            </w:r>
            <w:r w:rsidRPr="00D43C98">
              <w:rPr>
                <w:rFonts w:ascii="游ゴシック" w:hAnsi="游ゴシック"/>
                <w:sz w:val="18"/>
                <w:szCs w:val="20"/>
              </w:rPr>
              <w:t>グランドホテル大阪</w:t>
            </w:r>
            <w:r w:rsidRPr="00D43C98">
              <w:rPr>
                <w:rFonts w:ascii="游ゴシック" w:hAnsi="游ゴシック" w:hint="eastAsia"/>
                <w:sz w:val="18"/>
                <w:szCs w:val="20"/>
              </w:rPr>
              <w:t>」</w:t>
            </w:r>
            <w:r w:rsidRPr="00D43C98">
              <w:rPr>
                <w:rFonts w:ascii="游ゴシック" w:hAnsi="游ゴシック"/>
                <w:sz w:val="18"/>
                <w:szCs w:val="20"/>
              </w:rPr>
              <w:t>(</w:t>
            </w:r>
            <w:r w:rsidRPr="00D43C98">
              <w:rPr>
                <w:rFonts w:ascii="游ゴシック" w:hAnsi="游ゴシック" w:hint="eastAsia"/>
                <w:sz w:val="18"/>
                <w:szCs w:val="20"/>
              </w:rPr>
              <w:t>大阪市浪速区</w:t>
            </w:r>
            <w:r w:rsidRPr="00D43C98">
              <w:rPr>
                <w:rFonts w:ascii="游ゴシック" w:hAnsi="游ゴシック"/>
                <w:sz w:val="18"/>
                <w:szCs w:val="20"/>
              </w:rPr>
              <w:t>)</w:t>
            </w:r>
            <w:r w:rsidRPr="00D43C98">
              <w:rPr>
                <w:rFonts w:ascii="游ゴシック" w:hAnsi="游ゴシック" w:hint="eastAsia"/>
                <w:sz w:val="18"/>
                <w:szCs w:val="20"/>
              </w:rPr>
              <w:t>(R2.4～R5.3)</w:t>
            </w:r>
          </w:p>
          <w:p w14:paraId="2AB3DFD7"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・アパグループ「アパホテル</w:t>
            </w:r>
            <w:r w:rsidRPr="00D43C98">
              <w:rPr>
                <w:rFonts w:ascii="游ゴシック" w:hAnsi="游ゴシック"/>
                <w:sz w:val="18"/>
                <w:szCs w:val="20"/>
              </w:rPr>
              <w:t>&amp;リゾート〈大阪なんば駅前タワー〉</w:t>
            </w:r>
            <w:r w:rsidRPr="00D43C98">
              <w:rPr>
                <w:rFonts w:ascii="游ゴシック" w:hAnsi="游ゴシック" w:hint="eastAsia"/>
                <w:sz w:val="18"/>
                <w:szCs w:val="20"/>
              </w:rPr>
              <w:t>」</w:t>
            </w:r>
            <w:r w:rsidRPr="00D43C98">
              <w:rPr>
                <w:rFonts w:ascii="游ゴシック" w:hAnsi="游ゴシック"/>
                <w:sz w:val="18"/>
                <w:szCs w:val="20"/>
              </w:rPr>
              <w:t>(</w:t>
            </w:r>
            <w:r w:rsidRPr="00D43C98">
              <w:rPr>
                <w:rFonts w:ascii="游ゴシック" w:hAnsi="游ゴシック" w:hint="eastAsia"/>
                <w:sz w:val="18"/>
                <w:szCs w:val="20"/>
              </w:rPr>
              <w:t>大阪市浪速区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4</w:t>
            </w:r>
            <w:r w:rsidRPr="00D43C98">
              <w:rPr>
                <w:rFonts w:ascii="游ゴシック" w:hAnsi="游ゴシック" w:hint="eastAsia"/>
                <w:sz w:val="18"/>
                <w:szCs w:val="20"/>
              </w:rPr>
              <w:t>.</w:t>
            </w:r>
            <w:r w:rsidRPr="00D43C98">
              <w:rPr>
                <w:rFonts w:ascii="游ゴシック" w:hAnsi="游ゴシック"/>
                <w:sz w:val="18"/>
                <w:szCs w:val="20"/>
              </w:rPr>
              <w:t>3</w:t>
            </w:r>
            <w:r w:rsidRPr="00D43C98">
              <w:rPr>
                <w:rFonts w:ascii="游ゴシック" w:hAnsi="游ゴシック" w:hint="eastAsia"/>
                <w:sz w:val="18"/>
                <w:szCs w:val="20"/>
              </w:rPr>
              <w:t>～R</w:t>
            </w:r>
            <w:r w:rsidRPr="00D43C98">
              <w:rPr>
                <w:rFonts w:ascii="游ゴシック" w:hAnsi="游ゴシック"/>
                <w:sz w:val="18"/>
                <w:szCs w:val="20"/>
              </w:rPr>
              <w:t>6</w:t>
            </w:r>
            <w:r w:rsidRPr="00D43C98">
              <w:rPr>
                <w:rFonts w:ascii="游ゴシック" w:hAnsi="游ゴシック" w:hint="eastAsia"/>
                <w:sz w:val="18"/>
                <w:szCs w:val="20"/>
              </w:rPr>
              <w:t>.</w:t>
            </w:r>
            <w:r w:rsidRPr="00D43C98">
              <w:rPr>
                <w:rFonts w:ascii="游ゴシック" w:hAnsi="游ゴシック"/>
                <w:sz w:val="18"/>
                <w:szCs w:val="20"/>
              </w:rPr>
              <w:t>12</w:t>
            </w:r>
            <w:r w:rsidRPr="00D43C98">
              <w:rPr>
                <w:rFonts w:ascii="游ゴシック" w:hAnsi="游ゴシック" w:hint="eastAsia"/>
                <w:sz w:val="18"/>
                <w:szCs w:val="20"/>
              </w:rPr>
              <w:t>)</w:t>
            </w:r>
          </w:p>
          <w:p w14:paraId="519F0DA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・アゴーラ・ホスピタリティー・グループ「ドーセット</w:t>
            </w:r>
            <w:r w:rsidRPr="00D43C98">
              <w:rPr>
                <w:rFonts w:ascii="游ゴシック" w:hAnsi="游ゴシック"/>
                <w:sz w:val="18"/>
                <w:szCs w:val="20"/>
              </w:rPr>
              <w:t xml:space="preserve"> バイ アゴーラ 大阪堺</w:t>
            </w:r>
            <w:r w:rsidRPr="00D43C98">
              <w:rPr>
                <w:rFonts w:ascii="游ゴシック" w:hAnsi="游ゴシック" w:hint="eastAsia"/>
                <w:sz w:val="18"/>
                <w:szCs w:val="20"/>
              </w:rPr>
              <w:t>」(堺市堺区)(R</w:t>
            </w:r>
            <w:r w:rsidRPr="00D43C98">
              <w:rPr>
                <w:rFonts w:ascii="游ゴシック" w:hAnsi="游ゴシック"/>
                <w:sz w:val="18"/>
                <w:szCs w:val="20"/>
              </w:rPr>
              <w:t>4</w:t>
            </w:r>
            <w:r w:rsidRPr="00D43C98">
              <w:rPr>
                <w:rFonts w:ascii="游ゴシック" w:hAnsi="游ゴシック" w:hint="eastAsia"/>
                <w:sz w:val="18"/>
                <w:szCs w:val="20"/>
              </w:rPr>
              <w:t>.</w:t>
            </w:r>
            <w:r w:rsidRPr="00D43C98">
              <w:rPr>
                <w:rFonts w:ascii="游ゴシック" w:hAnsi="游ゴシック"/>
                <w:sz w:val="18"/>
                <w:szCs w:val="20"/>
              </w:rPr>
              <w:t>5</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w:t>
            </w:r>
          </w:p>
        </w:tc>
      </w:tr>
      <w:tr w:rsidR="008E57B3" w:rsidRPr="00D43C98" w14:paraId="123150A9" w14:textId="77777777" w:rsidTr="00467139">
        <w:tc>
          <w:tcPr>
            <w:tcW w:w="9030" w:type="dxa"/>
          </w:tcPr>
          <w:p w14:paraId="7012897C" w14:textId="77777777" w:rsidR="008E57B3" w:rsidRPr="00D43C98" w:rsidRDefault="008E57B3" w:rsidP="00467139">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b/>
                <w:bCs/>
                <w:sz w:val="18"/>
                <w:szCs w:val="20"/>
              </w:rPr>
              <w:t>拠点ビル・研究開発施設</w:t>
            </w:r>
          </w:p>
        </w:tc>
      </w:tr>
      <w:tr w:rsidR="008E57B3" w:rsidRPr="00D43C98" w14:paraId="4F24C654" w14:textId="77777777" w:rsidTr="00467139">
        <w:tc>
          <w:tcPr>
            <w:tcW w:w="9030" w:type="dxa"/>
          </w:tcPr>
          <w:p w14:paraId="08F02B8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・日本経済新聞社・大和ハウス工業「大阪・大手前一丁目プロジェクト（テレビ大阪、ダブルツリー</w:t>
            </w:r>
            <w:r w:rsidRPr="00D43C98">
              <w:rPr>
                <w:rFonts w:ascii="游ゴシック" w:hAnsi="游ゴシック"/>
                <w:sz w:val="18"/>
                <w:szCs w:val="20"/>
              </w:rPr>
              <w:t>byヒルトン大阪城</w:t>
            </w:r>
            <w:r w:rsidRPr="00D43C98">
              <w:rPr>
                <w:rFonts w:ascii="游ゴシック" w:hAnsi="游ゴシック" w:hint="eastAsia"/>
                <w:sz w:val="18"/>
                <w:szCs w:val="20"/>
              </w:rPr>
              <w:t>）」(大阪市中央区</w:t>
            </w:r>
            <w:r w:rsidRPr="00D43C98">
              <w:rPr>
                <w:rFonts w:ascii="游ゴシック" w:hAnsi="游ゴシック"/>
                <w:sz w:val="18"/>
                <w:szCs w:val="20"/>
              </w:rPr>
              <w:t>)</w:t>
            </w:r>
            <w:r w:rsidRPr="00D43C98">
              <w:rPr>
                <w:rFonts w:ascii="游ゴシック" w:hAnsi="游ゴシック" w:hint="eastAsia"/>
                <w:sz w:val="18"/>
                <w:szCs w:val="20"/>
              </w:rPr>
              <w:t>(R3.8～R6.5</w:t>
            </w:r>
            <w:r w:rsidRPr="00D43C98">
              <w:rPr>
                <w:rFonts w:ascii="游ゴシック" w:hAnsi="游ゴシック"/>
                <w:sz w:val="18"/>
                <w:szCs w:val="20"/>
              </w:rPr>
              <w:t>)</w:t>
            </w:r>
          </w:p>
          <w:p w14:paraId="00C396F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・西尾レントオール「大阪咲洲</w:t>
            </w:r>
            <w:r w:rsidRPr="00D43C98">
              <w:rPr>
                <w:rFonts w:ascii="游ゴシック" w:hAnsi="游ゴシック"/>
                <w:sz w:val="18"/>
                <w:szCs w:val="20"/>
              </w:rPr>
              <w:t>R&amp;D国際交流センター</w:t>
            </w:r>
            <w:r w:rsidRPr="00D43C98">
              <w:rPr>
                <w:rFonts w:ascii="游ゴシック" w:hAnsi="游ゴシック" w:hint="eastAsia"/>
                <w:sz w:val="18"/>
                <w:szCs w:val="20"/>
              </w:rPr>
              <w:t>」(大阪市住之江区</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R3.10</w:t>
            </w:r>
            <w:r w:rsidRPr="00D43C98">
              <w:rPr>
                <w:rFonts w:ascii="游ゴシック" w:hAnsi="游ゴシック" w:hint="eastAsia"/>
                <w:sz w:val="18"/>
                <w:szCs w:val="20"/>
              </w:rPr>
              <w:t>～R</w:t>
            </w:r>
            <w:r w:rsidRPr="00D43C98">
              <w:rPr>
                <w:rFonts w:ascii="游ゴシック" w:hAnsi="游ゴシック"/>
                <w:sz w:val="18"/>
                <w:szCs w:val="20"/>
              </w:rPr>
              <w:t>5.</w:t>
            </w:r>
            <w:r w:rsidRPr="00D43C98">
              <w:rPr>
                <w:rFonts w:ascii="游ゴシック" w:hAnsi="游ゴシック" w:hint="eastAsia"/>
                <w:sz w:val="18"/>
                <w:szCs w:val="20"/>
              </w:rPr>
              <w:t>7　約150億円)</w:t>
            </w:r>
          </w:p>
          <w:p w14:paraId="6A844EC9"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・ミズノ　イノベーションセンター「MIZUNO ENGINE」(大阪市住之江区</w:t>
            </w:r>
            <w:r w:rsidRPr="00D43C98">
              <w:rPr>
                <w:rFonts w:ascii="游ゴシック" w:hAnsi="游ゴシック"/>
                <w:sz w:val="18"/>
                <w:szCs w:val="20"/>
              </w:rPr>
              <w:t>)</w:t>
            </w:r>
            <w:r w:rsidRPr="00D43C98">
              <w:rPr>
                <w:rFonts w:ascii="游ゴシック" w:hAnsi="游ゴシック" w:hint="eastAsia"/>
                <w:sz w:val="18"/>
                <w:szCs w:val="20"/>
              </w:rPr>
              <w:t>(R3.4～R4.11</w:t>
            </w:r>
            <w:r w:rsidRPr="00D43C98">
              <w:rPr>
                <w:rFonts w:ascii="游ゴシック" w:hAnsi="游ゴシック"/>
                <w:sz w:val="18"/>
                <w:szCs w:val="20"/>
              </w:rPr>
              <w:t xml:space="preserve"> </w:t>
            </w:r>
            <w:r w:rsidRPr="00D43C98">
              <w:rPr>
                <w:rFonts w:ascii="游ゴシック" w:hAnsi="游ゴシック" w:hint="eastAsia"/>
                <w:sz w:val="18"/>
                <w:szCs w:val="20"/>
              </w:rPr>
              <w:t xml:space="preserve"> 約50億円)</w:t>
            </w:r>
          </w:p>
          <w:p w14:paraId="70CF5DEB"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・クボタ　研究開発拠点「グローバル技術研究所」(堺市堺区</w:t>
            </w:r>
            <w:r w:rsidRPr="00D43C98">
              <w:rPr>
                <w:rFonts w:ascii="游ゴシック" w:hAnsi="游ゴシック"/>
                <w:sz w:val="18"/>
                <w:szCs w:val="20"/>
              </w:rPr>
              <w:t>)</w:t>
            </w:r>
            <w:r w:rsidRPr="00D43C98">
              <w:rPr>
                <w:rFonts w:ascii="游ゴシック" w:hAnsi="游ゴシック" w:hint="eastAsia"/>
                <w:sz w:val="18"/>
                <w:szCs w:val="20"/>
              </w:rPr>
              <w:t>(R2.9～R</w:t>
            </w:r>
            <w:r w:rsidRPr="00D43C98">
              <w:rPr>
                <w:rFonts w:ascii="游ゴシック" w:hAnsi="游ゴシック"/>
                <w:sz w:val="18"/>
                <w:szCs w:val="20"/>
              </w:rPr>
              <w:t>4.9</w:t>
            </w:r>
            <w:r w:rsidRPr="00D43C98">
              <w:rPr>
                <w:rFonts w:ascii="游ゴシック" w:hAnsi="游ゴシック" w:hint="eastAsia"/>
                <w:sz w:val="18"/>
                <w:szCs w:val="20"/>
              </w:rPr>
              <w:t xml:space="preserve">　約840億円)</w:t>
            </w:r>
          </w:p>
          <w:p w14:paraId="5E52F110"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・大塚製薬　創薬研究所「大阪創薬研究センター」</w:t>
            </w:r>
            <w:r w:rsidRPr="00D43C98">
              <w:rPr>
                <w:rFonts w:ascii="游ゴシック" w:hAnsi="游ゴシック"/>
                <w:sz w:val="18"/>
                <w:szCs w:val="20"/>
              </w:rPr>
              <w:t>(箕面市)</w:t>
            </w:r>
            <w:r w:rsidRPr="00D43C98">
              <w:rPr>
                <w:rFonts w:ascii="游ゴシック" w:hAnsi="游ゴシック" w:hint="eastAsia"/>
                <w:sz w:val="18"/>
                <w:szCs w:val="20"/>
              </w:rPr>
              <w:t>(R3.2～R4.8)</w:t>
            </w:r>
          </w:p>
          <w:p w14:paraId="2EF6D3D9"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・パナソニック　新自社オフィス拠点「</w:t>
            </w:r>
            <w:r w:rsidRPr="00D43C98">
              <w:rPr>
                <w:rFonts w:ascii="游ゴシック" w:hAnsi="游ゴシック"/>
                <w:sz w:val="18"/>
                <w:szCs w:val="20"/>
              </w:rPr>
              <w:t>Panasonic XC KADOMA</w:t>
            </w:r>
            <w:r w:rsidRPr="00D43C98">
              <w:rPr>
                <w:rFonts w:ascii="游ゴシック" w:hAnsi="游ゴシック" w:hint="eastAsia"/>
                <w:sz w:val="18"/>
                <w:szCs w:val="20"/>
              </w:rPr>
              <w:t>」(門真市</w:t>
            </w:r>
            <w:r w:rsidRPr="00D43C98">
              <w:rPr>
                <w:rFonts w:ascii="游ゴシック" w:hAnsi="游ゴシック"/>
                <w:sz w:val="18"/>
                <w:szCs w:val="20"/>
              </w:rPr>
              <w:t>)(R2.7</w:t>
            </w:r>
            <w:r w:rsidRPr="00D43C98">
              <w:rPr>
                <w:rFonts w:ascii="游ゴシック" w:hAnsi="游ゴシック" w:hint="eastAsia"/>
                <w:sz w:val="18"/>
                <w:szCs w:val="20"/>
              </w:rPr>
              <w:t>～</w:t>
            </w:r>
            <w:r w:rsidRPr="00D43C98">
              <w:rPr>
                <w:rFonts w:ascii="游ゴシック" w:hAnsi="游ゴシック"/>
                <w:sz w:val="18"/>
                <w:szCs w:val="20"/>
              </w:rPr>
              <w:t>R5.5)</w:t>
            </w:r>
          </w:p>
          <w:p w14:paraId="4E29E7E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・パナソニック　研究開発拠点「</w:t>
            </w:r>
            <w:r w:rsidRPr="00D43C98">
              <w:rPr>
                <w:rFonts w:ascii="游ゴシック" w:hAnsi="游ゴシック"/>
                <w:sz w:val="18"/>
                <w:szCs w:val="20"/>
              </w:rPr>
              <w:t>技術部門 西門真新棟計画</w:t>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R5.2</w:t>
            </w:r>
            <w:r w:rsidRPr="00D43C98">
              <w:rPr>
                <w:rFonts w:ascii="游ゴシック" w:hAnsi="游ゴシック" w:hint="eastAsia"/>
                <w:sz w:val="18"/>
                <w:szCs w:val="20"/>
              </w:rPr>
              <w:t>～R</w:t>
            </w:r>
            <w:r w:rsidRPr="00D43C98">
              <w:rPr>
                <w:rFonts w:ascii="游ゴシック" w:hAnsi="游ゴシック"/>
                <w:sz w:val="18"/>
                <w:szCs w:val="20"/>
              </w:rPr>
              <w:t>7.1)</w:t>
            </w:r>
          </w:p>
          <w:p w14:paraId="38B33C80"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・ニプロ「本社ビル」</w:t>
            </w:r>
            <w:r w:rsidRPr="00D43C98">
              <w:rPr>
                <w:rFonts w:ascii="游ゴシック" w:hAnsi="游ゴシック"/>
                <w:sz w:val="18"/>
                <w:szCs w:val="20"/>
              </w:rPr>
              <w:t>(摂津市)(R3.8～R</w:t>
            </w:r>
            <w:r w:rsidRPr="00D43C98">
              <w:rPr>
                <w:rFonts w:ascii="游ゴシック" w:hAnsi="游ゴシック" w:hint="eastAsia"/>
                <w:sz w:val="18"/>
                <w:szCs w:val="20"/>
              </w:rPr>
              <w:t>5</w:t>
            </w:r>
            <w:r w:rsidRPr="00D43C98">
              <w:rPr>
                <w:rFonts w:ascii="游ゴシック" w:hAnsi="游ゴシック"/>
                <w:sz w:val="18"/>
                <w:szCs w:val="20"/>
              </w:rPr>
              <w:t>.1</w:t>
            </w:r>
            <w:r w:rsidRPr="00D43C98">
              <w:rPr>
                <w:rFonts w:ascii="游ゴシック" w:hAnsi="游ゴシック" w:hint="eastAsia"/>
                <w:sz w:val="18"/>
                <w:szCs w:val="20"/>
              </w:rPr>
              <w:t xml:space="preserve">　帳簿価額約75億円</w:t>
            </w:r>
            <w:r w:rsidRPr="00D43C98">
              <w:rPr>
                <w:rFonts w:ascii="游ゴシック" w:hAnsi="游ゴシック"/>
                <w:sz w:val="18"/>
                <w:szCs w:val="20"/>
              </w:rPr>
              <w:t>)</w:t>
            </w:r>
          </w:p>
        </w:tc>
      </w:tr>
      <w:tr w:rsidR="008E57B3" w:rsidRPr="00D43C98" w14:paraId="3CFD26A1" w14:textId="77777777" w:rsidTr="00467139">
        <w:tc>
          <w:tcPr>
            <w:tcW w:w="9030" w:type="dxa"/>
          </w:tcPr>
          <w:p w14:paraId="50D95776" w14:textId="77777777" w:rsidR="008E57B3" w:rsidRPr="00D43C98" w:rsidRDefault="008E57B3" w:rsidP="00467139">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工場</w:t>
            </w:r>
          </w:p>
        </w:tc>
      </w:tr>
      <w:tr w:rsidR="008E57B3" w:rsidRPr="00D43C98" w14:paraId="56C0DAF2" w14:textId="77777777" w:rsidTr="00467139">
        <w:tc>
          <w:tcPr>
            <w:tcW w:w="9030" w:type="dxa"/>
          </w:tcPr>
          <w:p w14:paraId="56BFC362"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・武田</w:t>
            </w:r>
            <w:r>
              <w:rPr>
                <w:rFonts w:ascii="游ゴシック" w:hAnsi="游ゴシック" w:hint="eastAsia"/>
                <w:sz w:val="18"/>
                <w:szCs w:val="20"/>
              </w:rPr>
              <w:t xml:space="preserve">薬品工業　</w:t>
            </w:r>
            <w:r w:rsidRPr="00D43C98">
              <w:rPr>
                <w:rFonts w:ascii="游ゴシック" w:hAnsi="游ゴシック" w:hint="eastAsia"/>
                <w:sz w:val="18"/>
                <w:szCs w:val="20"/>
              </w:rPr>
              <w:t xml:space="preserve">大阪工場　</w:t>
            </w:r>
            <w:r w:rsidRPr="00D43C98">
              <w:rPr>
                <w:rFonts w:ascii="游ゴシック" w:hAnsi="游ゴシック"/>
                <w:sz w:val="18"/>
                <w:szCs w:val="20"/>
              </w:rPr>
              <w:fldChar w:fldCharType="begin"/>
            </w:r>
            <w:r w:rsidRPr="00D43C98">
              <w:rPr>
                <w:rFonts w:ascii="游ゴシック" w:hAnsi="游ゴシック"/>
                <w:sz w:val="18"/>
                <w:szCs w:val="20"/>
              </w:rPr>
              <w:instrText>EQ \* jc2 \* "Font:Yu Gothic" \* hps9 \o\ad(\s\up 8(</w:instrText>
            </w:r>
            <w:r w:rsidRPr="00D43C98">
              <w:rPr>
                <w:rFonts w:ascii="游ゴシック" w:hAnsi="游ゴシック"/>
                <w:sz w:val="9"/>
                <w:szCs w:val="20"/>
              </w:rPr>
              <w:instrText>けっしょうぶんかく</w:instrText>
            </w:r>
            <w:r w:rsidRPr="00D43C98">
              <w:rPr>
                <w:rFonts w:ascii="游ゴシック" w:hAnsi="游ゴシック"/>
                <w:sz w:val="18"/>
                <w:szCs w:val="20"/>
              </w:rPr>
              <w:instrText>),血漿分画)</w:instrText>
            </w:r>
            <w:r w:rsidRPr="00D43C98">
              <w:rPr>
                <w:rFonts w:ascii="游ゴシック" w:hAnsi="游ゴシック"/>
                <w:sz w:val="18"/>
                <w:szCs w:val="20"/>
              </w:rPr>
              <w:fldChar w:fldCharType="end"/>
            </w:r>
            <w:r w:rsidRPr="00D43C98">
              <w:rPr>
                <w:rFonts w:ascii="游ゴシック" w:hAnsi="游ゴシック"/>
                <w:sz w:val="18"/>
                <w:szCs w:val="20"/>
              </w:rPr>
              <w:ruby>
                <w:rubyPr>
                  <w:rubyAlign w:val="distributeSpace"/>
                  <w:hps w:val="9"/>
                  <w:hpsRaise w:val="16"/>
                  <w:hpsBaseText w:val="18"/>
                  <w:lid w:val="ja-JP"/>
                </w:rubyPr>
                <w:rt>
                  <w:r w:rsidR="008E57B3" w:rsidRPr="00D43C98">
                    <w:rPr>
                      <w:rFonts w:ascii="游ゴシック" w:hAnsi="游ゴシック"/>
                      <w:sz w:val="9"/>
                      <w:szCs w:val="20"/>
                    </w:rPr>
                    <w:t>せいざい</w:t>
                  </w:r>
                </w:rt>
                <w:rubyBase>
                  <w:r w:rsidR="008E57B3" w:rsidRPr="00D43C98">
                    <w:rPr>
                      <w:rFonts w:ascii="游ゴシック" w:hAnsi="游ゴシック"/>
                      <w:sz w:val="18"/>
                      <w:szCs w:val="20"/>
                    </w:rPr>
                    <w:t>製剤</w:t>
                  </w:r>
                </w:rubyBase>
              </w:ruby>
            </w:r>
            <w:r w:rsidRPr="00D43C98">
              <w:rPr>
                <w:rFonts w:ascii="游ゴシック" w:hAnsi="游ゴシック" w:hint="eastAsia"/>
                <w:sz w:val="18"/>
                <w:szCs w:val="20"/>
              </w:rPr>
              <w:t>の新製造施設(大阪市淀川区</w:t>
            </w:r>
            <w:r w:rsidRPr="00D43C98">
              <w:rPr>
                <w:rFonts w:ascii="游ゴシック" w:hAnsi="游ゴシック"/>
                <w:sz w:val="18"/>
                <w:szCs w:val="20"/>
              </w:rPr>
              <w:t>)</w:t>
            </w:r>
            <w:r w:rsidRPr="00D43C98">
              <w:rPr>
                <w:rFonts w:ascii="游ゴシック" w:hAnsi="游ゴシック" w:hint="eastAsia"/>
                <w:sz w:val="18"/>
                <w:szCs w:val="20"/>
              </w:rPr>
              <w:t xml:space="preserve"> (R5.3～R12頃　1,000億円)</w:t>
            </w:r>
          </w:p>
          <w:p w14:paraId="15B758BA"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・奥野製薬工業　大阪・放出地区新工場建設</w:t>
            </w:r>
            <w:r w:rsidRPr="00D43C98">
              <w:rPr>
                <w:rFonts w:ascii="游ゴシック" w:hAnsi="游ゴシック"/>
                <w:sz w:val="18"/>
                <w:szCs w:val="20"/>
              </w:rPr>
              <w:t>(</w:t>
            </w:r>
            <w:r w:rsidRPr="00D43C98">
              <w:rPr>
                <w:rFonts w:ascii="游ゴシック" w:hAnsi="游ゴシック" w:hint="eastAsia"/>
                <w:sz w:val="18"/>
                <w:szCs w:val="20"/>
              </w:rPr>
              <w:t>大阪市鶴見区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3.6</w:t>
            </w:r>
            <w:r w:rsidRPr="00D43C98">
              <w:rPr>
                <w:rFonts w:ascii="游ゴシック" w:hAnsi="游ゴシック" w:hint="eastAsia"/>
                <w:sz w:val="18"/>
                <w:szCs w:val="20"/>
              </w:rPr>
              <w:t>～R7　約64億円)</w:t>
            </w:r>
          </w:p>
          <w:p w14:paraId="35D38E0B"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・ステラケミファ</w:t>
            </w:r>
            <w:r>
              <w:rPr>
                <w:rFonts w:ascii="游ゴシック" w:hAnsi="游ゴシック" w:hint="eastAsia"/>
                <w:sz w:val="18"/>
                <w:szCs w:val="20"/>
              </w:rPr>
              <w:t xml:space="preserve">　</w:t>
            </w:r>
            <w:r w:rsidRPr="00D43C98">
              <w:rPr>
                <w:rFonts w:ascii="游ゴシック" w:hAnsi="游ゴシック" w:hint="eastAsia"/>
                <w:sz w:val="18"/>
                <w:szCs w:val="20"/>
              </w:rPr>
              <w:t>三宝工場　中小型容器充填設備の刷新</w:t>
            </w:r>
            <w:r w:rsidRPr="00D43C98">
              <w:rPr>
                <w:rFonts w:ascii="游ゴシック" w:hAnsi="游ゴシック"/>
                <w:sz w:val="18"/>
                <w:szCs w:val="20"/>
              </w:rPr>
              <w:t>(堺市</w:t>
            </w:r>
            <w:r w:rsidRPr="00D43C98">
              <w:rPr>
                <w:rFonts w:ascii="游ゴシック" w:hAnsi="游ゴシック" w:hint="eastAsia"/>
                <w:sz w:val="18"/>
                <w:szCs w:val="20"/>
              </w:rPr>
              <w:t>堺区</w:t>
            </w:r>
            <w:r w:rsidRPr="00D43C98">
              <w:rPr>
                <w:rFonts w:ascii="游ゴシック" w:hAnsi="游ゴシック"/>
                <w:sz w:val="18"/>
                <w:szCs w:val="20"/>
              </w:rPr>
              <w:t>)(R5.1～R6.3　約54億円)</w:t>
            </w:r>
          </w:p>
          <w:p w14:paraId="0FFD17D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・クボタ</w:t>
            </w:r>
            <w:r>
              <w:rPr>
                <w:rFonts w:ascii="游ゴシック" w:hAnsi="游ゴシック" w:hint="eastAsia"/>
                <w:sz w:val="18"/>
                <w:szCs w:val="20"/>
              </w:rPr>
              <w:t xml:space="preserve">　</w:t>
            </w:r>
            <w:r w:rsidRPr="00D43C98">
              <w:rPr>
                <w:rFonts w:ascii="游ゴシック" w:hAnsi="游ゴシック"/>
                <w:sz w:val="18"/>
                <w:szCs w:val="20"/>
              </w:rPr>
              <w:t xml:space="preserve">枚方製造所　</w:t>
            </w:r>
            <w:r w:rsidRPr="00D43C98">
              <w:rPr>
                <w:rFonts w:ascii="游ゴシック" w:hAnsi="游ゴシック" w:hint="eastAsia"/>
                <w:sz w:val="18"/>
                <w:szCs w:val="20"/>
              </w:rPr>
              <w:t>ミニバックホー生産能力強化(枚方市)</w:t>
            </w:r>
            <w:r w:rsidRPr="00D43C98">
              <w:rPr>
                <w:rFonts w:ascii="游ゴシック" w:hAnsi="游ゴシック"/>
                <w:sz w:val="18"/>
                <w:szCs w:val="20"/>
              </w:rPr>
              <w:t>(R4.7～R7.10</w:t>
            </w:r>
            <w:r w:rsidRPr="00D43C98">
              <w:rPr>
                <w:rFonts w:ascii="游ゴシック" w:hAnsi="游ゴシック" w:hint="eastAsia"/>
                <w:sz w:val="18"/>
                <w:szCs w:val="20"/>
              </w:rPr>
              <w:t xml:space="preserve">　約</w:t>
            </w:r>
            <w:r w:rsidRPr="00D43C98">
              <w:rPr>
                <w:rFonts w:ascii="游ゴシック" w:hAnsi="游ゴシック"/>
                <w:sz w:val="18"/>
                <w:szCs w:val="20"/>
              </w:rPr>
              <w:t>170億円)</w:t>
            </w:r>
          </w:p>
          <w:p w14:paraId="7B8920EB"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・サントリー　山崎蒸溜所(島本町)・白州蒸溜所(山梨県)改修(R5.2～R6　計100億円)</w:t>
            </w:r>
          </w:p>
        </w:tc>
      </w:tr>
      <w:tr w:rsidR="008E57B3" w:rsidRPr="00D43C98" w14:paraId="6A72F35F" w14:textId="77777777" w:rsidTr="00467139">
        <w:tc>
          <w:tcPr>
            <w:tcW w:w="9030" w:type="dxa"/>
          </w:tcPr>
          <w:p w14:paraId="3F9C4E41" w14:textId="77777777" w:rsidR="008E57B3" w:rsidRPr="00D43C98" w:rsidRDefault="008E57B3" w:rsidP="00467139">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物流</w:t>
            </w:r>
          </w:p>
        </w:tc>
      </w:tr>
      <w:tr w:rsidR="008E57B3" w:rsidRPr="00D43C98" w14:paraId="00899F02" w14:textId="77777777" w:rsidTr="00467139">
        <w:tc>
          <w:tcPr>
            <w:tcW w:w="9030" w:type="dxa"/>
          </w:tcPr>
          <w:p w14:paraId="56EF6298"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・大和ハウス工業「D</w:t>
            </w:r>
            <w:r w:rsidRPr="00D43C98">
              <w:rPr>
                <w:rFonts w:ascii="游ゴシック" w:hAnsi="游ゴシック"/>
                <w:sz w:val="18"/>
                <w:szCs w:val="20"/>
              </w:rPr>
              <w:t>PL</w:t>
            </w:r>
            <w:r w:rsidRPr="00D43C98">
              <w:rPr>
                <w:rFonts w:ascii="游ゴシック" w:hAnsi="游ゴシック" w:hint="eastAsia"/>
                <w:sz w:val="18"/>
                <w:szCs w:val="20"/>
              </w:rPr>
              <w:t>大阪舞洲」(大阪市此花区</w:t>
            </w:r>
            <w:r w:rsidRPr="00D43C98">
              <w:rPr>
                <w:rFonts w:ascii="游ゴシック" w:hAnsi="游ゴシック"/>
                <w:sz w:val="18"/>
                <w:szCs w:val="20"/>
              </w:rPr>
              <w:t>)</w:t>
            </w:r>
            <w:r w:rsidRPr="00D43C98">
              <w:rPr>
                <w:rFonts w:ascii="游ゴシック" w:hAnsi="游ゴシック" w:hint="eastAsia"/>
                <w:sz w:val="18"/>
                <w:szCs w:val="20"/>
              </w:rPr>
              <w:t>(R4.6～R</w:t>
            </w:r>
            <w:r w:rsidRPr="00D43C98">
              <w:rPr>
                <w:rFonts w:ascii="游ゴシック" w:hAnsi="游ゴシック"/>
                <w:sz w:val="18"/>
                <w:szCs w:val="20"/>
              </w:rPr>
              <w:t>6</w:t>
            </w:r>
            <w:r w:rsidRPr="00D43C98">
              <w:rPr>
                <w:rFonts w:ascii="游ゴシック" w:hAnsi="游ゴシック" w:hint="eastAsia"/>
                <w:sz w:val="18"/>
                <w:szCs w:val="20"/>
              </w:rPr>
              <w:t>.7　約</w:t>
            </w:r>
            <w:r w:rsidRPr="00D43C98">
              <w:rPr>
                <w:rFonts w:ascii="游ゴシック" w:hAnsi="游ゴシック"/>
                <w:sz w:val="18"/>
                <w:szCs w:val="20"/>
              </w:rPr>
              <w:t>350</w:t>
            </w:r>
            <w:r w:rsidRPr="00D43C98">
              <w:rPr>
                <w:rFonts w:ascii="游ゴシック" w:hAnsi="游ゴシック" w:hint="eastAsia"/>
                <w:sz w:val="18"/>
                <w:szCs w:val="20"/>
              </w:rPr>
              <w:t>億円)</w:t>
            </w:r>
          </w:p>
          <w:p w14:paraId="38A64E51"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・日本GLP「</w:t>
            </w:r>
            <w:r w:rsidRPr="00D43C98">
              <w:rPr>
                <w:rFonts w:ascii="游ゴシック" w:hAnsi="游ゴシック"/>
                <w:sz w:val="18"/>
                <w:szCs w:val="20"/>
              </w:rPr>
              <w:t>GLP ALFALINK茨木</w:t>
            </w:r>
            <w:r w:rsidRPr="00D43C98">
              <w:rPr>
                <w:rFonts w:ascii="游ゴシック" w:hAnsi="游ゴシック" w:hint="eastAsia"/>
                <w:sz w:val="18"/>
                <w:szCs w:val="20"/>
              </w:rPr>
              <w:t>１～３</w:t>
            </w:r>
            <w:r w:rsidRPr="00D43C98">
              <w:rPr>
                <w:rFonts w:ascii="游ゴシック" w:hAnsi="游ゴシック"/>
                <w:sz w:val="18"/>
                <w:szCs w:val="20"/>
              </w:rPr>
              <w:t>」</w:t>
            </w:r>
            <w:r w:rsidRPr="00D43C98">
              <w:rPr>
                <w:rFonts w:ascii="游ゴシック" w:hAnsi="游ゴシック" w:hint="eastAsia"/>
                <w:sz w:val="18"/>
                <w:szCs w:val="20"/>
              </w:rPr>
              <w:t>(茨木市</w:t>
            </w:r>
            <w:r w:rsidRPr="00D43C98">
              <w:rPr>
                <w:rFonts w:ascii="游ゴシック" w:hAnsi="游ゴシック"/>
                <w:sz w:val="18"/>
                <w:szCs w:val="20"/>
              </w:rPr>
              <w:t>)</w:t>
            </w:r>
            <w:r w:rsidRPr="00D43C98">
              <w:rPr>
                <w:rFonts w:ascii="游ゴシック" w:hAnsi="游ゴシック" w:hint="eastAsia"/>
                <w:sz w:val="18"/>
                <w:szCs w:val="20"/>
              </w:rPr>
              <w:t>(R4.12～R</w:t>
            </w:r>
            <w:r w:rsidRPr="00D43C98">
              <w:rPr>
                <w:rFonts w:ascii="游ゴシック" w:hAnsi="游ゴシック"/>
                <w:sz w:val="18"/>
                <w:szCs w:val="20"/>
              </w:rPr>
              <w:t>7</w:t>
            </w:r>
            <w:r w:rsidRPr="00D43C98">
              <w:rPr>
                <w:rFonts w:ascii="游ゴシック" w:hAnsi="游ゴシック" w:hint="eastAsia"/>
                <w:sz w:val="18"/>
                <w:szCs w:val="20"/>
              </w:rPr>
              <w:t>.7　約675億円)</w:t>
            </w:r>
          </w:p>
          <w:p w14:paraId="5F173EE2"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・東急不動産「</w:t>
            </w:r>
            <w:r w:rsidRPr="00D43C98">
              <w:rPr>
                <w:rFonts w:ascii="游ゴシック" w:hAnsi="游ゴシック"/>
                <w:sz w:val="18"/>
                <w:szCs w:val="20"/>
              </w:rPr>
              <w:t>LOGI'Q南茨木</w:t>
            </w:r>
            <w:r w:rsidRPr="00D43C98">
              <w:rPr>
                <w:rFonts w:ascii="游ゴシック" w:hAnsi="游ゴシック" w:hint="eastAsia"/>
                <w:sz w:val="18"/>
                <w:szCs w:val="20"/>
              </w:rPr>
              <w:t>」(茨木市</w:t>
            </w:r>
            <w:r w:rsidRPr="00D43C98">
              <w:rPr>
                <w:rFonts w:ascii="游ゴシック" w:hAnsi="游ゴシック"/>
                <w:sz w:val="18"/>
                <w:szCs w:val="20"/>
              </w:rPr>
              <w:t>)</w:t>
            </w:r>
            <w:r w:rsidRPr="00D43C98">
              <w:rPr>
                <w:rFonts w:ascii="游ゴシック" w:hAnsi="游ゴシック" w:hint="eastAsia"/>
                <w:sz w:val="18"/>
                <w:szCs w:val="20"/>
              </w:rPr>
              <w:t>(R4.6～R6.1)</w:t>
            </w:r>
          </w:p>
          <w:p w14:paraId="19D44C8E" w14:textId="77777777" w:rsidR="008E57B3" w:rsidRPr="00D43C98" w:rsidRDefault="008E57B3" w:rsidP="00467139">
            <w:pPr>
              <w:widowControl/>
              <w:spacing w:before="120" w:after="120" w:line="200" w:lineRule="exact"/>
              <w:ind w:left="180" w:hangingChars="100" w:hanging="180"/>
              <w:jc w:val="left"/>
              <w:rPr>
                <w:rFonts w:ascii="游ゴシック" w:hAnsi="游ゴシック"/>
                <w:b/>
                <w:bCs/>
                <w:sz w:val="18"/>
                <w:szCs w:val="20"/>
              </w:rPr>
            </w:pPr>
            <w:r w:rsidRPr="00D43C98">
              <w:rPr>
                <w:rFonts w:ascii="游ゴシック" w:hAnsi="游ゴシック" w:hint="eastAsia"/>
                <w:sz w:val="18"/>
                <w:szCs w:val="20"/>
              </w:rPr>
              <w:t>・伊藤忠商事「アイミッションズパーク箕面」(箕面市</w:t>
            </w:r>
            <w:r w:rsidRPr="00D43C98">
              <w:rPr>
                <w:rFonts w:ascii="游ゴシック" w:hAnsi="游ゴシック"/>
                <w:sz w:val="18"/>
                <w:szCs w:val="20"/>
              </w:rPr>
              <w:t>)</w:t>
            </w:r>
            <w:r w:rsidRPr="00D43C98">
              <w:rPr>
                <w:rFonts w:ascii="游ゴシック" w:hAnsi="游ゴシック" w:hint="eastAsia"/>
                <w:sz w:val="18"/>
                <w:szCs w:val="20"/>
              </w:rPr>
              <w:t>(R3.12～R5.1　100億円程度)</w:t>
            </w:r>
          </w:p>
        </w:tc>
      </w:tr>
      <w:tr w:rsidR="008E57B3" w:rsidRPr="00D43C98" w14:paraId="047AD0DA" w14:textId="77777777" w:rsidTr="00467139">
        <w:tc>
          <w:tcPr>
            <w:tcW w:w="9030" w:type="dxa"/>
          </w:tcPr>
          <w:p w14:paraId="3AA5C4C7"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b/>
                <w:bCs/>
                <w:sz w:val="18"/>
                <w:szCs w:val="20"/>
              </w:rPr>
              <w:lastRenderedPageBreak/>
              <w:t>医療</w:t>
            </w:r>
          </w:p>
        </w:tc>
      </w:tr>
      <w:tr w:rsidR="008E57B3" w:rsidRPr="00D43C98" w14:paraId="7259C840" w14:textId="77777777" w:rsidTr="00467139">
        <w:tc>
          <w:tcPr>
            <w:tcW w:w="9030" w:type="dxa"/>
          </w:tcPr>
          <w:p w14:paraId="76AAEFD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・未来医療国際拠点「</w:t>
            </w:r>
            <w:proofErr w:type="spellStart"/>
            <w:r w:rsidRPr="00D43C98">
              <w:rPr>
                <w:rFonts w:ascii="游ゴシック" w:hAnsi="游ゴシック" w:hint="eastAsia"/>
                <w:sz w:val="18"/>
                <w:szCs w:val="20"/>
              </w:rPr>
              <w:t>Nakanoshima</w:t>
            </w:r>
            <w:proofErr w:type="spellEnd"/>
            <w:r w:rsidRPr="00D43C98">
              <w:rPr>
                <w:rFonts w:ascii="游ゴシック" w:hAnsi="游ゴシック" w:hint="eastAsia"/>
                <w:sz w:val="18"/>
                <w:szCs w:val="20"/>
              </w:rPr>
              <w:t xml:space="preserve"> </w:t>
            </w:r>
            <w:proofErr w:type="spellStart"/>
            <w:r w:rsidRPr="00D43C98">
              <w:rPr>
                <w:rFonts w:ascii="游ゴシック" w:hAnsi="游ゴシック" w:hint="eastAsia"/>
                <w:sz w:val="18"/>
                <w:szCs w:val="20"/>
              </w:rPr>
              <w:t>Qross</w:t>
            </w:r>
            <w:proofErr w:type="spellEnd"/>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(R3.11～R6.6　事業費:約</w:t>
            </w:r>
            <w:r w:rsidRPr="00D43C98">
              <w:rPr>
                <w:rFonts w:ascii="游ゴシック" w:hAnsi="游ゴシック"/>
                <w:sz w:val="18"/>
                <w:szCs w:val="20"/>
              </w:rPr>
              <w:t>200億～300億円</w:t>
            </w:r>
            <w:r w:rsidRPr="00D43C98">
              <w:rPr>
                <w:rFonts w:ascii="游ゴシック" w:hAnsi="游ゴシック" w:hint="eastAsia"/>
                <w:sz w:val="18"/>
                <w:szCs w:val="20"/>
              </w:rPr>
              <w:t>)</w:t>
            </w:r>
          </w:p>
          <w:p w14:paraId="16C10C17"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・近畿大学医学部・近畿大学病院　堺市泉ケ丘駅前移転(堺市南区</w:t>
            </w:r>
            <w:r w:rsidRPr="00D43C98">
              <w:rPr>
                <w:rFonts w:ascii="游ゴシック" w:hAnsi="游ゴシック"/>
                <w:sz w:val="18"/>
                <w:szCs w:val="20"/>
              </w:rPr>
              <w:t>)</w:t>
            </w:r>
            <w:r w:rsidRPr="00D43C98">
              <w:rPr>
                <w:rFonts w:ascii="游ゴシック" w:hAnsi="游ゴシック" w:hint="eastAsia"/>
                <w:sz w:val="18"/>
                <w:szCs w:val="20"/>
              </w:rPr>
              <w:t>(R4.5～R7.7　約790億円)</w:t>
            </w:r>
          </w:p>
          <w:p w14:paraId="06F98C53"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・大阪大学「大阪大学医学部附属病院統合診療棟等新営その他工事」</w:t>
            </w:r>
            <w:r w:rsidRPr="00D43C98">
              <w:rPr>
                <w:rFonts w:ascii="游ゴシック" w:hAnsi="游ゴシック"/>
                <w:sz w:val="18"/>
                <w:szCs w:val="20"/>
              </w:rPr>
              <w:t>(吹田市)</w:t>
            </w:r>
            <w:r w:rsidRPr="00D43C98">
              <w:rPr>
                <w:rFonts w:ascii="游ゴシック" w:hAnsi="游ゴシック" w:hint="eastAsia"/>
                <w:sz w:val="18"/>
                <w:szCs w:val="20"/>
              </w:rPr>
              <w:t>(R3.8～R6.10　約202億円)</w:t>
            </w:r>
          </w:p>
          <w:p w14:paraId="2E8907F2"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・日本財団・大阪大学「感染症教育研究棟整備」(吹田市</w:t>
            </w:r>
            <w:r w:rsidRPr="00D43C98">
              <w:rPr>
                <w:rFonts w:ascii="游ゴシック" w:hAnsi="游ゴシック"/>
                <w:sz w:val="18"/>
                <w:szCs w:val="20"/>
              </w:rPr>
              <w:t>)</w:t>
            </w:r>
            <w:r w:rsidRPr="00D43C98">
              <w:rPr>
                <w:rFonts w:ascii="游ゴシック" w:hAnsi="游ゴシック" w:hint="eastAsia"/>
                <w:sz w:val="18"/>
                <w:szCs w:val="20"/>
              </w:rPr>
              <w:t>(R3.12～R7.2　約80億円)</w:t>
            </w:r>
          </w:p>
          <w:p w14:paraId="5A02A6C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・泉大津市「泉大津急性期メディカルセンター」(泉大津市</w:t>
            </w:r>
            <w:r w:rsidRPr="00D43C98">
              <w:rPr>
                <w:rFonts w:ascii="游ゴシック" w:hAnsi="游ゴシック"/>
                <w:sz w:val="18"/>
                <w:szCs w:val="20"/>
              </w:rPr>
              <w:t>)(R4.9</w:t>
            </w:r>
            <w:r w:rsidRPr="00D43C98">
              <w:rPr>
                <w:rFonts w:ascii="游ゴシック" w:hAnsi="游ゴシック" w:hint="eastAsia"/>
                <w:sz w:val="18"/>
                <w:szCs w:val="20"/>
              </w:rPr>
              <w:t>～R</w:t>
            </w:r>
            <w:r w:rsidRPr="00D43C98">
              <w:rPr>
                <w:rFonts w:ascii="游ゴシック" w:hAnsi="游ゴシック"/>
                <w:sz w:val="18"/>
                <w:szCs w:val="20"/>
              </w:rPr>
              <w:t>6.12</w:t>
            </w:r>
            <w:r w:rsidRPr="00D43C98">
              <w:rPr>
                <w:rFonts w:ascii="游ゴシック" w:hAnsi="游ゴシック" w:hint="eastAsia"/>
                <w:sz w:val="18"/>
                <w:szCs w:val="20"/>
              </w:rPr>
              <w:t xml:space="preserve">　約132億円</w:t>
            </w:r>
            <w:r w:rsidRPr="00D43C98">
              <w:rPr>
                <w:rFonts w:ascii="游ゴシック" w:hAnsi="游ゴシック"/>
                <w:sz w:val="18"/>
                <w:szCs w:val="20"/>
              </w:rPr>
              <w:t>)</w:t>
            </w:r>
          </w:p>
          <w:p w14:paraId="32C60926"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・大阪府立病院機構「大阪はびきの医療センター新病院整備事業」(羽曳野市</w:t>
            </w:r>
            <w:r w:rsidRPr="00D43C98">
              <w:rPr>
                <w:rFonts w:ascii="游ゴシック" w:hAnsi="游ゴシック"/>
                <w:sz w:val="18"/>
                <w:szCs w:val="20"/>
              </w:rPr>
              <w:t>)(R</w:t>
            </w:r>
            <w:r w:rsidRPr="00D43C98">
              <w:rPr>
                <w:rFonts w:ascii="游ゴシック" w:hAnsi="游ゴシック" w:hint="eastAsia"/>
                <w:sz w:val="18"/>
                <w:szCs w:val="20"/>
              </w:rPr>
              <w:t>2～R5.5新病院開業、R</w:t>
            </w:r>
            <w:r w:rsidRPr="00D43C98">
              <w:rPr>
                <w:rFonts w:ascii="游ゴシック" w:hAnsi="游ゴシック"/>
                <w:sz w:val="18"/>
                <w:szCs w:val="20"/>
              </w:rPr>
              <w:t>8</w:t>
            </w:r>
            <w:r w:rsidRPr="00D43C98">
              <w:rPr>
                <w:rFonts w:ascii="游ゴシック" w:hAnsi="游ゴシック" w:hint="eastAsia"/>
                <w:sz w:val="18"/>
                <w:szCs w:val="20"/>
              </w:rPr>
              <w:t>撤去工事等完了　約212億円</w:t>
            </w:r>
            <w:r w:rsidRPr="00D43C98">
              <w:rPr>
                <w:rFonts w:ascii="游ゴシック" w:hAnsi="游ゴシック"/>
                <w:sz w:val="18"/>
                <w:szCs w:val="20"/>
              </w:rPr>
              <w:t>)</w:t>
            </w:r>
          </w:p>
        </w:tc>
      </w:tr>
      <w:tr w:rsidR="008E57B3" w:rsidRPr="00D43C98" w14:paraId="12AFDBD3" w14:textId="77777777" w:rsidTr="00467139">
        <w:tc>
          <w:tcPr>
            <w:tcW w:w="9030" w:type="dxa"/>
          </w:tcPr>
          <w:p w14:paraId="79642A18"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b/>
                <w:bCs/>
                <w:sz w:val="18"/>
                <w:szCs w:val="20"/>
              </w:rPr>
              <w:t>教育</w:t>
            </w:r>
          </w:p>
        </w:tc>
      </w:tr>
      <w:tr w:rsidR="008E57B3" w:rsidRPr="00D43C98" w14:paraId="4F529F63" w14:textId="77777777" w:rsidTr="00467139">
        <w:tc>
          <w:tcPr>
            <w:tcW w:w="9030" w:type="dxa"/>
          </w:tcPr>
          <w:p w14:paraId="7F90DFE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・相愛学園・大成建設「(仮称)本町四丁目プロジェクト(学校、オフィス、ホテル等</w:t>
            </w:r>
            <w:r w:rsidRPr="00D43C98">
              <w:rPr>
                <w:rFonts w:ascii="游ゴシック" w:hAnsi="游ゴシック"/>
                <w:sz w:val="18"/>
                <w:szCs w:val="20"/>
              </w:rPr>
              <w:t>)</w:t>
            </w:r>
            <w:r w:rsidRPr="00D43C98">
              <w:rPr>
                <w:rFonts w:ascii="游ゴシック" w:hAnsi="游ゴシック" w:hint="eastAsia"/>
                <w:sz w:val="18"/>
                <w:szCs w:val="20"/>
              </w:rPr>
              <w:t>」(大阪市中央区</w:t>
            </w:r>
            <w:r w:rsidRPr="00D43C98">
              <w:rPr>
                <w:rFonts w:ascii="游ゴシック" w:hAnsi="游ゴシック"/>
                <w:sz w:val="18"/>
                <w:szCs w:val="20"/>
              </w:rPr>
              <w:t>)(R4.11</w:t>
            </w:r>
            <w:r w:rsidRPr="00D43C98">
              <w:rPr>
                <w:rFonts w:ascii="游ゴシック" w:hAnsi="游ゴシック" w:hint="eastAsia"/>
                <w:sz w:val="18"/>
                <w:szCs w:val="20"/>
              </w:rPr>
              <w:t>～R</w:t>
            </w:r>
            <w:r w:rsidRPr="00D43C98">
              <w:rPr>
                <w:rFonts w:ascii="游ゴシック" w:hAnsi="游ゴシック"/>
                <w:sz w:val="18"/>
                <w:szCs w:val="20"/>
              </w:rPr>
              <w:t>8.3)</w:t>
            </w:r>
          </w:p>
          <w:p w14:paraId="73EB82BA"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・大阪府市「大阪公立大学森之宮１</w:t>
            </w:r>
            <w:r w:rsidRPr="00D43C98">
              <w:rPr>
                <w:rFonts w:ascii="游ゴシック" w:hAnsi="游ゴシック"/>
                <w:sz w:val="18"/>
                <w:szCs w:val="20"/>
              </w:rPr>
              <w:t>期・杉本・中百舌鳥・阿倍野キャンパス整備事業</w:t>
            </w:r>
            <w:r w:rsidRPr="00D43C98">
              <w:rPr>
                <w:rFonts w:ascii="游ゴシック" w:hAnsi="游ゴシック" w:hint="eastAsia"/>
                <w:sz w:val="18"/>
                <w:szCs w:val="20"/>
              </w:rPr>
              <w:t>」(</w:t>
            </w:r>
            <w:r w:rsidRPr="00D43C98">
              <w:rPr>
                <w:rFonts w:ascii="游ゴシック" w:hAnsi="游ゴシック"/>
                <w:sz w:val="18"/>
                <w:szCs w:val="20"/>
              </w:rPr>
              <w:t>R3~</w:t>
            </w:r>
            <w:r w:rsidRPr="00D43C98">
              <w:rPr>
                <w:rFonts w:ascii="游ゴシック" w:hAnsi="游ゴシック" w:hint="eastAsia"/>
                <w:sz w:val="18"/>
                <w:szCs w:val="20"/>
              </w:rPr>
              <w:t>R7 約856億円)</w:t>
            </w:r>
          </w:p>
          <w:p w14:paraId="2D030EAF"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・立命館大学</w:t>
            </w:r>
            <w:r>
              <w:rPr>
                <w:rFonts w:ascii="游ゴシック" w:hAnsi="游ゴシック" w:hint="eastAsia"/>
                <w:sz w:val="18"/>
                <w:szCs w:val="20"/>
              </w:rPr>
              <w:t xml:space="preserve">　</w:t>
            </w:r>
            <w:r w:rsidRPr="00D43C98">
              <w:rPr>
                <w:rFonts w:ascii="游ゴシック" w:hAnsi="游ゴシック" w:hint="eastAsia"/>
                <w:sz w:val="18"/>
                <w:szCs w:val="20"/>
              </w:rPr>
              <w:t>大阪いばらきキャンパス「H棟(</w:t>
            </w:r>
            <w:r w:rsidRPr="00D43C98">
              <w:rPr>
                <w:rFonts w:ascii="游ゴシック" w:hAnsi="游ゴシック"/>
                <w:sz w:val="18"/>
                <w:szCs w:val="20"/>
              </w:rPr>
              <w:t>TRY FIERD)</w:t>
            </w:r>
            <w:r w:rsidRPr="00D43C98">
              <w:rPr>
                <w:rFonts w:ascii="游ゴシック" w:hAnsi="游ゴシック" w:hint="eastAsia"/>
                <w:sz w:val="18"/>
                <w:szCs w:val="20"/>
              </w:rPr>
              <w:t>」(茨木市</w:t>
            </w:r>
            <w:r w:rsidRPr="00D43C98">
              <w:rPr>
                <w:rFonts w:ascii="游ゴシック" w:hAnsi="游ゴシック"/>
                <w:sz w:val="18"/>
                <w:szCs w:val="20"/>
              </w:rPr>
              <w:t>)(R4.6</w:t>
            </w:r>
            <w:r w:rsidRPr="00D43C98">
              <w:rPr>
                <w:rFonts w:ascii="游ゴシック" w:hAnsi="游ゴシック" w:hint="eastAsia"/>
                <w:sz w:val="18"/>
                <w:szCs w:val="20"/>
              </w:rPr>
              <w:t>～R</w:t>
            </w:r>
            <w:r w:rsidRPr="00D43C98">
              <w:rPr>
                <w:rFonts w:ascii="游ゴシック" w:hAnsi="游ゴシック"/>
                <w:sz w:val="18"/>
                <w:szCs w:val="20"/>
              </w:rPr>
              <w:t>6.2</w:t>
            </w:r>
            <w:r w:rsidRPr="00D43C98">
              <w:rPr>
                <w:rFonts w:ascii="游ゴシック" w:hAnsi="游ゴシック" w:hint="eastAsia"/>
                <w:sz w:val="18"/>
                <w:szCs w:val="20"/>
              </w:rPr>
              <w:t xml:space="preserve">　約1</w:t>
            </w:r>
            <w:r w:rsidRPr="00D43C98">
              <w:rPr>
                <w:rFonts w:ascii="游ゴシック" w:hAnsi="游ゴシック"/>
                <w:sz w:val="18"/>
                <w:szCs w:val="20"/>
              </w:rPr>
              <w:t>00</w:t>
            </w:r>
            <w:r w:rsidRPr="00D43C98">
              <w:rPr>
                <w:rFonts w:ascii="游ゴシック" w:hAnsi="游ゴシック" w:hint="eastAsia"/>
                <w:sz w:val="18"/>
                <w:szCs w:val="20"/>
              </w:rPr>
              <w:t>億円</w:t>
            </w:r>
            <w:r w:rsidRPr="00D43C98">
              <w:rPr>
                <w:rFonts w:ascii="游ゴシック" w:hAnsi="游ゴシック"/>
                <w:sz w:val="18"/>
                <w:szCs w:val="20"/>
              </w:rPr>
              <w:t>)</w:t>
            </w:r>
          </w:p>
          <w:p w14:paraId="695725D1"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・寝屋川市「市立望が丘小学校・中学校（施設一体型小中一貫校）」(寝屋川市</w:t>
            </w:r>
            <w:r w:rsidRPr="00D43C98">
              <w:rPr>
                <w:rFonts w:ascii="游ゴシック" w:hAnsi="游ゴシック"/>
                <w:sz w:val="18"/>
                <w:szCs w:val="20"/>
              </w:rPr>
              <w:t>)</w:t>
            </w:r>
            <w:r w:rsidRPr="00D43C98">
              <w:rPr>
                <w:rFonts w:ascii="游ゴシック" w:hAnsi="游ゴシック" w:hint="eastAsia"/>
                <w:sz w:val="18"/>
                <w:szCs w:val="20"/>
              </w:rPr>
              <w:t>(R4.1～R5.12　約70億円)</w:t>
            </w:r>
          </w:p>
        </w:tc>
      </w:tr>
      <w:tr w:rsidR="008E57B3" w:rsidRPr="00D43C98" w14:paraId="794AD0EF" w14:textId="77777777" w:rsidTr="00467139">
        <w:tc>
          <w:tcPr>
            <w:tcW w:w="9030" w:type="dxa"/>
          </w:tcPr>
          <w:p w14:paraId="2FB9785A" w14:textId="77777777" w:rsidR="008E57B3" w:rsidRPr="00D43C98" w:rsidRDefault="008E57B3" w:rsidP="00467139">
            <w:pPr>
              <w:widowControl/>
              <w:ind w:left="180" w:hangingChars="100" w:hanging="180"/>
              <w:jc w:val="left"/>
              <w:rPr>
                <w:rFonts w:ascii="游ゴシック" w:hAnsi="游ゴシック"/>
                <w:b/>
                <w:bCs/>
                <w:sz w:val="18"/>
                <w:szCs w:val="20"/>
              </w:rPr>
            </w:pPr>
            <w:r w:rsidRPr="00D43C98">
              <w:rPr>
                <w:rFonts w:ascii="游ゴシック" w:hAnsi="游ゴシック"/>
                <w:b/>
                <w:bCs/>
                <w:sz w:val="18"/>
                <w:szCs w:val="20"/>
              </w:rPr>
              <w:t>鉄道</w:t>
            </w:r>
          </w:p>
        </w:tc>
      </w:tr>
      <w:tr w:rsidR="008E57B3" w:rsidRPr="00D43C98" w14:paraId="7F02BA1A" w14:textId="77777777" w:rsidTr="00467139">
        <w:tc>
          <w:tcPr>
            <w:tcW w:w="9030" w:type="dxa"/>
            <w:tcBorders>
              <w:bottom w:val="dashed" w:sz="4" w:space="0" w:color="auto"/>
            </w:tcBorders>
          </w:tcPr>
          <w:p w14:paraId="463E6286"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w:t>
            </w:r>
            <w:r w:rsidRPr="00D43C98">
              <w:rPr>
                <w:rFonts w:ascii="游ゴシック" w:hAnsi="游ゴシック"/>
                <w:sz w:val="18"/>
                <w:szCs w:val="20"/>
              </w:rPr>
              <w:t>JR</w:t>
            </w:r>
            <w:r w:rsidRPr="00D43C98">
              <w:rPr>
                <w:rFonts w:ascii="游ゴシック" w:hAnsi="游ゴシック" w:hint="eastAsia"/>
                <w:sz w:val="18"/>
                <w:szCs w:val="20"/>
              </w:rPr>
              <w:t>東海道線支線地下移設･</w:t>
            </w:r>
            <w:r w:rsidRPr="00D43C98">
              <w:rPr>
                <w:rFonts w:ascii="游ゴシック" w:hAnsi="游ゴシック"/>
                <w:sz w:val="18"/>
                <w:szCs w:val="20"/>
              </w:rPr>
              <w:t>JR大阪駅(うめきたエリア)地下ホー</w:t>
            </w:r>
            <w:r w:rsidRPr="00D43C98">
              <w:rPr>
                <w:rFonts w:ascii="游ゴシック" w:hAnsi="游ゴシック" w:hint="eastAsia"/>
                <w:sz w:val="18"/>
                <w:szCs w:val="20"/>
              </w:rPr>
              <w:t>ム開設</w:t>
            </w:r>
            <w:r w:rsidRPr="00D43C98">
              <w:rPr>
                <w:rFonts w:ascii="游ゴシック" w:hAnsi="游ゴシック"/>
                <w:sz w:val="18"/>
                <w:szCs w:val="20"/>
              </w:rPr>
              <w:t>(H27</w:t>
            </w:r>
            <w:r w:rsidRPr="00D43C98">
              <w:rPr>
                <w:rFonts w:ascii="游ゴシック" w:hAnsi="游ゴシック" w:hint="eastAsia"/>
                <w:sz w:val="18"/>
                <w:szCs w:val="20"/>
              </w:rPr>
              <w:t>.11</w:t>
            </w:r>
            <w:r w:rsidRPr="00D43C98">
              <w:rPr>
                <w:rFonts w:ascii="游ゴシック" w:hAnsi="游ゴシック"/>
                <w:sz w:val="18"/>
                <w:szCs w:val="20"/>
              </w:rPr>
              <w:t>～R</w:t>
            </w:r>
            <w:r w:rsidRPr="00D43C98">
              <w:rPr>
                <w:rFonts w:ascii="游ゴシック" w:hAnsi="游ゴシック" w:hint="eastAsia"/>
                <w:sz w:val="18"/>
                <w:szCs w:val="20"/>
              </w:rPr>
              <w:t>5.3</w:t>
            </w:r>
            <w:r w:rsidRPr="00D43C98">
              <w:rPr>
                <w:rFonts w:ascii="游ゴシック" w:hAnsi="游ゴシック"/>
                <w:sz w:val="18"/>
                <w:szCs w:val="20"/>
              </w:rPr>
              <w:t xml:space="preserve">  約</w:t>
            </w:r>
            <w:r w:rsidRPr="00D43C98">
              <w:rPr>
                <w:rFonts w:ascii="游ゴシック" w:hAnsi="游ゴシック" w:hint="eastAsia"/>
                <w:sz w:val="18"/>
                <w:szCs w:val="20"/>
              </w:rPr>
              <w:t>70</w:t>
            </w:r>
            <w:r w:rsidRPr="00D43C98">
              <w:rPr>
                <w:rFonts w:ascii="游ゴシック" w:hAnsi="游ゴシック"/>
                <w:sz w:val="18"/>
                <w:szCs w:val="20"/>
              </w:rPr>
              <w:t>0億円)</w:t>
            </w:r>
          </w:p>
          <w:p w14:paraId="625698B4"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・阪急京都線・千里線連続立体交差事業</w:t>
            </w:r>
            <w:r w:rsidRPr="00D43C98">
              <w:rPr>
                <w:rFonts w:ascii="游ゴシック" w:hAnsi="游ゴシック"/>
                <w:sz w:val="18"/>
                <w:szCs w:val="20"/>
              </w:rPr>
              <w:t xml:space="preserve">(淡路駅付近約7.1km) (H20.9～R13  </w:t>
            </w:r>
            <w:r w:rsidRPr="00D43C98">
              <w:rPr>
                <w:rFonts w:ascii="游ゴシック" w:hAnsi="游ゴシック" w:hint="eastAsia"/>
                <w:sz w:val="18"/>
                <w:szCs w:val="20"/>
              </w:rPr>
              <w:t>約</w:t>
            </w:r>
            <w:r w:rsidRPr="00D43C98">
              <w:rPr>
                <w:rFonts w:ascii="游ゴシック" w:hAnsi="游ゴシック"/>
                <w:sz w:val="18"/>
                <w:szCs w:val="20"/>
              </w:rPr>
              <w:t>2,326億円)</w:t>
            </w:r>
          </w:p>
          <w:p w14:paraId="2F2D0C0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・京阪本線・連続立体交差事業</w:t>
            </w:r>
            <w:r w:rsidRPr="00D43C98">
              <w:rPr>
                <w:rFonts w:ascii="游ゴシック" w:hAnsi="游ゴシック"/>
                <w:sz w:val="18"/>
                <w:szCs w:val="20"/>
              </w:rPr>
              <w:t>(</w:t>
            </w:r>
            <w:r w:rsidRPr="00D43C98">
              <w:rPr>
                <w:rFonts w:ascii="游ゴシック" w:hAnsi="游ゴシック" w:hint="eastAsia"/>
                <w:sz w:val="18"/>
                <w:szCs w:val="20"/>
              </w:rPr>
              <w:t>香里園駅・光善寺駅・枚方公園駅約5.5</w:t>
            </w:r>
            <w:r w:rsidRPr="00D43C98">
              <w:rPr>
                <w:rFonts w:ascii="游ゴシック" w:hAnsi="游ゴシック"/>
                <w:sz w:val="18"/>
                <w:szCs w:val="20"/>
              </w:rPr>
              <w:t xml:space="preserve">km) </w:t>
            </w:r>
            <w:r w:rsidRPr="00D43C98">
              <w:rPr>
                <w:rFonts w:ascii="游ゴシック" w:hAnsi="游ゴシック" w:hint="eastAsia"/>
                <w:sz w:val="18"/>
                <w:szCs w:val="20"/>
              </w:rPr>
              <w:t>(R4</w:t>
            </w:r>
            <w:r w:rsidRPr="00D43C98">
              <w:rPr>
                <w:rFonts w:ascii="游ゴシック" w:hAnsi="游ゴシック"/>
                <w:sz w:val="18"/>
                <w:szCs w:val="20"/>
              </w:rPr>
              <w:t>.9～R</w:t>
            </w:r>
            <w:r w:rsidRPr="00D43C98">
              <w:rPr>
                <w:rFonts w:ascii="游ゴシック" w:hAnsi="游ゴシック" w:hint="eastAsia"/>
                <w:sz w:val="18"/>
                <w:szCs w:val="20"/>
              </w:rPr>
              <w:t>10</w:t>
            </w:r>
            <w:r w:rsidRPr="00D43C98">
              <w:rPr>
                <w:rFonts w:ascii="游ゴシック" w:hAnsi="游ゴシック"/>
                <w:sz w:val="18"/>
                <w:szCs w:val="20"/>
              </w:rPr>
              <w:t xml:space="preserve"> </w:t>
            </w:r>
            <w:r w:rsidRPr="00D43C98">
              <w:rPr>
                <w:rFonts w:ascii="游ゴシック" w:hAnsi="游ゴシック" w:hint="eastAsia"/>
                <w:sz w:val="18"/>
                <w:szCs w:val="20"/>
              </w:rPr>
              <w:t xml:space="preserve"> 約1,068</w:t>
            </w:r>
            <w:r w:rsidRPr="00D43C98">
              <w:rPr>
                <w:rFonts w:ascii="游ゴシック" w:hAnsi="游ゴシック"/>
                <w:sz w:val="18"/>
                <w:szCs w:val="20"/>
              </w:rPr>
              <w:t>億円</w:t>
            </w:r>
            <w:r w:rsidRPr="00D43C98">
              <w:rPr>
                <w:rFonts w:ascii="游ゴシック" w:hAnsi="游ゴシック" w:hint="eastAsia"/>
                <w:sz w:val="18"/>
                <w:szCs w:val="20"/>
              </w:rPr>
              <w:t>)</w:t>
            </w:r>
          </w:p>
          <w:p w14:paraId="6E3446AE"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sz w:val="18"/>
                <w:szCs w:val="20"/>
              </w:rPr>
              <w:t>・</w:t>
            </w:r>
            <w:r w:rsidRPr="00D43C98">
              <w:rPr>
                <w:rFonts w:ascii="游ゴシック" w:hAnsi="游ゴシック" w:hint="eastAsia"/>
                <w:sz w:val="18"/>
                <w:szCs w:val="20"/>
              </w:rPr>
              <w:t>阪神電鉄なんば線鉄道橋架替え工事</w:t>
            </w:r>
            <w:r w:rsidRPr="00D43C98">
              <w:rPr>
                <w:rFonts w:ascii="游ゴシック" w:hAnsi="游ゴシック"/>
                <w:sz w:val="18"/>
                <w:szCs w:val="20"/>
              </w:rPr>
              <w:t>(伝法</w:t>
            </w:r>
            <w:r w:rsidRPr="00D43C98">
              <w:rPr>
                <w:rFonts w:ascii="游ゴシック" w:hAnsi="游ゴシック" w:hint="eastAsia"/>
                <w:sz w:val="18"/>
                <w:szCs w:val="20"/>
              </w:rPr>
              <w:t>駅</w:t>
            </w:r>
            <w:r w:rsidRPr="00D43C98">
              <w:rPr>
                <w:rFonts w:ascii="游ゴシック" w:hAnsi="游ゴシック"/>
                <w:sz w:val="18"/>
                <w:szCs w:val="20"/>
              </w:rPr>
              <w:t>～福</w:t>
            </w:r>
            <w:r w:rsidRPr="00D43C98">
              <w:rPr>
                <w:rFonts w:ascii="游ゴシック" w:hAnsi="游ゴシック" w:hint="eastAsia"/>
                <w:sz w:val="18"/>
                <w:szCs w:val="20"/>
              </w:rPr>
              <w:t>駅約</w:t>
            </w:r>
            <w:r w:rsidRPr="00D43C98">
              <w:rPr>
                <w:rFonts w:ascii="游ゴシック" w:hAnsi="游ゴシック"/>
                <w:sz w:val="18"/>
                <w:szCs w:val="20"/>
              </w:rPr>
              <w:t xml:space="preserve">2.4km)(H30.12～R14  </w:t>
            </w:r>
            <w:r w:rsidRPr="00D43C98">
              <w:rPr>
                <w:rFonts w:ascii="游ゴシック" w:hAnsi="游ゴシック" w:hint="eastAsia"/>
                <w:sz w:val="18"/>
                <w:szCs w:val="20"/>
              </w:rPr>
              <w:t>約</w:t>
            </w:r>
            <w:r w:rsidRPr="00D43C98">
              <w:rPr>
                <w:rFonts w:ascii="游ゴシック" w:hAnsi="游ゴシック"/>
                <w:sz w:val="18"/>
                <w:szCs w:val="20"/>
              </w:rPr>
              <w:t>560億円)</w:t>
            </w:r>
          </w:p>
          <w:p w14:paraId="668879FE"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sz w:val="18"/>
                <w:szCs w:val="20"/>
              </w:rPr>
              <w:t>・南海本線連続立体交差事業</w:t>
            </w:r>
            <w:r w:rsidRPr="00D43C98">
              <w:rPr>
                <w:rFonts w:ascii="游ゴシック" w:hAnsi="游ゴシック" w:hint="eastAsia"/>
                <w:sz w:val="18"/>
                <w:szCs w:val="20"/>
              </w:rPr>
              <w:t>(石津川駅～羽衣駅約2.7</w:t>
            </w:r>
            <w:r w:rsidRPr="00D43C98">
              <w:rPr>
                <w:rFonts w:ascii="游ゴシック" w:hAnsi="游ゴシック"/>
                <w:sz w:val="18"/>
                <w:szCs w:val="20"/>
              </w:rPr>
              <w:t>km</w:t>
            </w:r>
            <w:r w:rsidRPr="00D43C98">
              <w:rPr>
                <w:rFonts w:ascii="游ゴシック" w:hAnsi="游ゴシック" w:hint="eastAsia"/>
                <w:sz w:val="18"/>
                <w:szCs w:val="20"/>
              </w:rPr>
              <w:t xml:space="preserve"> </w:t>
            </w:r>
            <w:r w:rsidRPr="00D43C98">
              <w:rPr>
                <w:rFonts w:ascii="游ゴシック" w:hAnsi="游ゴシック"/>
                <w:sz w:val="18"/>
                <w:szCs w:val="20"/>
              </w:rPr>
              <w:t xml:space="preserve">H28.1～R10.3 </w:t>
            </w:r>
            <w:r w:rsidRPr="00D43C98">
              <w:rPr>
                <w:rFonts w:ascii="游ゴシック" w:hAnsi="游ゴシック" w:hint="eastAsia"/>
                <w:sz w:val="18"/>
                <w:szCs w:val="20"/>
              </w:rPr>
              <w:t xml:space="preserve"> </w:t>
            </w:r>
            <w:r w:rsidRPr="00D43C98">
              <w:rPr>
                <w:rFonts w:ascii="游ゴシック" w:hAnsi="游ゴシック"/>
                <w:sz w:val="18"/>
                <w:szCs w:val="20"/>
              </w:rPr>
              <w:t>約423億円</w:t>
            </w:r>
            <w:r w:rsidRPr="00D43C98">
              <w:rPr>
                <w:rFonts w:ascii="游ゴシック" w:hAnsi="游ゴシック" w:hint="eastAsia"/>
                <w:sz w:val="18"/>
                <w:szCs w:val="20"/>
              </w:rPr>
              <w:t>)</w:t>
            </w:r>
          </w:p>
          <w:p w14:paraId="1CBCFDFC"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sz w:val="18"/>
                <w:szCs w:val="20"/>
              </w:rPr>
              <w:t>・南海</w:t>
            </w:r>
            <w:r w:rsidRPr="00D43C98">
              <w:rPr>
                <w:rFonts w:ascii="游ゴシック" w:hAnsi="游ゴシック" w:hint="eastAsia"/>
                <w:sz w:val="18"/>
                <w:szCs w:val="20"/>
              </w:rPr>
              <w:t>本線・高師浜線</w:t>
            </w:r>
            <w:r w:rsidRPr="00D43C98">
              <w:rPr>
                <w:rFonts w:ascii="游ゴシック" w:hAnsi="游ゴシック"/>
                <w:sz w:val="18"/>
                <w:szCs w:val="20"/>
              </w:rPr>
              <w:t>連続立体交差事業</w:t>
            </w:r>
            <w:r w:rsidRPr="00D43C98">
              <w:rPr>
                <w:rFonts w:ascii="游ゴシック" w:hAnsi="游ゴシック" w:hint="eastAsia"/>
                <w:sz w:val="18"/>
                <w:szCs w:val="20"/>
              </w:rPr>
              <w:t>(高師浜線:羽衣駅～伽羅橋駅約1.0</w:t>
            </w:r>
            <w:r w:rsidRPr="00D43C98">
              <w:rPr>
                <w:rFonts w:ascii="游ゴシック" w:hAnsi="游ゴシック"/>
                <w:sz w:val="18"/>
                <w:szCs w:val="20"/>
              </w:rPr>
              <w:t>km)(R3.5～R</w:t>
            </w:r>
            <w:r w:rsidRPr="00D43C98">
              <w:rPr>
                <w:rFonts w:ascii="游ゴシック" w:hAnsi="游ゴシック" w:hint="eastAsia"/>
                <w:sz w:val="18"/>
                <w:szCs w:val="20"/>
              </w:rPr>
              <w:t>6</w:t>
            </w:r>
            <w:r w:rsidRPr="00D43C98">
              <w:rPr>
                <w:rFonts w:ascii="游ゴシック" w:hAnsi="游ゴシック"/>
                <w:sz w:val="18"/>
                <w:szCs w:val="20"/>
              </w:rPr>
              <w:t xml:space="preserve">.4 </w:t>
            </w:r>
            <w:r w:rsidRPr="00D43C98">
              <w:rPr>
                <w:rFonts w:ascii="游ゴシック" w:hAnsi="游ゴシック" w:hint="eastAsia"/>
                <w:sz w:val="18"/>
                <w:szCs w:val="20"/>
              </w:rPr>
              <w:t>全体</w:t>
            </w:r>
            <w:r w:rsidRPr="00D43C98">
              <w:rPr>
                <w:rFonts w:ascii="游ゴシック" w:hAnsi="游ゴシック"/>
                <w:sz w:val="18"/>
                <w:szCs w:val="20"/>
              </w:rPr>
              <w:t>約764億円</w:t>
            </w:r>
            <w:r w:rsidRPr="00D43C98">
              <w:rPr>
                <w:rFonts w:ascii="游ゴシック" w:hAnsi="游ゴシック" w:hint="eastAsia"/>
                <w:sz w:val="18"/>
                <w:szCs w:val="20"/>
              </w:rPr>
              <w:t>)</w:t>
            </w:r>
          </w:p>
          <w:p w14:paraId="196877ED"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・北大阪急行電鉄南北延伸線(千里中央駅～箕面萱野駅</w:t>
            </w:r>
            <w:r w:rsidRPr="00D43C98">
              <w:rPr>
                <w:rFonts w:ascii="游ゴシック" w:hAnsi="游ゴシック"/>
                <w:sz w:val="18"/>
                <w:szCs w:val="20"/>
              </w:rPr>
              <w:t>約2.5km)</w:t>
            </w:r>
            <w:r w:rsidRPr="00D43C98">
              <w:rPr>
                <w:rFonts w:ascii="游ゴシック" w:hAnsi="游ゴシック"/>
                <w:sz w:val="18"/>
                <w:szCs w:val="20"/>
              </w:rPr>
              <w:br/>
              <w:t>(</w:t>
            </w:r>
            <w:r w:rsidRPr="00D43C98">
              <w:rPr>
                <w:rFonts w:ascii="游ゴシック" w:hAnsi="游ゴシック" w:hint="eastAsia"/>
                <w:sz w:val="18"/>
                <w:szCs w:val="20"/>
              </w:rPr>
              <w:t>H28年度</w:t>
            </w:r>
            <w:r w:rsidRPr="00D43C98">
              <w:rPr>
                <w:rFonts w:ascii="游ゴシック" w:hAnsi="游ゴシック"/>
                <w:sz w:val="18"/>
                <w:szCs w:val="20"/>
              </w:rPr>
              <w:t>～R</w:t>
            </w:r>
            <w:r w:rsidRPr="00D43C98">
              <w:rPr>
                <w:rFonts w:ascii="游ゴシック" w:hAnsi="游ゴシック" w:hint="eastAsia"/>
                <w:sz w:val="18"/>
                <w:szCs w:val="20"/>
              </w:rPr>
              <w:t>6</w:t>
            </w:r>
            <w:r w:rsidRPr="00D43C98">
              <w:rPr>
                <w:rFonts w:ascii="游ゴシック" w:hAnsi="游ゴシック"/>
                <w:sz w:val="18"/>
                <w:szCs w:val="20"/>
              </w:rPr>
              <w:t>.</w:t>
            </w:r>
            <w:r w:rsidRPr="00D43C98">
              <w:rPr>
                <w:rFonts w:ascii="游ゴシック" w:hAnsi="游ゴシック" w:hint="eastAsia"/>
                <w:sz w:val="18"/>
                <w:szCs w:val="20"/>
              </w:rPr>
              <w:t>3　総事業費8</w:t>
            </w:r>
            <w:r w:rsidRPr="00D43C98">
              <w:rPr>
                <w:rFonts w:ascii="游ゴシック" w:hAnsi="游ゴシック"/>
                <w:sz w:val="18"/>
                <w:szCs w:val="20"/>
              </w:rPr>
              <w:t>74</w:t>
            </w:r>
            <w:r w:rsidRPr="00D43C98">
              <w:rPr>
                <w:rFonts w:ascii="游ゴシック" w:hAnsi="游ゴシック" w:hint="eastAsia"/>
                <w:sz w:val="18"/>
                <w:szCs w:val="20"/>
              </w:rPr>
              <w:t>億円(</w:t>
            </w:r>
            <w:r w:rsidRPr="00D43C98">
              <w:rPr>
                <w:rFonts w:ascii="游ゴシック" w:hAnsi="游ゴシック"/>
                <w:sz w:val="18"/>
                <w:szCs w:val="20"/>
              </w:rPr>
              <w:t>建設費811億円</w:t>
            </w:r>
            <w:r w:rsidRPr="00D43C98">
              <w:rPr>
                <w:rFonts w:ascii="游ゴシック" w:hAnsi="游ゴシック" w:hint="eastAsia"/>
                <w:sz w:val="18"/>
                <w:szCs w:val="20"/>
              </w:rPr>
              <w:t>・</w:t>
            </w:r>
            <w:r w:rsidRPr="00D43C98">
              <w:rPr>
                <w:rFonts w:ascii="游ゴシック" w:hAnsi="游ゴシック"/>
                <w:sz w:val="18"/>
                <w:szCs w:val="20"/>
              </w:rPr>
              <w:t>車両費63億円</w:t>
            </w:r>
            <w:r w:rsidRPr="00D43C98">
              <w:rPr>
                <w:rFonts w:ascii="游ゴシック" w:hAnsi="游ゴシック" w:hint="eastAsia"/>
                <w:sz w:val="18"/>
                <w:szCs w:val="20"/>
              </w:rPr>
              <w:t>)</w:t>
            </w:r>
            <w:r w:rsidRPr="00D43C98">
              <w:rPr>
                <w:rFonts w:ascii="游ゴシック" w:hAnsi="游ゴシック"/>
                <w:sz w:val="18"/>
                <w:szCs w:val="20"/>
              </w:rPr>
              <w:t>）</w:t>
            </w:r>
          </w:p>
          <w:p w14:paraId="57CD8E98"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・大阪メトロ　中央線延伸事業「北港テクノポート線建設事業(南ルート)」</w:t>
            </w:r>
            <w:r w:rsidRPr="00D43C98">
              <w:rPr>
                <w:rFonts w:ascii="游ゴシック" w:hAnsi="游ゴシック"/>
                <w:sz w:val="18"/>
                <w:szCs w:val="20"/>
              </w:rPr>
              <w:br/>
            </w:r>
            <w:r w:rsidRPr="00D43C98">
              <w:rPr>
                <w:rFonts w:ascii="游ゴシック" w:hAnsi="游ゴシック" w:hint="eastAsia"/>
                <w:sz w:val="18"/>
                <w:szCs w:val="20"/>
              </w:rPr>
              <w:t>(コスモスクエア駅～夢洲駅約3.2</w:t>
            </w:r>
            <w:r w:rsidRPr="00D43C98">
              <w:rPr>
                <w:rFonts w:ascii="游ゴシック" w:hAnsi="游ゴシック"/>
                <w:sz w:val="18"/>
                <w:szCs w:val="20"/>
              </w:rPr>
              <w:t>km)(</w:t>
            </w:r>
            <w:r w:rsidRPr="00D43C98">
              <w:rPr>
                <w:rFonts w:ascii="游ゴシック" w:hAnsi="游ゴシック" w:hint="eastAsia"/>
                <w:sz w:val="18"/>
                <w:szCs w:val="20"/>
              </w:rPr>
              <w:t>R2.2～R7.1　総事業費約376億円)</w:t>
            </w:r>
          </w:p>
          <w:p w14:paraId="03E452B6"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・大阪メトロ　森ノ宮新駅構想(R4.12～R10　約60億円)</w:t>
            </w:r>
          </w:p>
          <w:p w14:paraId="6945BC66"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・大阪モノレール延伸事業</w:t>
            </w:r>
            <w:r w:rsidRPr="00D43C98">
              <w:rPr>
                <w:rFonts w:ascii="游ゴシック" w:hAnsi="游ゴシック"/>
                <w:sz w:val="18"/>
                <w:szCs w:val="20"/>
              </w:rPr>
              <w:t>(門真市～瓜生堂(仮称)</w:t>
            </w:r>
            <w:r w:rsidRPr="00D43C98">
              <w:rPr>
                <w:rFonts w:ascii="游ゴシック" w:hAnsi="游ゴシック" w:hint="eastAsia"/>
                <w:sz w:val="18"/>
                <w:szCs w:val="20"/>
              </w:rPr>
              <w:t>約</w:t>
            </w:r>
            <w:r w:rsidRPr="00D43C98">
              <w:rPr>
                <w:rFonts w:ascii="游ゴシック" w:hAnsi="游ゴシック"/>
                <w:sz w:val="18"/>
                <w:szCs w:val="20"/>
              </w:rPr>
              <w:t>8.9km)</w:t>
            </w:r>
            <w:r w:rsidRPr="00D43C98">
              <w:rPr>
                <w:rFonts w:ascii="游ゴシック" w:hAnsi="游ゴシック" w:hint="eastAsia"/>
                <w:sz w:val="18"/>
                <w:szCs w:val="20"/>
              </w:rPr>
              <w:t xml:space="preserve">(R2～R11 </w:t>
            </w:r>
            <w:r w:rsidRPr="00D43C98">
              <w:rPr>
                <w:rFonts w:ascii="游ゴシック" w:hAnsi="游ゴシック"/>
                <w:sz w:val="18"/>
                <w:szCs w:val="20"/>
              </w:rPr>
              <w:t xml:space="preserve"> </w:t>
            </w:r>
            <w:r w:rsidRPr="00D43C98">
              <w:rPr>
                <w:rFonts w:ascii="游ゴシック" w:hAnsi="游ゴシック" w:hint="eastAsia"/>
                <w:sz w:val="18"/>
                <w:szCs w:val="20"/>
              </w:rPr>
              <w:t>約1</w:t>
            </w:r>
            <w:r w:rsidRPr="00D43C98">
              <w:rPr>
                <w:rFonts w:ascii="游ゴシック" w:hAnsi="游ゴシック"/>
                <w:sz w:val="18"/>
                <w:szCs w:val="20"/>
              </w:rPr>
              <w:t>,</w:t>
            </w:r>
            <w:r w:rsidRPr="00D43C98">
              <w:rPr>
                <w:rFonts w:ascii="游ゴシック" w:hAnsi="游ゴシック" w:hint="eastAsia"/>
                <w:sz w:val="18"/>
                <w:szCs w:val="20"/>
              </w:rPr>
              <w:t>050億円)</w:t>
            </w:r>
          </w:p>
          <w:p w14:paraId="33597C4F"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・関西高速鉄道「なにわ筋線</w:t>
            </w:r>
            <w:r w:rsidRPr="00D43C98">
              <w:rPr>
                <w:rFonts w:ascii="游ゴシック" w:hAnsi="游ゴシック"/>
                <w:sz w:val="18"/>
                <w:szCs w:val="20"/>
              </w:rPr>
              <w:t>(</w:t>
            </w:r>
            <w:r w:rsidRPr="00D43C98">
              <w:rPr>
                <w:rFonts w:ascii="游ゴシック" w:hAnsi="游ゴシック" w:hint="eastAsia"/>
                <w:sz w:val="18"/>
                <w:szCs w:val="20"/>
              </w:rPr>
              <w:t>大阪駅～</w:t>
            </w:r>
            <w:r w:rsidRPr="00D43C98">
              <w:rPr>
                <w:rFonts w:ascii="游ゴシック" w:hAnsi="游ゴシック"/>
                <w:sz w:val="18"/>
                <w:szCs w:val="20"/>
              </w:rPr>
              <w:t>JR難波</w:t>
            </w:r>
            <w:r w:rsidRPr="00D43C98">
              <w:rPr>
                <w:rFonts w:ascii="游ゴシック" w:hAnsi="游ゴシック" w:hint="eastAsia"/>
                <w:sz w:val="18"/>
                <w:szCs w:val="20"/>
              </w:rPr>
              <w:t>駅・新今宮駅</w:t>
            </w:r>
            <w:r w:rsidRPr="00D43C98">
              <w:rPr>
                <w:rFonts w:ascii="游ゴシック" w:hAnsi="游ゴシック"/>
                <w:sz w:val="18"/>
                <w:szCs w:val="20"/>
              </w:rPr>
              <w:t>(南海)</w:t>
            </w:r>
            <w:r w:rsidRPr="00D43C98">
              <w:rPr>
                <w:rFonts w:ascii="游ゴシック" w:hAnsi="游ゴシック" w:hint="eastAsia"/>
                <w:sz w:val="18"/>
                <w:szCs w:val="20"/>
              </w:rPr>
              <w:t>約</w:t>
            </w:r>
            <w:r w:rsidRPr="00D43C98">
              <w:rPr>
                <w:rFonts w:ascii="游ゴシック" w:hAnsi="游ゴシック"/>
                <w:sz w:val="18"/>
                <w:szCs w:val="20"/>
              </w:rPr>
              <w:t>7.2km)</w:t>
            </w:r>
            <w:r w:rsidRPr="00D43C98">
              <w:rPr>
                <w:rFonts w:ascii="游ゴシック" w:hAnsi="游ゴシック" w:hint="eastAsia"/>
                <w:sz w:val="18"/>
                <w:szCs w:val="20"/>
              </w:rPr>
              <w:t xml:space="preserve">」(R3.1～R14 </w:t>
            </w:r>
            <w:r w:rsidRPr="00D43C98">
              <w:rPr>
                <w:rFonts w:ascii="游ゴシック" w:hAnsi="游ゴシック"/>
                <w:sz w:val="18"/>
                <w:szCs w:val="20"/>
              </w:rPr>
              <w:t xml:space="preserve"> </w:t>
            </w:r>
            <w:r w:rsidRPr="00D43C98">
              <w:rPr>
                <w:rFonts w:ascii="游ゴシック" w:hAnsi="游ゴシック" w:hint="eastAsia"/>
                <w:sz w:val="18"/>
                <w:szCs w:val="20"/>
              </w:rPr>
              <w:t>約3</w:t>
            </w:r>
            <w:r w:rsidRPr="00D43C98">
              <w:rPr>
                <w:rFonts w:ascii="游ゴシック" w:hAnsi="游ゴシック"/>
                <w:sz w:val="18"/>
                <w:szCs w:val="20"/>
              </w:rPr>
              <w:t>,</w:t>
            </w:r>
            <w:r w:rsidRPr="00D43C98">
              <w:rPr>
                <w:rFonts w:ascii="游ゴシック" w:hAnsi="游ゴシック" w:hint="eastAsia"/>
                <w:sz w:val="18"/>
                <w:szCs w:val="20"/>
              </w:rPr>
              <w:t>300億円)</w:t>
            </w:r>
          </w:p>
          <w:p w14:paraId="0B02A1B8"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・近畿日本鉄道　新型一般車両「８A系」導入(４両×1</w:t>
            </w:r>
            <w:r w:rsidRPr="00D43C98">
              <w:rPr>
                <w:rFonts w:ascii="游ゴシック" w:hAnsi="游ゴシック"/>
                <w:sz w:val="18"/>
                <w:szCs w:val="20"/>
              </w:rPr>
              <w:t>0</w:t>
            </w:r>
            <w:r w:rsidRPr="00D43C98">
              <w:rPr>
                <w:rFonts w:ascii="游ゴシック" w:hAnsi="游ゴシック" w:hint="eastAsia"/>
                <w:sz w:val="18"/>
                <w:szCs w:val="20"/>
              </w:rPr>
              <w:t>編成)(R4.5～R6.10　約84億円)</w:t>
            </w:r>
          </w:p>
        </w:tc>
      </w:tr>
      <w:tr w:rsidR="008E57B3" w:rsidRPr="00D43C98" w14:paraId="718C91C7" w14:textId="77777777" w:rsidTr="00467139">
        <w:tc>
          <w:tcPr>
            <w:tcW w:w="9030" w:type="dxa"/>
          </w:tcPr>
          <w:p w14:paraId="26AA625F" w14:textId="77777777" w:rsidR="008E57B3" w:rsidRPr="00D43C98" w:rsidRDefault="008E57B3" w:rsidP="00467139">
            <w:pPr>
              <w:widowControl/>
              <w:spacing w:before="120" w:after="120" w:line="200" w:lineRule="exact"/>
              <w:jc w:val="left"/>
              <w:rPr>
                <w:rFonts w:ascii="游ゴシック" w:hAnsi="游ゴシック"/>
                <w:b/>
                <w:bCs/>
                <w:kern w:val="0"/>
                <w:sz w:val="18"/>
                <w:szCs w:val="20"/>
              </w:rPr>
            </w:pPr>
            <w:r w:rsidRPr="00D43C98">
              <w:rPr>
                <w:rFonts w:ascii="游ゴシック" w:hAnsi="游ゴシック"/>
                <w:b/>
                <w:bCs/>
                <w:sz w:val="18"/>
                <w:szCs w:val="20"/>
              </w:rPr>
              <w:t>空港</w:t>
            </w:r>
            <w:r w:rsidRPr="00D43C98">
              <w:rPr>
                <w:rFonts w:ascii="游ゴシック" w:hAnsi="游ゴシック" w:hint="eastAsia"/>
                <w:b/>
                <w:bCs/>
                <w:sz w:val="18"/>
                <w:szCs w:val="20"/>
              </w:rPr>
              <w:t>・高速道路等</w:t>
            </w:r>
          </w:p>
        </w:tc>
      </w:tr>
      <w:tr w:rsidR="008E57B3" w:rsidRPr="00D43C98" w14:paraId="28ED0EA5" w14:textId="77777777" w:rsidTr="00467139">
        <w:tc>
          <w:tcPr>
            <w:tcW w:w="9030" w:type="dxa"/>
          </w:tcPr>
          <w:p w14:paraId="38C17322"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・関西国際空港T1リノベーション工事(R3.5～</w:t>
            </w:r>
            <w:r w:rsidRPr="00D43C98">
              <w:rPr>
                <w:rFonts w:ascii="游ゴシック" w:hAnsi="游ゴシック"/>
                <w:sz w:val="18"/>
                <w:szCs w:val="20"/>
              </w:rPr>
              <w:t>R4.10</w:t>
            </w:r>
            <w:r w:rsidRPr="00D43C98">
              <w:rPr>
                <w:rFonts w:ascii="游ゴシック" w:hAnsi="游ゴシック" w:hint="eastAsia"/>
                <w:sz w:val="18"/>
                <w:szCs w:val="20"/>
              </w:rPr>
              <w:t>新国内線エリア開業、R</w:t>
            </w:r>
            <w:r w:rsidRPr="00D43C98">
              <w:rPr>
                <w:rFonts w:ascii="游ゴシック" w:hAnsi="游ゴシック"/>
                <w:sz w:val="18"/>
                <w:szCs w:val="20"/>
              </w:rPr>
              <w:t>5.12</w:t>
            </w:r>
            <w:r w:rsidRPr="00D43C98">
              <w:rPr>
                <w:rFonts w:ascii="游ゴシック" w:hAnsi="游ゴシック" w:hint="eastAsia"/>
                <w:sz w:val="18"/>
                <w:szCs w:val="20"/>
              </w:rPr>
              <w:t>国際線出発エリア中央開業、R</w:t>
            </w:r>
            <w:r w:rsidRPr="00D43C98">
              <w:rPr>
                <w:rFonts w:ascii="游ゴシック" w:hAnsi="游ゴシック"/>
                <w:sz w:val="18"/>
                <w:szCs w:val="20"/>
              </w:rPr>
              <w:t>7</w:t>
            </w:r>
            <w:r w:rsidRPr="00D43C98">
              <w:rPr>
                <w:rFonts w:ascii="游ゴシック" w:hAnsi="游ゴシック" w:hint="eastAsia"/>
                <w:sz w:val="18"/>
                <w:szCs w:val="20"/>
              </w:rPr>
              <w:t xml:space="preserve">新保安検査場等開業、R8国際線商業エリア拡張・南北商業施設開業 </w:t>
            </w:r>
            <w:r w:rsidRPr="00D43C98">
              <w:rPr>
                <w:rFonts w:ascii="游ゴシック" w:hAnsi="游ゴシック"/>
                <w:sz w:val="18"/>
                <w:szCs w:val="20"/>
              </w:rPr>
              <w:t xml:space="preserve"> </w:t>
            </w:r>
            <w:r w:rsidRPr="00D43C98">
              <w:rPr>
                <w:rFonts w:ascii="游ゴシック" w:hAnsi="游ゴシック" w:hint="eastAsia"/>
                <w:sz w:val="18"/>
                <w:szCs w:val="20"/>
              </w:rPr>
              <w:t>約700億円)</w:t>
            </w:r>
          </w:p>
          <w:p w14:paraId="706AB24B"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・阪神高速淀川左岸線2期工事</w:t>
            </w:r>
            <w:r w:rsidRPr="00D43C98">
              <w:rPr>
                <w:rFonts w:ascii="游ゴシック" w:hAnsi="游ゴシック"/>
                <w:sz w:val="18"/>
                <w:szCs w:val="20"/>
              </w:rPr>
              <w:t>(</w:t>
            </w:r>
            <w:r w:rsidRPr="00D43C98">
              <w:rPr>
                <w:rFonts w:ascii="游ゴシック" w:hAnsi="游ゴシック" w:hint="eastAsia"/>
                <w:sz w:val="18"/>
                <w:szCs w:val="20"/>
              </w:rPr>
              <w:t>海老江JCT</w:t>
            </w:r>
            <w:r w:rsidRPr="00D43C98">
              <w:rPr>
                <w:rFonts w:ascii="游ゴシック" w:hAnsi="游ゴシック"/>
                <w:sz w:val="18"/>
                <w:szCs w:val="20"/>
              </w:rPr>
              <w:t>～豊崎)(H</w:t>
            </w:r>
            <w:r w:rsidRPr="00D43C98">
              <w:rPr>
                <w:rFonts w:ascii="游ゴシック" w:hAnsi="游ゴシック" w:hint="eastAsia"/>
                <w:sz w:val="18"/>
                <w:szCs w:val="20"/>
              </w:rPr>
              <w:t>18</w:t>
            </w:r>
            <w:r w:rsidRPr="00D43C98">
              <w:rPr>
                <w:rFonts w:ascii="游ゴシック" w:hAnsi="游ゴシック"/>
                <w:sz w:val="18"/>
                <w:szCs w:val="20"/>
              </w:rPr>
              <w:t>～R15頃</w:t>
            </w:r>
            <w:r w:rsidRPr="00D43C98">
              <w:rPr>
                <w:rFonts w:ascii="游ゴシック" w:hAnsi="游ゴシック" w:hint="eastAsia"/>
                <w:sz w:val="18"/>
                <w:szCs w:val="20"/>
              </w:rPr>
              <w:t xml:space="preserve">　</w:t>
            </w:r>
            <w:r w:rsidRPr="00D43C98">
              <w:rPr>
                <w:rFonts w:ascii="游ゴシック" w:hAnsi="游ゴシック"/>
                <w:sz w:val="18"/>
                <w:szCs w:val="20"/>
              </w:rPr>
              <w:t>2,957億円</w:t>
            </w:r>
            <w:r w:rsidRPr="00D43C98">
              <w:rPr>
                <w:rFonts w:ascii="游ゴシック" w:hAnsi="游ゴシック" w:hint="eastAsia"/>
                <w:sz w:val="18"/>
                <w:szCs w:val="20"/>
              </w:rPr>
              <w:t>見込み</w:t>
            </w:r>
            <w:r w:rsidRPr="00D43C98">
              <w:rPr>
                <w:rFonts w:ascii="游ゴシック" w:hAnsi="游ゴシック"/>
                <w:sz w:val="18"/>
                <w:szCs w:val="20"/>
              </w:rPr>
              <w:t>)</w:t>
            </w:r>
          </w:p>
          <w:p w14:paraId="4846EA5F" w14:textId="77777777" w:rsidR="008E57B3" w:rsidRPr="00D43C98" w:rsidRDefault="008E57B3" w:rsidP="00467139">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・阪神高速</w:t>
            </w:r>
            <w:r w:rsidRPr="00D43C98">
              <w:rPr>
                <w:rFonts w:ascii="游ゴシック" w:hAnsi="游ゴシック"/>
                <w:sz w:val="18"/>
                <w:szCs w:val="20"/>
              </w:rPr>
              <w:t>14号松原線 大規模更新工事</w:t>
            </w:r>
            <w:r w:rsidRPr="00D43C98">
              <w:rPr>
                <w:rFonts w:ascii="游ゴシック" w:hAnsi="游ゴシック" w:hint="eastAsia"/>
                <w:sz w:val="18"/>
                <w:szCs w:val="20"/>
              </w:rPr>
              <w:t>(</w:t>
            </w:r>
            <w:r w:rsidRPr="00D43C98">
              <w:rPr>
                <w:rFonts w:ascii="游ゴシック" w:hAnsi="游ゴシック"/>
                <w:sz w:val="18"/>
                <w:szCs w:val="20"/>
              </w:rPr>
              <w:t>喜連瓜破付近橋梁架替え工事</w:t>
            </w:r>
            <w:r w:rsidRPr="00D43C98">
              <w:rPr>
                <w:rFonts w:ascii="游ゴシック" w:hAnsi="游ゴシック" w:hint="eastAsia"/>
                <w:sz w:val="18"/>
                <w:szCs w:val="20"/>
              </w:rPr>
              <w:t>)(喜連瓜破～松原J</w:t>
            </w:r>
            <w:r w:rsidRPr="00D43C98">
              <w:rPr>
                <w:rFonts w:ascii="游ゴシック" w:hAnsi="游ゴシック"/>
                <w:sz w:val="18"/>
                <w:szCs w:val="20"/>
              </w:rPr>
              <w:t>CT</w:t>
            </w:r>
            <w:r w:rsidRPr="00D43C98">
              <w:rPr>
                <w:rFonts w:ascii="游ゴシック" w:hAnsi="游ゴシック" w:hint="eastAsia"/>
                <w:sz w:val="18"/>
                <w:szCs w:val="20"/>
              </w:rPr>
              <w:t>)</w:t>
            </w:r>
            <w:r w:rsidRPr="00D43C98">
              <w:rPr>
                <w:rFonts w:ascii="游ゴシック" w:hAnsi="游ゴシック"/>
                <w:sz w:val="18"/>
                <w:szCs w:val="20"/>
              </w:rPr>
              <w:t>(R4.6</w:t>
            </w:r>
            <w:r w:rsidRPr="00D43C98">
              <w:rPr>
                <w:rFonts w:ascii="游ゴシック" w:hAnsi="游ゴシック" w:hint="eastAsia"/>
                <w:sz w:val="18"/>
                <w:szCs w:val="20"/>
              </w:rPr>
              <w:t>～R6</w:t>
            </w:r>
            <w:r w:rsidRPr="00D43C98">
              <w:rPr>
                <w:rFonts w:ascii="游ゴシック" w:hAnsi="游ゴシック"/>
                <w:sz w:val="18"/>
                <w:szCs w:val="20"/>
              </w:rPr>
              <w:t>.</w:t>
            </w:r>
            <w:r w:rsidRPr="00D43C98">
              <w:rPr>
                <w:rFonts w:ascii="游ゴシック" w:hAnsi="游ゴシック" w:hint="eastAsia"/>
                <w:sz w:val="18"/>
                <w:szCs w:val="20"/>
              </w:rPr>
              <w:t>12</w:t>
            </w:r>
            <w:r w:rsidRPr="00D43C98">
              <w:rPr>
                <w:rFonts w:ascii="游ゴシック" w:hAnsi="游ゴシック"/>
                <w:sz w:val="18"/>
                <w:szCs w:val="20"/>
              </w:rPr>
              <w:t>)</w:t>
            </w:r>
          </w:p>
          <w:p w14:paraId="639A138E"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・大阪港湾局「夢舞大橋・此花大橋6車線化(片側3車線化)工事」(R3～R4.11　約40億円)</w:t>
            </w:r>
          </w:p>
        </w:tc>
      </w:tr>
      <w:tr w:rsidR="008E57B3" w:rsidRPr="00D43C98" w14:paraId="224FF862" w14:textId="77777777" w:rsidTr="00467139">
        <w:tc>
          <w:tcPr>
            <w:tcW w:w="9030" w:type="dxa"/>
          </w:tcPr>
          <w:p w14:paraId="2957A48A"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b/>
                <w:bCs/>
                <w:kern w:val="0"/>
                <w:sz w:val="18"/>
                <w:szCs w:val="20"/>
              </w:rPr>
              <w:t>その他</w:t>
            </w:r>
          </w:p>
        </w:tc>
      </w:tr>
      <w:tr w:rsidR="008E57B3" w:rsidRPr="00D43C98" w14:paraId="37D52A9A" w14:textId="77777777" w:rsidTr="00467139">
        <w:tc>
          <w:tcPr>
            <w:tcW w:w="9030" w:type="dxa"/>
          </w:tcPr>
          <w:p w14:paraId="70F88E8E"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・国土交通省近畿地方整備局「淀川</w:t>
            </w:r>
            <w:r w:rsidRPr="00D43C98">
              <w:rPr>
                <w:rFonts w:ascii="游ゴシック" w:hAnsi="游ゴシック"/>
                <w:sz w:val="18"/>
                <w:szCs w:val="20"/>
              </w:rPr>
              <w:ruby>
                <w:rubyPr>
                  <w:rubyAlign w:val="distributeSpace"/>
                  <w:hps w:val="9"/>
                  <w:hpsRaise w:val="16"/>
                  <w:hpsBaseText w:val="18"/>
                  <w:lid w:val="ja-JP"/>
                </w:rubyPr>
                <w:rt>
                  <w:r w:rsidR="008E57B3" w:rsidRPr="00D43C98">
                    <w:rPr>
                      <w:rFonts w:ascii="游ゴシック" w:hAnsi="游ゴシック"/>
                      <w:sz w:val="9"/>
                      <w:szCs w:val="20"/>
                    </w:rPr>
                    <w:t>おおぜき</w:t>
                  </w:r>
                </w:rt>
                <w:rubyBase>
                  <w:r w:rsidR="008E57B3" w:rsidRPr="00D43C98">
                    <w:rPr>
                      <w:rFonts w:ascii="游ゴシック" w:hAnsi="游ゴシック"/>
                      <w:sz w:val="18"/>
                      <w:szCs w:val="20"/>
                    </w:rPr>
                    <w:t>大堰</w:t>
                  </w:r>
                </w:rubyBase>
              </w:ruby>
            </w:r>
            <w:r w:rsidRPr="00D43C98">
              <w:rPr>
                <w:rFonts w:ascii="游ゴシック" w:hAnsi="游ゴシック"/>
                <w:sz w:val="18"/>
                <w:szCs w:val="20"/>
              </w:rPr>
              <w:ruby>
                <w:rubyPr>
                  <w:rubyAlign w:val="distributeSpace"/>
                  <w:hps w:val="9"/>
                  <w:hpsRaise w:val="16"/>
                  <w:hpsBaseText w:val="18"/>
                  <w:lid w:val="ja-JP"/>
                </w:rubyPr>
                <w:rt>
                  <w:r w:rsidR="008E57B3" w:rsidRPr="00D43C98">
                    <w:rPr>
                      <w:rFonts w:ascii="游ゴシック" w:hAnsi="游ゴシック"/>
                      <w:sz w:val="9"/>
                      <w:szCs w:val="20"/>
                    </w:rPr>
                    <w:t>こうもん</w:t>
                  </w:r>
                </w:rt>
                <w:rubyBase>
                  <w:r w:rsidR="008E57B3" w:rsidRPr="00D43C98">
                    <w:rPr>
                      <w:rFonts w:ascii="游ゴシック" w:hAnsi="游ゴシック"/>
                      <w:sz w:val="18"/>
                      <w:szCs w:val="20"/>
                    </w:rPr>
                    <w:t>閘門</w:t>
                  </w:r>
                </w:rubyBase>
              </w:ruby>
            </w:r>
            <w:r w:rsidRPr="00D43C98">
              <w:rPr>
                <w:rFonts w:ascii="游ゴシック" w:hAnsi="游ゴシック" w:hint="eastAsia"/>
                <w:sz w:val="18"/>
                <w:szCs w:val="20"/>
              </w:rPr>
              <w:t>設置事業」</w:t>
            </w:r>
            <w:r w:rsidRPr="00D43C98">
              <w:rPr>
                <w:rFonts w:ascii="游ゴシック" w:hAnsi="游ゴシック"/>
                <w:sz w:val="18"/>
                <w:szCs w:val="20"/>
              </w:rPr>
              <w:t>(大阪市</w:t>
            </w:r>
            <w:r w:rsidRPr="00D43C98">
              <w:rPr>
                <w:rFonts w:ascii="游ゴシック" w:hAnsi="游ゴシック" w:hint="eastAsia"/>
                <w:sz w:val="18"/>
                <w:szCs w:val="20"/>
              </w:rPr>
              <w:t>都島</w:t>
            </w:r>
            <w:r w:rsidRPr="00D43C98">
              <w:rPr>
                <w:rFonts w:ascii="游ゴシック" w:hAnsi="游ゴシック"/>
                <w:sz w:val="18"/>
                <w:szCs w:val="20"/>
              </w:rPr>
              <w:t>区)(R4.8</w:t>
            </w:r>
            <w:r w:rsidRPr="00D43C98">
              <w:rPr>
                <w:rFonts w:ascii="游ゴシック" w:hAnsi="游ゴシック" w:hint="eastAsia"/>
                <w:sz w:val="18"/>
                <w:szCs w:val="20"/>
              </w:rPr>
              <w:t>～R</w:t>
            </w:r>
            <w:r w:rsidRPr="00D43C98">
              <w:rPr>
                <w:rFonts w:ascii="游ゴシック" w:hAnsi="游ゴシック"/>
                <w:sz w:val="18"/>
                <w:szCs w:val="20"/>
              </w:rPr>
              <w:t>6.10</w:t>
            </w:r>
            <w:r w:rsidRPr="00D43C98">
              <w:rPr>
                <w:rFonts w:ascii="游ゴシック" w:hAnsi="游ゴシック" w:hint="eastAsia"/>
                <w:sz w:val="18"/>
                <w:szCs w:val="20"/>
              </w:rPr>
              <w:t xml:space="preserve">　躯体整備約34億円</w:t>
            </w:r>
            <w:r w:rsidRPr="00D43C98">
              <w:rPr>
                <w:rFonts w:ascii="游ゴシック" w:hAnsi="游ゴシック"/>
                <w:sz w:val="18"/>
                <w:szCs w:val="20"/>
              </w:rPr>
              <w:t>)</w:t>
            </w:r>
          </w:p>
          <w:p w14:paraId="0A81DE51"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・国土交通省近畿地方整備局「大手前合同庁舎」(大阪市中央区</w:t>
            </w:r>
            <w:r w:rsidRPr="00D43C98">
              <w:rPr>
                <w:rFonts w:ascii="游ゴシック" w:hAnsi="游ゴシック"/>
                <w:sz w:val="18"/>
                <w:szCs w:val="20"/>
              </w:rPr>
              <w:t>)</w:t>
            </w:r>
            <w:r w:rsidRPr="00D43C98">
              <w:rPr>
                <w:rFonts w:ascii="游ゴシック" w:hAnsi="游ゴシック" w:hint="eastAsia"/>
                <w:sz w:val="18"/>
                <w:szCs w:val="20"/>
              </w:rPr>
              <w:t>(R1.12～R4.9　約207億円)</w:t>
            </w:r>
          </w:p>
          <w:p w14:paraId="333A7F4D"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・大阪府「一級河川木津川新水門築造工事」(大阪市大正区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4</w:t>
            </w:r>
            <w:r w:rsidRPr="00D43C98">
              <w:rPr>
                <w:rFonts w:ascii="游ゴシック" w:hAnsi="游ゴシック" w:hint="eastAsia"/>
                <w:sz w:val="18"/>
                <w:szCs w:val="20"/>
              </w:rPr>
              <w:t>.1</w:t>
            </w:r>
            <w:r w:rsidRPr="00D43C98">
              <w:rPr>
                <w:rFonts w:ascii="游ゴシック" w:hAnsi="游ゴシック"/>
                <w:sz w:val="18"/>
                <w:szCs w:val="20"/>
              </w:rPr>
              <w:t>0</w:t>
            </w:r>
            <w:r w:rsidRPr="00D43C98">
              <w:rPr>
                <w:rFonts w:ascii="游ゴシック" w:hAnsi="游ゴシック" w:hint="eastAsia"/>
                <w:sz w:val="18"/>
                <w:szCs w:val="20"/>
              </w:rPr>
              <w:t>～R</w:t>
            </w:r>
            <w:r w:rsidRPr="00D43C98">
              <w:rPr>
                <w:rFonts w:ascii="游ゴシック" w:hAnsi="游ゴシック"/>
                <w:sz w:val="18"/>
                <w:szCs w:val="20"/>
              </w:rPr>
              <w:t>13</w:t>
            </w:r>
            <w:r w:rsidRPr="00D43C98">
              <w:rPr>
                <w:rFonts w:ascii="游ゴシック" w:hAnsi="游ゴシック" w:hint="eastAsia"/>
                <w:sz w:val="18"/>
                <w:szCs w:val="20"/>
              </w:rPr>
              <w:t>.</w:t>
            </w:r>
            <w:r w:rsidRPr="00D43C98">
              <w:rPr>
                <w:rFonts w:ascii="游ゴシック" w:hAnsi="游ゴシック"/>
                <w:sz w:val="18"/>
                <w:szCs w:val="20"/>
              </w:rPr>
              <w:t>2</w:t>
            </w:r>
            <w:r w:rsidRPr="00D43C98">
              <w:rPr>
                <w:rFonts w:ascii="游ゴシック" w:hAnsi="游ゴシック" w:hint="eastAsia"/>
                <w:sz w:val="18"/>
                <w:szCs w:val="20"/>
              </w:rPr>
              <w:t xml:space="preserve">　約</w:t>
            </w:r>
            <w:r w:rsidRPr="00D43C98">
              <w:rPr>
                <w:rFonts w:ascii="游ゴシック" w:hAnsi="游ゴシック"/>
                <w:sz w:val="18"/>
                <w:szCs w:val="20"/>
              </w:rPr>
              <w:t>100</w:t>
            </w:r>
            <w:r w:rsidRPr="00D43C98">
              <w:rPr>
                <w:rFonts w:ascii="游ゴシック" w:hAnsi="游ゴシック" w:hint="eastAsia"/>
                <w:sz w:val="18"/>
                <w:szCs w:val="20"/>
              </w:rPr>
              <w:t>億円)</w:t>
            </w:r>
          </w:p>
          <w:p w14:paraId="66327773"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・吹田市「北部消防庁舎等複合施設建設工事」(吹田市</w:t>
            </w:r>
            <w:r w:rsidRPr="00D43C98">
              <w:rPr>
                <w:rFonts w:ascii="游ゴシック" w:hAnsi="游ゴシック"/>
                <w:sz w:val="18"/>
                <w:szCs w:val="20"/>
              </w:rPr>
              <w:t>)</w:t>
            </w:r>
            <w:r w:rsidRPr="00D43C98">
              <w:rPr>
                <w:rFonts w:ascii="游ゴシック" w:hAnsi="游ゴシック" w:hint="eastAsia"/>
                <w:sz w:val="18"/>
                <w:szCs w:val="20"/>
              </w:rPr>
              <w:t>(R3.7～R6.12　約82億円)</w:t>
            </w:r>
          </w:p>
          <w:p w14:paraId="391D65BF" w14:textId="77777777" w:rsidR="008E57B3" w:rsidRPr="00D43C98" w:rsidRDefault="008E57B3" w:rsidP="00467139">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・泉北環境整備施設組合「泉北クリーンセンター設備工事」(和泉市</w:t>
            </w:r>
            <w:r w:rsidRPr="00D43C98">
              <w:rPr>
                <w:rFonts w:ascii="游ゴシック" w:hAnsi="游ゴシック"/>
                <w:sz w:val="18"/>
                <w:szCs w:val="20"/>
              </w:rPr>
              <w:t>)</w:t>
            </w:r>
            <w:r w:rsidRPr="00D43C98">
              <w:rPr>
                <w:rFonts w:ascii="游ゴシック" w:hAnsi="游ゴシック" w:hint="eastAsia"/>
                <w:sz w:val="18"/>
                <w:szCs w:val="20"/>
              </w:rPr>
              <w:t>(R4.6～R6.3　約24億円)</w:t>
            </w:r>
          </w:p>
        </w:tc>
      </w:tr>
    </w:tbl>
    <w:p w14:paraId="1FC97E93" w14:textId="07D02419" w:rsidR="000436F1" w:rsidRPr="00571564" w:rsidRDefault="008E57B3" w:rsidP="000436F1">
      <w:pPr>
        <w:widowControl/>
        <w:spacing w:before="120" w:after="120" w:line="200" w:lineRule="exact"/>
        <w:ind w:left="160" w:hangingChars="100" w:hanging="160"/>
        <w:jc w:val="left"/>
        <w:rPr>
          <w:rFonts w:ascii="游ゴシック" w:hAnsi="游ゴシック"/>
          <w:sz w:val="16"/>
          <w:szCs w:val="16"/>
        </w:rPr>
      </w:pPr>
      <w:r w:rsidRPr="00D43C98">
        <w:rPr>
          <w:rFonts w:ascii="游ゴシック" w:hAnsi="游ゴシック"/>
          <w:sz w:val="16"/>
          <w:szCs w:val="16"/>
        </w:rPr>
        <w:t>(注) 投資額</w:t>
      </w:r>
      <w:r w:rsidRPr="00D43C98">
        <w:rPr>
          <w:rFonts w:ascii="游ゴシック" w:hAnsi="游ゴシック" w:hint="eastAsia"/>
          <w:sz w:val="16"/>
          <w:szCs w:val="16"/>
        </w:rPr>
        <w:t>・時期</w:t>
      </w:r>
      <w:r w:rsidRPr="00D43C98">
        <w:rPr>
          <w:rFonts w:ascii="游ゴシック" w:hAnsi="游ゴシック"/>
          <w:sz w:val="16"/>
          <w:szCs w:val="16"/>
        </w:rPr>
        <w:t>は新聞記事等による。</w:t>
      </w:r>
    </w:p>
    <w:p w14:paraId="002220DF" w14:textId="77777777" w:rsidR="000436F1" w:rsidRPr="00571564" w:rsidRDefault="000436F1" w:rsidP="00002F86">
      <w:pPr>
        <w:rPr>
          <w:rFonts w:ascii="游ゴシック" w:hAnsi="游ゴシック"/>
          <w:b/>
          <w:sz w:val="28"/>
          <w:szCs w:val="21"/>
        </w:rPr>
        <w:sectPr w:rsidR="000436F1" w:rsidRPr="00571564" w:rsidSect="00A720B7">
          <w:footerReference w:type="default" r:id="rId39"/>
          <w:pgSz w:w="11906" w:h="16838" w:code="9"/>
          <w:pgMar w:top="1134" w:right="1418" w:bottom="1134" w:left="1418" w:header="851" w:footer="567" w:gutter="0"/>
          <w:cols w:space="425"/>
          <w:docGrid w:type="linesAndChars" w:linePitch="371"/>
        </w:sectPr>
      </w:pPr>
    </w:p>
    <w:p w14:paraId="5F071339" w14:textId="34857D3B" w:rsidR="00002F86" w:rsidRPr="00571564" w:rsidRDefault="00C94F6A" w:rsidP="00002F86">
      <w:pPr>
        <w:rPr>
          <w:rFonts w:ascii="游ゴシック" w:hAnsi="游ゴシック"/>
          <w:b/>
          <w:sz w:val="28"/>
          <w:szCs w:val="21"/>
        </w:rPr>
      </w:pPr>
      <w:r w:rsidRPr="00571564">
        <w:rPr>
          <w:rFonts w:ascii="游ゴシック" w:hAnsi="游ゴシック"/>
          <w:b/>
          <w:sz w:val="28"/>
          <w:szCs w:val="21"/>
        </w:rPr>
        <w:lastRenderedPageBreak/>
        <w:t>(</w:t>
      </w:r>
      <w:r w:rsidRPr="00571564">
        <w:rPr>
          <w:rFonts w:ascii="游ゴシック" w:hAnsi="游ゴシック" w:hint="eastAsia"/>
          <w:b/>
          <w:sz w:val="28"/>
          <w:szCs w:val="21"/>
        </w:rPr>
        <w:t>参考</w:t>
      </w:r>
      <w:r w:rsidR="00CB47C0" w:rsidRPr="00571564">
        <w:rPr>
          <w:rFonts w:ascii="游ゴシック" w:hAnsi="游ゴシック" w:hint="eastAsia"/>
          <w:b/>
          <w:sz w:val="28"/>
          <w:szCs w:val="21"/>
        </w:rPr>
        <w:t>１</w:t>
      </w:r>
      <w:r w:rsidRPr="00571564">
        <w:rPr>
          <w:rFonts w:ascii="游ゴシック" w:hAnsi="游ゴシック" w:hint="eastAsia"/>
          <w:b/>
          <w:sz w:val="28"/>
          <w:szCs w:val="21"/>
        </w:rPr>
        <w:t>)</w:t>
      </w:r>
      <w:r w:rsidR="00CB47C0" w:rsidRPr="00571564">
        <w:rPr>
          <w:rFonts w:ascii="游ゴシック" w:hAnsi="游ゴシック" w:hint="eastAsia"/>
          <w:b/>
          <w:sz w:val="28"/>
          <w:szCs w:val="21"/>
        </w:rPr>
        <w:t xml:space="preserve">　大阪経済等の変遷</w:t>
      </w:r>
    </w:p>
    <w:p w14:paraId="75AAC412" w14:textId="6226E361" w:rsidR="00CB47C0" w:rsidRPr="00571564" w:rsidRDefault="00CB47C0" w:rsidP="00002F86">
      <w:pPr>
        <w:ind w:leftChars="100" w:left="210" w:firstLineChars="100" w:firstLine="210"/>
        <w:rPr>
          <w:rFonts w:ascii="游ゴシック" w:hAnsi="游ゴシック"/>
          <w:szCs w:val="21"/>
        </w:rPr>
      </w:pPr>
      <w:r w:rsidRPr="00571564">
        <w:rPr>
          <w:rFonts w:ascii="游ゴシック" w:hAnsi="游ゴシック" w:hint="eastAsia"/>
          <w:szCs w:val="21"/>
        </w:rPr>
        <w:t>図表</w:t>
      </w:r>
      <w:r w:rsidR="0042658E" w:rsidRPr="00571564">
        <w:rPr>
          <w:rFonts w:ascii="游ゴシック" w:hAnsi="游ゴシック"/>
          <w:szCs w:val="21"/>
        </w:rPr>
        <w:t>5-1</w:t>
      </w:r>
      <w:r w:rsidRPr="00571564">
        <w:rPr>
          <w:rFonts w:ascii="游ゴシック" w:hAnsi="游ゴシック" w:hint="eastAsia"/>
          <w:szCs w:val="21"/>
        </w:rPr>
        <w:t>は、府内総生産(名目)と名目成長率を表したグラフです。大きな景気の動向</w:t>
      </w:r>
      <w:r w:rsidR="00B02E5E" w:rsidRPr="00571564">
        <w:rPr>
          <w:rFonts w:ascii="游ゴシック" w:hAnsi="游ゴシック" w:hint="eastAsia"/>
          <w:szCs w:val="21"/>
        </w:rPr>
        <w:t>や</w:t>
      </w:r>
      <w:r w:rsidRPr="00571564">
        <w:rPr>
          <w:rFonts w:ascii="游ゴシック" w:hAnsi="游ゴシック" w:hint="eastAsia"/>
          <w:szCs w:val="21"/>
        </w:rPr>
        <w:t>経済の流れを変えた事象</w:t>
      </w:r>
      <w:r w:rsidR="00B02E5E" w:rsidRPr="00571564">
        <w:rPr>
          <w:rFonts w:ascii="游ゴシック" w:hAnsi="游ゴシック" w:hint="eastAsia"/>
          <w:szCs w:val="21"/>
        </w:rPr>
        <w:t>と</w:t>
      </w:r>
      <w:r w:rsidRPr="00571564">
        <w:rPr>
          <w:rFonts w:ascii="游ゴシック" w:hAnsi="游ゴシック" w:hint="eastAsia"/>
          <w:szCs w:val="21"/>
        </w:rPr>
        <w:t>、比較のため</w:t>
      </w:r>
      <w:r w:rsidR="00B02E5E" w:rsidRPr="00571564">
        <w:rPr>
          <w:rFonts w:ascii="游ゴシック" w:hAnsi="游ゴシック" w:hint="eastAsia"/>
          <w:szCs w:val="21"/>
        </w:rPr>
        <w:t>に</w:t>
      </w:r>
      <w:r w:rsidRPr="00571564">
        <w:rPr>
          <w:rFonts w:ascii="游ゴシック" w:hAnsi="游ゴシック" w:hint="eastAsia"/>
          <w:szCs w:val="21"/>
        </w:rPr>
        <w:t>国内総生産の名目成長率も記載しています。</w:t>
      </w:r>
    </w:p>
    <w:p w14:paraId="3330CD31" w14:textId="11C73A9E" w:rsidR="00CB47C0" w:rsidRPr="00571564" w:rsidRDefault="00CB47C0" w:rsidP="00002F86">
      <w:pPr>
        <w:ind w:leftChars="100" w:left="210" w:firstLineChars="100" w:firstLine="210"/>
        <w:rPr>
          <w:rFonts w:ascii="游ゴシック" w:hAnsi="游ゴシック"/>
          <w:szCs w:val="21"/>
        </w:rPr>
      </w:pPr>
      <w:r w:rsidRPr="00571564">
        <w:rPr>
          <w:rFonts w:ascii="游ゴシック" w:hAnsi="游ゴシック" w:hint="eastAsia"/>
          <w:szCs w:val="21"/>
        </w:rPr>
        <w:t>図表</w:t>
      </w:r>
      <w:r w:rsidR="0042658E" w:rsidRPr="00571564">
        <w:rPr>
          <w:rFonts w:ascii="游ゴシック" w:hAnsi="游ゴシック"/>
          <w:szCs w:val="21"/>
        </w:rPr>
        <w:t>5-</w:t>
      </w:r>
      <w:r w:rsidRPr="00571564">
        <w:rPr>
          <w:rFonts w:ascii="游ゴシック" w:hAnsi="游ゴシック"/>
          <w:szCs w:val="21"/>
        </w:rPr>
        <w:t>2</w:t>
      </w:r>
      <w:r w:rsidRPr="00571564">
        <w:rPr>
          <w:rFonts w:ascii="游ゴシック" w:hAnsi="游ゴシック" w:hint="eastAsia"/>
          <w:szCs w:val="21"/>
        </w:rPr>
        <w:t>は、産業ごとの総生産額が府内総生産に占める割合の推移を表したグラフです。</w:t>
      </w:r>
    </w:p>
    <w:p w14:paraId="34512319" w14:textId="428CE802" w:rsidR="00002F86" w:rsidRPr="00571564" w:rsidRDefault="00002F86" w:rsidP="00002F86">
      <w:pPr>
        <w:rPr>
          <w:rFonts w:ascii="游ゴシック" w:hAnsi="游ゴシック"/>
          <w:szCs w:val="21"/>
        </w:rPr>
      </w:pPr>
    </w:p>
    <w:p w14:paraId="1D459D6C" w14:textId="12854B53" w:rsidR="00CB47C0" w:rsidRPr="00571564" w:rsidRDefault="00CB47C0" w:rsidP="00002F86">
      <w:pPr>
        <w:jc w:val="center"/>
        <w:rPr>
          <w:rFonts w:ascii="游ゴシック" w:hAnsi="游ゴシック"/>
          <w:b/>
          <w:szCs w:val="21"/>
        </w:rPr>
      </w:pPr>
      <w:r w:rsidRPr="00571564">
        <w:rPr>
          <w:rFonts w:ascii="游ゴシック" w:hAnsi="游ゴシック" w:hint="eastAsia"/>
          <w:b/>
          <w:sz w:val="18"/>
          <w:szCs w:val="21"/>
        </w:rPr>
        <w:t>図表</w:t>
      </w:r>
      <w:r w:rsidR="0042658E" w:rsidRPr="00571564">
        <w:rPr>
          <w:rFonts w:ascii="游ゴシック" w:hAnsi="游ゴシック"/>
          <w:b/>
          <w:sz w:val="18"/>
          <w:szCs w:val="21"/>
        </w:rPr>
        <w:t>5-</w:t>
      </w:r>
      <w:r w:rsidRPr="00571564">
        <w:rPr>
          <w:rFonts w:ascii="游ゴシック" w:hAnsi="游ゴシック"/>
          <w:b/>
          <w:sz w:val="18"/>
          <w:szCs w:val="21"/>
        </w:rPr>
        <w:t>1</w:t>
      </w:r>
      <w:r w:rsidR="004953D3" w:rsidRPr="00571564">
        <w:rPr>
          <w:rFonts w:ascii="游ゴシック" w:hAnsi="游ゴシック" w:hint="eastAsia"/>
          <w:b/>
          <w:sz w:val="18"/>
          <w:szCs w:val="21"/>
        </w:rPr>
        <w:t xml:space="preserve"> </w:t>
      </w:r>
      <w:r w:rsidRPr="00571564">
        <w:rPr>
          <w:rFonts w:ascii="游ゴシック" w:hAnsi="游ゴシック" w:hint="eastAsia"/>
          <w:b/>
          <w:sz w:val="18"/>
          <w:szCs w:val="21"/>
        </w:rPr>
        <w:t>府内総生産(名目)と名目成長率、国の名目成長率</w:t>
      </w:r>
    </w:p>
    <w:p w14:paraId="12B50B7C" w14:textId="2C92EB62" w:rsidR="00CB47C0" w:rsidRPr="00571564" w:rsidRDefault="00B02E5E" w:rsidP="00CB47C0">
      <w:pPr>
        <w:widowControl/>
        <w:jc w:val="center"/>
        <w:rPr>
          <w:rFonts w:ascii="游ゴシック" w:hAnsi="游ゴシック"/>
          <w:szCs w:val="21"/>
        </w:rPr>
      </w:pPr>
      <w:r w:rsidRPr="00571564">
        <w:rPr>
          <w:rFonts w:ascii="游ゴシック" w:hAnsi="游ゴシック"/>
          <w:szCs w:val="21"/>
        </w:rPr>
        <w:t xml:space="preserve"> </w:t>
      </w:r>
      <w:r w:rsidR="00050984" w:rsidRPr="00571564">
        <w:rPr>
          <w:rFonts w:ascii="游ゴシック" w:hAnsi="游ゴシック"/>
          <w:noProof/>
          <w:szCs w:val="21"/>
        </w:rPr>
        <w:drawing>
          <wp:inline distT="0" distB="0" distL="0" distR="0" wp14:anchorId="29D18EF8" wp14:editId="03248F1D">
            <wp:extent cx="5585460" cy="333756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5460" cy="3337560"/>
                    </a:xfrm>
                    <a:prstGeom prst="rect">
                      <a:avLst/>
                    </a:prstGeom>
                    <a:noFill/>
                    <a:ln>
                      <a:noFill/>
                    </a:ln>
                  </pic:spPr>
                </pic:pic>
              </a:graphicData>
            </a:graphic>
          </wp:inline>
        </w:drawing>
      </w:r>
    </w:p>
    <w:p w14:paraId="46863FF4" w14:textId="77777777" w:rsidR="00CB47C0" w:rsidRPr="00571564" w:rsidRDefault="00CB47C0" w:rsidP="00CB47C0">
      <w:pPr>
        <w:widowControl/>
        <w:spacing w:line="240" w:lineRule="exact"/>
        <w:ind w:rightChars="200" w:right="420"/>
        <w:jc w:val="right"/>
        <w:rPr>
          <w:rFonts w:ascii="游ゴシック" w:hAnsi="游ゴシック"/>
          <w:szCs w:val="21"/>
        </w:rPr>
      </w:pPr>
      <w:r w:rsidRPr="00571564">
        <w:rPr>
          <w:rFonts w:ascii="游ゴシック" w:hAnsi="游ゴシック" w:hint="eastAsia"/>
          <w:sz w:val="16"/>
          <w:szCs w:val="21"/>
        </w:rPr>
        <w:t>(大阪府民経済計算、国民経済計算(内閣府)より算出)</w:t>
      </w:r>
    </w:p>
    <w:p w14:paraId="652E6EB5" w14:textId="77777777" w:rsidR="00865F0E" w:rsidRPr="00571564" w:rsidRDefault="00865F0E" w:rsidP="00865F0E">
      <w:pPr>
        <w:rPr>
          <w:rFonts w:ascii="游ゴシック" w:hAnsi="游ゴシック"/>
          <w:szCs w:val="21"/>
        </w:rPr>
      </w:pPr>
    </w:p>
    <w:p w14:paraId="27505E6A" w14:textId="0BF8C8E2" w:rsidR="00CB47C0" w:rsidRPr="00571564" w:rsidRDefault="00CB47C0" w:rsidP="00CB47C0">
      <w:pPr>
        <w:widowControl/>
        <w:jc w:val="center"/>
        <w:rPr>
          <w:rFonts w:ascii="游ゴシック" w:hAnsi="游ゴシック"/>
          <w:b/>
          <w:sz w:val="18"/>
          <w:szCs w:val="21"/>
        </w:rPr>
      </w:pPr>
      <w:r w:rsidRPr="00571564">
        <w:rPr>
          <w:rFonts w:ascii="游ゴシック" w:hAnsi="游ゴシック" w:hint="eastAsia"/>
          <w:b/>
          <w:sz w:val="18"/>
          <w:szCs w:val="21"/>
        </w:rPr>
        <w:t>図表</w:t>
      </w:r>
      <w:r w:rsidR="0042658E" w:rsidRPr="00571564">
        <w:rPr>
          <w:rFonts w:ascii="游ゴシック" w:hAnsi="游ゴシック"/>
          <w:b/>
          <w:sz w:val="18"/>
          <w:szCs w:val="21"/>
        </w:rPr>
        <w:t>5</w:t>
      </w:r>
      <w:r w:rsidRPr="00571564">
        <w:rPr>
          <w:rFonts w:ascii="游ゴシック" w:hAnsi="游ゴシック"/>
          <w:b/>
          <w:sz w:val="18"/>
          <w:szCs w:val="21"/>
        </w:rPr>
        <w:t>-2</w:t>
      </w:r>
      <w:r w:rsidR="004769E7" w:rsidRPr="00571564">
        <w:rPr>
          <w:rFonts w:ascii="游ゴシック" w:hAnsi="游ゴシック" w:hint="eastAsia"/>
          <w:b/>
          <w:sz w:val="18"/>
          <w:szCs w:val="21"/>
        </w:rPr>
        <w:t xml:space="preserve"> </w:t>
      </w:r>
      <w:r w:rsidRPr="00571564">
        <w:rPr>
          <w:rFonts w:ascii="游ゴシック" w:hAnsi="游ゴシック" w:hint="eastAsia"/>
          <w:b/>
          <w:sz w:val="18"/>
          <w:szCs w:val="21"/>
        </w:rPr>
        <w:t>府内総生産(名目)における経済活動別割合の推移</w:t>
      </w:r>
    </w:p>
    <w:p w14:paraId="5142DC21" w14:textId="46EBA3FF" w:rsidR="00CB47C0" w:rsidRPr="00571564" w:rsidRDefault="00B02E5E" w:rsidP="00CB47C0">
      <w:pPr>
        <w:jc w:val="center"/>
        <w:rPr>
          <w:rFonts w:ascii="游ゴシック" w:hAnsi="游ゴシック"/>
          <w:b/>
          <w:sz w:val="18"/>
          <w:szCs w:val="21"/>
        </w:rPr>
      </w:pPr>
      <w:r w:rsidRPr="00571564">
        <w:rPr>
          <w:rFonts w:ascii="游ゴシック" w:hAnsi="游ゴシック"/>
          <w:b/>
          <w:sz w:val="18"/>
          <w:szCs w:val="21"/>
        </w:rPr>
        <w:t xml:space="preserve"> </w:t>
      </w:r>
      <w:r w:rsidR="00F72160" w:rsidRPr="00571564">
        <w:rPr>
          <w:rFonts w:ascii="游ゴシック" w:hAnsi="游ゴシック"/>
          <w:b/>
          <w:noProof/>
          <w:sz w:val="18"/>
          <w:szCs w:val="21"/>
        </w:rPr>
        <w:drawing>
          <wp:inline distT="0" distB="0" distL="0" distR="0" wp14:anchorId="2BADE183" wp14:editId="29AF58BA">
            <wp:extent cx="5590540" cy="2874645"/>
            <wp:effectExtent l="0" t="0" r="0" b="1905"/>
            <wp:docPr id="4238" name="図 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0540" cy="2874645"/>
                    </a:xfrm>
                    <a:prstGeom prst="rect">
                      <a:avLst/>
                    </a:prstGeom>
                    <a:noFill/>
                    <a:ln>
                      <a:noFill/>
                    </a:ln>
                  </pic:spPr>
                </pic:pic>
              </a:graphicData>
            </a:graphic>
          </wp:inline>
        </w:drawing>
      </w:r>
    </w:p>
    <w:p w14:paraId="0728F3C8" w14:textId="109FC6D4" w:rsidR="00B02E5E" w:rsidRPr="00571564" w:rsidRDefault="00CB47C0" w:rsidP="00FE6D12">
      <w:pPr>
        <w:spacing w:line="240" w:lineRule="exact"/>
        <w:ind w:rightChars="200" w:right="420"/>
        <w:jc w:val="right"/>
        <w:rPr>
          <w:rFonts w:ascii="游ゴシック" w:hAnsi="游ゴシック"/>
          <w:sz w:val="16"/>
          <w:szCs w:val="21"/>
        </w:rPr>
      </w:pPr>
      <w:r w:rsidRPr="00571564">
        <w:rPr>
          <w:rFonts w:ascii="游ゴシック" w:hAnsi="游ゴシック" w:hint="eastAsia"/>
          <w:sz w:val="16"/>
          <w:szCs w:val="21"/>
        </w:rPr>
        <w:t>(大阪府民経済計算より算出)</w:t>
      </w:r>
      <w:r w:rsidR="00B02E5E" w:rsidRPr="00571564">
        <w:rPr>
          <w:rFonts w:ascii="游ゴシック" w:hAnsi="游ゴシック"/>
          <w:sz w:val="16"/>
          <w:szCs w:val="21"/>
        </w:rPr>
        <w:br w:type="page"/>
      </w:r>
    </w:p>
    <w:p w14:paraId="6106A4D3" w14:textId="37AB2194" w:rsidR="00865F0E" w:rsidRPr="00571564" w:rsidRDefault="00865F0E" w:rsidP="00FE6D12">
      <w:pPr>
        <w:spacing w:line="240" w:lineRule="exact"/>
        <w:ind w:rightChars="200" w:right="420"/>
        <w:jc w:val="right"/>
        <w:rPr>
          <w:rFonts w:ascii="游ゴシック" w:hAnsi="游ゴシック"/>
          <w:b/>
          <w:sz w:val="18"/>
          <w:szCs w:val="21"/>
        </w:rPr>
      </w:pPr>
    </w:p>
    <w:p w14:paraId="11D88E0D" w14:textId="45ECF85C" w:rsidR="00865F0E" w:rsidRPr="00571564" w:rsidRDefault="00865F0E" w:rsidP="004312F4">
      <w:pPr>
        <w:ind w:leftChars="100" w:left="210" w:firstLineChars="100" w:firstLine="210"/>
        <w:rPr>
          <w:rFonts w:ascii="游ゴシック" w:hAnsi="游ゴシック"/>
          <w:szCs w:val="21"/>
        </w:rPr>
      </w:pPr>
      <w:r w:rsidRPr="00571564">
        <w:rPr>
          <w:rFonts w:ascii="游ゴシック" w:hAnsi="游ゴシック" w:hint="eastAsia"/>
          <w:szCs w:val="21"/>
        </w:rPr>
        <w:t>図表5</w:t>
      </w:r>
      <w:r w:rsidRPr="00571564">
        <w:rPr>
          <w:rFonts w:ascii="游ゴシック" w:hAnsi="游ゴシック"/>
          <w:szCs w:val="21"/>
        </w:rPr>
        <w:t>-1</w:t>
      </w:r>
      <w:r w:rsidRPr="00571564">
        <w:rPr>
          <w:rFonts w:ascii="游ゴシック" w:hAnsi="游ゴシック" w:hint="eastAsia"/>
          <w:szCs w:val="21"/>
        </w:rPr>
        <w:t>と図表5</w:t>
      </w:r>
      <w:r w:rsidRPr="00571564">
        <w:rPr>
          <w:rFonts w:ascii="游ゴシック" w:hAnsi="游ゴシック"/>
          <w:szCs w:val="21"/>
        </w:rPr>
        <w:t>-2</w:t>
      </w:r>
      <w:r w:rsidRPr="00571564">
        <w:rPr>
          <w:rFonts w:ascii="游ゴシック" w:hAnsi="游ゴシック" w:hint="eastAsia"/>
          <w:szCs w:val="21"/>
        </w:rPr>
        <w:t>は、</w:t>
      </w:r>
      <w:r w:rsidRPr="00571564">
        <w:rPr>
          <w:rFonts w:ascii="游ゴシック" w:hAnsi="游ゴシック"/>
          <w:szCs w:val="21"/>
        </w:rPr>
        <w:t>昭和30(1955)年度から</w:t>
      </w:r>
      <w:r w:rsidRPr="00571564">
        <w:rPr>
          <w:rFonts w:ascii="游ゴシック" w:hAnsi="游ゴシック" w:hint="eastAsia"/>
          <w:szCs w:val="21"/>
        </w:rPr>
        <w:t>最新の令和</w:t>
      </w:r>
      <w:r w:rsidR="003775C1" w:rsidRPr="00571564">
        <w:rPr>
          <w:rFonts w:ascii="游ゴシック" w:hAnsi="游ゴシック" w:hint="eastAsia"/>
          <w:szCs w:val="21"/>
        </w:rPr>
        <w:t>４</w:t>
      </w:r>
      <w:r w:rsidRPr="00571564">
        <w:rPr>
          <w:rFonts w:ascii="游ゴシック" w:hAnsi="游ゴシック"/>
          <w:szCs w:val="21"/>
        </w:rPr>
        <w:t>(202</w:t>
      </w:r>
      <w:r w:rsidR="003775C1" w:rsidRPr="00571564">
        <w:rPr>
          <w:rFonts w:ascii="游ゴシック" w:hAnsi="游ゴシック" w:hint="eastAsia"/>
          <w:szCs w:val="21"/>
        </w:rPr>
        <w:t>2</w:t>
      </w:r>
      <w:r w:rsidRPr="00571564">
        <w:rPr>
          <w:rFonts w:ascii="游ゴシック" w:hAnsi="游ゴシック"/>
          <w:szCs w:val="21"/>
        </w:rPr>
        <w:t>)年度までのデータを同じ基準で接続できるよう加工し、60</w:t>
      </w:r>
      <w:r w:rsidRPr="00571564">
        <w:rPr>
          <w:rFonts w:ascii="游ゴシック" w:hAnsi="游ゴシック" w:hint="eastAsia"/>
          <w:szCs w:val="21"/>
        </w:rPr>
        <w:t>数</w:t>
      </w:r>
      <w:r w:rsidRPr="00571564">
        <w:rPr>
          <w:rFonts w:ascii="游ゴシック" w:hAnsi="游ゴシック"/>
          <w:szCs w:val="21"/>
        </w:rPr>
        <w:t>年間の推移</w:t>
      </w:r>
      <w:r w:rsidRPr="00571564">
        <w:rPr>
          <w:rFonts w:ascii="游ゴシック" w:hAnsi="游ゴシック" w:hint="eastAsia"/>
          <w:szCs w:val="21"/>
        </w:rPr>
        <w:t>が分かるよう</w:t>
      </w:r>
      <w:r w:rsidRPr="00571564">
        <w:rPr>
          <w:rFonts w:ascii="游ゴシック" w:hAnsi="游ゴシック"/>
          <w:szCs w:val="21"/>
        </w:rPr>
        <w:t>作成した</w:t>
      </w:r>
      <w:r w:rsidRPr="00571564">
        <w:rPr>
          <w:rFonts w:ascii="游ゴシック" w:hAnsi="游ゴシック" w:hint="eastAsia"/>
          <w:szCs w:val="21"/>
        </w:rPr>
        <w:t>ものです</w:t>
      </w:r>
      <w:r w:rsidRPr="00571564">
        <w:rPr>
          <w:rFonts w:ascii="游ゴシック" w:hAnsi="游ゴシック"/>
          <w:szCs w:val="21"/>
        </w:rPr>
        <w:t>。</w:t>
      </w:r>
    </w:p>
    <w:p w14:paraId="7BE65F9C" w14:textId="5C7F7720" w:rsidR="001119DA" w:rsidRPr="00571564" w:rsidRDefault="00865F0E" w:rsidP="004312F4">
      <w:pPr>
        <w:ind w:leftChars="100" w:left="210" w:firstLineChars="100" w:firstLine="210"/>
        <w:rPr>
          <w:rFonts w:ascii="游ゴシック" w:hAnsi="游ゴシック"/>
          <w:szCs w:val="21"/>
        </w:rPr>
      </w:pPr>
      <w:r w:rsidRPr="00571564">
        <w:rPr>
          <w:rFonts w:ascii="游ゴシック" w:hAnsi="游ゴシック" w:hint="eastAsia"/>
          <w:szCs w:val="21"/>
        </w:rPr>
        <w:t>基準が異なれば厳密な意味での接続はできませんが、</w:t>
      </w:r>
      <w:r w:rsidR="001119DA" w:rsidRPr="00571564">
        <w:rPr>
          <w:rFonts w:ascii="游ゴシック" w:hAnsi="游ゴシック" w:hint="eastAsia"/>
          <w:szCs w:val="21"/>
        </w:rPr>
        <w:t>下表のとおり、新・旧基準に共通する年度(</w:t>
      </w:r>
      <w:r w:rsidRPr="00571564">
        <w:rPr>
          <w:rFonts w:ascii="游ゴシック" w:hAnsi="游ゴシック" w:hint="eastAsia"/>
          <w:szCs w:val="21"/>
        </w:rPr>
        <w:t>接続年</w:t>
      </w:r>
      <w:r w:rsidR="001119DA" w:rsidRPr="00571564">
        <w:rPr>
          <w:rFonts w:ascii="游ゴシック" w:hAnsi="游ゴシック" w:hint="eastAsia"/>
          <w:szCs w:val="21"/>
        </w:rPr>
        <w:t>度)</w:t>
      </w:r>
      <w:r w:rsidRPr="00571564">
        <w:rPr>
          <w:rFonts w:ascii="游ゴシック" w:hAnsi="游ゴシック" w:hint="eastAsia"/>
          <w:szCs w:val="21"/>
        </w:rPr>
        <w:t>の</w:t>
      </w:r>
      <w:r w:rsidR="001119DA" w:rsidRPr="00571564">
        <w:rPr>
          <w:rFonts w:ascii="游ゴシック" w:hAnsi="游ゴシック" w:hint="eastAsia"/>
          <w:szCs w:val="21"/>
        </w:rPr>
        <w:t>計数</w:t>
      </w:r>
      <w:r w:rsidRPr="00571564">
        <w:rPr>
          <w:rFonts w:ascii="游ゴシック" w:hAnsi="游ゴシック" w:hint="eastAsia"/>
          <w:szCs w:val="21"/>
        </w:rPr>
        <w:t>を比較した比率をリンク係数として設定し、それを対象年度に乗じることで接続しています。</w:t>
      </w:r>
    </w:p>
    <w:p w14:paraId="144344E8" w14:textId="4D251168" w:rsidR="00865F0E" w:rsidRPr="00571564" w:rsidRDefault="0013716F" w:rsidP="004312F4">
      <w:pPr>
        <w:ind w:leftChars="100" w:left="210" w:firstLineChars="100" w:firstLine="210"/>
        <w:rPr>
          <w:rFonts w:ascii="游ゴシック" w:hAnsi="游ゴシック"/>
          <w:szCs w:val="21"/>
        </w:rPr>
      </w:pPr>
      <w:r w:rsidRPr="00571564">
        <w:rPr>
          <w:rFonts w:ascii="游ゴシック" w:hAnsi="游ゴシック" w:hint="eastAsia"/>
          <w:szCs w:val="21"/>
        </w:rPr>
        <w:t>大阪</w:t>
      </w:r>
      <w:r w:rsidR="001119DA" w:rsidRPr="00571564">
        <w:rPr>
          <w:rFonts w:ascii="游ゴシック" w:hAnsi="游ゴシック" w:hint="eastAsia"/>
          <w:szCs w:val="21"/>
        </w:rPr>
        <w:t>経済の</w:t>
      </w:r>
      <w:r w:rsidR="00865F0E" w:rsidRPr="00571564">
        <w:rPr>
          <w:rFonts w:ascii="游ゴシック" w:hAnsi="游ゴシック" w:hint="eastAsia"/>
          <w:szCs w:val="21"/>
        </w:rPr>
        <w:t>大まかな</w:t>
      </w:r>
      <w:r w:rsidR="001119DA" w:rsidRPr="00571564">
        <w:rPr>
          <w:rFonts w:ascii="游ゴシック" w:hAnsi="游ゴシック" w:hint="eastAsia"/>
          <w:szCs w:val="21"/>
        </w:rPr>
        <w:t>推移を把握するものとお考えください。</w:t>
      </w:r>
    </w:p>
    <w:p w14:paraId="21ABE13E" w14:textId="193F7DC8" w:rsidR="001119DA" w:rsidRPr="00571564" w:rsidRDefault="003869A3" w:rsidP="003775C1">
      <w:pPr>
        <w:jc w:val="center"/>
        <w:rPr>
          <w:rFonts w:ascii="游ゴシック" w:hAnsi="游ゴシック"/>
          <w:szCs w:val="21"/>
        </w:rPr>
      </w:pPr>
      <w:r w:rsidRPr="00571564">
        <w:rPr>
          <w:rFonts w:ascii="游ゴシック" w:hAnsi="游ゴシック"/>
          <w:szCs w:val="21"/>
        </w:rPr>
        <w:t xml:space="preserve"> </w:t>
      </w:r>
      <w:r w:rsidR="00F457A1" w:rsidRPr="00571564">
        <w:rPr>
          <w:rFonts w:ascii="游ゴシック" w:hAnsi="游ゴシック"/>
          <w:noProof/>
          <w:szCs w:val="21"/>
        </w:rPr>
        <w:drawing>
          <wp:inline distT="0" distB="0" distL="0" distR="0" wp14:anchorId="70E83514" wp14:editId="599DE3F8">
            <wp:extent cx="4427220" cy="2636520"/>
            <wp:effectExtent l="0" t="0" r="0" b="0"/>
            <wp:docPr id="4228" name="図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27220" cy="2636520"/>
                    </a:xfrm>
                    <a:prstGeom prst="rect">
                      <a:avLst/>
                    </a:prstGeom>
                    <a:noFill/>
                    <a:ln>
                      <a:noFill/>
                    </a:ln>
                  </pic:spPr>
                </pic:pic>
              </a:graphicData>
            </a:graphic>
          </wp:inline>
        </w:drawing>
      </w:r>
    </w:p>
    <w:p w14:paraId="2CC743C9" w14:textId="77777777" w:rsidR="003869A3" w:rsidRPr="00571564" w:rsidRDefault="003869A3" w:rsidP="001119DA">
      <w:pPr>
        <w:rPr>
          <w:rFonts w:ascii="游ゴシック" w:hAnsi="游ゴシック"/>
          <w:szCs w:val="21"/>
        </w:rPr>
      </w:pPr>
    </w:p>
    <w:p w14:paraId="685021DB" w14:textId="04F0B712" w:rsidR="00865F0E" w:rsidRPr="00571564" w:rsidRDefault="00865F0E" w:rsidP="00865F0E">
      <w:pPr>
        <w:ind w:leftChars="100" w:left="210" w:firstLineChars="100" w:firstLine="210"/>
        <w:rPr>
          <w:rFonts w:ascii="游ゴシック" w:hAnsi="游ゴシック"/>
          <w:szCs w:val="21"/>
        </w:rPr>
      </w:pPr>
      <w:r w:rsidRPr="00571564">
        <w:rPr>
          <w:rFonts w:ascii="游ゴシック" w:hAnsi="游ゴシック" w:hint="eastAsia"/>
          <w:szCs w:val="21"/>
        </w:rPr>
        <w:t>図表</w:t>
      </w:r>
      <w:r w:rsidRPr="00571564">
        <w:rPr>
          <w:rFonts w:ascii="游ゴシック" w:hAnsi="游ゴシック"/>
          <w:szCs w:val="21"/>
        </w:rPr>
        <w:t>5-3</w:t>
      </w:r>
      <w:r w:rsidRPr="00571564">
        <w:rPr>
          <w:rFonts w:ascii="游ゴシック" w:hAnsi="游ゴシック" w:hint="eastAsia"/>
          <w:szCs w:val="21"/>
        </w:rPr>
        <w:t>は、府の総人口を３つの年齢層割合で表すとともに、全国に占める割合を表したグラフです。</w:t>
      </w:r>
    </w:p>
    <w:p w14:paraId="56EE2E82" w14:textId="0A5A4611" w:rsidR="00CB47C0" w:rsidRPr="00571564" w:rsidRDefault="00CB47C0" w:rsidP="00CB47C0">
      <w:pPr>
        <w:rPr>
          <w:rFonts w:ascii="游ゴシック" w:hAnsi="游ゴシック"/>
          <w:b/>
          <w:sz w:val="18"/>
          <w:szCs w:val="21"/>
        </w:rPr>
      </w:pPr>
    </w:p>
    <w:p w14:paraId="0A7B14BC" w14:textId="5F13E3B1" w:rsidR="00CB47C0" w:rsidRPr="00571564" w:rsidRDefault="00CB47C0" w:rsidP="00CB47C0">
      <w:pPr>
        <w:jc w:val="center"/>
        <w:rPr>
          <w:rFonts w:ascii="游ゴシック" w:hAnsi="游ゴシック"/>
          <w:b/>
          <w:sz w:val="18"/>
          <w:szCs w:val="21"/>
        </w:rPr>
      </w:pPr>
      <w:r w:rsidRPr="00571564">
        <w:rPr>
          <w:rFonts w:ascii="游ゴシック" w:hAnsi="游ゴシック" w:hint="eastAsia"/>
          <w:b/>
          <w:sz w:val="18"/>
          <w:szCs w:val="21"/>
        </w:rPr>
        <w:t>図表</w:t>
      </w:r>
      <w:r w:rsidR="0042658E" w:rsidRPr="00571564">
        <w:rPr>
          <w:rFonts w:ascii="游ゴシック" w:hAnsi="游ゴシック"/>
          <w:b/>
          <w:sz w:val="18"/>
          <w:szCs w:val="21"/>
        </w:rPr>
        <w:t>5</w:t>
      </w:r>
      <w:r w:rsidRPr="00571564">
        <w:rPr>
          <w:rFonts w:ascii="游ゴシック" w:hAnsi="游ゴシック"/>
          <w:b/>
          <w:sz w:val="18"/>
          <w:szCs w:val="21"/>
        </w:rPr>
        <w:t>-3</w:t>
      </w:r>
      <w:r w:rsidR="004769E7" w:rsidRPr="00571564">
        <w:rPr>
          <w:rFonts w:ascii="游ゴシック" w:hAnsi="游ゴシック" w:hint="eastAsia"/>
          <w:b/>
          <w:sz w:val="18"/>
          <w:szCs w:val="21"/>
        </w:rPr>
        <w:t xml:space="preserve"> </w:t>
      </w:r>
      <w:r w:rsidRPr="00571564">
        <w:rPr>
          <w:rFonts w:ascii="游ゴシック" w:hAnsi="游ゴシック" w:hint="eastAsia"/>
          <w:b/>
          <w:sz w:val="18"/>
          <w:szCs w:val="21"/>
        </w:rPr>
        <w:t>府の総人口(３年齢階層別)及び全国に対する割合の推移</w:t>
      </w:r>
    </w:p>
    <w:p w14:paraId="2ED72C2A" w14:textId="7C7A4951" w:rsidR="00CB47C0" w:rsidRPr="00571564" w:rsidRDefault="006A4D5C" w:rsidP="00CB47C0">
      <w:pPr>
        <w:jc w:val="center"/>
        <w:rPr>
          <w:rFonts w:ascii="游ゴシック" w:hAnsi="游ゴシック"/>
          <w:b/>
          <w:sz w:val="18"/>
          <w:szCs w:val="21"/>
        </w:rPr>
      </w:pPr>
      <w:r w:rsidRPr="00571564">
        <w:rPr>
          <w:rFonts w:ascii="游ゴシック" w:hAnsi="游ゴシック"/>
          <w:b/>
          <w:noProof/>
          <w:sz w:val="18"/>
          <w:szCs w:val="21"/>
        </w:rPr>
        <w:drawing>
          <wp:inline distT="0" distB="0" distL="0" distR="0" wp14:anchorId="02797973" wp14:editId="7823477C">
            <wp:extent cx="5425440" cy="3246120"/>
            <wp:effectExtent l="0" t="0" r="3810" b="0"/>
            <wp:docPr id="4233" name="図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5440" cy="3246120"/>
                    </a:xfrm>
                    <a:prstGeom prst="rect">
                      <a:avLst/>
                    </a:prstGeom>
                    <a:noFill/>
                    <a:ln>
                      <a:noFill/>
                    </a:ln>
                  </pic:spPr>
                </pic:pic>
              </a:graphicData>
            </a:graphic>
          </wp:inline>
        </w:drawing>
      </w:r>
    </w:p>
    <w:p w14:paraId="0FC6261F" w14:textId="77777777" w:rsidR="00CB47C0" w:rsidRPr="00571564" w:rsidRDefault="00CB47C0" w:rsidP="00CB47C0">
      <w:pPr>
        <w:spacing w:line="240" w:lineRule="exact"/>
        <w:ind w:rightChars="200" w:right="420"/>
        <w:jc w:val="right"/>
        <w:rPr>
          <w:rFonts w:ascii="游ゴシック" w:hAnsi="游ゴシック"/>
          <w:b/>
          <w:sz w:val="18"/>
          <w:szCs w:val="21"/>
        </w:rPr>
      </w:pPr>
      <w:r w:rsidRPr="00571564">
        <w:rPr>
          <w:rFonts w:ascii="游ゴシック" w:hAnsi="游ゴシック" w:hint="eastAsia"/>
          <w:sz w:val="16"/>
          <w:szCs w:val="21"/>
        </w:rPr>
        <w:t>(国勢調査(総務省)及び人口推計(総務省)より　年齢階層別人口は国勢調査実施年値を補間)</w:t>
      </w:r>
    </w:p>
    <w:p w14:paraId="5DEC750D" w14:textId="6EE99B31" w:rsidR="00E20A8A" w:rsidRPr="00571564" w:rsidRDefault="00CB47C0" w:rsidP="00E20A8A">
      <w:pPr>
        <w:rPr>
          <w:rFonts w:ascii="游ゴシック" w:hAnsi="游ゴシック"/>
        </w:rPr>
      </w:pPr>
      <w:r w:rsidRPr="00571564">
        <w:rPr>
          <w:rFonts w:ascii="游ゴシック" w:hAnsi="游ゴシック"/>
          <w:szCs w:val="21"/>
        </w:rPr>
        <w:br w:type="page"/>
      </w:r>
      <w:r w:rsidR="00C94F6A" w:rsidRPr="00571564">
        <w:rPr>
          <w:rFonts w:ascii="游ゴシック" w:hAnsi="游ゴシック"/>
          <w:sz w:val="28"/>
          <w:szCs w:val="28"/>
        </w:rPr>
        <w:lastRenderedPageBreak/>
        <w:t>(</w:t>
      </w:r>
      <w:r w:rsidR="00C94F6A" w:rsidRPr="00571564">
        <w:rPr>
          <w:rFonts w:ascii="游ゴシック" w:hAnsi="游ゴシック" w:hint="eastAsia"/>
          <w:b/>
          <w:sz w:val="28"/>
          <w:szCs w:val="21"/>
        </w:rPr>
        <w:t>参考</w:t>
      </w:r>
      <w:r w:rsidRPr="00571564">
        <w:rPr>
          <w:rFonts w:ascii="游ゴシック" w:hAnsi="游ゴシック" w:hint="eastAsia"/>
          <w:b/>
          <w:sz w:val="28"/>
          <w:szCs w:val="21"/>
        </w:rPr>
        <w:t>２</w:t>
      </w:r>
      <w:r w:rsidR="00C94F6A" w:rsidRPr="00571564">
        <w:rPr>
          <w:rFonts w:ascii="游ゴシック" w:hAnsi="游ゴシック" w:hint="eastAsia"/>
          <w:b/>
          <w:sz w:val="28"/>
          <w:szCs w:val="21"/>
        </w:rPr>
        <w:t>)</w:t>
      </w:r>
      <w:r w:rsidRPr="00571564">
        <w:rPr>
          <w:rFonts w:ascii="游ゴシック" w:hAnsi="游ゴシック" w:hint="eastAsia"/>
          <w:b/>
          <w:sz w:val="28"/>
          <w:szCs w:val="21"/>
        </w:rPr>
        <w:t xml:space="preserve">　総生産額の国際比較</w:t>
      </w:r>
    </w:p>
    <w:p w14:paraId="3F7B66AD" w14:textId="35EA09C4" w:rsidR="00CB47C0" w:rsidRPr="00571564" w:rsidRDefault="00CB47C0" w:rsidP="009E37F2">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ここでは、大阪府の令和</w:t>
      </w:r>
      <w:r w:rsidR="009E37F2" w:rsidRPr="00571564">
        <w:rPr>
          <w:rFonts w:ascii="游ゴシック" w:hAnsi="游ゴシック" w:hint="eastAsia"/>
          <w:szCs w:val="21"/>
        </w:rPr>
        <w:t>４</w:t>
      </w:r>
      <w:r w:rsidRPr="00571564">
        <w:rPr>
          <w:rFonts w:ascii="游ゴシック" w:hAnsi="游ゴシック" w:hint="eastAsia"/>
          <w:szCs w:val="21"/>
        </w:rPr>
        <w:t>年度</w:t>
      </w:r>
      <w:r w:rsidRPr="00571564">
        <w:rPr>
          <w:rFonts w:ascii="游ゴシック" w:hAnsi="游ゴシック"/>
          <w:szCs w:val="21"/>
        </w:rPr>
        <w:t>の経済規模を国際的な視点で比較しました。</w:t>
      </w:r>
    </w:p>
    <w:p w14:paraId="68E12B64" w14:textId="07FAE71C" w:rsidR="00E20A8A" w:rsidRPr="00571564" w:rsidRDefault="00CB47C0" w:rsidP="00E20A8A">
      <w:pPr>
        <w:widowControl/>
        <w:ind w:leftChars="100" w:left="210" w:rightChars="-50" w:right="-105" w:firstLineChars="100" w:firstLine="210"/>
        <w:jc w:val="left"/>
        <w:rPr>
          <w:rFonts w:ascii="游ゴシック" w:hAnsi="游ゴシック"/>
          <w:szCs w:val="21"/>
        </w:rPr>
      </w:pPr>
      <w:r w:rsidRPr="00571564">
        <w:rPr>
          <w:rFonts w:ascii="游ゴシック" w:hAnsi="游ゴシック" w:hint="eastAsia"/>
          <w:szCs w:val="21"/>
        </w:rPr>
        <w:t>総生産額</w:t>
      </w:r>
      <w:r w:rsidRPr="00571564">
        <w:rPr>
          <w:rFonts w:ascii="游ゴシック" w:hAnsi="游ゴシック"/>
          <w:szCs w:val="21"/>
        </w:rPr>
        <w:t>(ＧＤＰ)は3,</w:t>
      </w:r>
      <w:r w:rsidR="009E37F2" w:rsidRPr="00571564">
        <w:rPr>
          <w:rFonts w:ascii="游ゴシック" w:hAnsi="游ゴシック" w:hint="eastAsia"/>
          <w:szCs w:val="21"/>
        </w:rPr>
        <w:t>185</w:t>
      </w:r>
      <w:r w:rsidRPr="00571564">
        <w:rPr>
          <w:rFonts w:ascii="游ゴシック" w:hAnsi="游ゴシック"/>
          <w:szCs w:val="21"/>
        </w:rPr>
        <w:t>億ドル(</w:t>
      </w:r>
      <w:r w:rsidR="005E7193" w:rsidRPr="00571564">
        <w:rPr>
          <w:rFonts w:ascii="游ゴシック" w:hAnsi="游ゴシック" w:hint="eastAsia"/>
          <w:szCs w:val="21"/>
        </w:rPr>
        <w:t>令和</w:t>
      </w:r>
      <w:r w:rsidR="009E37F2" w:rsidRPr="00571564">
        <w:rPr>
          <w:rFonts w:ascii="游ゴシック" w:hAnsi="游ゴシック" w:hint="eastAsia"/>
          <w:szCs w:val="21"/>
        </w:rPr>
        <w:t>３</w:t>
      </w:r>
      <w:r w:rsidR="005E7193" w:rsidRPr="00571564">
        <w:rPr>
          <w:rFonts w:ascii="游ゴシック" w:hAnsi="游ゴシック" w:hint="eastAsia"/>
          <w:szCs w:val="21"/>
        </w:rPr>
        <w:t>年度</w:t>
      </w:r>
      <w:r w:rsidRPr="00571564">
        <w:rPr>
          <w:rFonts w:ascii="游ゴシック" w:hAnsi="游ゴシック"/>
          <w:szCs w:val="21"/>
        </w:rPr>
        <w:t>：3,</w:t>
      </w:r>
      <w:r w:rsidR="009E37F2" w:rsidRPr="00571564">
        <w:rPr>
          <w:rFonts w:ascii="游ゴシック" w:hAnsi="游ゴシック" w:hint="eastAsia"/>
          <w:szCs w:val="21"/>
        </w:rPr>
        <w:t>682</w:t>
      </w:r>
      <w:r w:rsidRPr="00571564">
        <w:rPr>
          <w:rFonts w:ascii="游ゴシック" w:hAnsi="游ゴシック"/>
          <w:szCs w:val="21"/>
        </w:rPr>
        <w:t>億ドル)</w:t>
      </w:r>
      <w:r w:rsidRPr="00571564">
        <w:rPr>
          <w:rFonts w:ascii="游ゴシック" w:hAnsi="游ゴシック"/>
          <w:szCs w:val="21"/>
          <w:vertAlign w:val="superscript"/>
        </w:rPr>
        <w:t xml:space="preserve"> (注1)</w:t>
      </w:r>
      <w:r w:rsidR="00AE7E15" w:rsidRPr="00571564">
        <w:rPr>
          <w:rFonts w:ascii="游ゴシック" w:hAnsi="游ゴシック" w:hint="eastAsia"/>
          <w:szCs w:val="21"/>
        </w:rPr>
        <w:t>で</w:t>
      </w:r>
      <w:r w:rsidR="009E37F2" w:rsidRPr="00571564">
        <w:rPr>
          <w:rFonts w:ascii="游ゴシック" w:hAnsi="游ゴシック" w:hint="eastAsia"/>
          <w:szCs w:val="21"/>
        </w:rPr>
        <w:t>パキスタン</w:t>
      </w:r>
      <w:r w:rsidR="005E21D6" w:rsidRPr="00571564">
        <w:rPr>
          <w:rFonts w:ascii="游ゴシック" w:hAnsi="游ゴシック" w:hint="eastAsia"/>
          <w:szCs w:val="21"/>
        </w:rPr>
        <w:t>と</w:t>
      </w:r>
      <w:r w:rsidR="00AE7E15" w:rsidRPr="00571564">
        <w:rPr>
          <w:rFonts w:ascii="游ゴシック" w:hAnsi="游ゴシック" w:hint="eastAsia"/>
          <w:szCs w:val="21"/>
        </w:rPr>
        <w:t>、</w:t>
      </w:r>
      <w:r w:rsidRPr="00571564">
        <w:rPr>
          <w:rFonts w:ascii="游ゴシック" w:hAnsi="游ゴシック"/>
          <w:szCs w:val="21"/>
        </w:rPr>
        <w:t>一人当たり総生産額は</w:t>
      </w:r>
      <w:r w:rsidR="009E37F2" w:rsidRPr="00571564">
        <w:rPr>
          <w:rFonts w:ascii="游ゴシック" w:hAnsi="游ゴシック" w:hint="eastAsia"/>
          <w:szCs w:val="21"/>
        </w:rPr>
        <w:t>36</w:t>
      </w:r>
      <w:r w:rsidRPr="00571564">
        <w:rPr>
          <w:rFonts w:ascii="游ゴシック" w:hAnsi="游ゴシック"/>
          <w:szCs w:val="21"/>
        </w:rPr>
        <w:t>,</w:t>
      </w:r>
      <w:r w:rsidR="009E37F2" w:rsidRPr="00571564">
        <w:rPr>
          <w:rFonts w:ascii="游ゴシック" w:hAnsi="游ゴシック" w:hint="eastAsia"/>
          <w:szCs w:val="21"/>
        </w:rPr>
        <w:t>263</w:t>
      </w:r>
      <w:r w:rsidRPr="00571564">
        <w:rPr>
          <w:rFonts w:ascii="游ゴシック" w:hAnsi="游ゴシック"/>
          <w:szCs w:val="21"/>
        </w:rPr>
        <w:t>ドル(</w:t>
      </w:r>
      <w:r w:rsidR="005E7193" w:rsidRPr="00571564">
        <w:rPr>
          <w:rFonts w:ascii="游ゴシック" w:hAnsi="游ゴシック" w:hint="eastAsia"/>
          <w:szCs w:val="21"/>
        </w:rPr>
        <w:t>同</w:t>
      </w:r>
      <w:r w:rsidRPr="00571564">
        <w:rPr>
          <w:rFonts w:ascii="游ゴシック" w:hAnsi="游ゴシック"/>
          <w:szCs w:val="21"/>
        </w:rPr>
        <w:t>：</w:t>
      </w:r>
      <w:r w:rsidR="009E37F2" w:rsidRPr="00571564">
        <w:rPr>
          <w:rFonts w:ascii="游ゴシック" w:hAnsi="游ゴシック" w:hint="eastAsia"/>
          <w:szCs w:val="21"/>
        </w:rPr>
        <w:t>41</w:t>
      </w:r>
      <w:r w:rsidRPr="00571564">
        <w:rPr>
          <w:rFonts w:ascii="游ゴシック" w:hAnsi="游ゴシック"/>
          <w:szCs w:val="21"/>
        </w:rPr>
        <w:t>,</w:t>
      </w:r>
      <w:r w:rsidR="009E37F2" w:rsidRPr="00571564">
        <w:rPr>
          <w:rFonts w:ascii="游ゴシック" w:hAnsi="游ゴシック" w:hint="eastAsia"/>
          <w:szCs w:val="21"/>
        </w:rPr>
        <w:t>810</w:t>
      </w:r>
      <w:r w:rsidRPr="00571564">
        <w:rPr>
          <w:rFonts w:ascii="游ゴシック" w:hAnsi="游ゴシック"/>
          <w:szCs w:val="21"/>
        </w:rPr>
        <w:t>ドル)</w:t>
      </w:r>
      <w:r w:rsidRPr="00571564">
        <w:rPr>
          <w:rFonts w:ascii="游ゴシック" w:hAnsi="游ゴシック"/>
          <w:szCs w:val="21"/>
          <w:vertAlign w:val="superscript"/>
        </w:rPr>
        <w:t xml:space="preserve"> (注1)</w:t>
      </w:r>
      <w:r w:rsidR="00AE7E15" w:rsidRPr="00571564">
        <w:rPr>
          <w:rFonts w:ascii="游ゴシック" w:hAnsi="游ゴシック"/>
          <w:szCs w:val="21"/>
        </w:rPr>
        <w:t>で</w:t>
      </w:r>
      <w:r w:rsidR="000A6F71" w:rsidRPr="00571564">
        <w:rPr>
          <w:rFonts w:ascii="游ゴシック" w:hAnsi="游ゴシック" w:hint="eastAsia"/>
          <w:szCs w:val="21"/>
        </w:rPr>
        <w:t>ブルネイやイタリア</w:t>
      </w:r>
      <w:r w:rsidRPr="00571564">
        <w:rPr>
          <w:rFonts w:ascii="游ゴシック" w:hAnsi="游ゴシック"/>
          <w:szCs w:val="21"/>
        </w:rPr>
        <w:t>とほぼ同額になりました。</w:t>
      </w:r>
    </w:p>
    <w:p w14:paraId="057BDE1D" w14:textId="5742C83D" w:rsidR="00CB47C0" w:rsidRPr="00571564" w:rsidRDefault="00CB47C0" w:rsidP="00E20A8A">
      <w:pPr>
        <w:widowControl/>
        <w:ind w:leftChars="100" w:left="210" w:rightChars="-50" w:right="-105" w:firstLineChars="100" w:firstLine="210"/>
        <w:jc w:val="left"/>
        <w:rPr>
          <w:rFonts w:ascii="游ゴシック" w:hAnsi="游ゴシック"/>
          <w:szCs w:val="21"/>
        </w:rPr>
      </w:pPr>
      <w:r w:rsidRPr="00571564">
        <w:rPr>
          <w:rFonts w:ascii="游ゴシック" w:hAnsi="游ゴシック" w:hint="eastAsia"/>
          <w:szCs w:val="21"/>
        </w:rPr>
        <w:t>順位はドル換算レート、データの把握の時期、比較する国の範囲等で異なる</w:t>
      </w:r>
      <w:r w:rsidR="005E7193" w:rsidRPr="00571564">
        <w:rPr>
          <w:rFonts w:ascii="游ゴシック" w:hAnsi="游ゴシック" w:hint="eastAsia"/>
          <w:szCs w:val="21"/>
        </w:rPr>
        <w:t>ため</w:t>
      </w:r>
      <w:r w:rsidRPr="00571564">
        <w:rPr>
          <w:rFonts w:ascii="游ゴシック" w:hAnsi="游ゴシック" w:hint="eastAsia"/>
          <w:szCs w:val="21"/>
        </w:rPr>
        <w:t>、参考程度とお考えください。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4532"/>
        <w:gridCol w:w="4538"/>
      </w:tblGrid>
      <w:tr w:rsidR="00571564" w:rsidRPr="00571564" w14:paraId="178C9C05" w14:textId="77777777" w:rsidTr="00C62522">
        <w:trPr>
          <w:trHeight w:val="9071"/>
        </w:trPr>
        <w:tc>
          <w:tcPr>
            <w:tcW w:w="4530" w:type="dxa"/>
          </w:tcPr>
          <w:p w14:paraId="7C04BD2C" w14:textId="48C4D471" w:rsidR="00CB47C0" w:rsidRPr="00571564" w:rsidRDefault="00CB47C0" w:rsidP="00A803C0">
            <w:pPr>
              <w:jc w:val="center"/>
              <w:rPr>
                <w:rFonts w:ascii="游ゴシック" w:hAnsi="游ゴシック"/>
                <w:b/>
                <w:bCs/>
                <w:sz w:val="18"/>
                <w:szCs w:val="18"/>
              </w:rPr>
            </w:pPr>
            <w:r w:rsidRPr="00571564">
              <w:rPr>
                <w:rFonts w:ascii="游ゴシック" w:hAnsi="游ゴシック" w:hint="eastAsia"/>
                <w:b/>
                <w:bCs/>
                <w:sz w:val="18"/>
                <w:szCs w:val="18"/>
              </w:rPr>
              <w:t>図表</w:t>
            </w:r>
            <w:r w:rsidR="0042658E" w:rsidRPr="00571564">
              <w:rPr>
                <w:rFonts w:ascii="游ゴシック" w:hAnsi="游ゴシック"/>
                <w:b/>
                <w:bCs/>
                <w:sz w:val="18"/>
                <w:szCs w:val="18"/>
              </w:rPr>
              <w:t>5-4</w:t>
            </w:r>
            <w:r w:rsidR="00E87876" w:rsidRPr="00571564">
              <w:rPr>
                <w:rFonts w:ascii="游ゴシック" w:hAnsi="游ゴシック" w:hint="eastAsia"/>
                <w:b/>
                <w:bCs/>
                <w:sz w:val="18"/>
                <w:szCs w:val="18"/>
              </w:rPr>
              <w:t xml:space="preserve"> </w:t>
            </w:r>
            <w:r w:rsidRPr="00571564">
              <w:rPr>
                <w:rFonts w:ascii="游ゴシック" w:hAnsi="游ゴシック" w:hint="eastAsia"/>
                <w:b/>
                <w:bCs/>
                <w:sz w:val="18"/>
                <w:szCs w:val="18"/>
              </w:rPr>
              <w:t>各国の総生産額</w:t>
            </w:r>
          </w:p>
          <w:p w14:paraId="5CDA3B7E" w14:textId="45A057FE" w:rsidR="00CB47C0" w:rsidRPr="00571564" w:rsidRDefault="00156627" w:rsidP="00A803C0">
            <w:pPr>
              <w:jc w:val="center"/>
              <w:rPr>
                <w:rFonts w:ascii="游ゴシック" w:hAnsi="游ゴシック"/>
                <w:szCs w:val="21"/>
              </w:rPr>
            </w:pPr>
            <w:r w:rsidRPr="00571564">
              <w:rPr>
                <w:rFonts w:ascii="游ゴシック" w:hAnsi="游ゴシック"/>
                <w:noProof/>
                <w:szCs w:val="21"/>
              </w:rPr>
              <w:drawing>
                <wp:inline distT="0" distB="0" distL="0" distR="0" wp14:anchorId="2BAA8BEC" wp14:editId="301C3815">
                  <wp:extent cx="2910840" cy="5974080"/>
                  <wp:effectExtent l="0" t="0" r="3810" b="7620"/>
                  <wp:docPr id="4231" name="図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10840" cy="5974080"/>
                          </a:xfrm>
                          <a:prstGeom prst="rect">
                            <a:avLst/>
                          </a:prstGeom>
                          <a:noFill/>
                          <a:ln>
                            <a:noFill/>
                          </a:ln>
                        </pic:spPr>
                      </pic:pic>
                    </a:graphicData>
                  </a:graphic>
                </wp:inline>
              </w:drawing>
            </w:r>
          </w:p>
        </w:tc>
        <w:tc>
          <w:tcPr>
            <w:tcW w:w="4530" w:type="dxa"/>
          </w:tcPr>
          <w:p w14:paraId="1B6F3C01" w14:textId="627B33AD" w:rsidR="002140B5" w:rsidRPr="00571564" w:rsidRDefault="00CB47C0" w:rsidP="002140B5">
            <w:pPr>
              <w:jc w:val="center"/>
              <w:rPr>
                <w:rFonts w:ascii="游ゴシック" w:hAnsi="游ゴシック"/>
                <w:b/>
                <w:bCs/>
                <w:sz w:val="18"/>
                <w:szCs w:val="18"/>
              </w:rPr>
            </w:pPr>
            <w:r w:rsidRPr="00571564">
              <w:rPr>
                <w:rFonts w:ascii="游ゴシック" w:hAnsi="游ゴシック" w:hint="eastAsia"/>
                <w:b/>
                <w:bCs/>
                <w:sz w:val="18"/>
                <w:szCs w:val="18"/>
              </w:rPr>
              <w:t>図表</w:t>
            </w:r>
            <w:r w:rsidR="0042658E" w:rsidRPr="00571564">
              <w:rPr>
                <w:rFonts w:ascii="游ゴシック" w:hAnsi="游ゴシック"/>
                <w:b/>
                <w:bCs/>
                <w:sz w:val="18"/>
                <w:szCs w:val="18"/>
              </w:rPr>
              <w:t>5-5</w:t>
            </w:r>
            <w:r w:rsidR="00E87876" w:rsidRPr="00571564">
              <w:rPr>
                <w:rFonts w:ascii="游ゴシック" w:hAnsi="游ゴシック" w:hint="eastAsia"/>
                <w:b/>
                <w:bCs/>
                <w:sz w:val="18"/>
                <w:szCs w:val="18"/>
              </w:rPr>
              <w:t xml:space="preserve"> </w:t>
            </w:r>
            <w:r w:rsidRPr="00571564">
              <w:rPr>
                <w:rFonts w:ascii="游ゴシック" w:hAnsi="游ゴシック" w:hint="eastAsia"/>
                <w:b/>
                <w:bCs/>
                <w:sz w:val="18"/>
                <w:szCs w:val="18"/>
              </w:rPr>
              <w:t>各国の一人当たり総生産額</w:t>
            </w:r>
          </w:p>
          <w:p w14:paraId="353D9BBE" w14:textId="4A75D05C" w:rsidR="00CB47C0" w:rsidRPr="00571564" w:rsidRDefault="00156627" w:rsidP="00A803C0">
            <w:pPr>
              <w:jc w:val="center"/>
              <w:rPr>
                <w:rFonts w:ascii="游ゴシック" w:hAnsi="游ゴシック"/>
                <w:szCs w:val="21"/>
              </w:rPr>
            </w:pPr>
            <w:r w:rsidRPr="00571564">
              <w:rPr>
                <w:rFonts w:ascii="游ゴシック" w:hAnsi="游ゴシック"/>
                <w:noProof/>
                <w:szCs w:val="21"/>
              </w:rPr>
              <w:drawing>
                <wp:inline distT="0" distB="0" distL="0" distR="0" wp14:anchorId="239506B8" wp14:editId="1BC4080E">
                  <wp:extent cx="2918460" cy="5981700"/>
                  <wp:effectExtent l="0" t="0" r="0" b="0"/>
                  <wp:docPr id="4232" name="図 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8460" cy="5981700"/>
                          </a:xfrm>
                          <a:prstGeom prst="rect">
                            <a:avLst/>
                          </a:prstGeom>
                          <a:noFill/>
                          <a:ln>
                            <a:noFill/>
                          </a:ln>
                        </pic:spPr>
                      </pic:pic>
                    </a:graphicData>
                  </a:graphic>
                </wp:inline>
              </w:drawing>
            </w:r>
          </w:p>
        </w:tc>
      </w:tr>
    </w:tbl>
    <w:p w14:paraId="084A370C" w14:textId="552CC5CB" w:rsidR="00CB47C0" w:rsidRPr="00571564" w:rsidRDefault="00CB47C0" w:rsidP="00CB47C0">
      <w:pPr>
        <w:spacing w:line="240" w:lineRule="exact"/>
        <w:ind w:rightChars="200" w:right="420"/>
        <w:jc w:val="right"/>
        <w:rPr>
          <w:rFonts w:ascii="游ゴシック" w:hAnsi="游ゴシック"/>
          <w:sz w:val="18"/>
          <w:szCs w:val="18"/>
        </w:rPr>
      </w:pPr>
      <w:r w:rsidRPr="00571564">
        <w:rPr>
          <w:rFonts w:ascii="游ゴシック" w:hAnsi="游ゴシック"/>
          <w:sz w:val="18"/>
          <w:szCs w:val="18"/>
        </w:rPr>
        <w:t>(国際連合 - National Accounts - Analysis of Main Aggregatesより作成。参照：令和</w:t>
      </w:r>
      <w:r w:rsidR="00C62522" w:rsidRPr="00571564">
        <w:rPr>
          <w:rFonts w:ascii="游ゴシック" w:hAnsi="游ゴシック" w:hint="eastAsia"/>
          <w:sz w:val="18"/>
          <w:szCs w:val="18"/>
        </w:rPr>
        <w:t>6</w:t>
      </w:r>
      <w:r w:rsidRPr="00571564">
        <w:rPr>
          <w:rFonts w:ascii="游ゴシック" w:hAnsi="游ゴシック"/>
          <w:sz w:val="18"/>
          <w:szCs w:val="18"/>
        </w:rPr>
        <w:t>年</w:t>
      </w:r>
      <w:r w:rsidR="0067539D" w:rsidRPr="00571564">
        <w:rPr>
          <w:rFonts w:ascii="游ゴシック" w:hAnsi="游ゴシック" w:hint="eastAsia"/>
          <w:sz w:val="18"/>
          <w:szCs w:val="18"/>
        </w:rPr>
        <w:t>10</w:t>
      </w:r>
      <w:r w:rsidRPr="00571564">
        <w:rPr>
          <w:rFonts w:ascii="游ゴシック" w:hAnsi="游ゴシック"/>
          <w:sz w:val="18"/>
          <w:szCs w:val="18"/>
        </w:rPr>
        <w:t>月</w:t>
      </w:r>
      <w:r w:rsidR="00C62522" w:rsidRPr="00571564">
        <w:rPr>
          <w:rFonts w:ascii="游ゴシック" w:hAnsi="游ゴシック" w:hint="eastAsia"/>
          <w:sz w:val="18"/>
          <w:szCs w:val="18"/>
        </w:rPr>
        <w:t>25</w:t>
      </w:r>
      <w:r w:rsidRPr="00571564">
        <w:rPr>
          <w:rFonts w:ascii="游ゴシック" w:hAnsi="游ゴシック"/>
          <w:sz w:val="18"/>
          <w:szCs w:val="18"/>
        </w:rPr>
        <w:t>日)</w:t>
      </w:r>
    </w:p>
    <w:p w14:paraId="222E88EC" w14:textId="77777777" w:rsidR="00CB47C0" w:rsidRPr="00571564" w:rsidRDefault="00CB47C0" w:rsidP="00CB47C0">
      <w:pPr>
        <w:rPr>
          <w:rFonts w:ascii="游ゴシック" w:hAnsi="游ゴシック"/>
          <w:sz w:val="18"/>
          <w:szCs w:val="18"/>
        </w:rPr>
      </w:pPr>
    </w:p>
    <w:p w14:paraId="6E479D19" w14:textId="7E4D4E28" w:rsidR="00CB47C0" w:rsidRPr="00571564" w:rsidRDefault="00CB47C0" w:rsidP="00CB47C0">
      <w:pPr>
        <w:spacing w:line="240" w:lineRule="exact"/>
        <w:ind w:left="480" w:hangingChars="300" w:hanging="480"/>
        <w:rPr>
          <w:rFonts w:ascii="游ゴシック" w:hAnsi="游ゴシック"/>
          <w:sz w:val="16"/>
          <w:szCs w:val="16"/>
        </w:rPr>
      </w:pPr>
      <w:r w:rsidRPr="00571564">
        <w:rPr>
          <w:rFonts w:ascii="游ゴシック" w:hAnsi="游ゴシック"/>
          <w:sz w:val="16"/>
          <w:szCs w:val="16"/>
        </w:rPr>
        <w:t>(注1</w:t>
      </w:r>
      <w:r w:rsidR="00AE7E15" w:rsidRPr="00571564">
        <w:rPr>
          <w:rFonts w:ascii="游ゴシック" w:hAnsi="游ゴシック" w:hint="eastAsia"/>
          <w:sz w:val="16"/>
          <w:szCs w:val="16"/>
        </w:rPr>
        <w:t>)</w:t>
      </w:r>
      <w:r w:rsidR="00AE7E15" w:rsidRPr="00571564">
        <w:rPr>
          <w:rFonts w:ascii="游ゴシック" w:hAnsi="游ゴシック"/>
          <w:sz w:val="16"/>
          <w:szCs w:val="16"/>
        </w:rPr>
        <w:t xml:space="preserve"> </w:t>
      </w:r>
      <w:r w:rsidRPr="00571564">
        <w:rPr>
          <w:rFonts w:ascii="游ゴシック" w:hAnsi="游ゴシック"/>
          <w:sz w:val="16"/>
          <w:szCs w:val="16"/>
        </w:rPr>
        <w:t>大阪府は年度値(１ドル＝</w:t>
      </w:r>
      <w:r w:rsidR="00F43634" w:rsidRPr="00571564">
        <w:rPr>
          <w:rFonts w:ascii="游ゴシック" w:hAnsi="游ゴシック" w:hint="eastAsia"/>
          <w:sz w:val="16"/>
          <w:szCs w:val="16"/>
        </w:rPr>
        <w:t>令和</w:t>
      </w:r>
      <w:r w:rsidR="00C62522" w:rsidRPr="00571564">
        <w:rPr>
          <w:rFonts w:ascii="游ゴシック" w:hAnsi="游ゴシック" w:hint="eastAsia"/>
          <w:sz w:val="16"/>
          <w:szCs w:val="16"/>
        </w:rPr>
        <w:t>４</w:t>
      </w:r>
      <w:r w:rsidR="00F43634" w:rsidRPr="00571564">
        <w:rPr>
          <w:rFonts w:ascii="游ゴシック" w:hAnsi="游ゴシック" w:hint="eastAsia"/>
          <w:sz w:val="16"/>
          <w:szCs w:val="16"/>
        </w:rPr>
        <w:t>年度</w:t>
      </w:r>
      <w:r w:rsidR="0067539D" w:rsidRPr="00571564">
        <w:rPr>
          <w:rFonts w:ascii="游ゴシック" w:hAnsi="游ゴシック"/>
          <w:sz w:val="16"/>
          <w:szCs w:val="16"/>
        </w:rPr>
        <w:t>：</w:t>
      </w:r>
      <w:r w:rsidR="00C62522" w:rsidRPr="00571564">
        <w:rPr>
          <w:rFonts w:ascii="游ゴシック" w:hAnsi="游ゴシック" w:hint="eastAsia"/>
          <w:sz w:val="16"/>
          <w:szCs w:val="16"/>
        </w:rPr>
        <w:t>135.40</w:t>
      </w:r>
      <w:r w:rsidR="0067539D" w:rsidRPr="00571564">
        <w:rPr>
          <w:rFonts w:ascii="游ゴシック" w:hAnsi="游ゴシック"/>
          <w:sz w:val="16"/>
          <w:szCs w:val="16"/>
        </w:rPr>
        <w:t>円</w:t>
      </w:r>
      <w:r w:rsidR="0067539D" w:rsidRPr="00571564">
        <w:rPr>
          <w:rFonts w:ascii="游ゴシック" w:hAnsi="游ゴシック" w:hint="eastAsia"/>
          <w:sz w:val="16"/>
          <w:szCs w:val="16"/>
        </w:rPr>
        <w:t>、</w:t>
      </w:r>
      <w:r w:rsidR="00F43634" w:rsidRPr="00571564">
        <w:rPr>
          <w:rFonts w:ascii="游ゴシック" w:hAnsi="游ゴシック" w:hint="eastAsia"/>
          <w:sz w:val="16"/>
          <w:szCs w:val="16"/>
        </w:rPr>
        <w:t>令和</w:t>
      </w:r>
      <w:r w:rsidR="00C62522" w:rsidRPr="00571564">
        <w:rPr>
          <w:rFonts w:ascii="游ゴシック" w:hAnsi="游ゴシック" w:hint="eastAsia"/>
          <w:sz w:val="16"/>
          <w:szCs w:val="16"/>
        </w:rPr>
        <w:t>３</w:t>
      </w:r>
      <w:r w:rsidR="00F43634" w:rsidRPr="00571564">
        <w:rPr>
          <w:rFonts w:ascii="游ゴシック" w:hAnsi="游ゴシック" w:hint="eastAsia"/>
          <w:sz w:val="16"/>
          <w:szCs w:val="16"/>
        </w:rPr>
        <w:t>年度</w:t>
      </w:r>
      <w:r w:rsidRPr="00571564">
        <w:rPr>
          <w:rFonts w:ascii="游ゴシック" w:hAnsi="游ゴシック" w:hint="eastAsia"/>
          <w:sz w:val="16"/>
          <w:szCs w:val="16"/>
        </w:rPr>
        <w:t>：</w:t>
      </w:r>
      <w:r w:rsidR="00C62522" w:rsidRPr="00571564">
        <w:rPr>
          <w:rFonts w:ascii="游ゴシック" w:hAnsi="游ゴシック" w:hint="eastAsia"/>
          <w:sz w:val="16"/>
          <w:szCs w:val="16"/>
        </w:rPr>
        <w:t>112.36</w:t>
      </w:r>
      <w:r w:rsidRPr="00571564">
        <w:rPr>
          <w:rFonts w:ascii="游ゴシック" w:hAnsi="游ゴシック" w:hint="eastAsia"/>
          <w:sz w:val="16"/>
          <w:szCs w:val="16"/>
        </w:rPr>
        <w:t>円</w:t>
      </w:r>
      <w:r w:rsidRPr="00571564">
        <w:rPr>
          <w:rFonts w:ascii="游ゴシック" w:hAnsi="游ゴシック"/>
          <w:sz w:val="16"/>
          <w:szCs w:val="16"/>
        </w:rPr>
        <w:t>(東京市場インターバンク直物中心相場の各月中平均値の12か月単純平均値)で換算)、大阪府以外は</w:t>
      </w:r>
      <w:r w:rsidR="00464464" w:rsidRPr="00571564">
        <w:rPr>
          <w:rFonts w:ascii="游ゴシック" w:hAnsi="游ゴシック" w:hint="eastAsia"/>
          <w:sz w:val="16"/>
          <w:szCs w:val="16"/>
        </w:rPr>
        <w:t>202</w:t>
      </w:r>
      <w:r w:rsidR="00C62522" w:rsidRPr="00571564">
        <w:rPr>
          <w:rFonts w:ascii="游ゴシック" w:hAnsi="游ゴシック" w:hint="eastAsia"/>
          <w:sz w:val="16"/>
          <w:szCs w:val="16"/>
        </w:rPr>
        <w:t>2</w:t>
      </w:r>
      <w:r w:rsidRPr="00571564">
        <w:rPr>
          <w:rFonts w:ascii="游ゴシック" w:hAnsi="游ゴシック"/>
          <w:sz w:val="16"/>
          <w:szCs w:val="16"/>
        </w:rPr>
        <w:t>暦年値</w:t>
      </w:r>
      <w:r w:rsidR="006447E9" w:rsidRPr="00571564">
        <w:rPr>
          <w:rFonts w:ascii="游ゴシック" w:hAnsi="游ゴシック" w:hint="eastAsia"/>
          <w:sz w:val="16"/>
          <w:szCs w:val="16"/>
        </w:rPr>
        <w:t>。</w:t>
      </w:r>
    </w:p>
    <w:p w14:paraId="7F36A927" w14:textId="24C73A02" w:rsidR="00FB1594" w:rsidRPr="00571564" w:rsidRDefault="00CB47C0" w:rsidP="00156627">
      <w:pPr>
        <w:rPr>
          <w:rFonts w:ascii="游ゴシック" w:hAnsi="游ゴシック"/>
          <w:sz w:val="18"/>
          <w:szCs w:val="21"/>
        </w:rPr>
      </w:pPr>
      <w:r w:rsidRPr="00571564">
        <w:rPr>
          <w:rFonts w:ascii="游ゴシック" w:hAnsi="游ゴシック"/>
          <w:sz w:val="16"/>
          <w:szCs w:val="16"/>
        </w:rPr>
        <w:t>(注2)</w:t>
      </w:r>
      <w:r w:rsidR="00AE7E15" w:rsidRPr="00571564">
        <w:rPr>
          <w:rFonts w:ascii="游ゴシック" w:hAnsi="游ゴシック"/>
          <w:sz w:val="16"/>
          <w:szCs w:val="16"/>
        </w:rPr>
        <w:t xml:space="preserve"> </w:t>
      </w:r>
      <w:r w:rsidRPr="00571564">
        <w:rPr>
          <w:rFonts w:ascii="游ゴシック" w:hAnsi="游ゴシック"/>
          <w:sz w:val="16"/>
          <w:szCs w:val="16"/>
        </w:rPr>
        <w:t>国際連合の統計数値を統一的に用いたため、国民経済計算年報で掲載されている国際比較の計数とは合致しない。</w:t>
      </w:r>
      <w:bookmarkEnd w:id="0"/>
    </w:p>
    <w:sectPr w:rsidR="00FB1594" w:rsidRPr="00571564" w:rsidSect="00A720B7">
      <w:pgSz w:w="11906" w:h="16838" w:code="9"/>
      <w:pgMar w:top="1134" w:right="1418" w:bottom="1134" w:left="1418" w:header="851" w:footer="567"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6112" w14:textId="77777777" w:rsidR="00E54106" w:rsidRDefault="00E54106" w:rsidP="00D42224">
      <w:r>
        <w:separator/>
      </w:r>
    </w:p>
  </w:endnote>
  <w:endnote w:type="continuationSeparator" w:id="0">
    <w:p w14:paraId="107400AC" w14:textId="77777777" w:rsidR="00E54106" w:rsidRDefault="00E54106" w:rsidP="00D42224">
      <w:r>
        <w:continuationSeparator/>
      </w:r>
    </w:p>
  </w:endnote>
  <w:endnote w:type="continuationNotice" w:id="1">
    <w:p w14:paraId="3FD925A6" w14:textId="77777777" w:rsidR="00E54106" w:rsidRDefault="00E5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BB22" w14:textId="2396186C" w:rsidR="00E638E0" w:rsidRPr="00116D4C" w:rsidRDefault="00E638E0" w:rsidP="00116D4C">
    <w:pPr>
      <w:pStyle w:val="a5"/>
      <w:jc w:val="center"/>
      <w:rPr>
        <w:rFonts w:asciiTheme="majorHAnsi" w:eastAsia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6C97" w14:textId="77777777" w:rsidR="00E54106" w:rsidRDefault="00E54106" w:rsidP="00D42224">
      <w:r>
        <w:separator/>
      </w:r>
    </w:p>
  </w:footnote>
  <w:footnote w:type="continuationSeparator" w:id="0">
    <w:p w14:paraId="3667D02E" w14:textId="77777777" w:rsidR="00E54106" w:rsidRDefault="00E54106" w:rsidP="00D42224">
      <w:r>
        <w:continuationSeparator/>
      </w:r>
    </w:p>
  </w:footnote>
  <w:footnote w:type="continuationNotice" w:id="1">
    <w:p w14:paraId="6AF35022" w14:textId="77777777" w:rsidR="00E54106" w:rsidRDefault="00E54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19A6"/>
    <w:rsid w:val="00002A37"/>
    <w:rsid w:val="00002F86"/>
    <w:rsid w:val="00003E66"/>
    <w:rsid w:val="00004A42"/>
    <w:rsid w:val="00005389"/>
    <w:rsid w:val="00005CD7"/>
    <w:rsid w:val="0000714D"/>
    <w:rsid w:val="00011F26"/>
    <w:rsid w:val="00016603"/>
    <w:rsid w:val="0002080A"/>
    <w:rsid w:val="00023C6B"/>
    <w:rsid w:val="00024A5B"/>
    <w:rsid w:val="00025A3E"/>
    <w:rsid w:val="000316AB"/>
    <w:rsid w:val="00031DCE"/>
    <w:rsid w:val="00032CC0"/>
    <w:rsid w:val="00032D08"/>
    <w:rsid w:val="000343D8"/>
    <w:rsid w:val="00035FE7"/>
    <w:rsid w:val="000375C1"/>
    <w:rsid w:val="00040F06"/>
    <w:rsid w:val="0004111E"/>
    <w:rsid w:val="000436F1"/>
    <w:rsid w:val="00045705"/>
    <w:rsid w:val="00047D68"/>
    <w:rsid w:val="00050984"/>
    <w:rsid w:val="00051079"/>
    <w:rsid w:val="000513CF"/>
    <w:rsid w:val="000529F2"/>
    <w:rsid w:val="00057005"/>
    <w:rsid w:val="00061B3D"/>
    <w:rsid w:val="000654AD"/>
    <w:rsid w:val="00066B61"/>
    <w:rsid w:val="00067C91"/>
    <w:rsid w:val="00067D80"/>
    <w:rsid w:val="00070622"/>
    <w:rsid w:val="00070AF5"/>
    <w:rsid w:val="00073B4A"/>
    <w:rsid w:val="00073DB7"/>
    <w:rsid w:val="0007582A"/>
    <w:rsid w:val="00076948"/>
    <w:rsid w:val="00080919"/>
    <w:rsid w:val="00083A64"/>
    <w:rsid w:val="00083F87"/>
    <w:rsid w:val="000843B3"/>
    <w:rsid w:val="00085336"/>
    <w:rsid w:val="000935A2"/>
    <w:rsid w:val="000950FB"/>
    <w:rsid w:val="000A0147"/>
    <w:rsid w:val="000A1347"/>
    <w:rsid w:val="000A1DA1"/>
    <w:rsid w:val="000A2046"/>
    <w:rsid w:val="000A2458"/>
    <w:rsid w:val="000A2532"/>
    <w:rsid w:val="000A48B9"/>
    <w:rsid w:val="000A4C74"/>
    <w:rsid w:val="000A5F95"/>
    <w:rsid w:val="000A6B54"/>
    <w:rsid w:val="000A6E42"/>
    <w:rsid w:val="000A6F71"/>
    <w:rsid w:val="000B0A09"/>
    <w:rsid w:val="000B215F"/>
    <w:rsid w:val="000B3D98"/>
    <w:rsid w:val="000B42EA"/>
    <w:rsid w:val="000B6E46"/>
    <w:rsid w:val="000C0D2C"/>
    <w:rsid w:val="000C2313"/>
    <w:rsid w:val="000C30B1"/>
    <w:rsid w:val="000C31C9"/>
    <w:rsid w:val="000C35C6"/>
    <w:rsid w:val="000C3D50"/>
    <w:rsid w:val="000C542A"/>
    <w:rsid w:val="000C5984"/>
    <w:rsid w:val="000C7344"/>
    <w:rsid w:val="000C7397"/>
    <w:rsid w:val="000D0E9C"/>
    <w:rsid w:val="000D2B70"/>
    <w:rsid w:val="000D336D"/>
    <w:rsid w:val="000E1011"/>
    <w:rsid w:val="000E1F29"/>
    <w:rsid w:val="000E4848"/>
    <w:rsid w:val="000E4865"/>
    <w:rsid w:val="000E706A"/>
    <w:rsid w:val="000F0062"/>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16D4C"/>
    <w:rsid w:val="00120A15"/>
    <w:rsid w:val="00120D3A"/>
    <w:rsid w:val="001216CD"/>
    <w:rsid w:val="0012209D"/>
    <w:rsid w:val="001270ED"/>
    <w:rsid w:val="00127C94"/>
    <w:rsid w:val="00130E96"/>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6627"/>
    <w:rsid w:val="0015784E"/>
    <w:rsid w:val="00162A67"/>
    <w:rsid w:val="00163B98"/>
    <w:rsid w:val="001669AF"/>
    <w:rsid w:val="001671C8"/>
    <w:rsid w:val="0016779A"/>
    <w:rsid w:val="00170081"/>
    <w:rsid w:val="00170831"/>
    <w:rsid w:val="00171D0A"/>
    <w:rsid w:val="0017328B"/>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31D2"/>
    <w:rsid w:val="001B5E60"/>
    <w:rsid w:val="001B6A07"/>
    <w:rsid w:val="001C3D87"/>
    <w:rsid w:val="001C407F"/>
    <w:rsid w:val="001C72AA"/>
    <w:rsid w:val="001D01F0"/>
    <w:rsid w:val="001D35D7"/>
    <w:rsid w:val="001D3705"/>
    <w:rsid w:val="001D5138"/>
    <w:rsid w:val="001D7699"/>
    <w:rsid w:val="001E0C68"/>
    <w:rsid w:val="001E12E1"/>
    <w:rsid w:val="001E19F8"/>
    <w:rsid w:val="001E571B"/>
    <w:rsid w:val="001E6120"/>
    <w:rsid w:val="001E6268"/>
    <w:rsid w:val="001E76F2"/>
    <w:rsid w:val="001E7BD1"/>
    <w:rsid w:val="001F0737"/>
    <w:rsid w:val="001F26F5"/>
    <w:rsid w:val="001F2A65"/>
    <w:rsid w:val="001F2BFF"/>
    <w:rsid w:val="001F2E48"/>
    <w:rsid w:val="001F4922"/>
    <w:rsid w:val="001F6D61"/>
    <w:rsid w:val="001F7E74"/>
    <w:rsid w:val="00200B90"/>
    <w:rsid w:val="00201068"/>
    <w:rsid w:val="00201E50"/>
    <w:rsid w:val="002052A0"/>
    <w:rsid w:val="0020768A"/>
    <w:rsid w:val="00212E14"/>
    <w:rsid w:val="00213005"/>
    <w:rsid w:val="002139C8"/>
    <w:rsid w:val="00213C68"/>
    <w:rsid w:val="002140B5"/>
    <w:rsid w:val="0021687B"/>
    <w:rsid w:val="00220205"/>
    <w:rsid w:val="00222A08"/>
    <w:rsid w:val="00222C8A"/>
    <w:rsid w:val="00226B31"/>
    <w:rsid w:val="00231897"/>
    <w:rsid w:val="00232B82"/>
    <w:rsid w:val="00234365"/>
    <w:rsid w:val="00234DF0"/>
    <w:rsid w:val="002371C6"/>
    <w:rsid w:val="00237C84"/>
    <w:rsid w:val="002401A3"/>
    <w:rsid w:val="002408A4"/>
    <w:rsid w:val="00246AEB"/>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151C"/>
    <w:rsid w:val="002621DF"/>
    <w:rsid w:val="00262B90"/>
    <w:rsid w:val="00265D51"/>
    <w:rsid w:val="002665F2"/>
    <w:rsid w:val="002703AE"/>
    <w:rsid w:val="0027098A"/>
    <w:rsid w:val="00270CAA"/>
    <w:rsid w:val="0027262B"/>
    <w:rsid w:val="00275BE2"/>
    <w:rsid w:val="00277A24"/>
    <w:rsid w:val="0028025C"/>
    <w:rsid w:val="002834B5"/>
    <w:rsid w:val="00284D59"/>
    <w:rsid w:val="002870B8"/>
    <w:rsid w:val="0029019F"/>
    <w:rsid w:val="002903A9"/>
    <w:rsid w:val="00291A4B"/>
    <w:rsid w:val="00292AF2"/>
    <w:rsid w:val="00292C72"/>
    <w:rsid w:val="00294BAA"/>
    <w:rsid w:val="002968EE"/>
    <w:rsid w:val="002A3299"/>
    <w:rsid w:val="002A3444"/>
    <w:rsid w:val="002A7918"/>
    <w:rsid w:val="002B18D1"/>
    <w:rsid w:val="002B5F06"/>
    <w:rsid w:val="002B6276"/>
    <w:rsid w:val="002C0C6F"/>
    <w:rsid w:val="002C1150"/>
    <w:rsid w:val="002C3976"/>
    <w:rsid w:val="002C3BE6"/>
    <w:rsid w:val="002C4AFE"/>
    <w:rsid w:val="002C6C59"/>
    <w:rsid w:val="002D1C05"/>
    <w:rsid w:val="002D33F9"/>
    <w:rsid w:val="002D3860"/>
    <w:rsid w:val="002D5C99"/>
    <w:rsid w:val="002D7ACF"/>
    <w:rsid w:val="002D7CEF"/>
    <w:rsid w:val="002E0C5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2D86"/>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485C"/>
    <w:rsid w:val="003451A6"/>
    <w:rsid w:val="00345910"/>
    <w:rsid w:val="00346D2E"/>
    <w:rsid w:val="003533B9"/>
    <w:rsid w:val="00354410"/>
    <w:rsid w:val="003555EC"/>
    <w:rsid w:val="00355DC9"/>
    <w:rsid w:val="00356296"/>
    <w:rsid w:val="0035653B"/>
    <w:rsid w:val="0035770F"/>
    <w:rsid w:val="00357A4F"/>
    <w:rsid w:val="00361B34"/>
    <w:rsid w:val="00361F20"/>
    <w:rsid w:val="00364E94"/>
    <w:rsid w:val="00365398"/>
    <w:rsid w:val="003653FD"/>
    <w:rsid w:val="0037107D"/>
    <w:rsid w:val="00371149"/>
    <w:rsid w:val="00371320"/>
    <w:rsid w:val="00372946"/>
    <w:rsid w:val="00376001"/>
    <w:rsid w:val="00376FA8"/>
    <w:rsid w:val="003775C1"/>
    <w:rsid w:val="003778EF"/>
    <w:rsid w:val="00381988"/>
    <w:rsid w:val="00383B45"/>
    <w:rsid w:val="00384D21"/>
    <w:rsid w:val="00385AE0"/>
    <w:rsid w:val="003865AE"/>
    <w:rsid w:val="003869A3"/>
    <w:rsid w:val="00391796"/>
    <w:rsid w:val="00392F89"/>
    <w:rsid w:val="0039340F"/>
    <w:rsid w:val="003938B4"/>
    <w:rsid w:val="00393C4D"/>
    <w:rsid w:val="00395432"/>
    <w:rsid w:val="00396D4C"/>
    <w:rsid w:val="00397E06"/>
    <w:rsid w:val="00397F81"/>
    <w:rsid w:val="003A2943"/>
    <w:rsid w:val="003A3BF2"/>
    <w:rsid w:val="003A464D"/>
    <w:rsid w:val="003A6070"/>
    <w:rsid w:val="003A7E76"/>
    <w:rsid w:val="003B051A"/>
    <w:rsid w:val="003B0553"/>
    <w:rsid w:val="003B117C"/>
    <w:rsid w:val="003B183D"/>
    <w:rsid w:val="003B1FBD"/>
    <w:rsid w:val="003B29FD"/>
    <w:rsid w:val="003B3B02"/>
    <w:rsid w:val="003C0FD8"/>
    <w:rsid w:val="003C1197"/>
    <w:rsid w:val="003C26BF"/>
    <w:rsid w:val="003C26C8"/>
    <w:rsid w:val="003C27C7"/>
    <w:rsid w:val="003C29A0"/>
    <w:rsid w:val="003C2A08"/>
    <w:rsid w:val="003C35CA"/>
    <w:rsid w:val="003C56CA"/>
    <w:rsid w:val="003C7C1B"/>
    <w:rsid w:val="003D170F"/>
    <w:rsid w:val="003D1928"/>
    <w:rsid w:val="003D2337"/>
    <w:rsid w:val="003D4AAF"/>
    <w:rsid w:val="003D562B"/>
    <w:rsid w:val="003D6F9B"/>
    <w:rsid w:val="003D78C3"/>
    <w:rsid w:val="003E0643"/>
    <w:rsid w:val="003E577A"/>
    <w:rsid w:val="003F2B42"/>
    <w:rsid w:val="003F39E1"/>
    <w:rsid w:val="003F7283"/>
    <w:rsid w:val="00400836"/>
    <w:rsid w:val="00401926"/>
    <w:rsid w:val="00402C65"/>
    <w:rsid w:val="004046FE"/>
    <w:rsid w:val="00404C2C"/>
    <w:rsid w:val="00405CE6"/>
    <w:rsid w:val="004063AB"/>
    <w:rsid w:val="00407FA5"/>
    <w:rsid w:val="00412DBB"/>
    <w:rsid w:val="00415DF5"/>
    <w:rsid w:val="00416957"/>
    <w:rsid w:val="00417054"/>
    <w:rsid w:val="00420F43"/>
    <w:rsid w:val="00421ACF"/>
    <w:rsid w:val="004227A1"/>
    <w:rsid w:val="00422854"/>
    <w:rsid w:val="00422EA2"/>
    <w:rsid w:val="00423AD1"/>
    <w:rsid w:val="0042658E"/>
    <w:rsid w:val="00430079"/>
    <w:rsid w:val="004312F4"/>
    <w:rsid w:val="004332E7"/>
    <w:rsid w:val="00435887"/>
    <w:rsid w:val="00436108"/>
    <w:rsid w:val="00436CA4"/>
    <w:rsid w:val="00436F5B"/>
    <w:rsid w:val="00440EDC"/>
    <w:rsid w:val="004413B7"/>
    <w:rsid w:val="00442BDE"/>
    <w:rsid w:val="004439AA"/>
    <w:rsid w:val="0044498C"/>
    <w:rsid w:val="00445F75"/>
    <w:rsid w:val="004460FB"/>
    <w:rsid w:val="00446B0A"/>
    <w:rsid w:val="004507C2"/>
    <w:rsid w:val="0045131D"/>
    <w:rsid w:val="0045308A"/>
    <w:rsid w:val="00455D63"/>
    <w:rsid w:val="004605FF"/>
    <w:rsid w:val="0046156C"/>
    <w:rsid w:val="0046229A"/>
    <w:rsid w:val="00462ABC"/>
    <w:rsid w:val="00464126"/>
    <w:rsid w:val="00464464"/>
    <w:rsid w:val="004644FC"/>
    <w:rsid w:val="00464E2B"/>
    <w:rsid w:val="004651C5"/>
    <w:rsid w:val="00465541"/>
    <w:rsid w:val="004668AE"/>
    <w:rsid w:val="00466BC1"/>
    <w:rsid w:val="00467359"/>
    <w:rsid w:val="004702CD"/>
    <w:rsid w:val="004716EF"/>
    <w:rsid w:val="004769E7"/>
    <w:rsid w:val="00480C87"/>
    <w:rsid w:val="00481604"/>
    <w:rsid w:val="00491AF3"/>
    <w:rsid w:val="004948A3"/>
    <w:rsid w:val="004953D3"/>
    <w:rsid w:val="00496AB1"/>
    <w:rsid w:val="004971F8"/>
    <w:rsid w:val="004972E1"/>
    <w:rsid w:val="004A0266"/>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19D9"/>
    <w:rsid w:val="004D28B0"/>
    <w:rsid w:val="004D2E26"/>
    <w:rsid w:val="004D5865"/>
    <w:rsid w:val="004E4106"/>
    <w:rsid w:val="004E4204"/>
    <w:rsid w:val="004E49EF"/>
    <w:rsid w:val="004E64AB"/>
    <w:rsid w:val="004E73B4"/>
    <w:rsid w:val="004F00E4"/>
    <w:rsid w:val="005028F4"/>
    <w:rsid w:val="0050454E"/>
    <w:rsid w:val="00510A83"/>
    <w:rsid w:val="00511C7F"/>
    <w:rsid w:val="00511ED9"/>
    <w:rsid w:val="00511FB6"/>
    <w:rsid w:val="00512139"/>
    <w:rsid w:val="005133F9"/>
    <w:rsid w:val="00513D2A"/>
    <w:rsid w:val="00514BBE"/>
    <w:rsid w:val="00515754"/>
    <w:rsid w:val="00516896"/>
    <w:rsid w:val="00517778"/>
    <w:rsid w:val="00520316"/>
    <w:rsid w:val="00520630"/>
    <w:rsid w:val="00521A10"/>
    <w:rsid w:val="00522563"/>
    <w:rsid w:val="00522800"/>
    <w:rsid w:val="00524959"/>
    <w:rsid w:val="00526DAF"/>
    <w:rsid w:val="00527ADA"/>
    <w:rsid w:val="00534E59"/>
    <w:rsid w:val="0053500E"/>
    <w:rsid w:val="00537EEB"/>
    <w:rsid w:val="00540771"/>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2550"/>
    <w:rsid w:val="00563075"/>
    <w:rsid w:val="00570FCE"/>
    <w:rsid w:val="00571314"/>
    <w:rsid w:val="00571564"/>
    <w:rsid w:val="005724E4"/>
    <w:rsid w:val="0057378F"/>
    <w:rsid w:val="00573BF7"/>
    <w:rsid w:val="00573FA5"/>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147C"/>
    <w:rsid w:val="005C3850"/>
    <w:rsid w:val="005C3B4B"/>
    <w:rsid w:val="005C4172"/>
    <w:rsid w:val="005C4F59"/>
    <w:rsid w:val="005C6421"/>
    <w:rsid w:val="005C6562"/>
    <w:rsid w:val="005C6998"/>
    <w:rsid w:val="005C763A"/>
    <w:rsid w:val="005C768B"/>
    <w:rsid w:val="005D03A2"/>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216B"/>
    <w:rsid w:val="005F458D"/>
    <w:rsid w:val="005F6A60"/>
    <w:rsid w:val="005F72C3"/>
    <w:rsid w:val="00603A15"/>
    <w:rsid w:val="00603A85"/>
    <w:rsid w:val="00604BA8"/>
    <w:rsid w:val="006054E3"/>
    <w:rsid w:val="00606C8C"/>
    <w:rsid w:val="00607DEF"/>
    <w:rsid w:val="00610587"/>
    <w:rsid w:val="006123DD"/>
    <w:rsid w:val="00612B7B"/>
    <w:rsid w:val="00612D1F"/>
    <w:rsid w:val="006133D1"/>
    <w:rsid w:val="00614218"/>
    <w:rsid w:val="0061798A"/>
    <w:rsid w:val="006221E4"/>
    <w:rsid w:val="006239CC"/>
    <w:rsid w:val="006241CB"/>
    <w:rsid w:val="00625BBD"/>
    <w:rsid w:val="0063073C"/>
    <w:rsid w:val="006310C7"/>
    <w:rsid w:val="006316BF"/>
    <w:rsid w:val="00632A0E"/>
    <w:rsid w:val="00633885"/>
    <w:rsid w:val="00634891"/>
    <w:rsid w:val="006365FB"/>
    <w:rsid w:val="00637B8D"/>
    <w:rsid w:val="00640EAC"/>
    <w:rsid w:val="006417A3"/>
    <w:rsid w:val="00642AFC"/>
    <w:rsid w:val="00642EC8"/>
    <w:rsid w:val="006447E9"/>
    <w:rsid w:val="00645B9B"/>
    <w:rsid w:val="00645EB1"/>
    <w:rsid w:val="00646E31"/>
    <w:rsid w:val="00652475"/>
    <w:rsid w:val="0065259E"/>
    <w:rsid w:val="006527E6"/>
    <w:rsid w:val="006532E6"/>
    <w:rsid w:val="00653D8A"/>
    <w:rsid w:val="00653E5B"/>
    <w:rsid w:val="00654891"/>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40"/>
    <w:rsid w:val="006A3DE8"/>
    <w:rsid w:val="006A4D5C"/>
    <w:rsid w:val="006A693B"/>
    <w:rsid w:val="006A7257"/>
    <w:rsid w:val="006B33E3"/>
    <w:rsid w:val="006B373C"/>
    <w:rsid w:val="006B4C1B"/>
    <w:rsid w:val="006B4EDF"/>
    <w:rsid w:val="006B779C"/>
    <w:rsid w:val="006C0DAC"/>
    <w:rsid w:val="006C2A9D"/>
    <w:rsid w:val="006C3DB1"/>
    <w:rsid w:val="006C4376"/>
    <w:rsid w:val="006C4CA2"/>
    <w:rsid w:val="006C51A6"/>
    <w:rsid w:val="006C6E89"/>
    <w:rsid w:val="006D14F1"/>
    <w:rsid w:val="006D28B4"/>
    <w:rsid w:val="006D2C8F"/>
    <w:rsid w:val="006D2FD8"/>
    <w:rsid w:val="006D776E"/>
    <w:rsid w:val="006E0B78"/>
    <w:rsid w:val="006E2BC6"/>
    <w:rsid w:val="006F053F"/>
    <w:rsid w:val="006F05BC"/>
    <w:rsid w:val="006F11C3"/>
    <w:rsid w:val="006F2BB2"/>
    <w:rsid w:val="006F4242"/>
    <w:rsid w:val="006F6C5B"/>
    <w:rsid w:val="006F7228"/>
    <w:rsid w:val="0070189B"/>
    <w:rsid w:val="00702FDD"/>
    <w:rsid w:val="00704D26"/>
    <w:rsid w:val="007050C8"/>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473DD"/>
    <w:rsid w:val="00753463"/>
    <w:rsid w:val="00753D24"/>
    <w:rsid w:val="00756CA0"/>
    <w:rsid w:val="00757E29"/>
    <w:rsid w:val="00760BB6"/>
    <w:rsid w:val="0076352D"/>
    <w:rsid w:val="007675DD"/>
    <w:rsid w:val="0077127B"/>
    <w:rsid w:val="0077194E"/>
    <w:rsid w:val="00772219"/>
    <w:rsid w:val="00773F2F"/>
    <w:rsid w:val="00780FE6"/>
    <w:rsid w:val="007819CB"/>
    <w:rsid w:val="00781DCA"/>
    <w:rsid w:val="00782CC6"/>
    <w:rsid w:val="00784AC6"/>
    <w:rsid w:val="007908BA"/>
    <w:rsid w:val="00791154"/>
    <w:rsid w:val="007926F5"/>
    <w:rsid w:val="00793358"/>
    <w:rsid w:val="0079412D"/>
    <w:rsid w:val="007942B7"/>
    <w:rsid w:val="00794BAA"/>
    <w:rsid w:val="00797F3B"/>
    <w:rsid w:val="007A1337"/>
    <w:rsid w:val="007A1AF9"/>
    <w:rsid w:val="007A2737"/>
    <w:rsid w:val="007A37EE"/>
    <w:rsid w:val="007B5EBE"/>
    <w:rsid w:val="007B6EC2"/>
    <w:rsid w:val="007C0BCB"/>
    <w:rsid w:val="007C1203"/>
    <w:rsid w:val="007C1755"/>
    <w:rsid w:val="007C3018"/>
    <w:rsid w:val="007C71A9"/>
    <w:rsid w:val="007C7471"/>
    <w:rsid w:val="007C7653"/>
    <w:rsid w:val="007C7920"/>
    <w:rsid w:val="007D03C8"/>
    <w:rsid w:val="007D0686"/>
    <w:rsid w:val="007D2F6F"/>
    <w:rsid w:val="007D3F85"/>
    <w:rsid w:val="007D746A"/>
    <w:rsid w:val="007D7568"/>
    <w:rsid w:val="007E033C"/>
    <w:rsid w:val="007E4093"/>
    <w:rsid w:val="007E475D"/>
    <w:rsid w:val="007E4B5D"/>
    <w:rsid w:val="007E52EC"/>
    <w:rsid w:val="007E7F05"/>
    <w:rsid w:val="007F464C"/>
    <w:rsid w:val="007F4F3A"/>
    <w:rsid w:val="007F5225"/>
    <w:rsid w:val="007F6096"/>
    <w:rsid w:val="007F6305"/>
    <w:rsid w:val="007F668A"/>
    <w:rsid w:val="007F6E71"/>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1A"/>
    <w:rsid w:val="00842455"/>
    <w:rsid w:val="00842ADA"/>
    <w:rsid w:val="00847A01"/>
    <w:rsid w:val="00850DDA"/>
    <w:rsid w:val="00851738"/>
    <w:rsid w:val="00853918"/>
    <w:rsid w:val="00853C27"/>
    <w:rsid w:val="00854C77"/>
    <w:rsid w:val="008561AC"/>
    <w:rsid w:val="00861510"/>
    <w:rsid w:val="00861FE8"/>
    <w:rsid w:val="00864714"/>
    <w:rsid w:val="008649DC"/>
    <w:rsid w:val="00864CEC"/>
    <w:rsid w:val="00865CD8"/>
    <w:rsid w:val="00865F0E"/>
    <w:rsid w:val="00866E71"/>
    <w:rsid w:val="0087136E"/>
    <w:rsid w:val="00873800"/>
    <w:rsid w:val="00875A38"/>
    <w:rsid w:val="00877787"/>
    <w:rsid w:val="008805D7"/>
    <w:rsid w:val="00881E07"/>
    <w:rsid w:val="00884114"/>
    <w:rsid w:val="008855B6"/>
    <w:rsid w:val="00885B5F"/>
    <w:rsid w:val="00885E8B"/>
    <w:rsid w:val="008865CA"/>
    <w:rsid w:val="00886B75"/>
    <w:rsid w:val="00890CA6"/>
    <w:rsid w:val="00891958"/>
    <w:rsid w:val="00892054"/>
    <w:rsid w:val="00892392"/>
    <w:rsid w:val="0089412D"/>
    <w:rsid w:val="008946FA"/>
    <w:rsid w:val="0089633D"/>
    <w:rsid w:val="00897D1C"/>
    <w:rsid w:val="008A1358"/>
    <w:rsid w:val="008A2748"/>
    <w:rsid w:val="008A36F0"/>
    <w:rsid w:val="008A3A1C"/>
    <w:rsid w:val="008A53BB"/>
    <w:rsid w:val="008B1431"/>
    <w:rsid w:val="008B2FB7"/>
    <w:rsid w:val="008B32E1"/>
    <w:rsid w:val="008C17BF"/>
    <w:rsid w:val="008C2087"/>
    <w:rsid w:val="008C40F8"/>
    <w:rsid w:val="008C7224"/>
    <w:rsid w:val="008D0145"/>
    <w:rsid w:val="008D23CC"/>
    <w:rsid w:val="008D2A7A"/>
    <w:rsid w:val="008D34EA"/>
    <w:rsid w:val="008D73D2"/>
    <w:rsid w:val="008D7A62"/>
    <w:rsid w:val="008D7DE0"/>
    <w:rsid w:val="008E1C53"/>
    <w:rsid w:val="008E1E85"/>
    <w:rsid w:val="008E28F7"/>
    <w:rsid w:val="008E3BB9"/>
    <w:rsid w:val="008E57B3"/>
    <w:rsid w:val="008E6DFA"/>
    <w:rsid w:val="008E71AB"/>
    <w:rsid w:val="008F027D"/>
    <w:rsid w:val="008F1D8C"/>
    <w:rsid w:val="008F347D"/>
    <w:rsid w:val="008F4F3D"/>
    <w:rsid w:val="008F5989"/>
    <w:rsid w:val="008F77FE"/>
    <w:rsid w:val="00900F72"/>
    <w:rsid w:val="00901189"/>
    <w:rsid w:val="00901F63"/>
    <w:rsid w:val="009023ED"/>
    <w:rsid w:val="00902AB6"/>
    <w:rsid w:val="0090505F"/>
    <w:rsid w:val="00905927"/>
    <w:rsid w:val="00906644"/>
    <w:rsid w:val="00906CCC"/>
    <w:rsid w:val="0090721C"/>
    <w:rsid w:val="009109E6"/>
    <w:rsid w:val="009128FD"/>
    <w:rsid w:val="009155A5"/>
    <w:rsid w:val="00915BBD"/>
    <w:rsid w:val="009169F0"/>
    <w:rsid w:val="009178B5"/>
    <w:rsid w:val="00917DC1"/>
    <w:rsid w:val="00921144"/>
    <w:rsid w:val="00923157"/>
    <w:rsid w:val="00923EFD"/>
    <w:rsid w:val="00924A0E"/>
    <w:rsid w:val="00924F76"/>
    <w:rsid w:val="00926CD6"/>
    <w:rsid w:val="009277FC"/>
    <w:rsid w:val="00930106"/>
    <w:rsid w:val="009308DF"/>
    <w:rsid w:val="0093186A"/>
    <w:rsid w:val="00932FD0"/>
    <w:rsid w:val="00933361"/>
    <w:rsid w:val="00933DD8"/>
    <w:rsid w:val="0093444D"/>
    <w:rsid w:val="0093512C"/>
    <w:rsid w:val="0093693F"/>
    <w:rsid w:val="00941E33"/>
    <w:rsid w:val="00942749"/>
    <w:rsid w:val="00942A22"/>
    <w:rsid w:val="0094569B"/>
    <w:rsid w:val="009463D7"/>
    <w:rsid w:val="00946906"/>
    <w:rsid w:val="00950334"/>
    <w:rsid w:val="00951CD6"/>
    <w:rsid w:val="00955DA4"/>
    <w:rsid w:val="009564A9"/>
    <w:rsid w:val="00956E56"/>
    <w:rsid w:val="009571E2"/>
    <w:rsid w:val="009579EE"/>
    <w:rsid w:val="00960470"/>
    <w:rsid w:val="0096318B"/>
    <w:rsid w:val="009632A6"/>
    <w:rsid w:val="009640EA"/>
    <w:rsid w:val="00964AD7"/>
    <w:rsid w:val="00966380"/>
    <w:rsid w:val="009667BD"/>
    <w:rsid w:val="00970B76"/>
    <w:rsid w:val="00971517"/>
    <w:rsid w:val="009720EF"/>
    <w:rsid w:val="00972287"/>
    <w:rsid w:val="00974163"/>
    <w:rsid w:val="00974504"/>
    <w:rsid w:val="009752D0"/>
    <w:rsid w:val="009758FB"/>
    <w:rsid w:val="00980464"/>
    <w:rsid w:val="00982E9B"/>
    <w:rsid w:val="00985311"/>
    <w:rsid w:val="00987EE8"/>
    <w:rsid w:val="0099032B"/>
    <w:rsid w:val="009918FE"/>
    <w:rsid w:val="00993031"/>
    <w:rsid w:val="00993707"/>
    <w:rsid w:val="00996ED3"/>
    <w:rsid w:val="009A09C0"/>
    <w:rsid w:val="009A0B60"/>
    <w:rsid w:val="009A0DFB"/>
    <w:rsid w:val="009A0FCD"/>
    <w:rsid w:val="009A172C"/>
    <w:rsid w:val="009A4640"/>
    <w:rsid w:val="009A7BFA"/>
    <w:rsid w:val="009B0DE9"/>
    <w:rsid w:val="009B2ABB"/>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37F2"/>
    <w:rsid w:val="009E4E2F"/>
    <w:rsid w:val="009E5F33"/>
    <w:rsid w:val="009E7DCC"/>
    <w:rsid w:val="009F08FA"/>
    <w:rsid w:val="009F0C01"/>
    <w:rsid w:val="009F16C3"/>
    <w:rsid w:val="009F32CA"/>
    <w:rsid w:val="009F531F"/>
    <w:rsid w:val="009F6767"/>
    <w:rsid w:val="009F69BF"/>
    <w:rsid w:val="00A03310"/>
    <w:rsid w:val="00A0364C"/>
    <w:rsid w:val="00A037E0"/>
    <w:rsid w:val="00A0560D"/>
    <w:rsid w:val="00A115DE"/>
    <w:rsid w:val="00A15DAA"/>
    <w:rsid w:val="00A2125C"/>
    <w:rsid w:val="00A21BAD"/>
    <w:rsid w:val="00A243C5"/>
    <w:rsid w:val="00A2746A"/>
    <w:rsid w:val="00A33966"/>
    <w:rsid w:val="00A33DC1"/>
    <w:rsid w:val="00A3703E"/>
    <w:rsid w:val="00A41EA6"/>
    <w:rsid w:val="00A460A7"/>
    <w:rsid w:val="00A479F3"/>
    <w:rsid w:val="00A47F22"/>
    <w:rsid w:val="00A5049F"/>
    <w:rsid w:val="00A53FF8"/>
    <w:rsid w:val="00A55754"/>
    <w:rsid w:val="00A5626D"/>
    <w:rsid w:val="00A61B4C"/>
    <w:rsid w:val="00A61D74"/>
    <w:rsid w:val="00A61FA1"/>
    <w:rsid w:val="00A67360"/>
    <w:rsid w:val="00A6752B"/>
    <w:rsid w:val="00A70600"/>
    <w:rsid w:val="00A71655"/>
    <w:rsid w:val="00A720B7"/>
    <w:rsid w:val="00A72A0A"/>
    <w:rsid w:val="00A73FFE"/>
    <w:rsid w:val="00A76410"/>
    <w:rsid w:val="00A7763E"/>
    <w:rsid w:val="00A803C0"/>
    <w:rsid w:val="00A81903"/>
    <w:rsid w:val="00A82931"/>
    <w:rsid w:val="00A8361C"/>
    <w:rsid w:val="00A839B9"/>
    <w:rsid w:val="00A83A46"/>
    <w:rsid w:val="00A83DE5"/>
    <w:rsid w:val="00A92EB4"/>
    <w:rsid w:val="00A959C0"/>
    <w:rsid w:val="00A95D8E"/>
    <w:rsid w:val="00A97A73"/>
    <w:rsid w:val="00AA04FD"/>
    <w:rsid w:val="00AA1762"/>
    <w:rsid w:val="00AA1EDC"/>
    <w:rsid w:val="00AB2CEF"/>
    <w:rsid w:val="00AB2D31"/>
    <w:rsid w:val="00AB43C5"/>
    <w:rsid w:val="00AB50D5"/>
    <w:rsid w:val="00AC055D"/>
    <w:rsid w:val="00AC3C58"/>
    <w:rsid w:val="00AC5B07"/>
    <w:rsid w:val="00AC7C5D"/>
    <w:rsid w:val="00AD1091"/>
    <w:rsid w:val="00AD2D23"/>
    <w:rsid w:val="00AD3322"/>
    <w:rsid w:val="00AD41DE"/>
    <w:rsid w:val="00AD5457"/>
    <w:rsid w:val="00AD6C2D"/>
    <w:rsid w:val="00AD79F5"/>
    <w:rsid w:val="00AE2D27"/>
    <w:rsid w:val="00AE30B7"/>
    <w:rsid w:val="00AE3318"/>
    <w:rsid w:val="00AE3A14"/>
    <w:rsid w:val="00AE3BFE"/>
    <w:rsid w:val="00AE46AE"/>
    <w:rsid w:val="00AE4C01"/>
    <w:rsid w:val="00AE569D"/>
    <w:rsid w:val="00AE6BC9"/>
    <w:rsid w:val="00AE7E15"/>
    <w:rsid w:val="00AF17E3"/>
    <w:rsid w:val="00AF1EFF"/>
    <w:rsid w:val="00AF3D60"/>
    <w:rsid w:val="00AF43CE"/>
    <w:rsid w:val="00AF4B99"/>
    <w:rsid w:val="00AF53C0"/>
    <w:rsid w:val="00AF7F9B"/>
    <w:rsid w:val="00B00EF2"/>
    <w:rsid w:val="00B014AD"/>
    <w:rsid w:val="00B02E5E"/>
    <w:rsid w:val="00B04056"/>
    <w:rsid w:val="00B06938"/>
    <w:rsid w:val="00B10AF0"/>
    <w:rsid w:val="00B13002"/>
    <w:rsid w:val="00B1555F"/>
    <w:rsid w:val="00B15CF8"/>
    <w:rsid w:val="00B1746C"/>
    <w:rsid w:val="00B21CF5"/>
    <w:rsid w:val="00B22D82"/>
    <w:rsid w:val="00B24D33"/>
    <w:rsid w:val="00B2666D"/>
    <w:rsid w:val="00B26E0E"/>
    <w:rsid w:val="00B3139F"/>
    <w:rsid w:val="00B32ED1"/>
    <w:rsid w:val="00B347E3"/>
    <w:rsid w:val="00B407E2"/>
    <w:rsid w:val="00B40A14"/>
    <w:rsid w:val="00B419FA"/>
    <w:rsid w:val="00B446CE"/>
    <w:rsid w:val="00B458B9"/>
    <w:rsid w:val="00B45C26"/>
    <w:rsid w:val="00B461DE"/>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0909"/>
    <w:rsid w:val="00B81B11"/>
    <w:rsid w:val="00B8384D"/>
    <w:rsid w:val="00B861CB"/>
    <w:rsid w:val="00B86F77"/>
    <w:rsid w:val="00B879A4"/>
    <w:rsid w:val="00B90983"/>
    <w:rsid w:val="00B910F9"/>
    <w:rsid w:val="00B91E0B"/>
    <w:rsid w:val="00B925EA"/>
    <w:rsid w:val="00B93E3D"/>
    <w:rsid w:val="00B94750"/>
    <w:rsid w:val="00B947BB"/>
    <w:rsid w:val="00B952C0"/>
    <w:rsid w:val="00BA0D51"/>
    <w:rsid w:val="00BA0DAB"/>
    <w:rsid w:val="00BA1150"/>
    <w:rsid w:val="00BA449E"/>
    <w:rsid w:val="00BA6BA1"/>
    <w:rsid w:val="00BA7373"/>
    <w:rsid w:val="00BA738F"/>
    <w:rsid w:val="00BA7A81"/>
    <w:rsid w:val="00BB02D5"/>
    <w:rsid w:val="00BB0491"/>
    <w:rsid w:val="00BB0C98"/>
    <w:rsid w:val="00BB2530"/>
    <w:rsid w:val="00BB307A"/>
    <w:rsid w:val="00BB45D1"/>
    <w:rsid w:val="00BB5882"/>
    <w:rsid w:val="00BB631E"/>
    <w:rsid w:val="00BB6872"/>
    <w:rsid w:val="00BC05C5"/>
    <w:rsid w:val="00BC3745"/>
    <w:rsid w:val="00BC3BE7"/>
    <w:rsid w:val="00BC42E3"/>
    <w:rsid w:val="00BC5CF3"/>
    <w:rsid w:val="00BC65B6"/>
    <w:rsid w:val="00BD0950"/>
    <w:rsid w:val="00BD09E6"/>
    <w:rsid w:val="00BD2F3D"/>
    <w:rsid w:val="00BD4736"/>
    <w:rsid w:val="00BD47F8"/>
    <w:rsid w:val="00BD5E2C"/>
    <w:rsid w:val="00BD7A16"/>
    <w:rsid w:val="00BE078D"/>
    <w:rsid w:val="00BE1346"/>
    <w:rsid w:val="00BE3A36"/>
    <w:rsid w:val="00BE43AF"/>
    <w:rsid w:val="00BE6011"/>
    <w:rsid w:val="00BE65ED"/>
    <w:rsid w:val="00BF1A28"/>
    <w:rsid w:val="00BF5B4E"/>
    <w:rsid w:val="00BF6BE6"/>
    <w:rsid w:val="00C00433"/>
    <w:rsid w:val="00C0073B"/>
    <w:rsid w:val="00C0116C"/>
    <w:rsid w:val="00C04145"/>
    <w:rsid w:val="00C05BD5"/>
    <w:rsid w:val="00C05C54"/>
    <w:rsid w:val="00C05F53"/>
    <w:rsid w:val="00C0780B"/>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2522"/>
    <w:rsid w:val="00C63473"/>
    <w:rsid w:val="00C63A3D"/>
    <w:rsid w:val="00C65ACC"/>
    <w:rsid w:val="00C66DA9"/>
    <w:rsid w:val="00C70F93"/>
    <w:rsid w:val="00C72E86"/>
    <w:rsid w:val="00C72F84"/>
    <w:rsid w:val="00C73EE8"/>
    <w:rsid w:val="00C7486F"/>
    <w:rsid w:val="00C824FB"/>
    <w:rsid w:val="00C83B03"/>
    <w:rsid w:val="00C84174"/>
    <w:rsid w:val="00C854A8"/>
    <w:rsid w:val="00C9105E"/>
    <w:rsid w:val="00C92865"/>
    <w:rsid w:val="00C93B75"/>
    <w:rsid w:val="00C948BC"/>
    <w:rsid w:val="00C94F6A"/>
    <w:rsid w:val="00CA0EA5"/>
    <w:rsid w:val="00CA1C21"/>
    <w:rsid w:val="00CA1D4D"/>
    <w:rsid w:val="00CA3ADC"/>
    <w:rsid w:val="00CA5F27"/>
    <w:rsid w:val="00CA722E"/>
    <w:rsid w:val="00CB0C20"/>
    <w:rsid w:val="00CB2389"/>
    <w:rsid w:val="00CB47C0"/>
    <w:rsid w:val="00CB47DA"/>
    <w:rsid w:val="00CB5A52"/>
    <w:rsid w:val="00CB74B4"/>
    <w:rsid w:val="00CB7925"/>
    <w:rsid w:val="00CC21E2"/>
    <w:rsid w:val="00CC36B9"/>
    <w:rsid w:val="00CC3BA3"/>
    <w:rsid w:val="00CC41D9"/>
    <w:rsid w:val="00CC5502"/>
    <w:rsid w:val="00CD2149"/>
    <w:rsid w:val="00CD6381"/>
    <w:rsid w:val="00CD6D15"/>
    <w:rsid w:val="00CD77E6"/>
    <w:rsid w:val="00CE0AA1"/>
    <w:rsid w:val="00CE14E4"/>
    <w:rsid w:val="00CE176B"/>
    <w:rsid w:val="00CE301D"/>
    <w:rsid w:val="00CE3690"/>
    <w:rsid w:val="00CE6450"/>
    <w:rsid w:val="00CE76B8"/>
    <w:rsid w:val="00CF0597"/>
    <w:rsid w:val="00CF0FC0"/>
    <w:rsid w:val="00CF1B91"/>
    <w:rsid w:val="00CF3488"/>
    <w:rsid w:val="00CF3D6F"/>
    <w:rsid w:val="00D00D3A"/>
    <w:rsid w:val="00D03D4A"/>
    <w:rsid w:val="00D051F0"/>
    <w:rsid w:val="00D11262"/>
    <w:rsid w:val="00D11FA7"/>
    <w:rsid w:val="00D1548C"/>
    <w:rsid w:val="00D2351B"/>
    <w:rsid w:val="00D304EB"/>
    <w:rsid w:val="00D319CE"/>
    <w:rsid w:val="00D32CC3"/>
    <w:rsid w:val="00D33EA0"/>
    <w:rsid w:val="00D34F4C"/>
    <w:rsid w:val="00D3677A"/>
    <w:rsid w:val="00D3741F"/>
    <w:rsid w:val="00D37B11"/>
    <w:rsid w:val="00D37EB8"/>
    <w:rsid w:val="00D37FD7"/>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675EA"/>
    <w:rsid w:val="00D70F2D"/>
    <w:rsid w:val="00D71F54"/>
    <w:rsid w:val="00D726CD"/>
    <w:rsid w:val="00D726F8"/>
    <w:rsid w:val="00D73D80"/>
    <w:rsid w:val="00D7462D"/>
    <w:rsid w:val="00D75399"/>
    <w:rsid w:val="00D75628"/>
    <w:rsid w:val="00D83324"/>
    <w:rsid w:val="00D83C83"/>
    <w:rsid w:val="00D85475"/>
    <w:rsid w:val="00D861D4"/>
    <w:rsid w:val="00D87584"/>
    <w:rsid w:val="00D90052"/>
    <w:rsid w:val="00D90E92"/>
    <w:rsid w:val="00D9141D"/>
    <w:rsid w:val="00D91957"/>
    <w:rsid w:val="00D922AC"/>
    <w:rsid w:val="00D92915"/>
    <w:rsid w:val="00D929D4"/>
    <w:rsid w:val="00D92CF8"/>
    <w:rsid w:val="00D96166"/>
    <w:rsid w:val="00D96A58"/>
    <w:rsid w:val="00D9732D"/>
    <w:rsid w:val="00DA72E8"/>
    <w:rsid w:val="00DB0ED9"/>
    <w:rsid w:val="00DB43D3"/>
    <w:rsid w:val="00DB56E2"/>
    <w:rsid w:val="00DB5753"/>
    <w:rsid w:val="00DB7C0D"/>
    <w:rsid w:val="00DC0E74"/>
    <w:rsid w:val="00DC21AC"/>
    <w:rsid w:val="00DC3066"/>
    <w:rsid w:val="00DC4540"/>
    <w:rsid w:val="00DC5CC2"/>
    <w:rsid w:val="00DC7099"/>
    <w:rsid w:val="00DD0476"/>
    <w:rsid w:val="00DD2E85"/>
    <w:rsid w:val="00DD7F3D"/>
    <w:rsid w:val="00DE46BF"/>
    <w:rsid w:val="00DE5D41"/>
    <w:rsid w:val="00DF155C"/>
    <w:rsid w:val="00DF33EE"/>
    <w:rsid w:val="00DF6A1F"/>
    <w:rsid w:val="00E0040A"/>
    <w:rsid w:val="00E00841"/>
    <w:rsid w:val="00E0121C"/>
    <w:rsid w:val="00E02CDA"/>
    <w:rsid w:val="00E02FF0"/>
    <w:rsid w:val="00E03C02"/>
    <w:rsid w:val="00E03C15"/>
    <w:rsid w:val="00E041DE"/>
    <w:rsid w:val="00E04908"/>
    <w:rsid w:val="00E05DE0"/>
    <w:rsid w:val="00E06D88"/>
    <w:rsid w:val="00E10C3B"/>
    <w:rsid w:val="00E11184"/>
    <w:rsid w:val="00E117CF"/>
    <w:rsid w:val="00E14D51"/>
    <w:rsid w:val="00E151E6"/>
    <w:rsid w:val="00E169C6"/>
    <w:rsid w:val="00E20A8A"/>
    <w:rsid w:val="00E20E46"/>
    <w:rsid w:val="00E2233F"/>
    <w:rsid w:val="00E22D6A"/>
    <w:rsid w:val="00E26599"/>
    <w:rsid w:val="00E330B6"/>
    <w:rsid w:val="00E33F04"/>
    <w:rsid w:val="00E34A03"/>
    <w:rsid w:val="00E3622F"/>
    <w:rsid w:val="00E37E68"/>
    <w:rsid w:val="00E4213F"/>
    <w:rsid w:val="00E45974"/>
    <w:rsid w:val="00E46528"/>
    <w:rsid w:val="00E472A0"/>
    <w:rsid w:val="00E4736B"/>
    <w:rsid w:val="00E476DF"/>
    <w:rsid w:val="00E50E8A"/>
    <w:rsid w:val="00E5320F"/>
    <w:rsid w:val="00E54106"/>
    <w:rsid w:val="00E547C5"/>
    <w:rsid w:val="00E55E71"/>
    <w:rsid w:val="00E57758"/>
    <w:rsid w:val="00E57E22"/>
    <w:rsid w:val="00E6218B"/>
    <w:rsid w:val="00E62EF5"/>
    <w:rsid w:val="00E638E0"/>
    <w:rsid w:val="00E63E39"/>
    <w:rsid w:val="00E641B4"/>
    <w:rsid w:val="00E65EED"/>
    <w:rsid w:val="00E673CE"/>
    <w:rsid w:val="00E70FEE"/>
    <w:rsid w:val="00E71F4E"/>
    <w:rsid w:val="00E727F3"/>
    <w:rsid w:val="00E73B0E"/>
    <w:rsid w:val="00E745A3"/>
    <w:rsid w:val="00E80381"/>
    <w:rsid w:val="00E816AD"/>
    <w:rsid w:val="00E83788"/>
    <w:rsid w:val="00E85910"/>
    <w:rsid w:val="00E86CDF"/>
    <w:rsid w:val="00E87876"/>
    <w:rsid w:val="00E94FD3"/>
    <w:rsid w:val="00E970F6"/>
    <w:rsid w:val="00E971D7"/>
    <w:rsid w:val="00EA61E0"/>
    <w:rsid w:val="00EA77DC"/>
    <w:rsid w:val="00EB38B3"/>
    <w:rsid w:val="00EB3BCF"/>
    <w:rsid w:val="00EB4C2E"/>
    <w:rsid w:val="00EB718C"/>
    <w:rsid w:val="00EB7EE2"/>
    <w:rsid w:val="00EC0AC3"/>
    <w:rsid w:val="00EC18AA"/>
    <w:rsid w:val="00EC25DE"/>
    <w:rsid w:val="00EC7A8B"/>
    <w:rsid w:val="00ED044D"/>
    <w:rsid w:val="00ED0B1B"/>
    <w:rsid w:val="00ED129E"/>
    <w:rsid w:val="00ED1E0F"/>
    <w:rsid w:val="00ED4620"/>
    <w:rsid w:val="00ED5270"/>
    <w:rsid w:val="00ED582B"/>
    <w:rsid w:val="00EE0F85"/>
    <w:rsid w:val="00EE1271"/>
    <w:rsid w:val="00EE1C99"/>
    <w:rsid w:val="00EE27A8"/>
    <w:rsid w:val="00EE3B52"/>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2FA1"/>
    <w:rsid w:val="00F24213"/>
    <w:rsid w:val="00F266E4"/>
    <w:rsid w:val="00F2747F"/>
    <w:rsid w:val="00F33044"/>
    <w:rsid w:val="00F33EAA"/>
    <w:rsid w:val="00F34F56"/>
    <w:rsid w:val="00F43626"/>
    <w:rsid w:val="00F43634"/>
    <w:rsid w:val="00F4408E"/>
    <w:rsid w:val="00F457A1"/>
    <w:rsid w:val="00F47224"/>
    <w:rsid w:val="00F519F6"/>
    <w:rsid w:val="00F54B27"/>
    <w:rsid w:val="00F5595F"/>
    <w:rsid w:val="00F55ED7"/>
    <w:rsid w:val="00F57DE4"/>
    <w:rsid w:val="00F61770"/>
    <w:rsid w:val="00F70006"/>
    <w:rsid w:val="00F72160"/>
    <w:rsid w:val="00F72D92"/>
    <w:rsid w:val="00F7401F"/>
    <w:rsid w:val="00F75900"/>
    <w:rsid w:val="00F75C42"/>
    <w:rsid w:val="00F764CE"/>
    <w:rsid w:val="00F80D1A"/>
    <w:rsid w:val="00F8184C"/>
    <w:rsid w:val="00F81A70"/>
    <w:rsid w:val="00F8210A"/>
    <w:rsid w:val="00F82618"/>
    <w:rsid w:val="00F831D9"/>
    <w:rsid w:val="00F85FFF"/>
    <w:rsid w:val="00F8689A"/>
    <w:rsid w:val="00F905E8"/>
    <w:rsid w:val="00F939A4"/>
    <w:rsid w:val="00F9407F"/>
    <w:rsid w:val="00F97436"/>
    <w:rsid w:val="00FA07DD"/>
    <w:rsid w:val="00FA0BCC"/>
    <w:rsid w:val="00FA0EF3"/>
    <w:rsid w:val="00FA12B1"/>
    <w:rsid w:val="00FA1DC9"/>
    <w:rsid w:val="00FA347F"/>
    <w:rsid w:val="00FB141A"/>
    <w:rsid w:val="00FB1594"/>
    <w:rsid w:val="00FB1BBC"/>
    <w:rsid w:val="00FB287C"/>
    <w:rsid w:val="00FB7AF9"/>
    <w:rsid w:val="00FC0E3A"/>
    <w:rsid w:val="00FC12DB"/>
    <w:rsid w:val="00FC2657"/>
    <w:rsid w:val="00FC5767"/>
    <w:rsid w:val="00FD3D64"/>
    <w:rsid w:val="00FD77AE"/>
    <w:rsid w:val="00FE004E"/>
    <w:rsid w:val="00FE0B72"/>
    <w:rsid w:val="00FE136D"/>
    <w:rsid w:val="00FE1C8A"/>
    <w:rsid w:val="00FE2A58"/>
    <w:rsid w:val="00FE3C17"/>
    <w:rsid w:val="00FE464D"/>
    <w:rsid w:val="00FE51C2"/>
    <w:rsid w:val="00FE5C81"/>
    <w:rsid w:val="00FE66F1"/>
    <w:rsid w:val="00FE6D12"/>
    <w:rsid w:val="00FE7A8F"/>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4.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5.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1916</Words>
  <Characters>10926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2025-01-07T05:11:00Z</dcterms:created>
  <dcterms:modified xsi:type="dcterms:W3CDTF">2025-01-09T08:09:00Z</dcterms:modified>
</cp:coreProperties>
</file>