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21C" w:rsidRDefault="001547B3" w:rsidP="001547B3">
      <w:pPr>
        <w:spacing w:after="37"/>
        <w:jc w:val="center"/>
      </w:pPr>
      <w:r>
        <w:rPr>
          <w:rFonts w:ascii="ＭＳ 明朝" w:eastAsia="ＭＳ 明朝" w:hAnsi="ＭＳ 明朝" w:cs="ＭＳ 明朝" w:hint="eastAsia"/>
          <w:sz w:val="25"/>
        </w:rPr>
        <w:t>ＩＴ</w:t>
      </w:r>
      <w:r w:rsidR="001C2FEF">
        <w:rPr>
          <w:rFonts w:ascii="ＭＳ 明朝" w:eastAsia="ＭＳ 明朝" w:hAnsi="ＭＳ 明朝" w:cs="ＭＳ 明朝"/>
          <w:sz w:val="25"/>
        </w:rPr>
        <w:t>活用力</w:t>
      </w:r>
      <w:r w:rsidR="001C2FEF">
        <w:rPr>
          <w:rFonts w:ascii="ＭＳ 明朝" w:eastAsia="ＭＳ 明朝" w:hAnsi="ＭＳ 明朝" w:cs="ＭＳ 明朝" w:hint="eastAsia"/>
          <w:sz w:val="25"/>
        </w:rPr>
        <w:t>科目</w:t>
      </w:r>
      <w:r w:rsidR="00D26858">
        <w:rPr>
          <w:rFonts w:ascii="ＭＳ 明朝" w:eastAsia="ＭＳ 明朝" w:hAnsi="ＭＳ 明朝" w:cs="ＭＳ 明朝"/>
          <w:sz w:val="25"/>
        </w:rPr>
        <w:t>モデルカリキュラム</w:t>
      </w:r>
      <w:r w:rsidR="00BA5111">
        <w:rPr>
          <w:rFonts w:ascii="ＭＳ 明朝" w:eastAsia="ＭＳ 明朝" w:hAnsi="ＭＳ 明朝" w:cs="ＭＳ 明朝" w:hint="eastAsia"/>
          <w:sz w:val="25"/>
        </w:rPr>
        <w:t xml:space="preserve">　</w:t>
      </w:r>
      <w:bookmarkStart w:id="0" w:name="_GoBack"/>
      <w:bookmarkEnd w:id="0"/>
      <w:r w:rsidR="00D26858">
        <w:rPr>
          <w:rFonts w:ascii="ＭＳ 明朝" w:eastAsia="ＭＳ 明朝" w:hAnsi="ＭＳ 明朝" w:cs="ＭＳ 明朝"/>
          <w:sz w:val="25"/>
        </w:rPr>
        <w:t>補足説明資料</w:t>
      </w:r>
    </w:p>
    <w:tbl>
      <w:tblPr>
        <w:tblStyle w:val="TableGrid"/>
        <w:tblW w:w="10786" w:type="dxa"/>
        <w:tblInd w:w="-586" w:type="dxa"/>
        <w:tblCellMar>
          <w:left w:w="29" w:type="dxa"/>
          <w:right w:w="60" w:type="dxa"/>
        </w:tblCellMar>
        <w:tblLook w:val="04A0" w:firstRow="1" w:lastRow="0" w:firstColumn="1" w:lastColumn="0" w:noHBand="0" w:noVBand="1"/>
      </w:tblPr>
      <w:tblGrid>
        <w:gridCol w:w="1608"/>
        <w:gridCol w:w="9178"/>
      </w:tblGrid>
      <w:tr w:rsidR="0080621C">
        <w:trPr>
          <w:trHeight w:val="403"/>
        </w:trPr>
        <w:tc>
          <w:tcPr>
            <w:tcW w:w="1608" w:type="dxa"/>
            <w:tcBorders>
              <w:top w:val="single" w:sz="12" w:space="0" w:color="000000"/>
              <w:left w:val="single" w:sz="12" w:space="0" w:color="000000"/>
              <w:bottom w:val="double" w:sz="6" w:space="0" w:color="000000"/>
              <w:right w:val="single" w:sz="6" w:space="0" w:color="000000"/>
            </w:tcBorders>
            <w:shd w:val="clear" w:color="auto" w:fill="DAEEF3"/>
            <w:vAlign w:val="center"/>
          </w:tcPr>
          <w:p w:rsidR="0080621C" w:rsidRDefault="00D26858">
            <w:pPr>
              <w:spacing w:after="0"/>
              <w:ind w:left="43"/>
              <w:jc w:val="center"/>
            </w:pPr>
            <w:r>
              <w:rPr>
                <w:rFonts w:ascii="ＭＳ 明朝" w:eastAsia="ＭＳ 明朝" w:hAnsi="ＭＳ 明朝" w:cs="ＭＳ 明朝"/>
                <w:sz w:val="17"/>
              </w:rPr>
              <w:t>科目名</w:t>
            </w:r>
          </w:p>
        </w:tc>
        <w:tc>
          <w:tcPr>
            <w:tcW w:w="9178" w:type="dxa"/>
            <w:tcBorders>
              <w:top w:val="single" w:sz="12" w:space="0" w:color="000000"/>
              <w:left w:val="single" w:sz="6" w:space="0" w:color="000000"/>
              <w:bottom w:val="double" w:sz="6" w:space="0" w:color="000000"/>
              <w:right w:val="single" w:sz="12" w:space="0" w:color="000000"/>
            </w:tcBorders>
            <w:vAlign w:val="center"/>
          </w:tcPr>
          <w:p w:rsidR="0080621C" w:rsidRDefault="00FC76AC">
            <w:pPr>
              <w:spacing w:after="0"/>
            </w:pPr>
            <w:r>
              <w:rPr>
                <w:rFonts w:ascii="ＭＳ 明朝" w:eastAsia="ＭＳ 明朝" w:hAnsi="ＭＳ 明朝" w:cs="ＭＳ 明朝"/>
                <w:sz w:val="17"/>
              </w:rPr>
              <w:t>【学科１】</w:t>
            </w:r>
            <w:r w:rsidR="00D26858">
              <w:rPr>
                <w:rFonts w:ascii="ＭＳ 明朝" w:eastAsia="ＭＳ 明朝" w:hAnsi="ＭＳ 明朝" w:cs="ＭＳ 明朝"/>
                <w:sz w:val="17"/>
              </w:rPr>
              <w:t>ITとビジネス</w:t>
            </w:r>
          </w:p>
        </w:tc>
      </w:tr>
      <w:tr w:rsidR="0080621C">
        <w:trPr>
          <w:trHeight w:val="489"/>
        </w:trPr>
        <w:tc>
          <w:tcPr>
            <w:tcW w:w="1608" w:type="dxa"/>
            <w:tcBorders>
              <w:top w:val="double" w:sz="6" w:space="0" w:color="000000"/>
              <w:left w:val="single" w:sz="12" w:space="0" w:color="000000"/>
              <w:bottom w:val="nil"/>
              <w:right w:val="single" w:sz="6" w:space="0" w:color="000000"/>
            </w:tcBorders>
            <w:shd w:val="clear" w:color="auto" w:fill="DAEEF3"/>
          </w:tcPr>
          <w:p w:rsidR="0080621C" w:rsidRDefault="0080621C"/>
        </w:tc>
        <w:tc>
          <w:tcPr>
            <w:tcW w:w="9178" w:type="dxa"/>
            <w:tcBorders>
              <w:top w:val="double" w:sz="6" w:space="0" w:color="000000"/>
              <w:left w:val="single" w:sz="6" w:space="0" w:color="000000"/>
              <w:bottom w:val="nil"/>
              <w:right w:val="single" w:sz="12" w:space="0" w:color="000000"/>
            </w:tcBorders>
          </w:tcPr>
          <w:p w:rsidR="0080621C" w:rsidRDefault="00D26858" w:rsidP="004577D8">
            <w:pPr>
              <w:spacing w:after="74"/>
              <w:ind w:left="170" w:hangingChars="100" w:hanging="170"/>
            </w:pPr>
            <w:r>
              <w:rPr>
                <w:rFonts w:ascii="ＭＳ 明朝" w:eastAsia="ＭＳ 明朝" w:hAnsi="ＭＳ 明朝" w:cs="ＭＳ 明朝"/>
                <w:sz w:val="17"/>
              </w:rPr>
              <w:t>・　事例の紹介を通じ、ITを活用することが業務のスピードアップや簡素化に繋がり企業だけでなく自身にとってもメリットのある行いであることを受講者に理解させる。</w:t>
            </w:r>
          </w:p>
        </w:tc>
      </w:tr>
      <w:tr w:rsidR="0080621C">
        <w:trPr>
          <w:trHeight w:val="634"/>
        </w:trPr>
        <w:tc>
          <w:tcPr>
            <w:tcW w:w="1608" w:type="dxa"/>
            <w:tcBorders>
              <w:top w:val="nil"/>
              <w:left w:val="single" w:sz="12" w:space="0" w:color="000000"/>
              <w:bottom w:val="single" w:sz="6" w:space="0" w:color="000000"/>
              <w:right w:val="single" w:sz="6" w:space="0" w:color="000000"/>
            </w:tcBorders>
            <w:shd w:val="clear" w:color="auto" w:fill="DAEEF3"/>
          </w:tcPr>
          <w:p w:rsidR="0080621C" w:rsidRDefault="00D26858">
            <w:pPr>
              <w:spacing w:after="0"/>
              <w:ind w:left="45"/>
              <w:jc w:val="center"/>
            </w:pPr>
            <w:r>
              <w:rPr>
                <w:rFonts w:ascii="ＭＳ 明朝" w:eastAsia="ＭＳ 明朝" w:hAnsi="ＭＳ 明朝" w:cs="ＭＳ 明朝"/>
                <w:sz w:val="17"/>
              </w:rPr>
              <w:t>ねらい</w:t>
            </w:r>
          </w:p>
        </w:tc>
        <w:tc>
          <w:tcPr>
            <w:tcW w:w="9178" w:type="dxa"/>
            <w:tcBorders>
              <w:top w:val="nil"/>
              <w:left w:val="single" w:sz="6" w:space="0" w:color="000000"/>
              <w:bottom w:val="single" w:sz="6" w:space="0" w:color="000000"/>
              <w:right w:val="single" w:sz="12" w:space="0" w:color="000000"/>
            </w:tcBorders>
          </w:tcPr>
          <w:p w:rsidR="0080621C" w:rsidRDefault="00D26858" w:rsidP="004577D8">
            <w:pPr>
              <w:spacing w:after="74"/>
              <w:ind w:left="170" w:hangingChars="100" w:hanging="170"/>
            </w:pPr>
            <w:r>
              <w:rPr>
                <w:rFonts w:ascii="ＭＳ 明朝" w:eastAsia="ＭＳ 明朝" w:hAnsi="ＭＳ 明朝" w:cs="ＭＳ 明朝"/>
                <w:sz w:val="17"/>
              </w:rPr>
              <w:t>・　昨今あらゆる業種や職種でITの活用が進んでいることを理解させ、受講者にも自分事として、自身が就職後ITに触れながらしごとするイメージを付与する。</w:t>
            </w:r>
          </w:p>
        </w:tc>
      </w:tr>
      <w:tr w:rsidR="0080621C">
        <w:trPr>
          <w:trHeight w:val="2112"/>
        </w:trPr>
        <w:tc>
          <w:tcPr>
            <w:tcW w:w="1608" w:type="dxa"/>
            <w:tcBorders>
              <w:top w:val="single" w:sz="6" w:space="0" w:color="000000"/>
              <w:left w:val="single" w:sz="12" w:space="0" w:color="000000"/>
              <w:bottom w:val="single" w:sz="6" w:space="0" w:color="000000"/>
              <w:right w:val="single" w:sz="6" w:space="0" w:color="000000"/>
            </w:tcBorders>
            <w:shd w:val="clear" w:color="auto" w:fill="DAEEF3"/>
            <w:vAlign w:val="center"/>
          </w:tcPr>
          <w:p w:rsidR="0080621C" w:rsidRDefault="00D26858">
            <w:pPr>
              <w:spacing w:after="0"/>
              <w:ind w:left="202" w:right="167"/>
              <w:jc w:val="center"/>
            </w:pPr>
            <w:r>
              <w:rPr>
                <w:rFonts w:ascii="ＭＳ 明朝" w:eastAsia="ＭＳ 明朝" w:hAnsi="ＭＳ 明朝" w:cs="ＭＳ 明朝"/>
                <w:sz w:val="17"/>
              </w:rPr>
              <w:t>科目内容の詳細</w:t>
            </w:r>
          </w:p>
        </w:tc>
        <w:tc>
          <w:tcPr>
            <w:tcW w:w="9178" w:type="dxa"/>
            <w:tcBorders>
              <w:top w:val="single" w:sz="6" w:space="0" w:color="000000"/>
              <w:left w:val="single" w:sz="6" w:space="0" w:color="000000"/>
              <w:bottom w:val="single" w:sz="6" w:space="0" w:color="000000"/>
              <w:right w:val="single" w:sz="12" w:space="0" w:color="000000"/>
            </w:tcBorders>
          </w:tcPr>
          <w:p w:rsidR="0080621C" w:rsidRDefault="00D26858">
            <w:pPr>
              <w:spacing w:after="74"/>
            </w:pPr>
            <w:r>
              <w:rPr>
                <w:rFonts w:ascii="ＭＳ 明朝" w:eastAsia="ＭＳ 明朝" w:hAnsi="ＭＳ 明朝" w:cs="ＭＳ 明朝"/>
                <w:sz w:val="17"/>
              </w:rPr>
              <w:t>【業務におけるITの活用】</w:t>
            </w:r>
          </w:p>
          <w:p w:rsidR="0080621C" w:rsidRDefault="00D26858" w:rsidP="004577D8">
            <w:pPr>
              <w:spacing w:after="74"/>
              <w:ind w:left="170" w:hangingChars="100" w:hanging="170"/>
            </w:pPr>
            <w:r>
              <w:rPr>
                <w:rFonts w:ascii="ＭＳ 明朝" w:eastAsia="ＭＳ 明朝" w:hAnsi="ＭＳ 明朝" w:cs="ＭＳ 明朝"/>
                <w:sz w:val="17"/>
              </w:rPr>
              <w:t>・　業務においてITを活用できる場面、活用方法（業務効率化やリモートワーク等の新しい働き方という観点でも場面や活用方法を紹介する）</w:t>
            </w:r>
          </w:p>
          <w:p w:rsidR="0080621C" w:rsidRDefault="00D26858">
            <w:pPr>
              <w:spacing w:after="220"/>
            </w:pPr>
            <w:r>
              <w:rPr>
                <w:rFonts w:ascii="ＭＳ 明朝" w:eastAsia="ＭＳ 明朝" w:hAnsi="ＭＳ 明朝" w:cs="ＭＳ 明朝"/>
                <w:sz w:val="17"/>
              </w:rPr>
              <w:t>・　業務においてITを活用し、業務のスピードや質が向上した等の成果が創出された事例</w:t>
            </w:r>
          </w:p>
          <w:p w:rsidR="0080621C" w:rsidRDefault="00D26858">
            <w:pPr>
              <w:spacing w:after="74"/>
            </w:pPr>
            <w:r>
              <w:rPr>
                <w:rFonts w:ascii="ＭＳ 明朝" w:eastAsia="ＭＳ 明朝" w:hAnsi="ＭＳ 明朝" w:cs="ＭＳ 明朝"/>
                <w:sz w:val="17"/>
              </w:rPr>
              <w:t>【ビジネスにおけるITの活用】</w:t>
            </w:r>
          </w:p>
          <w:p w:rsidR="0080621C" w:rsidRDefault="00D26858">
            <w:pPr>
              <w:spacing w:after="74"/>
            </w:pPr>
            <w:r>
              <w:rPr>
                <w:rFonts w:ascii="ＭＳ 明朝" w:eastAsia="ＭＳ 明朝" w:hAnsi="ＭＳ 明朝" w:cs="ＭＳ 明朝"/>
                <w:sz w:val="17"/>
              </w:rPr>
              <w:t>・　新技術（クラウドやビックデータ、AI、IoT等）の動向、各技術の概要</w:t>
            </w:r>
          </w:p>
          <w:p w:rsidR="0080621C" w:rsidRDefault="00D26858">
            <w:pPr>
              <w:spacing w:after="0"/>
            </w:pPr>
            <w:r>
              <w:rPr>
                <w:rFonts w:ascii="ＭＳ 明朝" w:eastAsia="ＭＳ 明朝" w:hAnsi="ＭＳ 明朝" w:cs="ＭＳ 明朝"/>
                <w:sz w:val="17"/>
              </w:rPr>
              <w:t>・　各種ITを活用し、事業拡大や新たな事業創出等ビジネスの向上につながった事例</w:t>
            </w:r>
          </w:p>
        </w:tc>
      </w:tr>
      <w:tr w:rsidR="0080621C">
        <w:trPr>
          <w:trHeight w:val="1123"/>
        </w:trPr>
        <w:tc>
          <w:tcPr>
            <w:tcW w:w="1608" w:type="dxa"/>
            <w:tcBorders>
              <w:top w:val="single" w:sz="6" w:space="0" w:color="000000"/>
              <w:left w:val="single" w:sz="12" w:space="0" w:color="000000"/>
              <w:bottom w:val="single" w:sz="6" w:space="0" w:color="000000"/>
              <w:right w:val="single" w:sz="6" w:space="0" w:color="000000"/>
            </w:tcBorders>
            <w:shd w:val="clear" w:color="auto" w:fill="DAEEF3"/>
            <w:vAlign w:val="center"/>
          </w:tcPr>
          <w:p w:rsidR="0080621C" w:rsidRDefault="00D26858">
            <w:pPr>
              <w:spacing w:after="0"/>
              <w:ind w:left="197"/>
            </w:pPr>
            <w:r>
              <w:rPr>
                <w:rFonts w:ascii="ＭＳ 明朝" w:eastAsia="ＭＳ 明朝" w:hAnsi="ＭＳ 明朝" w:cs="ＭＳ 明朝"/>
                <w:sz w:val="17"/>
              </w:rPr>
              <w:t>進め方のポイント</w:t>
            </w:r>
          </w:p>
        </w:tc>
        <w:tc>
          <w:tcPr>
            <w:tcW w:w="9178" w:type="dxa"/>
            <w:tcBorders>
              <w:top w:val="single" w:sz="6" w:space="0" w:color="000000"/>
              <w:left w:val="single" w:sz="6" w:space="0" w:color="000000"/>
              <w:bottom w:val="single" w:sz="6" w:space="0" w:color="000000"/>
              <w:right w:val="single" w:sz="12" w:space="0" w:color="000000"/>
            </w:tcBorders>
          </w:tcPr>
          <w:p w:rsidR="0080621C" w:rsidRDefault="00D26858" w:rsidP="004577D8">
            <w:pPr>
              <w:spacing w:after="74"/>
              <w:ind w:left="170" w:hangingChars="100" w:hanging="170"/>
            </w:pPr>
            <w:r>
              <w:rPr>
                <w:rFonts w:ascii="ＭＳ 明朝" w:eastAsia="ＭＳ 明朝" w:hAnsi="ＭＳ 明朝" w:cs="ＭＳ 明朝"/>
                <w:sz w:val="17"/>
              </w:rPr>
              <w:t>・　ITを活用することで、就職後、受講者自身の業務においてどのようなメリットが得られうるのか、事例を用いて分かりやすく説明する。</w:t>
            </w:r>
          </w:p>
          <w:p w:rsidR="0080621C" w:rsidRDefault="00D26858" w:rsidP="004577D8">
            <w:pPr>
              <w:spacing w:after="74"/>
              <w:ind w:left="170" w:hangingChars="100" w:hanging="170"/>
            </w:pPr>
            <w:r>
              <w:rPr>
                <w:rFonts w:ascii="ＭＳ 明朝" w:eastAsia="ＭＳ 明朝" w:hAnsi="ＭＳ 明朝" w:cs="ＭＳ 明朝"/>
                <w:sz w:val="17"/>
              </w:rPr>
              <w:t>・　新技術については、技術的な説明は最小限とし、ビジネスにおける具体的な活用場面及びメリットを中心に分かりやすく説明する。</w:t>
            </w:r>
          </w:p>
        </w:tc>
      </w:tr>
      <w:tr w:rsidR="0080621C">
        <w:trPr>
          <w:trHeight w:val="281"/>
        </w:trPr>
        <w:tc>
          <w:tcPr>
            <w:tcW w:w="1608" w:type="dxa"/>
            <w:tcBorders>
              <w:top w:val="single" w:sz="6" w:space="0" w:color="000000"/>
              <w:left w:val="single" w:sz="12" w:space="0" w:color="000000"/>
              <w:bottom w:val="single" w:sz="6" w:space="0" w:color="000000"/>
              <w:right w:val="single" w:sz="6" w:space="0" w:color="000000"/>
            </w:tcBorders>
            <w:shd w:val="clear" w:color="auto" w:fill="DAEEF3"/>
          </w:tcPr>
          <w:p w:rsidR="0080621C" w:rsidRDefault="00D26858">
            <w:pPr>
              <w:spacing w:after="0"/>
              <w:ind w:left="218"/>
            </w:pPr>
            <w:r>
              <w:rPr>
                <w:rFonts w:ascii="ＭＳ 明朝" w:eastAsia="ＭＳ 明朝" w:hAnsi="ＭＳ 明朝" w:cs="ＭＳ 明朝"/>
                <w:sz w:val="17"/>
              </w:rPr>
              <w:t>使用する機器等</w:t>
            </w:r>
          </w:p>
        </w:tc>
        <w:tc>
          <w:tcPr>
            <w:tcW w:w="9178" w:type="dxa"/>
            <w:tcBorders>
              <w:top w:val="single" w:sz="6" w:space="0" w:color="000000"/>
              <w:left w:val="single" w:sz="6" w:space="0" w:color="000000"/>
              <w:bottom w:val="single" w:sz="6" w:space="0" w:color="000000"/>
              <w:right w:val="single" w:sz="12" w:space="0" w:color="000000"/>
            </w:tcBorders>
          </w:tcPr>
          <w:p w:rsidR="0080621C" w:rsidRDefault="00D26858">
            <w:pPr>
              <w:spacing w:after="0"/>
            </w:pPr>
            <w:r>
              <w:rPr>
                <w:rFonts w:ascii="ＭＳ 明朝" w:eastAsia="ＭＳ 明朝" w:hAnsi="ＭＳ 明朝" w:cs="ＭＳ 明朝"/>
                <w:sz w:val="17"/>
              </w:rPr>
              <w:t>特になし</w:t>
            </w:r>
          </w:p>
        </w:tc>
      </w:tr>
      <w:tr w:rsidR="0080621C" w:rsidTr="004577D8">
        <w:trPr>
          <w:trHeight w:val="1605"/>
        </w:trPr>
        <w:tc>
          <w:tcPr>
            <w:tcW w:w="1608" w:type="dxa"/>
            <w:tcBorders>
              <w:top w:val="single" w:sz="6" w:space="0" w:color="000000"/>
              <w:left w:val="single" w:sz="12" w:space="0" w:color="000000"/>
              <w:bottom w:val="single" w:sz="12" w:space="0" w:color="auto"/>
              <w:right w:val="single" w:sz="6" w:space="0" w:color="000000"/>
            </w:tcBorders>
            <w:shd w:val="clear" w:color="auto" w:fill="DAEEF3"/>
            <w:vAlign w:val="center"/>
          </w:tcPr>
          <w:p w:rsidR="0080621C" w:rsidRDefault="00D26858">
            <w:pPr>
              <w:spacing w:after="0"/>
              <w:ind w:left="43"/>
              <w:jc w:val="both"/>
            </w:pPr>
            <w:r>
              <w:rPr>
                <w:rFonts w:ascii="ＭＳ 明朝" w:eastAsia="ＭＳ 明朝" w:hAnsi="ＭＳ 明朝" w:cs="ＭＳ 明朝"/>
                <w:sz w:val="17"/>
              </w:rPr>
              <w:t>参考となる文献・資料</w:t>
            </w:r>
          </w:p>
        </w:tc>
        <w:tc>
          <w:tcPr>
            <w:tcW w:w="9178" w:type="dxa"/>
            <w:tcBorders>
              <w:top w:val="single" w:sz="6" w:space="0" w:color="000000"/>
              <w:left w:val="single" w:sz="6" w:space="0" w:color="000000"/>
              <w:bottom w:val="single" w:sz="12" w:space="0" w:color="auto"/>
              <w:right w:val="single" w:sz="12" w:space="0" w:color="000000"/>
            </w:tcBorders>
          </w:tcPr>
          <w:p w:rsidR="0080621C" w:rsidRDefault="00D26858">
            <w:pPr>
              <w:spacing w:after="74"/>
            </w:pPr>
            <w:r>
              <w:rPr>
                <w:rFonts w:ascii="ＭＳ 明朝" w:eastAsia="ＭＳ 明朝" w:hAnsi="ＭＳ 明朝" w:cs="ＭＳ 明朝"/>
                <w:sz w:val="17"/>
              </w:rPr>
              <w:t>・　中小ものづくり企業IoT等活用事例集（経済産業省 関東経済産業局）</w:t>
            </w:r>
          </w:p>
          <w:p w:rsidR="0080621C" w:rsidRDefault="00D26858">
            <w:pPr>
              <w:spacing w:after="74"/>
            </w:pPr>
            <w:r>
              <w:rPr>
                <w:rFonts w:ascii="ＭＳ 明朝" w:eastAsia="ＭＳ 明朝" w:hAnsi="ＭＳ 明朝" w:cs="ＭＳ 明朝"/>
                <w:sz w:val="17"/>
              </w:rPr>
              <w:t>・　九州IoT活用事例集2017（経済産業省 九州経済産業局）</w:t>
            </w:r>
          </w:p>
          <w:p w:rsidR="0080621C" w:rsidRDefault="00D26858" w:rsidP="004577D8">
            <w:pPr>
              <w:spacing w:after="74"/>
              <w:ind w:left="170" w:hangingChars="100" w:hanging="170"/>
            </w:pPr>
            <w:r>
              <w:rPr>
                <w:rFonts w:ascii="ＭＳ 明朝" w:eastAsia="ＭＳ 明朝" w:hAnsi="ＭＳ 明朝" w:cs="ＭＳ 明朝"/>
                <w:sz w:val="17"/>
              </w:rPr>
              <w:t>・　地域中小企業の新たなチャレンジのためのIoT・AI活用ガイドを発行しました～九州地域における活用事例、研究開発事例を掲載～（経済産業省 九州経済産業局）</w:t>
            </w:r>
          </w:p>
          <w:p w:rsidR="004577D8" w:rsidRPr="004577D8" w:rsidRDefault="00D26858" w:rsidP="004577D8">
            <w:pPr>
              <w:spacing w:after="0"/>
              <w:ind w:left="170" w:hangingChars="100" w:hanging="170"/>
              <w:rPr>
                <w:rFonts w:ascii="ＭＳ 明朝" w:eastAsia="ＭＳ 明朝" w:hAnsi="ＭＳ 明朝" w:cs="ＭＳ 明朝"/>
                <w:sz w:val="17"/>
              </w:rPr>
            </w:pPr>
            <w:r>
              <w:rPr>
                <w:rFonts w:ascii="ＭＳ 明朝" w:eastAsia="ＭＳ 明朝" w:hAnsi="ＭＳ 明朝" w:cs="ＭＳ 明朝"/>
                <w:sz w:val="17"/>
              </w:rPr>
              <w:t>・　平成28年度情報通信白書第1部　特集　IoT・ビッグデータ・AI～ネットワークとデータが創造する新たな価値～（総務省）</w:t>
            </w:r>
          </w:p>
        </w:tc>
      </w:tr>
      <w:tr w:rsidR="004577D8" w:rsidTr="004577D8">
        <w:trPr>
          <w:trHeight w:val="495"/>
        </w:trPr>
        <w:tc>
          <w:tcPr>
            <w:tcW w:w="10786" w:type="dxa"/>
            <w:gridSpan w:val="2"/>
            <w:tcBorders>
              <w:top w:val="single" w:sz="12" w:space="0" w:color="auto"/>
              <w:bottom w:val="single" w:sz="12" w:space="0" w:color="000000"/>
            </w:tcBorders>
            <w:shd w:val="clear" w:color="auto" w:fill="auto"/>
            <w:vAlign w:val="center"/>
          </w:tcPr>
          <w:p w:rsidR="004577D8" w:rsidRDefault="004577D8" w:rsidP="004577D8">
            <w:pPr>
              <w:spacing w:after="0"/>
              <w:ind w:left="170" w:hangingChars="100" w:hanging="170"/>
              <w:rPr>
                <w:rFonts w:ascii="ＭＳ 明朝" w:eastAsia="ＭＳ 明朝" w:hAnsi="ＭＳ 明朝" w:cs="ＭＳ 明朝"/>
                <w:sz w:val="17"/>
              </w:rPr>
            </w:pPr>
          </w:p>
          <w:p w:rsidR="004577D8" w:rsidRDefault="004577D8" w:rsidP="004577D8">
            <w:pPr>
              <w:spacing w:after="0"/>
              <w:ind w:left="170" w:hangingChars="100" w:hanging="170"/>
              <w:rPr>
                <w:rFonts w:ascii="ＭＳ 明朝" w:eastAsia="ＭＳ 明朝" w:hAnsi="ＭＳ 明朝" w:cs="ＭＳ 明朝"/>
                <w:sz w:val="17"/>
              </w:rPr>
            </w:pPr>
          </w:p>
        </w:tc>
      </w:tr>
      <w:tr w:rsidR="0080621C">
        <w:trPr>
          <w:trHeight w:val="403"/>
        </w:trPr>
        <w:tc>
          <w:tcPr>
            <w:tcW w:w="1608" w:type="dxa"/>
            <w:tcBorders>
              <w:top w:val="single" w:sz="12" w:space="0" w:color="000000"/>
              <w:left w:val="single" w:sz="12" w:space="0" w:color="000000"/>
              <w:bottom w:val="double" w:sz="6" w:space="0" w:color="000000"/>
              <w:right w:val="single" w:sz="6" w:space="0" w:color="000000"/>
            </w:tcBorders>
            <w:shd w:val="clear" w:color="auto" w:fill="DAEEF3"/>
            <w:vAlign w:val="center"/>
          </w:tcPr>
          <w:p w:rsidR="0080621C" w:rsidRDefault="00D26858">
            <w:pPr>
              <w:spacing w:after="0"/>
              <w:ind w:left="43"/>
              <w:jc w:val="center"/>
            </w:pPr>
            <w:r>
              <w:rPr>
                <w:rFonts w:ascii="ＭＳ 明朝" w:eastAsia="ＭＳ 明朝" w:hAnsi="ＭＳ 明朝" w:cs="ＭＳ 明朝"/>
                <w:sz w:val="17"/>
              </w:rPr>
              <w:t>科目名</w:t>
            </w:r>
          </w:p>
        </w:tc>
        <w:tc>
          <w:tcPr>
            <w:tcW w:w="9178" w:type="dxa"/>
            <w:tcBorders>
              <w:top w:val="single" w:sz="12" w:space="0" w:color="000000"/>
              <w:left w:val="single" w:sz="6" w:space="0" w:color="000000"/>
              <w:bottom w:val="double" w:sz="6" w:space="0" w:color="000000"/>
              <w:right w:val="single" w:sz="12" w:space="0" w:color="000000"/>
            </w:tcBorders>
            <w:vAlign w:val="center"/>
          </w:tcPr>
          <w:p w:rsidR="0080621C" w:rsidRDefault="00FC76AC">
            <w:pPr>
              <w:spacing w:after="0"/>
            </w:pPr>
            <w:r>
              <w:rPr>
                <w:rFonts w:ascii="ＭＳ 明朝" w:eastAsia="ＭＳ 明朝" w:hAnsi="ＭＳ 明朝" w:cs="ＭＳ 明朝"/>
                <w:sz w:val="17"/>
              </w:rPr>
              <w:t>【学科２】</w:t>
            </w:r>
            <w:r w:rsidR="00D26858">
              <w:rPr>
                <w:rFonts w:ascii="ＭＳ 明朝" w:eastAsia="ＭＳ 明朝" w:hAnsi="ＭＳ 明朝" w:cs="ＭＳ 明朝"/>
                <w:sz w:val="17"/>
              </w:rPr>
              <w:t>情報セキュリティ</w:t>
            </w:r>
          </w:p>
        </w:tc>
      </w:tr>
      <w:tr w:rsidR="0080621C">
        <w:trPr>
          <w:trHeight w:val="208"/>
        </w:trPr>
        <w:tc>
          <w:tcPr>
            <w:tcW w:w="1608" w:type="dxa"/>
            <w:tcBorders>
              <w:top w:val="double" w:sz="6" w:space="0" w:color="000000"/>
              <w:left w:val="single" w:sz="12" w:space="0" w:color="000000"/>
              <w:bottom w:val="nil"/>
              <w:right w:val="single" w:sz="6" w:space="0" w:color="000000"/>
            </w:tcBorders>
            <w:shd w:val="clear" w:color="auto" w:fill="DAEEF3"/>
          </w:tcPr>
          <w:p w:rsidR="0080621C" w:rsidRPr="00F2153C" w:rsidRDefault="00F2153C" w:rsidP="00F2153C">
            <w:pPr>
              <w:jc w:val="center"/>
              <w:rPr>
                <w:rFonts w:ascii="ＭＳ 明朝" w:eastAsia="ＭＳ 明朝" w:hAnsi="ＭＳ 明朝"/>
                <w:sz w:val="17"/>
                <w:szCs w:val="17"/>
              </w:rPr>
            </w:pPr>
            <w:r>
              <w:rPr>
                <w:rFonts w:ascii="ＭＳ 明朝" w:eastAsia="ＭＳ 明朝" w:hAnsi="ＭＳ 明朝" w:hint="eastAsia"/>
                <w:sz w:val="17"/>
                <w:szCs w:val="17"/>
              </w:rPr>
              <w:t>ねらい</w:t>
            </w:r>
          </w:p>
        </w:tc>
        <w:tc>
          <w:tcPr>
            <w:tcW w:w="9178" w:type="dxa"/>
            <w:tcBorders>
              <w:top w:val="double" w:sz="6" w:space="0" w:color="000000"/>
              <w:left w:val="single" w:sz="6" w:space="0" w:color="000000"/>
              <w:bottom w:val="nil"/>
              <w:right w:val="single" w:sz="12" w:space="0" w:color="000000"/>
            </w:tcBorders>
          </w:tcPr>
          <w:p w:rsidR="0080621C" w:rsidRDefault="00D26858">
            <w:pPr>
              <w:spacing w:after="0"/>
              <w:rPr>
                <w:rFonts w:ascii="ＭＳ 明朝" w:eastAsia="ＭＳ 明朝" w:hAnsi="ＭＳ 明朝" w:cs="ＭＳ 明朝"/>
                <w:sz w:val="17"/>
              </w:rPr>
            </w:pPr>
            <w:r>
              <w:rPr>
                <w:rFonts w:ascii="ＭＳ 明朝" w:eastAsia="ＭＳ 明朝" w:hAnsi="ＭＳ 明朝" w:cs="ＭＳ 明朝"/>
                <w:sz w:val="17"/>
              </w:rPr>
              <w:t>・　情報セキュリティ対策の重要性等、新入社員研修レベルを目途に習得させる。</w:t>
            </w:r>
          </w:p>
          <w:p w:rsidR="00F2153C" w:rsidRPr="00F2153C" w:rsidRDefault="00F2153C">
            <w:pPr>
              <w:spacing w:after="0"/>
              <w:rPr>
                <w:rFonts w:ascii="ＭＳ 明朝" w:eastAsia="ＭＳ 明朝" w:hAnsi="ＭＳ 明朝"/>
                <w:sz w:val="17"/>
                <w:szCs w:val="17"/>
              </w:rPr>
            </w:pPr>
            <w:r w:rsidRPr="00F2153C">
              <w:rPr>
                <w:rFonts w:ascii="ＭＳ 明朝" w:eastAsia="ＭＳ 明朝" w:hAnsi="ＭＳ 明朝" w:hint="eastAsia"/>
                <w:sz w:val="17"/>
                <w:szCs w:val="17"/>
              </w:rPr>
              <w:t>・　概論的な理解にとどまらず、受講者が就職後、業務上「してはならないこと」を具体的に理解させる。</w:t>
            </w:r>
          </w:p>
        </w:tc>
      </w:tr>
      <w:tr w:rsidR="0080621C">
        <w:trPr>
          <w:trHeight w:val="4090"/>
        </w:trPr>
        <w:tc>
          <w:tcPr>
            <w:tcW w:w="1608" w:type="dxa"/>
            <w:tcBorders>
              <w:top w:val="single" w:sz="6" w:space="0" w:color="000000"/>
              <w:left w:val="single" w:sz="12" w:space="0" w:color="000000"/>
              <w:bottom w:val="single" w:sz="6" w:space="0" w:color="000000"/>
              <w:right w:val="single" w:sz="6" w:space="0" w:color="000000"/>
            </w:tcBorders>
            <w:shd w:val="clear" w:color="auto" w:fill="DAEEF3"/>
            <w:vAlign w:val="center"/>
          </w:tcPr>
          <w:p w:rsidR="0080621C" w:rsidRDefault="00D26858">
            <w:pPr>
              <w:spacing w:after="0"/>
              <w:ind w:left="202" w:right="167"/>
              <w:jc w:val="center"/>
            </w:pPr>
            <w:r>
              <w:rPr>
                <w:rFonts w:ascii="ＭＳ 明朝" w:eastAsia="ＭＳ 明朝" w:hAnsi="ＭＳ 明朝" w:cs="ＭＳ 明朝"/>
                <w:sz w:val="17"/>
              </w:rPr>
              <w:t>科目内容の詳細</w:t>
            </w:r>
          </w:p>
        </w:tc>
        <w:tc>
          <w:tcPr>
            <w:tcW w:w="9178" w:type="dxa"/>
            <w:tcBorders>
              <w:top w:val="single" w:sz="6" w:space="0" w:color="000000"/>
              <w:left w:val="single" w:sz="6" w:space="0" w:color="000000"/>
              <w:bottom w:val="single" w:sz="6" w:space="0" w:color="000000"/>
              <w:right w:val="single" w:sz="12" w:space="0" w:color="000000"/>
            </w:tcBorders>
          </w:tcPr>
          <w:p w:rsidR="0080621C" w:rsidRDefault="00D26858">
            <w:pPr>
              <w:spacing w:after="74"/>
            </w:pPr>
            <w:r>
              <w:rPr>
                <w:rFonts w:ascii="ＭＳ 明朝" w:eastAsia="ＭＳ 明朝" w:hAnsi="ＭＳ 明朝" w:cs="ＭＳ 明朝"/>
                <w:sz w:val="17"/>
              </w:rPr>
              <w:t>【情報セキュリティの重要性】</w:t>
            </w:r>
          </w:p>
          <w:p w:rsidR="0080621C" w:rsidRDefault="00D26858">
            <w:pPr>
              <w:spacing w:after="74"/>
            </w:pPr>
            <w:r>
              <w:rPr>
                <w:rFonts w:ascii="ＭＳ 明朝" w:eastAsia="ＭＳ 明朝" w:hAnsi="ＭＳ 明朝" w:cs="ＭＳ 明朝"/>
                <w:sz w:val="17"/>
              </w:rPr>
              <w:t>・　発生しうる事故の種類</w:t>
            </w:r>
          </w:p>
          <w:p w:rsidR="0080621C" w:rsidRDefault="00D26858">
            <w:pPr>
              <w:spacing w:after="220"/>
            </w:pPr>
            <w:r>
              <w:rPr>
                <w:rFonts w:ascii="ＭＳ 明朝" w:eastAsia="ＭＳ 明朝" w:hAnsi="ＭＳ 明朝" w:cs="ＭＳ 明朝"/>
                <w:sz w:val="17"/>
              </w:rPr>
              <w:t>・　情報セキュリティ事故により企業及び従業員が被る被害</w:t>
            </w:r>
          </w:p>
          <w:p w:rsidR="0080621C" w:rsidRDefault="00D26858">
            <w:pPr>
              <w:spacing w:after="74"/>
            </w:pPr>
            <w:r>
              <w:rPr>
                <w:rFonts w:ascii="ＭＳ 明朝" w:eastAsia="ＭＳ 明朝" w:hAnsi="ＭＳ 明朝" w:cs="ＭＳ 明朝"/>
                <w:sz w:val="17"/>
              </w:rPr>
              <w:t>【情報セキュリティ事故の原因】</w:t>
            </w:r>
          </w:p>
          <w:p w:rsidR="0080621C" w:rsidRDefault="00D26858">
            <w:pPr>
              <w:spacing w:after="74"/>
            </w:pPr>
            <w:r>
              <w:rPr>
                <w:rFonts w:ascii="ＭＳ 明朝" w:eastAsia="ＭＳ 明朝" w:hAnsi="ＭＳ 明朝" w:cs="ＭＳ 明朝"/>
                <w:sz w:val="17"/>
              </w:rPr>
              <w:t>・　外部からの攻撃の種類（不審な添付メール、不正アクセス等）</w:t>
            </w:r>
          </w:p>
          <w:p w:rsidR="0080621C" w:rsidRDefault="00D26858">
            <w:pPr>
              <w:spacing w:after="220"/>
            </w:pPr>
            <w:r>
              <w:rPr>
                <w:rFonts w:ascii="ＭＳ 明朝" w:eastAsia="ＭＳ 明朝" w:hAnsi="ＭＳ 明朝" w:cs="ＭＳ 明朝"/>
                <w:sz w:val="17"/>
              </w:rPr>
              <w:t>・　人為的なミスによる事故の種類（紛失、誤送信等）</w:t>
            </w:r>
          </w:p>
          <w:p w:rsidR="0080621C" w:rsidRDefault="00D26858">
            <w:pPr>
              <w:spacing w:after="74"/>
            </w:pPr>
            <w:r>
              <w:rPr>
                <w:rFonts w:ascii="ＭＳ 明朝" w:eastAsia="ＭＳ 明朝" w:hAnsi="ＭＳ 明朝" w:cs="ＭＳ 明朝"/>
                <w:sz w:val="17"/>
              </w:rPr>
              <w:t>【注意すべき場面と求められる行動】</w:t>
            </w:r>
          </w:p>
          <w:p w:rsidR="0080621C" w:rsidRDefault="00D26858" w:rsidP="004577D8">
            <w:pPr>
              <w:spacing w:after="74"/>
              <w:ind w:left="170" w:hangingChars="100" w:hanging="170"/>
            </w:pPr>
            <w:r>
              <w:rPr>
                <w:rFonts w:ascii="ＭＳ 明朝" w:eastAsia="ＭＳ 明朝" w:hAnsi="ＭＳ 明朝" w:cs="ＭＳ 明朝"/>
                <w:sz w:val="17"/>
              </w:rPr>
              <w:t>・　インターネット利用時の注意点と、求められる行動（不審なページにはアクセスしない、不審なポップアップをむやみにクリックしない等）</w:t>
            </w:r>
          </w:p>
          <w:p w:rsidR="0080621C" w:rsidRDefault="00D26858">
            <w:pPr>
              <w:spacing w:after="74"/>
            </w:pPr>
            <w:r>
              <w:rPr>
                <w:rFonts w:ascii="ＭＳ 明朝" w:eastAsia="ＭＳ 明朝" w:hAnsi="ＭＳ 明朝" w:cs="ＭＳ 明朝"/>
                <w:sz w:val="17"/>
              </w:rPr>
              <w:t>・　パソコン利用時の注意点と求められる行動（セキュリティソフトのアップデート、定期的なパスワードの変更等）</w:t>
            </w:r>
          </w:p>
          <w:p w:rsidR="0080621C" w:rsidRDefault="00D26858">
            <w:pPr>
              <w:spacing w:after="220"/>
            </w:pPr>
            <w:r>
              <w:rPr>
                <w:rFonts w:ascii="ＭＳ 明朝" w:eastAsia="ＭＳ 明朝" w:hAnsi="ＭＳ 明朝" w:cs="ＭＳ 明朝"/>
                <w:sz w:val="17"/>
              </w:rPr>
              <w:t>・　社外での業務遂行時の注意点と求められる行動（情報機器の施錠、プライバシーシールドの利用等）</w:t>
            </w:r>
          </w:p>
          <w:p w:rsidR="0080621C" w:rsidRDefault="00D26858">
            <w:pPr>
              <w:spacing w:after="74"/>
            </w:pPr>
            <w:r>
              <w:rPr>
                <w:rFonts w:ascii="ＭＳ 明朝" w:eastAsia="ＭＳ 明朝" w:hAnsi="ＭＳ 明朝" w:cs="ＭＳ 明朝"/>
                <w:sz w:val="17"/>
              </w:rPr>
              <w:t>【ネチケット】</w:t>
            </w:r>
          </w:p>
          <w:p w:rsidR="0080621C" w:rsidRDefault="00D26858">
            <w:pPr>
              <w:spacing w:after="0"/>
            </w:pPr>
            <w:r>
              <w:rPr>
                <w:rFonts w:ascii="ＭＳ 明朝" w:eastAsia="ＭＳ 明朝" w:hAnsi="ＭＳ 明朝" w:cs="ＭＳ 明朝"/>
                <w:sz w:val="17"/>
              </w:rPr>
              <w:t>・　インターネットやSNS等を利用する際の注意点（会社での利用制限の有無、投稿内容等）</w:t>
            </w:r>
          </w:p>
        </w:tc>
      </w:tr>
      <w:tr w:rsidR="0080621C">
        <w:trPr>
          <w:trHeight w:val="842"/>
        </w:trPr>
        <w:tc>
          <w:tcPr>
            <w:tcW w:w="1608" w:type="dxa"/>
            <w:tcBorders>
              <w:top w:val="single" w:sz="6" w:space="0" w:color="000000"/>
              <w:left w:val="single" w:sz="12" w:space="0" w:color="000000"/>
              <w:bottom w:val="single" w:sz="6" w:space="0" w:color="000000"/>
              <w:right w:val="single" w:sz="6" w:space="0" w:color="000000"/>
            </w:tcBorders>
            <w:shd w:val="clear" w:color="auto" w:fill="DAEEF3"/>
            <w:vAlign w:val="center"/>
          </w:tcPr>
          <w:p w:rsidR="0080621C" w:rsidRDefault="00D26858">
            <w:pPr>
              <w:spacing w:after="0"/>
              <w:ind w:left="197"/>
            </w:pPr>
            <w:r>
              <w:rPr>
                <w:rFonts w:ascii="ＭＳ 明朝" w:eastAsia="ＭＳ 明朝" w:hAnsi="ＭＳ 明朝" w:cs="ＭＳ 明朝"/>
                <w:sz w:val="17"/>
              </w:rPr>
              <w:t>進め方のポイント</w:t>
            </w:r>
          </w:p>
        </w:tc>
        <w:tc>
          <w:tcPr>
            <w:tcW w:w="9178" w:type="dxa"/>
            <w:tcBorders>
              <w:top w:val="single" w:sz="6" w:space="0" w:color="000000"/>
              <w:left w:val="single" w:sz="6" w:space="0" w:color="000000"/>
              <w:bottom w:val="single" w:sz="6" w:space="0" w:color="000000"/>
              <w:right w:val="single" w:sz="12" w:space="0" w:color="000000"/>
            </w:tcBorders>
          </w:tcPr>
          <w:p w:rsidR="0080621C" w:rsidRDefault="00D26858" w:rsidP="004577D8">
            <w:pPr>
              <w:spacing w:after="74"/>
              <w:ind w:left="170" w:hangingChars="100" w:hanging="170"/>
            </w:pPr>
            <w:r>
              <w:rPr>
                <w:rFonts w:ascii="ＭＳ 明朝" w:eastAsia="ＭＳ 明朝" w:hAnsi="ＭＳ 明朝" w:cs="ＭＳ 明朝"/>
                <w:sz w:val="17"/>
              </w:rPr>
              <w:t>・　情報セキュリティ対策について、昨今の企業における環境を踏まえ、就職にあたり受講者が最低限知っておかなければならない事項を中心に、特に業務上「してはならないこと」を事例を交えて分かりやすく説明する。</w:t>
            </w:r>
          </w:p>
          <w:p w:rsidR="0080621C" w:rsidRDefault="00D26858">
            <w:pPr>
              <w:spacing w:after="0"/>
            </w:pPr>
            <w:r>
              <w:rPr>
                <w:rFonts w:ascii="ＭＳ 明朝" w:eastAsia="ＭＳ 明朝" w:hAnsi="ＭＳ 明朝" w:cs="ＭＳ 明朝"/>
                <w:sz w:val="17"/>
              </w:rPr>
              <w:t>・　受講者自身も事故を起こす側になる可能性を伝え、自分事として理解を深められるよう工夫する。</w:t>
            </w:r>
          </w:p>
        </w:tc>
      </w:tr>
      <w:tr w:rsidR="0080621C">
        <w:trPr>
          <w:trHeight w:val="281"/>
        </w:trPr>
        <w:tc>
          <w:tcPr>
            <w:tcW w:w="1608" w:type="dxa"/>
            <w:tcBorders>
              <w:top w:val="single" w:sz="6" w:space="0" w:color="000000"/>
              <w:left w:val="single" w:sz="12" w:space="0" w:color="000000"/>
              <w:bottom w:val="single" w:sz="6" w:space="0" w:color="000000"/>
              <w:right w:val="single" w:sz="6" w:space="0" w:color="000000"/>
            </w:tcBorders>
            <w:shd w:val="clear" w:color="auto" w:fill="DAEEF3"/>
          </w:tcPr>
          <w:p w:rsidR="0080621C" w:rsidRDefault="00D26858">
            <w:pPr>
              <w:spacing w:after="0"/>
              <w:ind w:left="218"/>
            </w:pPr>
            <w:r>
              <w:rPr>
                <w:rFonts w:ascii="ＭＳ 明朝" w:eastAsia="ＭＳ 明朝" w:hAnsi="ＭＳ 明朝" w:cs="ＭＳ 明朝"/>
                <w:sz w:val="17"/>
              </w:rPr>
              <w:t>使用する機器等</w:t>
            </w:r>
          </w:p>
        </w:tc>
        <w:tc>
          <w:tcPr>
            <w:tcW w:w="9178" w:type="dxa"/>
            <w:tcBorders>
              <w:top w:val="single" w:sz="6" w:space="0" w:color="000000"/>
              <w:left w:val="single" w:sz="6" w:space="0" w:color="000000"/>
              <w:bottom w:val="single" w:sz="6" w:space="0" w:color="000000"/>
              <w:right w:val="single" w:sz="12" w:space="0" w:color="000000"/>
            </w:tcBorders>
          </w:tcPr>
          <w:p w:rsidR="0080621C" w:rsidRDefault="00D26858">
            <w:pPr>
              <w:spacing w:after="0"/>
            </w:pPr>
            <w:r>
              <w:rPr>
                <w:rFonts w:ascii="ＭＳ 明朝" w:eastAsia="ＭＳ 明朝" w:hAnsi="ＭＳ 明朝" w:cs="ＭＳ 明朝"/>
                <w:sz w:val="17"/>
              </w:rPr>
              <w:t>特になし</w:t>
            </w:r>
          </w:p>
        </w:tc>
      </w:tr>
      <w:tr w:rsidR="0080621C">
        <w:trPr>
          <w:trHeight w:val="562"/>
        </w:trPr>
        <w:tc>
          <w:tcPr>
            <w:tcW w:w="1608" w:type="dxa"/>
            <w:tcBorders>
              <w:top w:val="single" w:sz="6" w:space="0" w:color="000000"/>
              <w:left w:val="single" w:sz="12" w:space="0" w:color="000000"/>
              <w:bottom w:val="single" w:sz="12" w:space="0" w:color="000000"/>
              <w:right w:val="single" w:sz="6" w:space="0" w:color="000000"/>
            </w:tcBorders>
            <w:shd w:val="clear" w:color="auto" w:fill="DAEEF3"/>
            <w:vAlign w:val="center"/>
          </w:tcPr>
          <w:p w:rsidR="0080621C" w:rsidRDefault="00D26858">
            <w:pPr>
              <w:spacing w:after="0"/>
              <w:ind w:left="43"/>
              <w:jc w:val="both"/>
            </w:pPr>
            <w:r>
              <w:rPr>
                <w:rFonts w:ascii="ＭＳ 明朝" w:eastAsia="ＭＳ 明朝" w:hAnsi="ＭＳ 明朝" w:cs="ＭＳ 明朝"/>
                <w:sz w:val="17"/>
              </w:rPr>
              <w:t>参考となる文献・資料</w:t>
            </w:r>
          </w:p>
        </w:tc>
        <w:tc>
          <w:tcPr>
            <w:tcW w:w="9178" w:type="dxa"/>
            <w:tcBorders>
              <w:top w:val="single" w:sz="6" w:space="0" w:color="000000"/>
              <w:left w:val="single" w:sz="6" w:space="0" w:color="000000"/>
              <w:bottom w:val="single" w:sz="12" w:space="0" w:color="000000"/>
              <w:right w:val="single" w:sz="12" w:space="0" w:color="000000"/>
            </w:tcBorders>
          </w:tcPr>
          <w:p w:rsidR="0080621C" w:rsidRDefault="00D26858">
            <w:pPr>
              <w:spacing w:after="74"/>
            </w:pPr>
            <w:r>
              <w:rPr>
                <w:rFonts w:ascii="ＭＳ 明朝" w:eastAsia="ＭＳ 明朝" w:hAnsi="ＭＳ 明朝" w:cs="ＭＳ 明朝"/>
                <w:sz w:val="17"/>
              </w:rPr>
              <w:t>・　ITパスポート（独立行政法人情報処理推進機構）</w:t>
            </w:r>
          </w:p>
          <w:p w:rsidR="0080621C" w:rsidRDefault="00D26858">
            <w:pPr>
              <w:spacing w:after="0"/>
              <w:rPr>
                <w:rFonts w:ascii="ＭＳ 明朝" w:eastAsia="ＭＳ 明朝" w:hAnsi="ＭＳ 明朝" w:cs="ＭＳ 明朝"/>
                <w:sz w:val="17"/>
              </w:rPr>
            </w:pPr>
            <w:r>
              <w:rPr>
                <w:rFonts w:ascii="ＭＳ 明朝" w:eastAsia="ＭＳ 明朝" w:hAnsi="ＭＳ 明朝" w:cs="ＭＳ 明朝"/>
                <w:sz w:val="17"/>
              </w:rPr>
              <w:t>・　情報検定　情報活用試験（一般財団法人職業教育・キャリア教育財団検定試験センター）</w:t>
            </w:r>
          </w:p>
          <w:p w:rsidR="00F2153C" w:rsidRDefault="00F2153C">
            <w:pPr>
              <w:spacing w:after="0"/>
            </w:pPr>
          </w:p>
        </w:tc>
      </w:tr>
      <w:tr w:rsidR="0080621C">
        <w:trPr>
          <w:trHeight w:val="403"/>
        </w:trPr>
        <w:tc>
          <w:tcPr>
            <w:tcW w:w="1608" w:type="dxa"/>
            <w:tcBorders>
              <w:top w:val="single" w:sz="12" w:space="0" w:color="000000"/>
              <w:left w:val="single" w:sz="12" w:space="0" w:color="000000"/>
              <w:bottom w:val="double" w:sz="6" w:space="0" w:color="000000"/>
              <w:right w:val="single" w:sz="6" w:space="0" w:color="000000"/>
            </w:tcBorders>
            <w:shd w:val="clear" w:color="auto" w:fill="DAEEF3"/>
            <w:vAlign w:val="center"/>
          </w:tcPr>
          <w:p w:rsidR="0080621C" w:rsidRDefault="00D26858">
            <w:pPr>
              <w:spacing w:after="0"/>
              <w:ind w:left="98"/>
              <w:jc w:val="center"/>
            </w:pPr>
            <w:r>
              <w:rPr>
                <w:rFonts w:ascii="ＭＳ 明朝" w:eastAsia="ＭＳ 明朝" w:hAnsi="ＭＳ 明朝" w:cs="ＭＳ 明朝"/>
                <w:sz w:val="17"/>
              </w:rPr>
              <w:lastRenderedPageBreak/>
              <w:t>科目名</w:t>
            </w:r>
          </w:p>
        </w:tc>
        <w:tc>
          <w:tcPr>
            <w:tcW w:w="9178" w:type="dxa"/>
            <w:tcBorders>
              <w:top w:val="single" w:sz="12" w:space="0" w:color="000000"/>
              <w:left w:val="single" w:sz="6" w:space="0" w:color="000000"/>
              <w:bottom w:val="double" w:sz="6" w:space="0" w:color="000000"/>
              <w:right w:val="single" w:sz="12" w:space="0" w:color="000000"/>
            </w:tcBorders>
            <w:vAlign w:val="center"/>
          </w:tcPr>
          <w:p w:rsidR="0080621C" w:rsidRDefault="00FC76AC">
            <w:pPr>
              <w:spacing w:after="0"/>
            </w:pPr>
            <w:r>
              <w:rPr>
                <w:rFonts w:ascii="ＭＳ 明朝" w:eastAsia="ＭＳ 明朝" w:hAnsi="ＭＳ 明朝" w:cs="ＭＳ 明朝"/>
                <w:sz w:val="17"/>
              </w:rPr>
              <w:t>【学科３】</w:t>
            </w:r>
            <w:r w:rsidR="00D26858">
              <w:rPr>
                <w:rFonts w:ascii="ＭＳ 明朝" w:eastAsia="ＭＳ 明朝" w:hAnsi="ＭＳ 明朝" w:cs="ＭＳ 明朝"/>
                <w:sz w:val="17"/>
              </w:rPr>
              <w:t>コンプライアンス</w:t>
            </w:r>
          </w:p>
        </w:tc>
      </w:tr>
      <w:tr w:rsidR="0080621C">
        <w:trPr>
          <w:trHeight w:val="283"/>
        </w:trPr>
        <w:tc>
          <w:tcPr>
            <w:tcW w:w="1608" w:type="dxa"/>
            <w:tcBorders>
              <w:top w:val="double" w:sz="6" w:space="0" w:color="000000"/>
              <w:left w:val="single" w:sz="12" w:space="0" w:color="000000"/>
              <w:bottom w:val="nil"/>
              <w:right w:val="single" w:sz="6" w:space="0" w:color="000000"/>
            </w:tcBorders>
            <w:shd w:val="clear" w:color="auto" w:fill="DAEEF3"/>
          </w:tcPr>
          <w:p w:rsidR="00B111CF" w:rsidRPr="00B111CF" w:rsidRDefault="00B111CF" w:rsidP="00B111CF">
            <w:pPr>
              <w:jc w:val="center"/>
              <w:rPr>
                <w:rFonts w:ascii="ＭＳ 明朝" w:eastAsia="ＭＳ 明朝" w:hAnsi="ＭＳ 明朝"/>
                <w:sz w:val="17"/>
                <w:szCs w:val="17"/>
              </w:rPr>
            </w:pPr>
            <w:r>
              <w:rPr>
                <w:rFonts w:ascii="ＭＳ 明朝" w:eastAsia="ＭＳ 明朝" w:hAnsi="ＭＳ 明朝" w:hint="eastAsia"/>
                <w:sz w:val="17"/>
                <w:szCs w:val="17"/>
              </w:rPr>
              <w:t>ねらい</w:t>
            </w:r>
          </w:p>
        </w:tc>
        <w:tc>
          <w:tcPr>
            <w:tcW w:w="9178" w:type="dxa"/>
            <w:tcBorders>
              <w:top w:val="double" w:sz="6" w:space="0" w:color="000000"/>
              <w:left w:val="single" w:sz="6" w:space="0" w:color="000000"/>
              <w:bottom w:val="nil"/>
              <w:right w:val="single" w:sz="12" w:space="0" w:color="000000"/>
            </w:tcBorders>
          </w:tcPr>
          <w:p w:rsidR="0080621C" w:rsidRDefault="00D26858">
            <w:pPr>
              <w:spacing w:after="0"/>
              <w:rPr>
                <w:rFonts w:ascii="ＭＳ 明朝" w:eastAsia="ＭＳ 明朝" w:hAnsi="ＭＳ 明朝" w:cs="ＭＳ 明朝"/>
                <w:sz w:val="17"/>
              </w:rPr>
            </w:pPr>
            <w:r>
              <w:rPr>
                <w:rFonts w:ascii="ＭＳ 明朝" w:eastAsia="ＭＳ 明朝" w:hAnsi="ＭＳ 明朝" w:cs="ＭＳ 明朝"/>
                <w:sz w:val="17"/>
              </w:rPr>
              <w:t>・　ITを活用して業務を行う際、留意すべき法制度等、新入社員研修レベルを目途に習得させる。</w:t>
            </w:r>
          </w:p>
          <w:p w:rsidR="00B111CF" w:rsidRDefault="00B111CF">
            <w:pPr>
              <w:spacing w:after="0"/>
            </w:pPr>
            <w:r>
              <w:rPr>
                <w:rFonts w:ascii="ＭＳ 明朝" w:eastAsia="ＭＳ 明朝" w:hAnsi="ＭＳ 明朝" w:cs="ＭＳ 明朝"/>
                <w:sz w:val="17"/>
              </w:rPr>
              <w:t>・　概論的な理解にとどまらず、受講者が就職後、業務上「してはならないこと」を具体的に理解させる。</w:t>
            </w:r>
          </w:p>
        </w:tc>
      </w:tr>
      <w:tr w:rsidR="0080621C">
        <w:tblPrEx>
          <w:tblCellMar>
            <w:top w:w="52" w:type="dxa"/>
          </w:tblCellMar>
        </w:tblPrEx>
        <w:trPr>
          <w:trHeight w:val="900"/>
        </w:trPr>
        <w:tc>
          <w:tcPr>
            <w:tcW w:w="1608" w:type="dxa"/>
            <w:tcBorders>
              <w:top w:val="single" w:sz="6" w:space="0" w:color="000000"/>
              <w:left w:val="single" w:sz="12" w:space="0" w:color="000000"/>
              <w:bottom w:val="nil"/>
              <w:right w:val="single" w:sz="6" w:space="0" w:color="000000"/>
            </w:tcBorders>
            <w:shd w:val="clear" w:color="auto" w:fill="DAEEF3"/>
          </w:tcPr>
          <w:p w:rsidR="0080621C" w:rsidRDefault="0080621C"/>
        </w:tc>
        <w:tc>
          <w:tcPr>
            <w:tcW w:w="9178" w:type="dxa"/>
            <w:tcBorders>
              <w:top w:val="single" w:sz="6" w:space="0" w:color="000000"/>
              <w:left w:val="single" w:sz="6" w:space="0" w:color="000000"/>
              <w:bottom w:val="nil"/>
              <w:right w:val="single" w:sz="12" w:space="0" w:color="000000"/>
            </w:tcBorders>
          </w:tcPr>
          <w:p w:rsidR="0080621C" w:rsidRDefault="00D26858">
            <w:pPr>
              <w:spacing w:after="74"/>
            </w:pPr>
            <w:r>
              <w:rPr>
                <w:rFonts w:ascii="ＭＳ 明朝" w:eastAsia="ＭＳ 明朝" w:hAnsi="ＭＳ 明朝" w:cs="ＭＳ 明朝"/>
                <w:sz w:val="17"/>
              </w:rPr>
              <w:t>【ITに関係する法規制】</w:t>
            </w:r>
          </w:p>
          <w:p w:rsidR="0080621C" w:rsidRDefault="00D26858">
            <w:pPr>
              <w:spacing w:after="74"/>
            </w:pPr>
            <w:r>
              <w:rPr>
                <w:rFonts w:ascii="ＭＳ 明朝" w:eastAsia="ＭＳ 明朝" w:hAnsi="ＭＳ 明朝" w:cs="ＭＳ 明朝"/>
                <w:sz w:val="17"/>
              </w:rPr>
              <w:t>・　著作権、個人情報保護、知的財産権に関する法律の概要</w:t>
            </w:r>
          </w:p>
          <w:p w:rsidR="0080621C" w:rsidRDefault="00D26858">
            <w:pPr>
              <w:spacing w:after="0"/>
            </w:pPr>
            <w:r>
              <w:rPr>
                <w:rFonts w:ascii="ＭＳ 明朝" w:eastAsia="ＭＳ 明朝" w:hAnsi="ＭＳ 明朝" w:cs="ＭＳ 明朝"/>
                <w:sz w:val="17"/>
              </w:rPr>
              <w:t>・　違反した場合の罰則（会社だけでなく、個人にも罰則が発生しうることを説明）</w:t>
            </w:r>
          </w:p>
        </w:tc>
      </w:tr>
      <w:tr w:rsidR="0080621C">
        <w:tblPrEx>
          <w:tblCellMar>
            <w:top w:w="52" w:type="dxa"/>
          </w:tblCellMar>
        </w:tblPrEx>
        <w:trPr>
          <w:trHeight w:val="1492"/>
        </w:trPr>
        <w:tc>
          <w:tcPr>
            <w:tcW w:w="1608" w:type="dxa"/>
            <w:tcBorders>
              <w:top w:val="nil"/>
              <w:left w:val="single" w:sz="12" w:space="0" w:color="000000"/>
              <w:bottom w:val="single" w:sz="6" w:space="0" w:color="000000"/>
              <w:right w:val="single" w:sz="6" w:space="0" w:color="000000"/>
            </w:tcBorders>
            <w:shd w:val="clear" w:color="auto" w:fill="DAEEF3"/>
          </w:tcPr>
          <w:p w:rsidR="0080621C" w:rsidRDefault="00D26858">
            <w:pPr>
              <w:spacing w:after="0"/>
              <w:ind w:left="202" w:right="167"/>
              <w:jc w:val="center"/>
            </w:pPr>
            <w:r>
              <w:rPr>
                <w:rFonts w:ascii="ＭＳ 明朝" w:eastAsia="ＭＳ 明朝" w:hAnsi="ＭＳ 明朝" w:cs="ＭＳ 明朝"/>
                <w:sz w:val="17"/>
              </w:rPr>
              <w:t>科目内容の詳細</w:t>
            </w:r>
          </w:p>
        </w:tc>
        <w:tc>
          <w:tcPr>
            <w:tcW w:w="9178" w:type="dxa"/>
            <w:tcBorders>
              <w:top w:val="nil"/>
              <w:left w:val="single" w:sz="6" w:space="0" w:color="000000"/>
              <w:bottom w:val="single" w:sz="6" w:space="0" w:color="000000"/>
              <w:right w:val="single" w:sz="12" w:space="0" w:color="000000"/>
            </w:tcBorders>
          </w:tcPr>
          <w:p w:rsidR="0080621C" w:rsidRDefault="00D26858">
            <w:pPr>
              <w:spacing w:after="74"/>
            </w:pPr>
            <w:r>
              <w:rPr>
                <w:rFonts w:ascii="ＭＳ 明朝" w:eastAsia="ＭＳ 明朝" w:hAnsi="ＭＳ 明朝" w:cs="ＭＳ 明朝"/>
                <w:sz w:val="17"/>
              </w:rPr>
              <w:t>【注意すべき場面】</w:t>
            </w:r>
          </w:p>
          <w:p w:rsidR="0080621C" w:rsidRDefault="00D26858">
            <w:pPr>
              <w:spacing w:after="74"/>
            </w:pPr>
            <w:r>
              <w:rPr>
                <w:rFonts w:ascii="ＭＳ 明朝" w:eastAsia="ＭＳ 明朝" w:hAnsi="ＭＳ 明朝" w:cs="ＭＳ 明朝"/>
                <w:sz w:val="17"/>
              </w:rPr>
              <w:t>・　社内外のデータ利用時に注意すべき点と求められる行動（データの出所確認、利用範囲の確認等）</w:t>
            </w:r>
          </w:p>
          <w:p w:rsidR="0080621C" w:rsidRDefault="00D26858" w:rsidP="004577D8">
            <w:pPr>
              <w:spacing w:after="74"/>
              <w:ind w:left="170" w:hangingChars="100" w:hanging="170"/>
            </w:pPr>
            <w:r>
              <w:rPr>
                <w:rFonts w:ascii="ＭＳ 明朝" w:eastAsia="ＭＳ 明朝" w:hAnsi="ＭＳ 明朝" w:cs="ＭＳ 明朝"/>
                <w:sz w:val="17"/>
              </w:rPr>
              <w:t>・　インターネット等で提供されている画像やイラスト等の素材データ利用時に注意すべき点と求められる行動（利用範囲の確認、利用方法の確認等）</w:t>
            </w:r>
          </w:p>
          <w:p w:rsidR="0080621C" w:rsidRDefault="00D26858">
            <w:pPr>
              <w:spacing w:after="0"/>
            </w:pPr>
            <w:r>
              <w:rPr>
                <w:rFonts w:ascii="ＭＳ 明朝" w:eastAsia="ＭＳ 明朝" w:hAnsi="ＭＳ 明朝" w:cs="ＭＳ 明朝"/>
                <w:sz w:val="17"/>
              </w:rPr>
              <w:t>・　文献等からのデータ引用時に注意すべき点と求められる行動（引用可能範囲の確認、引用方法の確認）</w:t>
            </w:r>
          </w:p>
        </w:tc>
      </w:tr>
      <w:tr w:rsidR="0080621C">
        <w:tblPrEx>
          <w:tblCellMar>
            <w:top w:w="52" w:type="dxa"/>
          </w:tblCellMar>
        </w:tblPrEx>
        <w:trPr>
          <w:trHeight w:val="842"/>
        </w:trPr>
        <w:tc>
          <w:tcPr>
            <w:tcW w:w="1608" w:type="dxa"/>
            <w:tcBorders>
              <w:top w:val="single" w:sz="6" w:space="0" w:color="000000"/>
              <w:left w:val="single" w:sz="12" w:space="0" w:color="000000"/>
              <w:bottom w:val="single" w:sz="6" w:space="0" w:color="000000"/>
              <w:right w:val="single" w:sz="6" w:space="0" w:color="000000"/>
            </w:tcBorders>
            <w:shd w:val="clear" w:color="auto" w:fill="DAEEF3"/>
            <w:vAlign w:val="center"/>
          </w:tcPr>
          <w:p w:rsidR="0080621C" w:rsidRDefault="00D26858">
            <w:pPr>
              <w:spacing w:after="0"/>
              <w:ind w:left="197"/>
            </w:pPr>
            <w:r>
              <w:rPr>
                <w:rFonts w:ascii="ＭＳ 明朝" w:eastAsia="ＭＳ 明朝" w:hAnsi="ＭＳ 明朝" w:cs="ＭＳ 明朝"/>
                <w:sz w:val="17"/>
              </w:rPr>
              <w:t>進め方のポイント</w:t>
            </w:r>
          </w:p>
        </w:tc>
        <w:tc>
          <w:tcPr>
            <w:tcW w:w="9178" w:type="dxa"/>
            <w:tcBorders>
              <w:top w:val="single" w:sz="6" w:space="0" w:color="000000"/>
              <w:left w:val="single" w:sz="6" w:space="0" w:color="000000"/>
              <w:bottom w:val="single" w:sz="6" w:space="0" w:color="000000"/>
              <w:right w:val="single" w:sz="12" w:space="0" w:color="000000"/>
            </w:tcBorders>
          </w:tcPr>
          <w:p w:rsidR="0080621C" w:rsidRDefault="00D26858" w:rsidP="004577D8">
            <w:pPr>
              <w:spacing w:after="74"/>
              <w:ind w:left="170" w:hangingChars="100" w:hanging="170"/>
            </w:pPr>
            <w:r>
              <w:rPr>
                <w:rFonts w:ascii="ＭＳ 明朝" w:eastAsia="ＭＳ 明朝" w:hAnsi="ＭＳ 明朝" w:cs="ＭＳ 明朝"/>
                <w:sz w:val="17"/>
              </w:rPr>
              <w:t>・　ITに関する法規定について、昨今の企業における環境を踏まえ、就職にあたり受講者が最低限知っておかなければならない事項を中心に、特に業務上「してはならないこと」を事例を交えて分かりやすく説明する。</w:t>
            </w:r>
          </w:p>
          <w:p w:rsidR="0080621C" w:rsidRDefault="00D26858">
            <w:pPr>
              <w:spacing w:after="0"/>
            </w:pPr>
            <w:r>
              <w:rPr>
                <w:rFonts w:ascii="ＭＳ 明朝" w:eastAsia="ＭＳ 明朝" w:hAnsi="ＭＳ 明朝" w:cs="ＭＳ 明朝"/>
                <w:sz w:val="17"/>
              </w:rPr>
              <w:t>・　受講者自身も事故を起こす側になる可能性を伝え、自分事として理解を深められるよう工夫する。</w:t>
            </w:r>
          </w:p>
        </w:tc>
      </w:tr>
      <w:tr w:rsidR="0080621C">
        <w:tblPrEx>
          <w:tblCellMar>
            <w:top w:w="52" w:type="dxa"/>
          </w:tblCellMar>
        </w:tblPrEx>
        <w:trPr>
          <w:trHeight w:val="281"/>
        </w:trPr>
        <w:tc>
          <w:tcPr>
            <w:tcW w:w="1608" w:type="dxa"/>
            <w:tcBorders>
              <w:top w:val="single" w:sz="6" w:space="0" w:color="000000"/>
              <w:left w:val="single" w:sz="12" w:space="0" w:color="000000"/>
              <w:bottom w:val="single" w:sz="6" w:space="0" w:color="000000"/>
              <w:right w:val="single" w:sz="6" w:space="0" w:color="000000"/>
            </w:tcBorders>
            <w:shd w:val="clear" w:color="auto" w:fill="DAEEF3"/>
          </w:tcPr>
          <w:p w:rsidR="0080621C" w:rsidRDefault="00D26858">
            <w:pPr>
              <w:spacing w:after="0"/>
              <w:ind w:left="218"/>
            </w:pPr>
            <w:r>
              <w:rPr>
                <w:rFonts w:ascii="ＭＳ 明朝" w:eastAsia="ＭＳ 明朝" w:hAnsi="ＭＳ 明朝" w:cs="ＭＳ 明朝"/>
                <w:sz w:val="17"/>
              </w:rPr>
              <w:t>使用する機器等</w:t>
            </w:r>
          </w:p>
        </w:tc>
        <w:tc>
          <w:tcPr>
            <w:tcW w:w="9178" w:type="dxa"/>
            <w:tcBorders>
              <w:top w:val="single" w:sz="6" w:space="0" w:color="000000"/>
              <w:left w:val="single" w:sz="6" w:space="0" w:color="000000"/>
              <w:bottom w:val="single" w:sz="6" w:space="0" w:color="000000"/>
              <w:right w:val="single" w:sz="12" w:space="0" w:color="000000"/>
            </w:tcBorders>
          </w:tcPr>
          <w:p w:rsidR="0080621C" w:rsidRDefault="00D26858">
            <w:pPr>
              <w:spacing w:after="0"/>
            </w:pPr>
            <w:r>
              <w:rPr>
                <w:rFonts w:ascii="ＭＳ 明朝" w:eastAsia="ＭＳ 明朝" w:hAnsi="ＭＳ 明朝" w:cs="ＭＳ 明朝"/>
                <w:sz w:val="17"/>
              </w:rPr>
              <w:t>特になし</w:t>
            </w:r>
          </w:p>
        </w:tc>
      </w:tr>
      <w:tr w:rsidR="0080621C" w:rsidTr="00B111CF">
        <w:tblPrEx>
          <w:tblCellMar>
            <w:top w:w="52" w:type="dxa"/>
          </w:tblCellMar>
        </w:tblPrEx>
        <w:trPr>
          <w:trHeight w:val="675"/>
        </w:trPr>
        <w:tc>
          <w:tcPr>
            <w:tcW w:w="1608" w:type="dxa"/>
            <w:tcBorders>
              <w:top w:val="single" w:sz="6" w:space="0" w:color="000000"/>
              <w:left w:val="single" w:sz="12" w:space="0" w:color="000000"/>
              <w:bottom w:val="single" w:sz="12" w:space="0" w:color="auto"/>
              <w:right w:val="single" w:sz="6" w:space="0" w:color="000000"/>
            </w:tcBorders>
            <w:shd w:val="clear" w:color="auto" w:fill="DAEEF3"/>
            <w:vAlign w:val="center"/>
          </w:tcPr>
          <w:p w:rsidR="0080621C" w:rsidRDefault="00D26858">
            <w:pPr>
              <w:spacing w:after="0"/>
              <w:ind w:left="43"/>
              <w:jc w:val="both"/>
              <w:rPr>
                <w:rFonts w:ascii="ＭＳ 明朝" w:eastAsia="ＭＳ 明朝" w:hAnsi="ＭＳ 明朝" w:cs="ＭＳ 明朝"/>
                <w:sz w:val="17"/>
              </w:rPr>
            </w:pPr>
            <w:r>
              <w:rPr>
                <w:rFonts w:ascii="ＭＳ 明朝" w:eastAsia="ＭＳ 明朝" w:hAnsi="ＭＳ 明朝" w:cs="ＭＳ 明朝"/>
                <w:sz w:val="17"/>
              </w:rPr>
              <w:t>参考となる文献・資料</w:t>
            </w:r>
          </w:p>
          <w:p w:rsidR="00B111CF" w:rsidRDefault="00B111CF">
            <w:pPr>
              <w:spacing w:after="0"/>
              <w:ind w:left="43"/>
              <w:jc w:val="both"/>
            </w:pPr>
          </w:p>
        </w:tc>
        <w:tc>
          <w:tcPr>
            <w:tcW w:w="9178" w:type="dxa"/>
            <w:tcBorders>
              <w:top w:val="single" w:sz="6" w:space="0" w:color="000000"/>
              <w:left w:val="single" w:sz="6" w:space="0" w:color="000000"/>
              <w:bottom w:val="single" w:sz="12" w:space="0" w:color="auto"/>
              <w:right w:val="single" w:sz="12" w:space="0" w:color="000000"/>
            </w:tcBorders>
          </w:tcPr>
          <w:p w:rsidR="0080621C" w:rsidRDefault="00D26858">
            <w:pPr>
              <w:spacing w:after="74"/>
            </w:pPr>
            <w:r>
              <w:rPr>
                <w:rFonts w:ascii="ＭＳ 明朝" w:eastAsia="ＭＳ 明朝" w:hAnsi="ＭＳ 明朝" w:cs="ＭＳ 明朝"/>
                <w:sz w:val="17"/>
              </w:rPr>
              <w:t>・　ITパスポート（独立行政法人情報処理推進機構）</w:t>
            </w:r>
          </w:p>
          <w:p w:rsidR="0080621C" w:rsidRDefault="00D26858">
            <w:pPr>
              <w:spacing w:after="0"/>
              <w:rPr>
                <w:rFonts w:ascii="ＭＳ 明朝" w:eastAsia="ＭＳ 明朝" w:hAnsi="ＭＳ 明朝" w:cs="ＭＳ 明朝"/>
                <w:sz w:val="17"/>
              </w:rPr>
            </w:pPr>
            <w:r>
              <w:rPr>
                <w:rFonts w:ascii="ＭＳ 明朝" w:eastAsia="ＭＳ 明朝" w:hAnsi="ＭＳ 明朝" w:cs="ＭＳ 明朝"/>
                <w:sz w:val="17"/>
              </w:rPr>
              <w:t>・　情報検定　情報活用試験（一般財団法人職業教育・キャリア教育財団検定試験センター）</w:t>
            </w:r>
          </w:p>
          <w:p w:rsidR="00B111CF" w:rsidRDefault="00B111CF">
            <w:pPr>
              <w:spacing w:after="0"/>
            </w:pPr>
          </w:p>
        </w:tc>
      </w:tr>
      <w:tr w:rsidR="00B111CF" w:rsidTr="00B111CF">
        <w:tblPrEx>
          <w:tblCellMar>
            <w:top w:w="52" w:type="dxa"/>
          </w:tblCellMar>
        </w:tblPrEx>
        <w:trPr>
          <w:trHeight w:val="420"/>
        </w:trPr>
        <w:tc>
          <w:tcPr>
            <w:tcW w:w="10786" w:type="dxa"/>
            <w:gridSpan w:val="2"/>
            <w:tcBorders>
              <w:top w:val="single" w:sz="12" w:space="0" w:color="auto"/>
              <w:bottom w:val="single" w:sz="12" w:space="0" w:color="000000"/>
            </w:tcBorders>
            <w:shd w:val="clear" w:color="auto" w:fill="auto"/>
            <w:vAlign w:val="center"/>
          </w:tcPr>
          <w:p w:rsidR="00B111CF" w:rsidRDefault="00B111CF" w:rsidP="00B111CF">
            <w:pPr>
              <w:spacing w:after="0"/>
              <w:rPr>
                <w:rFonts w:ascii="ＭＳ 明朝" w:eastAsia="ＭＳ 明朝" w:hAnsi="ＭＳ 明朝" w:cs="ＭＳ 明朝"/>
                <w:sz w:val="17"/>
              </w:rPr>
            </w:pPr>
          </w:p>
        </w:tc>
      </w:tr>
      <w:tr w:rsidR="0080621C">
        <w:tblPrEx>
          <w:tblCellMar>
            <w:top w:w="52" w:type="dxa"/>
          </w:tblCellMar>
        </w:tblPrEx>
        <w:trPr>
          <w:trHeight w:val="403"/>
        </w:trPr>
        <w:tc>
          <w:tcPr>
            <w:tcW w:w="1608" w:type="dxa"/>
            <w:tcBorders>
              <w:top w:val="single" w:sz="12" w:space="0" w:color="000000"/>
              <w:left w:val="single" w:sz="12" w:space="0" w:color="000000"/>
              <w:bottom w:val="double" w:sz="6" w:space="0" w:color="000000"/>
              <w:right w:val="single" w:sz="6" w:space="0" w:color="000000"/>
            </w:tcBorders>
            <w:shd w:val="clear" w:color="auto" w:fill="DAEEF3"/>
            <w:vAlign w:val="center"/>
          </w:tcPr>
          <w:p w:rsidR="0080621C" w:rsidRDefault="00D26858">
            <w:pPr>
              <w:spacing w:after="0"/>
              <w:ind w:left="43"/>
              <w:jc w:val="center"/>
            </w:pPr>
            <w:r>
              <w:rPr>
                <w:rFonts w:ascii="ＭＳ 明朝" w:eastAsia="ＭＳ 明朝" w:hAnsi="ＭＳ 明朝" w:cs="ＭＳ 明朝"/>
                <w:sz w:val="17"/>
              </w:rPr>
              <w:t>科目名</w:t>
            </w:r>
          </w:p>
        </w:tc>
        <w:tc>
          <w:tcPr>
            <w:tcW w:w="9178" w:type="dxa"/>
            <w:tcBorders>
              <w:top w:val="single" w:sz="12" w:space="0" w:color="000000"/>
              <w:left w:val="single" w:sz="6" w:space="0" w:color="000000"/>
              <w:bottom w:val="double" w:sz="6" w:space="0" w:color="000000"/>
              <w:right w:val="single" w:sz="12" w:space="0" w:color="000000"/>
            </w:tcBorders>
            <w:vAlign w:val="center"/>
          </w:tcPr>
          <w:p w:rsidR="0080621C" w:rsidRDefault="00FC76AC">
            <w:pPr>
              <w:spacing w:after="0"/>
            </w:pPr>
            <w:r>
              <w:rPr>
                <w:rFonts w:ascii="ＭＳ 明朝" w:eastAsia="ＭＳ 明朝" w:hAnsi="ＭＳ 明朝" w:cs="ＭＳ 明朝"/>
                <w:sz w:val="17"/>
              </w:rPr>
              <w:t>【学科４】</w:t>
            </w:r>
            <w:r w:rsidR="00D26858">
              <w:rPr>
                <w:rFonts w:ascii="ＭＳ 明朝" w:eastAsia="ＭＳ 明朝" w:hAnsi="ＭＳ 明朝" w:cs="ＭＳ 明朝"/>
                <w:sz w:val="17"/>
              </w:rPr>
              <w:t>業務改善の考え方・コツ</w:t>
            </w:r>
          </w:p>
        </w:tc>
      </w:tr>
      <w:tr w:rsidR="00FC76AC" w:rsidTr="00FC76AC">
        <w:tblPrEx>
          <w:tblCellMar>
            <w:top w:w="52" w:type="dxa"/>
          </w:tblCellMar>
        </w:tblPrEx>
        <w:trPr>
          <w:trHeight w:val="807"/>
        </w:trPr>
        <w:tc>
          <w:tcPr>
            <w:tcW w:w="1608" w:type="dxa"/>
            <w:tcBorders>
              <w:top w:val="double" w:sz="6" w:space="0" w:color="000000"/>
              <w:left w:val="single" w:sz="12" w:space="0" w:color="000000"/>
              <w:right w:val="single" w:sz="6" w:space="0" w:color="000000"/>
            </w:tcBorders>
            <w:shd w:val="clear" w:color="auto" w:fill="DAEEF3"/>
            <w:vAlign w:val="center"/>
          </w:tcPr>
          <w:p w:rsidR="00FC76AC" w:rsidRDefault="00FC76AC" w:rsidP="00A258B5">
            <w:pPr>
              <w:spacing w:after="0"/>
              <w:ind w:left="45"/>
              <w:jc w:val="center"/>
            </w:pPr>
            <w:r>
              <w:rPr>
                <w:rFonts w:ascii="ＭＳ 明朝" w:eastAsia="ＭＳ 明朝" w:hAnsi="ＭＳ 明朝" w:cs="ＭＳ 明朝"/>
                <w:sz w:val="17"/>
              </w:rPr>
              <w:t>ねらい</w:t>
            </w:r>
          </w:p>
        </w:tc>
        <w:tc>
          <w:tcPr>
            <w:tcW w:w="9178" w:type="dxa"/>
            <w:tcBorders>
              <w:top w:val="double" w:sz="6" w:space="0" w:color="000000"/>
              <w:left w:val="single" w:sz="6" w:space="0" w:color="000000"/>
              <w:right w:val="single" w:sz="12" w:space="0" w:color="000000"/>
            </w:tcBorders>
          </w:tcPr>
          <w:p w:rsidR="00FC76AC" w:rsidRDefault="00FC76AC" w:rsidP="004577D8">
            <w:pPr>
              <w:spacing w:after="0"/>
              <w:ind w:left="170" w:hangingChars="100" w:hanging="170"/>
            </w:pPr>
            <w:r>
              <w:rPr>
                <w:rFonts w:ascii="ＭＳ 明朝" w:eastAsia="ＭＳ 明朝" w:hAnsi="ＭＳ 明朝" w:cs="ＭＳ 明朝"/>
                <w:sz w:val="17"/>
              </w:rPr>
              <w:t>・　昨今、企業現場では業務改善等を通じた生産性向上が求められており、就職後、受講者にもその一翼を担うことが期待されて</w:t>
            </w:r>
            <w:r w:rsidRPr="004577D8">
              <w:rPr>
                <w:rFonts w:ascii="ＭＳ 明朝" w:eastAsia="ＭＳ 明朝" w:hAnsi="ＭＳ 明朝" w:cs="ＭＳ 明朝" w:hint="eastAsia"/>
                <w:sz w:val="17"/>
              </w:rPr>
              <w:t>いることを理解させる。</w:t>
            </w:r>
          </w:p>
          <w:p w:rsidR="00FC76AC" w:rsidRDefault="00FC76AC" w:rsidP="003F38A4">
            <w:pPr>
              <w:spacing w:after="0"/>
            </w:pPr>
            <w:r>
              <w:rPr>
                <w:rFonts w:ascii="ＭＳ 明朝" w:eastAsia="ＭＳ 明朝" w:hAnsi="ＭＳ 明朝" w:cs="ＭＳ 明朝"/>
                <w:sz w:val="17"/>
              </w:rPr>
              <w:t>・　受講者が就職後、自身の業務を改善する際の業務の捉え方及び改善箇所の抽出にあたっての視点を理解させる。</w:t>
            </w:r>
          </w:p>
        </w:tc>
      </w:tr>
      <w:tr w:rsidR="0080621C">
        <w:tblPrEx>
          <w:tblCellMar>
            <w:top w:w="52" w:type="dxa"/>
          </w:tblCellMar>
        </w:tblPrEx>
        <w:trPr>
          <w:trHeight w:val="2258"/>
        </w:trPr>
        <w:tc>
          <w:tcPr>
            <w:tcW w:w="1608" w:type="dxa"/>
            <w:tcBorders>
              <w:top w:val="single" w:sz="6" w:space="0" w:color="000000"/>
              <w:left w:val="single" w:sz="12" w:space="0" w:color="000000"/>
              <w:bottom w:val="single" w:sz="6" w:space="0" w:color="000000"/>
              <w:right w:val="single" w:sz="6" w:space="0" w:color="000000"/>
            </w:tcBorders>
            <w:shd w:val="clear" w:color="auto" w:fill="DAEEF3"/>
            <w:vAlign w:val="center"/>
          </w:tcPr>
          <w:p w:rsidR="0080621C" w:rsidRDefault="00D26858">
            <w:pPr>
              <w:spacing w:after="0"/>
              <w:ind w:left="202" w:right="167"/>
              <w:jc w:val="center"/>
            </w:pPr>
            <w:r>
              <w:rPr>
                <w:rFonts w:ascii="ＭＳ 明朝" w:eastAsia="ＭＳ 明朝" w:hAnsi="ＭＳ 明朝" w:cs="ＭＳ 明朝"/>
                <w:sz w:val="17"/>
              </w:rPr>
              <w:t>科目内容の詳細</w:t>
            </w:r>
          </w:p>
        </w:tc>
        <w:tc>
          <w:tcPr>
            <w:tcW w:w="9178" w:type="dxa"/>
            <w:tcBorders>
              <w:top w:val="single" w:sz="6" w:space="0" w:color="000000"/>
              <w:left w:val="single" w:sz="6" w:space="0" w:color="000000"/>
              <w:bottom w:val="single" w:sz="6" w:space="0" w:color="000000"/>
              <w:right w:val="single" w:sz="12" w:space="0" w:color="000000"/>
            </w:tcBorders>
          </w:tcPr>
          <w:p w:rsidR="0080621C" w:rsidRDefault="00D26858">
            <w:pPr>
              <w:spacing w:after="74"/>
            </w:pPr>
            <w:r>
              <w:rPr>
                <w:rFonts w:ascii="ＭＳ 明朝" w:eastAsia="ＭＳ 明朝" w:hAnsi="ＭＳ 明朝" w:cs="ＭＳ 明朝"/>
                <w:sz w:val="17"/>
              </w:rPr>
              <w:t>【企業における業務改善】</w:t>
            </w:r>
          </w:p>
          <w:p w:rsidR="0080621C" w:rsidRDefault="00D26858">
            <w:pPr>
              <w:spacing w:after="220"/>
            </w:pPr>
            <w:r>
              <w:rPr>
                <w:rFonts w:ascii="ＭＳ 明朝" w:eastAsia="ＭＳ 明朝" w:hAnsi="ＭＳ 明朝" w:cs="ＭＳ 明朝"/>
                <w:sz w:val="17"/>
              </w:rPr>
              <w:t>・　業務改善を行うことのメリット（業務改善を行うことで会社だけでなく個人にどのようなメリットがあるのか）</w:t>
            </w:r>
          </w:p>
          <w:p w:rsidR="0080621C" w:rsidRDefault="00D26858">
            <w:pPr>
              <w:spacing w:after="74"/>
            </w:pPr>
            <w:r>
              <w:rPr>
                <w:rFonts w:ascii="ＭＳ 明朝" w:eastAsia="ＭＳ 明朝" w:hAnsi="ＭＳ 明朝" w:cs="ＭＳ 明朝"/>
                <w:sz w:val="17"/>
              </w:rPr>
              <w:t>【業務内容の整理と改善点の抽出】</w:t>
            </w:r>
          </w:p>
          <w:p w:rsidR="0080621C" w:rsidRDefault="00D26858">
            <w:pPr>
              <w:spacing w:after="74"/>
            </w:pPr>
            <w:r>
              <w:rPr>
                <w:rFonts w:ascii="ＭＳ 明朝" w:eastAsia="ＭＳ 明朝" w:hAnsi="ＭＳ 明朝" w:cs="ＭＳ 明朝"/>
                <w:sz w:val="17"/>
              </w:rPr>
              <w:t>・　業務における作業の流れ、作業内容の整理</w:t>
            </w:r>
          </w:p>
          <w:p w:rsidR="0080621C" w:rsidRDefault="00D26858">
            <w:pPr>
              <w:spacing w:after="220"/>
            </w:pPr>
            <w:r>
              <w:rPr>
                <w:rFonts w:ascii="ＭＳ 明朝" w:eastAsia="ＭＳ 明朝" w:hAnsi="ＭＳ 明朝" w:cs="ＭＳ 明朝"/>
                <w:sz w:val="17"/>
              </w:rPr>
              <w:t>・　改善点の抽出における考え方</w:t>
            </w:r>
          </w:p>
          <w:p w:rsidR="0080621C" w:rsidRDefault="00D26858" w:rsidP="00FC76AC">
            <w:pPr>
              <w:spacing w:after="74"/>
              <w:ind w:left="170" w:hangingChars="100" w:hanging="170"/>
            </w:pPr>
            <w:r>
              <w:rPr>
                <w:rFonts w:ascii="ＭＳ 明朝" w:eastAsia="ＭＳ 明朝" w:hAnsi="ＭＳ 明朝" w:cs="ＭＳ 明朝"/>
                <w:sz w:val="17"/>
              </w:rPr>
              <w:t>※　受講者の経験値等に応じ、訓練実施機関の判断において科目内容のレベルの調整を行うことも可能。ただし、「進め方のポイント」に留意の上、「ねらい」を達成することが可能な科目内容とし、著しくレベルが下がることのないようにすること。</w:t>
            </w:r>
          </w:p>
        </w:tc>
      </w:tr>
      <w:tr w:rsidR="0080621C">
        <w:tblPrEx>
          <w:tblCellMar>
            <w:top w:w="52" w:type="dxa"/>
          </w:tblCellMar>
        </w:tblPrEx>
        <w:trPr>
          <w:trHeight w:val="842"/>
        </w:trPr>
        <w:tc>
          <w:tcPr>
            <w:tcW w:w="1608" w:type="dxa"/>
            <w:tcBorders>
              <w:top w:val="single" w:sz="6" w:space="0" w:color="000000"/>
              <w:left w:val="single" w:sz="12" w:space="0" w:color="000000"/>
              <w:bottom w:val="single" w:sz="6" w:space="0" w:color="000000"/>
              <w:right w:val="single" w:sz="6" w:space="0" w:color="000000"/>
            </w:tcBorders>
            <w:shd w:val="clear" w:color="auto" w:fill="DAEEF3"/>
            <w:vAlign w:val="center"/>
          </w:tcPr>
          <w:p w:rsidR="0080621C" w:rsidRDefault="00D26858">
            <w:pPr>
              <w:spacing w:after="0"/>
              <w:ind w:left="197"/>
            </w:pPr>
            <w:r>
              <w:rPr>
                <w:rFonts w:ascii="ＭＳ 明朝" w:eastAsia="ＭＳ 明朝" w:hAnsi="ＭＳ 明朝" w:cs="ＭＳ 明朝"/>
                <w:sz w:val="17"/>
              </w:rPr>
              <w:t>進め方のポイント</w:t>
            </w:r>
          </w:p>
        </w:tc>
        <w:tc>
          <w:tcPr>
            <w:tcW w:w="9178" w:type="dxa"/>
            <w:tcBorders>
              <w:top w:val="single" w:sz="6" w:space="0" w:color="000000"/>
              <w:left w:val="single" w:sz="6" w:space="0" w:color="000000"/>
              <w:bottom w:val="single" w:sz="6" w:space="0" w:color="000000"/>
              <w:right w:val="single" w:sz="12" w:space="0" w:color="000000"/>
            </w:tcBorders>
          </w:tcPr>
          <w:p w:rsidR="0080621C" w:rsidRDefault="00D26858" w:rsidP="004577D8">
            <w:pPr>
              <w:spacing w:after="74"/>
              <w:ind w:left="170" w:hangingChars="100" w:hanging="170"/>
            </w:pPr>
            <w:r>
              <w:rPr>
                <w:rFonts w:ascii="ＭＳ 明朝" w:eastAsia="ＭＳ 明朝" w:hAnsi="ＭＳ 明朝" w:cs="ＭＳ 明朝"/>
                <w:sz w:val="17"/>
              </w:rPr>
              <w:t>・　受講者にこれから自身が就業する企業という組織がどのように運営されているか理解を促すため、企業の戦略や方針と、自身が携わる業務の改善におけるKPIとの関係性についても分かりやすく触れる。</w:t>
            </w:r>
          </w:p>
          <w:p w:rsidR="0080621C" w:rsidRDefault="00D26858" w:rsidP="004577D8">
            <w:pPr>
              <w:spacing w:after="0"/>
              <w:ind w:left="170" w:hangingChars="100" w:hanging="170"/>
            </w:pPr>
            <w:r>
              <w:rPr>
                <w:rFonts w:ascii="ＭＳ 明朝" w:eastAsia="ＭＳ 明朝" w:hAnsi="ＭＳ 明朝" w:cs="ＭＳ 明朝"/>
                <w:sz w:val="17"/>
              </w:rPr>
              <w:t>・　受講者が就職後、自身の業務改善に取り組むにあたり比較的容易に実践できる手法や考え方を分かりやすく説明する。</w:t>
            </w:r>
          </w:p>
        </w:tc>
      </w:tr>
      <w:tr w:rsidR="0080621C">
        <w:tblPrEx>
          <w:tblCellMar>
            <w:top w:w="52" w:type="dxa"/>
          </w:tblCellMar>
        </w:tblPrEx>
        <w:trPr>
          <w:trHeight w:val="281"/>
        </w:trPr>
        <w:tc>
          <w:tcPr>
            <w:tcW w:w="1608" w:type="dxa"/>
            <w:tcBorders>
              <w:top w:val="single" w:sz="6" w:space="0" w:color="000000"/>
              <w:left w:val="single" w:sz="12" w:space="0" w:color="000000"/>
              <w:bottom w:val="single" w:sz="6" w:space="0" w:color="000000"/>
              <w:right w:val="single" w:sz="6" w:space="0" w:color="000000"/>
            </w:tcBorders>
            <w:shd w:val="clear" w:color="auto" w:fill="DAEEF3"/>
          </w:tcPr>
          <w:p w:rsidR="0080621C" w:rsidRDefault="00D26858">
            <w:pPr>
              <w:spacing w:after="0"/>
              <w:ind w:left="218"/>
            </w:pPr>
            <w:r>
              <w:rPr>
                <w:rFonts w:ascii="ＭＳ 明朝" w:eastAsia="ＭＳ 明朝" w:hAnsi="ＭＳ 明朝" w:cs="ＭＳ 明朝"/>
                <w:sz w:val="17"/>
              </w:rPr>
              <w:t>使用する機器等</w:t>
            </w:r>
          </w:p>
        </w:tc>
        <w:tc>
          <w:tcPr>
            <w:tcW w:w="9178" w:type="dxa"/>
            <w:tcBorders>
              <w:top w:val="single" w:sz="6" w:space="0" w:color="000000"/>
              <w:left w:val="single" w:sz="6" w:space="0" w:color="000000"/>
              <w:bottom w:val="single" w:sz="6" w:space="0" w:color="000000"/>
              <w:right w:val="single" w:sz="12" w:space="0" w:color="000000"/>
            </w:tcBorders>
          </w:tcPr>
          <w:p w:rsidR="0080621C" w:rsidRDefault="00D26858">
            <w:pPr>
              <w:spacing w:after="0"/>
            </w:pPr>
            <w:r>
              <w:rPr>
                <w:rFonts w:ascii="ＭＳ 明朝" w:eastAsia="ＭＳ 明朝" w:hAnsi="ＭＳ 明朝" w:cs="ＭＳ 明朝"/>
                <w:sz w:val="17"/>
              </w:rPr>
              <w:t>特になし</w:t>
            </w:r>
          </w:p>
        </w:tc>
      </w:tr>
      <w:tr w:rsidR="0080621C" w:rsidTr="00B111CF">
        <w:tblPrEx>
          <w:tblCellMar>
            <w:top w:w="52" w:type="dxa"/>
          </w:tblCellMar>
        </w:tblPrEx>
        <w:trPr>
          <w:trHeight w:val="555"/>
        </w:trPr>
        <w:tc>
          <w:tcPr>
            <w:tcW w:w="1608" w:type="dxa"/>
            <w:tcBorders>
              <w:top w:val="single" w:sz="6" w:space="0" w:color="000000"/>
              <w:left w:val="single" w:sz="12" w:space="0" w:color="000000"/>
              <w:bottom w:val="single" w:sz="12" w:space="0" w:color="auto"/>
              <w:right w:val="single" w:sz="6" w:space="0" w:color="000000"/>
            </w:tcBorders>
            <w:shd w:val="clear" w:color="auto" w:fill="DAEEF3"/>
          </w:tcPr>
          <w:p w:rsidR="0080621C" w:rsidRDefault="00D26858">
            <w:pPr>
              <w:spacing w:after="0"/>
              <w:ind w:left="43"/>
              <w:jc w:val="both"/>
            </w:pPr>
            <w:r>
              <w:rPr>
                <w:rFonts w:ascii="ＭＳ 明朝" w:eastAsia="ＭＳ 明朝" w:hAnsi="ＭＳ 明朝" w:cs="ＭＳ 明朝"/>
                <w:sz w:val="17"/>
              </w:rPr>
              <w:t>参考となる文献・資料</w:t>
            </w:r>
          </w:p>
        </w:tc>
        <w:tc>
          <w:tcPr>
            <w:tcW w:w="9178" w:type="dxa"/>
            <w:tcBorders>
              <w:top w:val="single" w:sz="6" w:space="0" w:color="000000"/>
              <w:left w:val="single" w:sz="6" w:space="0" w:color="000000"/>
              <w:bottom w:val="single" w:sz="12" w:space="0" w:color="auto"/>
              <w:right w:val="single" w:sz="12" w:space="0" w:color="000000"/>
            </w:tcBorders>
          </w:tcPr>
          <w:p w:rsidR="0080621C" w:rsidRDefault="00D26858">
            <w:pPr>
              <w:spacing w:after="0"/>
              <w:rPr>
                <w:rFonts w:ascii="ＭＳ 明朝" w:eastAsia="ＭＳ 明朝" w:hAnsi="ＭＳ 明朝" w:cs="ＭＳ 明朝"/>
                <w:sz w:val="17"/>
              </w:rPr>
            </w:pPr>
            <w:r>
              <w:rPr>
                <w:rFonts w:ascii="ＭＳ 明朝" w:eastAsia="ＭＳ 明朝" w:hAnsi="ＭＳ 明朝" w:cs="ＭＳ 明朝"/>
                <w:sz w:val="17"/>
              </w:rPr>
              <w:t>・　ITパスポート（独立行政法人情報処理推進機構）</w:t>
            </w:r>
          </w:p>
          <w:p w:rsidR="00B111CF" w:rsidRDefault="00B111CF">
            <w:pPr>
              <w:spacing w:after="0"/>
              <w:rPr>
                <w:rFonts w:ascii="ＭＳ 明朝" w:eastAsia="ＭＳ 明朝" w:hAnsi="ＭＳ 明朝" w:cs="ＭＳ 明朝"/>
                <w:sz w:val="17"/>
              </w:rPr>
            </w:pPr>
          </w:p>
          <w:p w:rsidR="00B111CF" w:rsidRDefault="00B111CF">
            <w:pPr>
              <w:spacing w:after="0"/>
            </w:pPr>
          </w:p>
        </w:tc>
      </w:tr>
    </w:tbl>
    <w:p w:rsidR="00885DC1" w:rsidRDefault="00885DC1">
      <w:r>
        <w:br w:type="page"/>
      </w:r>
    </w:p>
    <w:tbl>
      <w:tblPr>
        <w:tblStyle w:val="TableGrid"/>
        <w:tblW w:w="10786" w:type="dxa"/>
        <w:tblInd w:w="-586" w:type="dxa"/>
        <w:tblCellMar>
          <w:top w:w="52" w:type="dxa"/>
          <w:left w:w="29" w:type="dxa"/>
          <w:right w:w="60" w:type="dxa"/>
        </w:tblCellMar>
        <w:tblLook w:val="04A0" w:firstRow="1" w:lastRow="0" w:firstColumn="1" w:lastColumn="0" w:noHBand="0" w:noVBand="1"/>
      </w:tblPr>
      <w:tblGrid>
        <w:gridCol w:w="1608"/>
        <w:gridCol w:w="9178"/>
      </w:tblGrid>
      <w:tr w:rsidR="0080621C" w:rsidTr="00885DC1">
        <w:trPr>
          <w:trHeight w:val="403"/>
        </w:trPr>
        <w:tc>
          <w:tcPr>
            <w:tcW w:w="1608" w:type="dxa"/>
            <w:tcBorders>
              <w:top w:val="single" w:sz="12" w:space="0" w:color="000000"/>
              <w:left w:val="single" w:sz="12" w:space="0" w:color="000000"/>
              <w:bottom w:val="double" w:sz="6" w:space="0" w:color="000000"/>
              <w:right w:val="single" w:sz="6" w:space="0" w:color="000000"/>
            </w:tcBorders>
            <w:shd w:val="clear" w:color="auto" w:fill="DAEEF3"/>
            <w:vAlign w:val="center"/>
          </w:tcPr>
          <w:p w:rsidR="0080621C" w:rsidRDefault="00D26858">
            <w:pPr>
              <w:spacing w:after="0"/>
              <w:ind w:left="74"/>
              <w:jc w:val="center"/>
            </w:pPr>
            <w:r>
              <w:rPr>
                <w:rFonts w:ascii="ＭＳ 明朝" w:eastAsia="ＭＳ 明朝" w:hAnsi="ＭＳ 明朝" w:cs="ＭＳ 明朝"/>
                <w:sz w:val="17"/>
              </w:rPr>
              <w:lastRenderedPageBreak/>
              <w:t>科目名</w:t>
            </w:r>
          </w:p>
        </w:tc>
        <w:tc>
          <w:tcPr>
            <w:tcW w:w="9178" w:type="dxa"/>
            <w:tcBorders>
              <w:top w:val="single" w:sz="12" w:space="0" w:color="000000"/>
              <w:left w:val="single" w:sz="6" w:space="0" w:color="000000"/>
              <w:bottom w:val="double" w:sz="6" w:space="0" w:color="000000"/>
              <w:right w:val="single" w:sz="12" w:space="0" w:color="000000"/>
            </w:tcBorders>
            <w:vAlign w:val="center"/>
          </w:tcPr>
          <w:p w:rsidR="0080621C" w:rsidRDefault="00FC76AC">
            <w:pPr>
              <w:spacing w:after="0"/>
            </w:pPr>
            <w:r>
              <w:rPr>
                <w:rFonts w:ascii="ＭＳ 明朝" w:eastAsia="ＭＳ 明朝" w:hAnsi="ＭＳ 明朝" w:cs="ＭＳ 明朝"/>
                <w:sz w:val="17"/>
              </w:rPr>
              <w:t>【実技１】</w:t>
            </w:r>
            <w:r w:rsidR="00D26858">
              <w:rPr>
                <w:rFonts w:ascii="ＭＳ 明朝" w:eastAsia="ＭＳ 明朝" w:hAnsi="ＭＳ 明朝" w:cs="ＭＳ 明朝"/>
                <w:sz w:val="17"/>
              </w:rPr>
              <w:t>グループウェアの基礎知識と活用</w:t>
            </w:r>
          </w:p>
        </w:tc>
      </w:tr>
      <w:tr w:rsidR="0080621C" w:rsidTr="00FC76AC">
        <w:trPr>
          <w:trHeight w:val="1982"/>
        </w:trPr>
        <w:tc>
          <w:tcPr>
            <w:tcW w:w="1608" w:type="dxa"/>
            <w:tcBorders>
              <w:top w:val="double" w:sz="6" w:space="0" w:color="000000"/>
              <w:left w:val="single" w:sz="12" w:space="0" w:color="000000"/>
              <w:bottom w:val="single" w:sz="6" w:space="0" w:color="000000"/>
              <w:right w:val="single" w:sz="6" w:space="0" w:color="000000"/>
            </w:tcBorders>
            <w:shd w:val="clear" w:color="auto" w:fill="DAEEF3"/>
            <w:vAlign w:val="center"/>
          </w:tcPr>
          <w:p w:rsidR="0080621C" w:rsidRDefault="00FC76AC" w:rsidP="00FC76AC">
            <w:pPr>
              <w:spacing w:after="0"/>
              <w:ind w:left="76"/>
              <w:jc w:val="center"/>
            </w:pPr>
            <w:r>
              <w:rPr>
                <w:rFonts w:ascii="ＭＳ 明朝" w:eastAsia="ＭＳ 明朝" w:hAnsi="ＭＳ 明朝" w:cs="ＭＳ 明朝"/>
                <w:sz w:val="17"/>
              </w:rPr>
              <w:t>ねらい</w:t>
            </w:r>
          </w:p>
        </w:tc>
        <w:tc>
          <w:tcPr>
            <w:tcW w:w="9178" w:type="dxa"/>
            <w:tcBorders>
              <w:top w:val="double" w:sz="6" w:space="0" w:color="000000"/>
              <w:left w:val="single" w:sz="6" w:space="0" w:color="000000"/>
              <w:bottom w:val="single" w:sz="6" w:space="0" w:color="000000"/>
              <w:right w:val="single" w:sz="12" w:space="0" w:color="000000"/>
            </w:tcBorders>
          </w:tcPr>
          <w:p w:rsidR="00FC76AC" w:rsidRDefault="00D26858">
            <w:pPr>
              <w:spacing w:after="0"/>
              <w:rPr>
                <w:rFonts w:ascii="ＭＳ 明朝" w:eastAsia="ＭＳ 明朝" w:hAnsi="ＭＳ 明朝" w:cs="ＭＳ 明朝"/>
                <w:sz w:val="17"/>
              </w:rPr>
            </w:pPr>
            <w:r>
              <w:rPr>
                <w:rFonts w:ascii="ＭＳ 明朝" w:eastAsia="ＭＳ 明朝" w:hAnsi="ＭＳ 明朝" w:cs="ＭＳ 明朝"/>
                <w:sz w:val="17"/>
              </w:rPr>
              <w:t>・　目的に応じたグループウェアの活用方法を特に業務効率化という観点で理解させる。</w:t>
            </w:r>
          </w:p>
          <w:p w:rsidR="00FC76AC" w:rsidRDefault="00FC76AC" w:rsidP="004577D8">
            <w:pPr>
              <w:spacing w:after="74"/>
              <w:ind w:left="170" w:hangingChars="100" w:hanging="170"/>
            </w:pPr>
            <w:r>
              <w:rPr>
                <w:rFonts w:ascii="ＭＳ 明朝" w:eastAsia="ＭＳ 明朝" w:hAnsi="ＭＳ 明朝" w:cs="ＭＳ 明朝"/>
                <w:sz w:val="17"/>
              </w:rPr>
              <w:t>・　グループウェア利用時に発生頻度の高いトラブル及び対応方法を理解させ、実際に業務において同様の事象が発生した際、自身で対応できるようになることを目指す。</w:t>
            </w:r>
          </w:p>
          <w:p w:rsidR="00FC76AC" w:rsidRDefault="00FC76AC">
            <w:pPr>
              <w:spacing w:after="74"/>
            </w:pPr>
            <w:r>
              <w:rPr>
                <w:rFonts w:ascii="ＭＳ 明朝" w:eastAsia="ＭＳ 明朝" w:hAnsi="ＭＳ 明朝" w:cs="ＭＳ 明朝"/>
                <w:sz w:val="17"/>
              </w:rPr>
              <w:t>・　情報セキュリティ/コンプライアンスの観点でグループウェア利用時に「してはならない」ことを理解させる。</w:t>
            </w:r>
          </w:p>
          <w:p w:rsidR="0080621C" w:rsidRDefault="00FC76AC" w:rsidP="004577D8">
            <w:pPr>
              <w:spacing w:after="74"/>
              <w:ind w:left="170" w:hangingChars="100" w:hanging="170"/>
            </w:pPr>
            <w:r>
              <w:rPr>
                <w:rFonts w:ascii="ＭＳ 明朝" w:eastAsia="ＭＳ 明朝" w:hAnsi="ＭＳ 明朝" w:cs="ＭＳ 明朝"/>
                <w:sz w:val="17"/>
              </w:rPr>
              <w:t>・　また、昨今企業において各種クラウドサービスの活用が広まっていること及びグループウェアについてもクラウド型の活用が広まっていることから、この科目の中でクラウドの仕組みや活用メリットについても認知いただく。本科目をクラウド型グループウェアを用いて実施する場合には、加えて、クラウドの操作体験をし、理解を深める。</w:t>
            </w:r>
          </w:p>
        </w:tc>
      </w:tr>
      <w:tr w:rsidR="0080621C" w:rsidTr="00885DC1">
        <w:trPr>
          <w:trHeight w:val="2822"/>
        </w:trPr>
        <w:tc>
          <w:tcPr>
            <w:tcW w:w="1608" w:type="dxa"/>
            <w:tcBorders>
              <w:top w:val="single" w:sz="6" w:space="0" w:color="000000"/>
              <w:left w:val="single" w:sz="12" w:space="0" w:color="000000"/>
              <w:bottom w:val="nil"/>
              <w:right w:val="single" w:sz="6" w:space="0" w:color="000000"/>
            </w:tcBorders>
            <w:shd w:val="clear" w:color="auto" w:fill="DAEEF3"/>
          </w:tcPr>
          <w:p w:rsidR="0080621C" w:rsidRDefault="0080621C"/>
        </w:tc>
        <w:tc>
          <w:tcPr>
            <w:tcW w:w="9178" w:type="dxa"/>
            <w:tcBorders>
              <w:top w:val="single" w:sz="6" w:space="0" w:color="000000"/>
              <w:left w:val="single" w:sz="6" w:space="0" w:color="000000"/>
              <w:bottom w:val="nil"/>
              <w:right w:val="single" w:sz="12" w:space="0" w:color="000000"/>
            </w:tcBorders>
          </w:tcPr>
          <w:p w:rsidR="0080621C" w:rsidRDefault="00D26858">
            <w:pPr>
              <w:spacing w:after="74"/>
            </w:pPr>
            <w:r>
              <w:rPr>
                <w:rFonts w:ascii="ＭＳ 明朝" w:eastAsia="ＭＳ 明朝" w:hAnsi="ＭＳ 明朝" w:cs="ＭＳ 明朝"/>
                <w:sz w:val="17"/>
              </w:rPr>
              <w:t>【クラウドの概要と活用メリット】</w:t>
            </w:r>
          </w:p>
          <w:p w:rsidR="0080621C" w:rsidRDefault="00D26858">
            <w:pPr>
              <w:spacing w:after="74"/>
            </w:pPr>
            <w:r>
              <w:rPr>
                <w:rFonts w:ascii="ＭＳ 明朝" w:eastAsia="ＭＳ 明朝" w:hAnsi="ＭＳ 明朝" w:cs="ＭＳ 明朝"/>
                <w:sz w:val="17"/>
              </w:rPr>
              <w:t>・　クラウドの仕組み</w:t>
            </w:r>
          </w:p>
          <w:p w:rsidR="0080621C" w:rsidRDefault="00D26858">
            <w:pPr>
              <w:spacing w:after="220"/>
            </w:pPr>
            <w:r>
              <w:rPr>
                <w:rFonts w:ascii="ＭＳ 明朝" w:eastAsia="ＭＳ 明朝" w:hAnsi="ＭＳ 明朝" w:cs="ＭＳ 明朝"/>
                <w:sz w:val="17"/>
              </w:rPr>
              <w:t>・　企業におけるクラウド利用のメリット（コスト面、業務改善等）</w:t>
            </w:r>
          </w:p>
          <w:p w:rsidR="0080621C" w:rsidRDefault="00D26858">
            <w:pPr>
              <w:spacing w:after="74"/>
            </w:pPr>
            <w:r>
              <w:rPr>
                <w:rFonts w:ascii="ＭＳ 明朝" w:eastAsia="ＭＳ 明朝" w:hAnsi="ＭＳ 明朝" w:cs="ＭＳ 明朝"/>
                <w:sz w:val="17"/>
              </w:rPr>
              <w:t>【グループウェアの概要と活用メリット】</w:t>
            </w:r>
          </w:p>
          <w:p w:rsidR="0080621C" w:rsidRDefault="00D26858">
            <w:pPr>
              <w:spacing w:after="74"/>
            </w:pPr>
            <w:r>
              <w:rPr>
                <w:rFonts w:ascii="ＭＳ 明朝" w:eastAsia="ＭＳ 明朝" w:hAnsi="ＭＳ 明朝" w:cs="ＭＳ 明朝"/>
                <w:sz w:val="17"/>
              </w:rPr>
              <w:t>・　グループウェアの種類、各サービスの特徴（有料サービス/無料サービス）</w:t>
            </w:r>
          </w:p>
          <w:p w:rsidR="0080621C" w:rsidRDefault="00D26858" w:rsidP="004577D8">
            <w:pPr>
              <w:spacing w:after="220"/>
              <w:ind w:left="170" w:hangingChars="100" w:hanging="170"/>
            </w:pPr>
            <w:r>
              <w:rPr>
                <w:rFonts w:ascii="ＭＳ 明朝" w:eastAsia="ＭＳ 明朝" w:hAnsi="ＭＳ 明朝" w:cs="ＭＳ 明朝"/>
                <w:sz w:val="17"/>
              </w:rPr>
              <w:t>・　日々の業務でグループウェアの活用により可能になること（情報のリアルタイム共有、様々な場所やデバイスからのアクセス等）</w:t>
            </w:r>
          </w:p>
          <w:p w:rsidR="0080621C" w:rsidRDefault="00D26858">
            <w:pPr>
              <w:spacing w:after="74"/>
            </w:pPr>
            <w:r>
              <w:rPr>
                <w:rFonts w:ascii="ＭＳ 明朝" w:eastAsia="ＭＳ 明朝" w:hAnsi="ＭＳ 明朝" w:cs="ＭＳ 明朝"/>
                <w:sz w:val="17"/>
              </w:rPr>
              <w:t>【グループウェアへのアクセス、利用開始】</w:t>
            </w:r>
          </w:p>
          <w:p w:rsidR="0080621C" w:rsidRDefault="00D26858">
            <w:pPr>
              <w:spacing w:after="74"/>
            </w:pPr>
            <w:r>
              <w:rPr>
                <w:rFonts w:ascii="ＭＳ 明朝" w:eastAsia="ＭＳ 明朝" w:hAnsi="ＭＳ 明朝" w:cs="ＭＳ 明朝"/>
                <w:sz w:val="17"/>
              </w:rPr>
              <w:t>・　ログイン/ログアウト方法</w:t>
            </w:r>
          </w:p>
          <w:p w:rsidR="0080621C" w:rsidRDefault="00D26858">
            <w:pPr>
              <w:spacing w:after="0"/>
            </w:pPr>
            <w:r>
              <w:rPr>
                <w:rFonts w:ascii="ＭＳ 明朝" w:eastAsia="ＭＳ 明朝" w:hAnsi="ＭＳ 明朝" w:cs="ＭＳ 明朝"/>
                <w:sz w:val="17"/>
              </w:rPr>
              <w:t xml:space="preserve">　※　社内外、異なるデバイスからのアクセス</w:t>
            </w:r>
          </w:p>
        </w:tc>
      </w:tr>
      <w:tr w:rsidR="0080621C" w:rsidTr="00885DC1">
        <w:tblPrEx>
          <w:tblCellMar>
            <w:top w:w="0" w:type="dxa"/>
          </w:tblCellMar>
        </w:tblPrEx>
        <w:trPr>
          <w:trHeight w:val="2093"/>
        </w:trPr>
        <w:tc>
          <w:tcPr>
            <w:tcW w:w="1608" w:type="dxa"/>
            <w:tcBorders>
              <w:top w:val="nil"/>
              <w:left w:val="single" w:sz="12" w:space="0" w:color="000000"/>
              <w:bottom w:val="nil"/>
              <w:right w:val="single" w:sz="6" w:space="0" w:color="000000"/>
            </w:tcBorders>
            <w:shd w:val="clear" w:color="auto" w:fill="DAEEF3"/>
          </w:tcPr>
          <w:p w:rsidR="0080621C" w:rsidRDefault="0080621C"/>
        </w:tc>
        <w:tc>
          <w:tcPr>
            <w:tcW w:w="9178" w:type="dxa"/>
            <w:tcBorders>
              <w:top w:val="nil"/>
              <w:left w:val="single" w:sz="6" w:space="0" w:color="000000"/>
              <w:bottom w:val="nil"/>
              <w:right w:val="single" w:sz="12" w:space="0" w:color="000000"/>
            </w:tcBorders>
          </w:tcPr>
          <w:p w:rsidR="0080621C" w:rsidRDefault="00D26858" w:rsidP="00B111CF">
            <w:pPr>
              <w:spacing w:after="74"/>
              <w:ind w:left="170" w:hangingChars="100" w:hanging="170"/>
            </w:pPr>
            <w:r>
              <w:rPr>
                <w:rFonts w:ascii="ＭＳ 明朝" w:eastAsia="ＭＳ 明朝" w:hAnsi="ＭＳ 明朝" w:cs="ＭＳ 明朝"/>
                <w:sz w:val="17"/>
              </w:rPr>
              <w:t>・　よく発生するトラブルとその対応方法（インターネットの接続がない、VPNが接続できない、ログインパスワードを忘れた等）</w:t>
            </w:r>
          </w:p>
          <w:p w:rsidR="0080621C" w:rsidRDefault="00D26858">
            <w:pPr>
              <w:spacing w:after="220"/>
            </w:pPr>
            <w:r>
              <w:rPr>
                <w:rFonts w:ascii="ＭＳ 明朝" w:eastAsia="ＭＳ 明朝" w:hAnsi="ＭＳ 明朝" w:cs="ＭＳ 明朝"/>
                <w:sz w:val="17"/>
              </w:rPr>
              <w:t>・　グループウェア利用開始場面の実践</w:t>
            </w:r>
          </w:p>
          <w:p w:rsidR="0080621C" w:rsidRDefault="00D26858">
            <w:pPr>
              <w:spacing w:after="74"/>
            </w:pPr>
            <w:r>
              <w:rPr>
                <w:rFonts w:ascii="ＭＳ 明朝" w:eastAsia="ＭＳ 明朝" w:hAnsi="ＭＳ 明朝" w:cs="ＭＳ 明朝"/>
                <w:sz w:val="17"/>
              </w:rPr>
              <w:t>【スケジュール機能の活用】</w:t>
            </w:r>
          </w:p>
          <w:p w:rsidR="0080621C" w:rsidRDefault="00D26858">
            <w:pPr>
              <w:spacing w:after="74"/>
            </w:pPr>
            <w:r>
              <w:rPr>
                <w:rFonts w:ascii="ＭＳ 明朝" w:eastAsia="ＭＳ 明朝" w:hAnsi="ＭＳ 明朝" w:cs="ＭＳ 明朝"/>
                <w:sz w:val="17"/>
              </w:rPr>
              <w:t>・　スケジュールの確認方法、予定の入力方法</w:t>
            </w:r>
          </w:p>
          <w:p w:rsidR="0080621C" w:rsidRDefault="00D26858">
            <w:pPr>
              <w:spacing w:after="74"/>
            </w:pPr>
            <w:r>
              <w:rPr>
                <w:rFonts w:ascii="ＭＳ 明朝" w:eastAsia="ＭＳ 明朝" w:hAnsi="ＭＳ 明朝" w:cs="ＭＳ 明朝"/>
                <w:sz w:val="17"/>
              </w:rPr>
              <w:t xml:space="preserve">　※　社内外、異なるデバイスからのアクセス</w:t>
            </w:r>
          </w:p>
          <w:p w:rsidR="0080621C" w:rsidRDefault="00D26858">
            <w:pPr>
              <w:spacing w:after="74"/>
            </w:pPr>
            <w:r>
              <w:rPr>
                <w:rFonts w:ascii="ＭＳ 明朝" w:eastAsia="ＭＳ 明朝" w:hAnsi="ＭＳ 明朝" w:cs="ＭＳ 明朝"/>
                <w:sz w:val="17"/>
              </w:rPr>
              <w:t>・　よく発生するトラブルとその対応方法（誤った人を招待してしまった等）</w:t>
            </w:r>
          </w:p>
          <w:p w:rsidR="0080621C" w:rsidRDefault="00D26858">
            <w:pPr>
              <w:spacing w:after="0"/>
            </w:pPr>
            <w:r>
              <w:rPr>
                <w:rFonts w:ascii="ＭＳ 明朝" w:eastAsia="ＭＳ 明朝" w:hAnsi="ＭＳ 明朝" w:cs="ＭＳ 明朝"/>
                <w:sz w:val="17"/>
              </w:rPr>
              <w:t>・　スケジュールの確認、入力の実践</w:t>
            </w:r>
          </w:p>
        </w:tc>
      </w:tr>
      <w:tr w:rsidR="0080621C" w:rsidTr="00885DC1">
        <w:tblPrEx>
          <w:tblCellMar>
            <w:top w:w="0" w:type="dxa"/>
          </w:tblCellMar>
        </w:tblPrEx>
        <w:trPr>
          <w:trHeight w:val="5371"/>
        </w:trPr>
        <w:tc>
          <w:tcPr>
            <w:tcW w:w="1608" w:type="dxa"/>
            <w:tcBorders>
              <w:top w:val="nil"/>
              <w:left w:val="single" w:sz="12" w:space="0" w:color="000000"/>
              <w:bottom w:val="single" w:sz="6" w:space="0" w:color="000000"/>
              <w:right w:val="single" w:sz="6" w:space="0" w:color="000000"/>
            </w:tcBorders>
            <w:shd w:val="clear" w:color="auto" w:fill="DAEEF3"/>
          </w:tcPr>
          <w:p w:rsidR="0080621C" w:rsidRDefault="00D26858">
            <w:pPr>
              <w:spacing w:after="0"/>
              <w:ind w:left="202" w:right="167"/>
              <w:jc w:val="center"/>
            </w:pPr>
            <w:r>
              <w:rPr>
                <w:rFonts w:ascii="ＭＳ 明朝" w:eastAsia="ＭＳ 明朝" w:hAnsi="ＭＳ 明朝" w:cs="ＭＳ 明朝"/>
                <w:sz w:val="17"/>
              </w:rPr>
              <w:t>科目内容の詳細</w:t>
            </w:r>
          </w:p>
        </w:tc>
        <w:tc>
          <w:tcPr>
            <w:tcW w:w="9178" w:type="dxa"/>
            <w:tcBorders>
              <w:top w:val="nil"/>
              <w:left w:val="single" w:sz="6" w:space="0" w:color="000000"/>
              <w:bottom w:val="single" w:sz="6" w:space="0" w:color="000000"/>
              <w:right w:val="single" w:sz="12" w:space="0" w:color="000000"/>
            </w:tcBorders>
            <w:vAlign w:val="bottom"/>
          </w:tcPr>
          <w:p w:rsidR="0080621C" w:rsidRDefault="00D26858">
            <w:pPr>
              <w:spacing w:after="74"/>
            </w:pPr>
            <w:r>
              <w:rPr>
                <w:rFonts w:ascii="ＭＳ 明朝" w:eastAsia="ＭＳ 明朝" w:hAnsi="ＭＳ 明朝" w:cs="ＭＳ 明朝"/>
                <w:sz w:val="17"/>
              </w:rPr>
              <w:t>【ドキュメント共有機能の活用】</w:t>
            </w:r>
          </w:p>
          <w:p w:rsidR="0080621C" w:rsidRDefault="00D26858">
            <w:pPr>
              <w:spacing w:after="74"/>
            </w:pPr>
            <w:r>
              <w:rPr>
                <w:rFonts w:ascii="ＭＳ 明朝" w:eastAsia="ＭＳ 明朝" w:hAnsi="ＭＳ 明朝" w:cs="ＭＳ 明朝"/>
                <w:sz w:val="17"/>
              </w:rPr>
              <w:t>・　ドキュメントの閲覧ドキュメントダウンロード、他者へのドキュメント共有方法</w:t>
            </w:r>
          </w:p>
          <w:p w:rsidR="0080621C" w:rsidRDefault="00D26858">
            <w:pPr>
              <w:spacing w:after="220"/>
            </w:pPr>
            <w:r>
              <w:rPr>
                <w:rFonts w:ascii="ＭＳ 明朝" w:eastAsia="ＭＳ 明朝" w:hAnsi="ＭＳ 明朝" w:cs="ＭＳ 明朝"/>
                <w:sz w:val="17"/>
              </w:rPr>
              <w:t xml:space="preserve">　※　社内外、異なるデバイスからのアクセス</w:t>
            </w:r>
          </w:p>
          <w:p w:rsidR="0080621C" w:rsidRDefault="00D26858">
            <w:pPr>
              <w:spacing w:after="74"/>
            </w:pPr>
            <w:r>
              <w:rPr>
                <w:rFonts w:ascii="ＭＳ 明朝" w:eastAsia="ＭＳ 明朝" w:hAnsi="ＭＳ 明朝" w:cs="ＭＳ 明朝"/>
                <w:sz w:val="17"/>
              </w:rPr>
              <w:t>【メール機能の活用】</w:t>
            </w:r>
          </w:p>
          <w:p w:rsidR="0080621C" w:rsidRDefault="00D26858">
            <w:pPr>
              <w:spacing w:after="74"/>
            </w:pPr>
            <w:r>
              <w:rPr>
                <w:rFonts w:ascii="ＭＳ 明朝" w:eastAsia="ＭＳ 明朝" w:hAnsi="ＭＳ 明朝" w:cs="ＭＳ 明朝"/>
                <w:sz w:val="17"/>
              </w:rPr>
              <w:t>・　メールの機能（署名、宛先の種類、画像/ドキュメント添付）、各機能の操作・設定方法</w:t>
            </w:r>
          </w:p>
          <w:p w:rsidR="0080621C" w:rsidRDefault="00D26858" w:rsidP="004577D8">
            <w:pPr>
              <w:spacing w:after="74"/>
              <w:ind w:left="170" w:hangingChars="100" w:hanging="170"/>
            </w:pPr>
            <w:r>
              <w:rPr>
                <w:rFonts w:ascii="ＭＳ 明朝" w:eastAsia="ＭＳ 明朝" w:hAnsi="ＭＳ 明朝" w:cs="ＭＳ 明朝"/>
                <w:sz w:val="17"/>
              </w:rPr>
              <w:t>・　画像やドキュメント添付時の注意点（ドキュメントにパスワードを設定しているか、容量は問題ないか、パスワードは別メールで送信しているか等）</w:t>
            </w:r>
          </w:p>
          <w:p w:rsidR="0080621C" w:rsidRDefault="00D26858">
            <w:pPr>
              <w:spacing w:after="74"/>
            </w:pPr>
            <w:r>
              <w:rPr>
                <w:rFonts w:ascii="ＭＳ 明朝" w:eastAsia="ＭＳ 明朝" w:hAnsi="ＭＳ 明朝" w:cs="ＭＳ 明朝"/>
                <w:sz w:val="17"/>
              </w:rPr>
              <w:t>・　メール送信時の注意点（宛先の入力やTo/Cc/ Bccの設定を誤っていないか等）</w:t>
            </w:r>
          </w:p>
          <w:p w:rsidR="0080621C" w:rsidRDefault="00D26858" w:rsidP="004577D8">
            <w:pPr>
              <w:spacing w:after="74"/>
              <w:ind w:left="170" w:hangingChars="100" w:hanging="170"/>
            </w:pPr>
            <w:r>
              <w:rPr>
                <w:rFonts w:ascii="ＭＳ 明朝" w:eastAsia="ＭＳ 明朝" w:hAnsi="ＭＳ 明朝" w:cs="ＭＳ 明朝"/>
                <w:sz w:val="17"/>
              </w:rPr>
              <w:t>・　よく発生するトラブルとその対処方法（誤った宛先にメールを送信してしまった、個人情報の入ったドキュメントをパスワードなしで送信してしまった等）</w:t>
            </w:r>
          </w:p>
          <w:p w:rsidR="0080621C" w:rsidRDefault="00D26858">
            <w:pPr>
              <w:spacing w:after="220"/>
            </w:pPr>
            <w:r>
              <w:rPr>
                <w:rFonts w:ascii="ＭＳ 明朝" w:eastAsia="ＭＳ 明朝" w:hAnsi="ＭＳ 明朝" w:cs="ＭＳ 明朝"/>
                <w:sz w:val="17"/>
              </w:rPr>
              <w:t>・　目的別メール作成、送信の実践</w:t>
            </w:r>
          </w:p>
          <w:p w:rsidR="0080621C" w:rsidRDefault="00D26858">
            <w:pPr>
              <w:spacing w:after="74"/>
            </w:pPr>
            <w:r>
              <w:rPr>
                <w:rFonts w:ascii="ＭＳ 明朝" w:eastAsia="ＭＳ 明朝" w:hAnsi="ＭＳ 明朝" w:cs="ＭＳ 明朝"/>
                <w:sz w:val="17"/>
              </w:rPr>
              <w:t>【テレビ会議システムの活用】</w:t>
            </w:r>
          </w:p>
          <w:p w:rsidR="0080621C" w:rsidRDefault="00D26858">
            <w:pPr>
              <w:spacing w:after="74"/>
            </w:pPr>
            <w:r>
              <w:rPr>
                <w:rFonts w:ascii="ＭＳ 明朝" w:eastAsia="ＭＳ 明朝" w:hAnsi="ＭＳ 明朝" w:cs="ＭＳ 明朝"/>
                <w:sz w:val="17"/>
              </w:rPr>
              <w:t>・　テレビ会議システムの機能（カメラ、ドキュメント共有等）、各機能の操作方法</w:t>
            </w:r>
          </w:p>
          <w:p w:rsidR="0080621C" w:rsidRDefault="00D26858">
            <w:pPr>
              <w:spacing w:after="74"/>
            </w:pPr>
            <w:r>
              <w:rPr>
                <w:rFonts w:ascii="ＭＳ 明朝" w:eastAsia="ＭＳ 明朝" w:hAnsi="ＭＳ 明朝" w:cs="ＭＳ 明朝"/>
                <w:sz w:val="17"/>
              </w:rPr>
              <w:t>・　よく発生するトラブルとその対処方法（接続できない、音声が届かない、途中で接続が切れてしまう等）</w:t>
            </w:r>
          </w:p>
          <w:p w:rsidR="0080621C" w:rsidRDefault="00D26858">
            <w:pPr>
              <w:spacing w:after="220"/>
            </w:pPr>
            <w:r>
              <w:rPr>
                <w:rFonts w:ascii="ＭＳ 明朝" w:eastAsia="ＭＳ 明朝" w:hAnsi="ＭＳ 明朝" w:cs="ＭＳ 明朝"/>
                <w:sz w:val="17"/>
              </w:rPr>
              <w:t>・　テレビ会議の実践</w:t>
            </w:r>
          </w:p>
          <w:p w:rsidR="0080621C" w:rsidRDefault="00D26858" w:rsidP="00FC76AC">
            <w:pPr>
              <w:spacing w:after="74"/>
              <w:ind w:left="170" w:hangingChars="100" w:hanging="170"/>
            </w:pPr>
            <w:r>
              <w:rPr>
                <w:rFonts w:ascii="ＭＳ 明朝" w:eastAsia="ＭＳ 明朝" w:hAnsi="ＭＳ 明朝" w:cs="ＭＳ 明朝"/>
                <w:sz w:val="17"/>
              </w:rPr>
              <w:t>※　受講者の経験値等に応じ、訓練実施機関の判断において科目内容のレベルの調整を行うことも可能。ただし、「進め方のポイント」に留意の上、「ねらい」を達成することが可能な科目内容とし、著しくレベルが下がることのないようにすること。</w:t>
            </w:r>
          </w:p>
        </w:tc>
      </w:tr>
      <w:tr w:rsidR="0080621C" w:rsidTr="00FC76AC">
        <w:tblPrEx>
          <w:tblCellMar>
            <w:top w:w="0" w:type="dxa"/>
          </w:tblCellMar>
        </w:tblPrEx>
        <w:trPr>
          <w:trHeight w:val="554"/>
        </w:trPr>
        <w:tc>
          <w:tcPr>
            <w:tcW w:w="1608" w:type="dxa"/>
            <w:tcBorders>
              <w:top w:val="single" w:sz="6" w:space="0" w:color="000000"/>
              <w:left w:val="single" w:sz="12" w:space="0" w:color="000000"/>
              <w:bottom w:val="single" w:sz="6" w:space="0" w:color="000000"/>
              <w:right w:val="single" w:sz="6" w:space="0" w:color="000000"/>
            </w:tcBorders>
            <w:shd w:val="clear" w:color="auto" w:fill="DAEEF3"/>
            <w:vAlign w:val="center"/>
          </w:tcPr>
          <w:p w:rsidR="0080621C" w:rsidRDefault="00D26858">
            <w:pPr>
              <w:spacing w:after="0"/>
              <w:ind w:left="197"/>
            </w:pPr>
            <w:r>
              <w:rPr>
                <w:rFonts w:ascii="ＭＳ 明朝" w:eastAsia="ＭＳ 明朝" w:hAnsi="ＭＳ 明朝" w:cs="ＭＳ 明朝"/>
                <w:sz w:val="17"/>
              </w:rPr>
              <w:t>進め方のポイント</w:t>
            </w:r>
          </w:p>
        </w:tc>
        <w:tc>
          <w:tcPr>
            <w:tcW w:w="9178" w:type="dxa"/>
            <w:tcBorders>
              <w:top w:val="single" w:sz="6" w:space="0" w:color="000000"/>
              <w:left w:val="single" w:sz="6" w:space="0" w:color="000000"/>
              <w:bottom w:val="single" w:sz="6" w:space="0" w:color="000000"/>
              <w:right w:val="single" w:sz="12" w:space="0" w:color="000000"/>
            </w:tcBorders>
          </w:tcPr>
          <w:p w:rsidR="0080621C" w:rsidRDefault="00D26858" w:rsidP="004577D8">
            <w:pPr>
              <w:spacing w:after="74"/>
              <w:ind w:left="170" w:hangingChars="100" w:hanging="170"/>
            </w:pPr>
            <w:r>
              <w:rPr>
                <w:rFonts w:ascii="ＭＳ 明朝" w:eastAsia="ＭＳ 明朝" w:hAnsi="ＭＳ 明朝" w:cs="ＭＳ 明朝"/>
                <w:sz w:val="17"/>
              </w:rPr>
              <w:t>・　昨今、企業においてグループウェア（クラウド型含む）の活用が広まっていることに触れ、習得への動機付けを行う。</w:t>
            </w:r>
          </w:p>
          <w:p w:rsidR="0080621C" w:rsidRDefault="00D26858" w:rsidP="004577D8">
            <w:pPr>
              <w:spacing w:after="74"/>
              <w:ind w:left="170" w:hangingChars="100" w:hanging="170"/>
            </w:pPr>
            <w:r>
              <w:rPr>
                <w:rFonts w:ascii="ＭＳ 明朝" w:eastAsia="ＭＳ 明朝" w:hAnsi="ＭＳ 明朝" w:cs="ＭＳ 明朝"/>
                <w:sz w:val="17"/>
              </w:rPr>
              <w:t>・　受講者がグループウェアの活用メリットを理解できるよう具体的に業務のどのような場面でグループウェアを活用すると効果的であるが、分かりやすく体感させる。</w:t>
            </w:r>
          </w:p>
          <w:p w:rsidR="0080621C" w:rsidRDefault="00D26858" w:rsidP="004577D8">
            <w:pPr>
              <w:spacing w:after="0"/>
              <w:ind w:left="170" w:hangingChars="100" w:hanging="170"/>
              <w:jc w:val="both"/>
            </w:pPr>
            <w:r>
              <w:rPr>
                <w:rFonts w:ascii="ＭＳ 明朝" w:eastAsia="ＭＳ 明朝" w:hAnsi="ＭＳ 明朝" w:cs="ＭＳ 明朝"/>
                <w:sz w:val="17"/>
              </w:rPr>
              <w:t>・　情報セキュリティやコンプライアンスの観点でグループウェア利用時に留意すべきことを説明や実践を通じて理解できるよう進める。</w:t>
            </w:r>
          </w:p>
        </w:tc>
      </w:tr>
      <w:tr w:rsidR="0080621C" w:rsidTr="00885DC1">
        <w:tblPrEx>
          <w:tblCellMar>
            <w:top w:w="0" w:type="dxa"/>
          </w:tblCellMar>
        </w:tblPrEx>
        <w:trPr>
          <w:trHeight w:val="562"/>
        </w:trPr>
        <w:tc>
          <w:tcPr>
            <w:tcW w:w="1608" w:type="dxa"/>
            <w:tcBorders>
              <w:top w:val="single" w:sz="6" w:space="0" w:color="000000"/>
              <w:left w:val="single" w:sz="12" w:space="0" w:color="000000"/>
              <w:bottom w:val="single" w:sz="6" w:space="0" w:color="000000"/>
              <w:right w:val="single" w:sz="6" w:space="0" w:color="000000"/>
            </w:tcBorders>
            <w:shd w:val="clear" w:color="auto" w:fill="DAEEF3"/>
            <w:vAlign w:val="center"/>
          </w:tcPr>
          <w:p w:rsidR="0080621C" w:rsidRDefault="00D26858">
            <w:pPr>
              <w:spacing w:after="0"/>
              <w:ind w:left="214"/>
            </w:pPr>
            <w:r>
              <w:rPr>
                <w:rFonts w:ascii="ＭＳ 明朝" w:eastAsia="ＭＳ 明朝" w:hAnsi="ＭＳ 明朝" w:cs="ＭＳ 明朝"/>
                <w:sz w:val="17"/>
              </w:rPr>
              <w:t>使用する機器等</w:t>
            </w:r>
          </w:p>
        </w:tc>
        <w:tc>
          <w:tcPr>
            <w:tcW w:w="9178" w:type="dxa"/>
            <w:tcBorders>
              <w:top w:val="single" w:sz="6" w:space="0" w:color="000000"/>
              <w:left w:val="single" w:sz="6" w:space="0" w:color="000000"/>
              <w:bottom w:val="single" w:sz="6" w:space="0" w:color="000000"/>
              <w:right w:val="single" w:sz="12" w:space="0" w:color="000000"/>
            </w:tcBorders>
          </w:tcPr>
          <w:p w:rsidR="0080621C" w:rsidRDefault="00D26858">
            <w:pPr>
              <w:spacing w:after="74"/>
            </w:pPr>
            <w:r>
              <w:rPr>
                <w:rFonts w:ascii="ＭＳ 明朝" w:eastAsia="ＭＳ 明朝" w:hAnsi="ＭＳ 明朝" w:cs="ＭＳ 明朝"/>
                <w:sz w:val="17"/>
              </w:rPr>
              <w:t>・パソコン（インターネット環境）</w:t>
            </w:r>
          </w:p>
          <w:p w:rsidR="0080621C" w:rsidRDefault="00D26858">
            <w:pPr>
              <w:spacing w:after="0"/>
            </w:pPr>
            <w:r>
              <w:rPr>
                <w:rFonts w:ascii="ＭＳ 明朝" w:eastAsia="ＭＳ 明朝" w:hAnsi="ＭＳ 明朝" w:cs="ＭＳ 明朝"/>
                <w:sz w:val="17"/>
              </w:rPr>
              <w:t>・メール、スケジュール、ドキュメント共有やテレビ会議機能を有したグループウェア（※クラウド型が望ましい）</w:t>
            </w:r>
          </w:p>
        </w:tc>
      </w:tr>
      <w:tr w:rsidR="0080621C" w:rsidTr="00FC76AC">
        <w:tblPrEx>
          <w:tblCellMar>
            <w:top w:w="0" w:type="dxa"/>
          </w:tblCellMar>
        </w:tblPrEx>
        <w:trPr>
          <w:trHeight w:val="542"/>
        </w:trPr>
        <w:tc>
          <w:tcPr>
            <w:tcW w:w="1608" w:type="dxa"/>
            <w:tcBorders>
              <w:top w:val="single" w:sz="6" w:space="0" w:color="000000"/>
              <w:left w:val="single" w:sz="12" w:space="0" w:color="000000"/>
              <w:bottom w:val="single" w:sz="12" w:space="0" w:color="auto"/>
              <w:right w:val="single" w:sz="6" w:space="0" w:color="000000"/>
            </w:tcBorders>
            <w:shd w:val="clear" w:color="auto" w:fill="DAEEF3"/>
          </w:tcPr>
          <w:p w:rsidR="0080621C" w:rsidRDefault="00D26858">
            <w:pPr>
              <w:spacing w:after="0"/>
              <w:ind w:left="43"/>
              <w:jc w:val="both"/>
            </w:pPr>
            <w:r>
              <w:rPr>
                <w:rFonts w:ascii="ＭＳ 明朝" w:eastAsia="ＭＳ 明朝" w:hAnsi="ＭＳ 明朝" w:cs="ＭＳ 明朝"/>
                <w:sz w:val="17"/>
              </w:rPr>
              <w:t>参考となる文献・資料</w:t>
            </w:r>
          </w:p>
        </w:tc>
        <w:tc>
          <w:tcPr>
            <w:tcW w:w="9178" w:type="dxa"/>
            <w:tcBorders>
              <w:top w:val="single" w:sz="6" w:space="0" w:color="000000"/>
              <w:left w:val="single" w:sz="6" w:space="0" w:color="000000"/>
              <w:bottom w:val="single" w:sz="12" w:space="0" w:color="auto"/>
              <w:right w:val="single" w:sz="12" w:space="0" w:color="000000"/>
            </w:tcBorders>
          </w:tcPr>
          <w:p w:rsidR="00B111CF" w:rsidRPr="00FC76AC" w:rsidRDefault="00D26858">
            <w:pPr>
              <w:spacing w:after="0"/>
              <w:rPr>
                <w:rFonts w:ascii="ＭＳ 明朝" w:eastAsia="ＭＳ 明朝" w:hAnsi="ＭＳ 明朝" w:cs="ＭＳ 明朝"/>
                <w:sz w:val="17"/>
              </w:rPr>
            </w:pPr>
            <w:r>
              <w:rPr>
                <w:rFonts w:ascii="ＭＳ 明朝" w:eastAsia="ＭＳ 明朝" w:hAnsi="ＭＳ 明朝" w:cs="ＭＳ 明朝"/>
                <w:sz w:val="17"/>
              </w:rPr>
              <w:t>・　グループウェア提供企業が発行しているサービス/商品説明書</w:t>
            </w:r>
          </w:p>
        </w:tc>
      </w:tr>
      <w:tr w:rsidR="00B111CF" w:rsidTr="00885DC1">
        <w:tblPrEx>
          <w:tblCellMar>
            <w:top w:w="0" w:type="dxa"/>
          </w:tblCellMar>
        </w:tblPrEx>
        <w:trPr>
          <w:trHeight w:val="420"/>
        </w:trPr>
        <w:tc>
          <w:tcPr>
            <w:tcW w:w="10786" w:type="dxa"/>
            <w:gridSpan w:val="2"/>
            <w:tcBorders>
              <w:top w:val="single" w:sz="12" w:space="0" w:color="auto"/>
              <w:bottom w:val="single" w:sz="12" w:space="0" w:color="000000"/>
            </w:tcBorders>
            <w:shd w:val="clear" w:color="auto" w:fill="auto"/>
          </w:tcPr>
          <w:p w:rsidR="00B111CF" w:rsidRDefault="00B111CF" w:rsidP="00B111CF">
            <w:pPr>
              <w:spacing w:after="0"/>
              <w:rPr>
                <w:rFonts w:ascii="ＭＳ 明朝" w:eastAsia="ＭＳ 明朝" w:hAnsi="ＭＳ 明朝" w:cs="ＭＳ 明朝"/>
                <w:sz w:val="17"/>
              </w:rPr>
            </w:pPr>
          </w:p>
        </w:tc>
      </w:tr>
      <w:tr w:rsidR="0080621C" w:rsidTr="00885DC1">
        <w:tblPrEx>
          <w:tblCellMar>
            <w:top w:w="0" w:type="dxa"/>
          </w:tblCellMar>
        </w:tblPrEx>
        <w:trPr>
          <w:trHeight w:val="403"/>
        </w:trPr>
        <w:tc>
          <w:tcPr>
            <w:tcW w:w="1608" w:type="dxa"/>
            <w:tcBorders>
              <w:top w:val="single" w:sz="12" w:space="0" w:color="000000"/>
              <w:left w:val="single" w:sz="12" w:space="0" w:color="000000"/>
              <w:bottom w:val="double" w:sz="6" w:space="0" w:color="000000"/>
              <w:right w:val="single" w:sz="6" w:space="0" w:color="000000"/>
            </w:tcBorders>
            <w:shd w:val="clear" w:color="auto" w:fill="DAEEF3"/>
            <w:vAlign w:val="center"/>
          </w:tcPr>
          <w:p w:rsidR="0080621C" w:rsidRDefault="00D26858">
            <w:pPr>
              <w:spacing w:after="0"/>
              <w:ind w:left="98"/>
              <w:jc w:val="center"/>
            </w:pPr>
            <w:r>
              <w:rPr>
                <w:rFonts w:ascii="ＭＳ 明朝" w:eastAsia="ＭＳ 明朝" w:hAnsi="ＭＳ 明朝" w:cs="ＭＳ 明朝"/>
                <w:sz w:val="17"/>
              </w:rPr>
              <w:t>科目名</w:t>
            </w:r>
          </w:p>
        </w:tc>
        <w:tc>
          <w:tcPr>
            <w:tcW w:w="9178" w:type="dxa"/>
            <w:tcBorders>
              <w:top w:val="single" w:sz="12" w:space="0" w:color="000000"/>
              <w:left w:val="single" w:sz="6" w:space="0" w:color="000000"/>
              <w:bottom w:val="double" w:sz="6" w:space="0" w:color="000000"/>
              <w:right w:val="single" w:sz="12" w:space="0" w:color="000000"/>
            </w:tcBorders>
            <w:vAlign w:val="center"/>
          </w:tcPr>
          <w:p w:rsidR="0080621C" w:rsidRDefault="00FC76AC">
            <w:pPr>
              <w:spacing w:after="0"/>
            </w:pPr>
            <w:r>
              <w:rPr>
                <w:rFonts w:ascii="ＭＳ 明朝" w:eastAsia="ＭＳ 明朝" w:hAnsi="ＭＳ 明朝" w:cs="ＭＳ 明朝"/>
                <w:sz w:val="17"/>
              </w:rPr>
              <w:t>【実技２】</w:t>
            </w:r>
            <w:r w:rsidR="00D26858">
              <w:rPr>
                <w:rFonts w:ascii="ＭＳ 明朝" w:eastAsia="ＭＳ 明朝" w:hAnsi="ＭＳ 明朝" w:cs="ＭＳ 明朝"/>
                <w:sz w:val="17"/>
              </w:rPr>
              <w:t>データ活用のためのデータ集計と見える化</w:t>
            </w:r>
          </w:p>
        </w:tc>
      </w:tr>
      <w:tr w:rsidR="0080621C" w:rsidTr="00FC76AC">
        <w:tblPrEx>
          <w:tblCellMar>
            <w:top w:w="0" w:type="dxa"/>
          </w:tblCellMar>
        </w:tblPrEx>
        <w:trPr>
          <w:trHeight w:val="774"/>
        </w:trPr>
        <w:tc>
          <w:tcPr>
            <w:tcW w:w="1608" w:type="dxa"/>
            <w:tcBorders>
              <w:top w:val="double" w:sz="6" w:space="0" w:color="000000"/>
              <w:left w:val="single" w:sz="12" w:space="0" w:color="000000"/>
              <w:bottom w:val="single" w:sz="6" w:space="0" w:color="000000"/>
              <w:right w:val="single" w:sz="6" w:space="0" w:color="000000"/>
            </w:tcBorders>
            <w:shd w:val="clear" w:color="auto" w:fill="DAEEF3"/>
            <w:vAlign w:val="center"/>
          </w:tcPr>
          <w:p w:rsidR="0080621C" w:rsidRDefault="00FC76AC" w:rsidP="00FC76AC">
            <w:pPr>
              <w:spacing w:after="0"/>
              <w:ind w:left="100"/>
              <w:jc w:val="center"/>
            </w:pPr>
            <w:r>
              <w:rPr>
                <w:rFonts w:ascii="ＭＳ 明朝" w:eastAsia="ＭＳ 明朝" w:hAnsi="ＭＳ 明朝" w:cs="ＭＳ 明朝"/>
                <w:sz w:val="17"/>
              </w:rPr>
              <w:t>ねらい</w:t>
            </w:r>
          </w:p>
        </w:tc>
        <w:tc>
          <w:tcPr>
            <w:tcW w:w="9178" w:type="dxa"/>
            <w:tcBorders>
              <w:top w:val="double" w:sz="6" w:space="0" w:color="000000"/>
              <w:left w:val="single" w:sz="6" w:space="0" w:color="000000"/>
              <w:bottom w:val="single" w:sz="6" w:space="0" w:color="000000"/>
              <w:right w:val="single" w:sz="12" w:space="0" w:color="000000"/>
            </w:tcBorders>
          </w:tcPr>
          <w:p w:rsidR="00FC76AC" w:rsidRDefault="00D26858">
            <w:pPr>
              <w:spacing w:after="0"/>
              <w:rPr>
                <w:rFonts w:ascii="ＭＳ 明朝" w:eastAsia="ＭＳ 明朝" w:hAnsi="ＭＳ 明朝" w:cs="ＭＳ 明朝"/>
                <w:sz w:val="17"/>
              </w:rPr>
            </w:pPr>
            <w:r>
              <w:rPr>
                <w:rFonts w:ascii="ＭＳ 明朝" w:eastAsia="ＭＳ 明朝" w:hAnsi="ＭＳ 明朝" w:cs="ＭＳ 明朝"/>
                <w:sz w:val="17"/>
              </w:rPr>
              <w:t>・　昨今、データ活用があらゆるビジネスにおいてさらに重要となっていることを理解させる。</w:t>
            </w:r>
          </w:p>
          <w:p w:rsidR="0080621C" w:rsidRDefault="00FC76AC" w:rsidP="004577D8">
            <w:pPr>
              <w:spacing w:after="74"/>
              <w:ind w:left="170" w:hangingChars="100" w:hanging="170"/>
            </w:pPr>
            <w:r>
              <w:rPr>
                <w:rFonts w:ascii="ＭＳ 明朝" w:eastAsia="ＭＳ 明朝" w:hAnsi="ＭＳ 明朝" w:cs="ＭＳ 明朝"/>
                <w:sz w:val="17"/>
              </w:rPr>
              <w:t>・　単なる操作方法ではなく、実際の就業現場で想定される業務場面と紐付けてデータの集計・見える化の方法を学ぶことを通じて、データに慣れ親しむ。</w:t>
            </w:r>
          </w:p>
        </w:tc>
      </w:tr>
      <w:tr w:rsidR="0080621C" w:rsidTr="00885DC1">
        <w:tblPrEx>
          <w:tblCellMar>
            <w:top w:w="0" w:type="dxa"/>
          </w:tblCellMar>
        </w:tblPrEx>
        <w:trPr>
          <w:trHeight w:val="4373"/>
        </w:trPr>
        <w:tc>
          <w:tcPr>
            <w:tcW w:w="1608" w:type="dxa"/>
            <w:tcBorders>
              <w:top w:val="single" w:sz="6" w:space="0" w:color="000000"/>
              <w:left w:val="single" w:sz="12" w:space="0" w:color="000000"/>
              <w:bottom w:val="nil"/>
              <w:right w:val="single" w:sz="6" w:space="0" w:color="000000"/>
            </w:tcBorders>
            <w:shd w:val="clear" w:color="auto" w:fill="DAEEF3"/>
            <w:vAlign w:val="bottom"/>
          </w:tcPr>
          <w:p w:rsidR="0080621C" w:rsidRDefault="00D26858">
            <w:pPr>
              <w:spacing w:after="0"/>
              <w:ind w:left="202" w:right="112"/>
              <w:jc w:val="center"/>
            </w:pPr>
            <w:r>
              <w:rPr>
                <w:rFonts w:ascii="ＭＳ 明朝" w:eastAsia="ＭＳ 明朝" w:hAnsi="ＭＳ 明朝" w:cs="ＭＳ 明朝"/>
                <w:sz w:val="17"/>
              </w:rPr>
              <w:t>科目内容の詳細</w:t>
            </w:r>
          </w:p>
        </w:tc>
        <w:tc>
          <w:tcPr>
            <w:tcW w:w="9178" w:type="dxa"/>
            <w:tcBorders>
              <w:top w:val="single" w:sz="6" w:space="0" w:color="000000"/>
              <w:left w:val="single" w:sz="6" w:space="0" w:color="000000"/>
              <w:bottom w:val="nil"/>
              <w:right w:val="single" w:sz="12" w:space="0" w:color="000000"/>
            </w:tcBorders>
          </w:tcPr>
          <w:p w:rsidR="0080621C" w:rsidRDefault="00D26858">
            <w:pPr>
              <w:spacing w:after="74"/>
            </w:pPr>
            <w:r>
              <w:rPr>
                <w:rFonts w:ascii="ＭＳ 明朝" w:eastAsia="ＭＳ 明朝" w:hAnsi="ＭＳ 明朝" w:cs="ＭＳ 明朝"/>
                <w:sz w:val="17"/>
              </w:rPr>
              <w:t>【Excelの概要】</w:t>
            </w:r>
          </w:p>
          <w:p w:rsidR="0080621C" w:rsidRDefault="00D26858">
            <w:pPr>
              <w:spacing w:after="74"/>
            </w:pPr>
            <w:r>
              <w:rPr>
                <w:rFonts w:ascii="ＭＳ 明朝" w:eastAsia="ＭＳ 明朝" w:hAnsi="ＭＳ 明朝" w:cs="ＭＳ 明朝"/>
                <w:sz w:val="17"/>
              </w:rPr>
              <w:t>・　Excelの使用により実施可能になる業務（顧客情報や在庫等の管理、業績の見える化等）</w:t>
            </w:r>
          </w:p>
          <w:p w:rsidR="0080621C" w:rsidRDefault="00D26858">
            <w:pPr>
              <w:spacing w:after="74"/>
            </w:pPr>
            <w:r>
              <w:rPr>
                <w:rFonts w:ascii="ＭＳ 明朝" w:eastAsia="ＭＳ 明朝" w:hAnsi="ＭＳ 明朝" w:cs="ＭＳ 明朝"/>
                <w:sz w:val="17"/>
              </w:rPr>
              <w:t>・　Excelの使用に適さない業務（プレゼンテーション資料の作成、報告資料の作成等）</w:t>
            </w:r>
          </w:p>
          <w:p w:rsidR="0080621C" w:rsidRDefault="00D26858">
            <w:pPr>
              <w:spacing w:after="220"/>
            </w:pPr>
            <w:r>
              <w:rPr>
                <w:rFonts w:ascii="ＭＳ 明朝" w:eastAsia="ＭＳ 明朝" w:hAnsi="ＭＳ 明朝" w:cs="ＭＳ 明朝"/>
                <w:sz w:val="17"/>
              </w:rPr>
              <w:t>・　各機能の説明</w:t>
            </w:r>
          </w:p>
          <w:p w:rsidR="0080621C" w:rsidRDefault="00D26858">
            <w:pPr>
              <w:spacing w:after="74"/>
            </w:pPr>
            <w:r>
              <w:rPr>
                <w:rFonts w:ascii="ＭＳ 明朝" w:eastAsia="ＭＳ 明朝" w:hAnsi="ＭＳ 明朝" w:cs="ＭＳ 明朝"/>
                <w:sz w:val="17"/>
              </w:rPr>
              <w:t>【データ集計の基本】</w:t>
            </w:r>
          </w:p>
          <w:p w:rsidR="0080621C" w:rsidRDefault="00D26858">
            <w:pPr>
              <w:spacing w:after="74"/>
            </w:pPr>
            <w:r>
              <w:rPr>
                <w:rFonts w:ascii="ＭＳ 明朝" w:eastAsia="ＭＳ 明朝" w:hAnsi="ＭＳ 明朝" w:cs="ＭＳ 明朝"/>
                <w:sz w:val="17"/>
              </w:rPr>
              <w:t>・　データの入力と入力時の注意点</w:t>
            </w:r>
          </w:p>
          <w:p w:rsidR="0080621C" w:rsidRDefault="00D26858">
            <w:pPr>
              <w:spacing w:after="74"/>
            </w:pPr>
            <w:r>
              <w:rPr>
                <w:rFonts w:ascii="ＭＳ 明朝" w:eastAsia="ＭＳ 明朝" w:hAnsi="ＭＳ 明朝" w:cs="ＭＳ 明朝"/>
                <w:sz w:val="17"/>
              </w:rPr>
              <w:t>・　関数の使い方（Sum関数、Average関数、Round関数等）と関数によるデータ集計</w:t>
            </w:r>
          </w:p>
          <w:p w:rsidR="0080621C" w:rsidRDefault="00D26858">
            <w:pPr>
              <w:spacing w:after="220"/>
            </w:pPr>
            <w:r>
              <w:rPr>
                <w:rFonts w:ascii="ＭＳ 明朝" w:eastAsia="ＭＳ 明朝" w:hAnsi="ＭＳ 明朝" w:cs="ＭＳ 明朝"/>
                <w:sz w:val="17"/>
              </w:rPr>
              <w:t>・　ピボットテーブルの使い方とピボットテーブルによるデータ集計</w:t>
            </w:r>
          </w:p>
          <w:p w:rsidR="0080621C" w:rsidRDefault="00D26858">
            <w:pPr>
              <w:spacing w:after="74"/>
            </w:pPr>
            <w:r>
              <w:rPr>
                <w:rFonts w:ascii="ＭＳ 明朝" w:eastAsia="ＭＳ 明朝" w:hAnsi="ＭＳ 明朝" w:cs="ＭＳ 明朝"/>
                <w:sz w:val="17"/>
              </w:rPr>
              <w:t>【データ集計と見える化】</w:t>
            </w:r>
          </w:p>
          <w:p w:rsidR="0080621C" w:rsidRDefault="00D26858">
            <w:pPr>
              <w:spacing w:after="74"/>
            </w:pPr>
            <w:r>
              <w:rPr>
                <w:rFonts w:ascii="ＭＳ 明朝" w:eastAsia="ＭＳ 明朝" w:hAnsi="ＭＳ 明朝" w:cs="ＭＳ 明朝"/>
                <w:sz w:val="17"/>
              </w:rPr>
              <w:t>・　データ集計と見える化の演習</w:t>
            </w:r>
          </w:p>
          <w:p w:rsidR="0080621C" w:rsidRDefault="00D26858">
            <w:pPr>
              <w:spacing w:after="74"/>
            </w:pPr>
            <w:r>
              <w:rPr>
                <w:rFonts w:ascii="ＭＳ 明朝" w:eastAsia="ＭＳ 明朝" w:hAnsi="ＭＳ 明朝" w:cs="ＭＳ 明朝"/>
                <w:sz w:val="17"/>
              </w:rPr>
              <w:t xml:space="preserve">　〔演習例〕</w:t>
            </w:r>
          </w:p>
          <w:p w:rsidR="0080621C" w:rsidRDefault="00D26858">
            <w:pPr>
              <w:spacing w:after="74"/>
            </w:pPr>
            <w:r>
              <w:rPr>
                <w:rFonts w:ascii="ＭＳ 明朝" w:eastAsia="ＭＳ 明朝" w:hAnsi="ＭＳ 明朝" w:cs="ＭＳ 明朝"/>
                <w:sz w:val="17"/>
              </w:rPr>
              <w:t xml:space="preserve">　・　利用客の属性集計、見える化</w:t>
            </w:r>
          </w:p>
          <w:p w:rsidR="0080621C" w:rsidRDefault="00D26858">
            <w:pPr>
              <w:spacing w:after="74"/>
            </w:pPr>
            <w:r>
              <w:rPr>
                <w:rFonts w:ascii="ＭＳ 明朝" w:eastAsia="ＭＳ 明朝" w:hAnsi="ＭＳ 明朝" w:cs="ＭＳ 明朝"/>
                <w:sz w:val="17"/>
              </w:rPr>
              <w:t xml:space="preserve">　・　昨年度と本年度の売り上げの集計、推移の見える化</w:t>
            </w:r>
          </w:p>
          <w:p w:rsidR="0080621C" w:rsidRDefault="00D26858">
            <w:pPr>
              <w:spacing w:after="0"/>
            </w:pPr>
            <w:r>
              <w:rPr>
                <w:rFonts w:ascii="ＭＳ 明朝" w:eastAsia="ＭＳ 明朝" w:hAnsi="ＭＳ 明朝" w:cs="ＭＳ 明朝"/>
                <w:sz w:val="17"/>
              </w:rPr>
              <w:t xml:space="preserve">　・　顧客満足度調査の集計、見える化</w:t>
            </w:r>
          </w:p>
        </w:tc>
      </w:tr>
      <w:tr w:rsidR="0080621C" w:rsidTr="00885DC1">
        <w:tblPrEx>
          <w:tblCellMar>
            <w:top w:w="0" w:type="dxa"/>
            <w:right w:w="52" w:type="dxa"/>
          </w:tblCellMar>
        </w:tblPrEx>
        <w:trPr>
          <w:trHeight w:val="554"/>
        </w:trPr>
        <w:tc>
          <w:tcPr>
            <w:tcW w:w="1608" w:type="dxa"/>
            <w:tcBorders>
              <w:top w:val="nil"/>
              <w:left w:val="single" w:sz="12" w:space="0" w:color="000000"/>
              <w:bottom w:val="single" w:sz="6" w:space="0" w:color="000000"/>
              <w:right w:val="single" w:sz="6" w:space="0" w:color="000000"/>
            </w:tcBorders>
            <w:shd w:val="clear" w:color="auto" w:fill="DAEEF3"/>
          </w:tcPr>
          <w:p w:rsidR="0080621C" w:rsidRDefault="0080621C"/>
        </w:tc>
        <w:tc>
          <w:tcPr>
            <w:tcW w:w="9178" w:type="dxa"/>
            <w:tcBorders>
              <w:top w:val="nil"/>
              <w:left w:val="single" w:sz="6" w:space="0" w:color="000000"/>
              <w:bottom w:val="single" w:sz="6" w:space="0" w:color="000000"/>
              <w:right w:val="single" w:sz="12" w:space="0" w:color="000000"/>
            </w:tcBorders>
          </w:tcPr>
          <w:p w:rsidR="0080621C" w:rsidRDefault="00D26858" w:rsidP="00FC76AC">
            <w:pPr>
              <w:spacing w:after="74"/>
              <w:ind w:left="170" w:hangingChars="100" w:hanging="170"/>
            </w:pPr>
            <w:r>
              <w:rPr>
                <w:rFonts w:ascii="ＭＳ 明朝" w:eastAsia="ＭＳ 明朝" w:hAnsi="ＭＳ 明朝" w:cs="ＭＳ 明朝"/>
                <w:sz w:val="17"/>
              </w:rPr>
              <w:t>※　受講者の経験値等に応じ、訓練実施機関の判断において科目内容のレベルの調整を行うことも可能。ただし、「進め方のポイント」に留意の上、「ねらい」を達成することが可能な科目内容とし、著しくレベルが下がることのないようにすること。</w:t>
            </w:r>
          </w:p>
        </w:tc>
      </w:tr>
      <w:tr w:rsidR="0080621C" w:rsidTr="00885DC1">
        <w:tblPrEx>
          <w:tblCellMar>
            <w:top w:w="0" w:type="dxa"/>
            <w:right w:w="52" w:type="dxa"/>
          </w:tblCellMar>
        </w:tblPrEx>
        <w:trPr>
          <w:trHeight w:val="1331"/>
        </w:trPr>
        <w:tc>
          <w:tcPr>
            <w:tcW w:w="1608" w:type="dxa"/>
            <w:tcBorders>
              <w:top w:val="single" w:sz="6" w:space="0" w:color="000000"/>
              <w:left w:val="single" w:sz="12" w:space="0" w:color="000000"/>
              <w:bottom w:val="nil"/>
              <w:right w:val="single" w:sz="6" w:space="0" w:color="000000"/>
            </w:tcBorders>
            <w:shd w:val="clear" w:color="auto" w:fill="DAEEF3"/>
          </w:tcPr>
          <w:p w:rsidR="0080621C" w:rsidRDefault="0080621C"/>
        </w:tc>
        <w:tc>
          <w:tcPr>
            <w:tcW w:w="9178" w:type="dxa"/>
            <w:tcBorders>
              <w:top w:val="single" w:sz="6" w:space="0" w:color="000000"/>
              <w:left w:val="single" w:sz="6" w:space="0" w:color="000000"/>
              <w:bottom w:val="nil"/>
              <w:right w:val="single" w:sz="12" w:space="0" w:color="000000"/>
            </w:tcBorders>
          </w:tcPr>
          <w:p w:rsidR="0080621C" w:rsidRDefault="00D26858" w:rsidP="004577D8">
            <w:pPr>
              <w:spacing w:after="74"/>
              <w:ind w:left="170" w:hangingChars="100" w:hanging="170"/>
              <w:jc w:val="both"/>
            </w:pPr>
            <w:r>
              <w:rPr>
                <w:rFonts w:ascii="ＭＳ 明朝" w:eastAsia="ＭＳ 明朝" w:hAnsi="ＭＳ 明朝" w:cs="ＭＳ 明朝"/>
                <w:sz w:val="17"/>
              </w:rPr>
              <w:t>・　本科目は、【実技３】ITを活用した業務遂行の実践（実際の業務場面を模したIT活用演習）を受講するにあたり必要なデータ活用の基本知識・操作方法を習得するものである。</w:t>
            </w:r>
          </w:p>
          <w:p w:rsidR="0080621C" w:rsidRDefault="00D26858" w:rsidP="004577D8">
            <w:pPr>
              <w:spacing w:after="74"/>
              <w:ind w:left="170" w:hangingChars="100" w:hanging="170"/>
            </w:pPr>
            <w:r>
              <w:rPr>
                <w:rFonts w:ascii="ＭＳ 明朝" w:eastAsia="ＭＳ 明朝" w:hAnsi="ＭＳ 明朝" w:cs="ＭＳ 明朝"/>
                <w:sz w:val="17"/>
              </w:rPr>
              <w:t>・　本科目では、その繋がりを意識し、単に入力や集計、グラフの作成等の操作方法のみを教えるのではなく、広く業務一般におけるデータの活用場面や活用方法の例、また操作を経て得られた集計結果の見方・読み取り方等についても触れながら、実際の就業場面で活きる力の習得ができるよう工夫して進めること。</w:t>
            </w:r>
          </w:p>
        </w:tc>
      </w:tr>
      <w:tr w:rsidR="0080621C" w:rsidTr="00885DC1">
        <w:tblPrEx>
          <w:tblCellMar>
            <w:top w:w="0" w:type="dxa"/>
            <w:right w:w="52" w:type="dxa"/>
          </w:tblCellMar>
        </w:tblPrEx>
        <w:trPr>
          <w:trHeight w:val="1477"/>
        </w:trPr>
        <w:tc>
          <w:tcPr>
            <w:tcW w:w="1608" w:type="dxa"/>
            <w:tcBorders>
              <w:top w:val="nil"/>
              <w:left w:val="single" w:sz="12" w:space="0" w:color="000000"/>
              <w:bottom w:val="single" w:sz="6" w:space="0" w:color="000000"/>
              <w:right w:val="single" w:sz="6" w:space="0" w:color="000000"/>
            </w:tcBorders>
            <w:shd w:val="clear" w:color="auto" w:fill="DAEEF3"/>
          </w:tcPr>
          <w:p w:rsidR="0080621C" w:rsidRDefault="00D26858">
            <w:pPr>
              <w:spacing w:after="0"/>
              <w:ind w:left="190"/>
            </w:pPr>
            <w:r>
              <w:rPr>
                <w:rFonts w:ascii="ＭＳ 明朝" w:eastAsia="ＭＳ 明朝" w:hAnsi="ＭＳ 明朝" w:cs="ＭＳ 明朝"/>
                <w:sz w:val="17"/>
              </w:rPr>
              <w:t>進め方のポイント</w:t>
            </w:r>
          </w:p>
        </w:tc>
        <w:tc>
          <w:tcPr>
            <w:tcW w:w="9178" w:type="dxa"/>
            <w:tcBorders>
              <w:top w:val="nil"/>
              <w:left w:val="single" w:sz="6" w:space="0" w:color="000000"/>
              <w:bottom w:val="single" w:sz="6" w:space="0" w:color="000000"/>
              <w:right w:val="single" w:sz="12" w:space="0" w:color="000000"/>
            </w:tcBorders>
          </w:tcPr>
          <w:p w:rsidR="0080621C" w:rsidRDefault="00D26858" w:rsidP="004577D8">
            <w:pPr>
              <w:spacing w:after="74"/>
              <w:ind w:left="170" w:hangingChars="100" w:hanging="170"/>
              <w:jc w:val="both"/>
            </w:pPr>
            <w:r>
              <w:rPr>
                <w:rFonts w:ascii="ＭＳ 明朝" w:eastAsia="ＭＳ 明朝" w:hAnsi="ＭＳ 明朝" w:cs="ＭＳ 明朝"/>
                <w:sz w:val="17"/>
              </w:rPr>
              <w:t>・　同様にデータ集計と見える化の演習においても実際の就業現場にて想定されるテーマやダミーデータを準備し、実際の業務場面に近い経験を積むことができるよう設定すること。</w:t>
            </w:r>
          </w:p>
          <w:p w:rsidR="0080621C" w:rsidRDefault="00D26858" w:rsidP="004577D8">
            <w:pPr>
              <w:spacing w:after="74"/>
              <w:ind w:left="170" w:hangingChars="100" w:hanging="170"/>
            </w:pPr>
            <w:r>
              <w:rPr>
                <w:rFonts w:ascii="ＭＳ 明朝" w:eastAsia="ＭＳ 明朝" w:hAnsi="ＭＳ 明朝" w:cs="ＭＳ 明朝"/>
                <w:sz w:val="17"/>
              </w:rPr>
              <w:t>・　最新のツールの体験として、Excel OnlineやGoogleのスプレッドシート等、クラウド型の表計算ツールを使用することも可とする。その場合は、適宜【実技１】の内容とも紐付けて解説しながら、オンラインでの共同編集等を行い、他者との共同作業やExcelとの違いを体験させることが望ましい。</w:t>
            </w:r>
          </w:p>
        </w:tc>
      </w:tr>
      <w:tr w:rsidR="0080621C" w:rsidTr="00885DC1">
        <w:tblPrEx>
          <w:tblCellMar>
            <w:top w:w="0" w:type="dxa"/>
            <w:right w:w="52" w:type="dxa"/>
          </w:tblCellMar>
        </w:tblPrEx>
        <w:trPr>
          <w:trHeight w:val="562"/>
        </w:trPr>
        <w:tc>
          <w:tcPr>
            <w:tcW w:w="1608" w:type="dxa"/>
            <w:tcBorders>
              <w:top w:val="single" w:sz="6" w:space="0" w:color="000000"/>
              <w:left w:val="single" w:sz="12" w:space="0" w:color="000000"/>
              <w:bottom w:val="single" w:sz="6" w:space="0" w:color="000000"/>
              <w:right w:val="single" w:sz="6" w:space="0" w:color="000000"/>
            </w:tcBorders>
            <w:shd w:val="clear" w:color="auto" w:fill="DAEEF3"/>
            <w:vAlign w:val="center"/>
          </w:tcPr>
          <w:p w:rsidR="0080621C" w:rsidRDefault="00D26858">
            <w:pPr>
              <w:spacing w:after="0"/>
              <w:ind w:left="214"/>
            </w:pPr>
            <w:r>
              <w:rPr>
                <w:rFonts w:ascii="ＭＳ 明朝" w:eastAsia="ＭＳ 明朝" w:hAnsi="ＭＳ 明朝" w:cs="ＭＳ 明朝"/>
                <w:sz w:val="17"/>
              </w:rPr>
              <w:t>使用する機器等</w:t>
            </w:r>
          </w:p>
        </w:tc>
        <w:tc>
          <w:tcPr>
            <w:tcW w:w="9178" w:type="dxa"/>
            <w:tcBorders>
              <w:top w:val="single" w:sz="6" w:space="0" w:color="000000"/>
              <w:left w:val="single" w:sz="6" w:space="0" w:color="000000"/>
              <w:bottom w:val="single" w:sz="6" w:space="0" w:color="000000"/>
              <w:right w:val="single" w:sz="12" w:space="0" w:color="000000"/>
            </w:tcBorders>
          </w:tcPr>
          <w:p w:rsidR="0080621C" w:rsidRDefault="00D26858">
            <w:pPr>
              <w:spacing w:after="74"/>
            </w:pPr>
            <w:r>
              <w:rPr>
                <w:rFonts w:ascii="ＭＳ 明朝" w:eastAsia="ＭＳ 明朝" w:hAnsi="ＭＳ 明朝" w:cs="ＭＳ 明朝"/>
                <w:sz w:val="17"/>
              </w:rPr>
              <w:t>・パソコン（Excel等）</w:t>
            </w:r>
          </w:p>
          <w:p w:rsidR="0080621C" w:rsidRDefault="00D26858">
            <w:pPr>
              <w:spacing w:after="0"/>
            </w:pPr>
            <w:r>
              <w:rPr>
                <w:rFonts w:ascii="ＭＳ 明朝" w:eastAsia="ＭＳ 明朝" w:hAnsi="ＭＳ 明朝" w:cs="ＭＳ 明朝"/>
                <w:sz w:val="17"/>
              </w:rPr>
              <w:t>各種データ（集計用のダミーデータ）</w:t>
            </w:r>
          </w:p>
        </w:tc>
      </w:tr>
      <w:tr w:rsidR="0080621C" w:rsidTr="00FC76AC">
        <w:tblPrEx>
          <w:tblCellMar>
            <w:top w:w="0" w:type="dxa"/>
            <w:right w:w="52" w:type="dxa"/>
          </w:tblCellMar>
        </w:tblPrEx>
        <w:trPr>
          <w:trHeight w:val="530"/>
        </w:trPr>
        <w:tc>
          <w:tcPr>
            <w:tcW w:w="1608" w:type="dxa"/>
            <w:tcBorders>
              <w:top w:val="single" w:sz="6" w:space="0" w:color="000000"/>
              <w:left w:val="single" w:sz="12" w:space="0" w:color="000000"/>
              <w:bottom w:val="single" w:sz="12" w:space="0" w:color="auto"/>
              <w:right w:val="single" w:sz="6" w:space="0" w:color="000000"/>
            </w:tcBorders>
            <w:shd w:val="clear" w:color="auto" w:fill="DAEEF3"/>
          </w:tcPr>
          <w:p w:rsidR="0080621C" w:rsidRDefault="00D26858">
            <w:pPr>
              <w:spacing w:after="0"/>
              <w:ind w:left="43"/>
              <w:jc w:val="both"/>
            </w:pPr>
            <w:r>
              <w:rPr>
                <w:rFonts w:ascii="ＭＳ 明朝" w:eastAsia="ＭＳ 明朝" w:hAnsi="ＭＳ 明朝" w:cs="ＭＳ 明朝"/>
                <w:sz w:val="17"/>
              </w:rPr>
              <w:t>参考となる文献・資料</w:t>
            </w:r>
          </w:p>
        </w:tc>
        <w:tc>
          <w:tcPr>
            <w:tcW w:w="9178" w:type="dxa"/>
            <w:tcBorders>
              <w:top w:val="single" w:sz="6" w:space="0" w:color="000000"/>
              <w:left w:val="single" w:sz="6" w:space="0" w:color="000000"/>
              <w:bottom w:val="single" w:sz="12" w:space="0" w:color="auto"/>
              <w:right w:val="single" w:sz="12" w:space="0" w:color="000000"/>
            </w:tcBorders>
          </w:tcPr>
          <w:p w:rsidR="0080621C" w:rsidRDefault="00D26858">
            <w:pPr>
              <w:spacing w:after="0"/>
              <w:rPr>
                <w:rFonts w:ascii="ＭＳ 明朝" w:eastAsia="ＭＳ 明朝" w:hAnsi="ＭＳ 明朝" w:cs="ＭＳ 明朝"/>
                <w:sz w:val="17"/>
              </w:rPr>
            </w:pPr>
            <w:r>
              <w:rPr>
                <w:rFonts w:ascii="ＭＳ 明朝" w:eastAsia="ＭＳ 明朝" w:hAnsi="ＭＳ 明朝" w:cs="ＭＳ 明朝"/>
                <w:sz w:val="17"/>
              </w:rPr>
              <w:t>・　マイクロソフトオフィススペシャリスト（マイクロソフト）</w:t>
            </w:r>
          </w:p>
          <w:p w:rsidR="00B111CF" w:rsidRDefault="00B111CF">
            <w:pPr>
              <w:spacing w:after="0"/>
              <w:rPr>
                <w:rFonts w:ascii="ＭＳ 明朝" w:eastAsia="ＭＳ 明朝" w:hAnsi="ＭＳ 明朝" w:cs="ＭＳ 明朝"/>
                <w:sz w:val="17"/>
              </w:rPr>
            </w:pPr>
          </w:p>
          <w:p w:rsidR="00B111CF" w:rsidRDefault="00B111CF">
            <w:pPr>
              <w:spacing w:after="0"/>
            </w:pPr>
          </w:p>
        </w:tc>
      </w:tr>
    </w:tbl>
    <w:p w:rsidR="00B111CF" w:rsidRDefault="00B111CF">
      <w:r>
        <w:br w:type="page"/>
      </w:r>
    </w:p>
    <w:tbl>
      <w:tblPr>
        <w:tblStyle w:val="TableGrid"/>
        <w:tblW w:w="10786" w:type="dxa"/>
        <w:tblInd w:w="-586" w:type="dxa"/>
        <w:tblCellMar>
          <w:left w:w="29" w:type="dxa"/>
          <w:right w:w="52" w:type="dxa"/>
        </w:tblCellMar>
        <w:tblLook w:val="04A0" w:firstRow="1" w:lastRow="0" w:firstColumn="1" w:lastColumn="0" w:noHBand="0" w:noVBand="1"/>
      </w:tblPr>
      <w:tblGrid>
        <w:gridCol w:w="1608"/>
        <w:gridCol w:w="9178"/>
      </w:tblGrid>
      <w:tr w:rsidR="0080621C" w:rsidTr="00B111CF">
        <w:trPr>
          <w:trHeight w:val="403"/>
        </w:trPr>
        <w:tc>
          <w:tcPr>
            <w:tcW w:w="1608" w:type="dxa"/>
            <w:tcBorders>
              <w:top w:val="single" w:sz="12" w:space="0" w:color="000000"/>
              <w:left w:val="single" w:sz="12" w:space="0" w:color="000000"/>
              <w:bottom w:val="double" w:sz="6" w:space="0" w:color="000000"/>
              <w:right w:val="single" w:sz="6" w:space="0" w:color="000000"/>
            </w:tcBorders>
            <w:shd w:val="clear" w:color="auto" w:fill="DAEEF3"/>
            <w:vAlign w:val="center"/>
          </w:tcPr>
          <w:p w:rsidR="0080621C" w:rsidRDefault="00D26858">
            <w:pPr>
              <w:spacing w:after="0"/>
              <w:ind w:left="106"/>
              <w:jc w:val="center"/>
            </w:pPr>
            <w:r>
              <w:rPr>
                <w:rFonts w:ascii="ＭＳ 明朝" w:eastAsia="ＭＳ 明朝" w:hAnsi="ＭＳ 明朝" w:cs="ＭＳ 明朝"/>
                <w:sz w:val="17"/>
              </w:rPr>
              <w:t>科目名</w:t>
            </w:r>
          </w:p>
        </w:tc>
        <w:tc>
          <w:tcPr>
            <w:tcW w:w="9178" w:type="dxa"/>
            <w:tcBorders>
              <w:top w:val="single" w:sz="12" w:space="0" w:color="000000"/>
              <w:left w:val="single" w:sz="6" w:space="0" w:color="000000"/>
              <w:bottom w:val="double" w:sz="6" w:space="0" w:color="000000"/>
              <w:right w:val="single" w:sz="12" w:space="0" w:color="000000"/>
            </w:tcBorders>
            <w:vAlign w:val="center"/>
          </w:tcPr>
          <w:p w:rsidR="0080621C" w:rsidRDefault="00FC76AC">
            <w:pPr>
              <w:spacing w:after="0"/>
            </w:pPr>
            <w:r>
              <w:rPr>
                <w:rFonts w:ascii="ＭＳ 明朝" w:eastAsia="ＭＳ 明朝" w:hAnsi="ＭＳ 明朝" w:cs="ＭＳ 明朝"/>
                <w:sz w:val="17"/>
              </w:rPr>
              <w:t>【実技３】</w:t>
            </w:r>
            <w:r w:rsidR="00D26858">
              <w:rPr>
                <w:rFonts w:ascii="ＭＳ 明朝" w:eastAsia="ＭＳ 明朝" w:hAnsi="ＭＳ 明朝" w:cs="ＭＳ 明朝"/>
                <w:sz w:val="17"/>
              </w:rPr>
              <w:t>ITを活用した業務遂行の実践</w:t>
            </w:r>
          </w:p>
        </w:tc>
      </w:tr>
      <w:tr w:rsidR="0080621C" w:rsidTr="00FC76AC">
        <w:trPr>
          <w:trHeight w:val="1858"/>
        </w:trPr>
        <w:tc>
          <w:tcPr>
            <w:tcW w:w="1608" w:type="dxa"/>
            <w:tcBorders>
              <w:top w:val="double" w:sz="6" w:space="0" w:color="000000"/>
              <w:left w:val="single" w:sz="12" w:space="0" w:color="000000"/>
              <w:bottom w:val="single" w:sz="4" w:space="0" w:color="auto"/>
              <w:right w:val="single" w:sz="6" w:space="0" w:color="000000"/>
            </w:tcBorders>
            <w:shd w:val="clear" w:color="auto" w:fill="DAEEF3"/>
            <w:vAlign w:val="center"/>
          </w:tcPr>
          <w:p w:rsidR="0080621C" w:rsidRDefault="00FC76AC" w:rsidP="00FC76AC">
            <w:pPr>
              <w:spacing w:after="0"/>
              <w:ind w:left="108"/>
              <w:jc w:val="center"/>
            </w:pPr>
            <w:r>
              <w:rPr>
                <w:rFonts w:ascii="ＭＳ 明朝" w:eastAsia="ＭＳ 明朝" w:hAnsi="ＭＳ 明朝" w:cs="ＭＳ 明朝"/>
                <w:sz w:val="17"/>
              </w:rPr>
              <w:t>ねらい</w:t>
            </w:r>
          </w:p>
        </w:tc>
        <w:tc>
          <w:tcPr>
            <w:tcW w:w="9178" w:type="dxa"/>
            <w:tcBorders>
              <w:top w:val="double" w:sz="6" w:space="0" w:color="000000"/>
              <w:left w:val="single" w:sz="6" w:space="0" w:color="000000"/>
              <w:bottom w:val="single" w:sz="4" w:space="0" w:color="auto"/>
              <w:right w:val="single" w:sz="12" w:space="0" w:color="000000"/>
            </w:tcBorders>
          </w:tcPr>
          <w:p w:rsidR="00FC76AC" w:rsidRDefault="00D26858" w:rsidP="004577D8">
            <w:pPr>
              <w:spacing w:after="0"/>
              <w:ind w:left="170" w:hangingChars="100" w:hanging="170"/>
              <w:rPr>
                <w:rFonts w:ascii="ＭＳ 明朝" w:eastAsia="ＭＳ 明朝" w:hAnsi="ＭＳ 明朝" w:cs="ＭＳ 明朝"/>
                <w:sz w:val="17"/>
              </w:rPr>
            </w:pPr>
            <w:r>
              <w:rPr>
                <w:rFonts w:ascii="ＭＳ 明朝" w:eastAsia="ＭＳ 明朝" w:hAnsi="ＭＳ 明朝" w:cs="ＭＳ 明朝"/>
                <w:sz w:val="17"/>
              </w:rPr>
              <w:t>・　実際の就業場面において、上長からの指示に基づきITを活用した様々な業務(＊)を遂行するにあたり、本訓練において　習得したこと（学科１～実技２）をどのように活用（単体または組み合わせ）することができるのか/すれば良いのか、演習を</w:t>
            </w:r>
            <w:r w:rsidR="004577D8" w:rsidRPr="004577D8">
              <w:rPr>
                <w:rFonts w:ascii="ＭＳ 明朝" w:eastAsia="ＭＳ 明朝" w:hAnsi="ＭＳ 明朝" w:cs="ＭＳ 明朝" w:hint="eastAsia"/>
                <w:sz w:val="17"/>
              </w:rPr>
              <w:t>通じて理解させる。そのことにより、受講者が本訓練で習得したことを就職後、実際の業務において実践できるようになることを目指す。</w:t>
            </w:r>
          </w:p>
          <w:p w:rsidR="00FC76AC" w:rsidRDefault="00FC76AC" w:rsidP="004577D8">
            <w:pPr>
              <w:spacing w:after="74"/>
              <w:ind w:left="170" w:hangingChars="100" w:hanging="170"/>
            </w:pPr>
            <w:r>
              <w:rPr>
                <w:rFonts w:ascii="ＭＳ 明朝" w:eastAsia="ＭＳ 明朝" w:hAnsi="ＭＳ 明朝" w:cs="ＭＳ 明朝"/>
                <w:sz w:val="17"/>
              </w:rPr>
              <w:t>・　また、本科目を通じて、実際の就業現場における他者との協働にあたり必要となるコミュニケーションスキルを習得する。</w:t>
            </w:r>
          </w:p>
          <w:p w:rsidR="0080621C" w:rsidRDefault="00FC76AC" w:rsidP="004577D8">
            <w:pPr>
              <w:spacing w:after="74"/>
              <w:ind w:left="170" w:hangingChars="100" w:hanging="170"/>
            </w:pPr>
            <w:r>
              <w:rPr>
                <w:rFonts w:ascii="ＭＳ 明朝" w:eastAsia="ＭＳ 明朝" w:hAnsi="ＭＳ 明朝" w:cs="ＭＳ 明朝"/>
                <w:sz w:val="17"/>
              </w:rPr>
              <w:t>※　上長からの指示内容に対する現状把握や課題解決策の検討に必要となる情報の検索、取得、整理、見える化　等</w:t>
            </w:r>
          </w:p>
        </w:tc>
      </w:tr>
      <w:tr w:rsidR="00FC76AC" w:rsidTr="001C2FEF">
        <w:trPr>
          <w:trHeight w:val="10125"/>
        </w:trPr>
        <w:tc>
          <w:tcPr>
            <w:tcW w:w="1608" w:type="dxa"/>
            <w:tcBorders>
              <w:top w:val="single" w:sz="4" w:space="0" w:color="auto"/>
              <w:left w:val="single" w:sz="12" w:space="0" w:color="000000"/>
              <w:bottom w:val="nil"/>
              <w:right w:val="single" w:sz="6" w:space="0" w:color="000000"/>
            </w:tcBorders>
            <w:shd w:val="clear" w:color="auto" w:fill="DAEEF3"/>
            <w:vAlign w:val="center"/>
          </w:tcPr>
          <w:p w:rsidR="001C2FEF" w:rsidRDefault="001C2FEF" w:rsidP="00FC76AC">
            <w:pPr>
              <w:spacing w:after="0"/>
              <w:ind w:left="108"/>
              <w:jc w:val="center"/>
              <w:rPr>
                <w:rFonts w:ascii="ＭＳ 明朝" w:eastAsia="ＭＳ 明朝" w:hAnsi="ＭＳ 明朝" w:cs="ＭＳ 明朝"/>
                <w:sz w:val="17"/>
              </w:rPr>
            </w:pPr>
            <w:r w:rsidRPr="001C2FEF">
              <w:rPr>
                <w:rFonts w:ascii="ＭＳ 明朝" w:eastAsia="ＭＳ 明朝" w:hAnsi="ＭＳ 明朝" w:cs="ＭＳ 明朝" w:hint="eastAsia"/>
                <w:sz w:val="17"/>
              </w:rPr>
              <w:t>科目内容の</w:t>
            </w:r>
          </w:p>
          <w:p w:rsidR="00FC76AC" w:rsidRDefault="001C2FEF" w:rsidP="00FC76AC">
            <w:pPr>
              <w:spacing w:after="0"/>
              <w:ind w:left="108"/>
              <w:jc w:val="center"/>
              <w:rPr>
                <w:rFonts w:ascii="ＭＳ 明朝" w:eastAsia="ＭＳ 明朝" w:hAnsi="ＭＳ 明朝" w:cs="ＭＳ 明朝"/>
                <w:sz w:val="17"/>
              </w:rPr>
            </w:pPr>
            <w:r w:rsidRPr="001C2FEF">
              <w:rPr>
                <w:rFonts w:ascii="ＭＳ 明朝" w:eastAsia="ＭＳ 明朝" w:hAnsi="ＭＳ 明朝" w:cs="ＭＳ 明朝" w:hint="eastAsia"/>
                <w:sz w:val="17"/>
              </w:rPr>
              <w:t>詳細</w:t>
            </w:r>
          </w:p>
        </w:tc>
        <w:tc>
          <w:tcPr>
            <w:tcW w:w="9178" w:type="dxa"/>
            <w:tcBorders>
              <w:top w:val="single" w:sz="4" w:space="0" w:color="auto"/>
              <w:left w:val="single" w:sz="6" w:space="0" w:color="000000"/>
              <w:bottom w:val="nil"/>
              <w:right w:val="single" w:sz="12" w:space="0" w:color="000000"/>
            </w:tcBorders>
          </w:tcPr>
          <w:p w:rsidR="00FC76AC" w:rsidRDefault="00FC76AC" w:rsidP="00FC76AC">
            <w:pPr>
              <w:spacing w:after="74"/>
              <w:ind w:left="170" w:hangingChars="100" w:hanging="170"/>
            </w:pPr>
            <w:r>
              <w:rPr>
                <w:rFonts w:ascii="ＭＳ 明朝" w:eastAsia="ＭＳ 明朝" w:hAnsi="ＭＳ 明朝" w:cs="ＭＳ 明朝"/>
                <w:sz w:val="17"/>
              </w:rPr>
              <w:t>・　「業務の合理化・迅速化」「コスト削減」「情報活用による営業力強化」等、ITの活用による生産性向上やビジネスチャンスの創出等をテーマとした上長の指示に基づくITを活用した業務遂行の演習</w:t>
            </w:r>
          </w:p>
          <w:p w:rsidR="00FC76AC" w:rsidRDefault="00FC76AC" w:rsidP="00FC76AC">
            <w:pPr>
              <w:spacing w:after="74"/>
            </w:pPr>
            <w:r>
              <w:rPr>
                <w:rFonts w:ascii="ＭＳ 明朝" w:eastAsia="ＭＳ 明朝" w:hAnsi="ＭＳ 明朝" w:cs="ＭＳ 明朝"/>
                <w:sz w:val="17"/>
              </w:rPr>
              <w:t>＜演習テーマ/内容設定に際して＞</w:t>
            </w:r>
          </w:p>
          <w:p w:rsidR="00FC76AC" w:rsidRDefault="00FC76AC" w:rsidP="00FC76AC">
            <w:pPr>
              <w:spacing w:after="74"/>
            </w:pPr>
            <w:r>
              <w:rPr>
                <w:rFonts w:ascii="ＭＳ 明朝" w:eastAsia="ＭＳ 明朝" w:hAnsi="ＭＳ 明朝" w:cs="ＭＳ 明朝"/>
                <w:sz w:val="17"/>
              </w:rPr>
              <w:t>・　演習テーマは、IT活用目的・場面の種別×業種×職種の３要素を組み合わせ設定すること。</w:t>
            </w:r>
          </w:p>
          <w:p w:rsidR="00FC76AC" w:rsidRDefault="00FC76AC" w:rsidP="00FC76AC">
            <w:pPr>
              <w:spacing w:after="74"/>
              <w:ind w:left="170" w:hangingChars="100" w:hanging="170"/>
            </w:pPr>
            <w:r>
              <w:rPr>
                <w:rFonts w:ascii="ＭＳ 明朝" w:eastAsia="ＭＳ 明朝" w:hAnsi="ＭＳ 明朝" w:cs="ＭＳ 明朝"/>
                <w:sz w:val="17"/>
              </w:rPr>
              <w:t>・　IT活用目的・場面の種別については、実際の企業におけるそれを具体的に想定し設定すること。その際、企業におけるIT活用ニーズ等について調査した「ITユーザーにおけるIT利活用に関するアンケート調査結果」等も参考とすること。</w:t>
            </w:r>
          </w:p>
          <w:p w:rsidR="00FC76AC" w:rsidRDefault="00FC76AC" w:rsidP="00FC76AC">
            <w:pPr>
              <w:spacing w:after="74"/>
              <w:rPr>
                <w:rFonts w:ascii="ＭＳ 明朝" w:eastAsia="ＭＳ 明朝" w:hAnsi="ＭＳ 明朝" w:cs="ＭＳ 明朝"/>
                <w:sz w:val="17"/>
              </w:rPr>
            </w:pPr>
            <w:r>
              <w:rPr>
                <w:rFonts w:ascii="ＭＳ 明朝" w:eastAsia="ＭＳ 明朝" w:hAnsi="ＭＳ 明朝" w:cs="ＭＳ 明朝"/>
                <w:sz w:val="17"/>
              </w:rPr>
              <w:t>・　業種/職種については、地域の産業特性や雇用ニーズを踏まえ、設定すること。その際、各都道府県労働局が公表す</w:t>
            </w:r>
            <w:r>
              <w:rPr>
                <w:rFonts w:ascii="ＭＳ 明朝" w:eastAsia="ＭＳ 明朝" w:hAnsi="ＭＳ 明朝" w:cs="ＭＳ 明朝" w:hint="eastAsia"/>
                <w:sz w:val="17"/>
              </w:rPr>
              <w:t xml:space="preserve">　　</w:t>
            </w:r>
          </w:p>
          <w:p w:rsidR="00FC76AC" w:rsidRDefault="00FC76AC" w:rsidP="00FC76AC">
            <w:pPr>
              <w:spacing w:after="74"/>
            </w:pPr>
            <w:r>
              <w:rPr>
                <w:rFonts w:ascii="ＭＳ 明朝" w:eastAsia="ＭＳ 明朝" w:hAnsi="ＭＳ 明朝" w:cs="ＭＳ 明朝" w:hint="eastAsia"/>
                <w:sz w:val="17"/>
              </w:rPr>
              <w:t xml:space="preserve">　</w:t>
            </w:r>
            <w:r>
              <w:rPr>
                <w:rFonts w:ascii="ＭＳ 明朝" w:eastAsia="ＭＳ 明朝" w:hAnsi="ＭＳ 明朝" w:cs="ＭＳ 明朝"/>
                <w:sz w:val="17"/>
              </w:rPr>
              <w:t>る労働市場情報等の統計情報等も参考とすること。</w:t>
            </w:r>
          </w:p>
          <w:p w:rsidR="00FC76AC" w:rsidRDefault="00FC76AC" w:rsidP="00FC76AC">
            <w:pPr>
              <w:spacing w:after="74"/>
              <w:ind w:left="170" w:hangingChars="100" w:hanging="170"/>
            </w:pPr>
            <w:r>
              <w:rPr>
                <w:rFonts w:ascii="ＭＳ 明朝" w:eastAsia="ＭＳ 明朝" w:hAnsi="ＭＳ 明朝" w:cs="ＭＳ 明朝"/>
                <w:sz w:val="17"/>
              </w:rPr>
              <w:t>・　なお、受講者の多くはどのような業種/職種に就職するか未定の状況での受講であることが想定されることからこの科目を通じて様々な業種/職種の就業場面を体験できるよう演習は少なくとも２つ以上、可能な限り多く実施すること。</w:t>
            </w:r>
          </w:p>
          <w:p w:rsidR="00FC76AC" w:rsidRDefault="00FC76AC" w:rsidP="00FC76AC">
            <w:pPr>
              <w:spacing w:after="74"/>
              <w:ind w:left="170" w:hangingChars="100" w:hanging="170"/>
              <w:rPr>
                <w:rFonts w:ascii="ＭＳ 明朝" w:eastAsia="ＭＳ 明朝" w:hAnsi="ＭＳ 明朝" w:cs="ＭＳ 明朝"/>
                <w:sz w:val="17"/>
              </w:rPr>
            </w:pPr>
            <w:r>
              <w:rPr>
                <w:rFonts w:ascii="ＭＳ 明朝" w:eastAsia="ＭＳ 明朝" w:hAnsi="ＭＳ 明朝" w:cs="ＭＳ 明朝"/>
                <w:sz w:val="17"/>
              </w:rPr>
              <w:t>・　演習の内容については、実際の就業場面で受講者が期待される役割と想定されるITを活用した「情報の検索・取得」「情報の整理」「情報集計・分析」を実践できる構成とすること。</w:t>
            </w:r>
          </w:p>
          <w:p w:rsidR="00FC76AC" w:rsidRDefault="00FC76AC" w:rsidP="00FC76AC">
            <w:pPr>
              <w:spacing w:after="74"/>
              <w:ind w:left="220" w:hangingChars="100" w:hanging="220"/>
            </w:pPr>
          </w:p>
          <w:p w:rsidR="00FC76AC" w:rsidRDefault="00FC76AC" w:rsidP="00FC76AC">
            <w:pPr>
              <w:spacing w:after="74"/>
            </w:pPr>
            <w:r>
              <w:rPr>
                <w:rFonts w:ascii="ＭＳ 明朝" w:eastAsia="ＭＳ 明朝" w:hAnsi="ＭＳ 明朝" w:cs="ＭＳ 明朝"/>
                <w:sz w:val="17"/>
              </w:rPr>
              <w:t>【演習テーマ例</w:t>
            </w:r>
            <w:r>
              <w:rPr>
                <w:rFonts w:ascii="ＭＳ 明朝" w:eastAsia="ＭＳ 明朝" w:hAnsi="ＭＳ 明朝" w:cs="ＭＳ 明朝" w:hint="eastAsia"/>
                <w:sz w:val="17"/>
              </w:rPr>
              <w:t>１</w:t>
            </w:r>
            <w:r>
              <w:rPr>
                <w:rFonts w:ascii="ＭＳ 明朝" w:eastAsia="ＭＳ 明朝" w:hAnsi="ＭＳ 明朝" w:cs="ＭＳ 明朝"/>
                <w:sz w:val="17"/>
              </w:rPr>
              <w:t>】</w:t>
            </w:r>
          </w:p>
          <w:p w:rsidR="00FC76AC" w:rsidRDefault="00FC76AC" w:rsidP="00FC76AC">
            <w:pPr>
              <w:spacing w:after="74"/>
            </w:pPr>
            <w:r>
              <w:rPr>
                <w:rFonts w:ascii="ＭＳ 明朝" w:eastAsia="ＭＳ 明朝" w:hAnsi="ＭＳ 明朝" w:cs="ＭＳ 明朝"/>
                <w:sz w:val="17"/>
              </w:rPr>
              <w:t>業務の合理化・迅速化を目的とした業務連絡方法の見直し、入居者情報の分析（福祉業/介護施設現場の介護士）</w:t>
            </w:r>
          </w:p>
          <w:p w:rsidR="00FC76AC" w:rsidRDefault="00FC76AC" w:rsidP="00FC76AC">
            <w:pPr>
              <w:spacing w:after="74"/>
            </w:pPr>
            <w:r>
              <w:rPr>
                <w:rFonts w:ascii="ＭＳ 明朝" w:eastAsia="ＭＳ 明朝" w:hAnsi="ＭＳ 明朝" w:cs="ＭＳ 明朝"/>
                <w:sz w:val="17"/>
              </w:rPr>
              <w:t xml:space="preserve">　〔場面設定例〕</w:t>
            </w:r>
          </w:p>
          <w:p w:rsidR="00FC76AC" w:rsidRDefault="00FC76AC" w:rsidP="00FC76AC">
            <w:pPr>
              <w:spacing w:after="74"/>
              <w:jc w:val="both"/>
            </w:pPr>
            <w:r>
              <w:rPr>
                <w:rFonts w:ascii="ＭＳ 明朝" w:eastAsia="ＭＳ 明朝" w:hAnsi="ＭＳ 明朝" w:cs="ＭＳ 明朝"/>
                <w:sz w:val="17"/>
              </w:rPr>
              <w:t xml:space="preserve">　介護付き老人ホームであるAハウスでは、入居者の日々の状態をその日担当した職員がExcelの引継書に入力して記録している。シフト交代時に次の担当者は引継書を確認し、申し送り事項や留意点等の有無を確認している。引継書は、記入項目は決められているが、各内容の記入規則は決められておらず、職員がそれぞれの判断で細かく情報を入力しているため、入力の負荷がかかっている。そこで、R課長は引継書作成を簡素化し、職員の負担を軽減するとともに業務の迅速化を図りたいと考えている。</w:t>
            </w:r>
          </w:p>
          <w:p w:rsidR="00FC76AC" w:rsidRDefault="00FC76AC" w:rsidP="00FC76AC">
            <w:pPr>
              <w:spacing w:after="74"/>
            </w:pPr>
            <w:r>
              <w:rPr>
                <w:rFonts w:ascii="ＭＳ 明朝" w:eastAsia="ＭＳ 明朝" w:hAnsi="ＭＳ 明朝" w:cs="ＭＳ 明朝"/>
                <w:sz w:val="17"/>
              </w:rPr>
              <w:t xml:space="preserve">　また、蓄積される入居者の情報を基に各入居者の傾向（何時ぐらいに目を覚ます、どのような気候の時に具合が悪くなる等）を分析し、業務の合理化・迅速化を図りたいと考えている。</w:t>
            </w:r>
          </w:p>
          <w:p w:rsidR="00FC76AC" w:rsidRDefault="00FC76AC" w:rsidP="00FC76AC">
            <w:pPr>
              <w:spacing w:after="74"/>
            </w:pPr>
            <w:r>
              <w:rPr>
                <w:rFonts w:ascii="ＭＳ 明朝" w:eastAsia="ＭＳ 明朝" w:hAnsi="ＭＳ 明朝" w:cs="ＭＳ 明朝"/>
                <w:sz w:val="17"/>
              </w:rPr>
              <w:t xml:space="preserve">　〔演習課題（業務指示）の例〕</w:t>
            </w:r>
          </w:p>
          <w:p w:rsidR="00FC76AC" w:rsidRDefault="00FC76AC" w:rsidP="00FC76AC">
            <w:pPr>
              <w:spacing w:after="74"/>
            </w:pPr>
            <w:r>
              <w:rPr>
                <w:rFonts w:ascii="ＭＳ 明朝" w:eastAsia="ＭＳ 明朝" w:hAnsi="ＭＳ 明朝" w:cs="ＭＳ 明朝"/>
                <w:sz w:val="17"/>
              </w:rPr>
              <w:t xml:space="preserve">　・　引継書の記入方法を見直し、修正</w:t>
            </w:r>
          </w:p>
          <w:p w:rsidR="00FC76AC" w:rsidRDefault="00FC76AC" w:rsidP="00FC76AC">
            <w:pPr>
              <w:spacing w:after="0" w:line="351" w:lineRule="auto"/>
            </w:pPr>
            <w:r>
              <w:rPr>
                <w:rFonts w:ascii="ＭＳ 明朝" w:eastAsia="ＭＳ 明朝" w:hAnsi="ＭＳ 明朝" w:cs="ＭＳ 明朝"/>
                <w:sz w:val="17"/>
              </w:rPr>
              <w:t xml:space="preserve">　（自由記入部分についてこれまでの記入情報を分類して選択肢方式にする、選択肢以外の回答を力できないようプルダウン  にする等）</w:t>
            </w:r>
          </w:p>
          <w:p w:rsidR="00FC76AC" w:rsidRDefault="00FC76AC" w:rsidP="00FC76AC">
            <w:pPr>
              <w:spacing w:after="74"/>
            </w:pPr>
            <w:r>
              <w:rPr>
                <w:rFonts w:ascii="ＭＳ 明朝" w:eastAsia="ＭＳ 明朝" w:hAnsi="ＭＳ 明朝" w:cs="ＭＳ 明朝"/>
                <w:sz w:val="17"/>
              </w:rPr>
              <w:t xml:space="preserve">　・　蓄積された入居者情報の集計、見える化</w:t>
            </w:r>
          </w:p>
          <w:p w:rsidR="00FC76AC" w:rsidRDefault="00FC76AC" w:rsidP="00FC76AC">
            <w:pPr>
              <w:spacing w:after="220"/>
            </w:pPr>
            <w:r>
              <w:rPr>
                <w:rFonts w:ascii="ＭＳ 明朝" w:eastAsia="ＭＳ 明朝" w:hAnsi="ＭＳ 明朝" w:cs="ＭＳ 明朝"/>
                <w:sz w:val="17"/>
              </w:rPr>
              <w:t xml:space="preserve">　・　気象データやその他のデータ及び上記を組み合わせた傾向の集計</w:t>
            </w:r>
          </w:p>
          <w:p w:rsidR="00FC76AC" w:rsidRDefault="00FC76AC" w:rsidP="00B111CF">
            <w:pPr>
              <w:spacing w:after="0"/>
              <w:rPr>
                <w:rFonts w:ascii="ＭＳ 明朝" w:eastAsia="ＭＳ 明朝" w:hAnsi="ＭＳ 明朝" w:cs="ＭＳ 明朝"/>
                <w:sz w:val="17"/>
              </w:rPr>
            </w:pPr>
          </w:p>
        </w:tc>
      </w:tr>
      <w:tr w:rsidR="0080621C" w:rsidTr="00B111CF">
        <w:tblPrEx>
          <w:tblCellMar>
            <w:top w:w="52" w:type="dxa"/>
            <w:right w:w="65" w:type="dxa"/>
          </w:tblCellMar>
        </w:tblPrEx>
        <w:trPr>
          <w:trHeight w:val="9558"/>
        </w:trPr>
        <w:tc>
          <w:tcPr>
            <w:tcW w:w="1608" w:type="dxa"/>
            <w:tcBorders>
              <w:top w:val="nil"/>
              <w:left w:val="single" w:sz="12" w:space="0" w:color="000000"/>
              <w:bottom w:val="single" w:sz="6" w:space="0" w:color="000000"/>
              <w:right w:val="single" w:sz="6" w:space="0" w:color="000000"/>
            </w:tcBorders>
            <w:shd w:val="clear" w:color="auto" w:fill="DAEEF3"/>
          </w:tcPr>
          <w:p w:rsidR="0080621C" w:rsidRDefault="0080621C">
            <w:pPr>
              <w:spacing w:after="0"/>
              <w:ind w:left="202" w:right="162"/>
              <w:jc w:val="center"/>
            </w:pPr>
          </w:p>
        </w:tc>
        <w:tc>
          <w:tcPr>
            <w:tcW w:w="9178" w:type="dxa"/>
            <w:tcBorders>
              <w:top w:val="nil"/>
              <w:left w:val="single" w:sz="6" w:space="0" w:color="000000"/>
              <w:bottom w:val="single" w:sz="6" w:space="0" w:color="000000"/>
              <w:right w:val="single" w:sz="12" w:space="0" w:color="000000"/>
            </w:tcBorders>
          </w:tcPr>
          <w:p w:rsidR="00B111CF" w:rsidRDefault="00B111CF" w:rsidP="00B111CF">
            <w:pPr>
              <w:spacing w:after="74"/>
            </w:pPr>
            <w:r>
              <w:rPr>
                <w:rFonts w:ascii="ＭＳ 明朝" w:eastAsia="ＭＳ 明朝" w:hAnsi="ＭＳ 明朝" w:cs="ＭＳ 明朝"/>
                <w:sz w:val="17"/>
              </w:rPr>
              <w:t>【演習テーマ例</w:t>
            </w:r>
            <w:r w:rsidR="00FC76AC">
              <w:rPr>
                <w:rFonts w:ascii="ＭＳ 明朝" w:eastAsia="ＭＳ 明朝" w:hAnsi="ＭＳ 明朝" w:cs="ＭＳ 明朝" w:hint="eastAsia"/>
                <w:sz w:val="17"/>
              </w:rPr>
              <w:t>２</w:t>
            </w:r>
            <w:r>
              <w:rPr>
                <w:rFonts w:ascii="ＭＳ 明朝" w:eastAsia="ＭＳ 明朝" w:hAnsi="ＭＳ 明朝" w:cs="ＭＳ 明朝"/>
                <w:sz w:val="17"/>
              </w:rPr>
              <w:t>】</w:t>
            </w:r>
          </w:p>
          <w:p w:rsidR="00B111CF" w:rsidRDefault="00B111CF" w:rsidP="00B111CF">
            <w:pPr>
              <w:spacing w:after="74"/>
              <w:rPr>
                <w:rFonts w:ascii="ＭＳ 明朝" w:eastAsia="ＭＳ 明朝" w:hAnsi="ＭＳ 明朝" w:cs="ＭＳ 明朝"/>
                <w:sz w:val="17"/>
              </w:rPr>
            </w:pPr>
            <w:r>
              <w:rPr>
                <w:rFonts w:ascii="ＭＳ 明朝" w:eastAsia="ＭＳ 明朝" w:hAnsi="ＭＳ 明朝" w:cs="ＭＳ 明朝"/>
                <w:sz w:val="17"/>
              </w:rPr>
              <w:t>コスト削減を目的とした稼働状況・コストの分析、最適化成功事例の整理（製造業/製造ライン部門の生産工程職）</w:t>
            </w:r>
          </w:p>
          <w:p w:rsidR="00B111CF" w:rsidRDefault="00B111CF" w:rsidP="00B111CF">
            <w:pPr>
              <w:spacing w:after="74"/>
              <w:rPr>
                <w:rFonts w:ascii="ＭＳ 明朝" w:eastAsia="ＭＳ 明朝" w:hAnsi="ＭＳ 明朝" w:cs="ＭＳ 明朝"/>
                <w:sz w:val="17"/>
              </w:rPr>
            </w:pPr>
            <w:r w:rsidRPr="00B111CF">
              <w:rPr>
                <w:rFonts w:ascii="ＭＳ 明朝" w:eastAsia="ＭＳ 明朝" w:hAnsi="ＭＳ 明朝" w:cs="ＭＳ 明朝" w:hint="eastAsia"/>
                <w:sz w:val="17"/>
              </w:rPr>
              <w:t>〔場面設定例〕</w:t>
            </w:r>
          </w:p>
          <w:p w:rsidR="0080621C" w:rsidRDefault="004577D8">
            <w:pPr>
              <w:spacing w:after="74"/>
            </w:pPr>
            <w:r>
              <w:rPr>
                <w:rFonts w:ascii="ＭＳ 明朝" w:eastAsia="ＭＳ 明朝" w:hAnsi="ＭＳ 明朝" w:cs="ＭＳ 明朝"/>
                <w:sz w:val="17"/>
              </w:rPr>
              <w:t xml:space="preserve">　</w:t>
            </w:r>
            <w:r w:rsidR="00D26858">
              <w:rPr>
                <w:rFonts w:ascii="ＭＳ 明朝" w:eastAsia="ＭＳ 明朝" w:hAnsi="ＭＳ 明朝" w:cs="ＭＳ 明朝"/>
                <w:sz w:val="17"/>
              </w:rPr>
              <w:t>自動車部品を作っているT製作所では、コスト削減を目的に様々な取組を推進している。その一環で、工場の稼働についても見直しすることとなった。工場の稼働状況を最適化するにあたり、T工場長は他社の成功事例を参考にしたいと考えている。</w:t>
            </w:r>
          </w:p>
          <w:p w:rsidR="0080621C" w:rsidRDefault="00D26858">
            <w:pPr>
              <w:spacing w:after="74"/>
            </w:pPr>
            <w:r>
              <w:rPr>
                <w:rFonts w:ascii="ＭＳ 明朝" w:eastAsia="ＭＳ 明朝" w:hAnsi="ＭＳ 明朝" w:cs="ＭＳ 明朝"/>
                <w:sz w:val="17"/>
              </w:rPr>
              <w:t xml:space="preserve">　また、これまでの稼働状況やコストの情報について整理しておらず、これを機に稼働状況やコストの整理と集計、見える化を行いたいと考えている。</w:t>
            </w:r>
          </w:p>
          <w:p w:rsidR="0080621C" w:rsidRDefault="00D26858">
            <w:pPr>
              <w:spacing w:after="74"/>
            </w:pPr>
            <w:r>
              <w:rPr>
                <w:rFonts w:ascii="ＭＳ 明朝" w:eastAsia="ＭＳ 明朝" w:hAnsi="ＭＳ 明朝" w:cs="ＭＳ 明朝"/>
                <w:sz w:val="17"/>
              </w:rPr>
              <w:t xml:space="preserve">　〔演習課題（業務指示）例〕</w:t>
            </w:r>
          </w:p>
          <w:p w:rsidR="0080621C" w:rsidRDefault="00D26858">
            <w:pPr>
              <w:spacing w:after="74"/>
            </w:pPr>
            <w:r>
              <w:rPr>
                <w:rFonts w:ascii="ＭＳ 明朝" w:eastAsia="ＭＳ 明朝" w:hAnsi="ＭＳ 明朝" w:cs="ＭＳ 明朝"/>
                <w:sz w:val="17"/>
              </w:rPr>
              <w:t xml:space="preserve">　・　工場の稼働状況最適化に関する成功事例の検索、整理</w:t>
            </w:r>
          </w:p>
          <w:p w:rsidR="0080621C" w:rsidRDefault="00D26858">
            <w:pPr>
              <w:spacing w:after="74"/>
            </w:pPr>
            <w:r>
              <w:rPr>
                <w:rFonts w:ascii="ＭＳ 明朝" w:eastAsia="ＭＳ 明朝" w:hAnsi="ＭＳ 明朝" w:cs="ＭＳ 明朝"/>
                <w:sz w:val="17"/>
              </w:rPr>
              <w:t xml:space="preserve">　・　工場の年間稼働状況の集計、見える化</w:t>
            </w:r>
          </w:p>
          <w:p w:rsidR="0080621C" w:rsidRDefault="00D26858">
            <w:pPr>
              <w:spacing w:after="220"/>
            </w:pPr>
            <w:r>
              <w:rPr>
                <w:rFonts w:ascii="ＭＳ 明朝" w:eastAsia="ＭＳ 明朝" w:hAnsi="ＭＳ 明朝" w:cs="ＭＳ 明朝"/>
                <w:sz w:val="17"/>
              </w:rPr>
              <w:t xml:space="preserve">　・　工場の年間コストの集計、見える化</w:t>
            </w:r>
          </w:p>
          <w:p w:rsidR="00FC76AC" w:rsidRDefault="00D26858" w:rsidP="00FC76AC">
            <w:pPr>
              <w:spacing w:after="74"/>
              <w:rPr>
                <w:rFonts w:eastAsiaTheme="minorEastAsia"/>
              </w:rPr>
            </w:pPr>
            <w:r>
              <w:rPr>
                <w:rFonts w:ascii="ＭＳ 明朝" w:eastAsia="ＭＳ 明朝" w:hAnsi="ＭＳ 明朝" w:cs="ＭＳ 明朝"/>
                <w:sz w:val="17"/>
              </w:rPr>
              <w:t>【演習テーマ例</w:t>
            </w:r>
            <w:r w:rsidR="00FC76AC">
              <w:rPr>
                <w:rFonts w:ascii="ＭＳ 明朝" w:eastAsia="ＭＳ 明朝" w:hAnsi="ＭＳ 明朝" w:cs="ＭＳ 明朝" w:hint="eastAsia"/>
                <w:sz w:val="17"/>
              </w:rPr>
              <w:t>３</w:t>
            </w:r>
            <w:r>
              <w:rPr>
                <w:rFonts w:ascii="ＭＳ 明朝" w:eastAsia="ＭＳ 明朝" w:hAnsi="ＭＳ 明朝" w:cs="ＭＳ 明朝"/>
                <w:sz w:val="17"/>
              </w:rPr>
              <w:t>】</w:t>
            </w:r>
          </w:p>
          <w:p w:rsidR="0080621C" w:rsidRDefault="00D26858" w:rsidP="00FC76AC">
            <w:pPr>
              <w:spacing w:after="74"/>
            </w:pPr>
            <w:r>
              <w:rPr>
                <w:rFonts w:ascii="ＭＳ 明朝" w:eastAsia="ＭＳ 明朝" w:hAnsi="ＭＳ 明朝" w:cs="ＭＳ 明朝"/>
                <w:sz w:val="17"/>
              </w:rPr>
              <w:t>情報活用による営業力強化を目的とした顧客満足度調査の分析、自社商品の強み・弱みの整理（小売業/企画部門の事務職）</w:t>
            </w:r>
          </w:p>
          <w:p w:rsidR="0080621C" w:rsidRDefault="00D26858">
            <w:pPr>
              <w:spacing w:after="74"/>
            </w:pPr>
            <w:r>
              <w:rPr>
                <w:rFonts w:ascii="ＭＳ 明朝" w:eastAsia="ＭＳ 明朝" w:hAnsi="ＭＳ 明朝" w:cs="ＭＳ 明朝"/>
                <w:sz w:val="17"/>
              </w:rPr>
              <w:t xml:space="preserve">　〔場面設定例〕</w:t>
            </w:r>
          </w:p>
          <w:p w:rsidR="0080621C" w:rsidRDefault="004577D8">
            <w:pPr>
              <w:spacing w:after="74"/>
            </w:pPr>
            <w:r>
              <w:rPr>
                <w:rFonts w:ascii="ＭＳ 明朝" w:eastAsia="ＭＳ 明朝" w:hAnsi="ＭＳ 明朝" w:cs="ＭＳ 明朝"/>
                <w:sz w:val="17"/>
              </w:rPr>
              <w:t xml:space="preserve">　</w:t>
            </w:r>
            <w:r w:rsidR="00D26858">
              <w:rPr>
                <w:rFonts w:ascii="ＭＳ 明朝" w:eastAsia="ＭＳ 明朝" w:hAnsi="ＭＳ 明朝" w:cs="ＭＳ 明朝"/>
                <w:sz w:val="17"/>
              </w:rPr>
              <w:t>化粧品の開発・販売を行うR社では最近、売り上げが伸び悩んでいた。商品企画・販売促進部のS課長は、売り上げが伸び悩んでいる理由として、消費者のニーズにあった商品の企画ができていないのでないかと考えている。加えて、店頭のスタッフが自社商品を適切な訴求でアピールできていないのではないかと考えた。そこでS課長は、毎年、会員顧客を対象に実施している満足度調査を分析し、顧客の満足度やニーズを把握することとした。また、店頭スタッフが適切な訴求で商品をアピールできるよう、参考情報として他社商品に関する情報を収集し、自社商品の強み・弱みを把握・整理することとした。</w:t>
            </w:r>
          </w:p>
          <w:p w:rsidR="0080621C" w:rsidRDefault="00D26858">
            <w:pPr>
              <w:spacing w:after="74"/>
            </w:pPr>
            <w:r>
              <w:rPr>
                <w:rFonts w:ascii="ＭＳ 明朝" w:eastAsia="ＭＳ 明朝" w:hAnsi="ＭＳ 明朝" w:cs="ＭＳ 明朝"/>
                <w:sz w:val="17"/>
              </w:rPr>
              <w:t xml:space="preserve">　〔演習課題（業務指示）例〕</w:t>
            </w:r>
          </w:p>
          <w:p w:rsidR="0080621C" w:rsidRDefault="00D26858">
            <w:pPr>
              <w:spacing w:after="74"/>
            </w:pPr>
            <w:r>
              <w:rPr>
                <w:rFonts w:ascii="ＭＳ 明朝" w:eastAsia="ＭＳ 明朝" w:hAnsi="ＭＳ 明朝" w:cs="ＭＳ 明朝"/>
                <w:sz w:val="17"/>
              </w:rPr>
              <w:t xml:space="preserve">　・　顧客満足度調査の集計、見える化</w:t>
            </w:r>
          </w:p>
          <w:p w:rsidR="0080621C" w:rsidRDefault="00D26858">
            <w:pPr>
              <w:spacing w:after="220"/>
            </w:pPr>
            <w:r>
              <w:rPr>
                <w:rFonts w:ascii="ＭＳ 明朝" w:eastAsia="ＭＳ 明朝" w:hAnsi="ＭＳ 明朝" w:cs="ＭＳ 明朝"/>
                <w:sz w:val="17"/>
              </w:rPr>
              <w:t xml:space="preserve">　・　他社商品情報の検索、収集、整理</w:t>
            </w:r>
          </w:p>
          <w:p w:rsidR="0080621C" w:rsidRDefault="00D26858">
            <w:pPr>
              <w:spacing w:after="74"/>
            </w:pPr>
            <w:r>
              <w:rPr>
                <w:rFonts w:ascii="ＭＳ 明朝" w:eastAsia="ＭＳ 明朝" w:hAnsi="ＭＳ 明朝" w:cs="ＭＳ 明朝"/>
                <w:sz w:val="17"/>
              </w:rPr>
              <w:t>【演習テーマ例</w:t>
            </w:r>
            <w:r w:rsidR="00FC76AC">
              <w:rPr>
                <w:rFonts w:ascii="ＭＳ 明朝" w:eastAsia="ＭＳ 明朝" w:hAnsi="ＭＳ 明朝" w:cs="ＭＳ 明朝" w:hint="eastAsia"/>
                <w:sz w:val="17"/>
              </w:rPr>
              <w:t>４</w:t>
            </w:r>
            <w:r>
              <w:rPr>
                <w:rFonts w:ascii="ＭＳ 明朝" w:eastAsia="ＭＳ 明朝" w:hAnsi="ＭＳ 明朝" w:cs="ＭＳ 明朝"/>
                <w:sz w:val="17"/>
              </w:rPr>
              <w:t>】</w:t>
            </w:r>
          </w:p>
          <w:p w:rsidR="0080621C" w:rsidRDefault="00D26858">
            <w:pPr>
              <w:spacing w:after="74"/>
            </w:pPr>
            <w:r>
              <w:rPr>
                <w:rFonts w:ascii="ＭＳ 明朝" w:eastAsia="ＭＳ 明朝" w:hAnsi="ＭＳ 明朝" w:cs="ＭＳ 明朝"/>
                <w:sz w:val="17"/>
              </w:rPr>
              <w:t>利益率の向上を目的とした価格設定状況の見える化、競合情報の整理（サービス業/営業部門の事務職）</w:t>
            </w:r>
          </w:p>
          <w:p w:rsidR="0080621C" w:rsidRDefault="00D26858">
            <w:pPr>
              <w:spacing w:after="74"/>
            </w:pPr>
            <w:r>
              <w:rPr>
                <w:rFonts w:ascii="ＭＳ 明朝" w:eastAsia="ＭＳ 明朝" w:hAnsi="ＭＳ 明朝" w:cs="ＭＳ 明朝"/>
                <w:sz w:val="17"/>
              </w:rPr>
              <w:t xml:space="preserve">　〔場面設定例〕</w:t>
            </w:r>
          </w:p>
          <w:p w:rsidR="0080621C" w:rsidRDefault="004577D8">
            <w:pPr>
              <w:spacing w:after="74"/>
            </w:pPr>
            <w:r>
              <w:rPr>
                <w:rFonts w:ascii="ＭＳ 明朝" w:eastAsia="ＭＳ 明朝" w:hAnsi="ＭＳ 明朝" w:cs="ＭＳ 明朝"/>
                <w:sz w:val="17"/>
              </w:rPr>
              <w:t xml:space="preserve">　</w:t>
            </w:r>
            <w:r w:rsidR="00D26858">
              <w:rPr>
                <w:rFonts w:ascii="ＭＳ 明朝" w:eastAsia="ＭＳ 明朝" w:hAnsi="ＭＳ 明朝" w:cs="ＭＳ 明朝"/>
                <w:sz w:val="17"/>
              </w:rPr>
              <w:t>個人及び企業向けに様々な物品のレンタルサービスを展開するA社は、創立５０年を迎えた今年、創業者である社長が引退し、息子がその座を引き継ぐことになった。A社は、創業以来ある大手日系企業と大口の取引を行っており、売上の７割を同企業が占めていた。しかし、近年、競合他社の進出等を受け、年々、取引額が減少している。また、社全体として価格設定のルールが標準化されておらず、営業社員個々の裁量の中で取引額が定められている状況にある。中でも特に社員の利益率に対する意識が低く、利益を度外視した契約が多発している。新社長は、今後、勝ち残っていくためには、このような状況を改善する必要があると考えている。そこで新社長は、営業部門のT部門長に、まずは各営業がどの程度の割引を各契約で行っているのか現状を整理するよう指示した。また、競合他社においてどのようなサービス・価格設定を行っているのか調べるよう指示した。</w:t>
            </w:r>
          </w:p>
          <w:p w:rsidR="0080621C" w:rsidRDefault="00D26858">
            <w:pPr>
              <w:spacing w:after="74"/>
            </w:pPr>
            <w:r>
              <w:rPr>
                <w:rFonts w:ascii="ＭＳ 明朝" w:eastAsia="ＭＳ 明朝" w:hAnsi="ＭＳ 明朝" w:cs="ＭＳ 明朝"/>
                <w:sz w:val="17"/>
              </w:rPr>
              <w:t>〔演習課題（業務指示）例〕</w:t>
            </w:r>
          </w:p>
          <w:p w:rsidR="0080621C" w:rsidRDefault="00D26858">
            <w:pPr>
              <w:spacing w:after="74"/>
            </w:pPr>
            <w:r>
              <w:rPr>
                <w:rFonts w:ascii="ＭＳ 明朝" w:eastAsia="ＭＳ 明朝" w:hAnsi="ＭＳ 明朝" w:cs="ＭＳ 明朝"/>
                <w:sz w:val="17"/>
              </w:rPr>
              <w:t xml:space="preserve">　・　過去見積書/請求書を基に各レンタル物品の単価及び割引率の整理</w:t>
            </w:r>
          </w:p>
          <w:p w:rsidR="0080621C" w:rsidRDefault="00D26858">
            <w:pPr>
              <w:spacing w:after="0"/>
            </w:pPr>
            <w:r>
              <w:rPr>
                <w:rFonts w:ascii="ＭＳ 明朝" w:eastAsia="ＭＳ 明朝" w:hAnsi="ＭＳ 明朝" w:cs="ＭＳ 明朝"/>
                <w:sz w:val="17"/>
              </w:rPr>
              <w:t xml:space="preserve">　・　他社におけるサービスや価格設定の検索、収集、整理</w:t>
            </w:r>
          </w:p>
        </w:tc>
      </w:tr>
      <w:tr w:rsidR="0080621C" w:rsidTr="00B111CF">
        <w:tblPrEx>
          <w:tblCellMar>
            <w:top w:w="52" w:type="dxa"/>
            <w:right w:w="65" w:type="dxa"/>
          </w:tblCellMar>
        </w:tblPrEx>
        <w:trPr>
          <w:trHeight w:val="3370"/>
        </w:trPr>
        <w:tc>
          <w:tcPr>
            <w:tcW w:w="1608" w:type="dxa"/>
            <w:tcBorders>
              <w:top w:val="single" w:sz="6" w:space="0" w:color="000000"/>
              <w:left w:val="single" w:sz="12" w:space="0" w:color="000000"/>
              <w:bottom w:val="single" w:sz="6" w:space="0" w:color="000000"/>
              <w:right w:val="single" w:sz="6" w:space="0" w:color="000000"/>
            </w:tcBorders>
            <w:shd w:val="clear" w:color="auto" w:fill="DAEEF3"/>
            <w:vAlign w:val="center"/>
          </w:tcPr>
          <w:p w:rsidR="0080621C" w:rsidRDefault="00D26858">
            <w:pPr>
              <w:spacing w:after="0"/>
              <w:ind w:left="190"/>
            </w:pPr>
            <w:r>
              <w:rPr>
                <w:rFonts w:ascii="ＭＳ 明朝" w:eastAsia="ＭＳ 明朝" w:hAnsi="ＭＳ 明朝" w:cs="ＭＳ 明朝"/>
                <w:sz w:val="17"/>
              </w:rPr>
              <w:t>進め方のポイント</w:t>
            </w:r>
          </w:p>
        </w:tc>
        <w:tc>
          <w:tcPr>
            <w:tcW w:w="9178" w:type="dxa"/>
            <w:tcBorders>
              <w:top w:val="single" w:sz="6" w:space="0" w:color="000000"/>
              <w:left w:val="single" w:sz="6" w:space="0" w:color="000000"/>
              <w:bottom w:val="single" w:sz="6" w:space="0" w:color="000000"/>
              <w:right w:val="single" w:sz="12" w:space="0" w:color="000000"/>
            </w:tcBorders>
          </w:tcPr>
          <w:p w:rsidR="0080621C" w:rsidRDefault="00D26858" w:rsidP="004577D8">
            <w:pPr>
              <w:spacing w:after="74"/>
              <w:ind w:left="170" w:hangingChars="100" w:hanging="170"/>
            </w:pPr>
            <w:r>
              <w:rPr>
                <w:rFonts w:ascii="ＭＳ 明朝" w:eastAsia="ＭＳ 明朝" w:hAnsi="ＭＳ 明朝" w:cs="ＭＳ 明朝"/>
                <w:sz w:val="17"/>
              </w:rPr>
              <w:t>・　実際の就業現場を模した演習とするため、講師が上長役、受講者が上長からの指示を受けて作業を行う部下役の形式で実施する。</w:t>
            </w:r>
          </w:p>
          <w:p w:rsidR="0080621C" w:rsidRDefault="00D26858" w:rsidP="004577D8">
            <w:pPr>
              <w:spacing w:after="74"/>
              <w:ind w:left="170" w:hangingChars="100" w:hanging="170"/>
            </w:pPr>
            <w:r>
              <w:rPr>
                <w:rFonts w:ascii="ＭＳ 明朝" w:eastAsia="ＭＳ 明朝" w:hAnsi="ＭＳ 明朝" w:cs="ＭＳ 明朝"/>
                <w:sz w:val="17"/>
              </w:rPr>
              <w:t>・　講師は、実際の業務を想定した課題（業務指示）を受講者に与え、受講者が設定された期限までにその課題（業務指示）を遂行する流れて進めること。</w:t>
            </w:r>
          </w:p>
          <w:p w:rsidR="0080621C" w:rsidRDefault="00D26858" w:rsidP="004577D8">
            <w:pPr>
              <w:spacing w:after="74"/>
              <w:ind w:left="170" w:hangingChars="100" w:hanging="170"/>
            </w:pPr>
            <w:r>
              <w:rPr>
                <w:rFonts w:ascii="ＭＳ 明朝" w:eastAsia="ＭＳ 明朝" w:hAnsi="ＭＳ 明朝" w:cs="ＭＳ 明朝"/>
                <w:sz w:val="17"/>
              </w:rPr>
              <w:t>・　一つの課題（業務指示）について、それぞれ２～３回程度、作業→確認（振り返り）→作業の流れを繰り返し、事業者においてあらかじめ設定した課題ごとの達成目標に到達したことを確認した上で、次の課題（業務指示）に進むこと。その際、習得度の浅い事項が見受けられた場合には、適宜反復演習を行い、学科１～実技２の学びの定着を図ること。</w:t>
            </w:r>
          </w:p>
          <w:p w:rsidR="0080621C" w:rsidRDefault="00D26858" w:rsidP="004577D8">
            <w:pPr>
              <w:spacing w:after="74"/>
              <w:ind w:left="170" w:hangingChars="100" w:hanging="170"/>
            </w:pPr>
            <w:r>
              <w:rPr>
                <w:rFonts w:ascii="ＭＳ 明朝" w:eastAsia="ＭＳ 明朝" w:hAnsi="ＭＳ 明朝" w:cs="ＭＳ 明朝"/>
                <w:sz w:val="17"/>
              </w:rPr>
              <w:t>・　講師と受講者間の確認や報告等のやりとりに当たっては、【実技１】での習得内容を踏まえ、実際にグループウェアを用いて行うこととし、共有フォルダの活用や打合せ日時の調整、メールの送受信等を実際の業務さながらに行うこと。</w:t>
            </w:r>
          </w:p>
          <w:p w:rsidR="0080621C" w:rsidRDefault="00D26858">
            <w:pPr>
              <w:spacing w:after="74"/>
            </w:pPr>
            <w:r>
              <w:rPr>
                <w:rFonts w:ascii="ＭＳ 明朝" w:eastAsia="ＭＳ 明朝" w:hAnsi="ＭＳ 明朝" w:cs="ＭＳ 明朝"/>
                <w:sz w:val="17"/>
              </w:rPr>
              <w:t>・　演習実施途中及び終了後、見受けられた課題や好事例等を適宜全体へフィードバックしながら進めること。</w:t>
            </w:r>
          </w:p>
          <w:p w:rsidR="0080621C" w:rsidRDefault="00D26858" w:rsidP="004577D8">
            <w:pPr>
              <w:spacing w:after="74"/>
              <w:ind w:left="170" w:hangingChars="100" w:hanging="170"/>
            </w:pPr>
            <w:r>
              <w:rPr>
                <w:rFonts w:ascii="ＭＳ 明朝" w:eastAsia="ＭＳ 明朝" w:hAnsi="ＭＳ 明朝" w:cs="ＭＳ 明朝"/>
                <w:sz w:val="17"/>
              </w:rPr>
              <w:t>・　演習の形式は、グループワーク形式及び個人ワーク形式のいずれも可とする。ただし、他者との協働力を培うとの本科目の目的に照らし、全て個人ワークで進めることは望ましくなく、適宜、グループワークも交え進めること。</w:t>
            </w:r>
          </w:p>
        </w:tc>
      </w:tr>
      <w:tr w:rsidR="0080621C" w:rsidTr="00B111CF">
        <w:tblPrEx>
          <w:tblCellMar>
            <w:top w:w="52" w:type="dxa"/>
            <w:right w:w="65" w:type="dxa"/>
          </w:tblCellMar>
        </w:tblPrEx>
        <w:trPr>
          <w:trHeight w:val="562"/>
        </w:trPr>
        <w:tc>
          <w:tcPr>
            <w:tcW w:w="1608" w:type="dxa"/>
            <w:tcBorders>
              <w:top w:val="single" w:sz="6" w:space="0" w:color="000000"/>
              <w:left w:val="single" w:sz="12" w:space="0" w:color="000000"/>
              <w:bottom w:val="single" w:sz="6" w:space="0" w:color="000000"/>
              <w:right w:val="single" w:sz="6" w:space="0" w:color="000000"/>
            </w:tcBorders>
            <w:shd w:val="clear" w:color="auto" w:fill="DAEEF3"/>
            <w:vAlign w:val="center"/>
          </w:tcPr>
          <w:p w:rsidR="0080621C" w:rsidRDefault="00D26858">
            <w:pPr>
              <w:spacing w:after="0"/>
              <w:ind w:left="214"/>
            </w:pPr>
            <w:r>
              <w:rPr>
                <w:rFonts w:ascii="ＭＳ 明朝" w:eastAsia="ＭＳ 明朝" w:hAnsi="ＭＳ 明朝" w:cs="ＭＳ 明朝"/>
                <w:sz w:val="17"/>
              </w:rPr>
              <w:t>使用する機器等</w:t>
            </w:r>
          </w:p>
        </w:tc>
        <w:tc>
          <w:tcPr>
            <w:tcW w:w="9178" w:type="dxa"/>
            <w:tcBorders>
              <w:top w:val="single" w:sz="6" w:space="0" w:color="000000"/>
              <w:left w:val="single" w:sz="6" w:space="0" w:color="000000"/>
              <w:bottom w:val="single" w:sz="6" w:space="0" w:color="000000"/>
              <w:right w:val="single" w:sz="12" w:space="0" w:color="000000"/>
            </w:tcBorders>
          </w:tcPr>
          <w:p w:rsidR="0080621C" w:rsidRDefault="00D26858">
            <w:pPr>
              <w:spacing w:after="74"/>
            </w:pPr>
            <w:r>
              <w:rPr>
                <w:rFonts w:ascii="ＭＳ 明朝" w:eastAsia="ＭＳ 明朝" w:hAnsi="ＭＳ 明朝" w:cs="ＭＳ 明朝"/>
                <w:sz w:val="17"/>
              </w:rPr>
              <w:t>・パソコン（PowerPoint、Word、Excel、インターネット環境）</w:t>
            </w:r>
          </w:p>
          <w:p w:rsidR="0080621C" w:rsidRDefault="00D26858">
            <w:pPr>
              <w:spacing w:after="0"/>
            </w:pPr>
            <w:r>
              <w:rPr>
                <w:rFonts w:ascii="ＭＳ 明朝" w:eastAsia="ＭＳ 明朝" w:hAnsi="ＭＳ 明朝" w:cs="ＭＳ 明朝"/>
                <w:sz w:val="17"/>
              </w:rPr>
              <w:t>・メール、スケジュール、ドキュメント共有やテレビ会議機能を有したグループウェア（クラウド型が望ましい）</w:t>
            </w:r>
          </w:p>
        </w:tc>
      </w:tr>
      <w:tr w:rsidR="0080621C" w:rsidTr="00B111CF">
        <w:tblPrEx>
          <w:tblCellMar>
            <w:top w:w="52" w:type="dxa"/>
            <w:right w:w="65" w:type="dxa"/>
          </w:tblCellMar>
        </w:tblPrEx>
        <w:trPr>
          <w:trHeight w:val="842"/>
        </w:trPr>
        <w:tc>
          <w:tcPr>
            <w:tcW w:w="1608" w:type="dxa"/>
            <w:tcBorders>
              <w:top w:val="single" w:sz="6" w:space="0" w:color="000000"/>
              <w:left w:val="single" w:sz="12" w:space="0" w:color="000000"/>
              <w:bottom w:val="single" w:sz="12" w:space="0" w:color="000000"/>
              <w:right w:val="single" w:sz="6" w:space="0" w:color="000000"/>
            </w:tcBorders>
            <w:shd w:val="clear" w:color="auto" w:fill="DAEEF3"/>
            <w:vAlign w:val="center"/>
          </w:tcPr>
          <w:p w:rsidR="0080621C" w:rsidRDefault="00D26858">
            <w:pPr>
              <w:spacing w:after="0"/>
              <w:ind w:left="38"/>
              <w:jc w:val="both"/>
            </w:pPr>
            <w:r>
              <w:rPr>
                <w:rFonts w:ascii="ＭＳ 明朝" w:eastAsia="ＭＳ 明朝" w:hAnsi="ＭＳ 明朝" w:cs="ＭＳ 明朝"/>
                <w:sz w:val="17"/>
              </w:rPr>
              <w:t>参考となる文献・資料</w:t>
            </w:r>
          </w:p>
        </w:tc>
        <w:tc>
          <w:tcPr>
            <w:tcW w:w="9178" w:type="dxa"/>
            <w:tcBorders>
              <w:top w:val="single" w:sz="6" w:space="0" w:color="000000"/>
              <w:left w:val="single" w:sz="6" w:space="0" w:color="000000"/>
              <w:bottom w:val="single" w:sz="12" w:space="0" w:color="000000"/>
              <w:right w:val="single" w:sz="12" w:space="0" w:color="000000"/>
            </w:tcBorders>
          </w:tcPr>
          <w:p w:rsidR="0080621C" w:rsidRDefault="00D26858">
            <w:pPr>
              <w:spacing w:after="74"/>
            </w:pPr>
            <w:r>
              <w:rPr>
                <w:rFonts w:ascii="ＭＳ 明朝" w:eastAsia="ＭＳ 明朝" w:hAnsi="ＭＳ 明朝" w:cs="ＭＳ 明朝"/>
                <w:sz w:val="17"/>
              </w:rPr>
              <w:t>・</w:t>
            </w:r>
            <w:r w:rsidR="004577D8">
              <w:rPr>
                <w:rFonts w:ascii="ＭＳ 明朝" w:eastAsia="ＭＳ 明朝" w:hAnsi="ＭＳ 明朝" w:cs="ＭＳ 明朝" w:hint="eastAsia"/>
                <w:sz w:val="17"/>
              </w:rPr>
              <w:t xml:space="preserve">　</w:t>
            </w:r>
            <w:r>
              <w:rPr>
                <w:rFonts w:ascii="ＭＳ 明朝" w:eastAsia="ＭＳ 明朝" w:hAnsi="ＭＳ 明朝" w:cs="ＭＳ 明朝"/>
                <w:sz w:val="17"/>
              </w:rPr>
              <w:t>各都道府県労働局が公表する労働市場情報等の統計情報</w:t>
            </w:r>
          </w:p>
          <w:p w:rsidR="0080621C" w:rsidRDefault="00D26858" w:rsidP="004577D8">
            <w:pPr>
              <w:spacing w:after="74"/>
              <w:ind w:left="170" w:hangingChars="100" w:hanging="170"/>
            </w:pPr>
            <w:r>
              <w:rPr>
                <w:rFonts w:ascii="ＭＳ 明朝" w:eastAsia="ＭＳ 明朝" w:hAnsi="ＭＳ 明朝" w:cs="ＭＳ 明朝"/>
                <w:sz w:val="17"/>
              </w:rPr>
              <w:t>・</w:t>
            </w:r>
            <w:r w:rsidR="004577D8">
              <w:rPr>
                <w:rFonts w:ascii="ＭＳ 明朝" w:eastAsia="ＭＳ 明朝" w:hAnsi="ＭＳ 明朝" w:cs="ＭＳ 明朝" w:hint="eastAsia"/>
                <w:sz w:val="17"/>
              </w:rPr>
              <w:t xml:space="preserve">　</w:t>
            </w:r>
            <w:r>
              <w:rPr>
                <w:rFonts w:ascii="ＭＳ 明朝" w:eastAsia="ＭＳ 明朝" w:hAnsi="ＭＳ 明朝" w:cs="ＭＳ 明朝"/>
                <w:sz w:val="17"/>
              </w:rPr>
              <w:t>ITユーザーにおけるIT利活用に関するアンケート調査結果（平成29年度基礎的ITリテラシーの習得カリキュラムに関する調査研究事業（厚生労働省委託事業））</w:t>
            </w:r>
          </w:p>
        </w:tc>
      </w:tr>
    </w:tbl>
    <w:p w:rsidR="00AA11FC" w:rsidRPr="004577D8" w:rsidRDefault="00AA11FC"/>
    <w:sectPr w:rsidR="00AA11FC" w:rsidRPr="004577D8" w:rsidSect="001547B3">
      <w:pgSz w:w="11906" w:h="16838"/>
      <w:pgMar w:top="767" w:right="991" w:bottom="583" w:left="14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F2D" w:rsidRDefault="00ED1F2D" w:rsidP="00ED1F2D">
      <w:pPr>
        <w:spacing w:after="0" w:line="240" w:lineRule="auto"/>
      </w:pPr>
      <w:r>
        <w:separator/>
      </w:r>
    </w:p>
  </w:endnote>
  <w:endnote w:type="continuationSeparator" w:id="0">
    <w:p w:rsidR="00ED1F2D" w:rsidRDefault="00ED1F2D" w:rsidP="00ED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F2D" w:rsidRDefault="00ED1F2D" w:rsidP="00ED1F2D">
      <w:pPr>
        <w:spacing w:after="0" w:line="240" w:lineRule="auto"/>
      </w:pPr>
      <w:r>
        <w:separator/>
      </w:r>
    </w:p>
  </w:footnote>
  <w:footnote w:type="continuationSeparator" w:id="0">
    <w:p w:rsidR="00ED1F2D" w:rsidRDefault="00ED1F2D" w:rsidP="00ED1F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21C"/>
    <w:rsid w:val="001547B3"/>
    <w:rsid w:val="001C2FEF"/>
    <w:rsid w:val="00363E7B"/>
    <w:rsid w:val="004577D8"/>
    <w:rsid w:val="00510414"/>
    <w:rsid w:val="0080621C"/>
    <w:rsid w:val="00885DC1"/>
    <w:rsid w:val="00AA11FC"/>
    <w:rsid w:val="00B111CF"/>
    <w:rsid w:val="00BA5111"/>
    <w:rsid w:val="00D26858"/>
    <w:rsid w:val="00ED1F2D"/>
    <w:rsid w:val="00F2153C"/>
    <w:rsid w:val="00FC7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729A6F"/>
  <w15:docId w15:val="{FD64EF83-AB1D-49FA-904B-12307E3A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D1F2D"/>
    <w:pPr>
      <w:tabs>
        <w:tab w:val="center" w:pos="4252"/>
        <w:tab w:val="right" w:pos="8504"/>
      </w:tabs>
      <w:snapToGrid w:val="0"/>
    </w:pPr>
  </w:style>
  <w:style w:type="character" w:customStyle="1" w:styleId="a4">
    <w:name w:val="ヘッダー (文字)"/>
    <w:basedOn w:val="a0"/>
    <w:link w:val="a3"/>
    <w:uiPriority w:val="99"/>
    <w:rsid w:val="00ED1F2D"/>
    <w:rPr>
      <w:rFonts w:ascii="Calibri" w:eastAsia="Calibri" w:hAnsi="Calibri" w:cs="Calibri"/>
      <w:color w:val="000000"/>
      <w:sz w:val="22"/>
    </w:rPr>
  </w:style>
  <w:style w:type="paragraph" w:styleId="a5">
    <w:name w:val="footer"/>
    <w:basedOn w:val="a"/>
    <w:link w:val="a6"/>
    <w:uiPriority w:val="99"/>
    <w:unhideWhenUsed/>
    <w:rsid w:val="00ED1F2D"/>
    <w:pPr>
      <w:tabs>
        <w:tab w:val="center" w:pos="4252"/>
        <w:tab w:val="right" w:pos="8504"/>
      </w:tabs>
      <w:snapToGrid w:val="0"/>
    </w:pPr>
  </w:style>
  <w:style w:type="character" w:customStyle="1" w:styleId="a6">
    <w:name w:val="フッター (文字)"/>
    <w:basedOn w:val="a0"/>
    <w:link w:val="a5"/>
    <w:uiPriority w:val="99"/>
    <w:rsid w:val="00ED1F2D"/>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1362</Words>
  <Characters>7767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実務に役立つIT活用力習得コースのモデルカリキュラム補足説明資料</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実務に役立つIT活用力習得コースのモデルカリキュラム補足説明資料</dc:title>
  <dc:subject/>
  <dc:creator>KKEAQ</dc:creator>
  <cp:keywords/>
  <cp:lastModifiedBy>山口　明彦</cp:lastModifiedBy>
  <cp:revision>10</cp:revision>
  <dcterms:created xsi:type="dcterms:W3CDTF">2021-09-14T08:41:00Z</dcterms:created>
  <dcterms:modified xsi:type="dcterms:W3CDTF">2021-09-27T01:01:00Z</dcterms:modified>
</cp:coreProperties>
</file>