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521C" w14:textId="1D17593D" w:rsidR="00E66491" w:rsidRPr="002C218D" w:rsidRDefault="00531B11" w:rsidP="008961E0">
      <w:pPr>
        <w:jc w:val="center"/>
        <w:rPr>
          <w:rFonts w:ascii="UD デジタル 教科書体 NK-R" w:eastAsia="UD デジタル 教科書体 NK-R"/>
          <w:sz w:val="28"/>
        </w:rPr>
      </w:pPr>
      <w:r w:rsidRPr="002C218D">
        <w:rPr>
          <w:rFonts w:ascii="UD デジタル 教科書体 NK-R" w:eastAsia="UD デジタル 教科書体 NK-R" w:hint="eastAsia"/>
          <w:sz w:val="28"/>
        </w:rPr>
        <w:t>令和</w:t>
      </w:r>
      <w:r w:rsidR="00111F2D">
        <w:rPr>
          <w:rFonts w:ascii="UD デジタル 教科書体 NK-R" w:eastAsia="UD デジタル 教科書体 NK-R" w:hint="eastAsia"/>
          <w:sz w:val="28"/>
        </w:rPr>
        <w:t>６</w:t>
      </w:r>
      <w:r w:rsidRPr="002C218D">
        <w:rPr>
          <w:rFonts w:ascii="UD デジタル 教科書体 NK-R" w:eastAsia="UD デジタル 教科書体 NK-R" w:hint="eastAsia"/>
          <w:sz w:val="28"/>
        </w:rPr>
        <w:t xml:space="preserve">年度　</w:t>
      </w:r>
      <w:r w:rsidR="00907B8D">
        <w:rPr>
          <w:rFonts w:ascii="UD デジタル 教科書体 NK-R" w:eastAsia="UD デジタル 教科書体 NK-R" w:hint="eastAsia"/>
          <w:sz w:val="28"/>
        </w:rPr>
        <w:t>教育コミュニティづくり推進事業に関する</w:t>
      </w:r>
      <w:r w:rsidRPr="002C218D">
        <w:rPr>
          <w:rFonts w:ascii="UD デジタル 教科書体 NK-R" w:eastAsia="UD デジタル 教科書体 NK-R" w:hint="eastAsia"/>
          <w:sz w:val="28"/>
        </w:rPr>
        <w:t>目標・評価等</w:t>
      </w:r>
      <w:r w:rsidR="00907B8D">
        <w:rPr>
          <w:rFonts w:ascii="UD デジタル 教科書体 NK-R" w:eastAsia="UD デジタル 教科書体 NK-R" w:hint="eastAsia"/>
          <w:sz w:val="28"/>
        </w:rPr>
        <w:t>（</w:t>
      </w:r>
      <w:r w:rsidR="00907B8D" w:rsidRPr="00907B8D">
        <w:rPr>
          <w:rFonts w:ascii="UD デジタル 教科書体 NK-R" w:eastAsia="UD デジタル 教科書体 NK-R" w:hint="eastAsia"/>
          <w:sz w:val="28"/>
        </w:rPr>
        <w:t>学校支援活動やおおさか元気広場</w:t>
      </w:r>
      <w:r w:rsidR="00907B8D">
        <w:rPr>
          <w:rFonts w:ascii="UD デジタル 教科書体 NK-R" w:eastAsia="UD デジタル 教科書体 NK-R" w:hint="eastAsia"/>
          <w:sz w:val="28"/>
        </w:rPr>
        <w:t>）</w:t>
      </w:r>
    </w:p>
    <w:tbl>
      <w:tblPr>
        <w:tblStyle w:val="3-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4"/>
        <w:gridCol w:w="4291"/>
        <w:gridCol w:w="3260"/>
        <w:gridCol w:w="2511"/>
      </w:tblGrid>
      <w:tr w:rsidR="00111F2D" w:rsidRPr="00111F2D" w14:paraId="630F5BBD" w14:textId="77777777" w:rsidTr="00111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54" w:type="dxa"/>
            <w:shd w:val="clear" w:color="auto" w:fill="92D050"/>
          </w:tcPr>
          <w:p w14:paraId="6FA73BC0" w14:textId="309B8796" w:rsidR="00E66491" w:rsidRPr="00111F2D" w:rsidRDefault="00E66491" w:rsidP="00E66491">
            <w:pPr>
              <w:jc w:val="center"/>
              <w:rPr>
                <w:rFonts w:ascii="UD デジタル 教科書体 NK-R" w:eastAsia="UD デジタル 教科書体 NK-R"/>
                <w:color w:val="auto"/>
                <w:sz w:val="24"/>
              </w:rPr>
            </w:pPr>
            <w:r w:rsidRPr="00111F2D">
              <w:rPr>
                <w:rFonts w:ascii="UD デジタル 教科書体 NK-R" w:eastAsia="UD デジタル 教科書体 NK-R" w:hint="eastAsia"/>
                <w:color w:val="auto"/>
                <w:sz w:val="24"/>
              </w:rPr>
              <w:t>目標</w:t>
            </w:r>
          </w:p>
        </w:tc>
        <w:tc>
          <w:tcPr>
            <w:tcW w:w="4291" w:type="dxa"/>
            <w:shd w:val="clear" w:color="auto" w:fill="92D050"/>
          </w:tcPr>
          <w:p w14:paraId="7DAC37B9" w14:textId="4977070F" w:rsidR="00E66491" w:rsidRPr="00111F2D" w:rsidRDefault="00E66491" w:rsidP="00E664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auto"/>
                <w:sz w:val="24"/>
              </w:rPr>
            </w:pPr>
            <w:r w:rsidRPr="00111F2D">
              <w:rPr>
                <w:rFonts w:ascii="UD デジタル 教科書体 NK-R" w:eastAsia="UD デジタル 教科書体 NK-R" w:hint="eastAsia"/>
                <w:color w:val="auto"/>
                <w:sz w:val="24"/>
              </w:rPr>
              <w:t>取組み</w:t>
            </w:r>
          </w:p>
        </w:tc>
        <w:tc>
          <w:tcPr>
            <w:tcW w:w="3260" w:type="dxa"/>
            <w:shd w:val="clear" w:color="auto" w:fill="92D050"/>
          </w:tcPr>
          <w:p w14:paraId="52E2A187" w14:textId="1A6F6D1A" w:rsidR="00E66491" w:rsidRPr="00111F2D" w:rsidRDefault="00E66491" w:rsidP="00E664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auto"/>
                <w:sz w:val="24"/>
              </w:rPr>
            </w:pPr>
            <w:r w:rsidRPr="00111F2D">
              <w:rPr>
                <w:rFonts w:ascii="UD デジタル 教科書体 NK-R" w:eastAsia="UD デジタル 教科書体 NK-R" w:hint="eastAsia"/>
                <w:color w:val="auto"/>
                <w:sz w:val="24"/>
              </w:rPr>
              <w:t>目標に関する指標</w:t>
            </w:r>
          </w:p>
        </w:tc>
        <w:tc>
          <w:tcPr>
            <w:tcW w:w="2511" w:type="dxa"/>
            <w:shd w:val="clear" w:color="auto" w:fill="92D050"/>
          </w:tcPr>
          <w:p w14:paraId="5B5B927B" w14:textId="3CB07E21" w:rsidR="00E66491" w:rsidRPr="00111F2D" w:rsidRDefault="00E66491" w:rsidP="00E664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color w:val="auto"/>
                <w:sz w:val="24"/>
              </w:rPr>
            </w:pPr>
            <w:r w:rsidRPr="00111F2D">
              <w:rPr>
                <w:rFonts w:ascii="UD デジタル 教科書体 NK-R" w:eastAsia="UD デジタル 教科書体 NK-R" w:hint="eastAsia"/>
                <w:color w:val="auto"/>
                <w:sz w:val="24"/>
              </w:rPr>
              <w:t>結果・評価</w:t>
            </w:r>
          </w:p>
        </w:tc>
      </w:tr>
      <w:tr w:rsidR="00E66491" w:rsidRPr="00E66491" w14:paraId="395BE88D" w14:textId="77777777" w:rsidTr="000D5B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F3F4071" w14:textId="039CAB7F" w:rsidR="00E66491" w:rsidRPr="006F2ED3" w:rsidRDefault="00E66491" w:rsidP="008961E0">
            <w:pPr>
              <w:spacing w:before="100" w:beforeAutospacing="1" w:line="300" w:lineRule="exact"/>
              <w:rPr>
                <w:rFonts w:ascii="UD デジタル 教科書体 NK-R" w:eastAsia="UD デジタル 教科書体 NK-R"/>
                <w:b w:val="0"/>
                <w:bCs w:val="0"/>
                <w:sz w:val="24"/>
              </w:rPr>
            </w:pPr>
            <w:r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学校支援活動やおおさか元気広場に</w:t>
            </w:r>
            <w:r w:rsidR="00111F2D"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参画する新たな</w:t>
            </w:r>
            <w:r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地域</w:t>
            </w:r>
            <w:r w:rsidR="00111F2D"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ボランティア</w:t>
            </w:r>
            <w:r w:rsidR="0046641D"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等</w:t>
            </w:r>
            <w:r w:rsidR="00111F2D"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の方々</w:t>
            </w:r>
            <w:r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の育成を図ります。</w:t>
            </w:r>
          </w:p>
        </w:tc>
        <w:tc>
          <w:tcPr>
            <w:tcW w:w="4291" w:type="dxa"/>
            <w:tcBorders>
              <w:top w:val="none" w:sz="0" w:space="0" w:color="auto"/>
              <w:bottom w:val="none" w:sz="0" w:space="0" w:color="auto"/>
            </w:tcBorders>
          </w:tcPr>
          <w:p w14:paraId="68669C1C" w14:textId="7F34E271" w:rsidR="000D5B3B" w:rsidRPr="006F2ED3" w:rsidRDefault="00111F2D" w:rsidP="008961E0">
            <w:pPr>
              <w:spacing w:before="100" w:beforeAutospacing="1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sz w:val="24"/>
              </w:rPr>
            </w:pPr>
            <w:r w:rsidRPr="006F2ED3">
              <w:rPr>
                <w:rFonts w:ascii="UD デジタル 教科書体 NK-R" w:eastAsia="UD デジタル 教科書体 NK-R" w:hint="eastAsia"/>
                <w:sz w:val="24"/>
              </w:rPr>
              <w:t>教育コミュニティづくりに関わる方々のすそ野を広げ、地域ボランティア</w:t>
            </w:r>
            <w:r w:rsidR="00CA4080" w:rsidRPr="006F2ED3">
              <w:rPr>
                <w:rFonts w:ascii="UD デジタル 教科書体 NK-R" w:eastAsia="UD デジタル 教科書体 NK-R" w:hint="eastAsia"/>
                <w:sz w:val="24"/>
              </w:rPr>
              <w:t>等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>の方々の定着や育成をすすめるため、以下の研修等を実施します。</w:t>
            </w:r>
          </w:p>
          <w:p w14:paraId="34A44EF6" w14:textId="2ADFFB05" w:rsidR="00111F2D" w:rsidRPr="006F2ED3" w:rsidRDefault="00111F2D" w:rsidP="000D5B3B">
            <w:pPr>
              <w:spacing w:beforeLines="50" w:before="180" w:line="300" w:lineRule="exact"/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sz w:val="24"/>
              </w:rPr>
            </w:pPr>
            <w:r w:rsidRPr="006F2ED3">
              <w:rPr>
                <w:rFonts w:ascii="UD デジタル 教科書体 NK-R" w:eastAsia="UD デジタル 教科書体 NK-R" w:hint="eastAsia"/>
                <w:sz w:val="24"/>
              </w:rPr>
              <w:t>①活動に関わる方のスキルアップを図る府主催の研修</w:t>
            </w:r>
          </w:p>
          <w:p w14:paraId="1E75F11C" w14:textId="0D889508" w:rsidR="00111F2D" w:rsidRPr="006F2ED3" w:rsidRDefault="00111F2D" w:rsidP="000D5B3B">
            <w:pPr>
              <w:spacing w:line="300" w:lineRule="exact"/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sz w:val="24"/>
              </w:rPr>
            </w:pPr>
            <w:r w:rsidRPr="006F2ED3">
              <w:rPr>
                <w:rFonts w:ascii="UD デジタル 教科書体 NK-R" w:eastAsia="UD デジタル 教科書体 NK-R" w:hint="eastAsia"/>
                <w:sz w:val="24"/>
              </w:rPr>
              <w:t>②新たに活動する方を対象とした府主催の研修</w:t>
            </w:r>
          </w:p>
          <w:p w14:paraId="189826A4" w14:textId="2DAF8C6D" w:rsidR="00111F2D" w:rsidRPr="006F2ED3" w:rsidRDefault="00111F2D" w:rsidP="000D5B3B">
            <w:pPr>
              <w:spacing w:line="300" w:lineRule="exact"/>
              <w:ind w:left="240" w:hangingChars="100" w:hanging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sz w:val="24"/>
              </w:rPr>
            </w:pPr>
            <w:r w:rsidRPr="006F2ED3">
              <w:rPr>
                <w:rFonts w:ascii="UD デジタル 教科書体 NK-R" w:eastAsia="UD デジタル 教科書体 NK-R" w:hint="eastAsia"/>
                <w:sz w:val="24"/>
              </w:rPr>
              <w:t>③希望する市町村に府職員が訪問して、市町村が主催する研修を支援する取組み</w:t>
            </w:r>
          </w:p>
        </w:tc>
        <w:tc>
          <w:tcPr>
            <w:tcW w:w="3260" w:type="dxa"/>
            <w:tcBorders>
              <w:top w:val="none" w:sz="0" w:space="0" w:color="auto"/>
              <w:bottom w:val="none" w:sz="0" w:space="0" w:color="auto"/>
            </w:tcBorders>
          </w:tcPr>
          <w:p w14:paraId="200F1129" w14:textId="30A56D58" w:rsidR="00111F2D" w:rsidRPr="006F2ED3" w:rsidRDefault="00111F2D" w:rsidP="008961E0">
            <w:pPr>
              <w:spacing w:before="100" w:beforeAutospacing="1"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sz w:val="24"/>
              </w:rPr>
            </w:pPr>
            <w:r w:rsidRPr="006F2ED3">
              <w:rPr>
                <w:rFonts w:ascii="UD デジタル 教科書体 NK-R" w:eastAsia="UD デジタル 教科書体 NK-R" w:hint="eastAsia"/>
                <w:sz w:val="24"/>
              </w:rPr>
              <w:t>府の研修</w:t>
            </w:r>
            <w:r w:rsidR="00EC2ED2" w:rsidRPr="006F2ED3">
              <w:rPr>
                <w:rFonts w:ascii="UD デジタル 教科書体 NK-R" w:eastAsia="UD デジタル 教科書体 NK-R" w:hint="eastAsia"/>
                <w:sz w:val="24"/>
              </w:rPr>
              <w:t>等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>により</w:t>
            </w:r>
            <w:r w:rsidR="00CA4080" w:rsidRPr="006F2ED3">
              <w:rPr>
                <w:rFonts w:ascii="UD デジタル 教科書体 NK-R" w:eastAsia="UD デジタル 教科書体 NK-R" w:hint="eastAsia"/>
                <w:sz w:val="24"/>
              </w:rPr>
              <w:t>、</w:t>
            </w:r>
            <w:r w:rsidR="00EC2ED2" w:rsidRPr="006F2ED3">
              <w:rPr>
                <w:rFonts w:ascii="UD デジタル 教科書体 NK-R" w:eastAsia="UD デジタル 教科書体 NK-R" w:hint="eastAsia"/>
                <w:sz w:val="24"/>
              </w:rPr>
              <w:t>新たな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>地域ボランティア</w:t>
            </w:r>
            <w:r w:rsidR="00CA4080" w:rsidRPr="006F2ED3">
              <w:rPr>
                <w:rFonts w:ascii="UD デジタル 教科書体 NK-R" w:eastAsia="UD デジタル 教科書体 NK-R" w:hint="eastAsia"/>
                <w:sz w:val="24"/>
              </w:rPr>
              <w:t>等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>の方々</w:t>
            </w:r>
            <w:r w:rsidR="00CA4080" w:rsidRPr="006F2ED3">
              <w:rPr>
                <w:rFonts w:ascii="UD デジタル 教科書体 NK-R" w:eastAsia="UD デジタル 教科書体 NK-R" w:hint="eastAsia"/>
                <w:sz w:val="24"/>
              </w:rPr>
              <w:t>を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 xml:space="preserve">　4</w:t>
            </w:r>
            <w:r w:rsidRPr="006F2ED3">
              <w:rPr>
                <w:rFonts w:ascii="UD デジタル 教科書体 NK-R" w:eastAsia="UD デジタル 教科書体 NK-R"/>
                <w:sz w:val="24"/>
              </w:rPr>
              <w:t>0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>人以上</w:t>
            </w:r>
            <w:r w:rsidR="00CA4080" w:rsidRPr="006F2ED3">
              <w:rPr>
                <w:rFonts w:ascii="UD デジタル 教科書体 NK-R" w:eastAsia="UD デジタル 教科書体 NK-R" w:hint="eastAsia"/>
                <w:sz w:val="24"/>
              </w:rPr>
              <w:t>養成すること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>めざします。</w:t>
            </w:r>
          </w:p>
        </w:tc>
        <w:tc>
          <w:tcPr>
            <w:tcW w:w="2511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D12127B" w14:textId="7889BE65" w:rsidR="00E66491" w:rsidRPr="006F2ED3" w:rsidRDefault="00E66491" w:rsidP="008961E0">
            <w:pPr>
              <w:spacing w:before="100" w:beforeAutospacing="1"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sz w:val="24"/>
              </w:rPr>
            </w:pPr>
            <w:r w:rsidRPr="006F2ED3">
              <w:rPr>
                <w:rFonts w:ascii="UD デジタル 教科書体 NK-R" w:eastAsia="UD デジタル 教科書体 NK-R" w:hint="eastAsia"/>
                <w:sz w:val="24"/>
              </w:rPr>
              <w:t>※　後日記載します。</w:t>
            </w:r>
          </w:p>
        </w:tc>
      </w:tr>
      <w:tr w:rsidR="00E66491" w:rsidRPr="00E66491" w14:paraId="2F20D0CB" w14:textId="77777777" w:rsidTr="000D5B3B">
        <w:trPr>
          <w:trHeight w:val="2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4" w:type="dxa"/>
            <w:tcBorders>
              <w:right w:val="none" w:sz="0" w:space="0" w:color="auto"/>
            </w:tcBorders>
          </w:tcPr>
          <w:p w14:paraId="3C36E0B9" w14:textId="37D9B933" w:rsidR="00CA4080" w:rsidRPr="006F2ED3" w:rsidRDefault="00056DDC" w:rsidP="00CA4080">
            <w:pPr>
              <w:spacing w:line="300" w:lineRule="exact"/>
              <w:rPr>
                <w:rFonts w:ascii="UD デジタル 教科書体 NK-R" w:eastAsia="UD デジタル 教科書体 NK-R"/>
                <w:b w:val="0"/>
                <w:bCs w:val="0"/>
                <w:sz w:val="24"/>
              </w:rPr>
            </w:pPr>
            <w:r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子どもたちの学びや成長を地域全体で支えることができるよう、地域の実態に応じ</w:t>
            </w:r>
            <w:r w:rsidR="0046641D"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て</w:t>
            </w:r>
            <w:r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、おおさか元気広場</w:t>
            </w:r>
            <w:r w:rsidR="0046641D"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「</w:t>
            </w:r>
            <w:r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企業・団体プログラム</w:t>
            </w:r>
            <w:r w:rsidR="0046641D"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」</w:t>
            </w:r>
            <w:r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の活用を</w:t>
            </w:r>
            <w:r w:rsidR="00EC2ED2"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すす</w:t>
            </w:r>
            <w:r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めます。</w:t>
            </w:r>
          </w:p>
          <w:p w14:paraId="15F54A68" w14:textId="251C8FF2" w:rsidR="00E66491" w:rsidRPr="006F2ED3" w:rsidRDefault="00056DDC" w:rsidP="00CA4080">
            <w:pPr>
              <w:spacing w:line="300" w:lineRule="exact"/>
              <w:rPr>
                <w:rFonts w:ascii="UD デジタル 教科書体 NK-R" w:eastAsia="UD デジタル 教科書体 NK-R"/>
                <w:b w:val="0"/>
                <w:bCs w:val="0"/>
                <w:sz w:val="24"/>
              </w:rPr>
            </w:pPr>
            <w:r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それにより、放課後等における子どもたちの豊かな学び</w:t>
            </w:r>
            <w:r w:rsidR="00CA4080"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や</w:t>
            </w:r>
            <w:r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体験</w:t>
            </w:r>
            <w:r w:rsidR="00CA4080"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を充実</w:t>
            </w:r>
            <w:r w:rsidRPr="006F2ED3">
              <w:rPr>
                <w:rFonts w:ascii="UD デジタル 教科書体 NK-R" w:eastAsia="UD デジタル 教科書体 NK-R" w:hint="eastAsia"/>
                <w:b w:val="0"/>
                <w:bCs w:val="0"/>
                <w:sz w:val="24"/>
              </w:rPr>
              <w:t>させます。</w:t>
            </w:r>
          </w:p>
        </w:tc>
        <w:tc>
          <w:tcPr>
            <w:tcW w:w="4291" w:type="dxa"/>
          </w:tcPr>
          <w:p w14:paraId="513E497B" w14:textId="2E55767C" w:rsidR="00056DDC" w:rsidRPr="006F2ED3" w:rsidRDefault="00056DDC" w:rsidP="00CA4080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sz w:val="24"/>
              </w:rPr>
            </w:pPr>
            <w:r w:rsidRPr="006F2ED3">
              <w:rPr>
                <w:rFonts w:ascii="UD デジタル 教科書体 NK-R" w:eastAsia="UD デジタル 教科書体 NK-R" w:hint="eastAsia"/>
                <w:sz w:val="24"/>
              </w:rPr>
              <w:t>おおさか元気広場</w:t>
            </w:r>
            <w:r w:rsidR="00CA4080" w:rsidRPr="006F2ED3">
              <w:rPr>
                <w:rFonts w:ascii="UD デジタル 教科書体 NK-R" w:eastAsia="UD デジタル 教科書体 NK-R" w:hint="eastAsia"/>
                <w:sz w:val="24"/>
              </w:rPr>
              <w:t>「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>企業・団体プログラム</w:t>
            </w:r>
            <w:r w:rsidR="00CA4080" w:rsidRPr="006F2ED3">
              <w:rPr>
                <w:rFonts w:ascii="UD デジタル 教科書体 NK-R" w:eastAsia="UD デジタル 教科書体 NK-R" w:hint="eastAsia"/>
                <w:sz w:val="24"/>
              </w:rPr>
              <w:t>」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>について、自治体担当者や地域の方々（地域学校協働活動推進員等）への広報や周知を行います。</w:t>
            </w:r>
          </w:p>
          <w:p w14:paraId="1FAF3416" w14:textId="77777777" w:rsidR="00CA4080" w:rsidRPr="006F2ED3" w:rsidRDefault="00CA4080" w:rsidP="00CA4080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sz w:val="24"/>
              </w:rPr>
            </w:pPr>
          </w:p>
          <w:p w14:paraId="7E3441CF" w14:textId="1588AC28" w:rsidR="00E66491" w:rsidRPr="006F2ED3" w:rsidRDefault="00056DDC" w:rsidP="00CA4080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sz w:val="24"/>
              </w:rPr>
            </w:pPr>
            <w:r w:rsidRPr="006F2ED3">
              <w:rPr>
                <w:rFonts w:ascii="UD デジタル 教科書体 NK-R" w:eastAsia="UD デジタル 教科書体 NK-R" w:hint="eastAsia"/>
                <w:sz w:val="24"/>
              </w:rPr>
              <w:t>また、プログラム数を増加させるため、企業や団体への協力依頼に継続して取り組</w:t>
            </w:r>
            <w:r w:rsidR="008961E0" w:rsidRPr="006F2ED3">
              <w:rPr>
                <w:rFonts w:ascii="UD デジタル 教科書体 NK-R" w:eastAsia="UD デジタル 教科書体 NK-R" w:hint="eastAsia"/>
                <w:sz w:val="24"/>
              </w:rPr>
              <w:t>みます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>。</w:t>
            </w:r>
          </w:p>
        </w:tc>
        <w:tc>
          <w:tcPr>
            <w:tcW w:w="3260" w:type="dxa"/>
          </w:tcPr>
          <w:p w14:paraId="35CD8DB9" w14:textId="546B4697" w:rsidR="008961E0" w:rsidRPr="006F2ED3" w:rsidRDefault="00CA4080" w:rsidP="008961E0">
            <w:pPr>
              <w:spacing w:before="100" w:beforeAutospacing="1"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sz w:val="24"/>
              </w:rPr>
            </w:pPr>
            <w:r w:rsidRPr="006F2ED3">
              <w:rPr>
                <w:rFonts w:ascii="UD デジタル 教科書体 NK-R" w:eastAsia="UD デジタル 教科書体 NK-R" w:hint="eastAsia"/>
                <w:sz w:val="24"/>
              </w:rPr>
              <w:t>おおさか元気広場担当者に対するアンケート</w:t>
            </w:r>
            <w:r w:rsidR="00EC2ED2" w:rsidRPr="006F2ED3">
              <w:rPr>
                <w:rFonts w:ascii="UD デジタル 教科書体 NK-R" w:eastAsia="UD デジタル 教科書体 NK-R" w:hint="eastAsia"/>
                <w:sz w:val="24"/>
              </w:rPr>
              <w:t>において、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>「</w:t>
            </w:r>
            <w:r w:rsidR="00E66491" w:rsidRPr="006F2ED3">
              <w:rPr>
                <w:rFonts w:ascii="UD デジタル 教科書体 NK-R" w:eastAsia="UD デジタル 教科書体 NK-R" w:hint="eastAsia"/>
                <w:sz w:val="24"/>
              </w:rPr>
              <w:t>企業・団体プログラムの活用が、子どもたちの豊かな学びや体験とな</w:t>
            </w:r>
            <w:r w:rsidR="000C1FEE" w:rsidRPr="006F2ED3">
              <w:rPr>
                <w:rFonts w:ascii="UD デジタル 教科書体 NK-R" w:eastAsia="UD デジタル 教科書体 NK-R" w:hint="eastAsia"/>
                <w:sz w:val="24"/>
              </w:rPr>
              <w:t>る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>」</w:t>
            </w:r>
            <w:r w:rsidR="00E66491" w:rsidRPr="006F2ED3">
              <w:rPr>
                <w:rFonts w:ascii="UD デジタル 教科書体 NK-R" w:eastAsia="UD デジタル 教科書体 NK-R" w:hint="eastAsia"/>
                <w:sz w:val="24"/>
              </w:rPr>
              <w:t>と強く感じた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>方の</w:t>
            </w:r>
            <w:r w:rsidR="00E66491" w:rsidRPr="006F2ED3">
              <w:rPr>
                <w:rFonts w:ascii="UD デジタル 教科書体 NK-R" w:eastAsia="UD デジタル 教科書体 NK-R" w:hint="eastAsia"/>
                <w:sz w:val="24"/>
              </w:rPr>
              <w:t>割合</w:t>
            </w:r>
            <w:r w:rsidR="00EC2ED2" w:rsidRPr="006F2ED3">
              <w:rPr>
                <w:rFonts w:ascii="UD デジタル 教科書体 NK-R" w:eastAsia="UD デジタル 教科書体 NK-R" w:hint="eastAsia"/>
                <w:sz w:val="24"/>
              </w:rPr>
              <w:t>が8</w:t>
            </w:r>
            <w:r w:rsidR="00EC2ED2" w:rsidRPr="006F2ED3">
              <w:rPr>
                <w:rFonts w:ascii="UD デジタル 教科書体 NK-R" w:eastAsia="UD デジタル 教科書体 NK-R"/>
                <w:sz w:val="24"/>
              </w:rPr>
              <w:t>0</w:t>
            </w:r>
            <w:r w:rsidR="00E66491" w:rsidRPr="006F2ED3">
              <w:rPr>
                <w:rFonts w:ascii="UD デジタル 教科書体 NK-R" w:eastAsia="UD デジタル 教科書体 NK-R"/>
                <w:sz w:val="24"/>
              </w:rPr>
              <w:t>％以上</w:t>
            </w:r>
            <w:r w:rsidRPr="006F2ED3">
              <w:rPr>
                <w:rFonts w:ascii="UD デジタル 教科書体 NK-R" w:eastAsia="UD デジタル 教科書体 NK-R" w:hint="eastAsia"/>
                <w:sz w:val="24"/>
              </w:rPr>
              <w:t>となること</w:t>
            </w:r>
            <w:r w:rsidR="00E66491" w:rsidRPr="006F2ED3">
              <w:rPr>
                <w:rFonts w:ascii="UD デジタル 教科書体 NK-R" w:eastAsia="UD デジタル 教科書体 NK-R"/>
                <w:sz w:val="24"/>
              </w:rPr>
              <w:t>をめざします。</w:t>
            </w:r>
          </w:p>
        </w:tc>
        <w:tc>
          <w:tcPr>
            <w:tcW w:w="2511" w:type="dxa"/>
            <w:vAlign w:val="center"/>
          </w:tcPr>
          <w:p w14:paraId="29C2BEDC" w14:textId="2F896C70" w:rsidR="00E66491" w:rsidRPr="006F2ED3" w:rsidRDefault="00E66491" w:rsidP="008961E0">
            <w:pPr>
              <w:spacing w:before="100" w:beforeAutospacing="1"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UD デジタル 教科書体 NK-R" w:eastAsia="UD デジタル 教科書体 NK-R"/>
                <w:sz w:val="24"/>
              </w:rPr>
            </w:pPr>
            <w:r w:rsidRPr="006F2ED3">
              <w:rPr>
                <w:rFonts w:ascii="UD デジタル 教科書体 NK-R" w:eastAsia="UD デジタル 教科書体 NK-R" w:hint="eastAsia"/>
                <w:sz w:val="24"/>
              </w:rPr>
              <w:t>※　後日記載します。</w:t>
            </w:r>
          </w:p>
        </w:tc>
      </w:tr>
    </w:tbl>
    <w:p w14:paraId="1ABCB43F" w14:textId="77777777" w:rsidR="008961E0" w:rsidRPr="002C218D" w:rsidRDefault="008961E0" w:rsidP="008961E0">
      <w:pPr>
        <w:spacing w:before="100" w:beforeAutospacing="1" w:line="300" w:lineRule="exact"/>
        <w:rPr>
          <w:rFonts w:ascii="UD デジタル 教科書体 NK-R" w:eastAsia="UD デジタル 教科書体 NK-R"/>
          <w:sz w:val="24"/>
        </w:rPr>
      </w:pPr>
    </w:p>
    <w:sectPr w:rsidR="008961E0" w:rsidRPr="002C218D" w:rsidSect="008409B7">
      <w:pgSz w:w="16838" w:h="11906" w:orient="landscape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220AA" w14:textId="77777777" w:rsidR="00B15939" w:rsidRDefault="00B15939" w:rsidP="00B15939">
      <w:r>
        <w:separator/>
      </w:r>
    </w:p>
  </w:endnote>
  <w:endnote w:type="continuationSeparator" w:id="0">
    <w:p w14:paraId="142632CD" w14:textId="77777777" w:rsidR="00B15939" w:rsidRDefault="00B15939" w:rsidP="00B1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E93B" w14:textId="77777777" w:rsidR="00B15939" w:rsidRDefault="00B15939" w:rsidP="00B15939">
      <w:r>
        <w:separator/>
      </w:r>
    </w:p>
  </w:footnote>
  <w:footnote w:type="continuationSeparator" w:id="0">
    <w:p w14:paraId="576B1F43" w14:textId="77777777" w:rsidR="00B15939" w:rsidRDefault="00B15939" w:rsidP="00B15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11"/>
    <w:rsid w:val="00056DDC"/>
    <w:rsid w:val="000C1FEE"/>
    <w:rsid w:val="000D5B3B"/>
    <w:rsid w:val="00111F2D"/>
    <w:rsid w:val="002015DA"/>
    <w:rsid w:val="002C218D"/>
    <w:rsid w:val="00314586"/>
    <w:rsid w:val="0046641D"/>
    <w:rsid w:val="00525A66"/>
    <w:rsid w:val="00531B11"/>
    <w:rsid w:val="006F2ED3"/>
    <w:rsid w:val="008409B7"/>
    <w:rsid w:val="008961E0"/>
    <w:rsid w:val="00907B8D"/>
    <w:rsid w:val="009E015C"/>
    <w:rsid w:val="00B15939"/>
    <w:rsid w:val="00BC2B1E"/>
    <w:rsid w:val="00CA4080"/>
    <w:rsid w:val="00E66491"/>
    <w:rsid w:val="00EC2ED2"/>
    <w:rsid w:val="00F7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A3F7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List Table 3 Accent 1"/>
    <w:basedOn w:val="a1"/>
    <w:uiPriority w:val="48"/>
    <w:rsid w:val="00525A66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5">
    <w:name w:val="List Table 3 Accent 5"/>
    <w:basedOn w:val="a1"/>
    <w:uiPriority w:val="48"/>
    <w:rsid w:val="00525A66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B159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5939"/>
  </w:style>
  <w:style w:type="paragraph" w:styleId="a6">
    <w:name w:val="footer"/>
    <w:basedOn w:val="a"/>
    <w:link w:val="a7"/>
    <w:uiPriority w:val="99"/>
    <w:unhideWhenUsed/>
    <w:rsid w:val="00B159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5939"/>
  </w:style>
  <w:style w:type="table" w:styleId="4-1">
    <w:name w:val="Grid Table 4 Accent 1"/>
    <w:basedOn w:val="a1"/>
    <w:uiPriority w:val="49"/>
    <w:rsid w:val="00E66491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2025-02-19T01:15:00Z</dcterms:created>
  <dcterms:modified xsi:type="dcterms:W3CDTF">2025-02-19T08:45:00Z</dcterms:modified>
</cp:coreProperties>
</file>